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B2E81" w14:textId="77777777" w:rsidR="005F6D42" w:rsidRPr="00A21F67" w:rsidRDefault="005F6D42" w:rsidP="004324D8">
      <w:pPr>
        <w:spacing w:before="240" w:after="120"/>
        <w:jc w:val="center"/>
        <w:rPr>
          <w:b/>
          <w:bCs/>
          <w:sz w:val="36"/>
          <w:szCs w:val="36"/>
        </w:rPr>
      </w:pPr>
      <w:r w:rsidRPr="00A21F67">
        <w:rPr>
          <w:b/>
          <w:bCs/>
          <w:sz w:val="36"/>
          <w:szCs w:val="36"/>
        </w:rPr>
        <w:t>Efficiency of Customs Procedures in Import and Export Trade</w:t>
      </w:r>
    </w:p>
    <w:p w14:paraId="77D793F8" w14:textId="77777777" w:rsidR="00C64F15" w:rsidRPr="00B4322B" w:rsidRDefault="00C64F15" w:rsidP="00C64F15">
      <w:pPr>
        <w:spacing w:before="240" w:after="120"/>
        <w:jc w:val="center"/>
        <w:rPr>
          <w:b/>
          <w:bCs/>
          <w:sz w:val="24"/>
          <w:szCs w:val="24"/>
        </w:rPr>
      </w:pPr>
      <w:r w:rsidRPr="00B4322B">
        <w:rPr>
          <w:b/>
          <w:bCs/>
          <w:sz w:val="24"/>
          <w:szCs w:val="24"/>
        </w:rPr>
        <w:t>Phanindra Kumar T</w:t>
      </w:r>
    </w:p>
    <w:p w14:paraId="24548816" w14:textId="77777777" w:rsidR="00C64F15" w:rsidRPr="00B4322B" w:rsidRDefault="00C64F15" w:rsidP="00C64F15">
      <w:pPr>
        <w:spacing w:before="240" w:after="120"/>
        <w:jc w:val="center"/>
        <w:rPr>
          <w:sz w:val="24"/>
          <w:szCs w:val="24"/>
        </w:rPr>
      </w:pPr>
      <w:r w:rsidRPr="00B4322B">
        <w:rPr>
          <w:sz w:val="24"/>
          <w:szCs w:val="24"/>
        </w:rPr>
        <w:t>MBA (Shipping &amp; Logistics Management), School of Management Studies,</w:t>
      </w:r>
    </w:p>
    <w:p w14:paraId="59F56944" w14:textId="77777777" w:rsidR="00C64F15" w:rsidRPr="00B4322B" w:rsidRDefault="00C64F15" w:rsidP="00C64F15">
      <w:pPr>
        <w:spacing w:before="240" w:after="120"/>
        <w:jc w:val="center"/>
        <w:rPr>
          <w:sz w:val="24"/>
          <w:szCs w:val="24"/>
        </w:rPr>
      </w:pPr>
      <w:r w:rsidRPr="00B4322B">
        <w:rPr>
          <w:sz w:val="24"/>
          <w:szCs w:val="24"/>
        </w:rPr>
        <w:t>Vels Institute of Science, Technology &amp; Advanced Studies, Chennai-117.</w:t>
      </w:r>
    </w:p>
    <w:p w14:paraId="36D4352A" w14:textId="77777777" w:rsidR="00C64F15" w:rsidRPr="00B4322B" w:rsidRDefault="00C64F15" w:rsidP="00C64F15">
      <w:pPr>
        <w:spacing w:before="240" w:after="120"/>
        <w:jc w:val="center"/>
        <w:rPr>
          <w:b/>
          <w:bCs/>
          <w:sz w:val="24"/>
          <w:szCs w:val="24"/>
        </w:rPr>
      </w:pPr>
      <w:r w:rsidRPr="00B4322B">
        <w:rPr>
          <w:b/>
          <w:bCs/>
          <w:sz w:val="24"/>
          <w:szCs w:val="24"/>
        </w:rPr>
        <w:t>Dr. Jayasree Krishnan</w:t>
      </w:r>
    </w:p>
    <w:p w14:paraId="06084F79" w14:textId="77777777" w:rsidR="00C64F15" w:rsidRPr="00C64F15" w:rsidRDefault="00C64F15" w:rsidP="00C64F15">
      <w:pPr>
        <w:spacing w:before="240" w:after="120"/>
        <w:jc w:val="center"/>
      </w:pPr>
      <w:r w:rsidRPr="00C64F15">
        <w:t>(</w:t>
      </w:r>
      <w:r w:rsidRPr="00B4322B">
        <w:rPr>
          <w:sz w:val="24"/>
          <w:szCs w:val="24"/>
        </w:rPr>
        <w:t>Corresponding Author)</w:t>
      </w:r>
    </w:p>
    <w:p w14:paraId="07DD85D0" w14:textId="225BE312" w:rsidR="00C64F15" w:rsidRDefault="00720572" w:rsidP="00C64F15">
      <w:pPr>
        <w:spacing w:before="240" w:after="120"/>
        <w:jc w:val="center"/>
        <w:rPr>
          <w:sz w:val="24"/>
          <w:szCs w:val="24"/>
        </w:rPr>
      </w:pPr>
      <w:proofErr w:type="gramStart"/>
      <w:r w:rsidRPr="00B4322B">
        <w:rPr>
          <w:sz w:val="24"/>
          <w:szCs w:val="24"/>
        </w:rPr>
        <w:t>Director</w:t>
      </w:r>
      <w:r w:rsidR="00C64F15" w:rsidRPr="00B4322B">
        <w:rPr>
          <w:sz w:val="24"/>
          <w:szCs w:val="24"/>
        </w:rPr>
        <w:t>,  School</w:t>
      </w:r>
      <w:proofErr w:type="gramEnd"/>
      <w:r w:rsidR="00C64F15" w:rsidRPr="00B4322B">
        <w:rPr>
          <w:sz w:val="24"/>
          <w:szCs w:val="24"/>
        </w:rPr>
        <w:t xml:space="preserve"> of Management Studies</w:t>
      </w:r>
      <w:r w:rsidR="00BA2AF9">
        <w:rPr>
          <w:sz w:val="24"/>
          <w:szCs w:val="24"/>
        </w:rPr>
        <w:t xml:space="preserve"> </w:t>
      </w:r>
      <w:r w:rsidR="002862D0">
        <w:rPr>
          <w:sz w:val="24"/>
          <w:szCs w:val="24"/>
        </w:rPr>
        <w:t>&amp;Commerce</w:t>
      </w:r>
      <w:r w:rsidR="00C64F15" w:rsidRPr="00B4322B">
        <w:rPr>
          <w:sz w:val="24"/>
          <w:szCs w:val="24"/>
        </w:rPr>
        <w:t>, Vels Institute of Science, Technology &amp; Advanced Studies</w:t>
      </w:r>
      <w:r w:rsidR="002862D0">
        <w:rPr>
          <w:sz w:val="24"/>
          <w:szCs w:val="24"/>
        </w:rPr>
        <w:t xml:space="preserve"> (VISTAS)</w:t>
      </w:r>
      <w:r w:rsidR="00C64F15" w:rsidRPr="00B4322B">
        <w:rPr>
          <w:sz w:val="24"/>
          <w:szCs w:val="24"/>
        </w:rPr>
        <w:t>, Chennai-117.</w:t>
      </w:r>
      <w:r w:rsidR="002862D0">
        <w:rPr>
          <w:sz w:val="24"/>
          <w:szCs w:val="24"/>
        </w:rPr>
        <w:t xml:space="preserve"> Orchid Id </w:t>
      </w:r>
      <w:r w:rsidR="00351AEB">
        <w:rPr>
          <w:sz w:val="24"/>
          <w:szCs w:val="24"/>
        </w:rPr>
        <w:t>0000-00</w:t>
      </w:r>
      <w:r w:rsidR="008C335C">
        <w:rPr>
          <w:sz w:val="24"/>
          <w:szCs w:val="24"/>
        </w:rPr>
        <w:t>02-</w:t>
      </w:r>
      <w:r w:rsidR="008A2753">
        <w:rPr>
          <w:sz w:val="24"/>
          <w:szCs w:val="24"/>
        </w:rPr>
        <w:t>4167-0444</w:t>
      </w:r>
    </w:p>
    <w:p w14:paraId="01C7B652" w14:textId="77777777" w:rsidR="002862D0" w:rsidRPr="00B4322B" w:rsidRDefault="002862D0" w:rsidP="00C64F15">
      <w:pPr>
        <w:spacing w:before="240" w:after="120"/>
        <w:jc w:val="center"/>
        <w:rPr>
          <w:sz w:val="24"/>
          <w:szCs w:val="24"/>
        </w:rPr>
      </w:pPr>
    </w:p>
    <w:p w14:paraId="1DFD44F4" w14:textId="2E8F35AC" w:rsidR="005F6D42" w:rsidRPr="00AA317E" w:rsidRDefault="005F6D42" w:rsidP="00C85DE5">
      <w:pPr>
        <w:spacing w:after="80" w:line="360" w:lineRule="auto"/>
        <w:jc w:val="both"/>
        <w:rPr>
          <w:sz w:val="24"/>
          <w:szCs w:val="24"/>
        </w:rPr>
      </w:pPr>
      <w:r w:rsidRPr="00AA317E">
        <w:rPr>
          <w:b/>
          <w:bCs/>
          <w:sz w:val="24"/>
          <w:szCs w:val="24"/>
        </w:rPr>
        <w:t>ABSTRACT</w:t>
      </w:r>
    </w:p>
    <w:p w14:paraId="52C2AB06" w14:textId="78D2E0F4" w:rsidR="00722CC6" w:rsidRPr="00722CC6" w:rsidRDefault="00722CC6" w:rsidP="00C85DE5">
      <w:pPr>
        <w:spacing w:line="360" w:lineRule="auto"/>
        <w:jc w:val="both"/>
        <w:rPr>
          <w:sz w:val="24"/>
          <w:szCs w:val="24"/>
        </w:rPr>
      </w:pPr>
      <w:r w:rsidRPr="00722CC6">
        <w:rPr>
          <w:sz w:val="24"/>
          <w:szCs w:val="24"/>
        </w:rPr>
        <w:t xml:space="preserve">This article looks at how customs procedures work for import and export trade. It does this by studying data from Customs House Agent (CHA) in </w:t>
      </w:r>
      <w:r w:rsidR="00E22853" w:rsidRPr="00722CC6">
        <w:rPr>
          <w:sz w:val="24"/>
          <w:szCs w:val="24"/>
        </w:rPr>
        <w:t>Chennai. The</w:t>
      </w:r>
      <w:r w:rsidRPr="00722CC6">
        <w:rPr>
          <w:sz w:val="24"/>
          <w:szCs w:val="24"/>
        </w:rPr>
        <w:t xml:space="preserve"> study uses a research method that describes what happens. It asks 60 people who work in logistics to fill out questionnaires.</w:t>
      </w:r>
    </w:p>
    <w:p w14:paraId="58057682" w14:textId="1E479B56" w:rsidR="00E22853" w:rsidRDefault="00722CC6" w:rsidP="00C85DE5">
      <w:pPr>
        <w:spacing w:line="360" w:lineRule="auto"/>
        <w:jc w:val="both"/>
        <w:rPr>
          <w:b/>
          <w:bCs/>
          <w:sz w:val="24"/>
          <w:szCs w:val="24"/>
        </w:rPr>
      </w:pPr>
      <w:r w:rsidRPr="00722CC6">
        <w:rPr>
          <w:sz w:val="24"/>
          <w:szCs w:val="24"/>
        </w:rPr>
        <w:t xml:space="preserve">These questionnaires help the study check how fast customs clears goods how accurate the paperwork is, if things are transparent how well digital systems work and how well different groups work </w:t>
      </w:r>
      <w:r w:rsidR="00E22853" w:rsidRPr="00722CC6">
        <w:rPr>
          <w:sz w:val="24"/>
          <w:szCs w:val="24"/>
        </w:rPr>
        <w:t>together. The</w:t>
      </w:r>
      <w:r w:rsidRPr="00722CC6">
        <w:rPr>
          <w:sz w:val="24"/>
          <w:szCs w:val="24"/>
        </w:rPr>
        <w:t xml:space="preserve"> study uses analysis, statistical tests like Chi-square and another test called Independent Samples t-Tests to understand the data from the </w:t>
      </w:r>
      <w:r w:rsidR="00E22853" w:rsidRPr="00722CC6">
        <w:rPr>
          <w:sz w:val="24"/>
          <w:szCs w:val="24"/>
        </w:rPr>
        <w:t>survey. The</w:t>
      </w:r>
      <w:r w:rsidRPr="00722CC6">
        <w:rPr>
          <w:sz w:val="24"/>
          <w:szCs w:val="24"/>
        </w:rPr>
        <w:t xml:space="preserve"> results show that customs procedures are somewhat </w:t>
      </w:r>
      <w:r w:rsidR="00E22853" w:rsidRPr="00722CC6">
        <w:rPr>
          <w:sz w:val="24"/>
          <w:szCs w:val="24"/>
        </w:rPr>
        <w:t>efficient. Digital</w:t>
      </w:r>
      <w:r w:rsidRPr="00722CC6">
        <w:rPr>
          <w:sz w:val="24"/>
          <w:szCs w:val="24"/>
        </w:rPr>
        <w:t xml:space="preserve"> systems have made things better. Mistakes in paperwork and delays in clearing goods are still </w:t>
      </w:r>
      <w:r w:rsidR="00E22853" w:rsidRPr="00722CC6">
        <w:rPr>
          <w:sz w:val="24"/>
          <w:szCs w:val="24"/>
        </w:rPr>
        <w:t>problems. The</w:t>
      </w:r>
      <w:r w:rsidRPr="00722CC6">
        <w:rPr>
          <w:sz w:val="24"/>
          <w:szCs w:val="24"/>
        </w:rPr>
        <w:t xml:space="preserve"> study ends with suggestions on how to make trade </w:t>
      </w:r>
      <w:r w:rsidR="00E22853" w:rsidRPr="00722CC6">
        <w:rPr>
          <w:sz w:val="24"/>
          <w:szCs w:val="24"/>
        </w:rPr>
        <w:t>easier. These</w:t>
      </w:r>
      <w:r w:rsidRPr="00722CC6">
        <w:rPr>
          <w:sz w:val="24"/>
          <w:szCs w:val="24"/>
        </w:rPr>
        <w:t xml:space="preserve"> suggestions include using technology providing training and making customs procedures the same for </w:t>
      </w:r>
      <w:r w:rsidR="00E22853" w:rsidRPr="00722CC6">
        <w:rPr>
          <w:sz w:val="24"/>
          <w:szCs w:val="24"/>
        </w:rPr>
        <w:t>everyone. Customs</w:t>
      </w:r>
      <w:r w:rsidRPr="00722CC6">
        <w:rPr>
          <w:sz w:val="24"/>
          <w:szCs w:val="24"/>
        </w:rPr>
        <w:t xml:space="preserve"> procedures and digital systems are very important, for </w:t>
      </w:r>
      <w:r w:rsidR="00E22853" w:rsidRPr="00722CC6">
        <w:rPr>
          <w:sz w:val="24"/>
          <w:szCs w:val="24"/>
        </w:rPr>
        <w:t>trade. The</w:t>
      </w:r>
      <w:r w:rsidRPr="00722CC6">
        <w:rPr>
          <w:sz w:val="24"/>
          <w:szCs w:val="24"/>
        </w:rPr>
        <w:t xml:space="preserve"> study wants to help improve customs procedures and digital systems</w:t>
      </w:r>
      <w:r w:rsidRPr="00722CC6">
        <w:rPr>
          <w:b/>
          <w:bCs/>
          <w:sz w:val="24"/>
          <w:szCs w:val="24"/>
        </w:rPr>
        <w:t>.</w:t>
      </w:r>
    </w:p>
    <w:p w14:paraId="5916984D" w14:textId="040F3F8B" w:rsidR="005F6D42" w:rsidRPr="002F3EF1" w:rsidRDefault="005F6D42" w:rsidP="00C85DE5">
      <w:pPr>
        <w:spacing w:line="360" w:lineRule="auto"/>
        <w:jc w:val="both"/>
        <w:rPr>
          <w:sz w:val="24"/>
          <w:szCs w:val="24"/>
        </w:rPr>
      </w:pPr>
      <w:r w:rsidRPr="00AA317E">
        <w:rPr>
          <w:b/>
          <w:bCs/>
          <w:sz w:val="24"/>
          <w:szCs w:val="24"/>
        </w:rPr>
        <w:t>Keywords:</w:t>
      </w:r>
      <w:r w:rsidRPr="002F3EF1">
        <w:rPr>
          <w:sz w:val="24"/>
          <w:szCs w:val="24"/>
        </w:rPr>
        <w:t xml:space="preserve"> Customs efficiency, trade facilitation, customs house agent, EDI, ICEGATE, documentation, clearance delay, import-export</w:t>
      </w:r>
    </w:p>
    <w:p w14:paraId="23C6A03D" w14:textId="77777777" w:rsidR="005F6D42" w:rsidRPr="00EB53B8" w:rsidRDefault="005F6D42" w:rsidP="00C85DE5">
      <w:pPr>
        <w:spacing w:line="360" w:lineRule="auto"/>
        <w:jc w:val="both"/>
        <w:rPr>
          <w:i/>
          <w:iCs/>
          <w:sz w:val="24"/>
          <w:szCs w:val="24"/>
        </w:rPr>
      </w:pPr>
    </w:p>
    <w:p w14:paraId="24969307" w14:textId="77777777" w:rsidR="00C85DE5" w:rsidRDefault="00C85DE5" w:rsidP="00C85DE5">
      <w:pPr>
        <w:spacing w:line="360" w:lineRule="auto"/>
        <w:rPr>
          <w:b/>
          <w:bCs/>
        </w:rPr>
      </w:pPr>
    </w:p>
    <w:p w14:paraId="0CDC4A84" w14:textId="77777777" w:rsidR="00C85DE5" w:rsidRDefault="00C85DE5" w:rsidP="00C85DE5">
      <w:pPr>
        <w:spacing w:line="360" w:lineRule="auto"/>
        <w:rPr>
          <w:b/>
          <w:bCs/>
        </w:rPr>
      </w:pPr>
    </w:p>
    <w:p w14:paraId="3A1772E2" w14:textId="77777777" w:rsidR="00C85DE5" w:rsidRDefault="00C85DE5" w:rsidP="00C85DE5">
      <w:pPr>
        <w:spacing w:line="360" w:lineRule="auto"/>
        <w:rPr>
          <w:b/>
          <w:bCs/>
        </w:rPr>
      </w:pPr>
    </w:p>
    <w:p w14:paraId="632DF47F" w14:textId="77777777" w:rsidR="00C85DE5" w:rsidRDefault="00C85DE5" w:rsidP="00C85DE5">
      <w:pPr>
        <w:spacing w:line="360" w:lineRule="auto"/>
        <w:rPr>
          <w:b/>
          <w:bCs/>
        </w:rPr>
      </w:pPr>
    </w:p>
    <w:p w14:paraId="0E5C2055" w14:textId="77777777" w:rsidR="00C85DE5" w:rsidRDefault="00C85DE5" w:rsidP="00C85DE5">
      <w:pPr>
        <w:spacing w:line="360" w:lineRule="auto"/>
        <w:rPr>
          <w:b/>
          <w:bCs/>
        </w:rPr>
      </w:pPr>
    </w:p>
    <w:p w14:paraId="66D8A31B" w14:textId="77777777" w:rsidR="00C85DE5" w:rsidRDefault="00C85DE5" w:rsidP="00C85DE5">
      <w:pPr>
        <w:spacing w:line="360" w:lineRule="auto"/>
        <w:rPr>
          <w:b/>
          <w:bCs/>
        </w:rPr>
      </w:pPr>
    </w:p>
    <w:p w14:paraId="2A2B8E75" w14:textId="7F5123D5" w:rsidR="00964F2E" w:rsidRPr="00690359" w:rsidRDefault="00690359" w:rsidP="00C85DE5">
      <w:pPr>
        <w:spacing w:line="360" w:lineRule="auto"/>
        <w:rPr>
          <w:b/>
          <w:bCs/>
        </w:rPr>
      </w:pPr>
      <w:r>
        <w:rPr>
          <w:b/>
          <w:bCs/>
        </w:rPr>
        <w:t>1.</w:t>
      </w:r>
      <w:r w:rsidR="005F6D42" w:rsidRPr="00690359">
        <w:rPr>
          <w:b/>
          <w:bCs/>
        </w:rPr>
        <w:t>INTRODUCTION</w:t>
      </w:r>
    </w:p>
    <w:p w14:paraId="25D378E5" w14:textId="414DEC22" w:rsidR="00964F2E" w:rsidRDefault="00964F2E" w:rsidP="00C85DE5">
      <w:pPr>
        <w:spacing w:line="360" w:lineRule="auto"/>
        <w:jc w:val="both"/>
        <w:rPr>
          <w:sz w:val="24"/>
          <w:szCs w:val="24"/>
        </w:rPr>
      </w:pPr>
      <w:r w:rsidRPr="00964F2E">
        <w:rPr>
          <w:sz w:val="24"/>
          <w:szCs w:val="24"/>
        </w:rPr>
        <w:t xml:space="preserve">The Customs House Agent industry is very important for trade. It acts as a middleman between people who import and export things and the government. In India Customs House Agents </w:t>
      </w:r>
      <w:r w:rsidR="00690359" w:rsidRPr="00964F2E">
        <w:rPr>
          <w:sz w:val="24"/>
          <w:szCs w:val="24"/>
        </w:rPr>
        <w:t>must</w:t>
      </w:r>
      <w:r w:rsidRPr="00964F2E">
        <w:rPr>
          <w:sz w:val="24"/>
          <w:szCs w:val="24"/>
        </w:rPr>
        <w:t xml:space="preserve"> follow the Customs Brokers Licensing Regulations. The Central Board of Indirect Taxes and Customs makes these rules under the Customs Act of 1962. The main job of Customs House Agents is to prepare documents figure out how much duty is owed classify cargo and work with ports and shipping </w:t>
      </w:r>
      <w:r w:rsidR="00690359" w:rsidRPr="00964F2E">
        <w:rPr>
          <w:sz w:val="24"/>
          <w:szCs w:val="24"/>
        </w:rPr>
        <w:t>companies. Chennai</w:t>
      </w:r>
      <w:r w:rsidRPr="00964F2E">
        <w:rPr>
          <w:sz w:val="24"/>
          <w:szCs w:val="24"/>
        </w:rPr>
        <w:t xml:space="preserve"> is a city on the southeast coast of India. It is one of the important places in the country for trade and logistics. The port in Chennai handles all kinds of cargo like cars, machines, clothes and fuel. The airport in Chennai also handles a lot of cargo that comes by air. Because of this there is a demand for Customs House Agents who are professionals and can do their job </w:t>
      </w:r>
      <w:r w:rsidR="00690359" w:rsidRPr="00964F2E">
        <w:rPr>
          <w:sz w:val="24"/>
          <w:szCs w:val="24"/>
        </w:rPr>
        <w:t>efficiently. The</w:t>
      </w:r>
      <w:r w:rsidRPr="00964F2E">
        <w:rPr>
          <w:sz w:val="24"/>
          <w:szCs w:val="24"/>
        </w:rPr>
        <w:t xml:space="preserve"> way international trade works has changed a lot because of technology. Systems like ICEGATE and Electronic Data Interchange have made things more transparent and faster. Even with these changes there are still problems like mistakes in documents delays, in clearing cargo and coordination issues. These problems affect how well trade works. This article looks at these issues in a way to understand them better</w:t>
      </w:r>
    </w:p>
    <w:p w14:paraId="0C6290DB" w14:textId="77777777" w:rsidR="004324D8" w:rsidRDefault="004324D8" w:rsidP="00C85DE5">
      <w:pPr>
        <w:spacing w:line="360" w:lineRule="auto"/>
        <w:jc w:val="both"/>
        <w:rPr>
          <w:sz w:val="24"/>
          <w:szCs w:val="24"/>
        </w:rPr>
      </w:pPr>
    </w:p>
    <w:p w14:paraId="2519C1B6" w14:textId="3C5BE093" w:rsidR="005F6D42" w:rsidRDefault="005F6D42" w:rsidP="00C85DE5">
      <w:pPr>
        <w:spacing w:line="360" w:lineRule="auto"/>
        <w:jc w:val="both"/>
        <w:rPr>
          <w:b/>
          <w:bCs/>
          <w:sz w:val="24"/>
          <w:szCs w:val="24"/>
        </w:rPr>
      </w:pPr>
      <w:r w:rsidRPr="00964F2E">
        <w:rPr>
          <w:b/>
          <w:bCs/>
          <w:sz w:val="24"/>
          <w:szCs w:val="24"/>
        </w:rPr>
        <w:t>1.1 Objectives of the Study</w:t>
      </w:r>
    </w:p>
    <w:p w14:paraId="6870CA94" w14:textId="6539F10C" w:rsidR="00113C8F" w:rsidRPr="00113C8F" w:rsidRDefault="00113C8F" w:rsidP="00C85DE5">
      <w:pPr>
        <w:spacing w:line="360" w:lineRule="auto"/>
        <w:jc w:val="both"/>
        <w:rPr>
          <w:sz w:val="24"/>
          <w:szCs w:val="24"/>
        </w:rPr>
      </w:pPr>
      <w:r w:rsidRPr="00113C8F">
        <w:rPr>
          <w:sz w:val="24"/>
          <w:szCs w:val="24"/>
        </w:rPr>
        <w:t xml:space="preserve">The main goal of this study is to check how well customs procedures work for import and export trade at the Customs House Agent in </w:t>
      </w:r>
      <w:r w:rsidR="00165D76" w:rsidRPr="00113C8F">
        <w:rPr>
          <w:sz w:val="24"/>
          <w:szCs w:val="24"/>
        </w:rPr>
        <w:t>Chennai. We</w:t>
      </w:r>
      <w:r w:rsidRPr="00113C8F">
        <w:rPr>
          <w:sz w:val="24"/>
          <w:szCs w:val="24"/>
        </w:rPr>
        <w:t xml:space="preserve"> want to look at how they perform how effective their procedures are and how they help trade.</w:t>
      </w:r>
    </w:p>
    <w:p w14:paraId="275E5C8C" w14:textId="77777777" w:rsidR="00113C8F" w:rsidRPr="00113C8F" w:rsidRDefault="00113C8F" w:rsidP="00C85DE5">
      <w:pPr>
        <w:spacing w:line="360" w:lineRule="auto"/>
        <w:jc w:val="both"/>
        <w:rPr>
          <w:sz w:val="24"/>
          <w:szCs w:val="24"/>
        </w:rPr>
      </w:pPr>
      <w:r w:rsidRPr="00113C8F">
        <w:rPr>
          <w:sz w:val="24"/>
          <w:szCs w:val="24"/>
        </w:rPr>
        <w:t>The other goals are:</w:t>
      </w:r>
    </w:p>
    <w:p w14:paraId="10E4CF8C" w14:textId="4CE25004"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To find out how efficient customs clearance is and what problems stakeholders face.</w:t>
      </w:r>
      <w:r w:rsidR="000B2CBD">
        <w:rPr>
          <w:sz w:val="24"/>
          <w:szCs w:val="24"/>
        </w:rPr>
        <w:t xml:space="preserve"> </w:t>
      </w:r>
    </w:p>
    <w:p w14:paraId="1658E0CA" w14:textId="6144AD97"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 xml:space="preserve">To see how Electronic Data Interchange systems and online customs portals affect how fast </w:t>
      </w:r>
      <w:r w:rsidR="000B2CBD">
        <w:rPr>
          <w:sz w:val="24"/>
          <w:szCs w:val="24"/>
        </w:rPr>
        <w:t xml:space="preserve">      and</w:t>
      </w:r>
      <w:r w:rsidR="000B2CBD" w:rsidRPr="00113C8F">
        <w:rPr>
          <w:sz w:val="24"/>
          <w:szCs w:val="24"/>
        </w:rPr>
        <w:t xml:space="preserve"> transparent</w:t>
      </w:r>
      <w:r w:rsidRPr="00113C8F">
        <w:rPr>
          <w:sz w:val="24"/>
          <w:szCs w:val="24"/>
        </w:rPr>
        <w:t xml:space="preserve"> procedures are.</w:t>
      </w:r>
    </w:p>
    <w:p w14:paraId="25B8CAF7" w14:textId="14235F83" w:rsidR="00113C8F" w:rsidRPr="00113C8F" w:rsidRDefault="00113C8F" w:rsidP="00C85DE5">
      <w:pPr>
        <w:spacing w:line="360" w:lineRule="auto"/>
        <w:jc w:val="both"/>
        <w:rPr>
          <w:sz w:val="24"/>
          <w:szCs w:val="24"/>
        </w:rPr>
      </w:pPr>
      <w:r w:rsidRPr="00113C8F">
        <w:rPr>
          <w:sz w:val="24"/>
          <w:szCs w:val="24"/>
        </w:rPr>
        <w:t>•</w:t>
      </w:r>
      <w:r w:rsidR="000B2CBD">
        <w:rPr>
          <w:sz w:val="24"/>
          <w:szCs w:val="24"/>
        </w:rPr>
        <w:t xml:space="preserve"> </w:t>
      </w:r>
      <w:r w:rsidRPr="00113C8F">
        <w:rPr>
          <w:sz w:val="24"/>
          <w:szCs w:val="24"/>
        </w:rPr>
        <w:t>To study how accurate documentation is, how clear regulations are and how well stakeholders work together in customs procedures.</w:t>
      </w:r>
    </w:p>
    <w:p w14:paraId="1A753CDC" w14:textId="36835E29" w:rsidR="00113C8F" w:rsidRPr="00113C8F" w:rsidRDefault="00113C8F" w:rsidP="00C85DE5">
      <w:pPr>
        <w:spacing w:line="360" w:lineRule="auto"/>
        <w:jc w:val="both"/>
        <w:rPr>
          <w:sz w:val="24"/>
          <w:szCs w:val="24"/>
        </w:rPr>
      </w:pPr>
      <w:r w:rsidRPr="00113C8F">
        <w:rPr>
          <w:sz w:val="24"/>
          <w:szCs w:val="24"/>
        </w:rPr>
        <w:t>•To evaluate if customs operations are cost-effective provide service and make stakeholders satisfied, with customs operations.</w:t>
      </w:r>
    </w:p>
    <w:p w14:paraId="41FC1762" w14:textId="77777777" w:rsidR="005F6D42" w:rsidRPr="00EB53B8" w:rsidRDefault="005F6D42" w:rsidP="00C85DE5">
      <w:pPr>
        <w:spacing w:before="240" w:after="80" w:line="360" w:lineRule="auto"/>
        <w:rPr>
          <w:sz w:val="24"/>
          <w:szCs w:val="24"/>
        </w:rPr>
      </w:pPr>
      <w:r w:rsidRPr="00EB53B8">
        <w:rPr>
          <w:b/>
          <w:bCs/>
          <w:sz w:val="24"/>
          <w:szCs w:val="24"/>
        </w:rPr>
        <w:t>1.2 Research Gap</w:t>
      </w:r>
    </w:p>
    <w:p w14:paraId="1A98F856" w14:textId="110C04C0" w:rsidR="005F6D42" w:rsidRPr="00EB53B8" w:rsidRDefault="00D92510" w:rsidP="00C85DE5">
      <w:pPr>
        <w:spacing w:before="60" w:after="60" w:line="360" w:lineRule="auto"/>
        <w:jc w:val="both"/>
        <w:rPr>
          <w:sz w:val="24"/>
          <w:szCs w:val="24"/>
        </w:rPr>
      </w:pPr>
      <w:r w:rsidRPr="00D92510">
        <w:rPr>
          <w:sz w:val="24"/>
          <w:szCs w:val="24"/>
        </w:rPr>
        <w:lastRenderedPageBreak/>
        <w:t xml:space="preserve">Customs procedures are important for trade. Not many people have looked at how well they work at the company level. Most studies focus on picture trade policies and rules instead of looking at how things get cleared how long it takes, if the paperwork is right and if everyone is working </w:t>
      </w:r>
      <w:r w:rsidR="001D01E1" w:rsidRPr="00D92510">
        <w:rPr>
          <w:sz w:val="24"/>
          <w:szCs w:val="24"/>
        </w:rPr>
        <w:t>together. There</w:t>
      </w:r>
      <w:r w:rsidRPr="00D92510">
        <w:rPr>
          <w:sz w:val="24"/>
          <w:szCs w:val="24"/>
        </w:rPr>
        <w:t xml:space="preserve"> are not studies that look at how Customs House Agents help make things more efficient by taking care of paperwork making sure everyone follows the rules and getting everyone to work together. We do not know much about how digital things like filing, EDI and faceless assessments affect how fast and accurate customs procedures are. Customs procedures in India are not well understood at the company level. This study helps fill in these gaps by looking at what happens on the ground with a Customs House Agent in Chennai. Customs House Agents like the one in Chennai play a role, in making customs procedures work better. This study looks at how they do it.</w:t>
      </w:r>
    </w:p>
    <w:p w14:paraId="472058A7" w14:textId="33E83DF8" w:rsidR="005F6D42" w:rsidRPr="002F3EF1" w:rsidRDefault="002F3EF1" w:rsidP="00C85DE5">
      <w:pPr>
        <w:spacing w:before="240" w:after="80" w:line="360" w:lineRule="auto"/>
        <w:rPr>
          <w:b/>
          <w:bCs/>
          <w:sz w:val="24"/>
          <w:szCs w:val="24"/>
        </w:rPr>
      </w:pPr>
      <w:r w:rsidRPr="002F3EF1">
        <w:rPr>
          <w:b/>
          <w:bCs/>
          <w:sz w:val="24"/>
          <w:szCs w:val="24"/>
        </w:rPr>
        <w:t>2.</w:t>
      </w:r>
      <w:r w:rsidR="005F6D42" w:rsidRPr="002F3EF1">
        <w:rPr>
          <w:b/>
          <w:bCs/>
          <w:sz w:val="24"/>
          <w:szCs w:val="24"/>
        </w:rPr>
        <w:t>REVIEW OF THE LITERATURE</w:t>
      </w:r>
    </w:p>
    <w:p w14:paraId="5E2C141E" w14:textId="2B3FC79A" w:rsidR="00EC5064" w:rsidRPr="00EC5064" w:rsidRDefault="00EC5064" w:rsidP="00C85DE5">
      <w:pPr>
        <w:spacing w:before="60" w:after="60" w:line="360" w:lineRule="auto"/>
        <w:jc w:val="both"/>
        <w:rPr>
          <w:sz w:val="24"/>
          <w:szCs w:val="24"/>
        </w:rPr>
      </w:pPr>
      <w:r w:rsidRPr="00EC5064">
        <w:rPr>
          <w:sz w:val="24"/>
          <w:szCs w:val="24"/>
        </w:rPr>
        <w:t xml:space="preserve">A growing body of research shows how important it is to make customs more efficient to help </w:t>
      </w:r>
      <w:r w:rsidR="00DE4026" w:rsidRPr="00EC5064">
        <w:rPr>
          <w:sz w:val="24"/>
          <w:szCs w:val="24"/>
        </w:rPr>
        <w:t>trade. The</w:t>
      </w:r>
      <w:r w:rsidRPr="00EC5064">
        <w:rPr>
          <w:sz w:val="24"/>
          <w:szCs w:val="24"/>
        </w:rPr>
        <w:t xml:space="preserve"> following review brings together findings from various studies done in different parts of the </w:t>
      </w:r>
      <w:r w:rsidR="00DE4026" w:rsidRPr="00EC5064">
        <w:rPr>
          <w:sz w:val="24"/>
          <w:szCs w:val="24"/>
        </w:rPr>
        <w:t>world. Roba</w:t>
      </w:r>
      <w:r w:rsidRPr="00EC5064">
        <w:rPr>
          <w:sz w:val="24"/>
          <w:szCs w:val="24"/>
        </w:rPr>
        <w:t xml:space="preserve"> (2025) </w:t>
      </w:r>
      <w:r w:rsidR="00DE4026" w:rsidRPr="00EC5064">
        <w:rPr>
          <w:sz w:val="24"/>
          <w:szCs w:val="24"/>
        </w:rPr>
        <w:t>investigated</w:t>
      </w:r>
      <w:r w:rsidRPr="00EC5064">
        <w:rPr>
          <w:sz w:val="24"/>
          <w:szCs w:val="24"/>
        </w:rPr>
        <w:t xml:space="preserve"> import customs procedures at the One Stop Border Post in </w:t>
      </w:r>
      <w:r w:rsidR="00DE4026" w:rsidRPr="00EC5064">
        <w:rPr>
          <w:sz w:val="24"/>
          <w:szCs w:val="24"/>
        </w:rPr>
        <w:t>Ethiopia. The</w:t>
      </w:r>
      <w:r w:rsidRPr="00EC5064">
        <w:rPr>
          <w:sz w:val="24"/>
          <w:szCs w:val="24"/>
        </w:rPr>
        <w:t xml:space="preserve"> study used numbers and statistics to understand how things </w:t>
      </w:r>
      <w:r w:rsidR="00DE4026" w:rsidRPr="00EC5064">
        <w:rPr>
          <w:sz w:val="24"/>
          <w:szCs w:val="24"/>
        </w:rPr>
        <w:t>work. It</w:t>
      </w:r>
      <w:r w:rsidRPr="00EC5064">
        <w:rPr>
          <w:sz w:val="24"/>
          <w:szCs w:val="24"/>
        </w:rPr>
        <w:t xml:space="preserve"> found that simpler customs procedures greatly improved trade outcomes at border crossings.</w:t>
      </w:r>
    </w:p>
    <w:p w14:paraId="6CAEDBC4" w14:textId="1135B3F7" w:rsidR="00EC5064" w:rsidRPr="00EC5064" w:rsidRDefault="00EC5064" w:rsidP="00C85DE5">
      <w:pPr>
        <w:spacing w:before="60" w:after="60" w:line="360" w:lineRule="auto"/>
        <w:jc w:val="both"/>
        <w:rPr>
          <w:sz w:val="24"/>
          <w:szCs w:val="24"/>
        </w:rPr>
      </w:pPr>
      <w:proofErr w:type="spellStart"/>
      <w:r w:rsidRPr="00EC5064">
        <w:rPr>
          <w:sz w:val="24"/>
          <w:szCs w:val="24"/>
        </w:rPr>
        <w:t>Shiberu</w:t>
      </w:r>
      <w:proofErr w:type="spellEnd"/>
      <w:r w:rsidRPr="00EC5064">
        <w:rPr>
          <w:sz w:val="24"/>
          <w:szCs w:val="24"/>
        </w:rPr>
        <w:t xml:space="preserve"> and Tamene (2021) studied import customs procedures in Adama City, Ethiopia.</w:t>
      </w:r>
    </w:p>
    <w:p w14:paraId="0D93C2B0" w14:textId="63520098" w:rsidR="00EC5064" w:rsidRPr="00EC5064" w:rsidRDefault="00EC5064" w:rsidP="00C85DE5">
      <w:pPr>
        <w:spacing w:before="60" w:after="60" w:line="360" w:lineRule="auto"/>
        <w:jc w:val="both"/>
        <w:rPr>
          <w:sz w:val="24"/>
          <w:szCs w:val="24"/>
        </w:rPr>
      </w:pPr>
      <w:r w:rsidRPr="00EC5064">
        <w:rPr>
          <w:sz w:val="24"/>
          <w:szCs w:val="24"/>
        </w:rPr>
        <w:t xml:space="preserve">They used a mix of methods. Talked to 110 </w:t>
      </w:r>
      <w:r w:rsidR="001D01E1" w:rsidRPr="00EC5064">
        <w:rPr>
          <w:sz w:val="24"/>
          <w:szCs w:val="24"/>
        </w:rPr>
        <w:t>people. Their</w:t>
      </w:r>
      <w:r w:rsidRPr="00EC5064">
        <w:rPr>
          <w:sz w:val="24"/>
          <w:szCs w:val="24"/>
        </w:rPr>
        <w:t xml:space="preserve"> study found that using technology for customs managing risks and training staff had a positive impact on </w:t>
      </w:r>
      <w:r w:rsidR="001D01E1" w:rsidRPr="00EC5064">
        <w:rPr>
          <w:sz w:val="24"/>
          <w:szCs w:val="24"/>
        </w:rPr>
        <w:t>trade. However</w:t>
      </w:r>
      <w:r w:rsidRPr="00EC5064">
        <w:rPr>
          <w:sz w:val="24"/>
          <w:szCs w:val="24"/>
        </w:rPr>
        <w:t xml:space="preserve"> complex customs laws and regulations had an effect making things less efficient.</w:t>
      </w:r>
    </w:p>
    <w:p w14:paraId="5E16AC34" w14:textId="77777777" w:rsidR="00E7340C" w:rsidRDefault="00EC5064" w:rsidP="00C85DE5">
      <w:pPr>
        <w:spacing w:before="60" w:after="60" w:line="360" w:lineRule="auto"/>
        <w:jc w:val="both"/>
        <w:rPr>
          <w:sz w:val="24"/>
          <w:szCs w:val="24"/>
        </w:rPr>
      </w:pPr>
      <w:proofErr w:type="spellStart"/>
      <w:r w:rsidRPr="00EC5064">
        <w:rPr>
          <w:sz w:val="24"/>
          <w:szCs w:val="24"/>
        </w:rPr>
        <w:t>Sitisara</w:t>
      </w:r>
      <w:proofErr w:type="spellEnd"/>
      <w:r w:rsidRPr="00EC5064">
        <w:rPr>
          <w:sz w:val="24"/>
          <w:szCs w:val="24"/>
        </w:rPr>
        <w:t xml:space="preserve">, </w:t>
      </w:r>
      <w:proofErr w:type="spellStart"/>
      <w:r w:rsidRPr="00EC5064">
        <w:rPr>
          <w:sz w:val="24"/>
          <w:szCs w:val="24"/>
        </w:rPr>
        <w:t>Rattanawong</w:t>
      </w:r>
      <w:proofErr w:type="spellEnd"/>
      <w:r w:rsidRPr="00EC5064">
        <w:rPr>
          <w:sz w:val="24"/>
          <w:szCs w:val="24"/>
        </w:rPr>
        <w:t xml:space="preserve"> and </w:t>
      </w:r>
      <w:proofErr w:type="spellStart"/>
      <w:r w:rsidRPr="00EC5064">
        <w:rPr>
          <w:sz w:val="24"/>
          <w:szCs w:val="24"/>
        </w:rPr>
        <w:t>Vongmanee</w:t>
      </w:r>
      <w:proofErr w:type="spellEnd"/>
      <w:r w:rsidRPr="00EC5064">
        <w:rPr>
          <w:sz w:val="24"/>
          <w:szCs w:val="24"/>
        </w:rPr>
        <w:t xml:space="preserve"> (2023) had a vision for changing customs brokerage in </w:t>
      </w:r>
      <w:proofErr w:type="spellStart"/>
      <w:r w:rsidRPr="00EC5064">
        <w:rPr>
          <w:sz w:val="24"/>
          <w:szCs w:val="24"/>
        </w:rPr>
        <w:t>Thailand.They</w:t>
      </w:r>
      <w:proofErr w:type="spellEnd"/>
      <w:r w:rsidRPr="00EC5064">
        <w:rPr>
          <w:sz w:val="24"/>
          <w:szCs w:val="24"/>
        </w:rPr>
        <w:t xml:space="preserve"> introduced the 'Easy Paste' digital </w:t>
      </w:r>
      <w:r w:rsidR="00FF17F8" w:rsidRPr="00EC5064">
        <w:rPr>
          <w:sz w:val="24"/>
          <w:szCs w:val="24"/>
        </w:rPr>
        <w:t>model. Their</w:t>
      </w:r>
      <w:r w:rsidRPr="00EC5064">
        <w:rPr>
          <w:sz w:val="24"/>
          <w:szCs w:val="24"/>
        </w:rPr>
        <w:t xml:space="preserve"> research showed that using customs systems made brokers more important in the global supply </w:t>
      </w:r>
      <w:r w:rsidR="00FF17F8" w:rsidRPr="00EC5064">
        <w:rPr>
          <w:sz w:val="24"/>
          <w:szCs w:val="24"/>
        </w:rPr>
        <w:t>chain. This</w:t>
      </w:r>
      <w:r w:rsidRPr="00EC5064">
        <w:rPr>
          <w:sz w:val="24"/>
          <w:szCs w:val="24"/>
        </w:rPr>
        <w:t xml:space="preserve"> improved both compliance and customer experience.</w:t>
      </w:r>
    </w:p>
    <w:p w14:paraId="4DA5569D" w14:textId="7555226D" w:rsidR="00EC5064" w:rsidRPr="00EC5064" w:rsidRDefault="00EC5064" w:rsidP="00C85DE5">
      <w:pPr>
        <w:spacing w:before="60" w:after="60" w:line="360" w:lineRule="auto"/>
        <w:jc w:val="both"/>
        <w:rPr>
          <w:sz w:val="24"/>
          <w:szCs w:val="24"/>
        </w:rPr>
      </w:pPr>
      <w:r w:rsidRPr="00EC5064">
        <w:rPr>
          <w:sz w:val="24"/>
          <w:szCs w:val="24"/>
        </w:rPr>
        <w:t xml:space="preserve">Medin (2021) used data on trade to show that customs brokers help reduce costs of clearing goods through </w:t>
      </w:r>
      <w:r w:rsidR="00FF17F8" w:rsidRPr="00EC5064">
        <w:rPr>
          <w:sz w:val="24"/>
          <w:szCs w:val="24"/>
        </w:rPr>
        <w:t>customs. The</w:t>
      </w:r>
      <w:r w:rsidRPr="00EC5064">
        <w:rPr>
          <w:sz w:val="24"/>
          <w:szCs w:val="24"/>
        </w:rPr>
        <w:t xml:space="preserve"> study found that smaller producers and those with trade values rely more on </w:t>
      </w:r>
      <w:r w:rsidR="00FF17F8" w:rsidRPr="00EC5064">
        <w:rPr>
          <w:sz w:val="24"/>
          <w:szCs w:val="24"/>
        </w:rPr>
        <w:t>brokers. This</w:t>
      </w:r>
      <w:r w:rsidRPr="00EC5064">
        <w:rPr>
          <w:sz w:val="24"/>
          <w:szCs w:val="24"/>
        </w:rPr>
        <w:t xml:space="preserve"> makes a case for the customs brokerage profession.</w:t>
      </w:r>
    </w:p>
    <w:p w14:paraId="4BAFB5A8" w14:textId="77777777" w:rsidR="00E7340C" w:rsidRDefault="00EC5064" w:rsidP="00C85DE5">
      <w:pPr>
        <w:spacing w:before="60" w:after="60" w:line="360" w:lineRule="auto"/>
        <w:jc w:val="both"/>
        <w:rPr>
          <w:sz w:val="24"/>
          <w:szCs w:val="24"/>
        </w:rPr>
      </w:pPr>
      <w:r w:rsidRPr="00EC5064">
        <w:rPr>
          <w:sz w:val="24"/>
          <w:szCs w:val="24"/>
        </w:rPr>
        <w:t xml:space="preserve">Czerwinski (2021) looked at how the COVID-19 affected customs systems in the European </w:t>
      </w:r>
      <w:r w:rsidR="00287710" w:rsidRPr="00EC5064">
        <w:rPr>
          <w:sz w:val="24"/>
          <w:szCs w:val="24"/>
        </w:rPr>
        <w:t>Union. The</w:t>
      </w:r>
      <w:r w:rsidRPr="00EC5064">
        <w:rPr>
          <w:sz w:val="24"/>
          <w:szCs w:val="24"/>
        </w:rPr>
        <w:t xml:space="preserve"> study found that countries that reduced customs clearance time and costs were more </w:t>
      </w:r>
      <w:r w:rsidR="00287710" w:rsidRPr="00EC5064">
        <w:rPr>
          <w:sz w:val="24"/>
          <w:szCs w:val="24"/>
        </w:rPr>
        <w:t>resilient. It</w:t>
      </w:r>
      <w:r w:rsidRPr="00EC5064">
        <w:rPr>
          <w:sz w:val="24"/>
          <w:szCs w:val="24"/>
        </w:rPr>
        <w:t xml:space="preserve"> emphasized the need for clearance of critical goods during emergencies and digital infrastructure.</w:t>
      </w:r>
    </w:p>
    <w:p w14:paraId="51307EF4" w14:textId="702EBA58" w:rsidR="00EC5064" w:rsidRPr="00EC5064" w:rsidRDefault="00EC5064" w:rsidP="00C85DE5">
      <w:pPr>
        <w:spacing w:before="60" w:after="60" w:line="360" w:lineRule="auto"/>
        <w:jc w:val="both"/>
        <w:rPr>
          <w:sz w:val="24"/>
          <w:szCs w:val="24"/>
        </w:rPr>
      </w:pPr>
      <w:proofErr w:type="spellStart"/>
      <w:r w:rsidRPr="00EC5064">
        <w:rPr>
          <w:sz w:val="24"/>
          <w:szCs w:val="24"/>
        </w:rPr>
        <w:lastRenderedPageBreak/>
        <w:t>Ayesu</w:t>
      </w:r>
      <w:proofErr w:type="spellEnd"/>
      <w:r w:rsidRPr="00EC5064">
        <w:rPr>
          <w:sz w:val="24"/>
          <w:szCs w:val="24"/>
        </w:rPr>
        <w:t xml:space="preserve">, Sakyi and Baidoo (2024) used a gravity model to study trade in 33 countries from 2006 to 2018.They found that efficient seaports greatly improve trade </w:t>
      </w:r>
      <w:r w:rsidR="00287710" w:rsidRPr="00EC5064">
        <w:rPr>
          <w:sz w:val="24"/>
          <w:szCs w:val="24"/>
        </w:rPr>
        <w:t>performance. Their</w:t>
      </w:r>
      <w:r w:rsidRPr="00EC5064">
        <w:rPr>
          <w:sz w:val="24"/>
          <w:szCs w:val="24"/>
        </w:rPr>
        <w:t xml:space="preserve"> findings highlighted the need for policy reforms on port and customs infrastructure.</w:t>
      </w:r>
    </w:p>
    <w:p w14:paraId="30903E45" w14:textId="7C52DF68" w:rsidR="005F6D42" w:rsidRPr="00EB53B8" w:rsidRDefault="00EC5064" w:rsidP="00C85DE5">
      <w:pPr>
        <w:spacing w:before="60" w:after="60" w:line="360" w:lineRule="auto"/>
        <w:jc w:val="both"/>
        <w:rPr>
          <w:sz w:val="24"/>
          <w:szCs w:val="24"/>
        </w:rPr>
      </w:pPr>
      <w:proofErr w:type="spellStart"/>
      <w:r w:rsidRPr="00EC5064">
        <w:rPr>
          <w:sz w:val="24"/>
          <w:szCs w:val="24"/>
        </w:rPr>
        <w:t>Ugryn</w:t>
      </w:r>
      <w:proofErr w:type="spellEnd"/>
      <w:r w:rsidRPr="00EC5064">
        <w:rPr>
          <w:sz w:val="24"/>
          <w:szCs w:val="24"/>
        </w:rPr>
        <w:t xml:space="preserve">, Bondarenko and Shevchuk (2022) assessed customs authority efficiency in Ukraine during </w:t>
      </w:r>
      <w:r w:rsidR="00287710" w:rsidRPr="00EC5064">
        <w:rPr>
          <w:sz w:val="24"/>
          <w:szCs w:val="24"/>
        </w:rPr>
        <w:t>law. They</w:t>
      </w:r>
      <w:r w:rsidRPr="00EC5064">
        <w:rPr>
          <w:sz w:val="24"/>
          <w:szCs w:val="24"/>
        </w:rPr>
        <w:t xml:space="preserve"> developed a framework to measure </w:t>
      </w:r>
      <w:r w:rsidR="00287710" w:rsidRPr="00EC5064">
        <w:rPr>
          <w:sz w:val="24"/>
          <w:szCs w:val="24"/>
        </w:rPr>
        <w:t>efficiency. Their</w:t>
      </w:r>
      <w:r w:rsidRPr="00EC5064">
        <w:rPr>
          <w:sz w:val="24"/>
          <w:szCs w:val="24"/>
        </w:rPr>
        <w:t xml:space="preserve"> survey found gaps in service delivery. Called for reforms and changes within customs </w:t>
      </w:r>
      <w:r w:rsidR="00287710" w:rsidRPr="00EC5064">
        <w:rPr>
          <w:sz w:val="24"/>
          <w:szCs w:val="24"/>
        </w:rPr>
        <w:t>institutions. All</w:t>
      </w:r>
      <w:r w:rsidRPr="00EC5064">
        <w:rPr>
          <w:sz w:val="24"/>
          <w:szCs w:val="24"/>
        </w:rPr>
        <w:t xml:space="preserve"> these studies show that customs efficiency depends on factors, including regulations, digital infrastructure, human capital and coordination between </w:t>
      </w:r>
      <w:r w:rsidR="00287710" w:rsidRPr="00EC5064">
        <w:rPr>
          <w:sz w:val="24"/>
          <w:szCs w:val="24"/>
        </w:rPr>
        <w:t>agencies. This</w:t>
      </w:r>
      <w:r w:rsidRPr="00EC5064">
        <w:rPr>
          <w:sz w:val="24"/>
          <w:szCs w:val="24"/>
        </w:rPr>
        <w:t xml:space="preserve"> study will investigate these factors, in the customs brokerage </w:t>
      </w:r>
      <w:r w:rsidR="00287710" w:rsidRPr="00EC5064">
        <w:rPr>
          <w:sz w:val="24"/>
          <w:szCs w:val="24"/>
        </w:rPr>
        <w:t>context.</w:t>
      </w:r>
    </w:p>
    <w:p w14:paraId="4F0FAB58" w14:textId="77777777" w:rsidR="005F6D42" w:rsidRPr="00EB53B8" w:rsidRDefault="005F6D42" w:rsidP="00C85DE5">
      <w:pPr>
        <w:spacing w:before="60" w:after="60" w:line="360" w:lineRule="auto"/>
        <w:jc w:val="both"/>
        <w:rPr>
          <w:sz w:val="24"/>
          <w:szCs w:val="24"/>
        </w:rPr>
      </w:pPr>
    </w:p>
    <w:p w14:paraId="39EFC1D2" w14:textId="1E5B07EB" w:rsidR="005F6D42" w:rsidRPr="00EB53B8" w:rsidRDefault="005F6D42" w:rsidP="00C85DE5">
      <w:pPr>
        <w:spacing w:before="60" w:after="60" w:line="360" w:lineRule="auto"/>
        <w:jc w:val="both"/>
        <w:rPr>
          <w:b/>
          <w:bCs/>
          <w:sz w:val="24"/>
          <w:szCs w:val="24"/>
        </w:rPr>
      </w:pPr>
      <w:r w:rsidRPr="00EB53B8">
        <w:rPr>
          <w:b/>
          <w:bCs/>
          <w:sz w:val="24"/>
          <w:szCs w:val="24"/>
        </w:rPr>
        <w:t>3.RESEARCH METHODOLOGY</w:t>
      </w:r>
    </w:p>
    <w:p w14:paraId="6D6F47D2" w14:textId="5901ED0C" w:rsidR="005F6D42" w:rsidRPr="00EB53B8" w:rsidRDefault="005F6D42" w:rsidP="00C85DE5">
      <w:pPr>
        <w:spacing w:before="60" w:after="60" w:line="360" w:lineRule="auto"/>
        <w:jc w:val="both"/>
        <w:rPr>
          <w:sz w:val="24"/>
          <w:szCs w:val="24"/>
        </w:rPr>
      </w:pPr>
      <w:r w:rsidRPr="00EB53B8">
        <w:rPr>
          <w:sz w:val="24"/>
          <w:szCs w:val="24"/>
        </w:rPr>
        <w:t>Research methodology provides the structured scientific framework for collecting, analysing, and interpreting data to achieve study objectives. The present study adopts a systematic approach to evaluate the efficiency of customs procedures in real operational environments.</w:t>
      </w:r>
    </w:p>
    <w:p w14:paraId="109E7CF0" w14:textId="77777777" w:rsidR="00926E77" w:rsidRDefault="009E5F8E" w:rsidP="00926E77">
      <w:pPr>
        <w:spacing w:before="60" w:after="60" w:line="360" w:lineRule="auto"/>
        <w:jc w:val="both"/>
        <w:rPr>
          <w:sz w:val="24"/>
          <w:szCs w:val="24"/>
        </w:rPr>
      </w:pPr>
      <w:r w:rsidRPr="009E5F8E">
        <w:rPr>
          <w:sz w:val="24"/>
          <w:szCs w:val="24"/>
        </w:rPr>
        <w:t>The study uses a way to look at things, which is good for describing and looking at what people are already doing</w:t>
      </w:r>
    </w:p>
    <w:p w14:paraId="3541C821" w14:textId="77777777" w:rsidR="00892105" w:rsidRDefault="00892105" w:rsidP="00926E77">
      <w:pPr>
        <w:spacing w:before="60" w:after="60" w:line="360" w:lineRule="auto"/>
        <w:jc w:val="both"/>
        <w:rPr>
          <w:sz w:val="24"/>
          <w:szCs w:val="24"/>
        </w:rPr>
      </w:pPr>
    </w:p>
    <w:p w14:paraId="49044511" w14:textId="5413D881" w:rsidR="005F6D42" w:rsidRPr="00EB53B8" w:rsidRDefault="005F6D42" w:rsidP="00926E77">
      <w:pPr>
        <w:spacing w:before="60" w:after="60" w:line="360" w:lineRule="auto"/>
        <w:jc w:val="both"/>
        <w:rPr>
          <w:sz w:val="24"/>
          <w:szCs w:val="24"/>
        </w:rPr>
      </w:pPr>
      <w:r w:rsidRPr="00EB53B8">
        <w:rPr>
          <w:b/>
          <w:bCs/>
          <w:sz w:val="24"/>
          <w:szCs w:val="24"/>
        </w:rPr>
        <w:t>3</w:t>
      </w:r>
      <w:r w:rsidR="00892105">
        <w:rPr>
          <w:b/>
          <w:bCs/>
          <w:sz w:val="24"/>
          <w:szCs w:val="24"/>
        </w:rPr>
        <w:t>1</w:t>
      </w:r>
      <w:r w:rsidRPr="00EB53B8">
        <w:rPr>
          <w:b/>
          <w:bCs/>
          <w:sz w:val="24"/>
          <w:szCs w:val="24"/>
        </w:rPr>
        <w:t xml:space="preserve"> Sources of Data</w:t>
      </w:r>
    </w:p>
    <w:p w14:paraId="7751E596" w14:textId="77777777" w:rsidR="003642DD" w:rsidRPr="003642DD" w:rsidRDefault="003642DD" w:rsidP="003642DD">
      <w:pPr>
        <w:spacing w:before="240" w:after="80" w:line="360" w:lineRule="auto"/>
        <w:jc w:val="both"/>
        <w:rPr>
          <w:sz w:val="24"/>
          <w:szCs w:val="24"/>
        </w:rPr>
      </w:pPr>
      <w:r w:rsidRPr="003642DD">
        <w:rPr>
          <w:sz w:val="24"/>
          <w:szCs w:val="24"/>
        </w:rPr>
        <w:t>The study utilized both primary and secondary data sources for the purpose of analysis.</w:t>
      </w:r>
    </w:p>
    <w:p w14:paraId="1BE19452" w14:textId="77777777" w:rsidR="003642DD" w:rsidRPr="003642DD" w:rsidRDefault="003642DD" w:rsidP="003642DD">
      <w:pPr>
        <w:spacing w:before="240" w:after="80" w:line="360" w:lineRule="auto"/>
        <w:jc w:val="both"/>
        <w:rPr>
          <w:b/>
          <w:bCs/>
          <w:sz w:val="24"/>
          <w:szCs w:val="24"/>
        </w:rPr>
      </w:pPr>
      <w:r w:rsidRPr="003642DD">
        <w:rPr>
          <w:b/>
          <w:bCs/>
          <w:sz w:val="24"/>
          <w:szCs w:val="24"/>
        </w:rPr>
        <w:t>Primary Data</w:t>
      </w:r>
    </w:p>
    <w:p w14:paraId="3803C5C3" w14:textId="77777777" w:rsidR="003642DD" w:rsidRPr="003642DD" w:rsidRDefault="003642DD" w:rsidP="003642DD">
      <w:pPr>
        <w:spacing w:before="240" w:after="80" w:line="360" w:lineRule="auto"/>
        <w:jc w:val="both"/>
        <w:rPr>
          <w:sz w:val="24"/>
          <w:szCs w:val="24"/>
        </w:rPr>
      </w:pPr>
      <w:r w:rsidRPr="003642DD">
        <w:rPr>
          <w:sz w:val="24"/>
          <w:szCs w:val="24"/>
        </w:rPr>
        <w:t>Primary data were collected through a structured questionnaire administered to professionals engaged in customs clearance, import and export operations, and logistics management. The questionnaire consisted of 20 questions covering demographic details, perceptions regarding customs procedures, effectiveness of digital systems, operational challenges, and overall satisfaction levels. Respondents’ opinions and satisfaction were measured using a five-point Likert scale ranging from 1 to 5.</w:t>
      </w:r>
    </w:p>
    <w:p w14:paraId="03C6979F" w14:textId="77777777" w:rsidR="003642DD" w:rsidRPr="003642DD" w:rsidRDefault="003642DD" w:rsidP="003642DD">
      <w:pPr>
        <w:spacing w:before="240" w:after="80" w:line="360" w:lineRule="auto"/>
        <w:jc w:val="both"/>
        <w:rPr>
          <w:b/>
          <w:bCs/>
          <w:sz w:val="24"/>
          <w:szCs w:val="24"/>
        </w:rPr>
      </w:pPr>
      <w:r w:rsidRPr="003642DD">
        <w:rPr>
          <w:b/>
          <w:bCs/>
          <w:sz w:val="24"/>
          <w:szCs w:val="24"/>
        </w:rPr>
        <w:t>Secondary Data</w:t>
      </w:r>
    </w:p>
    <w:p w14:paraId="74B350B4" w14:textId="77777777" w:rsidR="003642DD" w:rsidRPr="003642DD" w:rsidRDefault="003642DD" w:rsidP="003642DD">
      <w:pPr>
        <w:spacing w:before="240" w:after="80" w:line="360" w:lineRule="auto"/>
        <w:jc w:val="both"/>
        <w:rPr>
          <w:sz w:val="24"/>
          <w:szCs w:val="24"/>
        </w:rPr>
      </w:pPr>
      <w:r w:rsidRPr="003642DD">
        <w:rPr>
          <w:sz w:val="24"/>
          <w:szCs w:val="24"/>
        </w:rPr>
        <w:t xml:space="preserve">Secondary data were obtained from various authoritative and published sources, including the Customs Act, 1962, Foreign Trade Policy documents, circulars issued by the Central Board of Indirect Taxes and Customs (CBIC), and resources available on the ICEGATE portal. In </w:t>
      </w:r>
      <w:r w:rsidRPr="003642DD">
        <w:rPr>
          <w:sz w:val="24"/>
          <w:szCs w:val="24"/>
        </w:rPr>
        <w:lastRenderedPageBreak/>
        <w:t>addition, academic journals, research articles, and trade publications were reviewed to provide theoretical and regulatory support for the study. These secondary sources contributed to a broader understanding of customs clearance procedures, import-export operations, and logistics management practices</w:t>
      </w:r>
    </w:p>
    <w:p w14:paraId="167CF3DB" w14:textId="6A159E1D" w:rsidR="003642DD" w:rsidRPr="006F101C" w:rsidRDefault="006F101C" w:rsidP="007823C2">
      <w:pPr>
        <w:spacing w:before="240" w:after="80" w:line="360" w:lineRule="auto"/>
        <w:jc w:val="both"/>
        <w:rPr>
          <w:b/>
          <w:bCs/>
          <w:sz w:val="24"/>
          <w:szCs w:val="24"/>
        </w:rPr>
      </w:pPr>
      <w:r w:rsidRPr="006F101C">
        <w:rPr>
          <w:b/>
          <w:bCs/>
          <w:sz w:val="24"/>
          <w:szCs w:val="24"/>
        </w:rPr>
        <w:t>3.3 Sampling Plan</w:t>
      </w:r>
    </w:p>
    <w:p w14:paraId="76B1F9F1" w14:textId="77777777" w:rsidR="007823C2" w:rsidRPr="006F101C" w:rsidRDefault="007823C2" w:rsidP="007823C2">
      <w:pPr>
        <w:spacing w:before="240" w:after="80" w:line="360" w:lineRule="auto"/>
        <w:jc w:val="both"/>
        <w:rPr>
          <w:sz w:val="24"/>
          <w:szCs w:val="24"/>
        </w:rPr>
      </w:pPr>
      <w:r w:rsidRPr="006F101C">
        <w:rPr>
          <w:sz w:val="24"/>
          <w:szCs w:val="24"/>
        </w:rPr>
        <w:t>The study adopted a convenience sampling technique to collect primary data from professionals involved in customs-related activities in Chennai. A total of 60 respondents were selected from organizations associated with Customs House Agents (CHA) and logistics operations due to their accessibility and relevance to the research objectives.</w:t>
      </w:r>
    </w:p>
    <w:p w14:paraId="24CE8079" w14:textId="77777777" w:rsidR="007823C2" w:rsidRPr="006F101C" w:rsidRDefault="007823C2" w:rsidP="007823C2">
      <w:pPr>
        <w:spacing w:before="240" w:after="80" w:line="360" w:lineRule="auto"/>
        <w:jc w:val="both"/>
        <w:rPr>
          <w:sz w:val="24"/>
          <w:szCs w:val="24"/>
        </w:rPr>
      </w:pPr>
      <w:r w:rsidRPr="006F101C">
        <w:rPr>
          <w:sz w:val="24"/>
          <w:szCs w:val="24"/>
        </w:rPr>
        <w:t>The sample comprised customs brokers, freight forwarders, logistics personnel, importers, and exporters who are actively engaged in customs clearance and international trade operations. Respondents were chosen because they possess practical knowledge and experience relating to customs procedures and freight movement, thereby providing meaningful insights for the study.</w:t>
      </w:r>
    </w:p>
    <w:p w14:paraId="2123676B" w14:textId="77777777" w:rsidR="007823C2" w:rsidRPr="006F101C" w:rsidRDefault="007823C2" w:rsidP="007823C2">
      <w:pPr>
        <w:spacing w:before="240" w:after="80" w:line="360" w:lineRule="auto"/>
        <w:jc w:val="both"/>
        <w:rPr>
          <w:sz w:val="24"/>
          <w:szCs w:val="24"/>
        </w:rPr>
      </w:pPr>
      <w:r w:rsidRPr="006F101C">
        <w:rPr>
          <w:sz w:val="24"/>
          <w:szCs w:val="24"/>
        </w:rPr>
        <w:t xml:space="preserve">The demographic profile of the respondents indicates that </w:t>
      </w:r>
      <w:proofErr w:type="gramStart"/>
      <w:r w:rsidRPr="006F101C">
        <w:rPr>
          <w:sz w:val="24"/>
          <w:szCs w:val="24"/>
        </w:rPr>
        <w:t>a majority of</w:t>
      </w:r>
      <w:proofErr w:type="gramEnd"/>
      <w:r w:rsidRPr="006F101C">
        <w:rPr>
          <w:sz w:val="24"/>
          <w:szCs w:val="24"/>
        </w:rPr>
        <w:t xml:space="preserve"> the participants (60%) belonged to the age group of 20–30 years, reflecting the presence of a relatively young workforce in the customs and logistics sector. In terms of gender distribution, 58.3% of the respondents were male and 41.7% were female.</w:t>
      </w:r>
    </w:p>
    <w:p w14:paraId="664335F5" w14:textId="77777777" w:rsidR="007823C2" w:rsidRPr="006F101C" w:rsidRDefault="007823C2" w:rsidP="007823C2">
      <w:pPr>
        <w:spacing w:before="240" w:after="80" w:line="360" w:lineRule="auto"/>
        <w:jc w:val="both"/>
        <w:rPr>
          <w:sz w:val="24"/>
          <w:szCs w:val="24"/>
        </w:rPr>
      </w:pPr>
      <w:r w:rsidRPr="006F101C">
        <w:rPr>
          <w:sz w:val="24"/>
          <w:szCs w:val="24"/>
        </w:rPr>
        <w:t>The respondents primarily represented the logistics and freight forwarding sector, where maritime transportation is the dominant mode used for the movement of goods in international trade.</w:t>
      </w:r>
    </w:p>
    <w:p w14:paraId="3A8FF47C" w14:textId="05162E88" w:rsidR="00465BD8" w:rsidRPr="00517AEB" w:rsidRDefault="005F6D42" w:rsidP="00517AEB">
      <w:pPr>
        <w:spacing w:before="240" w:after="80" w:line="360" w:lineRule="auto"/>
        <w:rPr>
          <w:sz w:val="24"/>
          <w:szCs w:val="24"/>
        </w:rPr>
      </w:pPr>
      <w:r w:rsidRPr="00B1090F">
        <w:rPr>
          <w:b/>
          <w:bCs/>
          <w:sz w:val="24"/>
          <w:szCs w:val="24"/>
        </w:rPr>
        <w:t>3.4 Data</w:t>
      </w:r>
      <w:r w:rsidRPr="00EB53B8">
        <w:rPr>
          <w:b/>
          <w:bCs/>
          <w:sz w:val="24"/>
          <w:szCs w:val="24"/>
        </w:rPr>
        <w:t xml:space="preserve"> Analysis </w:t>
      </w:r>
      <w:proofErr w:type="gramStart"/>
      <w:r w:rsidRPr="00EB53B8">
        <w:rPr>
          <w:b/>
          <w:bCs/>
          <w:sz w:val="24"/>
          <w:szCs w:val="24"/>
        </w:rPr>
        <w:t>Tools</w:t>
      </w:r>
      <w:r w:rsidR="00143116">
        <w:rPr>
          <w:b/>
          <w:bCs/>
          <w:sz w:val="24"/>
          <w:szCs w:val="24"/>
        </w:rPr>
        <w:t xml:space="preserve"> :</w:t>
      </w:r>
      <w:proofErr w:type="gramEnd"/>
      <w:r w:rsidR="00143116">
        <w:rPr>
          <w:b/>
          <w:bCs/>
          <w:sz w:val="24"/>
          <w:szCs w:val="24"/>
        </w:rPr>
        <w:t xml:space="preserve"> </w:t>
      </w:r>
      <w:r w:rsidR="00143116" w:rsidRPr="00517AEB">
        <w:rPr>
          <w:sz w:val="24"/>
          <w:szCs w:val="24"/>
        </w:rPr>
        <w:t xml:space="preserve">The data collected was </w:t>
      </w:r>
      <w:proofErr w:type="spellStart"/>
      <w:r w:rsidR="00143116" w:rsidRPr="00517AEB">
        <w:rPr>
          <w:sz w:val="24"/>
          <w:szCs w:val="24"/>
        </w:rPr>
        <w:t>analyzed</w:t>
      </w:r>
      <w:proofErr w:type="spellEnd"/>
      <w:r w:rsidR="00143116" w:rsidRPr="00517AEB">
        <w:rPr>
          <w:sz w:val="24"/>
          <w:szCs w:val="24"/>
        </w:rPr>
        <w:t xml:space="preserve"> using EXCEL and </w:t>
      </w:r>
      <w:r w:rsidR="00141C0A" w:rsidRPr="00517AEB">
        <w:rPr>
          <w:sz w:val="24"/>
          <w:szCs w:val="24"/>
        </w:rPr>
        <w:t>SPSS.</w:t>
      </w:r>
      <w:r w:rsidR="00517AEB" w:rsidRPr="00517AEB">
        <w:rPr>
          <w:sz w:val="24"/>
          <w:szCs w:val="24"/>
        </w:rPr>
        <w:t xml:space="preserve"> </w:t>
      </w:r>
      <w:r w:rsidR="002338F9" w:rsidRPr="00517AEB">
        <w:rPr>
          <w:sz w:val="24"/>
          <w:szCs w:val="24"/>
        </w:rPr>
        <w:t>The following tools were used to look at the data we collected:</w:t>
      </w:r>
    </w:p>
    <w:p w14:paraId="13A9A317" w14:textId="03E5CCD7" w:rsidR="00CD6FA2" w:rsidRPr="00465BD8" w:rsidRDefault="002338F9" w:rsidP="00517AEB">
      <w:pPr>
        <w:spacing w:before="120" w:line="360" w:lineRule="auto"/>
        <w:jc w:val="both"/>
        <w:rPr>
          <w:b/>
          <w:bCs/>
          <w:sz w:val="24"/>
          <w:szCs w:val="24"/>
        </w:rPr>
      </w:pPr>
      <w:r w:rsidRPr="002338F9">
        <w:rPr>
          <w:sz w:val="24"/>
          <w:szCs w:val="24"/>
        </w:rPr>
        <w:t>•</w:t>
      </w:r>
      <w:r w:rsidRPr="00B26171">
        <w:rPr>
          <w:b/>
          <w:bCs/>
          <w:sz w:val="24"/>
          <w:szCs w:val="24"/>
        </w:rPr>
        <w:t>Percentage Analysis</w:t>
      </w:r>
    </w:p>
    <w:p w14:paraId="30679331" w14:textId="77777777" w:rsidR="00143116" w:rsidRDefault="002338F9" w:rsidP="00517AEB">
      <w:pPr>
        <w:spacing w:before="120" w:line="360" w:lineRule="auto"/>
        <w:jc w:val="both"/>
        <w:rPr>
          <w:b/>
          <w:bCs/>
          <w:sz w:val="24"/>
          <w:szCs w:val="24"/>
        </w:rPr>
      </w:pPr>
      <w:r w:rsidRPr="00B26171">
        <w:rPr>
          <w:b/>
          <w:bCs/>
          <w:sz w:val="24"/>
          <w:szCs w:val="24"/>
        </w:rPr>
        <w:t>•Descriptive Statistics</w:t>
      </w:r>
    </w:p>
    <w:p w14:paraId="46AAC44F" w14:textId="7464E718" w:rsidR="002338F9" w:rsidRPr="002338F9" w:rsidRDefault="002338F9" w:rsidP="00517AEB">
      <w:pPr>
        <w:spacing w:before="120" w:line="360" w:lineRule="auto"/>
        <w:jc w:val="both"/>
        <w:rPr>
          <w:sz w:val="24"/>
          <w:szCs w:val="24"/>
        </w:rPr>
      </w:pPr>
      <w:r w:rsidRPr="00B26171">
        <w:rPr>
          <w:b/>
          <w:bCs/>
          <w:sz w:val="24"/>
          <w:szCs w:val="24"/>
        </w:rPr>
        <w:t>•Chi-Square Test</w:t>
      </w:r>
    </w:p>
    <w:p w14:paraId="6D4BCEEA" w14:textId="5E0278C1" w:rsidR="00CD6FA2" w:rsidRDefault="002338F9" w:rsidP="00517AEB">
      <w:pPr>
        <w:spacing w:before="120" w:line="360" w:lineRule="auto"/>
        <w:jc w:val="both"/>
        <w:rPr>
          <w:sz w:val="24"/>
          <w:szCs w:val="24"/>
        </w:rPr>
      </w:pPr>
      <w:r w:rsidRPr="002338F9">
        <w:rPr>
          <w:sz w:val="24"/>
          <w:szCs w:val="24"/>
        </w:rPr>
        <w:t>•</w:t>
      </w:r>
      <w:r w:rsidRPr="00B26171">
        <w:rPr>
          <w:b/>
          <w:bCs/>
          <w:sz w:val="24"/>
          <w:szCs w:val="24"/>
        </w:rPr>
        <w:t>Independent Samples t-Test</w:t>
      </w:r>
    </w:p>
    <w:p w14:paraId="58E7BB9A" w14:textId="21F13CCC" w:rsidR="00D43F4D" w:rsidRDefault="002338F9" w:rsidP="00517AEB">
      <w:pPr>
        <w:spacing w:before="120" w:line="360" w:lineRule="auto"/>
        <w:jc w:val="both"/>
        <w:rPr>
          <w:sz w:val="24"/>
          <w:szCs w:val="24"/>
        </w:rPr>
      </w:pPr>
      <w:r w:rsidRPr="002338F9">
        <w:rPr>
          <w:sz w:val="24"/>
          <w:szCs w:val="24"/>
        </w:rPr>
        <w:t>•</w:t>
      </w:r>
      <w:r w:rsidRPr="00B26171">
        <w:rPr>
          <w:b/>
          <w:bCs/>
          <w:sz w:val="24"/>
          <w:szCs w:val="24"/>
        </w:rPr>
        <w:t>Comparative Analysis</w:t>
      </w:r>
      <w:r w:rsidRPr="002338F9">
        <w:rPr>
          <w:sz w:val="24"/>
          <w:szCs w:val="24"/>
        </w:rPr>
        <w:t>.</w:t>
      </w:r>
    </w:p>
    <w:p w14:paraId="0DCB1B7A" w14:textId="58923365" w:rsidR="004324D8" w:rsidRDefault="001F7406" w:rsidP="00C85DE5">
      <w:pPr>
        <w:spacing w:before="60" w:after="60" w:line="360" w:lineRule="auto"/>
        <w:jc w:val="both"/>
        <w:rPr>
          <w:b/>
          <w:bCs/>
          <w:sz w:val="24"/>
          <w:szCs w:val="24"/>
        </w:rPr>
      </w:pPr>
      <w:r w:rsidRPr="00EB53B8">
        <w:rPr>
          <w:b/>
          <w:bCs/>
          <w:sz w:val="24"/>
          <w:szCs w:val="24"/>
        </w:rPr>
        <w:lastRenderedPageBreak/>
        <w:t>4. DATA ANALYSIS AND INTERPRATION</w:t>
      </w:r>
    </w:p>
    <w:p w14:paraId="158ABEA7" w14:textId="77777777" w:rsidR="001D01E1" w:rsidRDefault="005F6D42" w:rsidP="00C85DE5">
      <w:pPr>
        <w:spacing w:before="60" w:after="60" w:line="360" w:lineRule="auto"/>
        <w:jc w:val="both"/>
        <w:rPr>
          <w:b/>
          <w:bCs/>
          <w:sz w:val="24"/>
          <w:szCs w:val="24"/>
        </w:rPr>
      </w:pPr>
      <w:r w:rsidRPr="00EB53B8">
        <w:rPr>
          <w:b/>
          <w:bCs/>
          <w:sz w:val="24"/>
          <w:szCs w:val="24"/>
        </w:rPr>
        <w:t>4.1 Descriptive Analysis</w:t>
      </w:r>
    </w:p>
    <w:p w14:paraId="27A7908B" w14:textId="148D8DEF" w:rsidR="005F6D42" w:rsidRPr="001D01E1" w:rsidRDefault="005F6D42" w:rsidP="00C85DE5">
      <w:pPr>
        <w:spacing w:before="60" w:after="60" w:line="360" w:lineRule="auto"/>
        <w:jc w:val="both"/>
        <w:rPr>
          <w:b/>
          <w:bCs/>
          <w:sz w:val="24"/>
          <w:szCs w:val="24"/>
        </w:rPr>
      </w:pPr>
      <w:r w:rsidRPr="00EB53B8">
        <w:rPr>
          <w:sz w:val="24"/>
          <w:szCs w:val="24"/>
        </w:rPr>
        <w:t>Descriptive analysis summarizes respondents' perceptions across key dimensions of customs efficiency. The results are presented in Table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72"/>
        <w:gridCol w:w="1872"/>
        <w:gridCol w:w="1872"/>
        <w:gridCol w:w="1872"/>
        <w:gridCol w:w="1872"/>
      </w:tblGrid>
      <w:tr w:rsidR="005F6D42" w:rsidRPr="00EB53B8" w14:paraId="7D67F0DE"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60DFC3" w14:textId="77777777" w:rsidR="005F6D42" w:rsidRPr="00EB53B8" w:rsidRDefault="005F6D42" w:rsidP="00C85DE5">
            <w:pPr>
              <w:spacing w:line="360" w:lineRule="auto"/>
              <w:jc w:val="center"/>
              <w:rPr>
                <w:sz w:val="24"/>
                <w:szCs w:val="24"/>
              </w:rPr>
            </w:pPr>
            <w:r w:rsidRPr="00EB53B8">
              <w:rPr>
                <w:b/>
                <w:bCs/>
                <w:color w:val="1F3864"/>
                <w:sz w:val="24"/>
                <w:szCs w:val="24"/>
              </w:rPr>
              <w:t>Statement</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9752FAE" w14:textId="77777777" w:rsidR="005F6D42" w:rsidRPr="00EB53B8" w:rsidRDefault="005F6D42" w:rsidP="00C85DE5">
            <w:pPr>
              <w:spacing w:line="360" w:lineRule="auto"/>
              <w:jc w:val="center"/>
              <w:rPr>
                <w:sz w:val="24"/>
                <w:szCs w:val="24"/>
              </w:rPr>
            </w:pPr>
            <w:r w:rsidRPr="00EB53B8">
              <w:rPr>
                <w:b/>
                <w:bCs/>
                <w:color w:val="1F3864"/>
                <w:sz w:val="24"/>
                <w:szCs w:val="24"/>
              </w:rPr>
              <w:t>N</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FB2F901" w14:textId="77777777" w:rsidR="005F6D42" w:rsidRPr="00EB53B8" w:rsidRDefault="005F6D42" w:rsidP="00C85DE5">
            <w:pPr>
              <w:spacing w:line="360" w:lineRule="auto"/>
              <w:jc w:val="center"/>
              <w:rPr>
                <w:sz w:val="24"/>
                <w:szCs w:val="24"/>
              </w:rPr>
            </w:pPr>
            <w:r w:rsidRPr="00EB53B8">
              <w:rPr>
                <w:b/>
                <w:bCs/>
                <w:color w:val="1F3864"/>
                <w:sz w:val="24"/>
                <w:szCs w:val="24"/>
              </w:rPr>
              <w:t>Mean</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007908C" w14:textId="77777777" w:rsidR="005F6D42" w:rsidRPr="00EB53B8" w:rsidRDefault="005F6D42" w:rsidP="00C85DE5">
            <w:pPr>
              <w:spacing w:line="360" w:lineRule="auto"/>
              <w:jc w:val="center"/>
              <w:rPr>
                <w:sz w:val="24"/>
                <w:szCs w:val="24"/>
              </w:rPr>
            </w:pPr>
            <w:r w:rsidRPr="00EB53B8">
              <w:rPr>
                <w:b/>
                <w:bCs/>
                <w:color w:val="1F3864"/>
                <w:sz w:val="24"/>
                <w:szCs w:val="24"/>
              </w:rPr>
              <w:t>Std. Dev.</w:t>
            </w:r>
          </w:p>
        </w:tc>
        <w:tc>
          <w:tcPr>
            <w:tcW w:w="187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414E5B" w14:textId="77777777" w:rsidR="005F6D42" w:rsidRPr="00EB53B8" w:rsidRDefault="005F6D42" w:rsidP="00C85DE5">
            <w:pPr>
              <w:spacing w:line="360" w:lineRule="auto"/>
              <w:jc w:val="center"/>
              <w:rPr>
                <w:sz w:val="24"/>
                <w:szCs w:val="24"/>
              </w:rPr>
            </w:pPr>
            <w:r w:rsidRPr="00EB53B8">
              <w:rPr>
                <w:b/>
                <w:bCs/>
                <w:color w:val="1F3864"/>
                <w:sz w:val="24"/>
                <w:szCs w:val="24"/>
              </w:rPr>
              <w:t>Median</w:t>
            </w:r>
          </w:p>
        </w:tc>
      </w:tr>
      <w:tr w:rsidR="005F6D42" w:rsidRPr="00EB53B8" w14:paraId="3F42D8C4"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905F93" w14:textId="77777777" w:rsidR="005F6D42" w:rsidRPr="00EB53B8" w:rsidRDefault="005F6D42" w:rsidP="00C85DE5">
            <w:pPr>
              <w:spacing w:line="360" w:lineRule="auto"/>
              <w:jc w:val="center"/>
              <w:rPr>
                <w:sz w:val="24"/>
                <w:szCs w:val="24"/>
              </w:rPr>
            </w:pPr>
            <w:r w:rsidRPr="00EB53B8">
              <w:rPr>
                <w:color w:val="000000"/>
                <w:sz w:val="24"/>
                <w:szCs w:val="24"/>
              </w:rPr>
              <w:t>Customs procedures are efficient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AF45AC"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10A4F7" w14:textId="77777777" w:rsidR="005F6D42" w:rsidRPr="00EB53B8" w:rsidRDefault="005F6D42" w:rsidP="00C85DE5">
            <w:pPr>
              <w:spacing w:line="360" w:lineRule="auto"/>
              <w:jc w:val="center"/>
              <w:rPr>
                <w:sz w:val="24"/>
                <w:szCs w:val="24"/>
              </w:rPr>
            </w:pPr>
            <w:r w:rsidRPr="00EB53B8">
              <w:rPr>
                <w:color w:val="000000"/>
                <w:sz w:val="24"/>
                <w:szCs w:val="24"/>
              </w:rPr>
              <w:t>3.42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954429" w14:textId="77777777" w:rsidR="005F6D42" w:rsidRPr="00EB53B8" w:rsidRDefault="005F6D42" w:rsidP="00C85DE5">
            <w:pPr>
              <w:spacing w:line="360" w:lineRule="auto"/>
              <w:jc w:val="center"/>
              <w:rPr>
                <w:sz w:val="24"/>
                <w:szCs w:val="24"/>
              </w:rPr>
            </w:pPr>
            <w:r w:rsidRPr="00EB53B8">
              <w:rPr>
                <w:color w:val="000000"/>
                <w:sz w:val="24"/>
                <w:szCs w:val="24"/>
              </w:rPr>
              <w:t>1.08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64CE16" w14:textId="77777777" w:rsidR="005F6D42" w:rsidRPr="00EB53B8" w:rsidRDefault="005F6D42" w:rsidP="00C85DE5">
            <w:pPr>
              <w:spacing w:line="360" w:lineRule="auto"/>
              <w:jc w:val="center"/>
              <w:rPr>
                <w:sz w:val="24"/>
                <w:szCs w:val="24"/>
              </w:rPr>
            </w:pPr>
            <w:r w:rsidRPr="00EB53B8">
              <w:rPr>
                <w:color w:val="000000"/>
                <w:sz w:val="24"/>
                <w:szCs w:val="24"/>
              </w:rPr>
              <w:t>3.00</w:t>
            </w:r>
          </w:p>
        </w:tc>
      </w:tr>
      <w:tr w:rsidR="005F6D42" w:rsidRPr="00EB53B8" w14:paraId="142B2403"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82A894" w14:textId="77777777" w:rsidR="005F6D42" w:rsidRPr="00EB53B8" w:rsidRDefault="005F6D42" w:rsidP="00C85DE5">
            <w:pPr>
              <w:spacing w:line="360" w:lineRule="auto"/>
              <w:jc w:val="center"/>
              <w:rPr>
                <w:sz w:val="24"/>
                <w:szCs w:val="24"/>
              </w:rPr>
            </w:pPr>
            <w:r w:rsidRPr="00EB53B8">
              <w:rPr>
                <w:color w:val="000000"/>
                <w:sz w:val="24"/>
                <w:szCs w:val="24"/>
              </w:rPr>
              <w:t>Clearance completed within reasonable time</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89F348"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46EFDE" w14:textId="77777777" w:rsidR="005F6D42" w:rsidRPr="00EB53B8" w:rsidRDefault="005F6D42" w:rsidP="00C85DE5">
            <w:pPr>
              <w:spacing w:line="360" w:lineRule="auto"/>
              <w:jc w:val="center"/>
              <w:rPr>
                <w:sz w:val="24"/>
                <w:szCs w:val="24"/>
              </w:rPr>
            </w:pPr>
            <w:r w:rsidRPr="00EB53B8">
              <w:rPr>
                <w:color w:val="000000"/>
                <w:sz w:val="24"/>
                <w:szCs w:val="24"/>
              </w:rPr>
              <w:t>3.57</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6CF8E7" w14:textId="77777777" w:rsidR="005F6D42" w:rsidRPr="00EB53B8" w:rsidRDefault="005F6D42" w:rsidP="00C85DE5">
            <w:pPr>
              <w:spacing w:line="360" w:lineRule="auto"/>
              <w:jc w:val="center"/>
              <w:rPr>
                <w:sz w:val="24"/>
                <w:szCs w:val="24"/>
              </w:rPr>
            </w:pPr>
            <w:r w:rsidRPr="00EB53B8">
              <w:rPr>
                <w:color w:val="000000"/>
                <w:sz w:val="24"/>
                <w:szCs w:val="24"/>
              </w:rPr>
              <w:t>1.02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95AD6F"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E61406"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1152C4" w14:textId="77777777" w:rsidR="005F6D42" w:rsidRPr="00EB53B8" w:rsidRDefault="005F6D42" w:rsidP="00C85DE5">
            <w:pPr>
              <w:spacing w:line="360" w:lineRule="auto"/>
              <w:jc w:val="center"/>
              <w:rPr>
                <w:sz w:val="24"/>
                <w:szCs w:val="24"/>
              </w:rPr>
            </w:pPr>
            <w:r w:rsidRPr="00EB53B8">
              <w:rPr>
                <w:color w:val="000000"/>
                <w:sz w:val="24"/>
                <w:szCs w:val="24"/>
              </w:rPr>
              <w:t>Documentation requirements are easy to understand</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A11493"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9F3068" w14:textId="77777777" w:rsidR="005F6D42" w:rsidRPr="00EB53B8" w:rsidRDefault="005F6D42" w:rsidP="00C85DE5">
            <w:pPr>
              <w:spacing w:line="360" w:lineRule="auto"/>
              <w:jc w:val="center"/>
              <w:rPr>
                <w:sz w:val="24"/>
                <w:szCs w:val="24"/>
              </w:rPr>
            </w:pPr>
            <w:r w:rsidRPr="00EB53B8">
              <w:rPr>
                <w:color w:val="000000"/>
                <w:sz w:val="24"/>
                <w:szCs w:val="24"/>
              </w:rPr>
              <w:t>3.63</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10D9ED" w14:textId="77777777" w:rsidR="005F6D42" w:rsidRPr="00EB53B8" w:rsidRDefault="005F6D42" w:rsidP="00C85DE5">
            <w:pPr>
              <w:spacing w:line="360" w:lineRule="auto"/>
              <w:jc w:val="center"/>
              <w:rPr>
                <w:sz w:val="24"/>
                <w:szCs w:val="24"/>
              </w:rPr>
            </w:pPr>
            <w:r w:rsidRPr="00EB53B8">
              <w:rPr>
                <w:color w:val="000000"/>
                <w:sz w:val="24"/>
                <w:szCs w:val="24"/>
              </w:rPr>
              <w:t>0.98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853243"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952A92"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79B024B" w14:textId="77777777" w:rsidR="005F6D42" w:rsidRPr="00EB53B8" w:rsidRDefault="005F6D42" w:rsidP="00C85DE5">
            <w:pPr>
              <w:spacing w:line="360" w:lineRule="auto"/>
              <w:jc w:val="center"/>
              <w:rPr>
                <w:sz w:val="24"/>
                <w:szCs w:val="24"/>
              </w:rPr>
            </w:pPr>
            <w:r w:rsidRPr="00EB53B8">
              <w:rPr>
                <w:color w:val="000000"/>
                <w:sz w:val="24"/>
                <w:szCs w:val="24"/>
              </w:rPr>
              <w:t>Delays in customs clearance occur frequently</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B3E876"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E9E251" w14:textId="77777777" w:rsidR="005F6D42" w:rsidRPr="00EB53B8" w:rsidRDefault="005F6D42" w:rsidP="00C85DE5">
            <w:pPr>
              <w:spacing w:line="360" w:lineRule="auto"/>
              <w:jc w:val="center"/>
              <w:rPr>
                <w:sz w:val="24"/>
                <w:szCs w:val="24"/>
              </w:rPr>
            </w:pPr>
            <w:r w:rsidRPr="00EB53B8">
              <w:rPr>
                <w:color w:val="000000"/>
                <w:sz w:val="24"/>
                <w:szCs w:val="24"/>
              </w:rPr>
              <w:t>3.82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9C032F" w14:textId="77777777" w:rsidR="005F6D42" w:rsidRPr="00EB53B8" w:rsidRDefault="005F6D42" w:rsidP="00C85DE5">
            <w:pPr>
              <w:spacing w:line="360" w:lineRule="auto"/>
              <w:jc w:val="center"/>
              <w:rPr>
                <w:sz w:val="24"/>
                <w:szCs w:val="24"/>
              </w:rPr>
            </w:pPr>
            <w:r w:rsidRPr="00EB53B8">
              <w:rPr>
                <w:color w:val="000000"/>
                <w:sz w:val="24"/>
                <w:szCs w:val="24"/>
              </w:rPr>
              <w:t>1.05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330008"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78C70826"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ED996" w14:textId="77777777" w:rsidR="005F6D42" w:rsidRPr="00EB53B8" w:rsidRDefault="005F6D42" w:rsidP="00C85DE5">
            <w:pPr>
              <w:spacing w:line="360" w:lineRule="auto"/>
              <w:jc w:val="center"/>
              <w:rPr>
                <w:sz w:val="24"/>
                <w:szCs w:val="24"/>
              </w:rPr>
            </w:pPr>
            <w:r w:rsidRPr="00EB53B8">
              <w:rPr>
                <w:color w:val="000000"/>
                <w:sz w:val="24"/>
                <w:szCs w:val="24"/>
              </w:rPr>
              <w:t>Documentation errors are a major cause of delays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3E325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1D6408" w14:textId="77777777" w:rsidR="005F6D42" w:rsidRPr="00EB53B8" w:rsidRDefault="005F6D42" w:rsidP="00C85DE5">
            <w:pPr>
              <w:spacing w:line="360" w:lineRule="auto"/>
              <w:jc w:val="center"/>
              <w:rPr>
                <w:sz w:val="24"/>
                <w:szCs w:val="24"/>
              </w:rPr>
            </w:pPr>
            <w:r w:rsidRPr="00EB53B8">
              <w:rPr>
                <w:color w:val="000000"/>
                <w:sz w:val="24"/>
                <w:szCs w:val="24"/>
              </w:rPr>
              <w:t>3.65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9364A5" w14:textId="77777777" w:rsidR="005F6D42" w:rsidRPr="00EB53B8" w:rsidRDefault="005F6D42" w:rsidP="00C85DE5">
            <w:pPr>
              <w:spacing w:line="360" w:lineRule="auto"/>
              <w:jc w:val="center"/>
              <w:rPr>
                <w:sz w:val="24"/>
                <w:szCs w:val="24"/>
              </w:rPr>
            </w:pPr>
            <w:r w:rsidRPr="00EB53B8">
              <w:rPr>
                <w:color w:val="000000"/>
                <w:sz w:val="24"/>
                <w:szCs w:val="24"/>
              </w:rPr>
              <w:t>1.10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88CA55"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52A88C4F"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90A1F4" w14:textId="77777777" w:rsidR="005F6D42" w:rsidRPr="00EB53B8" w:rsidRDefault="005F6D42" w:rsidP="00C85DE5">
            <w:pPr>
              <w:spacing w:line="360" w:lineRule="auto"/>
              <w:jc w:val="center"/>
              <w:rPr>
                <w:sz w:val="24"/>
                <w:szCs w:val="24"/>
              </w:rPr>
            </w:pPr>
            <w:r w:rsidRPr="00EB53B8">
              <w:rPr>
                <w:color w:val="000000"/>
                <w:sz w:val="24"/>
                <w:szCs w:val="24"/>
              </w:rPr>
              <w:t>Customs rules and regulations are transparent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A1C2C3"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B9AAB9" w14:textId="77777777" w:rsidR="005F6D42" w:rsidRPr="00EB53B8" w:rsidRDefault="005F6D42" w:rsidP="00C85DE5">
            <w:pPr>
              <w:spacing w:line="360" w:lineRule="auto"/>
              <w:jc w:val="center"/>
              <w:rPr>
                <w:sz w:val="24"/>
                <w:szCs w:val="24"/>
              </w:rPr>
            </w:pPr>
            <w:r w:rsidRPr="00EB53B8">
              <w:rPr>
                <w:color w:val="000000"/>
                <w:sz w:val="24"/>
                <w:szCs w:val="24"/>
              </w:rPr>
              <w:t>3.52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D76D06" w14:textId="77777777" w:rsidR="005F6D42" w:rsidRPr="00EB53B8" w:rsidRDefault="005F6D42" w:rsidP="00C85DE5">
            <w:pPr>
              <w:spacing w:line="360" w:lineRule="auto"/>
              <w:jc w:val="center"/>
              <w:rPr>
                <w:sz w:val="24"/>
                <w:szCs w:val="24"/>
              </w:rPr>
            </w:pPr>
            <w:r w:rsidRPr="00EB53B8">
              <w:rPr>
                <w:color w:val="000000"/>
                <w:sz w:val="24"/>
                <w:szCs w:val="24"/>
              </w:rPr>
              <w:t>1.12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E55A5"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084A047"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1B85B9" w14:textId="77777777" w:rsidR="005F6D42" w:rsidRPr="00EB53B8" w:rsidRDefault="005F6D42" w:rsidP="00C85DE5">
            <w:pPr>
              <w:spacing w:line="360" w:lineRule="auto"/>
              <w:jc w:val="center"/>
              <w:rPr>
                <w:sz w:val="24"/>
                <w:szCs w:val="24"/>
              </w:rPr>
            </w:pPr>
            <w:r w:rsidRPr="00EB53B8">
              <w:rPr>
                <w:color w:val="000000"/>
                <w:sz w:val="24"/>
                <w:szCs w:val="24"/>
              </w:rPr>
              <w:t>Electronic customs systems are effective</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E5C79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26232D" w14:textId="77777777" w:rsidR="005F6D42" w:rsidRPr="00EB53B8" w:rsidRDefault="005F6D42" w:rsidP="00C85DE5">
            <w:pPr>
              <w:spacing w:line="360" w:lineRule="auto"/>
              <w:jc w:val="center"/>
              <w:rPr>
                <w:sz w:val="24"/>
                <w:szCs w:val="24"/>
              </w:rPr>
            </w:pPr>
            <w:r w:rsidRPr="00EB53B8">
              <w:rPr>
                <w:color w:val="000000"/>
                <w:sz w:val="24"/>
                <w:szCs w:val="24"/>
              </w:rPr>
              <w:t>3.48</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2047D8" w14:textId="77777777" w:rsidR="005F6D42" w:rsidRPr="00EB53B8" w:rsidRDefault="005F6D42" w:rsidP="00C85DE5">
            <w:pPr>
              <w:spacing w:line="360" w:lineRule="auto"/>
              <w:jc w:val="center"/>
              <w:rPr>
                <w:sz w:val="24"/>
                <w:szCs w:val="24"/>
              </w:rPr>
            </w:pPr>
            <w:r w:rsidRPr="00EB53B8">
              <w:rPr>
                <w:color w:val="000000"/>
                <w:sz w:val="24"/>
                <w:szCs w:val="24"/>
              </w:rPr>
              <w:t>1.09</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7102C9"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2A4D196D"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0593AB" w14:textId="77777777" w:rsidR="005F6D42" w:rsidRPr="00EB53B8" w:rsidRDefault="005F6D42" w:rsidP="00C85DE5">
            <w:pPr>
              <w:spacing w:line="360" w:lineRule="auto"/>
              <w:jc w:val="center"/>
              <w:rPr>
                <w:sz w:val="24"/>
                <w:szCs w:val="24"/>
              </w:rPr>
            </w:pPr>
            <w:r w:rsidRPr="00EB53B8">
              <w:rPr>
                <w:color w:val="000000"/>
                <w:sz w:val="24"/>
                <w:szCs w:val="24"/>
              </w:rPr>
              <w:lastRenderedPageBreak/>
              <w:t>Digital platforms for customs filing are user-friendly</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FED2B9"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E6E79D" w14:textId="77777777" w:rsidR="005F6D42" w:rsidRPr="00EB53B8" w:rsidRDefault="005F6D42" w:rsidP="00C85DE5">
            <w:pPr>
              <w:spacing w:line="360" w:lineRule="auto"/>
              <w:jc w:val="center"/>
              <w:rPr>
                <w:sz w:val="24"/>
                <w:szCs w:val="24"/>
              </w:rPr>
            </w:pPr>
            <w:r w:rsidRPr="00EB53B8">
              <w:rPr>
                <w:color w:val="000000"/>
                <w:sz w:val="24"/>
                <w:szCs w:val="24"/>
              </w:rPr>
              <w:t>3.85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5034CD" w14:textId="77777777" w:rsidR="005F6D42" w:rsidRPr="00EB53B8" w:rsidRDefault="005F6D42" w:rsidP="00C85DE5">
            <w:pPr>
              <w:spacing w:line="360" w:lineRule="auto"/>
              <w:jc w:val="center"/>
              <w:rPr>
                <w:sz w:val="24"/>
                <w:szCs w:val="24"/>
              </w:rPr>
            </w:pPr>
            <w:r w:rsidRPr="00EB53B8">
              <w:rPr>
                <w:color w:val="000000"/>
                <w:sz w:val="24"/>
                <w:szCs w:val="24"/>
              </w:rPr>
              <w:t>1.15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0649E1"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62FD1283" w14:textId="77777777" w:rsidTr="004324D8">
        <w:trPr>
          <w:trHeight w:val="947"/>
        </w:trPr>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D53885" w14:textId="77777777" w:rsidR="005F6D42" w:rsidRPr="00EB53B8" w:rsidRDefault="005F6D42" w:rsidP="00C85DE5">
            <w:pPr>
              <w:spacing w:line="360" w:lineRule="auto"/>
              <w:jc w:val="center"/>
              <w:rPr>
                <w:sz w:val="24"/>
                <w:szCs w:val="24"/>
              </w:rPr>
            </w:pPr>
            <w:r w:rsidRPr="00EB53B8">
              <w:rPr>
                <w:color w:val="000000"/>
                <w:sz w:val="24"/>
                <w:szCs w:val="24"/>
              </w:rPr>
              <w:t>Automation has improved customs procedures</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E642ED"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A23445" w14:textId="77777777" w:rsidR="005F6D42" w:rsidRPr="00EB53B8" w:rsidRDefault="005F6D42" w:rsidP="00C85DE5">
            <w:pPr>
              <w:spacing w:line="360" w:lineRule="auto"/>
              <w:jc w:val="center"/>
              <w:rPr>
                <w:sz w:val="24"/>
                <w:szCs w:val="24"/>
              </w:rPr>
            </w:pPr>
            <w:r w:rsidRPr="00EB53B8">
              <w:rPr>
                <w:color w:val="000000"/>
                <w:sz w:val="24"/>
                <w:szCs w:val="24"/>
              </w:rPr>
              <w:t>3.72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BC216C" w14:textId="77777777" w:rsidR="005F6D42" w:rsidRPr="00EB53B8" w:rsidRDefault="005F6D42" w:rsidP="00C85DE5">
            <w:pPr>
              <w:spacing w:line="360" w:lineRule="auto"/>
              <w:jc w:val="center"/>
              <w:rPr>
                <w:sz w:val="24"/>
                <w:szCs w:val="24"/>
              </w:rPr>
            </w:pPr>
            <w:r w:rsidRPr="00EB53B8">
              <w:rPr>
                <w:color w:val="000000"/>
                <w:sz w:val="24"/>
                <w:szCs w:val="24"/>
              </w:rPr>
              <w:t>1.06</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5AE482" w14:textId="77777777" w:rsidR="005F6D42" w:rsidRPr="00EB53B8" w:rsidRDefault="005F6D42" w:rsidP="00C85DE5">
            <w:pPr>
              <w:spacing w:line="360" w:lineRule="auto"/>
              <w:jc w:val="center"/>
              <w:rPr>
                <w:sz w:val="24"/>
                <w:szCs w:val="24"/>
              </w:rPr>
            </w:pPr>
            <w:r w:rsidRPr="00EB53B8">
              <w:rPr>
                <w:color w:val="000000"/>
                <w:sz w:val="24"/>
                <w:szCs w:val="24"/>
              </w:rPr>
              <w:t>4.00</w:t>
            </w:r>
          </w:p>
        </w:tc>
      </w:tr>
      <w:tr w:rsidR="005F6D42" w:rsidRPr="00EB53B8" w14:paraId="3258EC6A" w14:textId="77777777" w:rsidTr="004D07F5">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1BC09C7" w14:textId="77777777" w:rsidR="005F6D42" w:rsidRPr="00EB53B8" w:rsidRDefault="005F6D42" w:rsidP="00C85DE5">
            <w:pPr>
              <w:spacing w:line="360" w:lineRule="auto"/>
              <w:jc w:val="center"/>
              <w:rPr>
                <w:sz w:val="24"/>
                <w:szCs w:val="24"/>
              </w:rPr>
            </w:pPr>
            <w:r w:rsidRPr="00EB53B8">
              <w:rPr>
                <w:color w:val="000000"/>
                <w:sz w:val="24"/>
                <w:szCs w:val="24"/>
              </w:rPr>
              <w:t>Customs procedures require improvement</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CFD722"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7D03E6" w14:textId="77777777" w:rsidR="005F6D42" w:rsidRPr="00EB53B8" w:rsidRDefault="005F6D42" w:rsidP="00C85DE5">
            <w:pPr>
              <w:spacing w:line="360" w:lineRule="auto"/>
              <w:jc w:val="center"/>
              <w:rPr>
                <w:sz w:val="24"/>
                <w:szCs w:val="24"/>
              </w:rPr>
            </w:pPr>
            <w:r w:rsidRPr="00EB53B8">
              <w:rPr>
                <w:color w:val="000000"/>
                <w:sz w:val="24"/>
                <w:szCs w:val="24"/>
              </w:rPr>
              <w:t>4.12</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0B7282" w14:textId="77777777" w:rsidR="005F6D42" w:rsidRPr="00EB53B8" w:rsidRDefault="005F6D42" w:rsidP="00C85DE5">
            <w:pPr>
              <w:spacing w:line="360" w:lineRule="auto"/>
              <w:jc w:val="center"/>
              <w:rPr>
                <w:sz w:val="24"/>
                <w:szCs w:val="24"/>
              </w:rPr>
            </w:pPr>
            <w:r w:rsidRPr="00EB53B8">
              <w:rPr>
                <w:color w:val="000000"/>
                <w:sz w:val="24"/>
                <w:szCs w:val="24"/>
              </w:rPr>
              <w:t>0.95</w:t>
            </w:r>
          </w:p>
        </w:tc>
        <w:tc>
          <w:tcPr>
            <w:tcW w:w="187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34CAE8" w14:textId="77777777" w:rsidR="005F6D42" w:rsidRPr="00EB53B8" w:rsidRDefault="005F6D42" w:rsidP="00C85DE5">
            <w:pPr>
              <w:spacing w:line="360" w:lineRule="auto"/>
              <w:jc w:val="center"/>
              <w:rPr>
                <w:sz w:val="24"/>
                <w:szCs w:val="24"/>
              </w:rPr>
            </w:pPr>
            <w:r w:rsidRPr="00EB53B8">
              <w:rPr>
                <w:color w:val="000000"/>
                <w:sz w:val="24"/>
                <w:szCs w:val="24"/>
              </w:rPr>
              <w:t>4.00</w:t>
            </w:r>
          </w:p>
        </w:tc>
      </w:tr>
    </w:tbl>
    <w:p w14:paraId="187278F3" w14:textId="77777777" w:rsidR="005F6D42" w:rsidRPr="004324D8" w:rsidRDefault="005F6D42" w:rsidP="00C85DE5">
      <w:pPr>
        <w:spacing w:before="60" w:after="120" w:line="360" w:lineRule="auto"/>
        <w:jc w:val="center"/>
        <w:rPr>
          <w:b/>
          <w:bCs/>
          <w:sz w:val="24"/>
          <w:szCs w:val="24"/>
        </w:rPr>
      </w:pPr>
      <w:r w:rsidRPr="004324D8">
        <w:rPr>
          <w:b/>
          <w:bCs/>
          <w:sz w:val="24"/>
          <w:szCs w:val="24"/>
        </w:rPr>
        <w:t>Table 1: Descriptive Statistics of Key Perception Items (N = 60)</w:t>
      </w:r>
    </w:p>
    <w:p w14:paraId="1411C260" w14:textId="27DE6C80" w:rsidR="005F6D42" w:rsidRPr="00EB53B8" w:rsidRDefault="005F6D42" w:rsidP="00C85DE5">
      <w:pPr>
        <w:spacing w:before="60" w:after="60" w:line="360" w:lineRule="auto"/>
        <w:jc w:val="both"/>
        <w:rPr>
          <w:sz w:val="24"/>
          <w:szCs w:val="24"/>
        </w:rPr>
      </w:pPr>
      <w:r w:rsidRPr="00EB53B8">
        <w:rPr>
          <w:sz w:val="24"/>
          <w:szCs w:val="24"/>
        </w:rPr>
        <w:t xml:space="preserve">The descriptive analysis reveals that respondents perceive customs clearance as moderately efficient (Mean = 3.42). Delays are frequently reported (Mean = 3.82), and documentation errors are widely acknowledged as a primary cause (Mean = 3.65). Notably, digital platforms for customs filing received comparatively higher appreciation (Mean = 3.85), and there is strong consensus that customs procedures require further improvement (Mean = 4.12). These findings indicate a system that has made measurable progress through </w:t>
      </w:r>
      <w:r w:rsidR="001B2F14" w:rsidRPr="00EB53B8">
        <w:rPr>
          <w:sz w:val="24"/>
          <w:szCs w:val="24"/>
        </w:rPr>
        <w:t>digitalization yet</w:t>
      </w:r>
      <w:r w:rsidRPr="00EB53B8">
        <w:rPr>
          <w:sz w:val="24"/>
          <w:szCs w:val="24"/>
        </w:rPr>
        <w:t xml:space="preserve"> retains significant procedural inefficiencies.</w:t>
      </w:r>
    </w:p>
    <w:p w14:paraId="085A9467" w14:textId="77777777" w:rsidR="005F6D42" w:rsidRPr="00EB53B8" w:rsidRDefault="005F6D42" w:rsidP="00C85DE5">
      <w:pPr>
        <w:spacing w:before="240" w:after="80" w:line="360" w:lineRule="auto"/>
        <w:rPr>
          <w:sz w:val="24"/>
          <w:szCs w:val="24"/>
        </w:rPr>
      </w:pPr>
      <w:r w:rsidRPr="00EB53B8">
        <w:rPr>
          <w:b/>
          <w:bCs/>
          <w:sz w:val="24"/>
          <w:szCs w:val="24"/>
        </w:rPr>
        <w:t>4.2 Chi-Square Test</w:t>
      </w:r>
    </w:p>
    <w:p w14:paraId="15FBD763" w14:textId="77777777" w:rsidR="005F6D42" w:rsidRPr="00EB53B8" w:rsidRDefault="005F6D42" w:rsidP="00C85DE5">
      <w:pPr>
        <w:spacing w:before="60" w:after="60" w:line="360" w:lineRule="auto"/>
        <w:jc w:val="both"/>
        <w:rPr>
          <w:sz w:val="24"/>
          <w:szCs w:val="24"/>
        </w:rPr>
      </w:pPr>
      <w:r w:rsidRPr="00EB53B8">
        <w:rPr>
          <w:sz w:val="24"/>
          <w:szCs w:val="24"/>
        </w:rPr>
        <w:t>A Chi-square test of independence was conducted to examine whether a statistically significant association exists between respondents' gender and their preferred mode of transport for shipments.</w:t>
      </w:r>
    </w:p>
    <w:p w14:paraId="24FF484F" w14:textId="1839A7C5" w:rsidR="005F6D42" w:rsidRPr="00D43F4D" w:rsidRDefault="005F6D42" w:rsidP="00C85DE5">
      <w:pPr>
        <w:spacing w:before="60" w:after="60" w:line="360" w:lineRule="auto"/>
        <w:jc w:val="both"/>
        <w:rPr>
          <w:sz w:val="24"/>
          <w:szCs w:val="24"/>
        </w:rPr>
      </w:pPr>
      <w:r w:rsidRPr="00D43F4D">
        <w:rPr>
          <w:sz w:val="24"/>
          <w:szCs w:val="24"/>
        </w:rPr>
        <w:t xml:space="preserve">Null Hypothesis (H₀): There is no significant association between gender and mode of transport </w:t>
      </w:r>
      <w:r w:rsidR="004324D8" w:rsidRPr="00D43F4D">
        <w:rPr>
          <w:sz w:val="24"/>
          <w:szCs w:val="24"/>
        </w:rPr>
        <w:t>used. Alternative</w:t>
      </w:r>
      <w:r w:rsidRPr="00D43F4D">
        <w:rPr>
          <w:sz w:val="24"/>
          <w:szCs w:val="24"/>
        </w:rPr>
        <w:t xml:space="preserve"> Hypothesis (H₁): There is a significant association between gender and mode of transport used.</w:t>
      </w:r>
    </w:p>
    <w:p w14:paraId="7085CC3F" w14:textId="77777777" w:rsidR="005F6D42" w:rsidRDefault="005F6D42" w:rsidP="00C85DE5">
      <w:pPr>
        <w:spacing w:before="40" w:after="40" w:line="360" w:lineRule="auto"/>
        <w:rPr>
          <w:sz w:val="24"/>
          <w:szCs w:val="24"/>
        </w:rPr>
      </w:pPr>
    </w:p>
    <w:p w14:paraId="48028257" w14:textId="77777777" w:rsidR="00465BD8" w:rsidRPr="00EB53B8" w:rsidRDefault="00465BD8"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5F6D42" w:rsidRPr="00EB53B8" w14:paraId="312C8896"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7F98D03" w14:textId="77777777" w:rsidR="005F6D42" w:rsidRPr="00EB53B8" w:rsidRDefault="005F6D42" w:rsidP="00C85DE5">
            <w:pPr>
              <w:spacing w:line="360" w:lineRule="auto"/>
              <w:jc w:val="center"/>
              <w:rPr>
                <w:sz w:val="24"/>
                <w:szCs w:val="24"/>
              </w:rPr>
            </w:pPr>
            <w:r w:rsidRPr="00EB53B8">
              <w:rPr>
                <w:b/>
                <w:bCs/>
                <w:color w:val="1F3864"/>
                <w:sz w:val="24"/>
                <w:szCs w:val="24"/>
              </w:rPr>
              <w:lastRenderedPageBreak/>
              <w:t>Statistical Measure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BA39D4F" w14:textId="77777777" w:rsidR="005F6D42" w:rsidRPr="00EB53B8" w:rsidRDefault="005F6D42" w:rsidP="00C85DE5">
            <w:pPr>
              <w:spacing w:line="360" w:lineRule="auto"/>
              <w:jc w:val="center"/>
              <w:rPr>
                <w:sz w:val="24"/>
                <w:szCs w:val="24"/>
              </w:rPr>
            </w:pPr>
            <w:r w:rsidRPr="00EB53B8">
              <w:rPr>
                <w:b/>
                <w:bCs/>
                <w:color w:val="1F3864"/>
                <w:sz w:val="24"/>
                <w:szCs w:val="24"/>
              </w:rPr>
              <w:t>Value</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ED6A4C8" w14:textId="77777777" w:rsidR="005F6D42" w:rsidRPr="00EB53B8" w:rsidRDefault="005F6D42" w:rsidP="00C85DE5">
            <w:pPr>
              <w:spacing w:line="360" w:lineRule="auto"/>
              <w:jc w:val="center"/>
              <w:rPr>
                <w:sz w:val="24"/>
                <w:szCs w:val="24"/>
              </w:rPr>
            </w:pPr>
            <w:r w:rsidRPr="00EB53B8">
              <w:rPr>
                <w:b/>
                <w:bCs/>
                <w:color w:val="1F3864"/>
                <w:sz w:val="24"/>
                <w:szCs w:val="24"/>
              </w:rPr>
              <w:t>Degrees of Freedom</w:t>
            </w:r>
          </w:p>
        </w:tc>
        <w:tc>
          <w:tcPr>
            <w:tcW w:w="234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B7C78A1" w14:textId="77777777" w:rsidR="005F6D42" w:rsidRPr="00EB53B8" w:rsidRDefault="005F6D42" w:rsidP="00C85DE5">
            <w:pPr>
              <w:spacing w:line="360" w:lineRule="auto"/>
              <w:jc w:val="center"/>
              <w:rPr>
                <w:sz w:val="24"/>
                <w:szCs w:val="24"/>
              </w:rPr>
            </w:pPr>
            <w:proofErr w:type="spellStart"/>
            <w:r w:rsidRPr="00EB53B8">
              <w:rPr>
                <w:b/>
                <w:bCs/>
                <w:color w:val="1F3864"/>
                <w:sz w:val="24"/>
                <w:szCs w:val="24"/>
              </w:rPr>
              <w:t>Asymp</w:t>
            </w:r>
            <w:proofErr w:type="spellEnd"/>
            <w:r w:rsidRPr="00EB53B8">
              <w:rPr>
                <w:b/>
                <w:bCs/>
                <w:color w:val="1F3864"/>
                <w:sz w:val="24"/>
                <w:szCs w:val="24"/>
              </w:rPr>
              <w:t>. Sig. (2-sided)</w:t>
            </w:r>
          </w:p>
        </w:tc>
      </w:tr>
      <w:tr w:rsidR="005F6D42" w:rsidRPr="00EB53B8" w14:paraId="243F2303"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80C301" w14:textId="77777777" w:rsidR="005F6D42" w:rsidRPr="00EB53B8" w:rsidRDefault="005F6D42" w:rsidP="00C85DE5">
            <w:pPr>
              <w:spacing w:line="360" w:lineRule="auto"/>
              <w:jc w:val="center"/>
              <w:rPr>
                <w:sz w:val="24"/>
                <w:szCs w:val="24"/>
              </w:rPr>
            </w:pPr>
            <w:r w:rsidRPr="00EB53B8">
              <w:rPr>
                <w:color w:val="000000"/>
                <w:sz w:val="24"/>
                <w:szCs w:val="24"/>
              </w:rPr>
              <w:t>Pearson Chi-Square</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C5AF0B" w14:textId="77777777" w:rsidR="005F6D42" w:rsidRPr="00EB53B8" w:rsidRDefault="005F6D42" w:rsidP="00C85DE5">
            <w:pPr>
              <w:spacing w:line="360" w:lineRule="auto"/>
              <w:jc w:val="center"/>
              <w:rPr>
                <w:sz w:val="24"/>
                <w:szCs w:val="24"/>
              </w:rPr>
            </w:pPr>
            <w:r w:rsidRPr="00EB53B8">
              <w:rPr>
                <w:color w:val="000000"/>
                <w:sz w:val="24"/>
                <w:szCs w:val="24"/>
              </w:rPr>
              <w:t>8.437</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D8FCE1" w14:textId="77777777" w:rsidR="005F6D42" w:rsidRPr="00EB53B8" w:rsidRDefault="005F6D42" w:rsidP="00C85DE5">
            <w:pPr>
              <w:spacing w:line="360" w:lineRule="auto"/>
              <w:jc w:val="center"/>
              <w:rPr>
                <w:sz w:val="24"/>
                <w:szCs w:val="24"/>
              </w:rPr>
            </w:pPr>
            <w:r w:rsidRPr="00EB53B8">
              <w:rPr>
                <w:color w:val="000000"/>
                <w:sz w:val="24"/>
                <w:szCs w:val="24"/>
              </w:rPr>
              <w:t>4</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6A334F" w14:textId="77777777" w:rsidR="005F6D42" w:rsidRPr="00EB53B8" w:rsidRDefault="005F6D42" w:rsidP="00C85DE5">
            <w:pPr>
              <w:spacing w:line="360" w:lineRule="auto"/>
              <w:jc w:val="center"/>
              <w:rPr>
                <w:sz w:val="24"/>
                <w:szCs w:val="24"/>
              </w:rPr>
            </w:pPr>
            <w:r w:rsidRPr="00EB53B8">
              <w:rPr>
                <w:color w:val="000000"/>
                <w:sz w:val="24"/>
                <w:szCs w:val="24"/>
              </w:rPr>
              <w:t>0.077</w:t>
            </w:r>
          </w:p>
        </w:tc>
      </w:tr>
      <w:tr w:rsidR="005F6D42" w:rsidRPr="00EB53B8" w14:paraId="25041B66"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2EDE3E" w14:textId="77777777" w:rsidR="005F6D42" w:rsidRPr="00EB53B8" w:rsidRDefault="005F6D42" w:rsidP="00C85DE5">
            <w:pPr>
              <w:spacing w:line="360" w:lineRule="auto"/>
              <w:jc w:val="center"/>
              <w:rPr>
                <w:sz w:val="24"/>
                <w:szCs w:val="24"/>
              </w:rPr>
            </w:pPr>
            <w:r w:rsidRPr="00EB53B8">
              <w:rPr>
                <w:color w:val="000000"/>
                <w:sz w:val="24"/>
                <w:szCs w:val="24"/>
              </w:rPr>
              <w:t>Likelihood Ratio</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10B430" w14:textId="77777777" w:rsidR="005F6D42" w:rsidRPr="00EB53B8" w:rsidRDefault="005F6D42" w:rsidP="00C85DE5">
            <w:pPr>
              <w:spacing w:line="360" w:lineRule="auto"/>
              <w:jc w:val="center"/>
              <w:rPr>
                <w:sz w:val="24"/>
                <w:szCs w:val="24"/>
              </w:rPr>
            </w:pPr>
            <w:r w:rsidRPr="00EB53B8">
              <w:rPr>
                <w:color w:val="000000"/>
                <w:sz w:val="24"/>
                <w:szCs w:val="24"/>
              </w:rPr>
              <w:t>8.612</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DD49BD" w14:textId="77777777" w:rsidR="005F6D42" w:rsidRPr="00EB53B8" w:rsidRDefault="005F6D42" w:rsidP="00C85DE5">
            <w:pPr>
              <w:spacing w:line="360" w:lineRule="auto"/>
              <w:jc w:val="center"/>
              <w:rPr>
                <w:sz w:val="24"/>
                <w:szCs w:val="24"/>
              </w:rPr>
            </w:pPr>
            <w:r w:rsidRPr="00EB53B8">
              <w:rPr>
                <w:color w:val="000000"/>
                <w:sz w:val="24"/>
                <w:szCs w:val="24"/>
              </w:rPr>
              <w:t>4</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62A942" w14:textId="77777777" w:rsidR="005F6D42" w:rsidRPr="00EB53B8" w:rsidRDefault="005F6D42" w:rsidP="00C85DE5">
            <w:pPr>
              <w:spacing w:line="360" w:lineRule="auto"/>
              <w:jc w:val="center"/>
              <w:rPr>
                <w:sz w:val="24"/>
                <w:szCs w:val="24"/>
              </w:rPr>
            </w:pPr>
            <w:r w:rsidRPr="00EB53B8">
              <w:rPr>
                <w:color w:val="000000"/>
                <w:sz w:val="24"/>
                <w:szCs w:val="24"/>
              </w:rPr>
              <w:t>0.072</w:t>
            </w:r>
          </w:p>
        </w:tc>
      </w:tr>
      <w:tr w:rsidR="005F6D42" w:rsidRPr="00EB53B8" w14:paraId="6743CCC1" w14:textId="77777777" w:rsidTr="004D07F5">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9BEA67" w14:textId="77777777" w:rsidR="005F6D42" w:rsidRPr="00EB53B8" w:rsidRDefault="005F6D42" w:rsidP="00C85DE5">
            <w:pPr>
              <w:spacing w:line="360" w:lineRule="auto"/>
              <w:jc w:val="center"/>
              <w:rPr>
                <w:sz w:val="24"/>
                <w:szCs w:val="24"/>
              </w:rPr>
            </w:pPr>
            <w:r w:rsidRPr="00EB53B8">
              <w:rPr>
                <w:color w:val="000000"/>
                <w:sz w:val="24"/>
                <w:szCs w:val="24"/>
              </w:rPr>
              <w:t>N of Valid Cases</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C3CCB" w14:textId="77777777" w:rsidR="005F6D42" w:rsidRPr="00EB53B8" w:rsidRDefault="005F6D42" w:rsidP="00C85DE5">
            <w:pPr>
              <w:spacing w:line="360" w:lineRule="auto"/>
              <w:jc w:val="center"/>
              <w:rPr>
                <w:sz w:val="24"/>
                <w:szCs w:val="24"/>
              </w:rPr>
            </w:pPr>
            <w:r w:rsidRPr="00EB53B8">
              <w:rPr>
                <w:color w:val="000000"/>
                <w:sz w:val="24"/>
                <w:szCs w:val="24"/>
              </w:rPr>
              <w:t>60</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352D9D"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23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2388CC" w14:textId="77777777" w:rsidR="005F6D42" w:rsidRPr="00EB53B8" w:rsidRDefault="005F6D42" w:rsidP="00C85DE5">
            <w:pPr>
              <w:spacing w:line="360" w:lineRule="auto"/>
              <w:jc w:val="center"/>
              <w:rPr>
                <w:sz w:val="24"/>
                <w:szCs w:val="24"/>
              </w:rPr>
            </w:pPr>
            <w:r w:rsidRPr="00EB53B8">
              <w:rPr>
                <w:color w:val="000000"/>
                <w:sz w:val="24"/>
                <w:szCs w:val="24"/>
              </w:rPr>
              <w:t>—</w:t>
            </w:r>
          </w:p>
        </w:tc>
      </w:tr>
    </w:tbl>
    <w:p w14:paraId="2F13065E" w14:textId="77777777" w:rsidR="005F6D42" w:rsidRPr="001D01E1" w:rsidRDefault="005F6D42" w:rsidP="00C85DE5">
      <w:pPr>
        <w:spacing w:before="60" w:after="120" w:line="360" w:lineRule="auto"/>
        <w:jc w:val="center"/>
        <w:rPr>
          <w:b/>
          <w:bCs/>
          <w:sz w:val="24"/>
          <w:szCs w:val="24"/>
        </w:rPr>
      </w:pPr>
      <w:r w:rsidRPr="001D01E1">
        <w:rPr>
          <w:b/>
          <w:bCs/>
          <w:sz w:val="24"/>
          <w:szCs w:val="24"/>
        </w:rPr>
        <w:t>Table 2: Chi-Square Test — Gender vs. Mode of Transport</w:t>
      </w:r>
    </w:p>
    <w:p w14:paraId="07E82077" w14:textId="77777777" w:rsidR="005F6D42" w:rsidRPr="00EB53B8" w:rsidRDefault="005F6D42" w:rsidP="00C85DE5">
      <w:pPr>
        <w:spacing w:before="60" w:after="60" w:line="360" w:lineRule="auto"/>
        <w:jc w:val="both"/>
        <w:rPr>
          <w:sz w:val="24"/>
          <w:szCs w:val="24"/>
        </w:rPr>
      </w:pPr>
      <w:r w:rsidRPr="00EB53B8">
        <w:rPr>
          <w:sz w:val="24"/>
          <w:szCs w:val="24"/>
        </w:rPr>
        <w:t>Interpretation: The Pearson Chi-square value is 8.437 with 4 degrees of freedom, yielding a significance value of p = 0.077. Since p &gt; 0.05 (at the 5% significance level), we fail to reject the null hypothesis. This indicates that there is no statistically significant association between gender and the preferred mode of transport among respondents. The result suggests that mode of transport selection in customs operations is driven by operational and cargo-specific factors rather than the respondent's gender. Descriptively, sea transport was most frequently used (43.3%), followed by multimodal transport (30%), reflecting Chennai's port-centric trade environment.</w:t>
      </w:r>
    </w:p>
    <w:p w14:paraId="7BCDBD80" w14:textId="77777777" w:rsidR="004324D8" w:rsidRDefault="004324D8" w:rsidP="00C85DE5">
      <w:pPr>
        <w:spacing w:before="240" w:after="80" w:line="360" w:lineRule="auto"/>
        <w:rPr>
          <w:b/>
          <w:bCs/>
          <w:color w:val="2C3E50"/>
          <w:sz w:val="24"/>
          <w:szCs w:val="24"/>
        </w:rPr>
      </w:pPr>
    </w:p>
    <w:p w14:paraId="6F322050" w14:textId="43E9CF97" w:rsidR="005F6D42" w:rsidRPr="00EB53B8" w:rsidRDefault="005F6D42" w:rsidP="00C85DE5">
      <w:pPr>
        <w:spacing w:before="240" w:after="80" w:line="360" w:lineRule="auto"/>
        <w:rPr>
          <w:sz w:val="24"/>
          <w:szCs w:val="24"/>
        </w:rPr>
      </w:pPr>
      <w:r w:rsidRPr="00EB53B8">
        <w:rPr>
          <w:b/>
          <w:bCs/>
          <w:color w:val="2C3E50"/>
          <w:sz w:val="24"/>
          <w:szCs w:val="24"/>
        </w:rPr>
        <w:t xml:space="preserve">4.3 </w:t>
      </w:r>
      <w:r w:rsidRPr="00EB53B8">
        <w:rPr>
          <w:b/>
          <w:bCs/>
          <w:sz w:val="24"/>
          <w:szCs w:val="24"/>
        </w:rPr>
        <w:t>Independent Samples t-Test</w:t>
      </w:r>
    </w:p>
    <w:p w14:paraId="710E87E8" w14:textId="77777777" w:rsidR="005F6D42" w:rsidRPr="00EB53B8" w:rsidRDefault="005F6D42" w:rsidP="00C85DE5">
      <w:pPr>
        <w:spacing w:before="60" w:after="60" w:line="360" w:lineRule="auto"/>
        <w:jc w:val="both"/>
        <w:rPr>
          <w:sz w:val="24"/>
          <w:szCs w:val="24"/>
        </w:rPr>
      </w:pPr>
      <w:r w:rsidRPr="00EB53B8">
        <w:rPr>
          <w:sz w:val="24"/>
          <w:szCs w:val="24"/>
        </w:rPr>
        <w:t>An Independent Samples t-Test was conducted to determine whether male and female respondents differ significantly in their perception of the user-friendliness of digital platforms for customs filing (Questionnaire Item 13).</w:t>
      </w:r>
    </w:p>
    <w:p w14:paraId="5580D062" w14:textId="77777777" w:rsidR="005F6D42" w:rsidRPr="001D01E1" w:rsidRDefault="005F6D42" w:rsidP="00C85DE5">
      <w:pPr>
        <w:spacing w:before="60" w:after="60" w:line="360" w:lineRule="auto"/>
        <w:jc w:val="both"/>
        <w:rPr>
          <w:sz w:val="24"/>
          <w:szCs w:val="24"/>
        </w:rPr>
      </w:pPr>
      <w:r w:rsidRPr="001D01E1">
        <w:rPr>
          <w:sz w:val="24"/>
          <w:szCs w:val="24"/>
        </w:rPr>
        <w:t>Null Hypothesis (H₀): There is no significant difference between male and female respondents in their perception of digital platform user-friendliness.</w:t>
      </w:r>
    </w:p>
    <w:p w14:paraId="49C7183E" w14:textId="77777777" w:rsidR="005F6D42" w:rsidRPr="00EB53B8" w:rsidRDefault="005F6D42"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8"/>
        <w:gridCol w:w="1337"/>
        <w:gridCol w:w="1337"/>
        <w:gridCol w:w="1337"/>
        <w:gridCol w:w="1337"/>
        <w:gridCol w:w="1337"/>
        <w:gridCol w:w="1337"/>
      </w:tblGrid>
      <w:tr w:rsidR="005F6D42" w:rsidRPr="00EB53B8" w14:paraId="1B9A02A2"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5F9D7CA" w14:textId="77777777" w:rsidR="005F6D42" w:rsidRPr="00EB53B8" w:rsidRDefault="005F6D42" w:rsidP="00C85DE5">
            <w:pPr>
              <w:spacing w:line="360" w:lineRule="auto"/>
              <w:jc w:val="center"/>
              <w:rPr>
                <w:sz w:val="24"/>
                <w:szCs w:val="24"/>
              </w:rPr>
            </w:pPr>
            <w:r w:rsidRPr="00EB53B8">
              <w:rPr>
                <w:b/>
                <w:bCs/>
                <w:color w:val="1F3864"/>
                <w:sz w:val="24"/>
                <w:szCs w:val="24"/>
              </w:rPr>
              <w:t>Group</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CD85559" w14:textId="77777777" w:rsidR="005F6D42" w:rsidRPr="00EB53B8" w:rsidRDefault="005F6D42" w:rsidP="00C85DE5">
            <w:pPr>
              <w:spacing w:line="360" w:lineRule="auto"/>
              <w:jc w:val="center"/>
              <w:rPr>
                <w:sz w:val="24"/>
                <w:szCs w:val="24"/>
              </w:rPr>
            </w:pPr>
            <w:r w:rsidRPr="00EB53B8">
              <w:rPr>
                <w:b/>
                <w:bCs/>
                <w:color w:val="1F3864"/>
                <w:sz w:val="24"/>
                <w:szCs w:val="24"/>
              </w:rPr>
              <w:t>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24EFFA3" w14:textId="77777777" w:rsidR="005F6D42" w:rsidRPr="00EB53B8" w:rsidRDefault="005F6D42" w:rsidP="00C85DE5">
            <w:pPr>
              <w:spacing w:line="360" w:lineRule="auto"/>
              <w:jc w:val="center"/>
              <w:rPr>
                <w:sz w:val="24"/>
                <w:szCs w:val="24"/>
              </w:rPr>
            </w:pPr>
            <w:r w:rsidRPr="00EB53B8">
              <w:rPr>
                <w:b/>
                <w:bCs/>
                <w:color w:val="1F3864"/>
                <w:sz w:val="24"/>
                <w:szCs w:val="24"/>
              </w:rPr>
              <w:t>Mean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BB1F4EC" w14:textId="77777777" w:rsidR="005F6D42" w:rsidRPr="00EB53B8" w:rsidRDefault="005F6D42" w:rsidP="00C85DE5">
            <w:pPr>
              <w:spacing w:line="360" w:lineRule="auto"/>
              <w:jc w:val="center"/>
              <w:rPr>
                <w:sz w:val="24"/>
                <w:szCs w:val="24"/>
              </w:rPr>
            </w:pPr>
            <w:r w:rsidRPr="00EB53B8">
              <w:rPr>
                <w:b/>
                <w:bCs/>
                <w:color w:val="1F3864"/>
                <w:sz w:val="24"/>
                <w:szCs w:val="24"/>
              </w:rPr>
              <w:t>Std. Deviation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450DBA01" w14:textId="77777777" w:rsidR="005F6D42" w:rsidRPr="00EB53B8" w:rsidRDefault="005F6D42" w:rsidP="00C85DE5">
            <w:pPr>
              <w:spacing w:line="360" w:lineRule="auto"/>
              <w:jc w:val="center"/>
              <w:rPr>
                <w:sz w:val="24"/>
                <w:szCs w:val="24"/>
              </w:rPr>
            </w:pPr>
            <w:r w:rsidRPr="00EB53B8">
              <w:rPr>
                <w:b/>
                <w:bCs/>
                <w:color w:val="1F3864"/>
                <w:sz w:val="24"/>
                <w:szCs w:val="24"/>
              </w:rPr>
              <w:t>Std. Error Mean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AA5A203" w14:textId="77777777" w:rsidR="005F6D42" w:rsidRPr="00EB53B8" w:rsidRDefault="005F6D42" w:rsidP="00C85DE5">
            <w:pPr>
              <w:spacing w:line="360" w:lineRule="auto"/>
              <w:jc w:val="center"/>
              <w:rPr>
                <w:sz w:val="24"/>
                <w:szCs w:val="24"/>
              </w:rPr>
            </w:pPr>
            <w:r w:rsidRPr="00EB53B8">
              <w:rPr>
                <w:b/>
                <w:bCs/>
                <w:color w:val="1F3864"/>
                <w:sz w:val="24"/>
                <w:szCs w:val="24"/>
              </w:rPr>
              <w:t>Median</w:t>
            </w:r>
          </w:p>
        </w:tc>
        <w:tc>
          <w:tcPr>
            <w:tcW w:w="133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F452B45" w14:textId="77777777" w:rsidR="005F6D42" w:rsidRPr="00EB53B8" w:rsidRDefault="005F6D42" w:rsidP="00C85DE5">
            <w:pPr>
              <w:spacing w:line="360" w:lineRule="auto"/>
              <w:jc w:val="center"/>
              <w:rPr>
                <w:sz w:val="24"/>
                <w:szCs w:val="24"/>
              </w:rPr>
            </w:pPr>
            <w:r w:rsidRPr="00EB53B8">
              <w:rPr>
                <w:b/>
                <w:bCs/>
                <w:color w:val="1F3864"/>
                <w:sz w:val="24"/>
                <w:szCs w:val="24"/>
              </w:rPr>
              <w:t>Range</w:t>
            </w:r>
          </w:p>
        </w:tc>
      </w:tr>
      <w:tr w:rsidR="005F6D42" w:rsidRPr="00EB53B8" w14:paraId="3EA91F93"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402068" w14:textId="77777777" w:rsidR="005F6D42" w:rsidRPr="00EB53B8" w:rsidRDefault="005F6D42" w:rsidP="00C85DE5">
            <w:pPr>
              <w:spacing w:line="360" w:lineRule="auto"/>
              <w:jc w:val="center"/>
              <w:rPr>
                <w:sz w:val="24"/>
                <w:szCs w:val="24"/>
              </w:rPr>
            </w:pPr>
            <w:r w:rsidRPr="00EB53B8">
              <w:rPr>
                <w:color w:val="000000"/>
                <w:sz w:val="24"/>
                <w:szCs w:val="24"/>
              </w:rPr>
              <w:t>Male</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28007D" w14:textId="77777777" w:rsidR="005F6D42" w:rsidRPr="00EB53B8" w:rsidRDefault="005F6D42" w:rsidP="00C85DE5">
            <w:pPr>
              <w:spacing w:line="360" w:lineRule="auto"/>
              <w:jc w:val="center"/>
              <w:rPr>
                <w:sz w:val="24"/>
                <w:szCs w:val="24"/>
              </w:rPr>
            </w:pPr>
            <w:r w:rsidRPr="00EB53B8">
              <w:rPr>
                <w:color w:val="000000"/>
                <w:sz w:val="24"/>
                <w:szCs w:val="24"/>
              </w:rPr>
              <w:t>35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7728F" w14:textId="77777777" w:rsidR="005F6D42" w:rsidRPr="00EB53B8" w:rsidRDefault="005F6D42" w:rsidP="00C85DE5">
            <w:pPr>
              <w:spacing w:line="360" w:lineRule="auto"/>
              <w:jc w:val="center"/>
              <w:rPr>
                <w:sz w:val="24"/>
                <w:szCs w:val="24"/>
              </w:rPr>
            </w:pPr>
            <w:r w:rsidRPr="00EB53B8">
              <w:rPr>
                <w:color w:val="000000"/>
                <w:sz w:val="24"/>
                <w:szCs w:val="24"/>
              </w:rPr>
              <w:t>3.943</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E2A5CC" w14:textId="77777777" w:rsidR="005F6D42" w:rsidRPr="00EB53B8" w:rsidRDefault="005F6D42" w:rsidP="00C85DE5">
            <w:pPr>
              <w:spacing w:line="360" w:lineRule="auto"/>
              <w:jc w:val="center"/>
              <w:rPr>
                <w:sz w:val="24"/>
                <w:szCs w:val="24"/>
              </w:rPr>
            </w:pPr>
            <w:r w:rsidRPr="00EB53B8">
              <w:rPr>
                <w:color w:val="000000"/>
                <w:sz w:val="24"/>
                <w:szCs w:val="24"/>
              </w:rPr>
              <w:t>1.136</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FF78C0" w14:textId="77777777" w:rsidR="005F6D42" w:rsidRPr="00EB53B8" w:rsidRDefault="005F6D42" w:rsidP="00C85DE5">
            <w:pPr>
              <w:spacing w:line="360" w:lineRule="auto"/>
              <w:jc w:val="center"/>
              <w:rPr>
                <w:sz w:val="24"/>
                <w:szCs w:val="24"/>
              </w:rPr>
            </w:pPr>
            <w:r w:rsidRPr="00EB53B8">
              <w:rPr>
                <w:color w:val="000000"/>
                <w:sz w:val="24"/>
                <w:szCs w:val="24"/>
              </w:rPr>
              <w:t>0.192</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6C817F9" w14:textId="77777777" w:rsidR="005F6D42" w:rsidRPr="00EB53B8" w:rsidRDefault="005F6D42" w:rsidP="00C85DE5">
            <w:pPr>
              <w:spacing w:line="360" w:lineRule="auto"/>
              <w:jc w:val="center"/>
              <w:rPr>
                <w:sz w:val="24"/>
                <w:szCs w:val="24"/>
              </w:rPr>
            </w:pPr>
            <w:r w:rsidRPr="00EB53B8">
              <w:rPr>
                <w:color w:val="000000"/>
                <w:sz w:val="24"/>
                <w:szCs w:val="24"/>
              </w:rPr>
              <w:t>4.00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4C641A" w14:textId="77777777" w:rsidR="005F6D42" w:rsidRPr="00EB53B8" w:rsidRDefault="005F6D42" w:rsidP="00C85DE5">
            <w:pPr>
              <w:spacing w:line="360" w:lineRule="auto"/>
              <w:jc w:val="center"/>
              <w:rPr>
                <w:sz w:val="24"/>
                <w:szCs w:val="24"/>
              </w:rPr>
            </w:pPr>
            <w:r w:rsidRPr="00EB53B8">
              <w:rPr>
                <w:color w:val="000000"/>
                <w:sz w:val="24"/>
                <w:szCs w:val="24"/>
              </w:rPr>
              <w:t>1–5</w:t>
            </w:r>
          </w:p>
        </w:tc>
      </w:tr>
      <w:tr w:rsidR="005F6D42" w:rsidRPr="00EB53B8" w14:paraId="5C3940D8" w14:textId="77777777" w:rsidTr="005F6D42">
        <w:tc>
          <w:tcPr>
            <w:tcW w:w="1338"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92D13FB" w14:textId="77777777" w:rsidR="005F6D42" w:rsidRPr="00EB53B8" w:rsidRDefault="005F6D42" w:rsidP="00C85DE5">
            <w:pPr>
              <w:spacing w:line="360" w:lineRule="auto"/>
              <w:jc w:val="center"/>
              <w:rPr>
                <w:sz w:val="24"/>
                <w:szCs w:val="24"/>
              </w:rPr>
            </w:pPr>
            <w:r w:rsidRPr="00EB53B8">
              <w:rPr>
                <w:color w:val="000000"/>
                <w:sz w:val="24"/>
                <w:szCs w:val="24"/>
              </w:rPr>
              <w:t>Female</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646C42" w14:textId="77777777" w:rsidR="005F6D42" w:rsidRPr="00EB53B8" w:rsidRDefault="005F6D42" w:rsidP="00C85DE5">
            <w:pPr>
              <w:spacing w:line="360" w:lineRule="auto"/>
              <w:jc w:val="center"/>
              <w:rPr>
                <w:sz w:val="24"/>
                <w:szCs w:val="24"/>
              </w:rPr>
            </w:pPr>
            <w:r w:rsidRPr="00EB53B8">
              <w:rPr>
                <w:color w:val="000000"/>
                <w:sz w:val="24"/>
                <w:szCs w:val="24"/>
              </w:rPr>
              <w:t>25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9A055C" w14:textId="77777777" w:rsidR="005F6D42" w:rsidRPr="00EB53B8" w:rsidRDefault="005F6D42" w:rsidP="00C85DE5">
            <w:pPr>
              <w:spacing w:line="360" w:lineRule="auto"/>
              <w:jc w:val="center"/>
              <w:rPr>
                <w:sz w:val="24"/>
                <w:szCs w:val="24"/>
              </w:rPr>
            </w:pPr>
            <w:r w:rsidRPr="00EB53B8">
              <w:rPr>
                <w:color w:val="000000"/>
                <w:sz w:val="24"/>
                <w:szCs w:val="24"/>
              </w:rPr>
              <w:t>3.720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CC44AE" w14:textId="77777777" w:rsidR="005F6D42" w:rsidRPr="00EB53B8" w:rsidRDefault="005F6D42" w:rsidP="00C85DE5">
            <w:pPr>
              <w:spacing w:line="360" w:lineRule="auto"/>
              <w:jc w:val="center"/>
              <w:rPr>
                <w:sz w:val="24"/>
                <w:szCs w:val="24"/>
              </w:rPr>
            </w:pPr>
            <w:r w:rsidRPr="00EB53B8">
              <w:rPr>
                <w:color w:val="000000"/>
                <w:sz w:val="24"/>
                <w:szCs w:val="24"/>
              </w:rPr>
              <w:t>1.173</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73B221" w14:textId="77777777" w:rsidR="005F6D42" w:rsidRPr="00EB53B8" w:rsidRDefault="005F6D42" w:rsidP="00C85DE5">
            <w:pPr>
              <w:spacing w:line="360" w:lineRule="auto"/>
              <w:jc w:val="center"/>
              <w:rPr>
                <w:sz w:val="24"/>
                <w:szCs w:val="24"/>
              </w:rPr>
            </w:pPr>
            <w:r w:rsidRPr="00EB53B8">
              <w:rPr>
                <w:color w:val="000000"/>
                <w:sz w:val="24"/>
                <w:szCs w:val="24"/>
              </w:rPr>
              <w:t>0.235</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785A3FC" w14:textId="77777777" w:rsidR="005F6D42" w:rsidRPr="00EB53B8" w:rsidRDefault="005F6D42" w:rsidP="00C85DE5">
            <w:pPr>
              <w:spacing w:line="360" w:lineRule="auto"/>
              <w:jc w:val="center"/>
              <w:rPr>
                <w:sz w:val="24"/>
                <w:szCs w:val="24"/>
              </w:rPr>
            </w:pPr>
            <w:r w:rsidRPr="00EB53B8">
              <w:rPr>
                <w:color w:val="000000"/>
                <w:sz w:val="24"/>
                <w:szCs w:val="24"/>
              </w:rPr>
              <w:t>4.00</w:t>
            </w:r>
          </w:p>
        </w:tc>
        <w:tc>
          <w:tcPr>
            <w:tcW w:w="133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F0C81A" w14:textId="77777777" w:rsidR="005F6D42" w:rsidRPr="00EB53B8" w:rsidRDefault="005F6D42" w:rsidP="00C85DE5">
            <w:pPr>
              <w:spacing w:line="360" w:lineRule="auto"/>
              <w:jc w:val="center"/>
              <w:rPr>
                <w:sz w:val="24"/>
                <w:szCs w:val="24"/>
              </w:rPr>
            </w:pPr>
            <w:r w:rsidRPr="00EB53B8">
              <w:rPr>
                <w:color w:val="000000"/>
                <w:sz w:val="24"/>
                <w:szCs w:val="24"/>
              </w:rPr>
              <w:t>1–5</w:t>
            </w:r>
          </w:p>
        </w:tc>
      </w:tr>
    </w:tbl>
    <w:p w14:paraId="1B798F8A" w14:textId="77777777" w:rsidR="005F6D42" w:rsidRPr="00FF7402" w:rsidRDefault="005F6D42" w:rsidP="00C85DE5">
      <w:pPr>
        <w:spacing w:before="60" w:after="80" w:line="360" w:lineRule="auto"/>
        <w:jc w:val="center"/>
        <w:rPr>
          <w:b/>
          <w:bCs/>
          <w:sz w:val="24"/>
          <w:szCs w:val="24"/>
        </w:rPr>
      </w:pPr>
      <w:r w:rsidRPr="00FF7402">
        <w:rPr>
          <w:b/>
          <w:bCs/>
          <w:sz w:val="24"/>
          <w:szCs w:val="24"/>
        </w:rPr>
        <w:t>Table 3: Descriptive Statistics by Gender — Digital Platform User-Friendliness</w:t>
      </w:r>
    </w:p>
    <w:p w14:paraId="21845848" w14:textId="77777777" w:rsidR="005F6D42" w:rsidRPr="00EB53B8" w:rsidRDefault="005F6D42" w:rsidP="00C85DE5">
      <w:pPr>
        <w:spacing w:before="40" w:after="40" w:line="360" w:lineRule="auto"/>
        <w:rPr>
          <w:sz w:val="24"/>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60"/>
        <w:gridCol w:w="1560"/>
        <w:gridCol w:w="1560"/>
        <w:gridCol w:w="1560"/>
        <w:gridCol w:w="1560"/>
        <w:gridCol w:w="1560"/>
      </w:tblGrid>
      <w:tr w:rsidR="005F6D42" w:rsidRPr="00EB53B8" w14:paraId="2529212D"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D3B9001" w14:textId="77777777" w:rsidR="005F6D42" w:rsidRPr="00EB53B8" w:rsidRDefault="005F6D42" w:rsidP="00C85DE5">
            <w:pPr>
              <w:spacing w:line="360" w:lineRule="auto"/>
              <w:jc w:val="center"/>
              <w:rPr>
                <w:sz w:val="24"/>
                <w:szCs w:val="24"/>
              </w:rPr>
            </w:pPr>
            <w:r w:rsidRPr="00EB53B8">
              <w:rPr>
                <w:b/>
                <w:bCs/>
                <w:color w:val="1F3864"/>
                <w:sz w:val="24"/>
                <w:szCs w:val="24"/>
              </w:rPr>
              <w:lastRenderedPageBreak/>
              <w:t>Test</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21106C01" w14:textId="77777777" w:rsidR="005F6D42" w:rsidRPr="00EB53B8" w:rsidRDefault="005F6D42" w:rsidP="00C85DE5">
            <w:pPr>
              <w:spacing w:line="360" w:lineRule="auto"/>
              <w:jc w:val="center"/>
              <w:rPr>
                <w:sz w:val="24"/>
                <w:szCs w:val="24"/>
              </w:rPr>
            </w:pPr>
            <w:r w:rsidRPr="00EB53B8">
              <w:rPr>
                <w:b/>
                <w:bCs/>
                <w:color w:val="1F3864"/>
                <w:sz w:val="24"/>
                <w:szCs w:val="24"/>
              </w:rPr>
              <w:t>t</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E0C1CBC" w14:textId="77777777" w:rsidR="005F6D42" w:rsidRPr="00EB53B8" w:rsidRDefault="005F6D42" w:rsidP="00C85DE5">
            <w:pPr>
              <w:spacing w:line="360" w:lineRule="auto"/>
              <w:jc w:val="center"/>
              <w:rPr>
                <w:sz w:val="24"/>
                <w:szCs w:val="24"/>
              </w:rPr>
            </w:pPr>
            <w:proofErr w:type="spellStart"/>
            <w:r w:rsidRPr="00EB53B8">
              <w:rPr>
                <w:b/>
                <w:bCs/>
                <w:color w:val="1F3864"/>
                <w:sz w:val="24"/>
                <w:szCs w:val="24"/>
              </w:rPr>
              <w:t>df</w:t>
            </w:r>
            <w:proofErr w:type="spellEnd"/>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1B71EE2" w14:textId="77777777" w:rsidR="005F6D42" w:rsidRPr="00EB53B8" w:rsidRDefault="005F6D42" w:rsidP="00C85DE5">
            <w:pPr>
              <w:spacing w:line="360" w:lineRule="auto"/>
              <w:jc w:val="center"/>
              <w:rPr>
                <w:sz w:val="24"/>
                <w:szCs w:val="24"/>
              </w:rPr>
            </w:pPr>
            <w:r w:rsidRPr="00EB53B8">
              <w:rPr>
                <w:b/>
                <w:bCs/>
                <w:color w:val="1F3864"/>
                <w:sz w:val="24"/>
                <w:szCs w:val="24"/>
              </w:rPr>
              <w:t>Sig. (2-tailed)</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69287B9F" w14:textId="77777777" w:rsidR="005F6D42" w:rsidRPr="00EB53B8" w:rsidRDefault="005F6D42" w:rsidP="00C85DE5">
            <w:pPr>
              <w:spacing w:line="360" w:lineRule="auto"/>
              <w:jc w:val="center"/>
              <w:rPr>
                <w:sz w:val="24"/>
                <w:szCs w:val="24"/>
              </w:rPr>
            </w:pPr>
            <w:r w:rsidRPr="00EB53B8">
              <w:rPr>
                <w:b/>
                <w:bCs/>
                <w:color w:val="1F3864"/>
                <w:sz w:val="24"/>
                <w:szCs w:val="24"/>
              </w:rPr>
              <w:t>Mean Diff.</w:t>
            </w:r>
          </w:p>
        </w:tc>
        <w:tc>
          <w:tcPr>
            <w:tcW w:w="15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11B7375" w14:textId="77777777" w:rsidR="005F6D42" w:rsidRPr="00EB53B8" w:rsidRDefault="005F6D42" w:rsidP="00C85DE5">
            <w:pPr>
              <w:spacing w:line="360" w:lineRule="auto"/>
              <w:jc w:val="center"/>
              <w:rPr>
                <w:sz w:val="24"/>
                <w:szCs w:val="24"/>
              </w:rPr>
            </w:pPr>
            <w:r w:rsidRPr="00EB53B8">
              <w:rPr>
                <w:b/>
                <w:bCs/>
                <w:color w:val="1F3864"/>
                <w:sz w:val="24"/>
                <w:szCs w:val="24"/>
              </w:rPr>
              <w:t>Cohen's d</w:t>
            </w:r>
          </w:p>
        </w:tc>
      </w:tr>
      <w:tr w:rsidR="005F6D42" w:rsidRPr="00EB53B8" w14:paraId="68661901"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EA94BD" w14:textId="77777777" w:rsidR="005F6D42" w:rsidRPr="00EB53B8" w:rsidRDefault="005F6D42" w:rsidP="00C85DE5">
            <w:pPr>
              <w:spacing w:line="360" w:lineRule="auto"/>
              <w:jc w:val="center"/>
              <w:rPr>
                <w:sz w:val="24"/>
                <w:szCs w:val="24"/>
              </w:rPr>
            </w:pPr>
            <w:r w:rsidRPr="00EB53B8">
              <w:rPr>
                <w:color w:val="000000"/>
                <w:sz w:val="24"/>
                <w:szCs w:val="24"/>
              </w:rPr>
              <w:t>Equal variances assumed</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58E4E4" w14:textId="77777777" w:rsidR="005F6D42" w:rsidRPr="00EB53B8" w:rsidRDefault="005F6D42" w:rsidP="00C85DE5">
            <w:pPr>
              <w:spacing w:line="360" w:lineRule="auto"/>
              <w:jc w:val="center"/>
              <w:rPr>
                <w:sz w:val="24"/>
                <w:szCs w:val="24"/>
              </w:rPr>
            </w:pPr>
            <w:r w:rsidRPr="00EB53B8">
              <w:rPr>
                <w:color w:val="000000"/>
                <w:sz w:val="24"/>
                <w:szCs w:val="24"/>
              </w:rPr>
              <w:t>0.739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451A439" w14:textId="77777777" w:rsidR="005F6D42" w:rsidRPr="00EB53B8" w:rsidRDefault="005F6D42" w:rsidP="00C85DE5">
            <w:pPr>
              <w:spacing w:line="360" w:lineRule="auto"/>
              <w:jc w:val="center"/>
              <w:rPr>
                <w:sz w:val="24"/>
                <w:szCs w:val="24"/>
              </w:rPr>
            </w:pPr>
            <w:r w:rsidRPr="00EB53B8">
              <w:rPr>
                <w:color w:val="000000"/>
                <w:sz w:val="24"/>
                <w:szCs w:val="24"/>
              </w:rPr>
              <w:t>58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15C452" w14:textId="77777777" w:rsidR="005F6D42" w:rsidRPr="00EB53B8" w:rsidRDefault="005F6D42" w:rsidP="00C85DE5">
            <w:pPr>
              <w:spacing w:line="360" w:lineRule="auto"/>
              <w:jc w:val="center"/>
              <w:rPr>
                <w:sz w:val="24"/>
                <w:szCs w:val="24"/>
              </w:rPr>
            </w:pPr>
            <w:r w:rsidRPr="00EB53B8">
              <w:rPr>
                <w:color w:val="000000"/>
                <w:sz w:val="24"/>
                <w:szCs w:val="24"/>
              </w:rPr>
              <w:t>0.463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95EAC" w14:textId="77777777" w:rsidR="005F6D42" w:rsidRPr="00EB53B8" w:rsidRDefault="005F6D42" w:rsidP="00C85DE5">
            <w:pPr>
              <w:spacing w:line="360" w:lineRule="auto"/>
              <w:jc w:val="center"/>
              <w:rPr>
                <w:sz w:val="24"/>
                <w:szCs w:val="24"/>
              </w:rPr>
            </w:pPr>
            <w:r w:rsidRPr="00EB53B8">
              <w:rPr>
                <w:color w:val="000000"/>
                <w:sz w:val="24"/>
                <w:szCs w:val="24"/>
              </w:rPr>
              <w:t>0.2229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51C100" w14:textId="77777777" w:rsidR="005F6D42" w:rsidRPr="00EB53B8" w:rsidRDefault="005F6D42" w:rsidP="00C85DE5">
            <w:pPr>
              <w:spacing w:line="360" w:lineRule="auto"/>
              <w:jc w:val="center"/>
              <w:rPr>
                <w:sz w:val="24"/>
                <w:szCs w:val="24"/>
              </w:rPr>
            </w:pPr>
            <w:r w:rsidRPr="00EB53B8">
              <w:rPr>
                <w:color w:val="000000"/>
                <w:sz w:val="24"/>
                <w:szCs w:val="24"/>
              </w:rPr>
              <w:t>0.194 (Small)</w:t>
            </w:r>
          </w:p>
        </w:tc>
      </w:tr>
      <w:tr w:rsidR="005F6D42" w:rsidRPr="00EB53B8" w14:paraId="6AFA8B21" w14:textId="77777777" w:rsidTr="004D07F5">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DA2CE2" w14:textId="77777777" w:rsidR="005F6D42" w:rsidRPr="00EB53B8" w:rsidRDefault="005F6D42" w:rsidP="00C85DE5">
            <w:pPr>
              <w:spacing w:line="360" w:lineRule="auto"/>
              <w:jc w:val="center"/>
              <w:rPr>
                <w:sz w:val="24"/>
                <w:szCs w:val="24"/>
              </w:rPr>
            </w:pPr>
            <w:r w:rsidRPr="00EB53B8">
              <w:rPr>
                <w:color w:val="000000"/>
                <w:sz w:val="24"/>
                <w:szCs w:val="24"/>
              </w:rPr>
              <w:t>Mann-Whitney U (non-parametric)</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F894B2" w14:textId="77777777" w:rsidR="005F6D42" w:rsidRPr="00EB53B8" w:rsidRDefault="005F6D42" w:rsidP="00C85DE5">
            <w:pPr>
              <w:spacing w:line="360" w:lineRule="auto"/>
              <w:jc w:val="center"/>
              <w:rPr>
                <w:sz w:val="24"/>
                <w:szCs w:val="24"/>
              </w:rPr>
            </w:pPr>
            <w:r w:rsidRPr="00EB53B8">
              <w:rPr>
                <w:color w:val="000000"/>
                <w:sz w:val="24"/>
                <w:szCs w:val="24"/>
              </w:rPr>
              <w:t>U = 488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E6D4C26"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0F45B1" w14:textId="77777777" w:rsidR="005F6D42" w:rsidRPr="00EB53B8" w:rsidRDefault="005F6D42" w:rsidP="00C85DE5">
            <w:pPr>
              <w:spacing w:line="360" w:lineRule="auto"/>
              <w:jc w:val="center"/>
              <w:rPr>
                <w:sz w:val="24"/>
                <w:szCs w:val="24"/>
              </w:rPr>
            </w:pPr>
            <w:r w:rsidRPr="00EB53B8">
              <w:rPr>
                <w:color w:val="000000"/>
                <w:sz w:val="24"/>
                <w:szCs w:val="24"/>
              </w:rPr>
              <w:t>0.433</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F162C1" w14:textId="77777777" w:rsidR="005F6D42" w:rsidRPr="00EB53B8" w:rsidRDefault="005F6D42" w:rsidP="00C85DE5">
            <w:pPr>
              <w:spacing w:line="360" w:lineRule="auto"/>
              <w:jc w:val="center"/>
              <w:rPr>
                <w:sz w:val="24"/>
                <w:szCs w:val="24"/>
              </w:rPr>
            </w:pPr>
            <w:r w:rsidRPr="00EB53B8">
              <w:rPr>
                <w:color w:val="000000"/>
                <w:sz w:val="24"/>
                <w:szCs w:val="24"/>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665C94" w14:textId="77777777" w:rsidR="005F6D42" w:rsidRPr="00EB53B8" w:rsidRDefault="005F6D42" w:rsidP="00C85DE5">
            <w:pPr>
              <w:spacing w:line="360" w:lineRule="auto"/>
              <w:jc w:val="center"/>
              <w:rPr>
                <w:sz w:val="24"/>
                <w:szCs w:val="24"/>
              </w:rPr>
            </w:pPr>
            <w:r w:rsidRPr="00EB53B8">
              <w:rPr>
                <w:color w:val="000000"/>
                <w:sz w:val="24"/>
                <w:szCs w:val="24"/>
              </w:rPr>
              <w:t>—</w:t>
            </w:r>
          </w:p>
        </w:tc>
      </w:tr>
    </w:tbl>
    <w:p w14:paraId="28B86A60" w14:textId="77777777" w:rsidR="005F6D42" w:rsidRPr="00FF7402" w:rsidRDefault="005F6D42" w:rsidP="00C85DE5">
      <w:pPr>
        <w:spacing w:before="60" w:after="120" w:line="360" w:lineRule="auto"/>
        <w:jc w:val="center"/>
        <w:rPr>
          <w:b/>
          <w:bCs/>
          <w:sz w:val="24"/>
          <w:szCs w:val="24"/>
        </w:rPr>
      </w:pPr>
      <w:r w:rsidRPr="00FF7402">
        <w:rPr>
          <w:b/>
          <w:bCs/>
          <w:sz w:val="24"/>
          <w:szCs w:val="24"/>
        </w:rPr>
        <w:t>Table 4: Independent Samples t-Test Results</w:t>
      </w:r>
    </w:p>
    <w:p w14:paraId="03F824C0" w14:textId="1321F4B2" w:rsidR="00465BD8" w:rsidRPr="00465BD8" w:rsidRDefault="005F6D42" w:rsidP="00C85DE5">
      <w:pPr>
        <w:spacing w:before="60" w:after="60" w:line="360" w:lineRule="auto"/>
        <w:jc w:val="both"/>
        <w:rPr>
          <w:sz w:val="24"/>
          <w:szCs w:val="24"/>
        </w:rPr>
      </w:pPr>
      <w:r w:rsidRPr="00EB53B8">
        <w:rPr>
          <w:sz w:val="24"/>
          <w:szCs w:val="24"/>
        </w:rPr>
        <w:t xml:space="preserve">Interpretation: Levene's Test for Equality of Variances yielded F = 0.104, p = 0.748, confirming that equal variances can be assumed. The t-statistic is </w:t>
      </w:r>
      <w:r w:rsidR="002877E3" w:rsidRPr="00EB53B8">
        <w:rPr>
          <w:sz w:val="24"/>
          <w:szCs w:val="24"/>
        </w:rPr>
        <w:t>t (</w:t>
      </w:r>
      <w:r w:rsidRPr="00EB53B8">
        <w:rPr>
          <w:sz w:val="24"/>
          <w:szCs w:val="24"/>
        </w:rPr>
        <w:t>58) = 0.739 with a two-tailed significance of p = 0.463. Since p &gt; 0.05, we fail to reject the null hypothesis. There is no statistically significant difference in the perception of digital platform user-friendliness between male (M = 3.943, SD = 1.136) and female (M = 3.720, SD = 1.173) respondents. Cohen's d of 0.194 indicates a small and practically negligible effect size. The non-parametric Mann-Whitney U test (U = 488, p = 0.433) corroborates this finding. Both genders similarly appreciate digital customs filing platforms, suggesting that technology adoption is gender-neutral among customs professionals.</w:t>
      </w:r>
    </w:p>
    <w:p w14:paraId="2916E224" w14:textId="261EBAFC" w:rsidR="00C62846" w:rsidRPr="00EB53B8" w:rsidRDefault="001F7406" w:rsidP="00C85DE5">
      <w:pPr>
        <w:spacing w:before="60" w:after="60" w:line="360" w:lineRule="auto"/>
        <w:jc w:val="both"/>
        <w:rPr>
          <w:b/>
          <w:bCs/>
          <w:sz w:val="24"/>
          <w:szCs w:val="24"/>
        </w:rPr>
      </w:pPr>
      <w:r w:rsidRPr="00EB53B8">
        <w:rPr>
          <w:b/>
          <w:bCs/>
          <w:sz w:val="24"/>
          <w:szCs w:val="24"/>
        </w:rPr>
        <w:t>5. FIN</w:t>
      </w:r>
      <w:r w:rsidR="00C62846" w:rsidRPr="00EB53B8">
        <w:rPr>
          <w:b/>
          <w:bCs/>
          <w:sz w:val="24"/>
          <w:szCs w:val="24"/>
        </w:rPr>
        <w:t>DINGS AND SUGGESTIONS</w:t>
      </w:r>
    </w:p>
    <w:p w14:paraId="23B69C02" w14:textId="0A2E30E8" w:rsidR="004D5D83" w:rsidRDefault="004D5D83" w:rsidP="00C85DE5">
      <w:pPr>
        <w:spacing w:before="60" w:after="60" w:line="360" w:lineRule="auto"/>
        <w:jc w:val="both"/>
        <w:rPr>
          <w:b/>
          <w:bCs/>
          <w:sz w:val="24"/>
          <w:szCs w:val="24"/>
        </w:rPr>
      </w:pPr>
      <w:r w:rsidRPr="00EB53B8">
        <w:rPr>
          <w:b/>
          <w:bCs/>
          <w:sz w:val="24"/>
          <w:szCs w:val="24"/>
        </w:rPr>
        <w:t>5.1 Findings</w:t>
      </w:r>
    </w:p>
    <w:p w14:paraId="6514BA5A" w14:textId="77777777" w:rsidR="006E3DC1" w:rsidRPr="006E3DC1" w:rsidRDefault="006E3DC1" w:rsidP="00C85DE5">
      <w:pPr>
        <w:spacing w:before="60" w:after="60" w:line="360" w:lineRule="auto"/>
        <w:jc w:val="both"/>
        <w:rPr>
          <w:sz w:val="24"/>
          <w:szCs w:val="24"/>
        </w:rPr>
      </w:pPr>
      <w:r w:rsidRPr="006E3DC1">
        <w:rPr>
          <w:sz w:val="24"/>
          <w:szCs w:val="24"/>
        </w:rPr>
        <w:t>The main things we found out from looking at the data are:</w:t>
      </w:r>
    </w:p>
    <w:p w14:paraId="525B6466" w14:textId="77777777" w:rsidR="006E3DC1" w:rsidRPr="006E3DC1" w:rsidRDefault="006E3DC1" w:rsidP="00C85DE5">
      <w:pPr>
        <w:spacing w:before="60" w:after="60" w:line="360" w:lineRule="auto"/>
        <w:jc w:val="both"/>
        <w:rPr>
          <w:sz w:val="24"/>
          <w:szCs w:val="24"/>
        </w:rPr>
      </w:pPr>
      <w:r w:rsidRPr="006E3DC1">
        <w:rPr>
          <w:sz w:val="24"/>
          <w:szCs w:val="24"/>
        </w:rPr>
        <w:t>* Most of the people who answered our questions are professionals who are just starting their careers in the customs and logistics sector. They are mostly between 20 and 30 years old. Have been working for 1 to 3 years.</w:t>
      </w:r>
    </w:p>
    <w:p w14:paraId="61ACADFB" w14:textId="77777777" w:rsidR="006E3DC1" w:rsidRPr="006E3DC1" w:rsidRDefault="006E3DC1" w:rsidP="00C85DE5">
      <w:pPr>
        <w:spacing w:before="60" w:after="60" w:line="360" w:lineRule="auto"/>
        <w:jc w:val="both"/>
        <w:rPr>
          <w:sz w:val="24"/>
          <w:szCs w:val="24"/>
        </w:rPr>
      </w:pPr>
      <w:r w:rsidRPr="006E3DC1">
        <w:rPr>
          <w:sz w:val="24"/>
          <w:szCs w:val="24"/>
        </w:rPr>
        <w:t>* A lot of the people who answered our questions work for freight forwarders. They mostly use sea transport to move goods around. This makes sense because Chennai is a city with a port.</w:t>
      </w:r>
    </w:p>
    <w:p w14:paraId="3B1A33AD" w14:textId="77777777" w:rsidR="006E3DC1" w:rsidRPr="006E3DC1" w:rsidRDefault="006E3DC1" w:rsidP="00C85DE5">
      <w:pPr>
        <w:spacing w:before="60" w:after="60" w:line="360" w:lineRule="auto"/>
        <w:jc w:val="both"/>
        <w:rPr>
          <w:sz w:val="24"/>
          <w:szCs w:val="24"/>
        </w:rPr>
      </w:pPr>
      <w:r w:rsidRPr="006E3DC1">
        <w:rPr>
          <w:sz w:val="24"/>
          <w:szCs w:val="24"/>
        </w:rPr>
        <w:t>* More than half of the people who answered our questions think that customs procedures are okay, but not great. A lot of people also said that there are still some problems with the way things are done.</w:t>
      </w:r>
    </w:p>
    <w:p w14:paraId="072D5B5A" w14:textId="77777777" w:rsidR="006E3DC1" w:rsidRPr="006E3DC1" w:rsidRDefault="006E3DC1" w:rsidP="00C85DE5">
      <w:pPr>
        <w:spacing w:before="60" w:after="60" w:line="360" w:lineRule="auto"/>
        <w:jc w:val="both"/>
        <w:rPr>
          <w:sz w:val="24"/>
          <w:szCs w:val="24"/>
        </w:rPr>
      </w:pPr>
      <w:r w:rsidRPr="006E3DC1">
        <w:rPr>
          <w:sz w:val="24"/>
          <w:szCs w:val="24"/>
        </w:rPr>
        <w:lastRenderedPageBreak/>
        <w:t>* It usually does not take long to get goods through customs but 65 percent of the people who answered our questions said that delays happen a lot. This is a problem that needs to be fixed.</w:t>
      </w:r>
    </w:p>
    <w:p w14:paraId="5C4E37F6" w14:textId="77777777" w:rsidR="006E3DC1" w:rsidRPr="006E3DC1" w:rsidRDefault="006E3DC1" w:rsidP="00C85DE5">
      <w:pPr>
        <w:spacing w:before="60" w:after="60" w:line="360" w:lineRule="auto"/>
        <w:jc w:val="both"/>
        <w:rPr>
          <w:sz w:val="24"/>
          <w:szCs w:val="24"/>
        </w:rPr>
      </w:pPr>
      <w:r w:rsidRPr="006E3DC1">
        <w:rPr>
          <w:sz w:val="24"/>
          <w:szCs w:val="24"/>
        </w:rPr>
        <w:t>* Most people said that mistakes with paperwork are the reason why goods get delayed in customs. This shows that there are some problems with the way paperwork is done.</w:t>
      </w:r>
    </w:p>
    <w:p w14:paraId="22F2B7A5" w14:textId="77777777" w:rsidR="006E3DC1" w:rsidRPr="006E3DC1" w:rsidRDefault="006E3DC1" w:rsidP="00C85DE5">
      <w:pPr>
        <w:spacing w:before="60" w:after="60" w:line="360" w:lineRule="auto"/>
        <w:jc w:val="both"/>
        <w:rPr>
          <w:sz w:val="24"/>
          <w:szCs w:val="24"/>
        </w:rPr>
      </w:pPr>
      <w:r w:rsidRPr="006E3DC1">
        <w:rPr>
          <w:sz w:val="24"/>
          <w:szCs w:val="24"/>
        </w:rPr>
        <w:t>* People seem to like using platforms and electronic customs filing systems. They think these systems make things more efficient.</w:t>
      </w:r>
    </w:p>
    <w:p w14:paraId="34C3322D" w14:textId="51F82A39" w:rsidR="006E3DC1" w:rsidRPr="006E3DC1" w:rsidRDefault="006E3DC1" w:rsidP="00C85DE5">
      <w:pPr>
        <w:spacing w:before="60" w:after="60" w:line="360" w:lineRule="auto"/>
        <w:jc w:val="both"/>
        <w:rPr>
          <w:sz w:val="24"/>
          <w:szCs w:val="24"/>
        </w:rPr>
      </w:pPr>
      <w:r w:rsidRPr="006E3DC1">
        <w:rPr>
          <w:sz w:val="24"/>
          <w:szCs w:val="24"/>
        </w:rPr>
        <w:t xml:space="preserve">* </w:t>
      </w:r>
      <w:r w:rsidR="008D7308" w:rsidRPr="006E3DC1">
        <w:rPr>
          <w:sz w:val="24"/>
          <w:szCs w:val="24"/>
        </w:rPr>
        <w:t>However,</w:t>
      </w:r>
      <w:r w:rsidRPr="006E3DC1">
        <w:rPr>
          <w:sz w:val="24"/>
          <w:szCs w:val="24"/>
        </w:rPr>
        <w:t xml:space="preserve"> we are not using technology well as we could be. The systems are not always reliable. People need more training on how to use them.</w:t>
      </w:r>
    </w:p>
    <w:p w14:paraId="44335C31" w14:textId="2B3A4D00" w:rsidR="009229FB" w:rsidRDefault="006E3DC1" w:rsidP="00C85DE5">
      <w:pPr>
        <w:spacing w:before="60" w:after="60" w:line="360" w:lineRule="auto"/>
        <w:jc w:val="both"/>
        <w:rPr>
          <w:sz w:val="24"/>
          <w:szCs w:val="24"/>
        </w:rPr>
      </w:pPr>
      <w:r w:rsidRPr="006E3DC1">
        <w:rPr>
          <w:sz w:val="24"/>
          <w:szCs w:val="24"/>
        </w:rPr>
        <w:t xml:space="preserve">* People are somewhat happy with how clear the </w:t>
      </w:r>
      <w:r w:rsidR="008D7308" w:rsidRPr="006E3DC1">
        <w:rPr>
          <w:sz w:val="24"/>
          <w:szCs w:val="24"/>
        </w:rPr>
        <w:t>rulers,</w:t>
      </w:r>
      <w:r w:rsidRPr="006E3DC1">
        <w:rPr>
          <w:sz w:val="24"/>
          <w:szCs w:val="24"/>
        </w:rPr>
        <w:t xml:space="preserve"> but exporters are more confident than importers.</w:t>
      </w:r>
    </w:p>
    <w:p w14:paraId="6CAB6476" w14:textId="165B3600" w:rsidR="006E3DC1" w:rsidRPr="006E3DC1" w:rsidRDefault="006E3DC1" w:rsidP="00C85DE5">
      <w:pPr>
        <w:spacing w:before="60" w:after="60" w:line="360" w:lineRule="auto"/>
        <w:jc w:val="both"/>
        <w:rPr>
          <w:sz w:val="24"/>
          <w:szCs w:val="24"/>
        </w:rPr>
      </w:pPr>
      <w:r w:rsidRPr="006E3DC1">
        <w:rPr>
          <w:sz w:val="24"/>
          <w:szCs w:val="24"/>
        </w:rPr>
        <w:t>* We looked at the data. Found that whether you are a man or a woman does not affect what kind of transport you choose.</w:t>
      </w:r>
    </w:p>
    <w:p w14:paraId="75FFD00C" w14:textId="4C6BA740" w:rsidR="006E3DC1" w:rsidRPr="006E3DC1" w:rsidRDefault="006E3DC1" w:rsidP="00C85DE5">
      <w:pPr>
        <w:spacing w:before="60" w:after="60" w:line="360" w:lineRule="auto"/>
        <w:jc w:val="both"/>
        <w:rPr>
          <w:sz w:val="24"/>
          <w:szCs w:val="24"/>
        </w:rPr>
      </w:pPr>
      <w:r w:rsidRPr="006E3DC1">
        <w:rPr>
          <w:sz w:val="24"/>
          <w:szCs w:val="24"/>
        </w:rPr>
        <w:t>* We also found that whether you are a man or a woman does not affect how easy you think digital platforms are to use.</w:t>
      </w:r>
    </w:p>
    <w:p w14:paraId="04DD6DDE" w14:textId="1F200DC2" w:rsidR="006E3DC1" w:rsidRPr="006E3DC1" w:rsidRDefault="006E3DC1" w:rsidP="00C85DE5">
      <w:pPr>
        <w:spacing w:before="60" w:after="60" w:line="360" w:lineRule="auto"/>
        <w:jc w:val="both"/>
        <w:rPr>
          <w:sz w:val="24"/>
          <w:szCs w:val="24"/>
        </w:rPr>
      </w:pPr>
      <w:r w:rsidRPr="006E3DC1">
        <w:rPr>
          <w:sz w:val="24"/>
          <w:szCs w:val="24"/>
        </w:rPr>
        <w:t xml:space="preserve">* Almost everyone agrees that customs procedures need to be improved. This shows that the people who use these services are not happy, with how </w:t>
      </w:r>
      <w:r w:rsidR="008D7308" w:rsidRPr="006E3DC1">
        <w:rPr>
          <w:sz w:val="24"/>
          <w:szCs w:val="24"/>
        </w:rPr>
        <w:t>things</w:t>
      </w:r>
      <w:r w:rsidRPr="006E3DC1">
        <w:rPr>
          <w:sz w:val="24"/>
          <w:szCs w:val="24"/>
        </w:rPr>
        <w:t xml:space="preserve"> being done.</w:t>
      </w:r>
    </w:p>
    <w:p w14:paraId="7C6E2D5B" w14:textId="53CE82CF" w:rsidR="004D5D83" w:rsidRPr="004324D8" w:rsidRDefault="004D5D83" w:rsidP="00C85DE5">
      <w:pPr>
        <w:spacing w:before="240" w:after="80" w:line="360" w:lineRule="auto"/>
        <w:rPr>
          <w:sz w:val="24"/>
          <w:szCs w:val="24"/>
        </w:rPr>
      </w:pPr>
      <w:r w:rsidRPr="004324D8">
        <w:rPr>
          <w:b/>
          <w:bCs/>
          <w:sz w:val="24"/>
          <w:szCs w:val="24"/>
        </w:rPr>
        <w:t>5.2 Suggestions</w:t>
      </w:r>
    </w:p>
    <w:p w14:paraId="2ABC0FF3" w14:textId="099356BC" w:rsidR="000B3375" w:rsidRPr="000B3375" w:rsidRDefault="000B3375" w:rsidP="00C85DE5">
      <w:pPr>
        <w:spacing w:before="40" w:after="40" w:line="360" w:lineRule="auto"/>
        <w:rPr>
          <w:sz w:val="24"/>
          <w:szCs w:val="24"/>
        </w:rPr>
      </w:pPr>
      <w:r w:rsidRPr="000B3375">
        <w:rPr>
          <w:sz w:val="24"/>
          <w:szCs w:val="24"/>
        </w:rPr>
        <w:t xml:space="preserve">Based on </w:t>
      </w:r>
      <w:r w:rsidR="00266A64">
        <w:rPr>
          <w:sz w:val="24"/>
          <w:szCs w:val="24"/>
        </w:rPr>
        <w:t xml:space="preserve">findings, the following </w:t>
      </w:r>
      <w:proofErr w:type="spellStart"/>
      <w:r w:rsidR="00266A64">
        <w:rPr>
          <w:sz w:val="24"/>
          <w:szCs w:val="24"/>
        </w:rPr>
        <w:t>suggestions</w:t>
      </w:r>
      <w:r w:rsidR="00830638">
        <w:rPr>
          <w:sz w:val="24"/>
          <w:szCs w:val="24"/>
        </w:rPr>
        <w:t>were</w:t>
      </w:r>
      <w:proofErr w:type="spellEnd"/>
      <w:r w:rsidR="00830638">
        <w:rPr>
          <w:sz w:val="24"/>
          <w:szCs w:val="24"/>
        </w:rPr>
        <w:t xml:space="preserve"> </w:t>
      </w:r>
      <w:proofErr w:type="gramStart"/>
      <w:r w:rsidR="00830638">
        <w:rPr>
          <w:sz w:val="24"/>
          <w:szCs w:val="24"/>
        </w:rPr>
        <w:t xml:space="preserve">made </w:t>
      </w:r>
      <w:r w:rsidRPr="000B3375">
        <w:rPr>
          <w:sz w:val="24"/>
          <w:szCs w:val="24"/>
        </w:rPr>
        <w:t xml:space="preserve"> for</w:t>
      </w:r>
      <w:proofErr w:type="gramEnd"/>
      <w:r w:rsidRPr="000B3375">
        <w:rPr>
          <w:sz w:val="24"/>
          <w:szCs w:val="24"/>
        </w:rPr>
        <w:t xml:space="preserve"> people who make policies customs officials, CHA companies and logistics players:</w:t>
      </w:r>
    </w:p>
    <w:p w14:paraId="0CA25B7C" w14:textId="4FB42D30" w:rsidR="000B3375" w:rsidRPr="000B3375" w:rsidRDefault="000B3375" w:rsidP="00C85DE5">
      <w:pPr>
        <w:spacing w:before="40" w:after="40" w:line="360" w:lineRule="auto"/>
        <w:rPr>
          <w:sz w:val="24"/>
          <w:szCs w:val="24"/>
        </w:rPr>
      </w:pPr>
      <w:r w:rsidRPr="000B3375">
        <w:rPr>
          <w:sz w:val="24"/>
          <w:szCs w:val="24"/>
        </w:rPr>
        <w:t xml:space="preserve">•Make Documentation More Accurate: Use templates to check documents before they are filed create lists of things to check and use computer programs to find </w:t>
      </w:r>
      <w:proofErr w:type="spellStart"/>
      <w:proofErr w:type="gramStart"/>
      <w:r w:rsidRPr="000B3375">
        <w:rPr>
          <w:sz w:val="24"/>
          <w:szCs w:val="24"/>
        </w:rPr>
        <w:t>mistakes.This</w:t>
      </w:r>
      <w:proofErr w:type="spellEnd"/>
      <w:proofErr w:type="gramEnd"/>
      <w:r w:rsidRPr="000B3375">
        <w:rPr>
          <w:sz w:val="24"/>
          <w:szCs w:val="24"/>
        </w:rPr>
        <w:t xml:space="preserve"> can help reduce errors.</w:t>
      </w:r>
    </w:p>
    <w:p w14:paraId="2550357A" w14:textId="0A21DFCC" w:rsidR="000B3375" w:rsidRPr="000B3375" w:rsidRDefault="000B3375" w:rsidP="00C85DE5">
      <w:pPr>
        <w:spacing w:before="40" w:after="40" w:line="360" w:lineRule="auto"/>
        <w:rPr>
          <w:sz w:val="24"/>
          <w:szCs w:val="24"/>
        </w:rPr>
      </w:pPr>
      <w:r w:rsidRPr="000B3375">
        <w:rPr>
          <w:sz w:val="24"/>
          <w:szCs w:val="24"/>
        </w:rPr>
        <w:t xml:space="preserve">•Make Digital Systems Better: Improve the ICEGATE and EDI systems so they are more reliable and can track shipments in </w:t>
      </w:r>
      <w:proofErr w:type="spellStart"/>
      <w:proofErr w:type="gramStart"/>
      <w:r w:rsidRPr="000B3375">
        <w:rPr>
          <w:sz w:val="24"/>
          <w:szCs w:val="24"/>
        </w:rPr>
        <w:t>time.These</w:t>
      </w:r>
      <w:proofErr w:type="spellEnd"/>
      <w:proofErr w:type="gramEnd"/>
      <w:r w:rsidRPr="000B3375">
        <w:rPr>
          <w:sz w:val="24"/>
          <w:szCs w:val="24"/>
        </w:rPr>
        <w:t xml:space="preserve"> systems should also work well with computer programs that assess risks.</w:t>
      </w:r>
    </w:p>
    <w:p w14:paraId="2E0EE4C9" w14:textId="2356F8DE" w:rsidR="000B3375" w:rsidRPr="000B3375" w:rsidRDefault="000B3375" w:rsidP="00C85DE5">
      <w:pPr>
        <w:spacing w:before="40" w:after="40" w:line="360" w:lineRule="auto"/>
        <w:rPr>
          <w:sz w:val="24"/>
          <w:szCs w:val="24"/>
        </w:rPr>
      </w:pPr>
      <w:r w:rsidRPr="000B3375">
        <w:rPr>
          <w:sz w:val="24"/>
          <w:szCs w:val="24"/>
        </w:rPr>
        <w:t>•Do Targeted Inspections: of checking every shipment use intelligence to decide which ones to inspect</w:t>
      </w:r>
      <w:r w:rsidR="005B2663">
        <w:rPr>
          <w:sz w:val="24"/>
          <w:szCs w:val="24"/>
        </w:rPr>
        <w:t xml:space="preserve">. </w:t>
      </w:r>
      <w:r w:rsidRPr="000B3375">
        <w:rPr>
          <w:sz w:val="24"/>
          <w:szCs w:val="24"/>
        </w:rPr>
        <w:t>This can help reduce delays without compromising safety and compliance.</w:t>
      </w:r>
    </w:p>
    <w:p w14:paraId="22BF4796" w14:textId="12D76B08" w:rsidR="000B3375" w:rsidRPr="000B3375" w:rsidRDefault="000B3375" w:rsidP="00C85DE5">
      <w:pPr>
        <w:spacing w:before="40" w:after="40" w:line="360" w:lineRule="auto"/>
        <w:rPr>
          <w:sz w:val="24"/>
          <w:szCs w:val="24"/>
        </w:rPr>
      </w:pPr>
      <w:r w:rsidRPr="000B3375">
        <w:rPr>
          <w:sz w:val="24"/>
          <w:szCs w:val="24"/>
        </w:rPr>
        <w:t>•Make Rules Clearer: Write guides on tariffs, duties and procedures.</w:t>
      </w:r>
      <w:r w:rsidR="005B2663">
        <w:rPr>
          <w:sz w:val="24"/>
          <w:szCs w:val="24"/>
        </w:rPr>
        <w:t xml:space="preserve"> </w:t>
      </w:r>
      <w:r w:rsidRPr="000B3375">
        <w:rPr>
          <w:sz w:val="24"/>
          <w:szCs w:val="24"/>
        </w:rPr>
        <w:t>These guides should be easy to understand and available online in languages.</w:t>
      </w:r>
    </w:p>
    <w:p w14:paraId="2733994B" w14:textId="7950548F" w:rsidR="000B3375" w:rsidRPr="000B3375" w:rsidRDefault="000B3375" w:rsidP="00C85DE5">
      <w:pPr>
        <w:spacing w:before="40" w:after="40" w:line="360" w:lineRule="auto"/>
        <w:rPr>
          <w:sz w:val="24"/>
          <w:szCs w:val="24"/>
        </w:rPr>
      </w:pPr>
      <w:r w:rsidRPr="000B3375">
        <w:rPr>
          <w:sz w:val="24"/>
          <w:szCs w:val="24"/>
        </w:rPr>
        <w:t>•Have One Stop Clearance: Make it possible for customs, ports and regulatory agencies to work together seamlessly.</w:t>
      </w:r>
      <w:r w:rsidR="005B2663">
        <w:rPr>
          <w:sz w:val="24"/>
          <w:szCs w:val="24"/>
        </w:rPr>
        <w:t xml:space="preserve"> </w:t>
      </w:r>
      <w:r w:rsidRPr="000B3375">
        <w:rPr>
          <w:sz w:val="24"/>
          <w:szCs w:val="24"/>
        </w:rPr>
        <w:t>This can help reduce delays.</w:t>
      </w:r>
    </w:p>
    <w:p w14:paraId="0B53E972" w14:textId="117F35A4" w:rsidR="000B3375" w:rsidRPr="000B3375" w:rsidRDefault="000B3375" w:rsidP="00C85DE5">
      <w:pPr>
        <w:spacing w:before="40" w:after="40" w:line="360" w:lineRule="auto"/>
        <w:rPr>
          <w:sz w:val="24"/>
          <w:szCs w:val="24"/>
        </w:rPr>
      </w:pPr>
      <w:r w:rsidRPr="000B3375">
        <w:rPr>
          <w:sz w:val="24"/>
          <w:szCs w:val="24"/>
        </w:rPr>
        <w:lastRenderedPageBreak/>
        <w:t>•Train People Hold regular training sessions for CHA professionals and customs officials.</w:t>
      </w:r>
    </w:p>
    <w:p w14:paraId="10219ACC" w14:textId="77777777" w:rsidR="000B3375" w:rsidRDefault="000B3375" w:rsidP="00C85DE5">
      <w:pPr>
        <w:spacing w:before="40" w:after="40" w:line="360" w:lineRule="auto"/>
        <w:rPr>
          <w:sz w:val="24"/>
          <w:szCs w:val="24"/>
        </w:rPr>
      </w:pPr>
      <w:r w:rsidRPr="000B3375">
        <w:rPr>
          <w:sz w:val="24"/>
          <w:szCs w:val="24"/>
        </w:rPr>
        <w:t>These sessions should cover regulations, digital tools and compliance standards.</w:t>
      </w:r>
    </w:p>
    <w:p w14:paraId="46680901" w14:textId="333FADE8" w:rsidR="000B3375" w:rsidRPr="000B3375" w:rsidRDefault="000B3375" w:rsidP="00C85DE5">
      <w:pPr>
        <w:spacing w:before="40" w:after="40" w:line="360" w:lineRule="auto"/>
        <w:rPr>
          <w:sz w:val="24"/>
          <w:szCs w:val="24"/>
        </w:rPr>
      </w:pPr>
      <w:r w:rsidRPr="000B3375">
        <w:rPr>
          <w:sz w:val="24"/>
          <w:szCs w:val="24"/>
        </w:rPr>
        <w:t>•Get Feedback: Create a system for importers and exporters to give feedback on procedures.</w:t>
      </w:r>
    </w:p>
    <w:p w14:paraId="385B7D5F" w14:textId="5BAADE85" w:rsidR="00766808" w:rsidRPr="000B3375" w:rsidRDefault="000B3375" w:rsidP="00C85DE5">
      <w:pPr>
        <w:spacing w:before="40" w:after="40" w:line="360" w:lineRule="auto"/>
        <w:rPr>
          <w:sz w:val="24"/>
          <w:szCs w:val="24"/>
        </w:rPr>
      </w:pPr>
      <w:r w:rsidRPr="000B3375">
        <w:rPr>
          <w:sz w:val="24"/>
          <w:szCs w:val="24"/>
        </w:rPr>
        <w:t>This can help identify areas for improvement.</w:t>
      </w:r>
    </w:p>
    <w:p w14:paraId="1A137624" w14:textId="537A2EF4" w:rsidR="005F6D42" w:rsidRDefault="000B3375" w:rsidP="00C85DE5">
      <w:pPr>
        <w:spacing w:before="40" w:after="40" w:line="360" w:lineRule="auto"/>
        <w:rPr>
          <w:sz w:val="24"/>
          <w:szCs w:val="24"/>
        </w:rPr>
      </w:pPr>
      <w:r w:rsidRPr="000B3375">
        <w:rPr>
          <w:sz w:val="24"/>
          <w:szCs w:val="24"/>
        </w:rPr>
        <w:t>•Be Transparent About Costs: list all costs, including duties, fees and penalties.</w:t>
      </w:r>
      <w:r w:rsidR="004A133B">
        <w:rPr>
          <w:sz w:val="24"/>
          <w:szCs w:val="24"/>
        </w:rPr>
        <w:t xml:space="preserve"> </w:t>
      </w:r>
      <w:r w:rsidRPr="000B3375">
        <w:rPr>
          <w:sz w:val="24"/>
          <w:szCs w:val="24"/>
        </w:rPr>
        <w:t>This can help reduce confusion and complaints, among trade stakeholders.</w:t>
      </w:r>
    </w:p>
    <w:p w14:paraId="04B2CFA2" w14:textId="77777777" w:rsidR="00766808" w:rsidRPr="00EB53B8" w:rsidRDefault="00766808" w:rsidP="00C85DE5">
      <w:pPr>
        <w:spacing w:before="40" w:after="40" w:line="360" w:lineRule="auto"/>
        <w:rPr>
          <w:sz w:val="24"/>
          <w:szCs w:val="24"/>
        </w:rPr>
      </w:pPr>
    </w:p>
    <w:p w14:paraId="55CC0DE7" w14:textId="5A0B019D" w:rsidR="004D5D83" w:rsidRDefault="004D5D83" w:rsidP="00C85DE5">
      <w:pPr>
        <w:spacing w:before="60" w:after="60" w:line="360" w:lineRule="auto"/>
        <w:jc w:val="both"/>
        <w:rPr>
          <w:b/>
          <w:bCs/>
          <w:sz w:val="24"/>
          <w:szCs w:val="24"/>
        </w:rPr>
      </w:pPr>
      <w:r w:rsidRPr="00EB53B8">
        <w:rPr>
          <w:b/>
          <w:bCs/>
          <w:sz w:val="24"/>
          <w:szCs w:val="24"/>
        </w:rPr>
        <w:t>6.CONCLUSION</w:t>
      </w:r>
    </w:p>
    <w:p w14:paraId="34D413B1" w14:textId="4AB9A9AE" w:rsidR="002B5FA7" w:rsidRPr="002B5FA7" w:rsidRDefault="002B5FA7" w:rsidP="00C85DE5">
      <w:pPr>
        <w:spacing w:before="60" w:after="60" w:line="360" w:lineRule="auto"/>
        <w:jc w:val="both"/>
        <w:rPr>
          <w:sz w:val="24"/>
          <w:szCs w:val="24"/>
        </w:rPr>
      </w:pPr>
      <w:r w:rsidRPr="002B5FA7">
        <w:rPr>
          <w:sz w:val="24"/>
          <w:szCs w:val="24"/>
        </w:rPr>
        <w:t xml:space="preserve">This study looked at how well customs procedures work for import and export trade. It asked 60 logistics professionals for their thoughts. The study used statistics, Chi- tests and Independent Samples t-Tests to get a complete picture of how things </w:t>
      </w:r>
      <w:r w:rsidR="00AE17F1" w:rsidRPr="002B5FA7">
        <w:rPr>
          <w:sz w:val="24"/>
          <w:szCs w:val="24"/>
        </w:rPr>
        <w:t>work. The</w:t>
      </w:r>
      <w:r w:rsidRPr="002B5FA7">
        <w:rPr>
          <w:sz w:val="24"/>
          <w:szCs w:val="24"/>
        </w:rPr>
        <w:t xml:space="preserve"> study found that customs procedures in India have gotten a lot better with digitalization the use of Electronic Data Interchange systems and changes in policies like assessment. People like using filing platforms and automation has made things faster and more transparent. Men and women both think digital tools are useful so they are used by everyone in the customs workforce.</w:t>
      </w:r>
    </w:p>
    <w:p w14:paraId="0D2B5549" w14:textId="322FAA35" w:rsidR="002B5FA7" w:rsidRPr="002B5FA7" w:rsidRDefault="002B5FA7" w:rsidP="00C85DE5">
      <w:pPr>
        <w:spacing w:before="60" w:after="60" w:line="360" w:lineRule="auto"/>
        <w:jc w:val="both"/>
        <w:rPr>
          <w:sz w:val="24"/>
          <w:szCs w:val="24"/>
        </w:rPr>
      </w:pPr>
      <w:r w:rsidRPr="002B5FA7">
        <w:rPr>
          <w:sz w:val="24"/>
          <w:szCs w:val="24"/>
        </w:rPr>
        <w:t xml:space="preserve">There are still some problems that need to be fixed. Things like delays, mistakes in paperwork and lack of transparency are still issues. Exporters think the procedures are better than importers do and the actual performance is not what people expect. Most people think things need to get </w:t>
      </w:r>
      <w:r w:rsidR="005A7C7A" w:rsidRPr="002B5FA7">
        <w:rPr>
          <w:sz w:val="24"/>
          <w:szCs w:val="24"/>
        </w:rPr>
        <w:t>better. Customs</w:t>
      </w:r>
      <w:r w:rsidRPr="002B5FA7">
        <w:rPr>
          <w:sz w:val="24"/>
          <w:szCs w:val="24"/>
        </w:rPr>
        <w:t xml:space="preserve"> House Agents are important in fixing these problems. They are good at managing paperwork following rules and working with groups. This helps reduce mistakes avoid penalties and get cargo cleared faster. </w:t>
      </w:r>
      <w:r w:rsidR="005A7C7A" w:rsidRPr="002B5FA7">
        <w:rPr>
          <w:sz w:val="24"/>
          <w:szCs w:val="24"/>
        </w:rPr>
        <w:t>So,</w:t>
      </w:r>
      <w:r w:rsidRPr="002B5FA7">
        <w:rPr>
          <w:sz w:val="24"/>
          <w:szCs w:val="24"/>
        </w:rPr>
        <w:t xml:space="preserve"> it is crucial to help Customs House Agents get better with technology and </w:t>
      </w:r>
      <w:r w:rsidR="005A7C7A" w:rsidRPr="002B5FA7">
        <w:rPr>
          <w:sz w:val="24"/>
          <w:szCs w:val="24"/>
        </w:rPr>
        <w:t>training. In</w:t>
      </w:r>
      <w:r w:rsidRPr="002B5FA7">
        <w:rPr>
          <w:sz w:val="24"/>
          <w:szCs w:val="24"/>
        </w:rPr>
        <w:t xml:space="preserve"> the end a good customs system needs digital infrastructure, skilled workers, simple rules and good coordination between agencies. If India fixes the problems, with paperwork makes digital systems better</w:t>
      </w:r>
      <w:r w:rsidR="00AE17F1">
        <w:rPr>
          <w:sz w:val="24"/>
          <w:szCs w:val="24"/>
        </w:rPr>
        <w:t>.</w:t>
      </w:r>
    </w:p>
    <w:p w14:paraId="1F7997E0" w14:textId="171CC6A2" w:rsidR="004D5D83" w:rsidRPr="00EB53B8" w:rsidRDefault="004D5D83" w:rsidP="00C85DE5">
      <w:pPr>
        <w:spacing w:before="60" w:after="60" w:line="360" w:lineRule="auto"/>
        <w:jc w:val="both"/>
        <w:rPr>
          <w:b/>
          <w:bCs/>
          <w:sz w:val="24"/>
          <w:szCs w:val="24"/>
        </w:rPr>
      </w:pPr>
      <w:r w:rsidRPr="00EB53B8">
        <w:rPr>
          <w:b/>
          <w:bCs/>
          <w:sz w:val="24"/>
          <w:szCs w:val="24"/>
        </w:rPr>
        <w:t>REFERENCES</w:t>
      </w:r>
    </w:p>
    <w:p w14:paraId="18D48D88" w14:textId="77777777" w:rsidR="004D5D83" w:rsidRPr="00EB53B8" w:rsidRDefault="004D5D83" w:rsidP="00C85DE5">
      <w:pPr>
        <w:spacing w:before="60" w:after="60" w:line="360" w:lineRule="auto"/>
        <w:jc w:val="both"/>
        <w:rPr>
          <w:sz w:val="24"/>
          <w:szCs w:val="24"/>
        </w:rPr>
      </w:pPr>
      <w:proofErr w:type="spellStart"/>
      <w:r w:rsidRPr="00EB53B8">
        <w:rPr>
          <w:sz w:val="24"/>
          <w:szCs w:val="24"/>
        </w:rPr>
        <w:t>Ayesu</w:t>
      </w:r>
      <w:proofErr w:type="spellEnd"/>
      <w:r w:rsidRPr="00EB53B8">
        <w:rPr>
          <w:sz w:val="24"/>
          <w:szCs w:val="24"/>
        </w:rPr>
        <w:t>, E. K., Sakyi, D., &amp; Baidoo, S. T. (2024). The effects of seaport efficiency on trade performance in Africa. Journal of African Trade, 11(1), 45–62.</w:t>
      </w:r>
    </w:p>
    <w:p w14:paraId="2D465E98" w14:textId="77777777" w:rsidR="004D5D83" w:rsidRPr="00EB53B8" w:rsidRDefault="004D5D83" w:rsidP="00C85DE5">
      <w:pPr>
        <w:spacing w:before="60" w:after="60" w:line="360" w:lineRule="auto"/>
        <w:jc w:val="both"/>
        <w:rPr>
          <w:sz w:val="24"/>
          <w:szCs w:val="24"/>
        </w:rPr>
      </w:pPr>
      <w:r w:rsidRPr="00EB53B8">
        <w:rPr>
          <w:sz w:val="24"/>
          <w:szCs w:val="24"/>
        </w:rPr>
        <w:t>Central Board of Indirect Taxes and Customs. (2023). Customs Act, 1962 and Customs Broker Licensing Regulations. Government of India. https://www.cbic.gov.in</w:t>
      </w:r>
    </w:p>
    <w:p w14:paraId="7FA7ABEE" w14:textId="77777777" w:rsidR="004D5D83" w:rsidRPr="00EB53B8" w:rsidRDefault="004D5D83" w:rsidP="00C85DE5">
      <w:pPr>
        <w:spacing w:before="60" w:after="60" w:line="360" w:lineRule="auto"/>
        <w:jc w:val="both"/>
        <w:rPr>
          <w:sz w:val="24"/>
          <w:szCs w:val="24"/>
        </w:rPr>
      </w:pPr>
      <w:r w:rsidRPr="00EB53B8">
        <w:rPr>
          <w:sz w:val="24"/>
          <w:szCs w:val="24"/>
        </w:rPr>
        <w:t>Czerwinski, M. (2021). Impact of the COVID-19 pandemic on customs system and customs procedures. European Journal of Customs Research, 8(2), 12–29.</w:t>
      </w:r>
    </w:p>
    <w:p w14:paraId="5E7BCAEF" w14:textId="77777777" w:rsidR="004D5D83" w:rsidRPr="00EB53B8" w:rsidRDefault="004D5D83" w:rsidP="00C85DE5">
      <w:pPr>
        <w:spacing w:before="60" w:after="60" w:line="360" w:lineRule="auto"/>
        <w:jc w:val="both"/>
        <w:rPr>
          <w:sz w:val="24"/>
          <w:szCs w:val="24"/>
        </w:rPr>
      </w:pPr>
      <w:r w:rsidRPr="00EB53B8">
        <w:rPr>
          <w:sz w:val="24"/>
          <w:szCs w:val="24"/>
        </w:rPr>
        <w:lastRenderedPageBreak/>
        <w:t>Directorate General of Foreign Trade. (2023). Foreign Trade Policy 2023. Ministry of Commerce and Industry, Government of India. https://www.dgft.gov.in</w:t>
      </w:r>
    </w:p>
    <w:p w14:paraId="4E252E3B" w14:textId="77777777" w:rsidR="004D5D83" w:rsidRPr="00EB53B8" w:rsidRDefault="004D5D83" w:rsidP="00C85DE5">
      <w:pPr>
        <w:spacing w:before="60" w:after="60" w:line="360" w:lineRule="auto"/>
        <w:jc w:val="both"/>
        <w:rPr>
          <w:sz w:val="24"/>
          <w:szCs w:val="24"/>
        </w:rPr>
      </w:pPr>
      <w:proofErr w:type="spellStart"/>
      <w:r w:rsidRPr="00EB53B8">
        <w:rPr>
          <w:sz w:val="24"/>
          <w:szCs w:val="24"/>
        </w:rPr>
        <w:t>Kachanova</w:t>
      </w:r>
      <w:proofErr w:type="spellEnd"/>
      <w:r w:rsidRPr="00EB53B8">
        <w:rPr>
          <w:sz w:val="24"/>
          <w:szCs w:val="24"/>
        </w:rPr>
        <w:t xml:space="preserve">, L., </w:t>
      </w:r>
      <w:proofErr w:type="spellStart"/>
      <w:r w:rsidRPr="00EB53B8">
        <w:rPr>
          <w:sz w:val="24"/>
          <w:szCs w:val="24"/>
        </w:rPr>
        <w:t>Kuzminova</w:t>
      </w:r>
      <w:proofErr w:type="spellEnd"/>
      <w:r w:rsidRPr="00EB53B8">
        <w:rPr>
          <w:sz w:val="24"/>
          <w:szCs w:val="24"/>
        </w:rPr>
        <w:t xml:space="preserve">, O., Saadulayeva, T., Kuzminov, V., &amp; </w:t>
      </w:r>
      <w:proofErr w:type="spellStart"/>
      <w:r w:rsidRPr="00EB53B8">
        <w:rPr>
          <w:sz w:val="24"/>
          <w:szCs w:val="24"/>
        </w:rPr>
        <w:t>Buttaeva</w:t>
      </w:r>
      <w:proofErr w:type="spellEnd"/>
      <w:r w:rsidRPr="00EB53B8">
        <w:rPr>
          <w:sz w:val="24"/>
          <w:szCs w:val="24"/>
        </w:rPr>
        <w:t>, S. (2023). Customs and logistics activities in ensuring financial and economic security. Logistics &amp; Customs Research, 6(3), 78–95.</w:t>
      </w:r>
    </w:p>
    <w:p w14:paraId="036B6D7F" w14:textId="77777777" w:rsidR="004D5D83" w:rsidRPr="00EB53B8" w:rsidRDefault="004D5D83" w:rsidP="00C85DE5">
      <w:pPr>
        <w:spacing w:before="60" w:after="60" w:line="360" w:lineRule="auto"/>
        <w:jc w:val="both"/>
        <w:rPr>
          <w:sz w:val="24"/>
          <w:szCs w:val="24"/>
        </w:rPr>
      </w:pPr>
      <w:r w:rsidRPr="00EB53B8">
        <w:rPr>
          <w:sz w:val="24"/>
          <w:szCs w:val="24"/>
        </w:rPr>
        <w:t>Lee, J. S. (2021). A study on documentary letter of credit transaction based on import &amp; export procedure. International Trade Finance Review, 15(1), 33–50.</w:t>
      </w:r>
    </w:p>
    <w:p w14:paraId="4B544F5E" w14:textId="77777777" w:rsidR="004D5D83" w:rsidRPr="00EB53B8" w:rsidRDefault="004D5D83" w:rsidP="00C85DE5">
      <w:pPr>
        <w:spacing w:before="60" w:after="60" w:line="360" w:lineRule="auto"/>
        <w:jc w:val="both"/>
        <w:rPr>
          <w:sz w:val="24"/>
          <w:szCs w:val="24"/>
        </w:rPr>
      </w:pPr>
      <w:r w:rsidRPr="00EB53B8">
        <w:rPr>
          <w:sz w:val="24"/>
          <w:szCs w:val="24"/>
        </w:rPr>
        <w:t>Medin, H. (2021). Customs brokers as intermediaries in international trade. Journal of International Economics, 132, 103–118.</w:t>
      </w:r>
    </w:p>
    <w:p w14:paraId="7C75A5C2" w14:textId="77777777" w:rsidR="004D5D83" w:rsidRPr="00EB53B8" w:rsidRDefault="004D5D83" w:rsidP="00C85DE5">
      <w:pPr>
        <w:spacing w:before="60" w:after="60" w:line="360" w:lineRule="auto"/>
        <w:jc w:val="both"/>
        <w:rPr>
          <w:sz w:val="24"/>
          <w:szCs w:val="24"/>
        </w:rPr>
      </w:pPr>
      <w:r w:rsidRPr="00EB53B8">
        <w:rPr>
          <w:sz w:val="24"/>
          <w:szCs w:val="24"/>
        </w:rPr>
        <w:t>Roba, A. T. (2025). Procedure of customs import effect on trade facilitation in One Stop Border Post (OSBP) customs branch in Ethiopia. African Journal of Trade Policy, 3(1), 1–18.</w:t>
      </w:r>
    </w:p>
    <w:p w14:paraId="2D525668" w14:textId="77777777" w:rsidR="004D5D83" w:rsidRPr="00EB53B8" w:rsidRDefault="004D5D83" w:rsidP="00C85DE5">
      <w:pPr>
        <w:spacing w:before="60" w:after="60" w:line="360" w:lineRule="auto"/>
        <w:jc w:val="both"/>
        <w:rPr>
          <w:sz w:val="24"/>
          <w:szCs w:val="24"/>
        </w:rPr>
      </w:pPr>
      <w:proofErr w:type="spellStart"/>
      <w:r w:rsidRPr="00EB53B8">
        <w:rPr>
          <w:sz w:val="24"/>
          <w:szCs w:val="24"/>
        </w:rPr>
        <w:t>Shiberu</w:t>
      </w:r>
      <w:proofErr w:type="spellEnd"/>
      <w:r w:rsidRPr="00EB53B8">
        <w:rPr>
          <w:sz w:val="24"/>
          <w:szCs w:val="24"/>
        </w:rPr>
        <w:t>, B., &amp; Tamene, B. (2021). Effect of import customs procedure on trade facilitation: The case of Adama City. Ethiopian Journal of Business and Economics, 11(2), 55–72.</w:t>
      </w:r>
    </w:p>
    <w:p w14:paraId="4AC9A9F3" w14:textId="77777777" w:rsidR="004D5D83" w:rsidRPr="00EB53B8" w:rsidRDefault="004D5D83" w:rsidP="00C85DE5">
      <w:pPr>
        <w:spacing w:before="60" w:after="60" w:line="360" w:lineRule="auto"/>
        <w:jc w:val="both"/>
        <w:rPr>
          <w:sz w:val="24"/>
          <w:szCs w:val="24"/>
        </w:rPr>
      </w:pPr>
      <w:proofErr w:type="spellStart"/>
      <w:r w:rsidRPr="00EB53B8">
        <w:rPr>
          <w:sz w:val="24"/>
          <w:szCs w:val="24"/>
        </w:rPr>
        <w:t>Sitisara</w:t>
      </w:r>
      <w:proofErr w:type="spellEnd"/>
      <w:r w:rsidRPr="00EB53B8">
        <w:rPr>
          <w:sz w:val="24"/>
          <w:szCs w:val="24"/>
        </w:rPr>
        <w:t xml:space="preserve">, S., </w:t>
      </w:r>
      <w:proofErr w:type="spellStart"/>
      <w:r w:rsidRPr="00EB53B8">
        <w:rPr>
          <w:sz w:val="24"/>
          <w:szCs w:val="24"/>
        </w:rPr>
        <w:t>Rattanawong</w:t>
      </w:r>
      <w:proofErr w:type="spellEnd"/>
      <w:r w:rsidRPr="00EB53B8">
        <w:rPr>
          <w:sz w:val="24"/>
          <w:szCs w:val="24"/>
        </w:rPr>
        <w:t xml:space="preserve">, W., &amp; </w:t>
      </w:r>
      <w:proofErr w:type="spellStart"/>
      <w:r w:rsidRPr="00EB53B8">
        <w:rPr>
          <w:sz w:val="24"/>
          <w:szCs w:val="24"/>
        </w:rPr>
        <w:t>Vongmanee</w:t>
      </w:r>
      <w:proofErr w:type="spellEnd"/>
      <w:r w:rsidRPr="00EB53B8">
        <w:rPr>
          <w:sz w:val="24"/>
          <w:szCs w:val="24"/>
        </w:rPr>
        <w:t>, V. (2023). Revolutionized customs declaration documents preparation process. Proceedings of the International Conference on Logistics and Supply Chain, Thailand.</w:t>
      </w:r>
    </w:p>
    <w:p w14:paraId="3589A4C6" w14:textId="77777777" w:rsidR="004D5D83" w:rsidRPr="00EB53B8" w:rsidRDefault="004D5D83" w:rsidP="00C85DE5">
      <w:pPr>
        <w:spacing w:before="60" w:after="60" w:line="360" w:lineRule="auto"/>
        <w:jc w:val="both"/>
        <w:rPr>
          <w:sz w:val="24"/>
          <w:szCs w:val="24"/>
        </w:rPr>
      </w:pPr>
      <w:proofErr w:type="spellStart"/>
      <w:r w:rsidRPr="00EB53B8">
        <w:rPr>
          <w:sz w:val="24"/>
          <w:szCs w:val="24"/>
        </w:rPr>
        <w:t>Ugryn</w:t>
      </w:r>
      <w:proofErr w:type="spellEnd"/>
      <w:r w:rsidRPr="00EB53B8">
        <w:rPr>
          <w:sz w:val="24"/>
          <w:szCs w:val="24"/>
        </w:rPr>
        <w:t>, V., Bondarenko, E., &amp; Shevchuk, A. (2022). The efficiency of the customs authorities of Ukraine in the conditions of martial law. Ukrainian Journal of Customs and Fiscal Policy, 4(2), 10–26.</w:t>
      </w:r>
    </w:p>
    <w:p w14:paraId="7C82FD11" w14:textId="77777777" w:rsidR="004D5D83" w:rsidRPr="00EB53B8" w:rsidRDefault="004D5D83" w:rsidP="00C85DE5">
      <w:pPr>
        <w:spacing w:before="60" w:after="60" w:line="360" w:lineRule="auto"/>
        <w:jc w:val="both"/>
        <w:rPr>
          <w:sz w:val="24"/>
          <w:szCs w:val="24"/>
        </w:rPr>
      </w:pPr>
      <w:r w:rsidRPr="00EB53B8">
        <w:rPr>
          <w:sz w:val="24"/>
          <w:szCs w:val="24"/>
        </w:rPr>
        <w:t>World Customs Organization. (2023). Harmonized System of Nomenclature (HSN) guidelines. WCO Publications.</w:t>
      </w:r>
    </w:p>
    <w:p w14:paraId="48337DC5" w14:textId="77777777" w:rsidR="004D5D83" w:rsidRPr="00EB53B8" w:rsidRDefault="004D5D83" w:rsidP="00C85DE5">
      <w:pPr>
        <w:spacing w:before="60" w:after="60" w:line="360" w:lineRule="auto"/>
        <w:jc w:val="both"/>
        <w:rPr>
          <w:sz w:val="24"/>
          <w:szCs w:val="24"/>
        </w:rPr>
      </w:pPr>
      <w:r w:rsidRPr="00EB53B8">
        <w:rPr>
          <w:sz w:val="24"/>
          <w:szCs w:val="24"/>
        </w:rPr>
        <w:t xml:space="preserve">Yap, F. J., &amp; </w:t>
      </w:r>
      <w:proofErr w:type="spellStart"/>
      <w:r w:rsidRPr="00EB53B8">
        <w:rPr>
          <w:sz w:val="24"/>
          <w:szCs w:val="24"/>
        </w:rPr>
        <w:t>Manalu</w:t>
      </w:r>
      <w:proofErr w:type="spellEnd"/>
      <w:r w:rsidRPr="00EB53B8">
        <w:rPr>
          <w:sz w:val="24"/>
          <w:szCs w:val="24"/>
        </w:rPr>
        <w:t>, P. D. (2024). Analysis of export and import activities in PT. Buana Mas Citra Lestari. Asia Pacific Logistics Journal, 7(1), 20–34.</w:t>
      </w:r>
    </w:p>
    <w:p w14:paraId="32843E58" w14:textId="77777777" w:rsidR="005F6D42" w:rsidRPr="00EB53B8" w:rsidRDefault="005F6D42" w:rsidP="00C85DE5">
      <w:pPr>
        <w:spacing w:before="240" w:after="80" w:line="360" w:lineRule="auto"/>
        <w:rPr>
          <w:sz w:val="24"/>
          <w:szCs w:val="24"/>
        </w:rPr>
      </w:pPr>
    </w:p>
    <w:sectPr w:rsidR="005F6D42" w:rsidRPr="00EB5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52E"/>
    <w:multiLevelType w:val="hybridMultilevel"/>
    <w:tmpl w:val="C5AE1EC2"/>
    <w:lvl w:ilvl="0" w:tplc="841CA882">
      <w:start w:val="1"/>
      <w:numFmt w:val="bullet"/>
      <w:lvlText w:val="•"/>
      <w:lvlJc w:val="left"/>
      <w:pPr>
        <w:ind w:left="720" w:hanging="360"/>
      </w:pPr>
    </w:lvl>
    <w:lvl w:ilvl="1" w:tplc="0BE25F6A">
      <w:numFmt w:val="decimal"/>
      <w:lvlText w:val=""/>
      <w:lvlJc w:val="left"/>
    </w:lvl>
    <w:lvl w:ilvl="2" w:tplc="BCAA4B40">
      <w:numFmt w:val="decimal"/>
      <w:lvlText w:val=""/>
      <w:lvlJc w:val="left"/>
    </w:lvl>
    <w:lvl w:ilvl="3" w:tplc="5A447C34">
      <w:numFmt w:val="decimal"/>
      <w:lvlText w:val=""/>
      <w:lvlJc w:val="left"/>
    </w:lvl>
    <w:lvl w:ilvl="4" w:tplc="3EE6527A">
      <w:numFmt w:val="decimal"/>
      <w:lvlText w:val=""/>
      <w:lvlJc w:val="left"/>
    </w:lvl>
    <w:lvl w:ilvl="5" w:tplc="793EBF80">
      <w:numFmt w:val="decimal"/>
      <w:lvlText w:val=""/>
      <w:lvlJc w:val="left"/>
    </w:lvl>
    <w:lvl w:ilvl="6" w:tplc="2DBA9926">
      <w:numFmt w:val="decimal"/>
      <w:lvlText w:val=""/>
      <w:lvlJc w:val="left"/>
    </w:lvl>
    <w:lvl w:ilvl="7" w:tplc="E2486E52">
      <w:numFmt w:val="decimal"/>
      <w:lvlText w:val=""/>
      <w:lvlJc w:val="left"/>
    </w:lvl>
    <w:lvl w:ilvl="8" w:tplc="B5AE67CA">
      <w:numFmt w:val="decimal"/>
      <w:lvlText w:val=""/>
      <w:lvlJc w:val="left"/>
    </w:lvl>
  </w:abstractNum>
  <w:abstractNum w:abstractNumId="1" w15:restartNumberingAfterBreak="0">
    <w:nsid w:val="6FC829C4"/>
    <w:multiLevelType w:val="hybridMultilevel"/>
    <w:tmpl w:val="751298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427755">
    <w:abstractNumId w:val="1"/>
  </w:num>
  <w:num w:numId="2" w16cid:durableId="920724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42"/>
    <w:rsid w:val="000175B3"/>
    <w:rsid w:val="000B2CBD"/>
    <w:rsid w:val="000B3375"/>
    <w:rsid w:val="00113C8F"/>
    <w:rsid w:val="00125C87"/>
    <w:rsid w:val="00141C0A"/>
    <w:rsid w:val="00143116"/>
    <w:rsid w:val="0015077B"/>
    <w:rsid w:val="00165D76"/>
    <w:rsid w:val="001B2F14"/>
    <w:rsid w:val="001B3C8D"/>
    <w:rsid w:val="001D01E1"/>
    <w:rsid w:val="001F7406"/>
    <w:rsid w:val="002338F9"/>
    <w:rsid w:val="00240FAA"/>
    <w:rsid w:val="00266A64"/>
    <w:rsid w:val="002862D0"/>
    <w:rsid w:val="00287710"/>
    <w:rsid w:val="002877E3"/>
    <w:rsid w:val="002B5FA7"/>
    <w:rsid w:val="002F3EF1"/>
    <w:rsid w:val="00304C5C"/>
    <w:rsid w:val="0031654F"/>
    <w:rsid w:val="0033767E"/>
    <w:rsid w:val="00343A05"/>
    <w:rsid w:val="00351AEB"/>
    <w:rsid w:val="003642DD"/>
    <w:rsid w:val="00370DF8"/>
    <w:rsid w:val="003B687B"/>
    <w:rsid w:val="004324D8"/>
    <w:rsid w:val="00465BD8"/>
    <w:rsid w:val="004A133B"/>
    <w:rsid w:val="004D5D83"/>
    <w:rsid w:val="00517AEB"/>
    <w:rsid w:val="005A7C7A"/>
    <w:rsid w:val="005B2663"/>
    <w:rsid w:val="005D050A"/>
    <w:rsid w:val="005F6D42"/>
    <w:rsid w:val="00631583"/>
    <w:rsid w:val="00690359"/>
    <w:rsid w:val="006A30F8"/>
    <w:rsid w:val="006E3DC1"/>
    <w:rsid w:val="006F101C"/>
    <w:rsid w:val="006F5567"/>
    <w:rsid w:val="00720572"/>
    <w:rsid w:val="00722CC6"/>
    <w:rsid w:val="00766808"/>
    <w:rsid w:val="00771026"/>
    <w:rsid w:val="007805CD"/>
    <w:rsid w:val="007823C2"/>
    <w:rsid w:val="008034DD"/>
    <w:rsid w:val="00830638"/>
    <w:rsid w:val="00831EEA"/>
    <w:rsid w:val="00892105"/>
    <w:rsid w:val="008A2753"/>
    <w:rsid w:val="008C335C"/>
    <w:rsid w:val="008D7308"/>
    <w:rsid w:val="009229FB"/>
    <w:rsid w:val="00926E77"/>
    <w:rsid w:val="00964F2E"/>
    <w:rsid w:val="0099796B"/>
    <w:rsid w:val="009E5F8E"/>
    <w:rsid w:val="00A21F67"/>
    <w:rsid w:val="00AA0886"/>
    <w:rsid w:val="00AA317E"/>
    <w:rsid w:val="00AE17F1"/>
    <w:rsid w:val="00B1090F"/>
    <w:rsid w:val="00B26171"/>
    <w:rsid w:val="00B4322B"/>
    <w:rsid w:val="00BA2AF9"/>
    <w:rsid w:val="00BE5CBC"/>
    <w:rsid w:val="00C34596"/>
    <w:rsid w:val="00C62846"/>
    <w:rsid w:val="00C64F15"/>
    <w:rsid w:val="00C7385A"/>
    <w:rsid w:val="00C85DE5"/>
    <w:rsid w:val="00CD6FA2"/>
    <w:rsid w:val="00D43F4D"/>
    <w:rsid w:val="00D92510"/>
    <w:rsid w:val="00DE4026"/>
    <w:rsid w:val="00E22853"/>
    <w:rsid w:val="00E36B7E"/>
    <w:rsid w:val="00E7340C"/>
    <w:rsid w:val="00EA3C8A"/>
    <w:rsid w:val="00EB53B8"/>
    <w:rsid w:val="00EC5064"/>
    <w:rsid w:val="00F01F10"/>
    <w:rsid w:val="00FF17F8"/>
    <w:rsid w:val="00FF74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A2CA"/>
  <w15:chartTrackingRefBased/>
  <w15:docId w15:val="{47727D08-08A0-4C8A-A620-5498A3B5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D42"/>
    <w:pPr>
      <w:spacing w:after="0" w:line="240" w:lineRule="auto"/>
    </w:pPr>
    <w:rPr>
      <w:rFonts w:ascii="Times New Roman" w:eastAsia="Times New Roman" w:hAnsi="Times New Roman" w:cs="Times New Roman"/>
      <w:kern w:val="0"/>
      <w:sz w:val="22"/>
      <w:szCs w:val="22"/>
      <w:lang w:eastAsia="en-IN"/>
      <w14:ligatures w14:val="none"/>
    </w:rPr>
  </w:style>
  <w:style w:type="paragraph" w:styleId="Heading1">
    <w:name w:val="heading 1"/>
    <w:basedOn w:val="Normal"/>
    <w:next w:val="Normal"/>
    <w:link w:val="Heading1Char"/>
    <w:uiPriority w:val="9"/>
    <w:qFormat/>
    <w:rsid w:val="005F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42"/>
    <w:rPr>
      <w:rFonts w:eastAsiaTheme="majorEastAsia" w:cstheme="majorBidi"/>
      <w:color w:val="272727" w:themeColor="text1" w:themeTint="D8"/>
    </w:rPr>
  </w:style>
  <w:style w:type="paragraph" w:styleId="Title">
    <w:name w:val="Title"/>
    <w:basedOn w:val="Normal"/>
    <w:next w:val="Normal"/>
    <w:link w:val="TitleChar"/>
    <w:uiPriority w:val="10"/>
    <w:qFormat/>
    <w:rsid w:val="005F6D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42"/>
    <w:pPr>
      <w:spacing w:before="160"/>
      <w:jc w:val="center"/>
    </w:pPr>
    <w:rPr>
      <w:i/>
      <w:iCs/>
      <w:color w:val="404040" w:themeColor="text1" w:themeTint="BF"/>
    </w:rPr>
  </w:style>
  <w:style w:type="character" w:customStyle="1" w:styleId="QuoteChar">
    <w:name w:val="Quote Char"/>
    <w:basedOn w:val="DefaultParagraphFont"/>
    <w:link w:val="Quote"/>
    <w:uiPriority w:val="29"/>
    <w:rsid w:val="005F6D42"/>
    <w:rPr>
      <w:i/>
      <w:iCs/>
      <w:color w:val="404040" w:themeColor="text1" w:themeTint="BF"/>
    </w:rPr>
  </w:style>
  <w:style w:type="paragraph" w:styleId="ListParagraph">
    <w:name w:val="List Paragraph"/>
    <w:basedOn w:val="Normal"/>
    <w:qFormat/>
    <w:rsid w:val="005F6D42"/>
    <w:pPr>
      <w:ind w:left="720"/>
      <w:contextualSpacing/>
    </w:pPr>
  </w:style>
  <w:style w:type="character" w:styleId="IntenseEmphasis">
    <w:name w:val="Intense Emphasis"/>
    <w:basedOn w:val="DefaultParagraphFont"/>
    <w:uiPriority w:val="21"/>
    <w:qFormat/>
    <w:rsid w:val="005F6D42"/>
    <w:rPr>
      <w:i/>
      <w:iCs/>
      <w:color w:val="0F4761" w:themeColor="accent1" w:themeShade="BF"/>
    </w:rPr>
  </w:style>
  <w:style w:type="paragraph" w:styleId="IntenseQuote">
    <w:name w:val="Intense Quote"/>
    <w:basedOn w:val="Normal"/>
    <w:next w:val="Normal"/>
    <w:link w:val="IntenseQuoteChar"/>
    <w:uiPriority w:val="30"/>
    <w:qFormat/>
    <w:rsid w:val="005F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42"/>
    <w:rPr>
      <w:i/>
      <w:iCs/>
      <w:color w:val="0F4761" w:themeColor="accent1" w:themeShade="BF"/>
    </w:rPr>
  </w:style>
  <w:style w:type="character" w:styleId="IntenseReference">
    <w:name w:val="Intense Reference"/>
    <w:basedOn w:val="DefaultParagraphFont"/>
    <w:uiPriority w:val="32"/>
    <w:qFormat/>
    <w:rsid w:val="005F6D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3232</Words>
  <Characters>18425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phanindrakumar950@gmail.com</dc:creator>
  <cp:keywords/>
  <dc:description/>
  <cp:lastModifiedBy>phanindrakumar950@gmail.com</cp:lastModifiedBy>
  <cp:revision>83</cp:revision>
  <dcterms:created xsi:type="dcterms:W3CDTF">2026-05-11T07:06:00Z</dcterms:created>
  <dcterms:modified xsi:type="dcterms:W3CDTF">2026-05-12T04:52:00Z</dcterms:modified>
</cp:coreProperties>
</file>