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90E52" w14:textId="77777777" w:rsidR="0059561D" w:rsidRDefault="0059561D">
      <w:pPr>
        <w:pStyle w:val="NormalWeb"/>
        <w:jc w:val="center"/>
      </w:pPr>
      <w:bookmarkStart w:id="0" w:name="_Hlk201398363"/>
      <w:r>
        <w:rPr>
          <w:b/>
          <w:bCs/>
          <w:color w:val="000000"/>
        </w:rPr>
        <w:t>MORAL COMPETENCE ON MISSED NURSING CARE AMONG CLINICAL NURSES IN A LEVEL 2 GOVERNMENT HOSPITAL</w:t>
      </w:r>
    </w:p>
    <w:p w14:paraId="4612003C" w14:textId="16E6F116" w:rsidR="0084258E" w:rsidRDefault="0084258E" w:rsidP="00BA53DD">
      <w:pPr>
        <w:tabs>
          <w:tab w:val="left" w:pos="1830"/>
        </w:tabs>
        <w:jc w:val="center"/>
        <w:rPr>
          <w:bCs/>
          <w:sz w:val="20"/>
        </w:rPr>
      </w:pPr>
    </w:p>
    <w:p w14:paraId="19DC93B4" w14:textId="58CD6D35" w:rsidR="00F86731" w:rsidRPr="00167428" w:rsidRDefault="008A6239" w:rsidP="00F86731">
      <w:pPr>
        <w:jc w:val="center"/>
        <w:rPr>
          <w:bCs/>
          <w:sz w:val="20"/>
        </w:rPr>
      </w:pPr>
      <w:proofErr w:type="spellStart"/>
      <w:r>
        <w:rPr>
          <w:bCs/>
          <w:sz w:val="20"/>
        </w:rPr>
        <w:t>Kessah</w:t>
      </w:r>
      <w:proofErr w:type="spellEnd"/>
      <w:r>
        <w:rPr>
          <w:bCs/>
          <w:sz w:val="20"/>
        </w:rPr>
        <w:t xml:space="preserve"> Ranah O. Morales</w:t>
      </w:r>
      <w:r w:rsidR="00DE6854">
        <w:rPr>
          <w:bCs/>
          <w:sz w:val="20"/>
        </w:rPr>
        <w:t>, RN and Joan P. Bacarisas, DM, MAN, RN</w:t>
      </w:r>
    </w:p>
    <w:bookmarkEnd w:id="0"/>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45388306" w14:textId="77777777" w:rsidR="008A6239" w:rsidRDefault="008A6239" w:rsidP="00776E04">
      <w:pPr>
        <w:rPr>
          <w:b/>
          <w:bCs/>
          <w:sz w:val="24"/>
          <w:szCs w:val="24"/>
        </w:rPr>
      </w:pPr>
    </w:p>
    <w:p w14:paraId="6AC856BE" w14:textId="6E458B56"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2947EAC1" w14:textId="61E09509" w:rsidR="00C91D7A" w:rsidRPr="00795668" w:rsidRDefault="00C55647" w:rsidP="00AE345C">
      <w:pPr>
        <w:jc w:val="both"/>
        <w:rPr>
          <w:color w:val="000000"/>
          <w:sz w:val="24"/>
          <w:szCs w:val="24"/>
        </w:rPr>
      </w:pPr>
      <w:r w:rsidRPr="00795668">
        <w:rPr>
          <w:sz w:val="24"/>
          <w:szCs w:val="24"/>
        </w:rPr>
        <w:t>T</w:t>
      </w:r>
      <w:r w:rsidR="00CF54A7" w:rsidRPr="00795668">
        <w:rPr>
          <w:sz w:val="24"/>
          <w:szCs w:val="24"/>
        </w:rPr>
        <w:t>his study</w:t>
      </w:r>
      <w:r w:rsidR="00C91D7A" w:rsidRPr="00795668">
        <w:rPr>
          <w:color w:val="000000"/>
          <w:sz w:val="24"/>
          <w:szCs w:val="24"/>
        </w:rPr>
        <w:t xml:space="preserve"> determined the level of moral competence and the extent of missed nursing care among clinical nurses in a Level II government hospital and examined their relationship with selected demographic characteristics. A descriptive–correlational design was used involving 205 clinical nurses through complete enumeration, utilizing the Moral Competence Questionnaire (MCQ) and the MISSCARE Survey, with data analyzed using descriptive statistics, Chi-square, and Pearson r. Results showed that nurses had a high level of moral competence and a very low frequency of missed nursing care, although organizational factors such as staffing, resources, and communication contributed to missed care. Demographic characteristics were significantly related to moral competence and missed nursing care, and moral competence was significantly associated with the extent of missed nursing care. The findings emphasize the importance of ethical competence and supportive organizational conditions in maintaining quality nursing care. </w:t>
      </w:r>
    </w:p>
    <w:p w14:paraId="14810624" w14:textId="77777777" w:rsidR="00C91D7A" w:rsidRDefault="00C91D7A" w:rsidP="00AE345C">
      <w:pPr>
        <w:jc w:val="both"/>
        <w:rPr>
          <w:sz w:val="24"/>
          <w:szCs w:val="24"/>
        </w:rPr>
      </w:pPr>
    </w:p>
    <w:p w14:paraId="425B4E95" w14:textId="77777777" w:rsidR="007429CC" w:rsidRPr="00167428" w:rsidRDefault="007429CC" w:rsidP="007429CC">
      <w:pPr>
        <w:jc w:val="both"/>
        <w:rPr>
          <w:sz w:val="24"/>
          <w:szCs w:val="24"/>
        </w:rPr>
      </w:pPr>
    </w:p>
    <w:p w14:paraId="43E27954" w14:textId="6075146E" w:rsidR="007429CC" w:rsidRPr="00795668" w:rsidRDefault="007429CC" w:rsidP="00795668">
      <w:pPr>
        <w:pStyle w:val="NormalWeb"/>
        <w:divId w:val="336157905"/>
      </w:pPr>
      <w:r w:rsidRPr="004774BC">
        <w:rPr>
          <w:b/>
          <w:bCs/>
        </w:rPr>
        <w:t>Keywords:</w:t>
      </w:r>
      <w:r w:rsidR="00195F61">
        <w:rPr>
          <w:b/>
          <w:bCs/>
        </w:rPr>
        <w:t xml:space="preserve"> </w:t>
      </w:r>
      <w:r w:rsidR="00795668">
        <w:rPr>
          <w:i/>
          <w:iCs/>
          <w:lang w:val="en-PH" w:eastAsia="en-PH"/>
        </w:rPr>
        <w:t>M</w:t>
      </w:r>
      <w:r w:rsidR="00795668">
        <w:rPr>
          <w:i/>
          <w:iCs/>
          <w:color w:val="000000"/>
        </w:rPr>
        <w:t>oral competence, missed nursing care, nurses, ethical nursing practice, patient safety.</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13CA6841" w14:textId="3CB1B8EF" w:rsidR="000D5A56" w:rsidRDefault="000D5A56" w:rsidP="000D5A56">
      <w:pPr>
        <w:ind w:right="98"/>
        <w:jc w:val="both"/>
        <w:rPr>
          <w:sz w:val="24"/>
          <w:szCs w:val="24"/>
        </w:rPr>
      </w:pPr>
      <w:r w:rsidRPr="000D5A56">
        <w:rPr>
          <w:sz w:val="24"/>
          <w:szCs w:val="24"/>
        </w:rPr>
        <w:t>In the dynamic and demanding field of healthcare, the quality of patient outcomes is shaped not only by clinical competence but also by the moral foundation of nursing practice. Nurses serve as moral agents guided by responsibility, accountability, and respect for patient dignity, yet increasingly complex healthcare environments expose them to heavy workloads, time pressure, and resource limitations that challenge their ability to provide complete and ethical care. This ethical strain has contributed to the growing global concern of missed nursing care, defined as any aspect of required patient care that is omitted or delayed (Kalisch &amp; Xie, 2021). Moral competence, which includes moral reasoning, judgment, motivation, and ethical behavior, plays a critical role in helping nurses prioritize patient care and avoid omissions that compromise safety. Recent studies found that nurses with higher moral competence are less likely to neglect essential care tasks, emphasizing that attentiveness, accountability, and ethical responsiveness significantly influence the quality of nursing care delivered (Nazari et al., 2024).</w:t>
      </w:r>
    </w:p>
    <w:p w14:paraId="56A8A580" w14:textId="77777777" w:rsidR="000D5A56" w:rsidRPr="000D5A56" w:rsidRDefault="000D5A56" w:rsidP="000D5A56">
      <w:pPr>
        <w:ind w:right="98"/>
        <w:jc w:val="both"/>
        <w:rPr>
          <w:sz w:val="24"/>
          <w:szCs w:val="24"/>
        </w:rPr>
      </w:pPr>
    </w:p>
    <w:p w14:paraId="570E50C4" w14:textId="77777777" w:rsidR="000D5A56" w:rsidRPr="000D5A56" w:rsidRDefault="000D5A56" w:rsidP="000D5A56">
      <w:pPr>
        <w:ind w:right="98"/>
        <w:jc w:val="both"/>
        <w:rPr>
          <w:sz w:val="24"/>
          <w:szCs w:val="24"/>
        </w:rPr>
      </w:pPr>
      <w:r w:rsidRPr="000D5A56">
        <w:rPr>
          <w:sz w:val="24"/>
          <w:szCs w:val="24"/>
        </w:rPr>
        <w:t xml:space="preserve">However, nurses in tertiary government hospitals often face high patient-to-nurse ratios, overwhelming workloads, and limited resources, which may lead to delayed assessments, postponed medications, inadequate patient repositioning, or incomplete documentation. These realities show that missed nursing care reflects not only organizational limitations but also deeper moral tensions within healthcare systems (Blegen et al., 2022). Despite growing international literature, the relationship between moral competence and missed nursing care remains </w:t>
      </w:r>
      <w:r w:rsidRPr="000D5A56">
        <w:rPr>
          <w:sz w:val="24"/>
          <w:szCs w:val="24"/>
        </w:rPr>
        <w:lastRenderedPageBreak/>
        <w:t>underexplored in the Philippine context. Existing local studies have focused more on moral distress, professional values, and compassion fatigue rather than on how moral competence influences the prevention of care omissions (De Guzman et al., 2022; Ramos &amp; Santos, 2023). Cultural expectations, hierarchical work environments, and limited ethical training may further shape how Filipino nurses apply moral judgment in actual practice, supporting the view that moral competence is highly dependent on institutional culture and ethical climate (Lee &amp; Kim, 2021).</w:t>
      </w:r>
    </w:p>
    <w:p w14:paraId="61C4E6A2" w14:textId="77777777" w:rsidR="000D5A56" w:rsidRDefault="000D5A56" w:rsidP="004C4450">
      <w:pPr>
        <w:ind w:right="98"/>
        <w:jc w:val="both"/>
        <w:rPr>
          <w:sz w:val="24"/>
          <w:szCs w:val="24"/>
        </w:rPr>
      </w:pPr>
    </w:p>
    <w:p w14:paraId="4B2E45B1" w14:textId="3814F397" w:rsidR="000D5A56" w:rsidRDefault="000D5A56" w:rsidP="004C4450">
      <w:pPr>
        <w:ind w:right="98"/>
        <w:jc w:val="both"/>
        <w:rPr>
          <w:sz w:val="24"/>
          <w:szCs w:val="24"/>
        </w:rPr>
      </w:pPr>
      <w:r w:rsidRPr="000D5A56">
        <w:rPr>
          <w:sz w:val="24"/>
          <w:szCs w:val="24"/>
        </w:rPr>
        <w:t xml:space="preserve">In daily practice, nurses often face ethical dilemmas such as prioritizing medication administration over patient education, managing multiple critical patients simultaneously, and continuing care despite fatigue. Informal discussions among nurses reveal that while many understand what should be done, moral courage and competence may weaken under resource shortages and time pressure, resulting in unintentional care omissions that affect patient outcomes and institutional trust. Given these realities, this study aims to assess the interrelationship among demographic profile, moral competence, and missed nursing care among clinical nurses in a Level 2 hospital. The study supports SDG 3 (Good Health and Well-Being) and SDG 8 (Decent Work and Economic Growth) by promoting safe, ethical, and patient-centered healthcare systems. Guided by the researcher’s professional and academic experience in nursing, the study seeks to provide evidence-based recommendations for ethics-based training, leadership initiatives, and organizational policies that strengthen moral competence and reduce missed nursing care among clinical </w:t>
      </w:r>
      <w:r>
        <w:rPr>
          <w:sz w:val="24"/>
          <w:szCs w:val="24"/>
        </w:rPr>
        <w:t>nurses.</w:t>
      </w: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4790D389" w14:textId="0984F80C" w:rsidR="00212EAE" w:rsidRPr="00212EAE" w:rsidRDefault="00946F29" w:rsidP="006B4DE6">
      <w:pPr>
        <w:ind w:right="4"/>
        <w:jc w:val="both"/>
        <w:rPr>
          <w:sz w:val="24"/>
          <w:szCs w:val="24"/>
        </w:rPr>
      </w:pPr>
      <w:r w:rsidRPr="00212EAE">
        <w:rPr>
          <w:sz w:val="24"/>
          <w:szCs w:val="24"/>
        </w:rPr>
        <w:t xml:space="preserve">This </w:t>
      </w:r>
      <w:r w:rsidR="00212EAE" w:rsidRPr="00212EAE">
        <w:rPr>
          <w:sz w:val="24"/>
          <w:szCs w:val="24"/>
        </w:rPr>
        <w:t xml:space="preserve">study </w:t>
      </w:r>
      <w:r w:rsidR="00212EAE" w:rsidRPr="00212EAE">
        <w:rPr>
          <w:color w:val="000000"/>
          <w:sz w:val="24"/>
          <w:szCs w:val="24"/>
        </w:rPr>
        <w:t xml:space="preserve">was to assessed the interrelationship among the profile, moral competence and missed nursing care among clinical nurses in a Level 2 hospital in Surigao </w:t>
      </w:r>
      <w:r w:rsidR="00212EAE">
        <w:rPr>
          <w:color w:val="000000"/>
          <w:sz w:val="24"/>
          <w:szCs w:val="24"/>
        </w:rPr>
        <w:t>City</w:t>
      </w:r>
      <w:r w:rsidR="00212EAE" w:rsidRPr="00212EAE">
        <w:rPr>
          <w:color w:val="000000"/>
          <w:sz w:val="24"/>
          <w:szCs w:val="24"/>
        </w:rPr>
        <w:t xml:space="preserve"> for the year 2026.</w:t>
      </w:r>
    </w:p>
    <w:p w14:paraId="4D67435D" w14:textId="77777777" w:rsidR="004C4450" w:rsidRDefault="004C4450" w:rsidP="006B4DE6">
      <w:pPr>
        <w:ind w:right="4"/>
        <w:jc w:val="both"/>
        <w:rPr>
          <w:sz w:val="24"/>
          <w:szCs w:val="24"/>
        </w:rPr>
      </w:pPr>
    </w:p>
    <w:p w14:paraId="4678C7D6" w14:textId="43546A16" w:rsidR="00FA460F" w:rsidRPr="009A2A95" w:rsidRDefault="0084258E" w:rsidP="006B4DE6">
      <w:pPr>
        <w:ind w:right="4"/>
        <w:jc w:val="both"/>
        <w:rPr>
          <w:sz w:val="24"/>
          <w:szCs w:val="24"/>
        </w:rPr>
      </w:pPr>
      <w:r w:rsidRPr="009A2A95">
        <w:rPr>
          <w:sz w:val="24"/>
          <w:szCs w:val="24"/>
        </w:rPr>
        <w:t>The study specifically answered the following queries:</w:t>
      </w:r>
    </w:p>
    <w:p w14:paraId="552B780A" w14:textId="0FB3622F" w:rsidR="00AE345C" w:rsidRPr="001C2945" w:rsidRDefault="002E11CE" w:rsidP="0084258E">
      <w:pPr>
        <w:pStyle w:val="ListParagraph"/>
        <w:numPr>
          <w:ilvl w:val="0"/>
          <w:numId w:val="6"/>
        </w:numPr>
        <w:rPr>
          <w:sz w:val="24"/>
          <w:szCs w:val="24"/>
        </w:rPr>
      </w:pPr>
      <w:r w:rsidRPr="001C2945">
        <w:rPr>
          <w:sz w:val="24"/>
          <w:szCs w:val="24"/>
          <w:lang w:val="en-PH"/>
        </w:rPr>
        <w:t>W</w:t>
      </w:r>
      <w:r w:rsidR="00AE345C" w:rsidRPr="001C2945">
        <w:rPr>
          <w:sz w:val="24"/>
          <w:szCs w:val="24"/>
        </w:rPr>
        <w:t xml:space="preserve">hat </w:t>
      </w:r>
      <w:r w:rsidR="001C2945" w:rsidRPr="001C2945">
        <w:rPr>
          <w:color w:val="000000"/>
          <w:sz w:val="24"/>
          <w:szCs w:val="24"/>
        </w:rPr>
        <w:t xml:space="preserve">was the profile of the clinical nurses in terms </w:t>
      </w:r>
      <w:r w:rsidR="00237194" w:rsidRPr="001C2945">
        <w:rPr>
          <w:sz w:val="24"/>
          <w:szCs w:val="24"/>
        </w:rPr>
        <w:t>of</w:t>
      </w:r>
      <w:r w:rsidR="00BA53DD" w:rsidRPr="001C2945">
        <w:rPr>
          <w:sz w:val="24"/>
          <w:szCs w:val="24"/>
        </w:rPr>
        <w:t>:</w:t>
      </w:r>
    </w:p>
    <w:p w14:paraId="44FD65A4" w14:textId="2451C133" w:rsidR="009A2A95" w:rsidRPr="009A2A95" w:rsidRDefault="00965B88" w:rsidP="009A2A95">
      <w:pPr>
        <w:pStyle w:val="ListParagraph"/>
        <w:widowControl/>
        <w:numPr>
          <w:ilvl w:val="1"/>
          <w:numId w:val="6"/>
        </w:numPr>
        <w:autoSpaceDE/>
        <w:autoSpaceDN/>
        <w:contextualSpacing/>
        <w:jc w:val="both"/>
        <w:rPr>
          <w:sz w:val="24"/>
          <w:szCs w:val="24"/>
        </w:rPr>
      </w:pPr>
      <w:r>
        <w:rPr>
          <w:sz w:val="24"/>
          <w:szCs w:val="24"/>
        </w:rPr>
        <w:t>age</w:t>
      </w:r>
      <w:r w:rsidR="009A2A95" w:rsidRPr="009A2A95">
        <w:rPr>
          <w:sz w:val="24"/>
          <w:szCs w:val="24"/>
        </w:rPr>
        <w:t>;</w:t>
      </w:r>
    </w:p>
    <w:p w14:paraId="483110EE" w14:textId="25A3C4F7" w:rsidR="009A2A95" w:rsidRPr="009A2A95" w:rsidRDefault="00965B88" w:rsidP="009A2A95">
      <w:pPr>
        <w:pStyle w:val="ListParagraph"/>
        <w:widowControl/>
        <w:numPr>
          <w:ilvl w:val="1"/>
          <w:numId w:val="6"/>
        </w:numPr>
        <w:autoSpaceDE/>
        <w:autoSpaceDN/>
        <w:contextualSpacing/>
        <w:jc w:val="both"/>
        <w:rPr>
          <w:sz w:val="24"/>
          <w:szCs w:val="24"/>
        </w:rPr>
      </w:pPr>
      <w:r>
        <w:rPr>
          <w:sz w:val="24"/>
          <w:szCs w:val="24"/>
        </w:rPr>
        <w:t>sex</w:t>
      </w:r>
      <w:r w:rsidR="009A2A95" w:rsidRPr="009A2A95">
        <w:rPr>
          <w:sz w:val="24"/>
          <w:szCs w:val="24"/>
        </w:rPr>
        <w:t>;</w:t>
      </w:r>
    </w:p>
    <w:p w14:paraId="072CF992" w14:textId="7A39A644" w:rsidR="009A2A95" w:rsidRPr="00D04E8A" w:rsidRDefault="004D7513" w:rsidP="00D04E8A">
      <w:pPr>
        <w:pStyle w:val="ListParagraph"/>
        <w:widowControl/>
        <w:numPr>
          <w:ilvl w:val="1"/>
          <w:numId w:val="6"/>
        </w:numPr>
        <w:autoSpaceDE/>
        <w:autoSpaceDN/>
        <w:contextualSpacing/>
        <w:jc w:val="both"/>
        <w:rPr>
          <w:sz w:val="24"/>
          <w:szCs w:val="24"/>
        </w:rPr>
      </w:pPr>
      <w:r>
        <w:rPr>
          <w:sz w:val="24"/>
          <w:szCs w:val="24"/>
        </w:rPr>
        <w:t>highest educational attainment</w:t>
      </w:r>
      <w:r w:rsidR="009A2A95" w:rsidRPr="009A2A95">
        <w:rPr>
          <w:sz w:val="24"/>
          <w:szCs w:val="24"/>
        </w:rPr>
        <w:t>;</w:t>
      </w:r>
    </w:p>
    <w:p w14:paraId="7F577107" w14:textId="77777777" w:rsidR="0019421F" w:rsidRDefault="0019421F" w:rsidP="001D5D34">
      <w:pPr>
        <w:pStyle w:val="NormalWeb"/>
        <w:ind w:left="720"/>
        <w:jc w:val="both"/>
        <w:divId w:val="1765834380"/>
      </w:pPr>
      <w:r>
        <w:rPr>
          <w:color w:val="000000"/>
        </w:rPr>
        <w:t>1.4 length of nursing experience</w:t>
      </w:r>
    </w:p>
    <w:p w14:paraId="58981D7E" w14:textId="77777777" w:rsidR="0019421F" w:rsidRDefault="0019421F" w:rsidP="001D5D34">
      <w:pPr>
        <w:pStyle w:val="NormalWeb"/>
        <w:ind w:left="720"/>
        <w:jc w:val="both"/>
        <w:divId w:val="1765834380"/>
      </w:pPr>
      <w:r>
        <w:rPr>
          <w:color w:val="000000"/>
        </w:rPr>
        <w:t>1.5 area of assignment; and</w:t>
      </w:r>
    </w:p>
    <w:p w14:paraId="4BB5CD6D" w14:textId="3673B33F" w:rsidR="0019421F" w:rsidRPr="00D04E8A" w:rsidRDefault="0019421F" w:rsidP="00D04E8A">
      <w:pPr>
        <w:pStyle w:val="NormalWeb"/>
        <w:ind w:left="720"/>
        <w:jc w:val="both"/>
        <w:divId w:val="1765834380"/>
      </w:pPr>
      <w:r>
        <w:rPr>
          <w:color w:val="000000"/>
        </w:rPr>
        <w:t>1.6 work shift?</w:t>
      </w:r>
    </w:p>
    <w:p w14:paraId="650AEA8E" w14:textId="37DBA6EE" w:rsidR="00ED4C89" w:rsidRPr="00334FFE" w:rsidRDefault="00ED4C89" w:rsidP="00293B1F">
      <w:pPr>
        <w:pStyle w:val="ListParagraph"/>
        <w:numPr>
          <w:ilvl w:val="0"/>
          <w:numId w:val="6"/>
        </w:numPr>
        <w:ind w:right="4"/>
        <w:jc w:val="both"/>
        <w:rPr>
          <w:sz w:val="24"/>
          <w:szCs w:val="24"/>
          <w:lang w:val="en-PH"/>
        </w:rPr>
      </w:pPr>
      <w:r w:rsidRPr="00334FFE">
        <w:rPr>
          <w:sz w:val="24"/>
          <w:szCs w:val="24"/>
          <w:lang w:val="en-PH"/>
        </w:rPr>
        <w:t>W</w:t>
      </w:r>
      <w:r w:rsidR="00AE345C" w:rsidRPr="00334FFE">
        <w:rPr>
          <w:sz w:val="24"/>
          <w:szCs w:val="24"/>
          <w:lang w:val="en-PH"/>
        </w:rPr>
        <w:t xml:space="preserve">hat </w:t>
      </w:r>
      <w:r w:rsidR="00F81325" w:rsidRPr="00334FFE">
        <w:rPr>
          <w:color w:val="000000"/>
          <w:sz w:val="24"/>
          <w:szCs w:val="24"/>
        </w:rPr>
        <w:t xml:space="preserve">was the level of moral competence of clinical nurses in terms </w:t>
      </w:r>
      <w:r w:rsidR="0084258E" w:rsidRPr="00334FFE">
        <w:rPr>
          <w:sz w:val="24"/>
          <w:szCs w:val="24"/>
        </w:rPr>
        <w:t>o</w:t>
      </w:r>
      <w:r w:rsidR="00721E24" w:rsidRPr="00334FFE">
        <w:rPr>
          <w:sz w:val="24"/>
          <w:szCs w:val="24"/>
          <w:lang w:val="en-PH"/>
        </w:rPr>
        <w:t>f:</w:t>
      </w:r>
    </w:p>
    <w:p w14:paraId="13881847" w14:textId="6CC17923" w:rsidR="00334FFE" w:rsidRPr="00334FFE" w:rsidRDefault="00334FFE" w:rsidP="00334FFE">
      <w:pPr>
        <w:pStyle w:val="ListParagraph"/>
        <w:widowControl/>
        <w:numPr>
          <w:ilvl w:val="1"/>
          <w:numId w:val="6"/>
        </w:numPr>
        <w:autoSpaceDE/>
        <w:autoSpaceDN/>
        <w:spacing w:after="200"/>
        <w:contextualSpacing/>
        <w:rPr>
          <w:sz w:val="24"/>
          <w:szCs w:val="24"/>
        </w:rPr>
      </w:pPr>
      <w:r w:rsidRPr="00334FFE">
        <w:rPr>
          <w:sz w:val="24"/>
          <w:szCs w:val="24"/>
        </w:rPr>
        <w:t xml:space="preserve">judgment based on </w:t>
      </w:r>
      <w:proofErr w:type="gramStart"/>
      <w:r w:rsidRPr="00334FFE">
        <w:rPr>
          <w:sz w:val="24"/>
          <w:szCs w:val="24"/>
        </w:rPr>
        <w:t>patients</w:t>
      </w:r>
      <w:proofErr w:type="gramEnd"/>
      <w:r w:rsidRPr="00334FFE">
        <w:rPr>
          <w:sz w:val="24"/>
          <w:szCs w:val="24"/>
        </w:rPr>
        <w:t xml:space="preserve"> values;</w:t>
      </w:r>
    </w:p>
    <w:p w14:paraId="67180779" w14:textId="33FF85EC" w:rsidR="00334FFE" w:rsidRPr="00334FFE" w:rsidRDefault="00334FFE" w:rsidP="00334FFE">
      <w:pPr>
        <w:pStyle w:val="ListParagraph"/>
        <w:widowControl/>
        <w:numPr>
          <w:ilvl w:val="1"/>
          <w:numId w:val="6"/>
        </w:numPr>
        <w:autoSpaceDE/>
        <w:autoSpaceDN/>
        <w:spacing w:after="200"/>
        <w:contextualSpacing/>
        <w:rPr>
          <w:sz w:val="24"/>
          <w:szCs w:val="24"/>
        </w:rPr>
      </w:pPr>
      <w:r w:rsidRPr="00334FFE">
        <w:rPr>
          <w:sz w:val="24"/>
          <w:szCs w:val="24"/>
        </w:rPr>
        <w:t xml:space="preserve">will to face difficult situations; and </w:t>
      </w:r>
    </w:p>
    <w:p w14:paraId="6FA22B84" w14:textId="7B5F880A" w:rsidR="009A2A95" w:rsidRPr="00334FFE" w:rsidRDefault="00334FFE" w:rsidP="00334FFE">
      <w:pPr>
        <w:pStyle w:val="ListParagraph"/>
        <w:widowControl/>
        <w:numPr>
          <w:ilvl w:val="1"/>
          <w:numId w:val="6"/>
        </w:numPr>
        <w:autoSpaceDE/>
        <w:autoSpaceDN/>
        <w:spacing w:after="200"/>
        <w:contextualSpacing/>
        <w:rPr>
          <w:sz w:val="24"/>
          <w:szCs w:val="24"/>
        </w:rPr>
      </w:pPr>
      <w:r w:rsidRPr="00334FFE">
        <w:rPr>
          <w:sz w:val="24"/>
          <w:szCs w:val="24"/>
        </w:rPr>
        <w:t>cooperation with others?</w:t>
      </w:r>
    </w:p>
    <w:p w14:paraId="15A9C76D" w14:textId="4C3B4506" w:rsidR="0084258E" w:rsidRDefault="002E11CE" w:rsidP="009A2A95">
      <w:pPr>
        <w:pStyle w:val="ListParagraph"/>
        <w:numPr>
          <w:ilvl w:val="0"/>
          <w:numId w:val="6"/>
        </w:numPr>
        <w:rPr>
          <w:sz w:val="24"/>
          <w:szCs w:val="24"/>
        </w:rPr>
      </w:pPr>
      <w:r w:rsidRPr="00334FFE">
        <w:rPr>
          <w:sz w:val="24"/>
          <w:szCs w:val="24"/>
          <w:lang w:val="en-PH"/>
        </w:rPr>
        <w:t>W</w:t>
      </w:r>
      <w:r w:rsidR="00334FFE" w:rsidRPr="00334FFE">
        <w:rPr>
          <w:sz w:val="24"/>
          <w:szCs w:val="24"/>
          <w:lang w:val="en-PH"/>
        </w:rPr>
        <w:t>hat was the extent of missed nursing care in terms</w:t>
      </w:r>
      <w:r w:rsidR="00237194" w:rsidRPr="00334FFE">
        <w:rPr>
          <w:sz w:val="24"/>
          <w:szCs w:val="24"/>
        </w:rPr>
        <w:t>?</w:t>
      </w:r>
    </w:p>
    <w:p w14:paraId="7AE199DB" w14:textId="77777777" w:rsidR="00334FFE" w:rsidRPr="00334FFE" w:rsidRDefault="00334FFE" w:rsidP="00334FFE">
      <w:pPr>
        <w:pStyle w:val="ListParagraph"/>
        <w:ind w:left="1134"/>
        <w:rPr>
          <w:sz w:val="24"/>
          <w:szCs w:val="24"/>
        </w:rPr>
      </w:pPr>
      <w:r w:rsidRPr="00334FFE">
        <w:rPr>
          <w:sz w:val="24"/>
          <w:szCs w:val="24"/>
        </w:rPr>
        <w:t xml:space="preserve">3.1 frequency of missed nursing activities; </w:t>
      </w:r>
    </w:p>
    <w:p w14:paraId="3BD86F3A" w14:textId="77777777" w:rsidR="00334FFE" w:rsidRPr="00334FFE" w:rsidRDefault="00334FFE" w:rsidP="00334FFE">
      <w:pPr>
        <w:pStyle w:val="ListParagraph"/>
        <w:ind w:left="1276"/>
        <w:rPr>
          <w:sz w:val="24"/>
          <w:szCs w:val="24"/>
        </w:rPr>
      </w:pPr>
      <w:r w:rsidRPr="00334FFE">
        <w:rPr>
          <w:sz w:val="24"/>
          <w:szCs w:val="24"/>
        </w:rPr>
        <w:t>3.1.1 basic nursing care and physical needs;</w:t>
      </w:r>
    </w:p>
    <w:p w14:paraId="792FE9E5" w14:textId="77777777" w:rsidR="00334FFE" w:rsidRPr="00334FFE" w:rsidRDefault="00334FFE" w:rsidP="00334FFE">
      <w:pPr>
        <w:pStyle w:val="ListParagraph"/>
        <w:ind w:left="1276"/>
        <w:rPr>
          <w:sz w:val="24"/>
          <w:szCs w:val="24"/>
        </w:rPr>
      </w:pPr>
      <w:r w:rsidRPr="00334FFE">
        <w:rPr>
          <w:sz w:val="24"/>
          <w:szCs w:val="24"/>
        </w:rPr>
        <w:t>3.1.2 monitoring and surveillance;</w:t>
      </w:r>
    </w:p>
    <w:p w14:paraId="3E2CF0A0" w14:textId="77777777" w:rsidR="00334FFE" w:rsidRPr="00334FFE" w:rsidRDefault="00334FFE" w:rsidP="00334FFE">
      <w:pPr>
        <w:pStyle w:val="ListParagraph"/>
        <w:ind w:left="1276"/>
        <w:rPr>
          <w:sz w:val="24"/>
          <w:szCs w:val="24"/>
        </w:rPr>
      </w:pPr>
      <w:r w:rsidRPr="00334FFE">
        <w:rPr>
          <w:sz w:val="24"/>
          <w:szCs w:val="24"/>
        </w:rPr>
        <w:t>3.1.3 communication and care;</w:t>
      </w:r>
    </w:p>
    <w:p w14:paraId="5D17FC78" w14:textId="77777777" w:rsidR="00334FFE" w:rsidRPr="00334FFE" w:rsidRDefault="00334FFE" w:rsidP="00334FFE">
      <w:pPr>
        <w:pStyle w:val="ListParagraph"/>
        <w:ind w:left="1276"/>
        <w:rPr>
          <w:sz w:val="24"/>
          <w:szCs w:val="24"/>
        </w:rPr>
      </w:pPr>
      <w:r w:rsidRPr="00334FFE">
        <w:rPr>
          <w:sz w:val="24"/>
          <w:szCs w:val="24"/>
        </w:rPr>
        <w:t>3.1.4 documentation, accountability and responsiveness?</w:t>
      </w:r>
    </w:p>
    <w:p w14:paraId="7C3D7955" w14:textId="77777777" w:rsidR="00334FFE" w:rsidRPr="00334FFE" w:rsidRDefault="00334FFE" w:rsidP="00334FFE">
      <w:pPr>
        <w:pStyle w:val="ListParagraph"/>
        <w:ind w:left="1134"/>
        <w:rPr>
          <w:sz w:val="24"/>
          <w:szCs w:val="24"/>
        </w:rPr>
      </w:pPr>
      <w:r w:rsidRPr="00334FFE">
        <w:rPr>
          <w:sz w:val="24"/>
          <w:szCs w:val="24"/>
        </w:rPr>
        <w:t>3.2 reasons for missed nursing care</w:t>
      </w:r>
    </w:p>
    <w:p w14:paraId="5D64A7BD" w14:textId="77777777" w:rsidR="00334FFE" w:rsidRPr="00334FFE" w:rsidRDefault="00334FFE" w:rsidP="00334FFE">
      <w:pPr>
        <w:pStyle w:val="ListParagraph"/>
        <w:ind w:left="851" w:hanging="551"/>
        <w:rPr>
          <w:sz w:val="24"/>
          <w:szCs w:val="24"/>
        </w:rPr>
      </w:pPr>
      <w:r w:rsidRPr="00334FFE">
        <w:rPr>
          <w:sz w:val="24"/>
          <w:szCs w:val="24"/>
        </w:rPr>
        <w:tab/>
        <w:t>3.2.1 labor resources;</w:t>
      </w:r>
    </w:p>
    <w:p w14:paraId="514AA6D1" w14:textId="77777777" w:rsidR="00334FFE" w:rsidRDefault="00334FFE" w:rsidP="00334FFE">
      <w:pPr>
        <w:pStyle w:val="ListParagraph"/>
        <w:ind w:left="851" w:hanging="551"/>
        <w:rPr>
          <w:sz w:val="24"/>
          <w:szCs w:val="24"/>
        </w:rPr>
      </w:pPr>
      <w:r w:rsidRPr="00334FFE">
        <w:rPr>
          <w:sz w:val="24"/>
          <w:szCs w:val="24"/>
        </w:rPr>
        <w:lastRenderedPageBreak/>
        <w:t xml:space="preserve"> </w:t>
      </w:r>
      <w:r w:rsidRPr="00334FFE">
        <w:rPr>
          <w:sz w:val="24"/>
          <w:szCs w:val="24"/>
        </w:rPr>
        <w:tab/>
        <w:t>3.2.2 material resources;</w:t>
      </w:r>
    </w:p>
    <w:p w14:paraId="121D51F2" w14:textId="0DE2CFCD" w:rsidR="00334FFE" w:rsidRPr="00334FFE" w:rsidRDefault="00334FFE" w:rsidP="00334FFE">
      <w:pPr>
        <w:pStyle w:val="ListParagraph"/>
        <w:ind w:left="851" w:firstLine="0"/>
        <w:rPr>
          <w:sz w:val="24"/>
          <w:szCs w:val="24"/>
        </w:rPr>
      </w:pPr>
      <w:r w:rsidRPr="00334FFE">
        <w:rPr>
          <w:sz w:val="24"/>
          <w:szCs w:val="24"/>
        </w:rPr>
        <w:t>3.2.3 communication and teamwork?</w:t>
      </w:r>
    </w:p>
    <w:p w14:paraId="0A417E34" w14:textId="012D63FA" w:rsidR="00237194" w:rsidRPr="00334FFE" w:rsidRDefault="002E11CE" w:rsidP="00334FFE">
      <w:pPr>
        <w:pStyle w:val="ListParagraph"/>
        <w:numPr>
          <w:ilvl w:val="0"/>
          <w:numId w:val="6"/>
        </w:numPr>
        <w:rPr>
          <w:sz w:val="24"/>
          <w:szCs w:val="24"/>
          <w:lang w:val="en-PH"/>
        </w:rPr>
      </w:pPr>
      <w:r w:rsidRPr="00334FFE">
        <w:rPr>
          <w:sz w:val="24"/>
          <w:szCs w:val="24"/>
          <w:lang w:val="en-PH"/>
        </w:rPr>
        <w:t>W</w:t>
      </w:r>
      <w:r w:rsidR="00334FFE" w:rsidRPr="00334FFE">
        <w:rPr>
          <w:sz w:val="24"/>
          <w:szCs w:val="24"/>
          <w:lang w:val="en-PH"/>
        </w:rPr>
        <w:t>as there a significant relationship between:</w:t>
      </w:r>
    </w:p>
    <w:p w14:paraId="1E5682E2" w14:textId="77777777" w:rsidR="00334FFE" w:rsidRPr="00334FFE" w:rsidRDefault="00334FFE" w:rsidP="00334FFE">
      <w:pPr>
        <w:pStyle w:val="ListParagraph"/>
        <w:ind w:left="1134"/>
        <w:rPr>
          <w:sz w:val="24"/>
          <w:szCs w:val="24"/>
        </w:rPr>
      </w:pPr>
      <w:r w:rsidRPr="00334FFE">
        <w:rPr>
          <w:sz w:val="24"/>
          <w:szCs w:val="24"/>
        </w:rPr>
        <w:t>4.1 profile and level of moral competence;</w:t>
      </w:r>
    </w:p>
    <w:p w14:paraId="77E7C8E0" w14:textId="77777777" w:rsidR="00334FFE" w:rsidRPr="00334FFE" w:rsidRDefault="00334FFE" w:rsidP="00334FFE">
      <w:pPr>
        <w:pStyle w:val="ListParagraph"/>
        <w:ind w:left="1134"/>
        <w:rPr>
          <w:sz w:val="24"/>
          <w:szCs w:val="24"/>
        </w:rPr>
      </w:pPr>
      <w:r w:rsidRPr="00334FFE">
        <w:rPr>
          <w:sz w:val="24"/>
          <w:szCs w:val="24"/>
        </w:rPr>
        <w:t xml:space="preserve">4.2 profile and extent of missed nursing care; and </w:t>
      </w:r>
    </w:p>
    <w:p w14:paraId="43A37D85" w14:textId="09064DF0" w:rsidR="00F86731" w:rsidRPr="009A2A95" w:rsidRDefault="00334FFE" w:rsidP="00334FFE">
      <w:pPr>
        <w:pStyle w:val="ListParagraph"/>
        <w:ind w:left="1134"/>
        <w:rPr>
          <w:sz w:val="24"/>
          <w:szCs w:val="24"/>
        </w:rPr>
      </w:pPr>
      <w:r w:rsidRPr="00334FFE">
        <w:rPr>
          <w:sz w:val="24"/>
          <w:szCs w:val="24"/>
        </w:rPr>
        <w:t>4.3 level of moral competence and extent of missed nursing care</w:t>
      </w:r>
      <w:r>
        <w:rPr>
          <w:sz w:val="24"/>
          <w:szCs w:val="24"/>
        </w:rPr>
        <w:t>?</w:t>
      </w:r>
      <w:r w:rsidR="009A2A95">
        <w:rPr>
          <w:sz w:val="24"/>
          <w:szCs w:val="24"/>
        </w:rPr>
        <w:t xml:space="preserve"> </w:t>
      </w:r>
    </w:p>
    <w:p w14:paraId="4D70036A" w14:textId="60BAD590" w:rsidR="00E3396E" w:rsidRDefault="00E3396E" w:rsidP="00493FCB">
      <w:pPr>
        <w:pStyle w:val="ListParagraph"/>
        <w:numPr>
          <w:ilvl w:val="0"/>
          <w:numId w:val="6"/>
        </w:numPr>
        <w:rPr>
          <w:sz w:val="24"/>
          <w:szCs w:val="24"/>
        </w:rPr>
      </w:pPr>
      <w:r w:rsidRPr="009A2A95">
        <w:rPr>
          <w:sz w:val="24"/>
          <w:szCs w:val="24"/>
          <w:lang w:val="en-PH"/>
        </w:rPr>
        <w:t>W</w:t>
      </w:r>
      <w:r w:rsidR="00493FCB" w:rsidRPr="009A2A95">
        <w:rPr>
          <w:sz w:val="24"/>
          <w:szCs w:val="24"/>
        </w:rPr>
        <w:t>hat</w:t>
      </w:r>
      <w:r w:rsidR="009A2A95" w:rsidRPr="009A2A95">
        <w:t xml:space="preserve"> </w:t>
      </w:r>
      <w:r w:rsidR="00334FFE" w:rsidRPr="00334FFE">
        <w:rPr>
          <w:sz w:val="24"/>
          <w:szCs w:val="24"/>
        </w:rPr>
        <w:t>nursing care improvement plan was proposed based on the findings of the study</w:t>
      </w:r>
      <w:r w:rsidR="00334FFE">
        <w:rPr>
          <w:sz w:val="24"/>
          <w:szCs w:val="24"/>
        </w:rPr>
        <w:t>?</w:t>
      </w:r>
    </w:p>
    <w:p w14:paraId="61E6054D" w14:textId="77777777" w:rsidR="00334FFE" w:rsidRDefault="00334FFE" w:rsidP="006B4DE6">
      <w:pPr>
        <w:tabs>
          <w:tab w:val="left" w:pos="387"/>
        </w:tabs>
        <w:autoSpaceDE/>
        <w:autoSpaceDN/>
        <w:ind w:right="4"/>
        <w:rPr>
          <w:b/>
          <w:sz w:val="24"/>
          <w:szCs w:val="24"/>
        </w:rPr>
      </w:pPr>
    </w:p>
    <w:p w14:paraId="796CA855" w14:textId="7A9FDCC9" w:rsidR="00EC4696" w:rsidRPr="009A2A95" w:rsidRDefault="00927058" w:rsidP="006B4DE6">
      <w:pPr>
        <w:tabs>
          <w:tab w:val="left" w:pos="387"/>
        </w:tabs>
        <w:autoSpaceDE/>
        <w:autoSpaceDN/>
        <w:ind w:right="4"/>
        <w:rPr>
          <w:b/>
          <w:sz w:val="24"/>
          <w:szCs w:val="24"/>
        </w:rPr>
      </w:pPr>
      <w:r w:rsidRPr="009A2A95">
        <w:rPr>
          <w:b/>
          <w:sz w:val="24"/>
          <w:szCs w:val="24"/>
        </w:rPr>
        <w:t xml:space="preserve">Statement of </w:t>
      </w:r>
      <w:r w:rsidR="00EC4696" w:rsidRPr="009A2A95">
        <w:rPr>
          <w:b/>
          <w:sz w:val="24"/>
          <w:szCs w:val="24"/>
        </w:rPr>
        <w:t xml:space="preserve">Null </w:t>
      </w:r>
      <w:r w:rsidR="007B64B1" w:rsidRPr="009A2A95">
        <w:rPr>
          <w:b/>
          <w:sz w:val="24"/>
          <w:szCs w:val="24"/>
        </w:rPr>
        <w:t>Hypothesis</w:t>
      </w:r>
    </w:p>
    <w:p w14:paraId="5882AB3B" w14:textId="77777777" w:rsidR="007B64B1" w:rsidRPr="009A2A95" w:rsidRDefault="007B64B1" w:rsidP="006B4DE6">
      <w:pPr>
        <w:tabs>
          <w:tab w:val="left" w:pos="387"/>
        </w:tabs>
        <w:autoSpaceDE/>
        <w:autoSpaceDN/>
        <w:ind w:right="4"/>
        <w:rPr>
          <w:b/>
          <w:sz w:val="24"/>
          <w:szCs w:val="24"/>
        </w:rPr>
      </w:pPr>
    </w:p>
    <w:p w14:paraId="27EFD512" w14:textId="2918B25A" w:rsidR="00927058" w:rsidRPr="009A2A95" w:rsidRDefault="00FA460F" w:rsidP="00ED4C89">
      <w:pPr>
        <w:ind w:left="567" w:right="4" w:hanging="567"/>
        <w:jc w:val="both"/>
        <w:rPr>
          <w:sz w:val="24"/>
          <w:szCs w:val="24"/>
        </w:rPr>
      </w:pPr>
      <w:r w:rsidRPr="009A2A95">
        <w:rPr>
          <w:b/>
          <w:bCs/>
          <w:sz w:val="24"/>
          <w:szCs w:val="24"/>
        </w:rPr>
        <w:t>H</w:t>
      </w:r>
      <w:r w:rsidRPr="009A2A95">
        <w:rPr>
          <w:b/>
          <w:bCs/>
          <w:sz w:val="24"/>
          <w:szCs w:val="24"/>
          <w:vertAlign w:val="subscript"/>
        </w:rPr>
        <w:t>o</w:t>
      </w:r>
      <w:r w:rsidR="00ED4C89" w:rsidRPr="009A2A95">
        <w:rPr>
          <w:b/>
          <w:bCs/>
          <w:sz w:val="24"/>
          <w:szCs w:val="24"/>
          <w:vertAlign w:val="subscript"/>
        </w:rPr>
        <w:t>1</w:t>
      </w:r>
      <w:r w:rsidRPr="009A2A95">
        <w:rPr>
          <w:b/>
          <w:bCs/>
          <w:sz w:val="24"/>
          <w:szCs w:val="24"/>
        </w:rPr>
        <w:t xml:space="preserve">: </w:t>
      </w:r>
      <w:r w:rsidR="00ED4C89" w:rsidRPr="009A2A95">
        <w:rPr>
          <w:sz w:val="24"/>
          <w:szCs w:val="24"/>
        </w:rPr>
        <w:t>T</w:t>
      </w:r>
      <w:r w:rsidR="00293B1F" w:rsidRPr="009A2A95">
        <w:rPr>
          <w:sz w:val="24"/>
          <w:szCs w:val="24"/>
        </w:rPr>
        <w:t xml:space="preserve">here </w:t>
      </w:r>
      <w:r w:rsidR="00334FFE">
        <w:rPr>
          <w:sz w:val="24"/>
          <w:szCs w:val="24"/>
        </w:rPr>
        <w:t>was no significant relationship between profile and the level of moral competence among clinical nurses</w:t>
      </w:r>
      <w:r w:rsidR="0084258E" w:rsidRPr="009A2A95">
        <w:rPr>
          <w:sz w:val="24"/>
          <w:szCs w:val="24"/>
        </w:rPr>
        <w:t>.</w:t>
      </w:r>
    </w:p>
    <w:p w14:paraId="588EC257" w14:textId="344A8D10" w:rsidR="00E3396E" w:rsidRDefault="00ED4C89" w:rsidP="00504A88">
      <w:pPr>
        <w:ind w:left="567" w:right="4" w:hanging="567"/>
        <w:jc w:val="both"/>
        <w:rPr>
          <w:sz w:val="24"/>
          <w:szCs w:val="24"/>
        </w:rPr>
      </w:pPr>
      <w:r w:rsidRPr="009A2A95">
        <w:rPr>
          <w:b/>
          <w:bCs/>
          <w:sz w:val="24"/>
          <w:szCs w:val="24"/>
        </w:rPr>
        <w:t>H</w:t>
      </w:r>
      <w:r w:rsidRPr="009A2A95">
        <w:rPr>
          <w:b/>
          <w:bCs/>
          <w:sz w:val="24"/>
          <w:szCs w:val="24"/>
          <w:vertAlign w:val="subscript"/>
        </w:rPr>
        <w:t>o2</w:t>
      </w:r>
      <w:r w:rsidRPr="009A2A95">
        <w:rPr>
          <w:b/>
          <w:bCs/>
          <w:sz w:val="24"/>
          <w:szCs w:val="24"/>
        </w:rPr>
        <w:t xml:space="preserve">: </w:t>
      </w:r>
      <w:r w:rsidRPr="009A2A95">
        <w:rPr>
          <w:sz w:val="24"/>
          <w:szCs w:val="24"/>
        </w:rPr>
        <w:t>T</w:t>
      </w:r>
      <w:r w:rsidR="00293B1F" w:rsidRPr="009A2A95">
        <w:rPr>
          <w:sz w:val="24"/>
          <w:szCs w:val="24"/>
        </w:rPr>
        <w:t>here</w:t>
      </w:r>
      <w:r w:rsidR="00E3396E" w:rsidRPr="009A2A95">
        <w:rPr>
          <w:sz w:val="24"/>
          <w:szCs w:val="24"/>
        </w:rPr>
        <w:t xml:space="preserve"> </w:t>
      </w:r>
      <w:r w:rsidR="00334FFE">
        <w:rPr>
          <w:sz w:val="24"/>
          <w:szCs w:val="24"/>
        </w:rPr>
        <w:t>was no significant relationship between profile and extent of missed nursing care among clinical nurses</w:t>
      </w:r>
      <w:r w:rsidR="00E3396E" w:rsidRPr="009A2A95">
        <w:rPr>
          <w:sz w:val="24"/>
          <w:szCs w:val="24"/>
        </w:rPr>
        <w:t>.</w:t>
      </w:r>
    </w:p>
    <w:p w14:paraId="7E88C443" w14:textId="429DCACF" w:rsidR="00334FFE" w:rsidRPr="009A2A95" w:rsidRDefault="00334FFE" w:rsidP="00504A88">
      <w:pPr>
        <w:ind w:left="567" w:right="4" w:hanging="567"/>
        <w:jc w:val="both"/>
        <w:rPr>
          <w:sz w:val="24"/>
          <w:szCs w:val="24"/>
        </w:rPr>
      </w:pPr>
      <w:r w:rsidRPr="009A2A95">
        <w:rPr>
          <w:b/>
          <w:bCs/>
          <w:sz w:val="24"/>
          <w:szCs w:val="24"/>
        </w:rPr>
        <w:t>H</w:t>
      </w:r>
      <w:r w:rsidRPr="009A2A95">
        <w:rPr>
          <w:b/>
          <w:bCs/>
          <w:sz w:val="24"/>
          <w:szCs w:val="24"/>
          <w:vertAlign w:val="subscript"/>
        </w:rPr>
        <w:t>o</w:t>
      </w:r>
      <w:r>
        <w:rPr>
          <w:b/>
          <w:bCs/>
          <w:sz w:val="24"/>
          <w:szCs w:val="24"/>
          <w:vertAlign w:val="subscript"/>
        </w:rPr>
        <w:t>3</w:t>
      </w:r>
      <w:r w:rsidRPr="009A2A95">
        <w:rPr>
          <w:b/>
          <w:bCs/>
          <w:sz w:val="24"/>
          <w:szCs w:val="24"/>
        </w:rPr>
        <w:t xml:space="preserve">: </w:t>
      </w:r>
      <w:r w:rsidRPr="009A2A95">
        <w:rPr>
          <w:sz w:val="24"/>
          <w:szCs w:val="24"/>
        </w:rPr>
        <w:t xml:space="preserve">There </w:t>
      </w:r>
      <w:r>
        <w:rPr>
          <w:sz w:val="24"/>
          <w:szCs w:val="24"/>
        </w:rPr>
        <w:t>was no significant relationship between level of moral competence and extent of missed nursing care among clinical nurses.</w:t>
      </w:r>
    </w:p>
    <w:p w14:paraId="3799C316" w14:textId="77777777" w:rsidR="00E3396E" w:rsidRPr="009A2A95" w:rsidRDefault="00E3396E" w:rsidP="0084258E">
      <w:pPr>
        <w:ind w:left="567" w:right="4" w:hanging="567"/>
        <w:jc w:val="both"/>
        <w:rPr>
          <w:sz w:val="24"/>
          <w:szCs w:val="24"/>
        </w:rPr>
      </w:pPr>
    </w:p>
    <w:p w14:paraId="1D6658F3" w14:textId="77777777" w:rsidR="000F14F9" w:rsidRDefault="000F14F9" w:rsidP="00ED4C89">
      <w:pPr>
        <w:ind w:right="4"/>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3ECD183A" w14:textId="0D5669DA" w:rsidR="00B20184" w:rsidRPr="00E55CE5" w:rsidRDefault="00247AD3" w:rsidP="009A1AF3">
      <w:pPr>
        <w:tabs>
          <w:tab w:val="left" w:pos="387"/>
        </w:tabs>
        <w:ind w:right="4"/>
        <w:jc w:val="both"/>
        <w:rPr>
          <w:sz w:val="24"/>
          <w:szCs w:val="24"/>
          <w:lang w:val="en-PH"/>
        </w:rPr>
      </w:pPr>
      <w:r w:rsidRPr="00247AD3">
        <w:rPr>
          <w:b/>
          <w:bCs/>
          <w:sz w:val="24"/>
          <w:szCs w:val="24"/>
        </w:rPr>
        <w:t>Moral Competence of Nurses</w:t>
      </w:r>
      <w:r w:rsidR="005801DA" w:rsidRPr="008A2A8E">
        <w:rPr>
          <w:b/>
          <w:bCs/>
          <w:sz w:val="24"/>
          <w:szCs w:val="24"/>
        </w:rPr>
        <w:t>.</w:t>
      </w:r>
      <w:r w:rsidR="00CC5567" w:rsidRPr="008A2A8E">
        <w:t xml:space="preserve"> </w:t>
      </w:r>
      <w:r w:rsidR="00147367" w:rsidRPr="00147367">
        <w:rPr>
          <w:sz w:val="24"/>
          <w:szCs w:val="24"/>
          <w:lang w:val="en-PH"/>
        </w:rPr>
        <w:t>Moral competence is an essential component of professional nursing practice that supports ethical decision-making, patient advocacy, quality care, and safe clinical outcomes, consistent with Rest’s (1986) Four-Component Model of Morality which includes moral sensitivity, moral judgment, moral motivation, and moral character. Recent studies emphasize that moral competence is not only an inherent trait but also a developable professional capability shaped through ethics education, reflective practice, mentoring, and supportive leadership environments (</w:t>
      </w:r>
      <w:proofErr w:type="spellStart"/>
      <w:r w:rsidR="00147367" w:rsidRPr="00147367">
        <w:rPr>
          <w:sz w:val="24"/>
          <w:szCs w:val="24"/>
          <w:lang w:val="en-PH"/>
        </w:rPr>
        <w:t>Wiisak</w:t>
      </w:r>
      <w:proofErr w:type="spellEnd"/>
      <w:r w:rsidR="00147367" w:rsidRPr="00147367">
        <w:rPr>
          <w:sz w:val="24"/>
          <w:szCs w:val="24"/>
          <w:lang w:val="en-PH"/>
        </w:rPr>
        <w:t>, 2024). Research consistently shows that higher moral competence is associated with better quality of care, stronger caring behaviors, improved ethical decision-making, and lower moral distress among nurses (Nazari et al., 2024; Antwi et al., 2024). Studies conducted in Asia further revealed that adherence to ethical principles such as fidelity, beneficence, and veracity significantly influences caring behavior and professional nursing practice (</w:t>
      </w:r>
      <w:proofErr w:type="spellStart"/>
      <w:r w:rsidR="00147367" w:rsidRPr="00147367">
        <w:rPr>
          <w:sz w:val="24"/>
          <w:szCs w:val="24"/>
          <w:lang w:val="en-PH"/>
        </w:rPr>
        <w:t>Ilkafah</w:t>
      </w:r>
      <w:proofErr w:type="spellEnd"/>
      <w:r w:rsidR="00147367" w:rsidRPr="00147367">
        <w:rPr>
          <w:sz w:val="24"/>
          <w:szCs w:val="24"/>
          <w:lang w:val="en-PH"/>
        </w:rPr>
        <w:t xml:space="preserve"> et al., 2023), while nurses with stronger moral reasoning and moral sensitivity demonstrate greater consistency in managing ethically challenging situations and protecting patient dignity (Kim &amp; Lee, 2023; Karadaş &amp; Yıldırım, 2023). Broader evidence also highlights that institutional support systems, ethical climate, mentoring, and continuous education contribute significantly to the development of moral competence among nurses (Sari &amp; Koç, 2023; Tseng et al., 2023). Collectively, these findings establish moral competence as a measurable, multidimensional, and modifiable construct that plays a major role in strengthening ethical nursing practice and maintaining quality patient care</w:t>
      </w:r>
      <w:r w:rsidR="008A2A8E" w:rsidRPr="00E55CE5">
        <w:rPr>
          <w:sz w:val="24"/>
          <w:szCs w:val="24"/>
          <w:lang w:val="en-PH"/>
        </w:rPr>
        <w:t>.</w:t>
      </w:r>
    </w:p>
    <w:p w14:paraId="4EA6F59D" w14:textId="77777777" w:rsidR="008A2A8E" w:rsidRPr="008A2A8E" w:rsidRDefault="008A2A8E" w:rsidP="006B4DE6">
      <w:pPr>
        <w:tabs>
          <w:tab w:val="left" w:pos="387"/>
        </w:tabs>
        <w:ind w:right="4"/>
        <w:jc w:val="both"/>
        <w:rPr>
          <w:lang w:val="en-PH"/>
        </w:rPr>
      </w:pPr>
    </w:p>
    <w:p w14:paraId="6CD8C2D5" w14:textId="6588F446" w:rsidR="002C7222" w:rsidRPr="008A2A8E" w:rsidRDefault="00147367" w:rsidP="009A1AF3">
      <w:pPr>
        <w:tabs>
          <w:tab w:val="left" w:pos="387"/>
        </w:tabs>
        <w:ind w:right="4"/>
        <w:jc w:val="both"/>
        <w:rPr>
          <w:sz w:val="24"/>
          <w:szCs w:val="24"/>
        </w:rPr>
      </w:pPr>
      <w:r w:rsidRPr="00147367">
        <w:rPr>
          <w:b/>
          <w:bCs/>
          <w:sz w:val="24"/>
          <w:szCs w:val="24"/>
        </w:rPr>
        <w:t>Missed Nursing Care Among Nurses</w:t>
      </w:r>
      <w:r w:rsidR="00B20184" w:rsidRPr="005801DA">
        <w:rPr>
          <w:b/>
          <w:bCs/>
          <w:sz w:val="24"/>
          <w:szCs w:val="24"/>
        </w:rPr>
        <w:t>.</w:t>
      </w:r>
      <w:r w:rsidR="00722C3D">
        <w:rPr>
          <w:b/>
          <w:bCs/>
          <w:sz w:val="24"/>
          <w:szCs w:val="24"/>
        </w:rPr>
        <w:t xml:space="preserve"> </w:t>
      </w:r>
      <w:r w:rsidR="009A1AF3">
        <w:rPr>
          <w:sz w:val="24"/>
          <w:szCs w:val="24"/>
        </w:rPr>
        <w:t xml:space="preserve"> </w:t>
      </w:r>
      <w:r w:rsidRPr="00147367">
        <w:rPr>
          <w:sz w:val="24"/>
          <w:szCs w:val="24"/>
        </w:rPr>
        <w:t xml:space="preserve">Missed nursing care (MNC) refers to any aspect of required patient care that is omitted, delayed, or only partially completed, and since the introduction of the MISSCARE Model by Kalisch and Williams (2009), it has become a recognized global nursing concern because of its association with adverse patient outcomes, decreased quality of care, and patient dissatisfaction. Recent studies continue to confirm that missed nursing care remains highly prevalent across healthcare settings, with commonly omitted tasks including ambulation, hygiene care, patient teaching, documentation, medication </w:t>
      </w:r>
      <w:r w:rsidRPr="00147367">
        <w:rPr>
          <w:sz w:val="24"/>
          <w:szCs w:val="24"/>
        </w:rPr>
        <w:lastRenderedPageBreak/>
        <w:t>administration, and patient monitoring (</w:t>
      </w:r>
      <w:proofErr w:type="spellStart"/>
      <w:r w:rsidRPr="00147367">
        <w:rPr>
          <w:sz w:val="24"/>
          <w:szCs w:val="24"/>
        </w:rPr>
        <w:t>Edfeldt</w:t>
      </w:r>
      <w:proofErr w:type="spellEnd"/>
      <w:r w:rsidRPr="00147367">
        <w:rPr>
          <w:sz w:val="24"/>
          <w:szCs w:val="24"/>
        </w:rPr>
        <w:t xml:space="preserve"> et al., 2024; Alharbi et al., 2023). Research consistently identifies staffing shortages, workload demands, communication problems, inadequate supplies, and limited organizational support as major contributors to missed care (</w:t>
      </w:r>
      <w:proofErr w:type="spellStart"/>
      <w:r w:rsidRPr="00147367">
        <w:rPr>
          <w:sz w:val="24"/>
          <w:szCs w:val="24"/>
        </w:rPr>
        <w:t>Khrais</w:t>
      </w:r>
      <w:proofErr w:type="spellEnd"/>
      <w:r w:rsidRPr="00147367">
        <w:rPr>
          <w:sz w:val="24"/>
          <w:szCs w:val="24"/>
        </w:rPr>
        <w:t xml:space="preserve"> et al., 2023; Al-</w:t>
      </w:r>
      <w:proofErr w:type="spellStart"/>
      <w:r w:rsidRPr="00147367">
        <w:rPr>
          <w:sz w:val="24"/>
          <w:szCs w:val="24"/>
        </w:rPr>
        <w:t>Maashani</w:t>
      </w:r>
      <w:proofErr w:type="spellEnd"/>
      <w:r w:rsidRPr="00147367">
        <w:rPr>
          <w:sz w:val="24"/>
          <w:szCs w:val="24"/>
        </w:rPr>
        <w:t xml:space="preserve"> et al., 2024). Studies further revealed that strong leadership, teamwork, workflow organization, accountability, and moral sensitivity significantly reduce the occurrence of missed nursing care (</w:t>
      </w:r>
      <w:proofErr w:type="spellStart"/>
      <w:r w:rsidRPr="00147367">
        <w:rPr>
          <w:sz w:val="24"/>
          <w:szCs w:val="24"/>
        </w:rPr>
        <w:t>Hariyati</w:t>
      </w:r>
      <w:proofErr w:type="spellEnd"/>
      <w:r w:rsidRPr="00147367">
        <w:rPr>
          <w:sz w:val="24"/>
          <w:szCs w:val="24"/>
        </w:rPr>
        <w:t xml:space="preserve"> et al., 2024; China ICU Study, 2024; </w:t>
      </w:r>
      <w:proofErr w:type="spellStart"/>
      <w:r w:rsidRPr="00147367">
        <w:rPr>
          <w:sz w:val="24"/>
          <w:szCs w:val="24"/>
        </w:rPr>
        <w:t>Szwamel</w:t>
      </w:r>
      <w:proofErr w:type="spellEnd"/>
      <w:r w:rsidRPr="00147367">
        <w:rPr>
          <w:sz w:val="24"/>
          <w:szCs w:val="24"/>
        </w:rPr>
        <w:t>, 2024). Evidence also shows that missed nursing care directly threatens patient safety and clinical outcomes by increasing risks of patient falls, hospital-acquired infections, and prolonged hospital stays (Ambrosi et al., 2023). Collectively, these findings establish missed nursing care as a predictable and measurable phenomenon influenced by individual capabilities, workplace demands, teamwork, leadership, and organizational system</w:t>
      </w:r>
      <w:r>
        <w:rPr>
          <w:sz w:val="24"/>
          <w:szCs w:val="24"/>
        </w:rPr>
        <w:t>.</w:t>
      </w:r>
    </w:p>
    <w:p w14:paraId="23B8DDFB" w14:textId="77777777" w:rsidR="008A2A8E" w:rsidRPr="008A2A8E" w:rsidRDefault="008A2A8E" w:rsidP="008A2A8E">
      <w:pPr>
        <w:tabs>
          <w:tab w:val="left" w:pos="387"/>
        </w:tabs>
        <w:ind w:right="4"/>
        <w:jc w:val="both"/>
        <w:rPr>
          <w:sz w:val="24"/>
          <w:szCs w:val="24"/>
        </w:rPr>
      </w:pPr>
    </w:p>
    <w:p w14:paraId="611869F0" w14:textId="538540B3" w:rsidR="00B20184" w:rsidRDefault="00147367" w:rsidP="004A65E0">
      <w:pPr>
        <w:tabs>
          <w:tab w:val="left" w:pos="387"/>
        </w:tabs>
        <w:ind w:right="4"/>
        <w:jc w:val="both"/>
        <w:rPr>
          <w:sz w:val="24"/>
          <w:szCs w:val="24"/>
        </w:rPr>
      </w:pPr>
      <w:r>
        <w:rPr>
          <w:b/>
          <w:bCs/>
          <w:sz w:val="24"/>
          <w:szCs w:val="24"/>
        </w:rPr>
        <w:t>P</w:t>
      </w:r>
      <w:r w:rsidRPr="00147367">
        <w:rPr>
          <w:b/>
          <w:bCs/>
          <w:sz w:val="24"/>
          <w:szCs w:val="24"/>
        </w:rPr>
        <w:t>rofile of the nurses and Moral Competence</w:t>
      </w:r>
      <w:r w:rsidR="00BD60B4">
        <w:rPr>
          <w:b/>
          <w:bCs/>
          <w:sz w:val="24"/>
          <w:szCs w:val="24"/>
        </w:rPr>
        <w:t xml:space="preserve">. </w:t>
      </w:r>
      <w:r w:rsidR="00DE5548" w:rsidRPr="00DE5548">
        <w:rPr>
          <w:sz w:val="24"/>
          <w:szCs w:val="24"/>
        </w:rPr>
        <w:t>Studies consistently show that nurses’ demographic and professional characteristics influence moral competence, particularly in areas of moral sensitivity, ethical reasoning, and decision-making. Research indicates that nurses with longer clinical experience demonstrate stronger moral sensitivity and better decisional clarity because of greater exposure to ethical dilemmas in practice (</w:t>
      </w:r>
      <w:proofErr w:type="spellStart"/>
      <w:r w:rsidR="00DE5548" w:rsidRPr="00DE5548">
        <w:rPr>
          <w:sz w:val="24"/>
          <w:szCs w:val="24"/>
        </w:rPr>
        <w:t>Alamdari</w:t>
      </w:r>
      <w:proofErr w:type="spellEnd"/>
      <w:r w:rsidR="00DE5548" w:rsidRPr="00DE5548">
        <w:rPr>
          <w:sz w:val="24"/>
          <w:szCs w:val="24"/>
        </w:rPr>
        <w:t xml:space="preserve"> et al., 2024; Nazari et al., 2024). Nurses assigned to high-acuity areas such as ICUs and emergency departments also tend to develop higher ethical awareness, although workload demands and moral stress may limit their ability to act on moral judgments effectively. Evidence further shows that rotating and night shifts contribute to fatigue, cognitive strain, and reduced moral sensitivity, which may impair ethical decision-making and recognition of patient care needs (Yıldız et al., 2023). International studies likewise found that nurses with higher educational attainment demonstrate stronger ethical judgment and moral reasoning, while less experienced nurses often show lower moral sensitivity because of limited exposure to ethical challenges and reduced confidence in decision-making (Ahmad &amp; Chan, 2023; Bakhshi et al., 2024). Studies in Ethiopia also revealed that nurses assigned to demanding units reported lower moral sensitivity due to overwhelming workloads and time pressure (Tesfaye et al., 2023). Collectively, these findings confirm that personal and professional profile variables meaningfully influence moral competence, supporting their inclusion as important variables in the study</w:t>
      </w:r>
      <w:r w:rsidR="00B31792" w:rsidRPr="00B31792">
        <w:rPr>
          <w:sz w:val="24"/>
          <w:szCs w:val="24"/>
        </w:rPr>
        <w:t>.</w:t>
      </w:r>
    </w:p>
    <w:p w14:paraId="11523D76" w14:textId="77777777" w:rsidR="00D73945" w:rsidRDefault="00D73945" w:rsidP="00CC5567">
      <w:pPr>
        <w:tabs>
          <w:tab w:val="left" w:pos="387"/>
        </w:tabs>
        <w:ind w:right="4"/>
        <w:jc w:val="both"/>
        <w:rPr>
          <w:sz w:val="24"/>
          <w:szCs w:val="24"/>
        </w:rPr>
      </w:pPr>
    </w:p>
    <w:p w14:paraId="62F84D5A" w14:textId="67136050" w:rsidR="00113054" w:rsidRPr="00113054" w:rsidRDefault="00DE5548" w:rsidP="00DE5548">
      <w:pPr>
        <w:pStyle w:val="NormalWeb"/>
        <w:ind w:right="4"/>
        <w:jc w:val="both"/>
      </w:pPr>
      <w:r w:rsidRPr="00DE5548">
        <w:rPr>
          <w:b/>
        </w:rPr>
        <w:t>Profile of Nurses and Missed Nursing Care</w:t>
      </w:r>
      <w:r w:rsidR="00BD60B4">
        <w:t xml:space="preserve">. </w:t>
      </w:r>
      <w:r>
        <w:t>Demographic and professional characteristics also influence the frequency of missed nursing care: Studies consistently show that less experienced nurses report higher levels of missed care (</w:t>
      </w:r>
      <w:proofErr w:type="spellStart"/>
      <w:r>
        <w:t>Khrais</w:t>
      </w:r>
      <w:proofErr w:type="spellEnd"/>
      <w:r>
        <w:t xml:space="preserve"> et al., 2023). Inexperienced nurses may take longer to perform tasks, struggle with time management, or feel less confident prioritizing care. High-acuity units report more missed basic care because nurses must prioritize complex interventions. Studies in both Jordan (</w:t>
      </w:r>
      <w:proofErr w:type="spellStart"/>
      <w:r>
        <w:t>Khrais</w:t>
      </w:r>
      <w:proofErr w:type="spellEnd"/>
      <w:r>
        <w:t xml:space="preserve"> et al., 2023) and Indonesia (</w:t>
      </w:r>
      <w:proofErr w:type="spellStart"/>
      <w:r>
        <w:t>Hariyati</w:t>
      </w:r>
      <w:proofErr w:type="spellEnd"/>
      <w:r>
        <w:t xml:space="preserve"> et al., 2024) found that workload intensity significantly correlated with missed nursing care frequency. A 2024 case study in a tertiary hospital in Iligan City revealed that Filipino nurses often miss care due to workload, inadequate supplies, insufficient teamwork, communication problems, and time pressure. Local studies confirm that environmental constraints significantly influence care omissions. This evidence supports including profile variables in the present study to determine how demographic characteristics may shape the relationship between moral competence and missed care</w:t>
      </w:r>
      <w:r w:rsidR="00C322A4" w:rsidRPr="00C322A4">
        <w:t>.</w:t>
      </w:r>
    </w:p>
    <w:p w14:paraId="45897A76" w14:textId="77777777" w:rsidR="00B31792" w:rsidRDefault="00B31792" w:rsidP="00B31792">
      <w:pPr>
        <w:pStyle w:val="NormalWeb"/>
        <w:ind w:right="4"/>
        <w:jc w:val="both"/>
        <w:rPr>
          <w:lang w:val="en-PH"/>
        </w:rPr>
      </w:pPr>
    </w:p>
    <w:p w14:paraId="01B5EF13" w14:textId="77777777" w:rsidR="00DE5548" w:rsidRDefault="00DE5548" w:rsidP="00B31792">
      <w:pPr>
        <w:pStyle w:val="NormalWeb"/>
        <w:ind w:right="4"/>
        <w:jc w:val="both"/>
        <w:rPr>
          <w:lang w:val="en-PH"/>
        </w:rPr>
      </w:pPr>
    </w:p>
    <w:p w14:paraId="7751CD7A" w14:textId="03F1152F" w:rsidR="00266815" w:rsidRPr="001A25EA" w:rsidRDefault="00DE5548" w:rsidP="00DE5548">
      <w:pPr>
        <w:pStyle w:val="NormalWeb"/>
        <w:ind w:right="4"/>
        <w:jc w:val="both"/>
      </w:pPr>
      <w:r w:rsidRPr="00DE5548">
        <w:rPr>
          <w:b/>
        </w:rPr>
        <w:lastRenderedPageBreak/>
        <w:t>Moral Competence and Missed Nursing Care</w:t>
      </w:r>
      <w:r w:rsidR="00B31792">
        <w:t xml:space="preserve">. </w:t>
      </w:r>
      <w:r w:rsidR="000B6F0F" w:rsidRPr="000B6F0F">
        <w:t xml:space="preserve">The </w:t>
      </w:r>
      <w:r w:rsidRPr="00DE5548">
        <w:t xml:space="preserve">Recent studies consistently demonstrate a significant negative relationship between moral competence and missed nursing care, indicating that nurses with higher moral competence are less likely to omit or delay essential patient care tasks. Nazari et al. (2024) found that nurses with high moral competence scores reported significantly lower levels of missed nursing care, while </w:t>
      </w:r>
      <w:proofErr w:type="spellStart"/>
      <w:r w:rsidRPr="00DE5548">
        <w:t>Ahansaz</w:t>
      </w:r>
      <w:proofErr w:type="spellEnd"/>
      <w:r w:rsidRPr="00DE5548">
        <w:t>, Adib-</w:t>
      </w:r>
      <w:proofErr w:type="spellStart"/>
      <w:r w:rsidRPr="00DE5548">
        <w:t>Hajbaghery</w:t>
      </w:r>
      <w:proofErr w:type="spellEnd"/>
      <w:r w:rsidRPr="00DE5548">
        <w:t xml:space="preserve">, and </w:t>
      </w:r>
      <w:proofErr w:type="spellStart"/>
      <w:r w:rsidRPr="00DE5548">
        <w:t>Baghaei</w:t>
      </w:r>
      <w:proofErr w:type="spellEnd"/>
      <w:r w:rsidRPr="00DE5548">
        <w:t xml:space="preserve"> (2024) revealed that higher moral sensitivity was associated with fewer omitted nursing activities. Similar findings were reported in ICU settings, where nurses with strong ethical reasoning and moral sensitivity missed fewer nursing tasks, particularly when supported by effective teamwork and leadership (China ICU Study, 2024). International studies also showed that demographic and professional variables influence missed nursing care, with younger, less experienced, and rotating-shift nurses reporting higher missed care rates because of fatigue, workload, and staffing challenges (Bakhshi et al., 2024; Yıldız et al., 2023; Tesfaye et al., 2023). Research further emphasizes that organizational communication, leadership, staffing adequacy, teamwork, and institutional support significantly influence the occurrence of missed nursing care (</w:t>
      </w:r>
      <w:proofErr w:type="spellStart"/>
      <w:r w:rsidRPr="00DE5548">
        <w:t>Khrais</w:t>
      </w:r>
      <w:proofErr w:type="spellEnd"/>
      <w:r w:rsidRPr="00DE5548">
        <w:t xml:space="preserve"> et al., 2023; </w:t>
      </w:r>
      <w:proofErr w:type="spellStart"/>
      <w:r w:rsidRPr="00DE5548">
        <w:t>Hariyati</w:t>
      </w:r>
      <w:proofErr w:type="spellEnd"/>
      <w:r w:rsidRPr="00DE5548">
        <w:t xml:space="preserve"> et al., 2024). Additional evidence from South Korea, Jordan, Turkey, Indonesia, Ghana, and other healthcare settings reinforces that moral sensitivity, moral courage, ethical orientation, and caring competency are protective factors that reduce care omissions even under stressful clinical conditions (Park &amp; Kim, 2024; Abu Al-Rub et al., 2024; Yücel &amp; Koç, 2024; Antwi et al., 2024). Local Philippine studies likewise revealed that nurses often experience care omissions because of resource limitations, fatigue, understaffing, and heavy workloads, particularly in emotional support and patient education activities (</w:t>
      </w:r>
      <w:proofErr w:type="spellStart"/>
      <w:r w:rsidRPr="00DE5548">
        <w:t>Butalid</w:t>
      </w:r>
      <w:proofErr w:type="spellEnd"/>
      <w:r w:rsidRPr="00DE5548">
        <w:t>, 2023; Philippine Case Study, 2024). Collectively, these findings establish that missed nursing care is influenced by both individual moral competence and organizational conditions, supporting the importance of examining how ethical capability, teamwork, leadership, staffing, and nurse profile variables interact in shaping nursing care outcomes</w:t>
      </w:r>
      <w:r w:rsidR="009E2305" w:rsidRPr="009E2305">
        <w:t>.</w:t>
      </w:r>
    </w:p>
    <w:p w14:paraId="7D870547" w14:textId="77777777" w:rsidR="00B10361" w:rsidRDefault="00B10361" w:rsidP="00B31792">
      <w:pPr>
        <w:pStyle w:val="NormalWeb"/>
        <w:ind w:right="4"/>
        <w:jc w:val="both"/>
        <w:rPr>
          <w:lang w:val="en-PH"/>
        </w:rPr>
      </w:pPr>
    </w:p>
    <w:p w14:paraId="62F7E44A" w14:textId="7F6FDC2A" w:rsidR="00DE5548" w:rsidRPr="008A2A8E" w:rsidRDefault="00DE5548" w:rsidP="00DE5548">
      <w:pPr>
        <w:tabs>
          <w:tab w:val="left" w:pos="387"/>
        </w:tabs>
        <w:ind w:right="4"/>
        <w:rPr>
          <w:b/>
          <w:bCs/>
          <w:sz w:val="24"/>
          <w:szCs w:val="24"/>
        </w:rPr>
      </w:pPr>
      <w:r w:rsidRPr="008A2A8E">
        <w:rPr>
          <w:b/>
          <w:bCs/>
          <w:sz w:val="24"/>
          <w:szCs w:val="24"/>
        </w:rPr>
        <w:t>RE</w:t>
      </w:r>
      <w:r>
        <w:rPr>
          <w:b/>
          <w:bCs/>
          <w:sz w:val="24"/>
          <w:szCs w:val="24"/>
        </w:rPr>
        <w:t>SEARCH METHODOLOGY</w:t>
      </w:r>
    </w:p>
    <w:p w14:paraId="241F61CE" w14:textId="77777777" w:rsidR="00DE5548" w:rsidRDefault="00DE5548" w:rsidP="00B31792">
      <w:pPr>
        <w:pStyle w:val="NormalWeb"/>
        <w:ind w:right="4"/>
        <w:jc w:val="both"/>
        <w:rPr>
          <w:lang w:val="en-PH"/>
        </w:rPr>
      </w:pPr>
    </w:p>
    <w:p w14:paraId="10E126C4" w14:textId="1B93A7F1" w:rsidR="00482339" w:rsidRPr="00DE5548" w:rsidRDefault="00B31792" w:rsidP="006B4DE6">
      <w:pPr>
        <w:ind w:right="4"/>
        <w:jc w:val="both"/>
        <w:rPr>
          <w:sz w:val="24"/>
          <w:szCs w:val="24"/>
          <w:lang w:val="en-PH"/>
        </w:rPr>
      </w:pPr>
      <w:r>
        <w:rPr>
          <w:b/>
          <w:sz w:val="24"/>
          <w:szCs w:val="24"/>
        </w:rPr>
        <w:t>Design</w:t>
      </w:r>
      <w:r w:rsidRPr="00167428">
        <w:rPr>
          <w:b/>
          <w:sz w:val="24"/>
          <w:szCs w:val="24"/>
        </w:rPr>
        <w:t xml:space="preserve">. </w:t>
      </w:r>
      <w:r>
        <w:rPr>
          <w:sz w:val="24"/>
          <w:szCs w:val="24"/>
        </w:rPr>
        <w:t xml:space="preserve">This </w:t>
      </w:r>
      <w:r w:rsidRPr="00B31792">
        <w:rPr>
          <w:sz w:val="24"/>
          <w:szCs w:val="24"/>
        </w:rPr>
        <w:t xml:space="preserve">study </w:t>
      </w:r>
      <w:r w:rsidR="00DE5548">
        <w:rPr>
          <w:sz w:val="24"/>
          <w:szCs w:val="24"/>
          <w:lang w:val="en-PH"/>
        </w:rPr>
        <w:t xml:space="preserve">utilized a descriptive–correlational research design. </w:t>
      </w:r>
      <w:r w:rsidR="00DE5548" w:rsidRPr="00DE5548">
        <w:rPr>
          <w:sz w:val="24"/>
          <w:szCs w:val="24"/>
          <w:lang w:val="en-PH"/>
        </w:rPr>
        <w:t>In</w:t>
      </w:r>
      <w:r w:rsidR="00DE5548">
        <w:rPr>
          <w:sz w:val="24"/>
          <w:szCs w:val="24"/>
          <w:lang w:val="en-PH"/>
        </w:rPr>
        <w:t xml:space="preserve"> application</w:t>
      </w:r>
      <w:r w:rsidR="00DE5548" w:rsidRPr="00DE5548">
        <w:rPr>
          <w:sz w:val="24"/>
          <w:szCs w:val="24"/>
          <w:lang w:val="en-PH"/>
        </w:rPr>
        <w:t xml:space="preserve"> to this study, the descriptive design was used to determine the profile of nurses, their level of moral competence, and the extent of missed nursing care based on responses to standardized instruments. The correlational design was employed to assess the relationships between the nurses’ profile variables and moral competence, between profile variables and missed nursing care, and between moral competence and missed nursing care. This allowed the researcher to identify whether these variables moved together in significant ways, providing evidence of associations that contributed to understanding care omissions and ethical performance among nurses.</w:t>
      </w:r>
    </w:p>
    <w:p w14:paraId="3AECDF65" w14:textId="77777777" w:rsidR="00B31792" w:rsidRDefault="00B31792" w:rsidP="006B4DE6">
      <w:pPr>
        <w:ind w:right="4"/>
        <w:jc w:val="both"/>
        <w:rPr>
          <w:sz w:val="24"/>
          <w:szCs w:val="24"/>
          <w:lang w:val="en-PH"/>
        </w:rPr>
      </w:pPr>
    </w:p>
    <w:p w14:paraId="2898D90A" w14:textId="54A079B0"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w:t>
      </w:r>
      <w:r w:rsidR="00FC16F1" w:rsidRPr="00FC16F1">
        <w:rPr>
          <w:sz w:val="24"/>
          <w:szCs w:val="24"/>
        </w:rPr>
        <w:t>conducted in a Leve 2 hospital located in Surigao City, a major urban center in the northeastern part of Mindanao</w:t>
      </w:r>
      <w:r w:rsidR="00FC16F1">
        <w:rPr>
          <w:sz w:val="24"/>
          <w:szCs w:val="24"/>
        </w:rPr>
        <w:t xml:space="preserve">, </w:t>
      </w:r>
      <w:r w:rsidR="00772476" w:rsidRPr="00772476">
        <w:rPr>
          <w:sz w:val="24"/>
          <w:szCs w:val="24"/>
        </w:rPr>
        <w:t>Philippine</w:t>
      </w:r>
      <w:r w:rsidR="002159A9">
        <w:rPr>
          <w:sz w:val="24"/>
          <w:szCs w:val="24"/>
        </w:rPr>
        <w:t>s</w:t>
      </w:r>
      <w:r w:rsidR="00772476">
        <w:rPr>
          <w:sz w:val="24"/>
          <w:szCs w:val="24"/>
        </w:rPr>
        <w:t xml:space="preserve">. </w:t>
      </w:r>
    </w:p>
    <w:p w14:paraId="10E0D4C3" w14:textId="77777777" w:rsidR="00B01ED3" w:rsidRDefault="00B01ED3" w:rsidP="006B4DE6">
      <w:pPr>
        <w:ind w:right="4"/>
        <w:jc w:val="both"/>
        <w:rPr>
          <w:b/>
          <w:sz w:val="24"/>
          <w:szCs w:val="24"/>
        </w:rPr>
      </w:pPr>
    </w:p>
    <w:p w14:paraId="2B813AA5" w14:textId="1BDCEF35"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DE5548">
        <w:rPr>
          <w:sz w:val="24"/>
          <w:szCs w:val="24"/>
        </w:rPr>
        <w:t>205</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p>
    <w:p w14:paraId="17B39A52" w14:textId="77777777" w:rsidR="00482339" w:rsidRPr="00167428" w:rsidRDefault="00482339" w:rsidP="006B4DE6">
      <w:pPr>
        <w:ind w:right="4"/>
        <w:jc w:val="both"/>
        <w:rPr>
          <w:sz w:val="24"/>
          <w:szCs w:val="24"/>
          <w:lang w:val="en-PH"/>
        </w:rPr>
      </w:pPr>
    </w:p>
    <w:p w14:paraId="0A52AFC9" w14:textId="739701B8" w:rsidR="000307B6" w:rsidRDefault="00EC4696" w:rsidP="000307B6">
      <w:pPr>
        <w:ind w:right="4"/>
        <w:jc w:val="both"/>
        <w:rPr>
          <w:sz w:val="24"/>
          <w:szCs w:val="24"/>
          <w:lang w:val="en-PH"/>
        </w:rPr>
      </w:pPr>
      <w:r w:rsidRPr="000307B6">
        <w:rPr>
          <w:b/>
          <w:sz w:val="24"/>
          <w:szCs w:val="24"/>
        </w:rPr>
        <w:t>Sampling Design.</w:t>
      </w:r>
      <w:r w:rsidR="00F86731" w:rsidRPr="000307B6">
        <w:rPr>
          <w:b/>
          <w:sz w:val="24"/>
          <w:szCs w:val="24"/>
        </w:rPr>
        <w:t xml:space="preserve"> </w:t>
      </w:r>
      <w:r w:rsidR="000307B6">
        <w:rPr>
          <w:sz w:val="24"/>
          <w:szCs w:val="24"/>
        </w:rPr>
        <w:t>Th</w:t>
      </w:r>
      <w:r w:rsidR="000307B6" w:rsidRPr="00920F62">
        <w:rPr>
          <w:sz w:val="24"/>
          <w:szCs w:val="24"/>
        </w:rPr>
        <w:t xml:space="preserve">is study </w:t>
      </w:r>
      <w:r w:rsidR="00DE5548">
        <w:rPr>
          <w:sz w:val="24"/>
          <w:szCs w:val="24"/>
          <w:lang w:val="en-PH"/>
        </w:rPr>
        <w:t>employed simple random sampling as the sampling technique</w:t>
      </w:r>
      <w:r w:rsidR="000307B6">
        <w:rPr>
          <w:sz w:val="24"/>
          <w:szCs w:val="24"/>
        </w:rPr>
        <w:t xml:space="preserve">. </w:t>
      </w:r>
    </w:p>
    <w:p w14:paraId="436915A2" w14:textId="77777777" w:rsidR="00482339" w:rsidRPr="00167428" w:rsidRDefault="00482339" w:rsidP="006B4DE6">
      <w:pPr>
        <w:ind w:right="4"/>
        <w:jc w:val="both"/>
        <w:rPr>
          <w:sz w:val="24"/>
          <w:szCs w:val="24"/>
          <w:lang w:val="en-PH"/>
        </w:rPr>
      </w:pPr>
    </w:p>
    <w:p w14:paraId="766B7F3A" w14:textId="315117BF" w:rsidR="000B0388" w:rsidRDefault="00EC4696" w:rsidP="00BD60B4">
      <w:pPr>
        <w:ind w:right="4"/>
        <w:jc w:val="both"/>
        <w:rPr>
          <w:sz w:val="24"/>
          <w:szCs w:val="24"/>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0B0388" w:rsidRPr="000B0388">
        <w:rPr>
          <w:sz w:val="24"/>
          <w:szCs w:val="24"/>
        </w:rPr>
        <w:t>Th</w:t>
      </w:r>
      <w:r w:rsidR="00DE5548">
        <w:rPr>
          <w:sz w:val="24"/>
          <w:szCs w:val="24"/>
        </w:rPr>
        <w:t>e</w:t>
      </w:r>
      <w:r w:rsidR="00DE5548" w:rsidRPr="00DE5548">
        <w:rPr>
          <w:sz w:val="24"/>
          <w:szCs w:val="24"/>
        </w:rPr>
        <w:t xml:space="preserve"> study included registered nurses currently employed in the Level II hospital in clinical nursing positions such as Job Order Nurse, Nurse I, </w:t>
      </w:r>
      <w:r w:rsidR="00DE5548" w:rsidRPr="00DE5548">
        <w:rPr>
          <w:sz w:val="24"/>
          <w:szCs w:val="24"/>
        </w:rPr>
        <w:lastRenderedPageBreak/>
        <w:t>or Nurse II who were actively providing direct patient care for at least three months, possessed a valid and active PRC nursing license, were assigned to clinical units where bedside nursing care was rendered, and voluntarily agreed to participate through written informed consent. Nurses temporarily assigned to non-clinical functions, those on extended leave during the data collection period, nurses occupying purely administrative or managerial positions, and those involved in the development, validation, or pilot testing of the research instruments were excluded to maintain the validity and focus of the study, particularly regarding actual exposure to bedside care, ethical situations, and missed nursing care experiences.</w:t>
      </w:r>
    </w:p>
    <w:p w14:paraId="28916786" w14:textId="77777777" w:rsidR="00920F62" w:rsidRDefault="00920F62" w:rsidP="006B4DE6">
      <w:pPr>
        <w:ind w:right="4"/>
        <w:jc w:val="both"/>
        <w:rPr>
          <w:bCs/>
          <w:sz w:val="24"/>
          <w:szCs w:val="24"/>
        </w:rPr>
      </w:pPr>
    </w:p>
    <w:p w14:paraId="785D7355" w14:textId="051524BC" w:rsidR="000C59AD" w:rsidRDefault="00EC4696" w:rsidP="009739C8">
      <w:pPr>
        <w:ind w:right="4"/>
        <w:jc w:val="both"/>
        <w:rPr>
          <w:sz w:val="24"/>
          <w:szCs w:val="24"/>
          <w:lang w:val="en-PH"/>
        </w:rPr>
      </w:pPr>
      <w:r w:rsidRPr="00167428">
        <w:rPr>
          <w:b/>
          <w:sz w:val="24"/>
          <w:szCs w:val="24"/>
        </w:rPr>
        <w:t>Instrument</w:t>
      </w:r>
      <w:r w:rsidR="00927058" w:rsidRPr="00167428">
        <w:rPr>
          <w:b/>
          <w:sz w:val="24"/>
          <w:szCs w:val="24"/>
        </w:rPr>
        <w:t xml:space="preserve">. </w:t>
      </w:r>
      <w:r w:rsidR="00BD60B4" w:rsidRPr="00BD60B4">
        <w:rPr>
          <w:sz w:val="24"/>
          <w:szCs w:val="24"/>
          <w:lang w:val="en-PH"/>
        </w:rPr>
        <w:t>T</w:t>
      </w:r>
      <w:r w:rsidR="000C59AD" w:rsidRPr="000C59AD">
        <w:rPr>
          <w:sz w:val="24"/>
          <w:szCs w:val="24"/>
          <w:lang w:val="en-PH"/>
        </w:rPr>
        <w:t xml:space="preserve">he </w:t>
      </w:r>
      <w:r w:rsidR="00DF3395" w:rsidRPr="00DF3395">
        <w:rPr>
          <w:sz w:val="24"/>
          <w:szCs w:val="24"/>
          <w:lang w:val="en-PH"/>
        </w:rPr>
        <w:t>study utilized a three-part instrument, with Parts II and III adopted from previously validated standardized questionnaires. Part I gathered the nurses’ personal characteristics, including age, sex, highest educational attainment, length of nursing experience, area of assignment, and work shift, which were used to describe the respondents and examine their possible relationship with moral competence and missed nursing care. Part II utilized the Moral Competence Questionnaire (MCQ) developed by Asahara, Kobayashi, and Ono (2015) to assess nurses’ moral competence in terms of judgment based on patients’ values, will to face difficult situations, and cooperation with others. The 15-item instrument used a five-point Likert scale ranging from strongly disagree to strongly agree, with higher scores indicating greater moral competence. The MCQ demonstrated strong reliability, with Cronbach’s alpha coefficients ranging from 0.85 to 0.91 (Asahara et al., 2015). Part III utilized the MISSCARE Survey developed by Kalisch and Williams (2009) to measure the frequency of missed nursing care and the reasons contributing to care omissions. Part A assessed the frequency of missed nursing care across activities related to basic nursing care, monitoring and surveillance, communication and coordination, and documentation and responsiveness using a five-point Likert scale ranging from never missed to always missed, while Part B measured reasons for missed nursing care in terms of labor resources, material resources, and communication or teamwork using a four-point Likert scale ranging from not a reason to significant reason. Higher scores indicated more frequent missed care and stronger contributing factors. The MISSCARE Survey demonstrated strong psychometric properties, with Cronbach’s alpha coefficients ranging from 0.81 to 0.89 across dimensions (Kalisch &amp; Williams, 2009), supporting its reliability and applicability in hospital-based nursing research</w:t>
      </w:r>
      <w:r w:rsidR="00DF3395">
        <w:rPr>
          <w:sz w:val="24"/>
          <w:szCs w:val="24"/>
          <w:lang w:val="en-PH"/>
        </w:rPr>
        <w:t>.</w:t>
      </w:r>
    </w:p>
    <w:p w14:paraId="7EA62C19" w14:textId="77777777" w:rsidR="009739C8" w:rsidRDefault="009739C8" w:rsidP="009739C8">
      <w:pPr>
        <w:ind w:right="4"/>
        <w:jc w:val="both"/>
        <w:rPr>
          <w:b/>
          <w:sz w:val="24"/>
          <w:szCs w:val="24"/>
        </w:rPr>
      </w:pPr>
    </w:p>
    <w:p w14:paraId="61C5C69F" w14:textId="01BAB92B" w:rsidR="00040C08" w:rsidRDefault="00920F62" w:rsidP="006B4DE6">
      <w:pPr>
        <w:ind w:right="4"/>
        <w:jc w:val="both"/>
        <w:rPr>
          <w:sz w:val="24"/>
          <w:szCs w:val="24"/>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CE11F9">
        <w:rPr>
          <w:sz w:val="24"/>
          <w:szCs w:val="24"/>
        </w:rPr>
        <w:t>The</w:t>
      </w:r>
      <w:r w:rsidR="00040C08">
        <w:rPr>
          <w:sz w:val="24"/>
          <w:szCs w:val="24"/>
        </w:rPr>
        <w:t xml:space="preserve"> </w:t>
      </w:r>
      <w:r w:rsidR="00DF3395" w:rsidRPr="00DF3395">
        <w:rPr>
          <w:sz w:val="24"/>
          <w:szCs w:val="24"/>
        </w:rPr>
        <w:t xml:space="preserve">study followed three phases of data gathering: pre-data gathering, actual data gathering, and post-data gathering. During the pre-data gathering phase, the researcher submitted proposed research titles for approval, secured the guidance of an adviser, obtained permission from the Dean of the College of Allied Health Sciences and the Chief of Hospital, and underwent a design hearing to evaluate the research instrument, methodology, and ethical considerations before obtaining ethics approval. During the actual data gathering phase, the researcher personally distributed the demographic sheet, Moral Competence Questionnaire (MCQ), and MISSCARE Survey to JO Nurses, Nurse I, and Nurse II through a face-to-face intercept method conducted before shifts, during breaks, or after duty in locations that ensured privacy and minimal disruption to hospital operations. Respondents were informed of the voluntary nature of participation and confidentiality of responses, while completed questionnaires were immediately checked for completeness to ensure accurate data collection. In the post-data gathering phase, all completed questionnaires were encoded and organized in Microsoft Excel and forwarded to the statistician for appropriate statistical treatment based on the study objectives. </w:t>
      </w:r>
      <w:r w:rsidR="00DF3395" w:rsidRPr="00DF3395">
        <w:rPr>
          <w:sz w:val="24"/>
          <w:szCs w:val="24"/>
        </w:rPr>
        <w:lastRenderedPageBreak/>
        <w:t>Results were presented with narrative interpretations, implications, and supporting literature, and after final manuscript approval and defense, all completed questionnaires and raw data were securely destroyed through shredding to maintain confidentiality and uphold ethical standards</w:t>
      </w:r>
      <w:r w:rsidR="00040C08" w:rsidRPr="00040C08">
        <w:rPr>
          <w:sz w:val="24"/>
          <w:szCs w:val="24"/>
        </w:rPr>
        <w:t>.</w:t>
      </w:r>
    </w:p>
    <w:p w14:paraId="34E97024" w14:textId="1EF80FC0" w:rsidR="00920F62" w:rsidRDefault="00920F62" w:rsidP="006B4DE6">
      <w:pPr>
        <w:ind w:right="4"/>
        <w:jc w:val="both"/>
        <w:rPr>
          <w:b/>
          <w:sz w:val="24"/>
          <w:szCs w:val="24"/>
        </w:rPr>
      </w:pPr>
    </w:p>
    <w:p w14:paraId="4286DCF9" w14:textId="4DC46931" w:rsidR="00F15CCC" w:rsidRDefault="00EC4696" w:rsidP="006B4DE6">
      <w:pPr>
        <w:ind w:right="4"/>
        <w:jc w:val="both"/>
        <w:rPr>
          <w:bCs/>
          <w:sz w:val="24"/>
          <w:szCs w:val="24"/>
        </w:rPr>
      </w:pPr>
      <w:r w:rsidRPr="00167428">
        <w:rPr>
          <w:b/>
          <w:sz w:val="24"/>
          <w:szCs w:val="24"/>
        </w:rPr>
        <w:t>Statistical Treatment of Data</w:t>
      </w:r>
      <w:r w:rsidR="00927058" w:rsidRPr="00167428">
        <w:rPr>
          <w:b/>
          <w:sz w:val="24"/>
          <w:szCs w:val="24"/>
        </w:rPr>
        <w:t xml:space="preserve">. </w:t>
      </w:r>
      <w:r w:rsidRPr="00167428">
        <w:rPr>
          <w:bCs/>
          <w:sz w:val="24"/>
          <w:szCs w:val="24"/>
        </w:rPr>
        <w:t>The</w:t>
      </w:r>
      <w:r w:rsidR="001E2F40" w:rsidRPr="00167428">
        <w:rPr>
          <w:bCs/>
          <w:sz w:val="24"/>
          <w:szCs w:val="24"/>
        </w:rPr>
        <w:t xml:space="preserve"> statistical data were analyzed.</w:t>
      </w:r>
      <w:r w:rsidR="009423BF">
        <w:rPr>
          <w:bCs/>
          <w:sz w:val="24"/>
          <w:szCs w:val="24"/>
        </w:rPr>
        <w:t xml:space="preserve"> </w:t>
      </w:r>
      <w:r w:rsidR="00DF3395" w:rsidRPr="00DF3395">
        <w:rPr>
          <w:bCs/>
          <w:sz w:val="24"/>
          <w:szCs w:val="24"/>
        </w:rPr>
        <w:t>Frequency distribution and simple percentage were used to present the personal and professional profile of the nurses, including age, sex, civil status, educational attainment, employment status, position, and years of experience. Mean and standard deviation were utilized to determine the level of moral competence based on the Moral Competence Questionnaire (MCQ) and the extent of missed nursing care using the MISSCARE Survey. The Chi-Square Test of Independence was applied to determine whether significant relationships existed between the nurses’ profile variables and their level of moral competence and missed nursing care, while Cramer’s V was used to determine the strength of significant associations. Pearson r was employed to assess whether moral competence was significantly correlated with missed nursing care and to determine the direction and strength of the linear relationship between the variables.</w:t>
      </w:r>
    </w:p>
    <w:p w14:paraId="377D60D7" w14:textId="77777777" w:rsidR="001F4840" w:rsidRDefault="001F4840"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25F0A929" w14:textId="77777777" w:rsidR="00C311E1" w:rsidRDefault="00C311E1" w:rsidP="00C711C6">
      <w:pPr>
        <w:contextualSpacing/>
        <w:jc w:val="both"/>
        <w:rPr>
          <w:b/>
          <w:bCs/>
          <w:sz w:val="24"/>
          <w:szCs w:val="24"/>
          <w:lang w:val="en-PH"/>
        </w:rPr>
      </w:pPr>
    </w:p>
    <w:p w14:paraId="3E57118B" w14:textId="0D5F82F4"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4E04B3ED" w14:textId="0C56AFFA" w:rsidR="0084025A" w:rsidRDefault="0046177F" w:rsidP="0046177F">
      <w:pPr>
        <w:rPr>
          <w:sz w:val="24"/>
          <w:szCs w:val="24"/>
        </w:rPr>
      </w:pPr>
      <w:r w:rsidRPr="00715E8A">
        <w:rPr>
          <w:sz w:val="24"/>
          <w:szCs w:val="24"/>
        </w:rPr>
        <w:t xml:space="preserve">Table 1 </w:t>
      </w:r>
      <w:r w:rsidR="00DF3395" w:rsidRPr="00DF3395">
        <w:rPr>
          <w:sz w:val="24"/>
          <w:szCs w:val="24"/>
        </w:rPr>
        <w:t>Demographic Profile of Respondents</w:t>
      </w:r>
    </w:p>
    <w:tbl>
      <w:tblPr>
        <w:tblStyle w:val="TableGrid"/>
        <w:tblW w:w="5000" w:type="pct"/>
        <w:jc w:val="center"/>
        <w:tblLook w:val="04A0" w:firstRow="1" w:lastRow="0" w:firstColumn="1" w:lastColumn="0" w:noHBand="0" w:noVBand="1"/>
      </w:tblPr>
      <w:tblGrid>
        <w:gridCol w:w="3431"/>
        <w:gridCol w:w="2650"/>
        <w:gridCol w:w="3269"/>
      </w:tblGrid>
      <w:tr w:rsidR="00DF3395" w14:paraId="62AE2919" w14:textId="77777777" w:rsidTr="00DF3395">
        <w:trPr>
          <w:divId w:val="1806462067"/>
          <w:jc w:val="center"/>
        </w:trPr>
        <w:tc>
          <w:tcPr>
            <w:tcW w:w="1834" w:type="pct"/>
            <w:vAlign w:val="center"/>
          </w:tcPr>
          <w:p w14:paraId="20BAC990" w14:textId="77777777" w:rsidR="00DF3395" w:rsidRDefault="00DF3395" w:rsidP="00F649EC">
            <w:pPr>
              <w:jc w:val="center"/>
              <w:rPr>
                <w:sz w:val="24"/>
                <w:szCs w:val="24"/>
              </w:rPr>
            </w:pPr>
            <w:r>
              <w:rPr>
                <w:sz w:val="24"/>
                <w:szCs w:val="24"/>
              </w:rPr>
              <w:t>Profile</w:t>
            </w:r>
          </w:p>
        </w:tc>
        <w:tc>
          <w:tcPr>
            <w:tcW w:w="1417" w:type="pct"/>
            <w:vAlign w:val="center"/>
          </w:tcPr>
          <w:p w14:paraId="38D36717" w14:textId="77777777" w:rsidR="00DF3395" w:rsidRDefault="00DF3395" w:rsidP="00F649EC">
            <w:pPr>
              <w:jc w:val="center"/>
              <w:rPr>
                <w:i/>
                <w:sz w:val="24"/>
                <w:szCs w:val="24"/>
              </w:rPr>
            </w:pPr>
            <w:r>
              <w:rPr>
                <w:i/>
                <w:sz w:val="24"/>
                <w:szCs w:val="24"/>
              </w:rPr>
              <w:t>f</w:t>
            </w:r>
          </w:p>
        </w:tc>
        <w:tc>
          <w:tcPr>
            <w:tcW w:w="1748" w:type="pct"/>
            <w:vAlign w:val="center"/>
          </w:tcPr>
          <w:p w14:paraId="2126A5AA" w14:textId="77777777" w:rsidR="00DF3395" w:rsidRDefault="00DF3395" w:rsidP="00F649EC">
            <w:pPr>
              <w:jc w:val="center"/>
              <w:rPr>
                <w:i/>
                <w:sz w:val="24"/>
                <w:szCs w:val="24"/>
              </w:rPr>
            </w:pPr>
            <w:r>
              <w:rPr>
                <w:i/>
                <w:sz w:val="24"/>
                <w:szCs w:val="24"/>
              </w:rPr>
              <w:t>%</w:t>
            </w:r>
          </w:p>
        </w:tc>
      </w:tr>
      <w:tr w:rsidR="00DF3395" w14:paraId="053F1E31" w14:textId="77777777" w:rsidTr="00DF3395">
        <w:trPr>
          <w:divId w:val="1806462067"/>
          <w:jc w:val="center"/>
        </w:trPr>
        <w:tc>
          <w:tcPr>
            <w:tcW w:w="1834" w:type="pct"/>
            <w:vAlign w:val="center"/>
          </w:tcPr>
          <w:p w14:paraId="4E6B82B7" w14:textId="77777777" w:rsidR="00DF3395" w:rsidRDefault="00DF3395" w:rsidP="00F649EC">
            <w:pPr>
              <w:rPr>
                <w:sz w:val="24"/>
                <w:szCs w:val="24"/>
              </w:rPr>
            </w:pPr>
            <w:r>
              <w:rPr>
                <w:sz w:val="24"/>
                <w:szCs w:val="24"/>
              </w:rPr>
              <w:t>Age</w:t>
            </w:r>
          </w:p>
        </w:tc>
        <w:tc>
          <w:tcPr>
            <w:tcW w:w="1417" w:type="pct"/>
            <w:vAlign w:val="center"/>
          </w:tcPr>
          <w:p w14:paraId="0D829022" w14:textId="77777777" w:rsidR="00DF3395" w:rsidRDefault="00DF3395" w:rsidP="00F649EC">
            <w:pPr>
              <w:jc w:val="center"/>
              <w:rPr>
                <w:sz w:val="24"/>
                <w:szCs w:val="24"/>
              </w:rPr>
            </w:pPr>
          </w:p>
        </w:tc>
        <w:tc>
          <w:tcPr>
            <w:tcW w:w="1748" w:type="pct"/>
            <w:vAlign w:val="center"/>
          </w:tcPr>
          <w:p w14:paraId="64E0202C" w14:textId="77777777" w:rsidR="00DF3395" w:rsidRDefault="00DF3395" w:rsidP="00F649EC">
            <w:pPr>
              <w:jc w:val="center"/>
              <w:rPr>
                <w:sz w:val="24"/>
                <w:szCs w:val="24"/>
              </w:rPr>
            </w:pPr>
          </w:p>
        </w:tc>
      </w:tr>
      <w:tr w:rsidR="00DF3395" w14:paraId="7A8890D8" w14:textId="77777777" w:rsidTr="00DF3395">
        <w:trPr>
          <w:divId w:val="1806462067"/>
          <w:jc w:val="center"/>
        </w:trPr>
        <w:tc>
          <w:tcPr>
            <w:tcW w:w="1834" w:type="pct"/>
          </w:tcPr>
          <w:p w14:paraId="6175E7FC" w14:textId="77777777" w:rsidR="00DF3395" w:rsidRDefault="00DF3395" w:rsidP="00F649EC">
            <w:pPr>
              <w:jc w:val="center"/>
              <w:rPr>
                <w:sz w:val="24"/>
                <w:szCs w:val="24"/>
              </w:rPr>
            </w:pPr>
            <w:r>
              <w:rPr>
                <w:sz w:val="24"/>
                <w:szCs w:val="24"/>
              </w:rPr>
              <w:t>23-30 years old</w:t>
            </w:r>
          </w:p>
        </w:tc>
        <w:tc>
          <w:tcPr>
            <w:tcW w:w="1417" w:type="pct"/>
            <w:vAlign w:val="center"/>
          </w:tcPr>
          <w:p w14:paraId="03519281" w14:textId="77777777" w:rsidR="00DF3395" w:rsidRDefault="00DF3395" w:rsidP="00F649EC">
            <w:pPr>
              <w:spacing w:line="320" w:lineRule="atLeast"/>
              <w:jc w:val="center"/>
              <w:rPr>
                <w:sz w:val="24"/>
                <w:szCs w:val="24"/>
              </w:rPr>
            </w:pPr>
            <w:r>
              <w:rPr>
                <w:sz w:val="24"/>
                <w:szCs w:val="24"/>
              </w:rPr>
              <w:t>95</w:t>
            </w:r>
          </w:p>
        </w:tc>
        <w:tc>
          <w:tcPr>
            <w:tcW w:w="1748" w:type="pct"/>
            <w:vAlign w:val="center"/>
          </w:tcPr>
          <w:p w14:paraId="6B6E1E2D" w14:textId="77777777" w:rsidR="00DF3395" w:rsidRDefault="00DF3395" w:rsidP="00F649EC">
            <w:pPr>
              <w:spacing w:line="320" w:lineRule="atLeast"/>
              <w:jc w:val="center"/>
              <w:rPr>
                <w:sz w:val="24"/>
                <w:szCs w:val="24"/>
              </w:rPr>
            </w:pPr>
            <w:r>
              <w:rPr>
                <w:sz w:val="24"/>
                <w:szCs w:val="24"/>
              </w:rPr>
              <w:t>46.30</w:t>
            </w:r>
          </w:p>
        </w:tc>
      </w:tr>
      <w:tr w:rsidR="00DF3395" w14:paraId="4B11071C" w14:textId="77777777" w:rsidTr="00DF3395">
        <w:trPr>
          <w:divId w:val="1806462067"/>
          <w:jc w:val="center"/>
        </w:trPr>
        <w:tc>
          <w:tcPr>
            <w:tcW w:w="1834" w:type="pct"/>
          </w:tcPr>
          <w:p w14:paraId="64299FFC" w14:textId="77777777" w:rsidR="00DF3395" w:rsidRDefault="00DF3395" w:rsidP="00F649EC">
            <w:pPr>
              <w:jc w:val="center"/>
              <w:rPr>
                <w:sz w:val="24"/>
                <w:szCs w:val="24"/>
              </w:rPr>
            </w:pPr>
            <w:r>
              <w:rPr>
                <w:sz w:val="24"/>
                <w:szCs w:val="24"/>
              </w:rPr>
              <w:t>31-35 years old</w:t>
            </w:r>
          </w:p>
        </w:tc>
        <w:tc>
          <w:tcPr>
            <w:tcW w:w="1417" w:type="pct"/>
            <w:vAlign w:val="center"/>
          </w:tcPr>
          <w:p w14:paraId="2BEB6795" w14:textId="77777777" w:rsidR="00DF3395" w:rsidRDefault="00DF3395" w:rsidP="00F649EC">
            <w:pPr>
              <w:spacing w:line="320" w:lineRule="atLeast"/>
              <w:jc w:val="center"/>
              <w:rPr>
                <w:sz w:val="24"/>
                <w:szCs w:val="24"/>
              </w:rPr>
            </w:pPr>
            <w:r>
              <w:rPr>
                <w:sz w:val="24"/>
                <w:szCs w:val="24"/>
              </w:rPr>
              <w:t>21</w:t>
            </w:r>
          </w:p>
        </w:tc>
        <w:tc>
          <w:tcPr>
            <w:tcW w:w="1748" w:type="pct"/>
            <w:vAlign w:val="center"/>
          </w:tcPr>
          <w:p w14:paraId="00F17B3A" w14:textId="77777777" w:rsidR="00DF3395" w:rsidRDefault="00DF3395" w:rsidP="00F649EC">
            <w:pPr>
              <w:spacing w:line="320" w:lineRule="atLeast"/>
              <w:jc w:val="center"/>
              <w:rPr>
                <w:sz w:val="24"/>
                <w:szCs w:val="24"/>
              </w:rPr>
            </w:pPr>
            <w:r>
              <w:rPr>
                <w:sz w:val="24"/>
                <w:szCs w:val="24"/>
              </w:rPr>
              <w:t>10.20</w:t>
            </w:r>
          </w:p>
        </w:tc>
      </w:tr>
      <w:tr w:rsidR="00DF3395" w14:paraId="3B6C3A03" w14:textId="77777777" w:rsidTr="00DF3395">
        <w:trPr>
          <w:divId w:val="1806462067"/>
          <w:jc w:val="center"/>
        </w:trPr>
        <w:tc>
          <w:tcPr>
            <w:tcW w:w="1834" w:type="pct"/>
          </w:tcPr>
          <w:p w14:paraId="674A8900" w14:textId="77777777" w:rsidR="00DF3395" w:rsidRDefault="00DF3395" w:rsidP="00F649EC">
            <w:pPr>
              <w:jc w:val="center"/>
              <w:rPr>
                <w:sz w:val="24"/>
                <w:szCs w:val="24"/>
              </w:rPr>
            </w:pPr>
            <w:r>
              <w:rPr>
                <w:sz w:val="24"/>
                <w:szCs w:val="24"/>
              </w:rPr>
              <w:t>36-40 years old</w:t>
            </w:r>
          </w:p>
        </w:tc>
        <w:tc>
          <w:tcPr>
            <w:tcW w:w="1417" w:type="pct"/>
            <w:vAlign w:val="center"/>
          </w:tcPr>
          <w:p w14:paraId="3176A369" w14:textId="77777777" w:rsidR="00DF3395" w:rsidRDefault="00DF3395" w:rsidP="00F649EC">
            <w:pPr>
              <w:spacing w:line="320" w:lineRule="atLeast"/>
              <w:jc w:val="center"/>
              <w:rPr>
                <w:sz w:val="24"/>
                <w:szCs w:val="24"/>
              </w:rPr>
            </w:pPr>
            <w:r>
              <w:rPr>
                <w:sz w:val="24"/>
                <w:szCs w:val="24"/>
              </w:rPr>
              <w:t>71</w:t>
            </w:r>
          </w:p>
        </w:tc>
        <w:tc>
          <w:tcPr>
            <w:tcW w:w="1748" w:type="pct"/>
            <w:vAlign w:val="center"/>
          </w:tcPr>
          <w:p w14:paraId="2F67C7E4" w14:textId="77777777" w:rsidR="00DF3395" w:rsidRDefault="00DF3395" w:rsidP="00F649EC">
            <w:pPr>
              <w:spacing w:line="320" w:lineRule="atLeast"/>
              <w:jc w:val="center"/>
              <w:rPr>
                <w:sz w:val="24"/>
                <w:szCs w:val="24"/>
              </w:rPr>
            </w:pPr>
            <w:r>
              <w:rPr>
                <w:sz w:val="24"/>
                <w:szCs w:val="24"/>
              </w:rPr>
              <w:t>34.60</w:t>
            </w:r>
          </w:p>
        </w:tc>
      </w:tr>
      <w:tr w:rsidR="00DF3395" w14:paraId="0F1C04AB" w14:textId="77777777" w:rsidTr="00DF3395">
        <w:trPr>
          <w:divId w:val="1806462067"/>
          <w:jc w:val="center"/>
        </w:trPr>
        <w:tc>
          <w:tcPr>
            <w:tcW w:w="1834" w:type="pct"/>
            <w:vAlign w:val="center"/>
          </w:tcPr>
          <w:p w14:paraId="41FA6A2B" w14:textId="77777777" w:rsidR="00DF3395" w:rsidRDefault="00DF3395" w:rsidP="00F649EC">
            <w:pPr>
              <w:jc w:val="center"/>
              <w:rPr>
                <w:sz w:val="24"/>
                <w:szCs w:val="24"/>
              </w:rPr>
            </w:pPr>
            <w:r>
              <w:rPr>
                <w:sz w:val="24"/>
                <w:szCs w:val="24"/>
              </w:rPr>
              <w:t>41 years old and above</w:t>
            </w:r>
          </w:p>
        </w:tc>
        <w:tc>
          <w:tcPr>
            <w:tcW w:w="1417" w:type="pct"/>
            <w:vAlign w:val="center"/>
          </w:tcPr>
          <w:p w14:paraId="3EC7CEBC" w14:textId="77777777" w:rsidR="00DF3395" w:rsidRDefault="00DF3395" w:rsidP="00F649EC">
            <w:pPr>
              <w:spacing w:line="320" w:lineRule="atLeast"/>
              <w:jc w:val="center"/>
              <w:rPr>
                <w:sz w:val="24"/>
                <w:szCs w:val="24"/>
              </w:rPr>
            </w:pPr>
            <w:r>
              <w:rPr>
                <w:sz w:val="24"/>
                <w:szCs w:val="24"/>
              </w:rPr>
              <w:t>18</w:t>
            </w:r>
          </w:p>
        </w:tc>
        <w:tc>
          <w:tcPr>
            <w:tcW w:w="1748" w:type="pct"/>
            <w:vAlign w:val="center"/>
          </w:tcPr>
          <w:p w14:paraId="1252D758" w14:textId="77777777" w:rsidR="00DF3395" w:rsidRDefault="00DF3395" w:rsidP="00F649EC">
            <w:pPr>
              <w:spacing w:line="320" w:lineRule="atLeast"/>
              <w:jc w:val="center"/>
              <w:rPr>
                <w:sz w:val="24"/>
                <w:szCs w:val="24"/>
              </w:rPr>
            </w:pPr>
            <w:r>
              <w:rPr>
                <w:sz w:val="24"/>
                <w:szCs w:val="24"/>
              </w:rPr>
              <w:t>8.80</w:t>
            </w:r>
          </w:p>
        </w:tc>
      </w:tr>
      <w:tr w:rsidR="00DF3395" w14:paraId="16F4BB66" w14:textId="77777777" w:rsidTr="00DF3395">
        <w:trPr>
          <w:divId w:val="1806462067"/>
          <w:jc w:val="center"/>
        </w:trPr>
        <w:tc>
          <w:tcPr>
            <w:tcW w:w="1834" w:type="pct"/>
            <w:vAlign w:val="center"/>
          </w:tcPr>
          <w:p w14:paraId="40EBC25A" w14:textId="77777777" w:rsidR="00DF3395" w:rsidRDefault="00DF3395" w:rsidP="00F649EC">
            <w:pPr>
              <w:rPr>
                <w:sz w:val="24"/>
                <w:szCs w:val="24"/>
              </w:rPr>
            </w:pPr>
            <w:r>
              <w:rPr>
                <w:sz w:val="24"/>
                <w:szCs w:val="24"/>
              </w:rPr>
              <w:t xml:space="preserve">Sex </w:t>
            </w:r>
          </w:p>
        </w:tc>
        <w:tc>
          <w:tcPr>
            <w:tcW w:w="1417" w:type="pct"/>
            <w:vAlign w:val="center"/>
          </w:tcPr>
          <w:p w14:paraId="2F8BD34F" w14:textId="77777777" w:rsidR="00DF3395" w:rsidRDefault="00DF3395" w:rsidP="00F649EC">
            <w:pPr>
              <w:jc w:val="center"/>
              <w:rPr>
                <w:sz w:val="24"/>
                <w:szCs w:val="24"/>
              </w:rPr>
            </w:pPr>
          </w:p>
        </w:tc>
        <w:tc>
          <w:tcPr>
            <w:tcW w:w="1748" w:type="pct"/>
            <w:vAlign w:val="center"/>
          </w:tcPr>
          <w:p w14:paraId="223644A9" w14:textId="77777777" w:rsidR="00DF3395" w:rsidRDefault="00DF3395" w:rsidP="00F649EC">
            <w:pPr>
              <w:jc w:val="center"/>
              <w:rPr>
                <w:sz w:val="24"/>
                <w:szCs w:val="24"/>
              </w:rPr>
            </w:pPr>
          </w:p>
        </w:tc>
      </w:tr>
      <w:tr w:rsidR="00DF3395" w14:paraId="37167B57" w14:textId="77777777" w:rsidTr="00DF3395">
        <w:trPr>
          <w:divId w:val="1806462067"/>
          <w:jc w:val="center"/>
        </w:trPr>
        <w:tc>
          <w:tcPr>
            <w:tcW w:w="1834" w:type="pct"/>
            <w:vAlign w:val="center"/>
          </w:tcPr>
          <w:p w14:paraId="45C5EDC7" w14:textId="77777777" w:rsidR="00DF3395" w:rsidRDefault="00DF3395" w:rsidP="00F649EC">
            <w:pPr>
              <w:jc w:val="center"/>
              <w:rPr>
                <w:sz w:val="24"/>
                <w:szCs w:val="24"/>
              </w:rPr>
            </w:pPr>
            <w:r>
              <w:rPr>
                <w:sz w:val="24"/>
                <w:szCs w:val="24"/>
              </w:rPr>
              <w:t>Male</w:t>
            </w:r>
          </w:p>
        </w:tc>
        <w:tc>
          <w:tcPr>
            <w:tcW w:w="1417" w:type="pct"/>
            <w:vAlign w:val="center"/>
          </w:tcPr>
          <w:p w14:paraId="553FCE33" w14:textId="77777777" w:rsidR="00DF3395" w:rsidRDefault="00DF3395" w:rsidP="00F649EC">
            <w:pPr>
              <w:spacing w:line="320" w:lineRule="atLeast"/>
              <w:jc w:val="center"/>
              <w:rPr>
                <w:sz w:val="24"/>
                <w:szCs w:val="24"/>
              </w:rPr>
            </w:pPr>
            <w:r>
              <w:rPr>
                <w:sz w:val="24"/>
                <w:szCs w:val="24"/>
              </w:rPr>
              <w:t>82</w:t>
            </w:r>
          </w:p>
        </w:tc>
        <w:tc>
          <w:tcPr>
            <w:tcW w:w="1748" w:type="pct"/>
            <w:vAlign w:val="center"/>
          </w:tcPr>
          <w:p w14:paraId="0BD64B61" w14:textId="77777777" w:rsidR="00DF3395" w:rsidRDefault="00DF3395" w:rsidP="00F649EC">
            <w:pPr>
              <w:spacing w:line="320" w:lineRule="atLeast"/>
              <w:jc w:val="center"/>
              <w:rPr>
                <w:sz w:val="24"/>
                <w:szCs w:val="24"/>
              </w:rPr>
            </w:pPr>
            <w:r>
              <w:rPr>
                <w:sz w:val="24"/>
                <w:szCs w:val="24"/>
              </w:rPr>
              <w:t>40.00</w:t>
            </w:r>
          </w:p>
        </w:tc>
      </w:tr>
      <w:tr w:rsidR="00DF3395" w14:paraId="7EB1BB40" w14:textId="77777777" w:rsidTr="00DF3395">
        <w:trPr>
          <w:divId w:val="1806462067"/>
          <w:jc w:val="center"/>
        </w:trPr>
        <w:tc>
          <w:tcPr>
            <w:tcW w:w="1834" w:type="pct"/>
            <w:vAlign w:val="center"/>
          </w:tcPr>
          <w:p w14:paraId="74868DCC" w14:textId="77777777" w:rsidR="00DF3395" w:rsidRDefault="00DF3395" w:rsidP="00F649EC">
            <w:pPr>
              <w:jc w:val="center"/>
              <w:rPr>
                <w:sz w:val="24"/>
                <w:szCs w:val="24"/>
              </w:rPr>
            </w:pPr>
            <w:r>
              <w:rPr>
                <w:sz w:val="24"/>
                <w:szCs w:val="24"/>
              </w:rPr>
              <w:t>Female</w:t>
            </w:r>
          </w:p>
        </w:tc>
        <w:tc>
          <w:tcPr>
            <w:tcW w:w="1417" w:type="pct"/>
            <w:vAlign w:val="center"/>
          </w:tcPr>
          <w:p w14:paraId="68FAB91A" w14:textId="77777777" w:rsidR="00DF3395" w:rsidRDefault="00DF3395" w:rsidP="00F649EC">
            <w:pPr>
              <w:spacing w:line="320" w:lineRule="atLeast"/>
              <w:jc w:val="center"/>
              <w:rPr>
                <w:sz w:val="24"/>
                <w:szCs w:val="24"/>
              </w:rPr>
            </w:pPr>
            <w:r>
              <w:rPr>
                <w:sz w:val="24"/>
                <w:szCs w:val="24"/>
              </w:rPr>
              <w:t>123</w:t>
            </w:r>
          </w:p>
        </w:tc>
        <w:tc>
          <w:tcPr>
            <w:tcW w:w="1748" w:type="pct"/>
            <w:vAlign w:val="center"/>
          </w:tcPr>
          <w:p w14:paraId="759C0D28" w14:textId="77777777" w:rsidR="00DF3395" w:rsidRDefault="00DF3395" w:rsidP="00F649EC">
            <w:pPr>
              <w:spacing w:line="320" w:lineRule="atLeast"/>
              <w:jc w:val="center"/>
              <w:rPr>
                <w:sz w:val="24"/>
                <w:szCs w:val="24"/>
              </w:rPr>
            </w:pPr>
            <w:r>
              <w:rPr>
                <w:sz w:val="24"/>
                <w:szCs w:val="24"/>
              </w:rPr>
              <w:t>60.00</w:t>
            </w:r>
          </w:p>
        </w:tc>
      </w:tr>
      <w:tr w:rsidR="00DF3395" w14:paraId="323E87D3" w14:textId="77777777" w:rsidTr="00DF3395">
        <w:trPr>
          <w:divId w:val="1806462067"/>
          <w:jc w:val="center"/>
        </w:trPr>
        <w:tc>
          <w:tcPr>
            <w:tcW w:w="1834" w:type="pct"/>
            <w:vAlign w:val="center"/>
          </w:tcPr>
          <w:p w14:paraId="0369930B" w14:textId="77777777" w:rsidR="00DF3395" w:rsidRDefault="00DF3395" w:rsidP="00F649EC">
            <w:pPr>
              <w:rPr>
                <w:sz w:val="24"/>
                <w:szCs w:val="24"/>
              </w:rPr>
            </w:pPr>
            <w:r>
              <w:rPr>
                <w:sz w:val="24"/>
                <w:szCs w:val="24"/>
              </w:rPr>
              <w:t>Highest educational attainment</w:t>
            </w:r>
          </w:p>
        </w:tc>
        <w:tc>
          <w:tcPr>
            <w:tcW w:w="1417" w:type="pct"/>
            <w:vAlign w:val="center"/>
          </w:tcPr>
          <w:p w14:paraId="043ACC2A" w14:textId="77777777" w:rsidR="00DF3395" w:rsidRDefault="00DF3395" w:rsidP="00F649EC">
            <w:pPr>
              <w:jc w:val="center"/>
              <w:rPr>
                <w:sz w:val="24"/>
                <w:szCs w:val="24"/>
              </w:rPr>
            </w:pPr>
          </w:p>
        </w:tc>
        <w:tc>
          <w:tcPr>
            <w:tcW w:w="1748" w:type="pct"/>
            <w:vAlign w:val="center"/>
          </w:tcPr>
          <w:p w14:paraId="5EB71F74" w14:textId="77777777" w:rsidR="00DF3395" w:rsidRDefault="00DF3395" w:rsidP="00F649EC">
            <w:pPr>
              <w:jc w:val="center"/>
              <w:rPr>
                <w:sz w:val="24"/>
                <w:szCs w:val="24"/>
              </w:rPr>
            </w:pPr>
          </w:p>
        </w:tc>
      </w:tr>
      <w:tr w:rsidR="00DF3395" w14:paraId="3D743C28" w14:textId="77777777" w:rsidTr="00DF3395">
        <w:trPr>
          <w:divId w:val="1806462067"/>
          <w:jc w:val="center"/>
        </w:trPr>
        <w:tc>
          <w:tcPr>
            <w:tcW w:w="1834" w:type="pct"/>
            <w:vAlign w:val="center"/>
          </w:tcPr>
          <w:p w14:paraId="23ED6599" w14:textId="77777777" w:rsidR="00DF3395" w:rsidRDefault="00DF3395" w:rsidP="00F649EC">
            <w:pPr>
              <w:jc w:val="center"/>
              <w:rPr>
                <w:sz w:val="24"/>
                <w:szCs w:val="24"/>
              </w:rPr>
            </w:pPr>
            <w:r>
              <w:rPr>
                <w:sz w:val="24"/>
                <w:szCs w:val="24"/>
              </w:rPr>
              <w:t>Bachelor’s Degree</w:t>
            </w:r>
          </w:p>
        </w:tc>
        <w:tc>
          <w:tcPr>
            <w:tcW w:w="1417" w:type="pct"/>
            <w:vAlign w:val="center"/>
          </w:tcPr>
          <w:p w14:paraId="655F5E0B" w14:textId="77777777" w:rsidR="00DF3395" w:rsidRDefault="00DF3395" w:rsidP="00F649EC">
            <w:pPr>
              <w:spacing w:line="320" w:lineRule="atLeast"/>
              <w:jc w:val="center"/>
              <w:rPr>
                <w:sz w:val="24"/>
                <w:szCs w:val="24"/>
              </w:rPr>
            </w:pPr>
            <w:r>
              <w:rPr>
                <w:sz w:val="24"/>
                <w:szCs w:val="24"/>
              </w:rPr>
              <w:t>144</w:t>
            </w:r>
          </w:p>
        </w:tc>
        <w:tc>
          <w:tcPr>
            <w:tcW w:w="1748" w:type="pct"/>
            <w:vAlign w:val="center"/>
          </w:tcPr>
          <w:p w14:paraId="16A7C66F" w14:textId="77777777" w:rsidR="00DF3395" w:rsidRDefault="00DF3395" w:rsidP="00F649EC">
            <w:pPr>
              <w:spacing w:line="320" w:lineRule="atLeast"/>
              <w:jc w:val="center"/>
              <w:rPr>
                <w:sz w:val="24"/>
                <w:szCs w:val="24"/>
              </w:rPr>
            </w:pPr>
            <w:r>
              <w:rPr>
                <w:sz w:val="24"/>
                <w:szCs w:val="24"/>
              </w:rPr>
              <w:t>70.20</w:t>
            </w:r>
          </w:p>
        </w:tc>
      </w:tr>
      <w:tr w:rsidR="00DF3395" w14:paraId="0791546D" w14:textId="77777777" w:rsidTr="00DF3395">
        <w:trPr>
          <w:divId w:val="1806462067"/>
          <w:jc w:val="center"/>
        </w:trPr>
        <w:tc>
          <w:tcPr>
            <w:tcW w:w="1834" w:type="pct"/>
            <w:vAlign w:val="center"/>
          </w:tcPr>
          <w:p w14:paraId="2F34AE56" w14:textId="77777777" w:rsidR="00DF3395" w:rsidRDefault="00DF3395" w:rsidP="00F649EC">
            <w:pPr>
              <w:jc w:val="center"/>
              <w:rPr>
                <w:sz w:val="24"/>
                <w:szCs w:val="24"/>
              </w:rPr>
            </w:pPr>
            <w:r>
              <w:rPr>
                <w:sz w:val="24"/>
                <w:szCs w:val="24"/>
              </w:rPr>
              <w:t>Master’s Degree</w:t>
            </w:r>
          </w:p>
        </w:tc>
        <w:tc>
          <w:tcPr>
            <w:tcW w:w="1417" w:type="pct"/>
            <w:vAlign w:val="center"/>
          </w:tcPr>
          <w:p w14:paraId="1310F0FC" w14:textId="77777777" w:rsidR="00DF3395" w:rsidRDefault="00DF3395" w:rsidP="00F649EC">
            <w:pPr>
              <w:spacing w:line="320" w:lineRule="atLeast"/>
              <w:jc w:val="center"/>
              <w:rPr>
                <w:sz w:val="24"/>
                <w:szCs w:val="24"/>
              </w:rPr>
            </w:pPr>
            <w:r>
              <w:rPr>
                <w:sz w:val="24"/>
                <w:szCs w:val="24"/>
              </w:rPr>
              <w:t>54</w:t>
            </w:r>
          </w:p>
        </w:tc>
        <w:tc>
          <w:tcPr>
            <w:tcW w:w="1748" w:type="pct"/>
            <w:vAlign w:val="center"/>
          </w:tcPr>
          <w:p w14:paraId="0BF9C1ED" w14:textId="77777777" w:rsidR="00DF3395" w:rsidRDefault="00DF3395" w:rsidP="00F649EC">
            <w:pPr>
              <w:spacing w:line="320" w:lineRule="atLeast"/>
              <w:jc w:val="center"/>
              <w:rPr>
                <w:sz w:val="24"/>
                <w:szCs w:val="24"/>
              </w:rPr>
            </w:pPr>
            <w:r>
              <w:rPr>
                <w:sz w:val="24"/>
                <w:szCs w:val="24"/>
              </w:rPr>
              <w:t>26.30</w:t>
            </w:r>
          </w:p>
        </w:tc>
      </w:tr>
      <w:tr w:rsidR="00DF3395" w14:paraId="5DA2B0D7" w14:textId="77777777" w:rsidTr="00DF3395">
        <w:trPr>
          <w:divId w:val="1806462067"/>
          <w:jc w:val="center"/>
        </w:trPr>
        <w:tc>
          <w:tcPr>
            <w:tcW w:w="1834" w:type="pct"/>
            <w:vAlign w:val="center"/>
          </w:tcPr>
          <w:p w14:paraId="6D609D55" w14:textId="77777777" w:rsidR="00DF3395" w:rsidRDefault="00DF3395" w:rsidP="00F649EC">
            <w:pPr>
              <w:jc w:val="center"/>
              <w:rPr>
                <w:sz w:val="24"/>
                <w:szCs w:val="24"/>
              </w:rPr>
            </w:pPr>
            <w:r>
              <w:rPr>
                <w:sz w:val="24"/>
                <w:szCs w:val="24"/>
              </w:rPr>
              <w:t>Doctorate Degree</w:t>
            </w:r>
          </w:p>
        </w:tc>
        <w:tc>
          <w:tcPr>
            <w:tcW w:w="1417" w:type="pct"/>
            <w:vAlign w:val="center"/>
          </w:tcPr>
          <w:p w14:paraId="2E80A783" w14:textId="77777777" w:rsidR="00DF3395" w:rsidRDefault="00DF3395" w:rsidP="00F649EC">
            <w:pPr>
              <w:spacing w:line="320" w:lineRule="atLeast"/>
              <w:jc w:val="center"/>
              <w:rPr>
                <w:sz w:val="24"/>
                <w:szCs w:val="24"/>
              </w:rPr>
            </w:pPr>
            <w:r>
              <w:rPr>
                <w:sz w:val="24"/>
                <w:szCs w:val="24"/>
              </w:rPr>
              <w:t>7</w:t>
            </w:r>
          </w:p>
        </w:tc>
        <w:tc>
          <w:tcPr>
            <w:tcW w:w="1748" w:type="pct"/>
            <w:vAlign w:val="center"/>
          </w:tcPr>
          <w:p w14:paraId="18A71A25" w14:textId="77777777" w:rsidR="00DF3395" w:rsidRDefault="00DF3395" w:rsidP="00F649EC">
            <w:pPr>
              <w:spacing w:line="320" w:lineRule="atLeast"/>
              <w:jc w:val="center"/>
              <w:rPr>
                <w:sz w:val="24"/>
                <w:szCs w:val="24"/>
              </w:rPr>
            </w:pPr>
            <w:r>
              <w:rPr>
                <w:sz w:val="24"/>
                <w:szCs w:val="24"/>
              </w:rPr>
              <w:t>31.50</w:t>
            </w:r>
          </w:p>
        </w:tc>
      </w:tr>
      <w:tr w:rsidR="00DF3395" w14:paraId="1B947430" w14:textId="77777777" w:rsidTr="00DF3395">
        <w:trPr>
          <w:divId w:val="1806462067"/>
          <w:jc w:val="center"/>
        </w:trPr>
        <w:tc>
          <w:tcPr>
            <w:tcW w:w="1834" w:type="pct"/>
            <w:vAlign w:val="center"/>
          </w:tcPr>
          <w:p w14:paraId="4567192C" w14:textId="77777777" w:rsidR="00DF3395" w:rsidRDefault="00DF3395" w:rsidP="00F649EC">
            <w:pPr>
              <w:rPr>
                <w:sz w:val="24"/>
                <w:szCs w:val="24"/>
              </w:rPr>
            </w:pPr>
            <w:r>
              <w:rPr>
                <w:sz w:val="24"/>
                <w:szCs w:val="24"/>
              </w:rPr>
              <w:t xml:space="preserve">Years of Service in the Nursing Profession </w:t>
            </w:r>
          </w:p>
        </w:tc>
        <w:tc>
          <w:tcPr>
            <w:tcW w:w="1417" w:type="pct"/>
            <w:vAlign w:val="center"/>
          </w:tcPr>
          <w:p w14:paraId="1F3D8A7F" w14:textId="77777777" w:rsidR="00DF3395" w:rsidRDefault="00DF3395" w:rsidP="00F649EC">
            <w:pPr>
              <w:jc w:val="center"/>
              <w:rPr>
                <w:sz w:val="24"/>
                <w:szCs w:val="24"/>
              </w:rPr>
            </w:pPr>
          </w:p>
        </w:tc>
        <w:tc>
          <w:tcPr>
            <w:tcW w:w="1748" w:type="pct"/>
            <w:vAlign w:val="center"/>
          </w:tcPr>
          <w:p w14:paraId="16F6F7FD" w14:textId="77777777" w:rsidR="00DF3395" w:rsidRDefault="00DF3395" w:rsidP="00F649EC">
            <w:pPr>
              <w:jc w:val="center"/>
              <w:rPr>
                <w:sz w:val="24"/>
                <w:szCs w:val="24"/>
              </w:rPr>
            </w:pPr>
          </w:p>
        </w:tc>
      </w:tr>
      <w:tr w:rsidR="00DF3395" w14:paraId="74F86A6B" w14:textId="77777777" w:rsidTr="00DF3395">
        <w:trPr>
          <w:divId w:val="1806462067"/>
          <w:jc w:val="center"/>
        </w:trPr>
        <w:tc>
          <w:tcPr>
            <w:tcW w:w="1834" w:type="pct"/>
            <w:vAlign w:val="bottom"/>
          </w:tcPr>
          <w:p w14:paraId="293A0FA9" w14:textId="77777777" w:rsidR="00DF3395" w:rsidRDefault="00DF3395" w:rsidP="00F649EC">
            <w:pPr>
              <w:jc w:val="center"/>
              <w:rPr>
                <w:sz w:val="24"/>
                <w:szCs w:val="24"/>
              </w:rPr>
            </w:pPr>
            <w:r>
              <w:rPr>
                <w:color w:val="000000"/>
                <w:sz w:val="24"/>
                <w:szCs w:val="24"/>
              </w:rPr>
              <w:t>Less than 1 year</w:t>
            </w:r>
          </w:p>
        </w:tc>
        <w:tc>
          <w:tcPr>
            <w:tcW w:w="1417" w:type="pct"/>
            <w:vAlign w:val="center"/>
          </w:tcPr>
          <w:p w14:paraId="33777F0B" w14:textId="77777777" w:rsidR="00DF3395" w:rsidRDefault="00DF3395" w:rsidP="00F649EC">
            <w:pPr>
              <w:spacing w:line="320" w:lineRule="atLeast"/>
              <w:jc w:val="center"/>
              <w:rPr>
                <w:sz w:val="24"/>
                <w:szCs w:val="24"/>
              </w:rPr>
            </w:pPr>
            <w:r>
              <w:rPr>
                <w:sz w:val="24"/>
                <w:szCs w:val="24"/>
              </w:rPr>
              <w:t>13</w:t>
            </w:r>
          </w:p>
        </w:tc>
        <w:tc>
          <w:tcPr>
            <w:tcW w:w="1748" w:type="pct"/>
            <w:vAlign w:val="center"/>
          </w:tcPr>
          <w:p w14:paraId="0A5188C4" w14:textId="77777777" w:rsidR="00DF3395" w:rsidRDefault="00DF3395" w:rsidP="00F649EC">
            <w:pPr>
              <w:spacing w:line="320" w:lineRule="atLeast"/>
              <w:jc w:val="center"/>
              <w:rPr>
                <w:sz w:val="24"/>
                <w:szCs w:val="24"/>
              </w:rPr>
            </w:pPr>
            <w:r>
              <w:rPr>
                <w:sz w:val="24"/>
                <w:szCs w:val="24"/>
              </w:rPr>
              <w:t>6.30</w:t>
            </w:r>
          </w:p>
        </w:tc>
      </w:tr>
      <w:tr w:rsidR="00DF3395" w14:paraId="653F3371" w14:textId="77777777" w:rsidTr="00DF3395">
        <w:trPr>
          <w:divId w:val="1806462067"/>
          <w:jc w:val="center"/>
        </w:trPr>
        <w:tc>
          <w:tcPr>
            <w:tcW w:w="1834" w:type="pct"/>
            <w:vAlign w:val="bottom"/>
          </w:tcPr>
          <w:p w14:paraId="791772F1" w14:textId="77777777" w:rsidR="00DF3395" w:rsidRDefault="00DF3395" w:rsidP="00F649EC">
            <w:pPr>
              <w:jc w:val="center"/>
              <w:rPr>
                <w:sz w:val="24"/>
                <w:szCs w:val="24"/>
              </w:rPr>
            </w:pPr>
            <w:r>
              <w:rPr>
                <w:color w:val="000000"/>
                <w:sz w:val="24"/>
                <w:szCs w:val="24"/>
              </w:rPr>
              <w:t>1 to 3 years</w:t>
            </w:r>
          </w:p>
        </w:tc>
        <w:tc>
          <w:tcPr>
            <w:tcW w:w="1417" w:type="pct"/>
            <w:vAlign w:val="center"/>
          </w:tcPr>
          <w:p w14:paraId="13A1934C" w14:textId="77777777" w:rsidR="00DF3395" w:rsidRDefault="00DF3395" w:rsidP="00F649EC">
            <w:pPr>
              <w:spacing w:line="320" w:lineRule="atLeast"/>
              <w:jc w:val="center"/>
              <w:rPr>
                <w:sz w:val="24"/>
                <w:szCs w:val="24"/>
              </w:rPr>
            </w:pPr>
            <w:r>
              <w:rPr>
                <w:sz w:val="24"/>
                <w:szCs w:val="24"/>
              </w:rPr>
              <w:t>73</w:t>
            </w:r>
          </w:p>
        </w:tc>
        <w:tc>
          <w:tcPr>
            <w:tcW w:w="1748" w:type="pct"/>
            <w:vAlign w:val="center"/>
          </w:tcPr>
          <w:p w14:paraId="389C74F2" w14:textId="77777777" w:rsidR="00DF3395" w:rsidRDefault="00DF3395" w:rsidP="00F649EC">
            <w:pPr>
              <w:spacing w:line="320" w:lineRule="atLeast"/>
              <w:jc w:val="center"/>
              <w:rPr>
                <w:sz w:val="24"/>
                <w:szCs w:val="24"/>
              </w:rPr>
            </w:pPr>
            <w:r>
              <w:rPr>
                <w:sz w:val="24"/>
                <w:szCs w:val="24"/>
              </w:rPr>
              <w:t>35.60</w:t>
            </w:r>
          </w:p>
        </w:tc>
      </w:tr>
      <w:tr w:rsidR="00DF3395" w14:paraId="7B0CF4C8" w14:textId="77777777" w:rsidTr="00DF3395">
        <w:trPr>
          <w:divId w:val="1806462067"/>
          <w:jc w:val="center"/>
        </w:trPr>
        <w:tc>
          <w:tcPr>
            <w:tcW w:w="1834" w:type="pct"/>
            <w:vAlign w:val="bottom"/>
          </w:tcPr>
          <w:p w14:paraId="44A5537D" w14:textId="77777777" w:rsidR="00DF3395" w:rsidRDefault="00DF3395" w:rsidP="00F649EC">
            <w:pPr>
              <w:jc w:val="center"/>
              <w:rPr>
                <w:sz w:val="24"/>
                <w:szCs w:val="24"/>
              </w:rPr>
            </w:pPr>
            <w:r>
              <w:rPr>
                <w:color w:val="000000"/>
                <w:sz w:val="24"/>
                <w:szCs w:val="24"/>
              </w:rPr>
              <w:t>4 to 6 years</w:t>
            </w:r>
          </w:p>
        </w:tc>
        <w:tc>
          <w:tcPr>
            <w:tcW w:w="1417" w:type="pct"/>
            <w:vAlign w:val="center"/>
          </w:tcPr>
          <w:p w14:paraId="1580A94C" w14:textId="77777777" w:rsidR="00DF3395" w:rsidRDefault="00DF3395" w:rsidP="00F649EC">
            <w:pPr>
              <w:spacing w:line="320" w:lineRule="atLeast"/>
              <w:jc w:val="center"/>
              <w:rPr>
                <w:sz w:val="24"/>
                <w:szCs w:val="24"/>
              </w:rPr>
            </w:pPr>
            <w:r>
              <w:rPr>
                <w:sz w:val="24"/>
                <w:szCs w:val="24"/>
              </w:rPr>
              <w:t>40</w:t>
            </w:r>
          </w:p>
        </w:tc>
        <w:tc>
          <w:tcPr>
            <w:tcW w:w="1748" w:type="pct"/>
            <w:vAlign w:val="center"/>
          </w:tcPr>
          <w:p w14:paraId="03EB75A5" w14:textId="77777777" w:rsidR="00DF3395" w:rsidRDefault="00DF3395" w:rsidP="00F649EC">
            <w:pPr>
              <w:spacing w:line="320" w:lineRule="atLeast"/>
              <w:jc w:val="center"/>
              <w:rPr>
                <w:sz w:val="24"/>
                <w:szCs w:val="24"/>
              </w:rPr>
            </w:pPr>
            <w:r>
              <w:rPr>
                <w:sz w:val="24"/>
                <w:szCs w:val="24"/>
              </w:rPr>
              <w:t>19.50</w:t>
            </w:r>
          </w:p>
        </w:tc>
      </w:tr>
      <w:tr w:rsidR="00DF3395" w14:paraId="765DED4E" w14:textId="77777777" w:rsidTr="00DF3395">
        <w:trPr>
          <w:divId w:val="1806462067"/>
          <w:jc w:val="center"/>
        </w:trPr>
        <w:tc>
          <w:tcPr>
            <w:tcW w:w="1834" w:type="pct"/>
            <w:vAlign w:val="bottom"/>
          </w:tcPr>
          <w:p w14:paraId="3B17A58D" w14:textId="77777777" w:rsidR="00DF3395" w:rsidRDefault="00DF3395" w:rsidP="00F649EC">
            <w:pPr>
              <w:jc w:val="center"/>
              <w:rPr>
                <w:sz w:val="24"/>
                <w:szCs w:val="24"/>
              </w:rPr>
            </w:pPr>
            <w:r>
              <w:rPr>
                <w:color w:val="000000"/>
                <w:sz w:val="24"/>
                <w:szCs w:val="24"/>
              </w:rPr>
              <w:t>7 to 9 years</w:t>
            </w:r>
          </w:p>
        </w:tc>
        <w:tc>
          <w:tcPr>
            <w:tcW w:w="1417" w:type="pct"/>
            <w:vAlign w:val="center"/>
          </w:tcPr>
          <w:p w14:paraId="1536E6AB" w14:textId="77777777" w:rsidR="00DF3395" w:rsidRDefault="00DF3395" w:rsidP="00F649EC">
            <w:pPr>
              <w:spacing w:line="320" w:lineRule="atLeast"/>
              <w:jc w:val="center"/>
              <w:rPr>
                <w:sz w:val="24"/>
                <w:szCs w:val="24"/>
              </w:rPr>
            </w:pPr>
            <w:r>
              <w:rPr>
                <w:sz w:val="24"/>
                <w:szCs w:val="24"/>
              </w:rPr>
              <w:t>10</w:t>
            </w:r>
          </w:p>
        </w:tc>
        <w:tc>
          <w:tcPr>
            <w:tcW w:w="1748" w:type="pct"/>
            <w:vAlign w:val="center"/>
          </w:tcPr>
          <w:p w14:paraId="763BFCCB" w14:textId="77777777" w:rsidR="00DF3395" w:rsidRDefault="00DF3395" w:rsidP="00F649EC">
            <w:pPr>
              <w:spacing w:line="320" w:lineRule="atLeast"/>
              <w:jc w:val="center"/>
              <w:rPr>
                <w:sz w:val="24"/>
                <w:szCs w:val="24"/>
              </w:rPr>
            </w:pPr>
            <w:r>
              <w:rPr>
                <w:sz w:val="24"/>
                <w:szCs w:val="24"/>
              </w:rPr>
              <w:t>4.90</w:t>
            </w:r>
          </w:p>
        </w:tc>
      </w:tr>
      <w:tr w:rsidR="00DF3395" w14:paraId="1609C4C9" w14:textId="77777777" w:rsidTr="00DF3395">
        <w:trPr>
          <w:divId w:val="1806462067"/>
          <w:jc w:val="center"/>
        </w:trPr>
        <w:tc>
          <w:tcPr>
            <w:tcW w:w="1834" w:type="pct"/>
            <w:vAlign w:val="bottom"/>
          </w:tcPr>
          <w:p w14:paraId="0C65C964" w14:textId="77777777" w:rsidR="00DF3395" w:rsidRDefault="00DF3395" w:rsidP="00F649EC">
            <w:pPr>
              <w:jc w:val="center"/>
              <w:rPr>
                <w:sz w:val="24"/>
                <w:szCs w:val="24"/>
              </w:rPr>
            </w:pPr>
            <w:r>
              <w:rPr>
                <w:color w:val="000000"/>
                <w:sz w:val="24"/>
                <w:szCs w:val="24"/>
              </w:rPr>
              <w:t>10 years above</w:t>
            </w:r>
          </w:p>
        </w:tc>
        <w:tc>
          <w:tcPr>
            <w:tcW w:w="1417" w:type="pct"/>
            <w:vAlign w:val="center"/>
          </w:tcPr>
          <w:p w14:paraId="37EBC524" w14:textId="77777777" w:rsidR="00DF3395" w:rsidRDefault="00DF3395" w:rsidP="00F649EC">
            <w:pPr>
              <w:spacing w:line="320" w:lineRule="atLeast"/>
              <w:jc w:val="center"/>
              <w:rPr>
                <w:sz w:val="24"/>
                <w:szCs w:val="24"/>
              </w:rPr>
            </w:pPr>
            <w:r>
              <w:rPr>
                <w:sz w:val="24"/>
                <w:szCs w:val="24"/>
              </w:rPr>
              <w:t>69</w:t>
            </w:r>
          </w:p>
        </w:tc>
        <w:tc>
          <w:tcPr>
            <w:tcW w:w="1748" w:type="pct"/>
            <w:vAlign w:val="center"/>
          </w:tcPr>
          <w:p w14:paraId="6AF6B850" w14:textId="77777777" w:rsidR="00DF3395" w:rsidRDefault="00DF3395" w:rsidP="00F649EC">
            <w:pPr>
              <w:spacing w:line="320" w:lineRule="atLeast"/>
              <w:jc w:val="center"/>
              <w:rPr>
                <w:sz w:val="24"/>
                <w:szCs w:val="24"/>
              </w:rPr>
            </w:pPr>
            <w:r>
              <w:rPr>
                <w:sz w:val="24"/>
                <w:szCs w:val="24"/>
              </w:rPr>
              <w:t>33.70</w:t>
            </w:r>
          </w:p>
        </w:tc>
      </w:tr>
      <w:tr w:rsidR="00DF3395" w14:paraId="0EBD023E" w14:textId="77777777" w:rsidTr="00DF3395">
        <w:trPr>
          <w:divId w:val="1806462067"/>
          <w:jc w:val="center"/>
        </w:trPr>
        <w:tc>
          <w:tcPr>
            <w:tcW w:w="1834" w:type="pct"/>
            <w:vAlign w:val="center"/>
          </w:tcPr>
          <w:p w14:paraId="0FCEFFE8" w14:textId="77777777" w:rsidR="00DF3395" w:rsidRDefault="00DF3395" w:rsidP="00F649EC">
            <w:pPr>
              <w:jc w:val="both"/>
              <w:rPr>
                <w:sz w:val="24"/>
                <w:szCs w:val="24"/>
              </w:rPr>
            </w:pPr>
            <w:r>
              <w:rPr>
                <w:sz w:val="24"/>
                <w:szCs w:val="24"/>
              </w:rPr>
              <w:lastRenderedPageBreak/>
              <w:t>Area of Assignment</w:t>
            </w:r>
          </w:p>
        </w:tc>
        <w:tc>
          <w:tcPr>
            <w:tcW w:w="1417" w:type="pct"/>
            <w:vAlign w:val="center"/>
          </w:tcPr>
          <w:p w14:paraId="133C1331" w14:textId="77777777" w:rsidR="00DF3395" w:rsidRDefault="00DF3395" w:rsidP="00F649EC">
            <w:pPr>
              <w:spacing w:line="320" w:lineRule="atLeast"/>
              <w:jc w:val="center"/>
              <w:rPr>
                <w:sz w:val="24"/>
                <w:szCs w:val="24"/>
              </w:rPr>
            </w:pPr>
          </w:p>
        </w:tc>
        <w:tc>
          <w:tcPr>
            <w:tcW w:w="1748" w:type="pct"/>
            <w:vAlign w:val="center"/>
          </w:tcPr>
          <w:p w14:paraId="02B90337" w14:textId="77777777" w:rsidR="00DF3395" w:rsidRDefault="00DF3395" w:rsidP="00F649EC">
            <w:pPr>
              <w:spacing w:line="320" w:lineRule="atLeast"/>
              <w:jc w:val="center"/>
              <w:rPr>
                <w:sz w:val="24"/>
                <w:szCs w:val="24"/>
              </w:rPr>
            </w:pPr>
          </w:p>
        </w:tc>
      </w:tr>
      <w:tr w:rsidR="00DF3395" w14:paraId="107A7207" w14:textId="77777777" w:rsidTr="00DF3395">
        <w:trPr>
          <w:divId w:val="1806462067"/>
          <w:jc w:val="center"/>
        </w:trPr>
        <w:tc>
          <w:tcPr>
            <w:tcW w:w="1834" w:type="pct"/>
            <w:vAlign w:val="center"/>
          </w:tcPr>
          <w:p w14:paraId="040BACEB" w14:textId="77777777" w:rsidR="00DF3395" w:rsidRDefault="00DF3395" w:rsidP="00F649EC">
            <w:pPr>
              <w:jc w:val="center"/>
              <w:rPr>
                <w:color w:val="000000"/>
                <w:sz w:val="24"/>
                <w:szCs w:val="24"/>
              </w:rPr>
            </w:pPr>
            <w:r>
              <w:rPr>
                <w:color w:val="000000"/>
                <w:sz w:val="24"/>
                <w:szCs w:val="24"/>
              </w:rPr>
              <w:t>Clinical Area</w:t>
            </w:r>
          </w:p>
        </w:tc>
        <w:tc>
          <w:tcPr>
            <w:tcW w:w="1417" w:type="pct"/>
            <w:vAlign w:val="center"/>
          </w:tcPr>
          <w:p w14:paraId="4EF553D1" w14:textId="77777777" w:rsidR="00DF3395" w:rsidRDefault="00DF3395" w:rsidP="00F649EC">
            <w:pPr>
              <w:spacing w:line="320" w:lineRule="atLeast"/>
              <w:jc w:val="center"/>
              <w:rPr>
                <w:sz w:val="24"/>
                <w:szCs w:val="24"/>
              </w:rPr>
            </w:pPr>
            <w:r>
              <w:rPr>
                <w:sz w:val="24"/>
                <w:szCs w:val="24"/>
              </w:rPr>
              <w:t>67</w:t>
            </w:r>
          </w:p>
        </w:tc>
        <w:tc>
          <w:tcPr>
            <w:tcW w:w="1748" w:type="pct"/>
            <w:vAlign w:val="center"/>
          </w:tcPr>
          <w:p w14:paraId="349D455B" w14:textId="77777777" w:rsidR="00DF3395" w:rsidRDefault="00DF3395" w:rsidP="00F649EC">
            <w:pPr>
              <w:spacing w:line="320" w:lineRule="atLeast"/>
              <w:jc w:val="center"/>
              <w:rPr>
                <w:sz w:val="24"/>
                <w:szCs w:val="24"/>
              </w:rPr>
            </w:pPr>
            <w:r>
              <w:rPr>
                <w:sz w:val="24"/>
                <w:szCs w:val="24"/>
              </w:rPr>
              <w:t>32.70</w:t>
            </w:r>
          </w:p>
        </w:tc>
      </w:tr>
      <w:tr w:rsidR="00DF3395" w14:paraId="0180BC36" w14:textId="77777777" w:rsidTr="00DF3395">
        <w:trPr>
          <w:divId w:val="1806462067"/>
          <w:jc w:val="center"/>
        </w:trPr>
        <w:tc>
          <w:tcPr>
            <w:tcW w:w="1834" w:type="pct"/>
            <w:vAlign w:val="center"/>
          </w:tcPr>
          <w:p w14:paraId="44753256" w14:textId="77777777" w:rsidR="00DF3395" w:rsidRDefault="00DF3395" w:rsidP="00F649EC">
            <w:pPr>
              <w:jc w:val="center"/>
              <w:rPr>
                <w:sz w:val="24"/>
                <w:szCs w:val="24"/>
              </w:rPr>
            </w:pPr>
            <w:r>
              <w:rPr>
                <w:color w:val="000000"/>
                <w:sz w:val="24"/>
                <w:szCs w:val="24"/>
              </w:rPr>
              <w:t>Specialty / Support Units</w:t>
            </w:r>
          </w:p>
        </w:tc>
        <w:tc>
          <w:tcPr>
            <w:tcW w:w="1417" w:type="pct"/>
            <w:vAlign w:val="center"/>
          </w:tcPr>
          <w:p w14:paraId="5F18E522" w14:textId="77777777" w:rsidR="00DF3395" w:rsidRDefault="00DF3395" w:rsidP="00F649EC">
            <w:pPr>
              <w:spacing w:line="320" w:lineRule="atLeast"/>
              <w:jc w:val="center"/>
              <w:rPr>
                <w:sz w:val="24"/>
                <w:szCs w:val="24"/>
              </w:rPr>
            </w:pPr>
            <w:r>
              <w:rPr>
                <w:sz w:val="24"/>
                <w:szCs w:val="24"/>
              </w:rPr>
              <w:t>95</w:t>
            </w:r>
          </w:p>
        </w:tc>
        <w:tc>
          <w:tcPr>
            <w:tcW w:w="1748" w:type="pct"/>
            <w:vAlign w:val="center"/>
          </w:tcPr>
          <w:p w14:paraId="591B25A9" w14:textId="77777777" w:rsidR="00DF3395" w:rsidRDefault="00DF3395" w:rsidP="00F649EC">
            <w:pPr>
              <w:spacing w:line="320" w:lineRule="atLeast"/>
              <w:jc w:val="center"/>
              <w:rPr>
                <w:sz w:val="24"/>
                <w:szCs w:val="24"/>
              </w:rPr>
            </w:pPr>
            <w:r>
              <w:rPr>
                <w:sz w:val="24"/>
                <w:szCs w:val="24"/>
              </w:rPr>
              <w:t>46.30</w:t>
            </w:r>
          </w:p>
        </w:tc>
      </w:tr>
      <w:tr w:rsidR="00DF3395" w14:paraId="7C87F17E" w14:textId="77777777" w:rsidTr="00DF3395">
        <w:trPr>
          <w:divId w:val="1806462067"/>
          <w:jc w:val="center"/>
        </w:trPr>
        <w:tc>
          <w:tcPr>
            <w:tcW w:w="1834" w:type="pct"/>
            <w:vAlign w:val="center"/>
          </w:tcPr>
          <w:p w14:paraId="42C101BD" w14:textId="77777777" w:rsidR="00DF3395" w:rsidRDefault="00DF3395" w:rsidP="00F649EC">
            <w:pPr>
              <w:jc w:val="center"/>
              <w:rPr>
                <w:sz w:val="24"/>
                <w:szCs w:val="24"/>
              </w:rPr>
            </w:pPr>
            <w:r>
              <w:rPr>
                <w:sz w:val="24"/>
                <w:szCs w:val="24"/>
              </w:rPr>
              <w:t>Support Service Area</w:t>
            </w:r>
          </w:p>
        </w:tc>
        <w:tc>
          <w:tcPr>
            <w:tcW w:w="1417" w:type="pct"/>
            <w:vAlign w:val="center"/>
          </w:tcPr>
          <w:p w14:paraId="016C8A41" w14:textId="77777777" w:rsidR="00DF3395" w:rsidRDefault="00DF3395" w:rsidP="00F649EC">
            <w:pPr>
              <w:spacing w:line="320" w:lineRule="atLeast"/>
              <w:jc w:val="center"/>
              <w:rPr>
                <w:sz w:val="24"/>
                <w:szCs w:val="24"/>
              </w:rPr>
            </w:pPr>
            <w:r>
              <w:rPr>
                <w:sz w:val="24"/>
                <w:szCs w:val="24"/>
              </w:rPr>
              <w:t>43</w:t>
            </w:r>
          </w:p>
        </w:tc>
        <w:tc>
          <w:tcPr>
            <w:tcW w:w="1748" w:type="pct"/>
            <w:vAlign w:val="center"/>
          </w:tcPr>
          <w:p w14:paraId="3C008F58" w14:textId="77777777" w:rsidR="00DF3395" w:rsidRDefault="00DF3395" w:rsidP="00F649EC">
            <w:pPr>
              <w:spacing w:line="320" w:lineRule="atLeast"/>
              <w:jc w:val="center"/>
              <w:rPr>
                <w:sz w:val="24"/>
                <w:szCs w:val="24"/>
              </w:rPr>
            </w:pPr>
            <w:r>
              <w:rPr>
                <w:sz w:val="24"/>
                <w:szCs w:val="24"/>
              </w:rPr>
              <w:t>21.00</w:t>
            </w:r>
          </w:p>
        </w:tc>
      </w:tr>
      <w:tr w:rsidR="00DF3395" w14:paraId="7B2DE2FF" w14:textId="77777777" w:rsidTr="00DF3395">
        <w:trPr>
          <w:divId w:val="1806462067"/>
          <w:jc w:val="center"/>
        </w:trPr>
        <w:tc>
          <w:tcPr>
            <w:tcW w:w="1834" w:type="pct"/>
            <w:vAlign w:val="center"/>
          </w:tcPr>
          <w:p w14:paraId="064861DE" w14:textId="77777777" w:rsidR="00DF3395" w:rsidRDefault="00DF3395" w:rsidP="00F649EC">
            <w:pPr>
              <w:jc w:val="both"/>
              <w:rPr>
                <w:sz w:val="24"/>
                <w:szCs w:val="24"/>
              </w:rPr>
            </w:pPr>
            <w:r>
              <w:rPr>
                <w:sz w:val="24"/>
                <w:szCs w:val="24"/>
              </w:rPr>
              <w:t>Work Shift</w:t>
            </w:r>
          </w:p>
        </w:tc>
        <w:tc>
          <w:tcPr>
            <w:tcW w:w="1417" w:type="pct"/>
            <w:vAlign w:val="center"/>
          </w:tcPr>
          <w:p w14:paraId="21DF3520" w14:textId="77777777" w:rsidR="00DF3395" w:rsidRDefault="00DF3395" w:rsidP="00F649EC">
            <w:pPr>
              <w:spacing w:line="320" w:lineRule="atLeast"/>
              <w:jc w:val="center"/>
              <w:rPr>
                <w:sz w:val="24"/>
                <w:szCs w:val="24"/>
              </w:rPr>
            </w:pPr>
          </w:p>
        </w:tc>
        <w:tc>
          <w:tcPr>
            <w:tcW w:w="1748" w:type="pct"/>
            <w:vAlign w:val="center"/>
          </w:tcPr>
          <w:p w14:paraId="0B05DE4D" w14:textId="77777777" w:rsidR="00DF3395" w:rsidRDefault="00DF3395" w:rsidP="00F649EC">
            <w:pPr>
              <w:spacing w:line="320" w:lineRule="atLeast"/>
              <w:jc w:val="center"/>
              <w:rPr>
                <w:sz w:val="24"/>
                <w:szCs w:val="24"/>
              </w:rPr>
            </w:pPr>
          </w:p>
        </w:tc>
      </w:tr>
      <w:tr w:rsidR="00DF3395" w14:paraId="6F69385E" w14:textId="77777777" w:rsidTr="00DF3395">
        <w:trPr>
          <w:divId w:val="1806462067"/>
          <w:jc w:val="center"/>
        </w:trPr>
        <w:tc>
          <w:tcPr>
            <w:tcW w:w="1834" w:type="pct"/>
            <w:vAlign w:val="center"/>
          </w:tcPr>
          <w:p w14:paraId="2A6A453A" w14:textId="77777777" w:rsidR="00DF3395" w:rsidRDefault="00DF3395" w:rsidP="00F649EC">
            <w:pPr>
              <w:jc w:val="center"/>
              <w:rPr>
                <w:color w:val="000000"/>
                <w:sz w:val="24"/>
                <w:szCs w:val="24"/>
              </w:rPr>
            </w:pPr>
            <w:r>
              <w:rPr>
                <w:color w:val="000000"/>
                <w:sz w:val="24"/>
                <w:szCs w:val="24"/>
              </w:rPr>
              <w:t>Morning Shift</w:t>
            </w:r>
          </w:p>
        </w:tc>
        <w:tc>
          <w:tcPr>
            <w:tcW w:w="1417" w:type="pct"/>
            <w:vAlign w:val="center"/>
          </w:tcPr>
          <w:p w14:paraId="49EE8DD3" w14:textId="77777777" w:rsidR="00DF3395" w:rsidRDefault="00DF3395" w:rsidP="00F649EC">
            <w:pPr>
              <w:spacing w:line="320" w:lineRule="atLeast"/>
              <w:jc w:val="center"/>
              <w:rPr>
                <w:sz w:val="24"/>
                <w:szCs w:val="24"/>
              </w:rPr>
            </w:pPr>
            <w:r>
              <w:rPr>
                <w:sz w:val="24"/>
                <w:szCs w:val="24"/>
              </w:rPr>
              <w:t>44</w:t>
            </w:r>
          </w:p>
        </w:tc>
        <w:tc>
          <w:tcPr>
            <w:tcW w:w="1748" w:type="pct"/>
            <w:vAlign w:val="center"/>
          </w:tcPr>
          <w:p w14:paraId="5FC3A3A1" w14:textId="77777777" w:rsidR="00DF3395" w:rsidRDefault="00DF3395" w:rsidP="00F649EC">
            <w:pPr>
              <w:spacing w:line="320" w:lineRule="atLeast"/>
              <w:jc w:val="center"/>
              <w:rPr>
                <w:sz w:val="24"/>
                <w:szCs w:val="24"/>
              </w:rPr>
            </w:pPr>
            <w:r>
              <w:rPr>
                <w:sz w:val="24"/>
                <w:szCs w:val="24"/>
              </w:rPr>
              <w:t>21.50</w:t>
            </w:r>
          </w:p>
        </w:tc>
      </w:tr>
      <w:tr w:rsidR="00DF3395" w14:paraId="0B9D74F7" w14:textId="77777777" w:rsidTr="00DF3395">
        <w:trPr>
          <w:divId w:val="1806462067"/>
          <w:jc w:val="center"/>
        </w:trPr>
        <w:tc>
          <w:tcPr>
            <w:tcW w:w="1834" w:type="pct"/>
            <w:vAlign w:val="center"/>
          </w:tcPr>
          <w:p w14:paraId="32A46908" w14:textId="77777777" w:rsidR="00DF3395" w:rsidRDefault="00DF3395" w:rsidP="00F649EC">
            <w:pPr>
              <w:jc w:val="center"/>
              <w:rPr>
                <w:color w:val="000000"/>
                <w:sz w:val="24"/>
                <w:szCs w:val="24"/>
              </w:rPr>
            </w:pPr>
            <w:r>
              <w:rPr>
                <w:color w:val="000000"/>
                <w:sz w:val="24"/>
                <w:szCs w:val="24"/>
              </w:rPr>
              <w:t>Afternoon Shift</w:t>
            </w:r>
          </w:p>
        </w:tc>
        <w:tc>
          <w:tcPr>
            <w:tcW w:w="1417" w:type="pct"/>
            <w:vAlign w:val="center"/>
          </w:tcPr>
          <w:p w14:paraId="685E2D8C" w14:textId="77777777" w:rsidR="00DF3395" w:rsidRDefault="00DF3395" w:rsidP="00F649EC">
            <w:pPr>
              <w:spacing w:line="320" w:lineRule="atLeast"/>
              <w:jc w:val="center"/>
              <w:rPr>
                <w:sz w:val="24"/>
                <w:szCs w:val="24"/>
              </w:rPr>
            </w:pPr>
            <w:r>
              <w:rPr>
                <w:sz w:val="24"/>
                <w:szCs w:val="24"/>
              </w:rPr>
              <w:t>80</w:t>
            </w:r>
          </w:p>
        </w:tc>
        <w:tc>
          <w:tcPr>
            <w:tcW w:w="1748" w:type="pct"/>
            <w:vAlign w:val="center"/>
          </w:tcPr>
          <w:p w14:paraId="0006454E" w14:textId="77777777" w:rsidR="00DF3395" w:rsidRDefault="00DF3395" w:rsidP="00F649EC">
            <w:pPr>
              <w:spacing w:line="320" w:lineRule="atLeast"/>
              <w:jc w:val="center"/>
              <w:rPr>
                <w:sz w:val="24"/>
                <w:szCs w:val="24"/>
              </w:rPr>
            </w:pPr>
            <w:r>
              <w:rPr>
                <w:sz w:val="24"/>
                <w:szCs w:val="24"/>
              </w:rPr>
              <w:t>39.00</w:t>
            </w:r>
          </w:p>
        </w:tc>
      </w:tr>
      <w:tr w:rsidR="00DF3395" w14:paraId="06C235DC" w14:textId="77777777" w:rsidTr="00DF3395">
        <w:trPr>
          <w:divId w:val="1806462067"/>
          <w:jc w:val="center"/>
        </w:trPr>
        <w:tc>
          <w:tcPr>
            <w:tcW w:w="1834" w:type="pct"/>
            <w:vAlign w:val="center"/>
          </w:tcPr>
          <w:p w14:paraId="329CE0FA" w14:textId="77777777" w:rsidR="00DF3395" w:rsidRDefault="00DF3395" w:rsidP="00F649EC">
            <w:pPr>
              <w:jc w:val="center"/>
              <w:rPr>
                <w:color w:val="000000"/>
                <w:sz w:val="24"/>
                <w:szCs w:val="24"/>
              </w:rPr>
            </w:pPr>
            <w:r>
              <w:rPr>
                <w:color w:val="000000"/>
                <w:sz w:val="24"/>
                <w:szCs w:val="24"/>
              </w:rPr>
              <w:t>Evening Shift</w:t>
            </w:r>
          </w:p>
        </w:tc>
        <w:tc>
          <w:tcPr>
            <w:tcW w:w="1417" w:type="pct"/>
            <w:vAlign w:val="center"/>
          </w:tcPr>
          <w:p w14:paraId="476FB5A0" w14:textId="77777777" w:rsidR="00DF3395" w:rsidRDefault="00DF3395" w:rsidP="00F649EC">
            <w:pPr>
              <w:spacing w:line="320" w:lineRule="atLeast"/>
              <w:jc w:val="center"/>
              <w:rPr>
                <w:sz w:val="24"/>
                <w:szCs w:val="24"/>
              </w:rPr>
            </w:pPr>
            <w:r>
              <w:rPr>
                <w:sz w:val="24"/>
                <w:szCs w:val="24"/>
              </w:rPr>
              <w:t>60</w:t>
            </w:r>
          </w:p>
        </w:tc>
        <w:tc>
          <w:tcPr>
            <w:tcW w:w="1748" w:type="pct"/>
            <w:vAlign w:val="center"/>
          </w:tcPr>
          <w:p w14:paraId="2397847B" w14:textId="77777777" w:rsidR="00DF3395" w:rsidRDefault="00DF3395" w:rsidP="00F649EC">
            <w:pPr>
              <w:spacing w:line="320" w:lineRule="atLeast"/>
              <w:jc w:val="center"/>
              <w:rPr>
                <w:sz w:val="24"/>
                <w:szCs w:val="24"/>
              </w:rPr>
            </w:pPr>
            <w:r>
              <w:rPr>
                <w:sz w:val="24"/>
                <w:szCs w:val="24"/>
              </w:rPr>
              <w:t>29.30</w:t>
            </w:r>
          </w:p>
        </w:tc>
      </w:tr>
      <w:tr w:rsidR="00DF3395" w14:paraId="6116C254" w14:textId="77777777" w:rsidTr="00DF3395">
        <w:trPr>
          <w:divId w:val="1806462067"/>
          <w:jc w:val="center"/>
        </w:trPr>
        <w:tc>
          <w:tcPr>
            <w:tcW w:w="1834" w:type="pct"/>
            <w:vAlign w:val="center"/>
          </w:tcPr>
          <w:p w14:paraId="6398DDDC" w14:textId="77777777" w:rsidR="00DF3395" w:rsidRDefault="00DF3395" w:rsidP="00F649EC">
            <w:pPr>
              <w:jc w:val="center"/>
              <w:rPr>
                <w:color w:val="000000"/>
                <w:sz w:val="24"/>
                <w:szCs w:val="24"/>
              </w:rPr>
            </w:pPr>
            <w:r>
              <w:rPr>
                <w:color w:val="000000"/>
                <w:sz w:val="24"/>
                <w:szCs w:val="24"/>
              </w:rPr>
              <w:t>Shifting schedule</w:t>
            </w:r>
          </w:p>
        </w:tc>
        <w:tc>
          <w:tcPr>
            <w:tcW w:w="1417" w:type="pct"/>
            <w:vAlign w:val="center"/>
          </w:tcPr>
          <w:p w14:paraId="7A842FD0" w14:textId="77777777" w:rsidR="00DF3395" w:rsidRDefault="00DF3395" w:rsidP="00F649EC">
            <w:pPr>
              <w:spacing w:line="320" w:lineRule="atLeast"/>
              <w:jc w:val="center"/>
              <w:rPr>
                <w:sz w:val="24"/>
                <w:szCs w:val="24"/>
              </w:rPr>
            </w:pPr>
            <w:r>
              <w:rPr>
                <w:sz w:val="24"/>
                <w:szCs w:val="24"/>
              </w:rPr>
              <w:t>21</w:t>
            </w:r>
          </w:p>
        </w:tc>
        <w:tc>
          <w:tcPr>
            <w:tcW w:w="1748" w:type="pct"/>
            <w:vAlign w:val="center"/>
          </w:tcPr>
          <w:p w14:paraId="3C2B382C" w14:textId="77777777" w:rsidR="00DF3395" w:rsidRDefault="00DF3395" w:rsidP="00F649EC">
            <w:pPr>
              <w:spacing w:line="320" w:lineRule="atLeast"/>
              <w:jc w:val="center"/>
              <w:rPr>
                <w:sz w:val="24"/>
                <w:szCs w:val="24"/>
              </w:rPr>
            </w:pPr>
            <w:r>
              <w:rPr>
                <w:sz w:val="24"/>
                <w:szCs w:val="24"/>
              </w:rPr>
              <w:t>10.20</w:t>
            </w:r>
          </w:p>
        </w:tc>
      </w:tr>
    </w:tbl>
    <w:p w14:paraId="53AB451F" w14:textId="21C38275" w:rsidR="00E4590C" w:rsidRDefault="0046177F" w:rsidP="00DF3395">
      <w:pPr>
        <w:pStyle w:val="NormalWeb"/>
        <w:divId w:val="1806462067"/>
      </w:pPr>
      <w:r w:rsidRPr="0046177F">
        <w:rPr>
          <w:iCs/>
          <w:sz w:val="20"/>
        </w:rPr>
        <w:t>Note.</w:t>
      </w:r>
      <w:r w:rsidRPr="0046177F">
        <w:rPr>
          <w:iCs/>
          <w:spacing w:val="-1"/>
          <w:sz w:val="20"/>
        </w:rPr>
        <w:t xml:space="preserve"> </w:t>
      </w:r>
      <w:r>
        <w:rPr>
          <w:i/>
          <w:spacing w:val="-2"/>
          <w:sz w:val="20"/>
        </w:rPr>
        <w:t>n=</w:t>
      </w:r>
      <w:r w:rsidR="00DF3395">
        <w:rPr>
          <w:i/>
          <w:spacing w:val="-2"/>
          <w:sz w:val="20"/>
        </w:rPr>
        <w:t>205.</w:t>
      </w:r>
    </w:p>
    <w:p w14:paraId="1771E00F" w14:textId="6C879964" w:rsidR="0046177F" w:rsidRDefault="0046177F" w:rsidP="0046177F">
      <w:pPr>
        <w:rPr>
          <w:i/>
          <w:spacing w:val="-2"/>
          <w:sz w:val="20"/>
        </w:rPr>
      </w:pPr>
    </w:p>
    <w:p w14:paraId="33D1FD81" w14:textId="3C1E06F9" w:rsidR="001468BA" w:rsidRDefault="0046177F" w:rsidP="001468BA">
      <w:pPr>
        <w:contextualSpacing/>
        <w:jc w:val="both"/>
        <w:rPr>
          <w:iCs/>
          <w:sz w:val="24"/>
          <w:szCs w:val="32"/>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 xml:space="preserve">shown in Table 1, </w:t>
      </w:r>
      <w:r w:rsidR="00B770F6" w:rsidRPr="00B770F6">
        <w:rPr>
          <w:iCs/>
          <w:sz w:val="24"/>
          <w:szCs w:val="32"/>
        </w:rPr>
        <w:t xml:space="preserve">the </w:t>
      </w:r>
      <w:r w:rsidR="003D5471" w:rsidRPr="003D5471">
        <w:rPr>
          <w:iCs/>
          <w:sz w:val="24"/>
          <w:szCs w:val="32"/>
        </w:rPr>
        <w:t>profile of the respondents shows that the nursing workforce in the hospital is largely composed of young to middle-aged female nurses, with a combination of early-career and more experienced practitioners, reflecting both developing and established clinical expertise. Age, years of experience, and educational preparation are important factors in studies related to missed nursing care and moral competence because professional exposure often influences ethical reasoning, clinical judgment, and prioritization of patient care activities. Research indicates that nurses with longer clinical experience tend to develop stronger ethical reasoning and decision-making confidence, which can reduce the likelihood of care omissions and improve patient care quality (Numminen et al., 2021). Most respondents completed a bachelor’s degree in nursing, while a smaller portion pursued graduate studies, which are associated with stronger critical thinking, ethical awareness, and leadership in patient care (</w:t>
      </w:r>
      <w:proofErr w:type="spellStart"/>
      <w:r w:rsidR="003D5471" w:rsidRPr="003D5471">
        <w:rPr>
          <w:iCs/>
          <w:sz w:val="24"/>
          <w:szCs w:val="32"/>
        </w:rPr>
        <w:t>Alquwez</w:t>
      </w:r>
      <w:proofErr w:type="spellEnd"/>
      <w:r w:rsidR="003D5471" w:rsidRPr="003D5471">
        <w:rPr>
          <w:iCs/>
          <w:sz w:val="24"/>
          <w:szCs w:val="32"/>
        </w:rPr>
        <w:t xml:space="preserve"> et al., 2021). The respondents were also distributed across different hospital units and work shifts, reflecting varied clinical environments and schedules that may influence workload, fatigue, stress, and missed nursing care, particularly in demanding clinical areas or irregular shifts (Ball et al., 2022). At the same time, exposure to diverse clinical settings may strengthen professional growth and nurses’ ability to respond to ethical challenges in patient care</w:t>
      </w:r>
      <w:r w:rsidR="001468BA">
        <w:rPr>
          <w:iCs/>
          <w:sz w:val="24"/>
          <w:szCs w:val="32"/>
        </w:rPr>
        <w:t>.</w:t>
      </w:r>
    </w:p>
    <w:p w14:paraId="38189D45" w14:textId="77777777" w:rsidR="001468BA" w:rsidRDefault="001468BA" w:rsidP="001468BA">
      <w:pPr>
        <w:contextualSpacing/>
        <w:jc w:val="both"/>
        <w:rPr>
          <w:sz w:val="24"/>
          <w:szCs w:val="24"/>
        </w:rPr>
      </w:pPr>
    </w:p>
    <w:p w14:paraId="112861AA" w14:textId="16C7A2DF" w:rsidR="00D66518" w:rsidRDefault="00D66518" w:rsidP="001468BA">
      <w:pPr>
        <w:contextualSpacing/>
        <w:jc w:val="both"/>
        <w:rPr>
          <w:sz w:val="24"/>
          <w:szCs w:val="24"/>
        </w:rPr>
      </w:pPr>
      <w:r w:rsidRPr="00715E8A">
        <w:rPr>
          <w:sz w:val="24"/>
          <w:szCs w:val="24"/>
        </w:rPr>
        <w:t xml:space="preserve">Table 2 </w:t>
      </w:r>
      <w:r w:rsidR="00DF3395" w:rsidRPr="00DF3395">
        <w:rPr>
          <w:sz w:val="24"/>
          <w:szCs w:val="24"/>
        </w:rPr>
        <w:t>Level of Moral Competency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9"/>
        <w:gridCol w:w="2013"/>
        <w:gridCol w:w="1717"/>
        <w:gridCol w:w="1771"/>
      </w:tblGrid>
      <w:tr w:rsidR="00DF3395" w14:paraId="0E566341" w14:textId="77777777" w:rsidTr="00DF3395">
        <w:trPr>
          <w:divId w:val="604385511"/>
          <w:trHeight w:val="320"/>
        </w:trPr>
        <w:tc>
          <w:tcPr>
            <w:tcW w:w="2058" w:type="pct"/>
            <w:noWrap/>
            <w:vAlign w:val="bottom"/>
          </w:tcPr>
          <w:p w14:paraId="35AF1D13" w14:textId="77777777" w:rsidR="00DF3395" w:rsidRDefault="00DF3395" w:rsidP="00F649EC">
            <w:pPr>
              <w:jc w:val="center"/>
              <w:rPr>
                <w:color w:val="000000"/>
                <w:sz w:val="24"/>
                <w:szCs w:val="24"/>
              </w:rPr>
            </w:pPr>
            <w:r>
              <w:rPr>
                <w:color w:val="000000"/>
                <w:sz w:val="24"/>
                <w:szCs w:val="24"/>
              </w:rPr>
              <w:t>Judgment Based on Patients’ Values</w:t>
            </w:r>
          </w:p>
        </w:tc>
        <w:tc>
          <w:tcPr>
            <w:tcW w:w="1076" w:type="pct"/>
            <w:noWrap/>
            <w:vAlign w:val="center"/>
          </w:tcPr>
          <w:p w14:paraId="19FB34B3" w14:textId="77777777" w:rsidR="00DF3395" w:rsidRDefault="00DF3395" w:rsidP="00F649EC">
            <w:pPr>
              <w:jc w:val="center"/>
              <w:rPr>
                <w:color w:val="000000"/>
                <w:sz w:val="24"/>
                <w:szCs w:val="24"/>
              </w:rPr>
            </w:pPr>
            <w:r>
              <w:rPr>
                <w:color w:val="000000"/>
                <w:sz w:val="24"/>
                <w:szCs w:val="24"/>
              </w:rPr>
              <w:t>Average Score</w:t>
            </w:r>
          </w:p>
        </w:tc>
        <w:tc>
          <w:tcPr>
            <w:tcW w:w="918" w:type="pct"/>
            <w:noWrap/>
            <w:vAlign w:val="center"/>
          </w:tcPr>
          <w:p w14:paraId="552185DA" w14:textId="77777777" w:rsidR="00DF3395" w:rsidRDefault="00DF3395" w:rsidP="00F649EC">
            <w:pPr>
              <w:jc w:val="center"/>
              <w:rPr>
                <w:i/>
                <w:iCs/>
                <w:color w:val="000000"/>
                <w:sz w:val="24"/>
                <w:szCs w:val="24"/>
              </w:rPr>
            </w:pPr>
            <w:r>
              <w:rPr>
                <w:i/>
                <w:iCs/>
                <w:color w:val="000000"/>
                <w:sz w:val="24"/>
                <w:szCs w:val="24"/>
              </w:rPr>
              <w:t xml:space="preserve">% </w:t>
            </w:r>
          </w:p>
        </w:tc>
        <w:tc>
          <w:tcPr>
            <w:tcW w:w="947" w:type="pct"/>
            <w:noWrap/>
            <w:vAlign w:val="center"/>
          </w:tcPr>
          <w:p w14:paraId="0218D956" w14:textId="77777777" w:rsidR="00DF3395" w:rsidRDefault="00DF3395" w:rsidP="00F649EC">
            <w:pPr>
              <w:jc w:val="center"/>
              <w:rPr>
                <w:i/>
                <w:iCs/>
                <w:color w:val="000000"/>
                <w:sz w:val="24"/>
                <w:szCs w:val="24"/>
              </w:rPr>
            </w:pPr>
            <w:r>
              <w:rPr>
                <w:i/>
                <w:iCs/>
                <w:color w:val="000000"/>
                <w:sz w:val="24"/>
                <w:szCs w:val="24"/>
              </w:rPr>
              <w:t>f</w:t>
            </w:r>
          </w:p>
        </w:tc>
      </w:tr>
      <w:tr w:rsidR="00DF3395" w14:paraId="08E9742C" w14:textId="77777777" w:rsidTr="00DF3395">
        <w:trPr>
          <w:divId w:val="604385511"/>
          <w:trHeight w:val="320"/>
        </w:trPr>
        <w:tc>
          <w:tcPr>
            <w:tcW w:w="2058" w:type="pct"/>
            <w:noWrap/>
            <w:vAlign w:val="bottom"/>
          </w:tcPr>
          <w:p w14:paraId="232A7222" w14:textId="77777777" w:rsidR="00DF3395" w:rsidRDefault="00DF3395" w:rsidP="00F649EC">
            <w:pPr>
              <w:jc w:val="center"/>
              <w:rPr>
                <w:color w:val="000000"/>
                <w:sz w:val="24"/>
                <w:szCs w:val="24"/>
              </w:rPr>
            </w:pPr>
            <w:r>
              <w:rPr>
                <w:color w:val="000000"/>
                <w:sz w:val="24"/>
                <w:szCs w:val="24"/>
              </w:rPr>
              <w:t>Low</w:t>
            </w:r>
          </w:p>
        </w:tc>
        <w:tc>
          <w:tcPr>
            <w:tcW w:w="1076" w:type="pct"/>
            <w:noWrap/>
            <w:vAlign w:val="bottom"/>
          </w:tcPr>
          <w:p w14:paraId="2E6951B4" w14:textId="77777777" w:rsidR="00DF3395" w:rsidRDefault="00DF3395" w:rsidP="00F649EC">
            <w:pPr>
              <w:jc w:val="center"/>
              <w:rPr>
                <w:color w:val="000000"/>
                <w:sz w:val="24"/>
                <w:szCs w:val="24"/>
              </w:rPr>
            </w:pPr>
            <w:r>
              <w:rPr>
                <w:color w:val="000000"/>
                <w:sz w:val="24"/>
                <w:szCs w:val="24"/>
              </w:rPr>
              <w:t>6.00</w:t>
            </w:r>
          </w:p>
        </w:tc>
        <w:tc>
          <w:tcPr>
            <w:tcW w:w="918" w:type="pct"/>
            <w:noWrap/>
            <w:vAlign w:val="bottom"/>
          </w:tcPr>
          <w:p w14:paraId="19702795" w14:textId="77777777" w:rsidR="00DF3395" w:rsidRDefault="00DF3395" w:rsidP="00F649EC">
            <w:pPr>
              <w:jc w:val="center"/>
              <w:rPr>
                <w:color w:val="000000"/>
                <w:sz w:val="24"/>
                <w:szCs w:val="24"/>
              </w:rPr>
            </w:pPr>
            <w:r>
              <w:rPr>
                <w:color w:val="000000"/>
                <w:sz w:val="24"/>
                <w:szCs w:val="24"/>
              </w:rPr>
              <w:t>3</w:t>
            </w:r>
          </w:p>
        </w:tc>
        <w:tc>
          <w:tcPr>
            <w:tcW w:w="947" w:type="pct"/>
            <w:noWrap/>
            <w:vAlign w:val="bottom"/>
          </w:tcPr>
          <w:p w14:paraId="7EAB33A6" w14:textId="77777777" w:rsidR="00DF3395" w:rsidRDefault="00DF3395" w:rsidP="00F649EC">
            <w:pPr>
              <w:jc w:val="center"/>
              <w:rPr>
                <w:color w:val="000000"/>
                <w:sz w:val="24"/>
                <w:szCs w:val="24"/>
              </w:rPr>
            </w:pPr>
            <w:r>
              <w:rPr>
                <w:color w:val="000000"/>
                <w:sz w:val="24"/>
                <w:szCs w:val="24"/>
              </w:rPr>
              <w:t>1.46</w:t>
            </w:r>
          </w:p>
        </w:tc>
      </w:tr>
      <w:tr w:rsidR="00DF3395" w14:paraId="09DF3F7B" w14:textId="77777777" w:rsidTr="00DF3395">
        <w:trPr>
          <w:divId w:val="604385511"/>
          <w:trHeight w:val="320"/>
        </w:trPr>
        <w:tc>
          <w:tcPr>
            <w:tcW w:w="2058" w:type="pct"/>
            <w:noWrap/>
            <w:vAlign w:val="bottom"/>
          </w:tcPr>
          <w:p w14:paraId="7F1A820A" w14:textId="77777777" w:rsidR="00DF3395" w:rsidRDefault="00DF3395" w:rsidP="00F649EC">
            <w:pPr>
              <w:jc w:val="center"/>
              <w:rPr>
                <w:color w:val="000000"/>
                <w:sz w:val="24"/>
                <w:szCs w:val="24"/>
              </w:rPr>
            </w:pPr>
            <w:r>
              <w:rPr>
                <w:color w:val="000000"/>
                <w:sz w:val="24"/>
                <w:szCs w:val="24"/>
              </w:rPr>
              <w:t>Moderate</w:t>
            </w:r>
          </w:p>
        </w:tc>
        <w:tc>
          <w:tcPr>
            <w:tcW w:w="1076" w:type="pct"/>
            <w:noWrap/>
            <w:vAlign w:val="bottom"/>
          </w:tcPr>
          <w:p w14:paraId="36FBB378" w14:textId="77777777" w:rsidR="00DF3395" w:rsidRDefault="00DF3395" w:rsidP="00F649EC">
            <w:pPr>
              <w:jc w:val="center"/>
              <w:rPr>
                <w:color w:val="000000"/>
                <w:sz w:val="24"/>
                <w:szCs w:val="24"/>
              </w:rPr>
            </w:pPr>
            <w:r>
              <w:rPr>
                <w:color w:val="000000"/>
                <w:sz w:val="24"/>
                <w:szCs w:val="24"/>
              </w:rPr>
              <w:t>0.00</w:t>
            </w:r>
          </w:p>
        </w:tc>
        <w:tc>
          <w:tcPr>
            <w:tcW w:w="918" w:type="pct"/>
            <w:noWrap/>
            <w:vAlign w:val="bottom"/>
          </w:tcPr>
          <w:p w14:paraId="7120C38E" w14:textId="77777777" w:rsidR="00DF3395" w:rsidRDefault="00DF3395" w:rsidP="00F649EC">
            <w:pPr>
              <w:jc w:val="center"/>
              <w:rPr>
                <w:color w:val="000000"/>
                <w:sz w:val="24"/>
                <w:szCs w:val="24"/>
              </w:rPr>
            </w:pPr>
            <w:r>
              <w:rPr>
                <w:color w:val="000000"/>
                <w:sz w:val="24"/>
                <w:szCs w:val="24"/>
              </w:rPr>
              <w:t>0</w:t>
            </w:r>
          </w:p>
        </w:tc>
        <w:tc>
          <w:tcPr>
            <w:tcW w:w="947" w:type="pct"/>
            <w:noWrap/>
            <w:vAlign w:val="bottom"/>
          </w:tcPr>
          <w:p w14:paraId="10FB0AEF" w14:textId="77777777" w:rsidR="00DF3395" w:rsidRDefault="00DF3395" w:rsidP="00F649EC">
            <w:pPr>
              <w:jc w:val="center"/>
              <w:rPr>
                <w:color w:val="000000"/>
                <w:sz w:val="24"/>
                <w:szCs w:val="24"/>
              </w:rPr>
            </w:pPr>
            <w:r>
              <w:rPr>
                <w:color w:val="000000"/>
                <w:sz w:val="24"/>
                <w:szCs w:val="24"/>
              </w:rPr>
              <w:t>0.00</w:t>
            </w:r>
          </w:p>
        </w:tc>
      </w:tr>
      <w:tr w:rsidR="00DF3395" w14:paraId="7CA0C6DA" w14:textId="77777777" w:rsidTr="00DF3395">
        <w:trPr>
          <w:divId w:val="604385511"/>
          <w:trHeight w:val="320"/>
        </w:trPr>
        <w:tc>
          <w:tcPr>
            <w:tcW w:w="2058" w:type="pct"/>
            <w:noWrap/>
            <w:vAlign w:val="bottom"/>
          </w:tcPr>
          <w:p w14:paraId="5492FE31" w14:textId="77777777" w:rsidR="00DF3395" w:rsidRDefault="00DF3395" w:rsidP="00F649EC">
            <w:pPr>
              <w:jc w:val="center"/>
              <w:rPr>
                <w:color w:val="000000"/>
                <w:sz w:val="24"/>
                <w:szCs w:val="24"/>
              </w:rPr>
            </w:pPr>
            <w:r>
              <w:rPr>
                <w:color w:val="000000"/>
                <w:sz w:val="24"/>
                <w:szCs w:val="24"/>
              </w:rPr>
              <w:t>High</w:t>
            </w:r>
          </w:p>
        </w:tc>
        <w:tc>
          <w:tcPr>
            <w:tcW w:w="1076" w:type="pct"/>
            <w:noWrap/>
            <w:vAlign w:val="bottom"/>
          </w:tcPr>
          <w:p w14:paraId="262E7398" w14:textId="77777777" w:rsidR="00DF3395" w:rsidRDefault="00DF3395" w:rsidP="00F649EC">
            <w:pPr>
              <w:jc w:val="center"/>
              <w:rPr>
                <w:color w:val="000000"/>
                <w:sz w:val="24"/>
                <w:szCs w:val="24"/>
              </w:rPr>
            </w:pPr>
            <w:r>
              <w:rPr>
                <w:color w:val="000000"/>
                <w:sz w:val="24"/>
                <w:szCs w:val="24"/>
              </w:rPr>
              <w:t>23.77</w:t>
            </w:r>
          </w:p>
        </w:tc>
        <w:tc>
          <w:tcPr>
            <w:tcW w:w="918" w:type="pct"/>
            <w:noWrap/>
            <w:vAlign w:val="bottom"/>
          </w:tcPr>
          <w:p w14:paraId="5F15673B" w14:textId="77777777" w:rsidR="00DF3395" w:rsidRDefault="00DF3395" w:rsidP="00F649EC">
            <w:pPr>
              <w:jc w:val="center"/>
              <w:rPr>
                <w:color w:val="000000"/>
                <w:sz w:val="24"/>
                <w:szCs w:val="24"/>
              </w:rPr>
            </w:pPr>
            <w:r>
              <w:rPr>
                <w:color w:val="000000"/>
                <w:sz w:val="24"/>
                <w:szCs w:val="24"/>
              </w:rPr>
              <w:t>202</w:t>
            </w:r>
          </w:p>
        </w:tc>
        <w:tc>
          <w:tcPr>
            <w:tcW w:w="947" w:type="pct"/>
            <w:noWrap/>
            <w:vAlign w:val="bottom"/>
          </w:tcPr>
          <w:p w14:paraId="53263A8B" w14:textId="77777777" w:rsidR="00DF3395" w:rsidRDefault="00DF3395" w:rsidP="00F649EC">
            <w:pPr>
              <w:jc w:val="center"/>
              <w:rPr>
                <w:color w:val="000000"/>
                <w:sz w:val="24"/>
                <w:szCs w:val="24"/>
              </w:rPr>
            </w:pPr>
            <w:r>
              <w:rPr>
                <w:color w:val="000000"/>
                <w:sz w:val="24"/>
                <w:szCs w:val="24"/>
              </w:rPr>
              <w:t>98.54</w:t>
            </w:r>
          </w:p>
        </w:tc>
      </w:tr>
      <w:tr w:rsidR="00DF3395" w14:paraId="79EE39AF" w14:textId="77777777" w:rsidTr="00DF3395">
        <w:trPr>
          <w:divId w:val="604385511"/>
          <w:trHeight w:val="320"/>
        </w:trPr>
        <w:tc>
          <w:tcPr>
            <w:tcW w:w="2058" w:type="pct"/>
            <w:noWrap/>
            <w:vAlign w:val="bottom"/>
          </w:tcPr>
          <w:p w14:paraId="3EF989AA" w14:textId="77777777" w:rsidR="00DF3395" w:rsidRDefault="00DF3395" w:rsidP="00F649EC">
            <w:pPr>
              <w:jc w:val="right"/>
              <w:rPr>
                <w:color w:val="000000"/>
                <w:sz w:val="24"/>
                <w:szCs w:val="24"/>
              </w:rPr>
            </w:pPr>
            <w:r>
              <w:rPr>
                <w:color w:val="000000"/>
                <w:sz w:val="24"/>
                <w:szCs w:val="24"/>
              </w:rPr>
              <w:t>Average Score</w:t>
            </w:r>
          </w:p>
        </w:tc>
        <w:tc>
          <w:tcPr>
            <w:tcW w:w="1076" w:type="pct"/>
            <w:noWrap/>
            <w:vAlign w:val="bottom"/>
          </w:tcPr>
          <w:p w14:paraId="06230AF7" w14:textId="77777777" w:rsidR="00DF3395" w:rsidRDefault="00DF3395" w:rsidP="00F649EC">
            <w:pPr>
              <w:jc w:val="center"/>
              <w:rPr>
                <w:color w:val="000000"/>
                <w:sz w:val="24"/>
                <w:szCs w:val="24"/>
              </w:rPr>
            </w:pPr>
            <w:r>
              <w:rPr>
                <w:color w:val="000000"/>
                <w:sz w:val="24"/>
                <w:szCs w:val="24"/>
              </w:rPr>
              <w:t>23.51</w:t>
            </w:r>
          </w:p>
        </w:tc>
        <w:tc>
          <w:tcPr>
            <w:tcW w:w="918" w:type="pct"/>
            <w:noWrap/>
            <w:vAlign w:val="bottom"/>
          </w:tcPr>
          <w:p w14:paraId="09684ECB" w14:textId="77777777" w:rsidR="00DF3395" w:rsidRDefault="00DF3395" w:rsidP="00F649EC">
            <w:pPr>
              <w:jc w:val="center"/>
              <w:rPr>
                <w:color w:val="000000"/>
                <w:sz w:val="24"/>
                <w:szCs w:val="24"/>
              </w:rPr>
            </w:pPr>
            <w:r>
              <w:rPr>
                <w:color w:val="000000"/>
                <w:sz w:val="24"/>
                <w:szCs w:val="24"/>
              </w:rPr>
              <w:t>High</w:t>
            </w:r>
          </w:p>
        </w:tc>
        <w:tc>
          <w:tcPr>
            <w:tcW w:w="947" w:type="pct"/>
            <w:noWrap/>
            <w:vAlign w:val="bottom"/>
          </w:tcPr>
          <w:p w14:paraId="01A389E8" w14:textId="77777777" w:rsidR="00DF3395" w:rsidRDefault="00DF3395" w:rsidP="00F649EC">
            <w:pPr>
              <w:jc w:val="center"/>
              <w:rPr>
                <w:color w:val="000000"/>
                <w:sz w:val="24"/>
                <w:szCs w:val="24"/>
              </w:rPr>
            </w:pPr>
          </w:p>
        </w:tc>
      </w:tr>
      <w:tr w:rsidR="00DF3395" w14:paraId="283884F3" w14:textId="77777777" w:rsidTr="00DF3395">
        <w:trPr>
          <w:divId w:val="604385511"/>
          <w:trHeight w:val="320"/>
        </w:trPr>
        <w:tc>
          <w:tcPr>
            <w:tcW w:w="2058" w:type="pct"/>
            <w:noWrap/>
            <w:vAlign w:val="bottom"/>
          </w:tcPr>
          <w:p w14:paraId="4327D574" w14:textId="77777777" w:rsidR="00DF3395" w:rsidRDefault="00DF3395" w:rsidP="00F649EC">
            <w:pPr>
              <w:jc w:val="center"/>
              <w:rPr>
                <w:color w:val="000000"/>
                <w:sz w:val="24"/>
                <w:szCs w:val="24"/>
              </w:rPr>
            </w:pPr>
            <w:r>
              <w:rPr>
                <w:color w:val="000000"/>
                <w:sz w:val="24"/>
                <w:szCs w:val="24"/>
              </w:rPr>
              <w:t>Will to Face Difficult Situations</w:t>
            </w:r>
          </w:p>
        </w:tc>
        <w:tc>
          <w:tcPr>
            <w:tcW w:w="1076" w:type="pct"/>
            <w:noWrap/>
            <w:vAlign w:val="bottom"/>
          </w:tcPr>
          <w:p w14:paraId="6A34914A" w14:textId="77777777" w:rsidR="00DF3395" w:rsidRDefault="00DF3395" w:rsidP="00F649EC">
            <w:pPr>
              <w:jc w:val="center"/>
              <w:rPr>
                <w:color w:val="000000"/>
                <w:sz w:val="24"/>
                <w:szCs w:val="24"/>
              </w:rPr>
            </w:pPr>
          </w:p>
        </w:tc>
        <w:tc>
          <w:tcPr>
            <w:tcW w:w="918" w:type="pct"/>
            <w:noWrap/>
            <w:vAlign w:val="bottom"/>
          </w:tcPr>
          <w:p w14:paraId="7DB6AF07" w14:textId="77777777" w:rsidR="00DF3395" w:rsidRDefault="00DF3395" w:rsidP="00F649EC">
            <w:pPr>
              <w:jc w:val="center"/>
              <w:rPr>
                <w:sz w:val="20"/>
                <w:szCs w:val="20"/>
              </w:rPr>
            </w:pPr>
          </w:p>
        </w:tc>
        <w:tc>
          <w:tcPr>
            <w:tcW w:w="947" w:type="pct"/>
            <w:noWrap/>
            <w:vAlign w:val="bottom"/>
          </w:tcPr>
          <w:p w14:paraId="64659601" w14:textId="77777777" w:rsidR="00DF3395" w:rsidRDefault="00DF3395" w:rsidP="00F649EC">
            <w:pPr>
              <w:jc w:val="center"/>
              <w:rPr>
                <w:sz w:val="20"/>
                <w:szCs w:val="20"/>
              </w:rPr>
            </w:pPr>
          </w:p>
        </w:tc>
      </w:tr>
      <w:tr w:rsidR="00DF3395" w14:paraId="05A280BB" w14:textId="77777777" w:rsidTr="00DF3395">
        <w:trPr>
          <w:divId w:val="604385511"/>
          <w:trHeight w:val="320"/>
        </w:trPr>
        <w:tc>
          <w:tcPr>
            <w:tcW w:w="2058" w:type="pct"/>
            <w:noWrap/>
            <w:vAlign w:val="bottom"/>
          </w:tcPr>
          <w:p w14:paraId="1B5116ED" w14:textId="77777777" w:rsidR="00DF3395" w:rsidRDefault="00DF3395" w:rsidP="00F649EC">
            <w:pPr>
              <w:jc w:val="center"/>
              <w:rPr>
                <w:color w:val="000000"/>
                <w:sz w:val="24"/>
                <w:szCs w:val="24"/>
              </w:rPr>
            </w:pPr>
            <w:r>
              <w:rPr>
                <w:color w:val="000000"/>
                <w:sz w:val="24"/>
                <w:szCs w:val="24"/>
              </w:rPr>
              <w:t>Low</w:t>
            </w:r>
          </w:p>
        </w:tc>
        <w:tc>
          <w:tcPr>
            <w:tcW w:w="1076" w:type="pct"/>
            <w:noWrap/>
            <w:vAlign w:val="bottom"/>
          </w:tcPr>
          <w:p w14:paraId="10E941DD" w14:textId="77777777" w:rsidR="00DF3395" w:rsidRDefault="00DF3395" w:rsidP="00F649EC">
            <w:pPr>
              <w:jc w:val="center"/>
              <w:rPr>
                <w:color w:val="000000"/>
                <w:sz w:val="24"/>
                <w:szCs w:val="24"/>
              </w:rPr>
            </w:pPr>
            <w:r>
              <w:rPr>
                <w:color w:val="000000"/>
                <w:sz w:val="24"/>
                <w:szCs w:val="24"/>
              </w:rPr>
              <w:t>5.00</w:t>
            </w:r>
          </w:p>
        </w:tc>
        <w:tc>
          <w:tcPr>
            <w:tcW w:w="918" w:type="pct"/>
            <w:noWrap/>
            <w:vAlign w:val="bottom"/>
          </w:tcPr>
          <w:p w14:paraId="5F9084DD" w14:textId="77777777" w:rsidR="00DF3395" w:rsidRDefault="00DF3395" w:rsidP="00F649EC">
            <w:pPr>
              <w:jc w:val="center"/>
              <w:rPr>
                <w:color w:val="000000"/>
                <w:sz w:val="24"/>
                <w:szCs w:val="24"/>
              </w:rPr>
            </w:pPr>
            <w:r>
              <w:rPr>
                <w:color w:val="000000"/>
                <w:sz w:val="24"/>
                <w:szCs w:val="24"/>
              </w:rPr>
              <w:t>3</w:t>
            </w:r>
          </w:p>
        </w:tc>
        <w:tc>
          <w:tcPr>
            <w:tcW w:w="947" w:type="pct"/>
            <w:noWrap/>
            <w:vAlign w:val="bottom"/>
          </w:tcPr>
          <w:p w14:paraId="4645FA5C" w14:textId="77777777" w:rsidR="00DF3395" w:rsidRDefault="00DF3395" w:rsidP="00F649EC">
            <w:pPr>
              <w:jc w:val="center"/>
              <w:rPr>
                <w:color w:val="000000"/>
                <w:sz w:val="24"/>
                <w:szCs w:val="24"/>
              </w:rPr>
            </w:pPr>
            <w:r>
              <w:rPr>
                <w:color w:val="000000"/>
                <w:sz w:val="24"/>
                <w:szCs w:val="24"/>
              </w:rPr>
              <w:t>1.46</w:t>
            </w:r>
          </w:p>
        </w:tc>
      </w:tr>
      <w:tr w:rsidR="00DF3395" w14:paraId="5E87B4B7" w14:textId="77777777" w:rsidTr="00DF3395">
        <w:trPr>
          <w:divId w:val="604385511"/>
          <w:trHeight w:val="320"/>
        </w:trPr>
        <w:tc>
          <w:tcPr>
            <w:tcW w:w="2058" w:type="pct"/>
            <w:noWrap/>
            <w:vAlign w:val="bottom"/>
          </w:tcPr>
          <w:p w14:paraId="4631293A" w14:textId="77777777" w:rsidR="00DF3395" w:rsidRDefault="00DF3395" w:rsidP="00F649EC">
            <w:pPr>
              <w:jc w:val="center"/>
              <w:rPr>
                <w:color w:val="000000"/>
                <w:sz w:val="24"/>
                <w:szCs w:val="24"/>
              </w:rPr>
            </w:pPr>
            <w:r>
              <w:rPr>
                <w:color w:val="000000"/>
                <w:sz w:val="24"/>
                <w:szCs w:val="24"/>
              </w:rPr>
              <w:t>Moderate</w:t>
            </w:r>
          </w:p>
        </w:tc>
        <w:tc>
          <w:tcPr>
            <w:tcW w:w="1076" w:type="pct"/>
            <w:noWrap/>
            <w:vAlign w:val="bottom"/>
          </w:tcPr>
          <w:p w14:paraId="67075EC0" w14:textId="77777777" w:rsidR="00DF3395" w:rsidRDefault="00DF3395" w:rsidP="00F649EC">
            <w:pPr>
              <w:jc w:val="center"/>
              <w:rPr>
                <w:color w:val="000000"/>
                <w:sz w:val="24"/>
                <w:szCs w:val="24"/>
              </w:rPr>
            </w:pPr>
            <w:r>
              <w:rPr>
                <w:color w:val="000000"/>
                <w:sz w:val="24"/>
                <w:szCs w:val="24"/>
              </w:rPr>
              <w:t>0.00</w:t>
            </w:r>
          </w:p>
        </w:tc>
        <w:tc>
          <w:tcPr>
            <w:tcW w:w="918" w:type="pct"/>
            <w:noWrap/>
            <w:vAlign w:val="bottom"/>
          </w:tcPr>
          <w:p w14:paraId="20CACCEF" w14:textId="77777777" w:rsidR="00DF3395" w:rsidRDefault="00DF3395" w:rsidP="00F649EC">
            <w:pPr>
              <w:jc w:val="center"/>
              <w:rPr>
                <w:color w:val="000000"/>
                <w:sz w:val="24"/>
                <w:szCs w:val="24"/>
              </w:rPr>
            </w:pPr>
            <w:r>
              <w:rPr>
                <w:color w:val="000000"/>
                <w:sz w:val="24"/>
                <w:szCs w:val="24"/>
              </w:rPr>
              <w:t>0</w:t>
            </w:r>
          </w:p>
        </w:tc>
        <w:tc>
          <w:tcPr>
            <w:tcW w:w="947" w:type="pct"/>
            <w:noWrap/>
            <w:vAlign w:val="bottom"/>
          </w:tcPr>
          <w:p w14:paraId="1F24B6DB" w14:textId="77777777" w:rsidR="00DF3395" w:rsidRDefault="00DF3395" w:rsidP="00F649EC">
            <w:pPr>
              <w:jc w:val="center"/>
              <w:rPr>
                <w:color w:val="000000"/>
                <w:sz w:val="24"/>
                <w:szCs w:val="24"/>
              </w:rPr>
            </w:pPr>
            <w:r>
              <w:rPr>
                <w:color w:val="000000"/>
                <w:sz w:val="24"/>
                <w:szCs w:val="24"/>
              </w:rPr>
              <w:t>0.00</w:t>
            </w:r>
          </w:p>
        </w:tc>
      </w:tr>
      <w:tr w:rsidR="00DF3395" w14:paraId="540C2E55" w14:textId="77777777" w:rsidTr="00DF3395">
        <w:trPr>
          <w:divId w:val="604385511"/>
          <w:trHeight w:val="320"/>
        </w:trPr>
        <w:tc>
          <w:tcPr>
            <w:tcW w:w="2058" w:type="pct"/>
            <w:noWrap/>
            <w:vAlign w:val="bottom"/>
          </w:tcPr>
          <w:p w14:paraId="172CC36C" w14:textId="77777777" w:rsidR="00DF3395" w:rsidRDefault="00DF3395" w:rsidP="00F649EC">
            <w:pPr>
              <w:jc w:val="center"/>
              <w:rPr>
                <w:color w:val="000000"/>
                <w:sz w:val="24"/>
                <w:szCs w:val="24"/>
              </w:rPr>
            </w:pPr>
            <w:r>
              <w:rPr>
                <w:color w:val="000000"/>
                <w:sz w:val="24"/>
                <w:szCs w:val="24"/>
              </w:rPr>
              <w:t>High</w:t>
            </w:r>
          </w:p>
        </w:tc>
        <w:tc>
          <w:tcPr>
            <w:tcW w:w="1076" w:type="pct"/>
            <w:noWrap/>
            <w:vAlign w:val="bottom"/>
          </w:tcPr>
          <w:p w14:paraId="2B51D223" w14:textId="77777777" w:rsidR="00DF3395" w:rsidRDefault="00DF3395" w:rsidP="00F649EC">
            <w:pPr>
              <w:jc w:val="center"/>
              <w:rPr>
                <w:color w:val="000000"/>
                <w:sz w:val="24"/>
                <w:szCs w:val="24"/>
              </w:rPr>
            </w:pPr>
            <w:r>
              <w:rPr>
                <w:color w:val="000000"/>
                <w:sz w:val="24"/>
                <w:szCs w:val="24"/>
              </w:rPr>
              <w:t>23.28</w:t>
            </w:r>
          </w:p>
        </w:tc>
        <w:tc>
          <w:tcPr>
            <w:tcW w:w="918" w:type="pct"/>
            <w:noWrap/>
            <w:vAlign w:val="bottom"/>
          </w:tcPr>
          <w:p w14:paraId="7CF762A0" w14:textId="77777777" w:rsidR="00DF3395" w:rsidRDefault="00DF3395" w:rsidP="00F649EC">
            <w:pPr>
              <w:jc w:val="center"/>
              <w:rPr>
                <w:color w:val="000000"/>
                <w:sz w:val="24"/>
                <w:szCs w:val="24"/>
              </w:rPr>
            </w:pPr>
            <w:r>
              <w:rPr>
                <w:color w:val="000000"/>
                <w:sz w:val="24"/>
                <w:szCs w:val="24"/>
              </w:rPr>
              <w:t>202</w:t>
            </w:r>
          </w:p>
        </w:tc>
        <w:tc>
          <w:tcPr>
            <w:tcW w:w="947" w:type="pct"/>
            <w:noWrap/>
            <w:vAlign w:val="bottom"/>
          </w:tcPr>
          <w:p w14:paraId="398F9321" w14:textId="77777777" w:rsidR="00DF3395" w:rsidRDefault="00DF3395" w:rsidP="00F649EC">
            <w:pPr>
              <w:jc w:val="center"/>
              <w:rPr>
                <w:color w:val="000000"/>
                <w:sz w:val="24"/>
                <w:szCs w:val="24"/>
              </w:rPr>
            </w:pPr>
            <w:r>
              <w:rPr>
                <w:color w:val="000000"/>
                <w:sz w:val="24"/>
                <w:szCs w:val="24"/>
              </w:rPr>
              <w:t>98.54</w:t>
            </w:r>
          </w:p>
        </w:tc>
      </w:tr>
      <w:tr w:rsidR="00DF3395" w14:paraId="78616EC5" w14:textId="77777777" w:rsidTr="00DF3395">
        <w:trPr>
          <w:divId w:val="604385511"/>
          <w:trHeight w:val="320"/>
        </w:trPr>
        <w:tc>
          <w:tcPr>
            <w:tcW w:w="2058" w:type="pct"/>
            <w:noWrap/>
            <w:vAlign w:val="bottom"/>
          </w:tcPr>
          <w:p w14:paraId="725A4872" w14:textId="77777777" w:rsidR="00DF3395" w:rsidRDefault="00DF3395" w:rsidP="00F649EC">
            <w:pPr>
              <w:jc w:val="right"/>
              <w:rPr>
                <w:color w:val="000000"/>
                <w:sz w:val="24"/>
                <w:szCs w:val="24"/>
              </w:rPr>
            </w:pPr>
            <w:r>
              <w:rPr>
                <w:color w:val="000000"/>
                <w:sz w:val="24"/>
                <w:szCs w:val="24"/>
              </w:rPr>
              <w:t>Average Score</w:t>
            </w:r>
          </w:p>
        </w:tc>
        <w:tc>
          <w:tcPr>
            <w:tcW w:w="1076" w:type="pct"/>
            <w:noWrap/>
            <w:vAlign w:val="bottom"/>
          </w:tcPr>
          <w:p w14:paraId="0C9A27E4" w14:textId="77777777" w:rsidR="00DF3395" w:rsidRDefault="00DF3395" w:rsidP="00F649EC">
            <w:pPr>
              <w:jc w:val="center"/>
              <w:rPr>
                <w:color w:val="000000"/>
                <w:sz w:val="24"/>
                <w:szCs w:val="24"/>
              </w:rPr>
            </w:pPr>
            <w:r>
              <w:rPr>
                <w:color w:val="000000"/>
                <w:sz w:val="24"/>
                <w:szCs w:val="24"/>
              </w:rPr>
              <w:t>23.01</w:t>
            </w:r>
          </w:p>
        </w:tc>
        <w:tc>
          <w:tcPr>
            <w:tcW w:w="918" w:type="pct"/>
            <w:noWrap/>
            <w:vAlign w:val="bottom"/>
          </w:tcPr>
          <w:p w14:paraId="10F90DA7" w14:textId="77777777" w:rsidR="00DF3395" w:rsidRDefault="00DF3395" w:rsidP="00F649EC">
            <w:pPr>
              <w:jc w:val="center"/>
              <w:rPr>
                <w:color w:val="000000"/>
                <w:sz w:val="24"/>
                <w:szCs w:val="24"/>
              </w:rPr>
            </w:pPr>
            <w:r>
              <w:rPr>
                <w:color w:val="000000"/>
                <w:sz w:val="24"/>
                <w:szCs w:val="24"/>
              </w:rPr>
              <w:t>High</w:t>
            </w:r>
          </w:p>
        </w:tc>
        <w:tc>
          <w:tcPr>
            <w:tcW w:w="947" w:type="pct"/>
            <w:noWrap/>
            <w:vAlign w:val="bottom"/>
          </w:tcPr>
          <w:p w14:paraId="3D8D7F82" w14:textId="77777777" w:rsidR="00DF3395" w:rsidRDefault="00DF3395" w:rsidP="00F649EC">
            <w:pPr>
              <w:jc w:val="center"/>
              <w:rPr>
                <w:color w:val="000000"/>
                <w:sz w:val="24"/>
                <w:szCs w:val="24"/>
              </w:rPr>
            </w:pPr>
          </w:p>
        </w:tc>
      </w:tr>
      <w:tr w:rsidR="00DF3395" w14:paraId="4562D0D3" w14:textId="77777777" w:rsidTr="00DF3395">
        <w:trPr>
          <w:divId w:val="604385511"/>
          <w:trHeight w:val="320"/>
        </w:trPr>
        <w:tc>
          <w:tcPr>
            <w:tcW w:w="2058" w:type="pct"/>
            <w:noWrap/>
            <w:vAlign w:val="bottom"/>
          </w:tcPr>
          <w:p w14:paraId="4CE385E2" w14:textId="77777777" w:rsidR="00DF3395" w:rsidRDefault="00DF3395" w:rsidP="00F649EC">
            <w:pPr>
              <w:jc w:val="center"/>
              <w:rPr>
                <w:color w:val="000000"/>
                <w:sz w:val="24"/>
                <w:szCs w:val="24"/>
              </w:rPr>
            </w:pPr>
            <w:r>
              <w:rPr>
                <w:color w:val="000000"/>
                <w:sz w:val="24"/>
                <w:szCs w:val="24"/>
              </w:rPr>
              <w:t>Cooperation with Others</w:t>
            </w:r>
          </w:p>
        </w:tc>
        <w:tc>
          <w:tcPr>
            <w:tcW w:w="1076" w:type="pct"/>
            <w:noWrap/>
            <w:vAlign w:val="bottom"/>
          </w:tcPr>
          <w:p w14:paraId="4F9414EE" w14:textId="77777777" w:rsidR="00DF3395" w:rsidRDefault="00DF3395" w:rsidP="00F649EC">
            <w:pPr>
              <w:jc w:val="center"/>
              <w:rPr>
                <w:color w:val="000000"/>
                <w:sz w:val="24"/>
                <w:szCs w:val="24"/>
              </w:rPr>
            </w:pPr>
          </w:p>
        </w:tc>
        <w:tc>
          <w:tcPr>
            <w:tcW w:w="918" w:type="pct"/>
            <w:noWrap/>
            <w:vAlign w:val="bottom"/>
          </w:tcPr>
          <w:p w14:paraId="7EF3C287" w14:textId="77777777" w:rsidR="00DF3395" w:rsidRDefault="00DF3395" w:rsidP="00F649EC">
            <w:pPr>
              <w:jc w:val="center"/>
              <w:rPr>
                <w:sz w:val="20"/>
                <w:szCs w:val="20"/>
              </w:rPr>
            </w:pPr>
          </w:p>
        </w:tc>
        <w:tc>
          <w:tcPr>
            <w:tcW w:w="947" w:type="pct"/>
            <w:noWrap/>
            <w:vAlign w:val="bottom"/>
          </w:tcPr>
          <w:p w14:paraId="687AAD9A" w14:textId="77777777" w:rsidR="00DF3395" w:rsidRDefault="00DF3395" w:rsidP="00F649EC">
            <w:pPr>
              <w:jc w:val="center"/>
              <w:rPr>
                <w:sz w:val="20"/>
                <w:szCs w:val="20"/>
              </w:rPr>
            </w:pPr>
          </w:p>
        </w:tc>
      </w:tr>
      <w:tr w:rsidR="00DF3395" w14:paraId="1D350871" w14:textId="77777777" w:rsidTr="00DF3395">
        <w:trPr>
          <w:divId w:val="604385511"/>
          <w:trHeight w:val="320"/>
        </w:trPr>
        <w:tc>
          <w:tcPr>
            <w:tcW w:w="2058" w:type="pct"/>
            <w:noWrap/>
            <w:vAlign w:val="bottom"/>
          </w:tcPr>
          <w:p w14:paraId="7AF20D5C" w14:textId="77777777" w:rsidR="00DF3395" w:rsidRDefault="00DF3395" w:rsidP="00F649EC">
            <w:pPr>
              <w:jc w:val="center"/>
              <w:rPr>
                <w:color w:val="000000"/>
                <w:sz w:val="24"/>
                <w:szCs w:val="24"/>
              </w:rPr>
            </w:pPr>
            <w:r>
              <w:rPr>
                <w:color w:val="000000"/>
                <w:sz w:val="24"/>
                <w:szCs w:val="24"/>
              </w:rPr>
              <w:t>Low</w:t>
            </w:r>
          </w:p>
        </w:tc>
        <w:tc>
          <w:tcPr>
            <w:tcW w:w="1076" w:type="pct"/>
            <w:noWrap/>
            <w:vAlign w:val="bottom"/>
          </w:tcPr>
          <w:p w14:paraId="32F7730A" w14:textId="77777777" w:rsidR="00DF3395" w:rsidRDefault="00DF3395" w:rsidP="00F649EC">
            <w:pPr>
              <w:jc w:val="center"/>
              <w:rPr>
                <w:color w:val="000000"/>
                <w:sz w:val="24"/>
                <w:szCs w:val="24"/>
              </w:rPr>
            </w:pPr>
            <w:r>
              <w:rPr>
                <w:color w:val="000000"/>
                <w:sz w:val="24"/>
                <w:szCs w:val="24"/>
              </w:rPr>
              <w:t>6.00</w:t>
            </w:r>
          </w:p>
        </w:tc>
        <w:tc>
          <w:tcPr>
            <w:tcW w:w="918" w:type="pct"/>
            <w:noWrap/>
            <w:vAlign w:val="bottom"/>
          </w:tcPr>
          <w:p w14:paraId="5A0520C5" w14:textId="77777777" w:rsidR="00DF3395" w:rsidRDefault="00DF3395" w:rsidP="00F649EC">
            <w:pPr>
              <w:jc w:val="center"/>
              <w:rPr>
                <w:color w:val="000000"/>
                <w:sz w:val="24"/>
                <w:szCs w:val="24"/>
              </w:rPr>
            </w:pPr>
            <w:r>
              <w:rPr>
                <w:color w:val="000000"/>
                <w:sz w:val="24"/>
                <w:szCs w:val="24"/>
              </w:rPr>
              <w:t>3</w:t>
            </w:r>
          </w:p>
        </w:tc>
        <w:tc>
          <w:tcPr>
            <w:tcW w:w="947" w:type="pct"/>
            <w:noWrap/>
            <w:vAlign w:val="bottom"/>
          </w:tcPr>
          <w:p w14:paraId="11C7131D" w14:textId="77777777" w:rsidR="00DF3395" w:rsidRDefault="00DF3395" w:rsidP="00F649EC">
            <w:pPr>
              <w:jc w:val="center"/>
              <w:rPr>
                <w:color w:val="000000"/>
                <w:sz w:val="24"/>
                <w:szCs w:val="24"/>
              </w:rPr>
            </w:pPr>
            <w:r>
              <w:rPr>
                <w:color w:val="000000"/>
                <w:sz w:val="24"/>
                <w:szCs w:val="24"/>
              </w:rPr>
              <w:t>1.46</w:t>
            </w:r>
          </w:p>
        </w:tc>
      </w:tr>
      <w:tr w:rsidR="00DF3395" w14:paraId="1B25A1C5" w14:textId="77777777" w:rsidTr="00DF3395">
        <w:trPr>
          <w:divId w:val="604385511"/>
          <w:trHeight w:val="320"/>
        </w:trPr>
        <w:tc>
          <w:tcPr>
            <w:tcW w:w="2058" w:type="pct"/>
            <w:noWrap/>
            <w:vAlign w:val="bottom"/>
          </w:tcPr>
          <w:p w14:paraId="1691A6C7" w14:textId="77777777" w:rsidR="00DF3395" w:rsidRDefault="00DF3395" w:rsidP="00F649EC">
            <w:pPr>
              <w:jc w:val="center"/>
              <w:rPr>
                <w:color w:val="000000"/>
                <w:sz w:val="24"/>
                <w:szCs w:val="24"/>
              </w:rPr>
            </w:pPr>
            <w:r>
              <w:rPr>
                <w:color w:val="000000"/>
                <w:sz w:val="24"/>
                <w:szCs w:val="24"/>
              </w:rPr>
              <w:t>Moderate</w:t>
            </w:r>
          </w:p>
        </w:tc>
        <w:tc>
          <w:tcPr>
            <w:tcW w:w="1076" w:type="pct"/>
            <w:noWrap/>
            <w:vAlign w:val="bottom"/>
          </w:tcPr>
          <w:p w14:paraId="6CB7DDF5" w14:textId="77777777" w:rsidR="00DF3395" w:rsidRDefault="00DF3395" w:rsidP="00F649EC">
            <w:pPr>
              <w:jc w:val="center"/>
              <w:rPr>
                <w:color w:val="000000"/>
                <w:sz w:val="24"/>
                <w:szCs w:val="24"/>
              </w:rPr>
            </w:pPr>
            <w:r>
              <w:rPr>
                <w:color w:val="000000"/>
                <w:sz w:val="24"/>
                <w:szCs w:val="24"/>
              </w:rPr>
              <w:t>0.00</w:t>
            </w:r>
          </w:p>
        </w:tc>
        <w:tc>
          <w:tcPr>
            <w:tcW w:w="918" w:type="pct"/>
            <w:noWrap/>
            <w:vAlign w:val="bottom"/>
          </w:tcPr>
          <w:p w14:paraId="64CAECA6" w14:textId="77777777" w:rsidR="00DF3395" w:rsidRDefault="00DF3395" w:rsidP="00F649EC">
            <w:pPr>
              <w:jc w:val="center"/>
              <w:rPr>
                <w:color w:val="000000"/>
                <w:sz w:val="24"/>
                <w:szCs w:val="24"/>
              </w:rPr>
            </w:pPr>
            <w:r>
              <w:rPr>
                <w:color w:val="000000"/>
                <w:sz w:val="24"/>
                <w:szCs w:val="24"/>
              </w:rPr>
              <w:t>0</w:t>
            </w:r>
          </w:p>
        </w:tc>
        <w:tc>
          <w:tcPr>
            <w:tcW w:w="947" w:type="pct"/>
            <w:noWrap/>
            <w:vAlign w:val="bottom"/>
          </w:tcPr>
          <w:p w14:paraId="57E584D4" w14:textId="77777777" w:rsidR="00DF3395" w:rsidRDefault="00DF3395" w:rsidP="00F649EC">
            <w:pPr>
              <w:jc w:val="center"/>
              <w:rPr>
                <w:color w:val="000000"/>
                <w:sz w:val="24"/>
                <w:szCs w:val="24"/>
              </w:rPr>
            </w:pPr>
            <w:r>
              <w:rPr>
                <w:color w:val="000000"/>
                <w:sz w:val="24"/>
                <w:szCs w:val="24"/>
              </w:rPr>
              <w:t>0.00</w:t>
            </w:r>
          </w:p>
        </w:tc>
      </w:tr>
      <w:tr w:rsidR="00DF3395" w14:paraId="4A58A001" w14:textId="77777777" w:rsidTr="00DF3395">
        <w:trPr>
          <w:divId w:val="604385511"/>
          <w:trHeight w:val="320"/>
        </w:trPr>
        <w:tc>
          <w:tcPr>
            <w:tcW w:w="2058" w:type="pct"/>
            <w:noWrap/>
            <w:vAlign w:val="bottom"/>
          </w:tcPr>
          <w:p w14:paraId="0DBBB37F" w14:textId="77777777" w:rsidR="00DF3395" w:rsidRDefault="00DF3395" w:rsidP="00F649EC">
            <w:pPr>
              <w:jc w:val="center"/>
              <w:rPr>
                <w:color w:val="000000"/>
                <w:sz w:val="24"/>
                <w:szCs w:val="24"/>
              </w:rPr>
            </w:pPr>
            <w:r>
              <w:rPr>
                <w:color w:val="000000"/>
                <w:sz w:val="24"/>
                <w:szCs w:val="24"/>
              </w:rPr>
              <w:lastRenderedPageBreak/>
              <w:t>High</w:t>
            </w:r>
          </w:p>
        </w:tc>
        <w:tc>
          <w:tcPr>
            <w:tcW w:w="1076" w:type="pct"/>
            <w:noWrap/>
            <w:vAlign w:val="bottom"/>
          </w:tcPr>
          <w:p w14:paraId="74E1DA10" w14:textId="77777777" w:rsidR="00DF3395" w:rsidRDefault="00DF3395" w:rsidP="00F649EC">
            <w:pPr>
              <w:jc w:val="center"/>
              <w:rPr>
                <w:color w:val="000000"/>
                <w:sz w:val="24"/>
                <w:szCs w:val="24"/>
              </w:rPr>
            </w:pPr>
            <w:r>
              <w:rPr>
                <w:color w:val="000000"/>
                <w:sz w:val="24"/>
                <w:szCs w:val="24"/>
              </w:rPr>
              <w:t>23.39</w:t>
            </w:r>
          </w:p>
        </w:tc>
        <w:tc>
          <w:tcPr>
            <w:tcW w:w="918" w:type="pct"/>
            <w:noWrap/>
            <w:vAlign w:val="bottom"/>
          </w:tcPr>
          <w:p w14:paraId="17778A3B" w14:textId="77777777" w:rsidR="00DF3395" w:rsidRDefault="00DF3395" w:rsidP="00F649EC">
            <w:pPr>
              <w:jc w:val="center"/>
              <w:rPr>
                <w:color w:val="000000"/>
                <w:sz w:val="24"/>
                <w:szCs w:val="24"/>
              </w:rPr>
            </w:pPr>
            <w:r>
              <w:rPr>
                <w:color w:val="000000"/>
                <w:sz w:val="24"/>
                <w:szCs w:val="24"/>
              </w:rPr>
              <w:t>202</w:t>
            </w:r>
          </w:p>
        </w:tc>
        <w:tc>
          <w:tcPr>
            <w:tcW w:w="947" w:type="pct"/>
            <w:noWrap/>
            <w:vAlign w:val="bottom"/>
          </w:tcPr>
          <w:p w14:paraId="5FFEBAFF" w14:textId="77777777" w:rsidR="00DF3395" w:rsidRDefault="00DF3395" w:rsidP="00F649EC">
            <w:pPr>
              <w:jc w:val="center"/>
              <w:rPr>
                <w:color w:val="000000"/>
                <w:sz w:val="24"/>
                <w:szCs w:val="24"/>
              </w:rPr>
            </w:pPr>
            <w:r>
              <w:rPr>
                <w:color w:val="000000"/>
                <w:sz w:val="24"/>
                <w:szCs w:val="24"/>
              </w:rPr>
              <w:t>98.54</w:t>
            </w:r>
          </w:p>
        </w:tc>
      </w:tr>
      <w:tr w:rsidR="00DF3395" w14:paraId="5C795809" w14:textId="77777777" w:rsidTr="00DF3395">
        <w:trPr>
          <w:divId w:val="604385511"/>
          <w:trHeight w:val="320"/>
        </w:trPr>
        <w:tc>
          <w:tcPr>
            <w:tcW w:w="2058" w:type="pct"/>
            <w:noWrap/>
            <w:vAlign w:val="bottom"/>
          </w:tcPr>
          <w:p w14:paraId="44FF1843" w14:textId="77777777" w:rsidR="00DF3395" w:rsidRDefault="00DF3395" w:rsidP="00F649EC">
            <w:pPr>
              <w:jc w:val="right"/>
              <w:rPr>
                <w:color w:val="000000"/>
                <w:sz w:val="24"/>
                <w:szCs w:val="24"/>
              </w:rPr>
            </w:pPr>
            <w:r>
              <w:rPr>
                <w:color w:val="000000"/>
                <w:sz w:val="24"/>
                <w:szCs w:val="24"/>
              </w:rPr>
              <w:t>Average Score</w:t>
            </w:r>
          </w:p>
        </w:tc>
        <w:tc>
          <w:tcPr>
            <w:tcW w:w="1076" w:type="pct"/>
            <w:noWrap/>
            <w:vAlign w:val="bottom"/>
          </w:tcPr>
          <w:p w14:paraId="09528A46" w14:textId="77777777" w:rsidR="00DF3395" w:rsidRDefault="00DF3395" w:rsidP="00F649EC">
            <w:pPr>
              <w:jc w:val="center"/>
              <w:rPr>
                <w:color w:val="000000"/>
                <w:sz w:val="24"/>
                <w:szCs w:val="24"/>
              </w:rPr>
            </w:pPr>
            <w:r>
              <w:rPr>
                <w:color w:val="000000"/>
                <w:sz w:val="24"/>
                <w:szCs w:val="24"/>
              </w:rPr>
              <w:t>23.12</w:t>
            </w:r>
          </w:p>
        </w:tc>
        <w:tc>
          <w:tcPr>
            <w:tcW w:w="918" w:type="pct"/>
            <w:noWrap/>
            <w:vAlign w:val="bottom"/>
          </w:tcPr>
          <w:p w14:paraId="3E8F614B" w14:textId="77777777" w:rsidR="00DF3395" w:rsidRDefault="00DF3395" w:rsidP="00F649EC">
            <w:pPr>
              <w:jc w:val="center"/>
              <w:rPr>
                <w:color w:val="000000"/>
                <w:sz w:val="24"/>
                <w:szCs w:val="24"/>
              </w:rPr>
            </w:pPr>
            <w:r>
              <w:rPr>
                <w:color w:val="000000"/>
                <w:sz w:val="24"/>
                <w:szCs w:val="24"/>
              </w:rPr>
              <w:t>High</w:t>
            </w:r>
          </w:p>
        </w:tc>
        <w:tc>
          <w:tcPr>
            <w:tcW w:w="947" w:type="pct"/>
            <w:noWrap/>
            <w:vAlign w:val="bottom"/>
          </w:tcPr>
          <w:p w14:paraId="1D944720" w14:textId="77777777" w:rsidR="00DF3395" w:rsidRDefault="00DF3395" w:rsidP="00F649EC">
            <w:pPr>
              <w:jc w:val="center"/>
              <w:rPr>
                <w:color w:val="000000"/>
                <w:sz w:val="24"/>
                <w:szCs w:val="24"/>
              </w:rPr>
            </w:pPr>
          </w:p>
        </w:tc>
      </w:tr>
      <w:tr w:rsidR="00DF3395" w14:paraId="1E0943AD" w14:textId="77777777" w:rsidTr="00DF3395">
        <w:trPr>
          <w:divId w:val="604385511"/>
          <w:trHeight w:val="320"/>
        </w:trPr>
        <w:tc>
          <w:tcPr>
            <w:tcW w:w="2058" w:type="pct"/>
            <w:noWrap/>
            <w:vAlign w:val="bottom"/>
          </w:tcPr>
          <w:p w14:paraId="36334110" w14:textId="77777777" w:rsidR="00DF3395" w:rsidRDefault="00DF3395" w:rsidP="00F649EC">
            <w:pPr>
              <w:jc w:val="center"/>
              <w:rPr>
                <w:color w:val="000000"/>
                <w:sz w:val="24"/>
                <w:szCs w:val="24"/>
              </w:rPr>
            </w:pPr>
            <w:r>
              <w:rPr>
                <w:color w:val="000000"/>
                <w:sz w:val="24"/>
                <w:szCs w:val="24"/>
              </w:rPr>
              <w:t>Overall Moral Competence</w:t>
            </w:r>
          </w:p>
        </w:tc>
        <w:tc>
          <w:tcPr>
            <w:tcW w:w="1076" w:type="pct"/>
            <w:noWrap/>
            <w:vAlign w:val="bottom"/>
          </w:tcPr>
          <w:p w14:paraId="6753DCF3" w14:textId="77777777" w:rsidR="00DF3395" w:rsidRDefault="00DF3395" w:rsidP="00F649EC">
            <w:pPr>
              <w:jc w:val="center"/>
              <w:rPr>
                <w:color w:val="000000"/>
                <w:sz w:val="24"/>
                <w:szCs w:val="24"/>
              </w:rPr>
            </w:pPr>
          </w:p>
        </w:tc>
        <w:tc>
          <w:tcPr>
            <w:tcW w:w="918" w:type="pct"/>
            <w:noWrap/>
            <w:vAlign w:val="bottom"/>
          </w:tcPr>
          <w:p w14:paraId="175043D3" w14:textId="77777777" w:rsidR="00DF3395" w:rsidRDefault="00DF3395" w:rsidP="00F649EC">
            <w:pPr>
              <w:jc w:val="center"/>
              <w:rPr>
                <w:sz w:val="20"/>
                <w:szCs w:val="20"/>
              </w:rPr>
            </w:pPr>
          </w:p>
        </w:tc>
        <w:tc>
          <w:tcPr>
            <w:tcW w:w="947" w:type="pct"/>
            <w:noWrap/>
            <w:vAlign w:val="bottom"/>
          </w:tcPr>
          <w:p w14:paraId="7D46BE8E" w14:textId="77777777" w:rsidR="00DF3395" w:rsidRDefault="00DF3395" w:rsidP="00F649EC">
            <w:pPr>
              <w:jc w:val="center"/>
              <w:rPr>
                <w:sz w:val="20"/>
                <w:szCs w:val="20"/>
              </w:rPr>
            </w:pPr>
          </w:p>
        </w:tc>
      </w:tr>
      <w:tr w:rsidR="00DF3395" w14:paraId="7C7808A4" w14:textId="77777777" w:rsidTr="00DF3395">
        <w:trPr>
          <w:divId w:val="604385511"/>
          <w:trHeight w:val="320"/>
        </w:trPr>
        <w:tc>
          <w:tcPr>
            <w:tcW w:w="2058" w:type="pct"/>
            <w:noWrap/>
            <w:vAlign w:val="bottom"/>
          </w:tcPr>
          <w:p w14:paraId="64760183" w14:textId="77777777" w:rsidR="00DF3395" w:rsidRDefault="00DF3395" w:rsidP="00F649EC">
            <w:pPr>
              <w:jc w:val="center"/>
              <w:rPr>
                <w:color w:val="000000"/>
                <w:sz w:val="24"/>
                <w:szCs w:val="24"/>
              </w:rPr>
            </w:pPr>
            <w:r>
              <w:rPr>
                <w:color w:val="000000"/>
                <w:sz w:val="24"/>
                <w:szCs w:val="24"/>
              </w:rPr>
              <w:t>Low</w:t>
            </w:r>
          </w:p>
        </w:tc>
        <w:tc>
          <w:tcPr>
            <w:tcW w:w="1076" w:type="pct"/>
            <w:noWrap/>
            <w:vAlign w:val="bottom"/>
          </w:tcPr>
          <w:p w14:paraId="1E24EB3D" w14:textId="77777777" w:rsidR="00DF3395" w:rsidRDefault="00DF3395" w:rsidP="00F649EC">
            <w:pPr>
              <w:jc w:val="center"/>
              <w:rPr>
                <w:color w:val="000000"/>
                <w:sz w:val="24"/>
                <w:szCs w:val="24"/>
              </w:rPr>
            </w:pPr>
            <w:r>
              <w:rPr>
                <w:color w:val="000000"/>
                <w:sz w:val="24"/>
                <w:szCs w:val="24"/>
              </w:rPr>
              <w:t>16.00</w:t>
            </w:r>
          </w:p>
        </w:tc>
        <w:tc>
          <w:tcPr>
            <w:tcW w:w="918" w:type="pct"/>
            <w:noWrap/>
            <w:vAlign w:val="bottom"/>
          </w:tcPr>
          <w:p w14:paraId="0961452D" w14:textId="77777777" w:rsidR="00DF3395" w:rsidRDefault="00DF3395" w:rsidP="00F649EC">
            <w:pPr>
              <w:jc w:val="center"/>
              <w:rPr>
                <w:color w:val="000000"/>
                <w:sz w:val="24"/>
                <w:szCs w:val="24"/>
              </w:rPr>
            </w:pPr>
            <w:r>
              <w:rPr>
                <w:color w:val="000000"/>
                <w:sz w:val="24"/>
                <w:szCs w:val="24"/>
              </w:rPr>
              <w:t>3</w:t>
            </w:r>
          </w:p>
        </w:tc>
        <w:tc>
          <w:tcPr>
            <w:tcW w:w="947" w:type="pct"/>
            <w:noWrap/>
            <w:vAlign w:val="bottom"/>
          </w:tcPr>
          <w:p w14:paraId="73A783CB" w14:textId="77777777" w:rsidR="00DF3395" w:rsidRDefault="00DF3395" w:rsidP="00F649EC">
            <w:pPr>
              <w:jc w:val="center"/>
              <w:rPr>
                <w:color w:val="000000"/>
                <w:sz w:val="24"/>
                <w:szCs w:val="24"/>
              </w:rPr>
            </w:pPr>
            <w:r>
              <w:rPr>
                <w:color w:val="000000"/>
                <w:sz w:val="24"/>
                <w:szCs w:val="24"/>
              </w:rPr>
              <w:t>1.46</w:t>
            </w:r>
          </w:p>
        </w:tc>
      </w:tr>
      <w:tr w:rsidR="00DF3395" w14:paraId="7714286D" w14:textId="77777777" w:rsidTr="00DF3395">
        <w:trPr>
          <w:divId w:val="604385511"/>
          <w:trHeight w:val="320"/>
        </w:trPr>
        <w:tc>
          <w:tcPr>
            <w:tcW w:w="2058" w:type="pct"/>
            <w:noWrap/>
            <w:vAlign w:val="bottom"/>
          </w:tcPr>
          <w:p w14:paraId="23F06C33" w14:textId="77777777" w:rsidR="00DF3395" w:rsidRDefault="00DF3395" w:rsidP="00F649EC">
            <w:pPr>
              <w:jc w:val="center"/>
              <w:rPr>
                <w:color w:val="000000"/>
                <w:sz w:val="24"/>
                <w:szCs w:val="24"/>
              </w:rPr>
            </w:pPr>
            <w:r>
              <w:rPr>
                <w:color w:val="000000"/>
                <w:sz w:val="24"/>
                <w:szCs w:val="24"/>
              </w:rPr>
              <w:t>Moderate</w:t>
            </w:r>
          </w:p>
        </w:tc>
        <w:tc>
          <w:tcPr>
            <w:tcW w:w="1076" w:type="pct"/>
            <w:noWrap/>
            <w:vAlign w:val="bottom"/>
          </w:tcPr>
          <w:p w14:paraId="5973944D" w14:textId="77777777" w:rsidR="00DF3395" w:rsidRDefault="00DF3395" w:rsidP="00F649EC">
            <w:pPr>
              <w:jc w:val="center"/>
              <w:rPr>
                <w:color w:val="000000"/>
                <w:sz w:val="24"/>
                <w:szCs w:val="24"/>
              </w:rPr>
            </w:pPr>
            <w:r>
              <w:rPr>
                <w:color w:val="000000"/>
                <w:sz w:val="24"/>
                <w:szCs w:val="24"/>
              </w:rPr>
              <w:t>54.80</w:t>
            </w:r>
          </w:p>
        </w:tc>
        <w:tc>
          <w:tcPr>
            <w:tcW w:w="918" w:type="pct"/>
            <w:noWrap/>
            <w:vAlign w:val="bottom"/>
          </w:tcPr>
          <w:p w14:paraId="420D3B85" w14:textId="77777777" w:rsidR="00DF3395" w:rsidRDefault="00DF3395" w:rsidP="00F649EC">
            <w:pPr>
              <w:jc w:val="center"/>
              <w:rPr>
                <w:color w:val="000000"/>
                <w:sz w:val="24"/>
                <w:szCs w:val="24"/>
              </w:rPr>
            </w:pPr>
            <w:r>
              <w:rPr>
                <w:color w:val="000000"/>
                <w:sz w:val="24"/>
                <w:szCs w:val="24"/>
              </w:rPr>
              <w:t>15</w:t>
            </w:r>
          </w:p>
        </w:tc>
        <w:tc>
          <w:tcPr>
            <w:tcW w:w="947" w:type="pct"/>
            <w:noWrap/>
            <w:vAlign w:val="bottom"/>
          </w:tcPr>
          <w:p w14:paraId="10B1263A" w14:textId="77777777" w:rsidR="00DF3395" w:rsidRDefault="00DF3395" w:rsidP="00F649EC">
            <w:pPr>
              <w:jc w:val="center"/>
              <w:rPr>
                <w:color w:val="000000"/>
                <w:sz w:val="24"/>
                <w:szCs w:val="24"/>
              </w:rPr>
            </w:pPr>
            <w:r>
              <w:rPr>
                <w:color w:val="000000"/>
                <w:sz w:val="24"/>
                <w:szCs w:val="24"/>
              </w:rPr>
              <w:t>7.32</w:t>
            </w:r>
          </w:p>
        </w:tc>
      </w:tr>
      <w:tr w:rsidR="00DF3395" w14:paraId="2CB49886" w14:textId="77777777" w:rsidTr="00DF3395">
        <w:trPr>
          <w:divId w:val="604385511"/>
          <w:trHeight w:val="320"/>
        </w:trPr>
        <w:tc>
          <w:tcPr>
            <w:tcW w:w="2058" w:type="pct"/>
            <w:noWrap/>
            <w:vAlign w:val="bottom"/>
          </w:tcPr>
          <w:p w14:paraId="5B5FE7FD" w14:textId="77777777" w:rsidR="00DF3395" w:rsidRDefault="00DF3395" w:rsidP="00F649EC">
            <w:pPr>
              <w:jc w:val="center"/>
              <w:rPr>
                <w:color w:val="000000"/>
                <w:sz w:val="24"/>
                <w:szCs w:val="24"/>
              </w:rPr>
            </w:pPr>
            <w:r>
              <w:rPr>
                <w:color w:val="000000"/>
                <w:sz w:val="24"/>
                <w:szCs w:val="24"/>
              </w:rPr>
              <w:t>High</w:t>
            </w:r>
          </w:p>
        </w:tc>
        <w:tc>
          <w:tcPr>
            <w:tcW w:w="1076" w:type="pct"/>
            <w:noWrap/>
            <w:vAlign w:val="bottom"/>
          </w:tcPr>
          <w:p w14:paraId="0953C1A3" w14:textId="77777777" w:rsidR="00DF3395" w:rsidRDefault="00DF3395" w:rsidP="00F649EC">
            <w:pPr>
              <w:jc w:val="center"/>
              <w:rPr>
                <w:color w:val="000000"/>
                <w:sz w:val="24"/>
                <w:szCs w:val="24"/>
              </w:rPr>
            </w:pPr>
            <w:r>
              <w:rPr>
                <w:color w:val="000000"/>
                <w:sz w:val="24"/>
                <w:szCs w:val="24"/>
              </w:rPr>
              <w:t>71.69</w:t>
            </w:r>
          </w:p>
        </w:tc>
        <w:tc>
          <w:tcPr>
            <w:tcW w:w="918" w:type="pct"/>
            <w:noWrap/>
            <w:vAlign w:val="bottom"/>
          </w:tcPr>
          <w:p w14:paraId="6D382CD4" w14:textId="77777777" w:rsidR="00DF3395" w:rsidRDefault="00DF3395" w:rsidP="00F649EC">
            <w:pPr>
              <w:jc w:val="center"/>
              <w:rPr>
                <w:color w:val="000000"/>
                <w:sz w:val="24"/>
                <w:szCs w:val="24"/>
              </w:rPr>
            </w:pPr>
            <w:r>
              <w:rPr>
                <w:color w:val="000000"/>
                <w:sz w:val="24"/>
                <w:szCs w:val="24"/>
              </w:rPr>
              <w:t>187</w:t>
            </w:r>
          </w:p>
        </w:tc>
        <w:tc>
          <w:tcPr>
            <w:tcW w:w="947" w:type="pct"/>
            <w:noWrap/>
            <w:vAlign w:val="bottom"/>
          </w:tcPr>
          <w:p w14:paraId="1F1CBE13" w14:textId="77777777" w:rsidR="00DF3395" w:rsidRDefault="00DF3395" w:rsidP="00F649EC">
            <w:pPr>
              <w:jc w:val="center"/>
              <w:rPr>
                <w:color w:val="000000"/>
                <w:sz w:val="24"/>
                <w:szCs w:val="24"/>
              </w:rPr>
            </w:pPr>
            <w:r>
              <w:rPr>
                <w:color w:val="000000"/>
                <w:sz w:val="24"/>
                <w:szCs w:val="24"/>
              </w:rPr>
              <w:t>91.22</w:t>
            </w:r>
          </w:p>
        </w:tc>
      </w:tr>
      <w:tr w:rsidR="00DF3395" w14:paraId="2BB62323" w14:textId="77777777" w:rsidTr="00DF3395">
        <w:trPr>
          <w:divId w:val="604385511"/>
          <w:trHeight w:val="320"/>
        </w:trPr>
        <w:tc>
          <w:tcPr>
            <w:tcW w:w="2058" w:type="pct"/>
            <w:noWrap/>
            <w:vAlign w:val="bottom"/>
          </w:tcPr>
          <w:p w14:paraId="274C1A4F" w14:textId="77777777" w:rsidR="00DF3395" w:rsidRDefault="00DF3395" w:rsidP="00F649EC">
            <w:pPr>
              <w:jc w:val="right"/>
              <w:rPr>
                <w:color w:val="000000"/>
                <w:sz w:val="24"/>
                <w:szCs w:val="24"/>
              </w:rPr>
            </w:pPr>
            <w:r>
              <w:rPr>
                <w:color w:val="000000"/>
                <w:sz w:val="24"/>
                <w:szCs w:val="24"/>
              </w:rPr>
              <w:t>Average Score</w:t>
            </w:r>
          </w:p>
        </w:tc>
        <w:tc>
          <w:tcPr>
            <w:tcW w:w="1076" w:type="pct"/>
            <w:noWrap/>
            <w:vAlign w:val="bottom"/>
          </w:tcPr>
          <w:p w14:paraId="2D9A0312" w14:textId="77777777" w:rsidR="00DF3395" w:rsidRDefault="00DF3395" w:rsidP="00F649EC">
            <w:pPr>
              <w:jc w:val="center"/>
              <w:rPr>
                <w:color w:val="000000"/>
                <w:sz w:val="24"/>
                <w:szCs w:val="24"/>
              </w:rPr>
            </w:pPr>
            <w:r>
              <w:rPr>
                <w:color w:val="000000"/>
                <w:sz w:val="24"/>
                <w:szCs w:val="24"/>
              </w:rPr>
              <w:t>69.64</w:t>
            </w:r>
          </w:p>
        </w:tc>
        <w:tc>
          <w:tcPr>
            <w:tcW w:w="918" w:type="pct"/>
            <w:noWrap/>
            <w:vAlign w:val="bottom"/>
          </w:tcPr>
          <w:p w14:paraId="08749020" w14:textId="77777777" w:rsidR="00DF3395" w:rsidRDefault="00DF3395" w:rsidP="00F649EC">
            <w:pPr>
              <w:jc w:val="center"/>
              <w:rPr>
                <w:color w:val="000000"/>
                <w:sz w:val="24"/>
                <w:szCs w:val="24"/>
              </w:rPr>
            </w:pPr>
            <w:r>
              <w:rPr>
                <w:color w:val="000000"/>
                <w:sz w:val="24"/>
                <w:szCs w:val="24"/>
              </w:rPr>
              <w:t>High</w:t>
            </w:r>
          </w:p>
        </w:tc>
        <w:tc>
          <w:tcPr>
            <w:tcW w:w="947" w:type="pct"/>
            <w:noWrap/>
            <w:vAlign w:val="bottom"/>
          </w:tcPr>
          <w:p w14:paraId="7AC9D325" w14:textId="77777777" w:rsidR="00DF3395" w:rsidRDefault="00DF3395" w:rsidP="00F649EC">
            <w:pPr>
              <w:jc w:val="center"/>
              <w:rPr>
                <w:color w:val="000000"/>
                <w:sz w:val="24"/>
                <w:szCs w:val="24"/>
              </w:rPr>
            </w:pPr>
          </w:p>
        </w:tc>
      </w:tr>
    </w:tbl>
    <w:p w14:paraId="7F239C17" w14:textId="77777777" w:rsidR="003D5471" w:rsidRDefault="00D66518" w:rsidP="003D5471">
      <w:pPr>
        <w:divId w:val="604385511"/>
        <w:rPr>
          <w:i/>
          <w:sz w:val="20"/>
        </w:rPr>
      </w:pPr>
      <w:r w:rsidRPr="0015088E">
        <w:rPr>
          <w:iCs/>
          <w:sz w:val="20"/>
        </w:rPr>
        <w:t>Note.</w:t>
      </w:r>
      <w:r w:rsidRPr="0015088E">
        <w:rPr>
          <w:iCs/>
          <w:spacing w:val="-1"/>
          <w:sz w:val="20"/>
        </w:rPr>
        <w:t xml:space="preserve"> </w:t>
      </w:r>
      <w:r w:rsidR="003D5471">
        <w:rPr>
          <w:i/>
          <w:sz w:val="20"/>
        </w:rPr>
        <w:t>n=205.</w:t>
      </w:r>
    </w:p>
    <w:p w14:paraId="14280C81" w14:textId="77777777" w:rsidR="003D5471" w:rsidRDefault="003D5471" w:rsidP="003D5471">
      <w:pPr>
        <w:divId w:val="604385511"/>
        <w:rPr>
          <w:iCs/>
          <w:sz w:val="20"/>
          <w:szCs w:val="20"/>
        </w:rPr>
      </w:pPr>
      <w:r>
        <w:rPr>
          <w:iCs/>
          <w:sz w:val="20"/>
          <w:szCs w:val="20"/>
        </w:rPr>
        <w:t>Legend: A score of 1 to 8 is low, 9 to 15 is moderate, and 16 to 25 is high. For the overall, a score of 15 to 45 is low, 46 to 60 is moderate, and 61 to 75 is high.</w:t>
      </w:r>
    </w:p>
    <w:p w14:paraId="11BFB4A1" w14:textId="5F7464F0" w:rsidR="00692221" w:rsidRPr="00692221" w:rsidRDefault="00692221" w:rsidP="003D5471">
      <w:pPr>
        <w:pStyle w:val="NormalWeb"/>
        <w:divId w:val="604385511"/>
        <w:rPr>
          <w:i/>
          <w:spacing w:val="-2"/>
          <w:sz w:val="20"/>
        </w:rPr>
      </w:pPr>
    </w:p>
    <w:p w14:paraId="509A00E2" w14:textId="77777777" w:rsidR="00692221" w:rsidRDefault="00692221" w:rsidP="00662000">
      <w:pPr>
        <w:spacing w:line="229" w:lineRule="exact"/>
        <w:jc w:val="both"/>
        <w:rPr>
          <w:sz w:val="24"/>
          <w:szCs w:val="24"/>
        </w:rPr>
      </w:pPr>
    </w:p>
    <w:p w14:paraId="2FC0A2E4" w14:textId="1BA4836D" w:rsidR="003D7E1F" w:rsidRDefault="00781E1E" w:rsidP="00662000">
      <w:pPr>
        <w:spacing w:line="229" w:lineRule="exact"/>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w:t>
      </w:r>
      <w:r w:rsidR="00863AA9">
        <w:rPr>
          <w:sz w:val="24"/>
          <w:szCs w:val="24"/>
        </w:rPr>
        <w:t xml:space="preserve"> </w:t>
      </w:r>
      <w:r w:rsidR="003D7E1F" w:rsidRPr="003D7E1F">
        <w:rPr>
          <w:sz w:val="24"/>
          <w:szCs w:val="24"/>
        </w:rPr>
        <w:t>indicate that</w:t>
      </w:r>
      <w:r w:rsidR="003D5471" w:rsidRPr="003D5471">
        <w:rPr>
          <w:sz w:val="24"/>
          <w:szCs w:val="24"/>
        </w:rPr>
        <w:t xml:space="preserve"> the nurses generally demonstrated a high level of moral competence across the three dimensions of the instrument, indicating that most respondents are able to recognize ethical issues in patient care, respect patients’ values and beliefs, and maintain professional integrity even in challenging clinical situations. In hospital practice, this is reflected when nurses explain procedures to anxious patients, respect cultural beliefs, advocate for patient needs, and maintain ethical standards despite heavy workloads or limited resources. Studies have shown that nurses with strong moral competence and ethical sensitivity are more capable of delivering safe and compassionate care in complex clinical environments (Tang et al., 2024). The high results in judgment based on patients’ values, will to face difficult situations, and cooperation with others further suggest that nurses are able to integrate patient preferences into care decisions, demonstrate moral courage during difficult situations, and collaborate effectively with healthcare teams in resolving ethical concerns. Research also emphasizes that ethical sensitivity, moral resilience, positive ethical climate, and teamwork contribute to stronger ethical decision-making and improved patient outcomes (Brickner et al., 2024; Pang et al., 2024; Tang et al., 2024). However, the presence of a few respondents with moderate or low scores indicates that some nurses may still hesitate in handling ethical concerns, particularly when facing conflict or uncertainty. Studies have shown that lower moral sensitivity may be associated with higher missed nursing care and moral distress (Xu et al., 2025). These findings highlight the importance of strengthening ethical support systems through ethics seminars, mentoring, open communication, and supportive leadership to sustain and further improve nurses’ moral competence in practice</w:t>
      </w:r>
      <w:r w:rsidR="003D7E1F" w:rsidRPr="003D7E1F">
        <w:rPr>
          <w:sz w:val="24"/>
          <w:szCs w:val="24"/>
        </w:rPr>
        <w:t>.</w:t>
      </w:r>
    </w:p>
    <w:p w14:paraId="487E0831" w14:textId="77777777" w:rsidR="00A618D6" w:rsidRDefault="00A618D6" w:rsidP="00D66518">
      <w:pPr>
        <w:ind w:right="4"/>
        <w:jc w:val="both"/>
        <w:rPr>
          <w:sz w:val="24"/>
          <w:szCs w:val="24"/>
        </w:rPr>
      </w:pPr>
    </w:p>
    <w:p w14:paraId="5AFEE355" w14:textId="4977B1A2" w:rsidR="00514453" w:rsidRDefault="0015088E" w:rsidP="0015088E">
      <w:pPr>
        <w:rPr>
          <w:sz w:val="24"/>
          <w:szCs w:val="24"/>
        </w:rPr>
      </w:pPr>
      <w:r w:rsidRPr="00715E8A">
        <w:rPr>
          <w:sz w:val="24"/>
          <w:szCs w:val="24"/>
        </w:rPr>
        <w:t xml:space="preserve">Table 3 </w:t>
      </w:r>
      <w:r w:rsidR="003D5471" w:rsidRPr="003D5471">
        <w:rPr>
          <w:sz w:val="24"/>
          <w:szCs w:val="24"/>
        </w:rPr>
        <w:t>Frequency of Missed Nursing Activities</w:t>
      </w:r>
    </w:p>
    <w:tbl>
      <w:tblPr>
        <w:tblStyle w:val="TableGrid"/>
        <w:tblW w:w="5000" w:type="pct"/>
        <w:tblLook w:val="04A0" w:firstRow="1" w:lastRow="0" w:firstColumn="1" w:lastColumn="0" w:noHBand="0" w:noVBand="1"/>
      </w:tblPr>
      <w:tblGrid>
        <w:gridCol w:w="5374"/>
        <w:gridCol w:w="827"/>
        <w:gridCol w:w="856"/>
        <w:gridCol w:w="2293"/>
      </w:tblGrid>
      <w:tr w:rsidR="003D5471" w14:paraId="5316F5A8" w14:textId="77777777" w:rsidTr="003D5471">
        <w:trPr>
          <w:divId w:val="1199899615"/>
        </w:trPr>
        <w:tc>
          <w:tcPr>
            <w:tcW w:w="2874" w:type="pct"/>
            <w:vAlign w:val="center"/>
          </w:tcPr>
          <w:p w14:paraId="4CDE5489" w14:textId="77777777" w:rsidR="003D5471" w:rsidRDefault="003D5471" w:rsidP="00F649EC">
            <w:pPr>
              <w:jc w:val="center"/>
              <w:rPr>
                <w:sz w:val="24"/>
              </w:rPr>
            </w:pPr>
            <w:r>
              <w:rPr>
                <w:sz w:val="24"/>
              </w:rPr>
              <w:t>Dimensions</w:t>
            </w:r>
          </w:p>
        </w:tc>
        <w:tc>
          <w:tcPr>
            <w:tcW w:w="442" w:type="pct"/>
            <w:vAlign w:val="center"/>
          </w:tcPr>
          <w:p w14:paraId="085DF0B4" w14:textId="77777777" w:rsidR="003D5471" w:rsidRDefault="003D5471" w:rsidP="00F649EC">
            <w:pPr>
              <w:jc w:val="center"/>
              <w:rPr>
                <w:sz w:val="24"/>
              </w:rPr>
            </w:pPr>
            <w:r>
              <w:rPr>
                <w:sz w:val="24"/>
              </w:rPr>
              <w:t>Mean score</w:t>
            </w:r>
          </w:p>
        </w:tc>
        <w:tc>
          <w:tcPr>
            <w:tcW w:w="458" w:type="pct"/>
            <w:vAlign w:val="center"/>
          </w:tcPr>
          <w:p w14:paraId="16E7D035" w14:textId="77777777" w:rsidR="003D5471" w:rsidRDefault="003D5471" w:rsidP="00F649EC">
            <w:pPr>
              <w:jc w:val="center"/>
              <w:rPr>
                <w:sz w:val="24"/>
              </w:rPr>
            </w:pPr>
            <w:r>
              <w:rPr>
                <w:sz w:val="24"/>
              </w:rPr>
              <w:t>SD</w:t>
            </w:r>
          </w:p>
        </w:tc>
        <w:tc>
          <w:tcPr>
            <w:tcW w:w="1226" w:type="pct"/>
            <w:vAlign w:val="center"/>
          </w:tcPr>
          <w:p w14:paraId="562B382D" w14:textId="77777777" w:rsidR="003D5471" w:rsidRDefault="003D5471" w:rsidP="00F649EC">
            <w:pPr>
              <w:jc w:val="center"/>
              <w:rPr>
                <w:sz w:val="24"/>
              </w:rPr>
            </w:pPr>
            <w:r>
              <w:rPr>
                <w:sz w:val="24"/>
              </w:rPr>
              <w:t>Interpretation</w:t>
            </w:r>
          </w:p>
        </w:tc>
      </w:tr>
      <w:tr w:rsidR="003D5471" w14:paraId="37C4A59D" w14:textId="77777777" w:rsidTr="003D5471">
        <w:trPr>
          <w:divId w:val="1199899615"/>
        </w:trPr>
        <w:tc>
          <w:tcPr>
            <w:tcW w:w="2874" w:type="pct"/>
          </w:tcPr>
          <w:p w14:paraId="32DB09AB" w14:textId="77777777" w:rsidR="003D5471" w:rsidRDefault="003D5471" w:rsidP="00F649EC">
            <w:pPr>
              <w:rPr>
                <w:sz w:val="24"/>
              </w:rPr>
            </w:pPr>
            <w:r>
              <w:rPr>
                <w:sz w:val="24"/>
                <w:szCs w:val="24"/>
              </w:rPr>
              <w:t>Basic nursing care and physical needs</w:t>
            </w:r>
          </w:p>
        </w:tc>
        <w:tc>
          <w:tcPr>
            <w:tcW w:w="442" w:type="pct"/>
          </w:tcPr>
          <w:p w14:paraId="180EC495" w14:textId="77777777" w:rsidR="003D5471" w:rsidRDefault="003D5471" w:rsidP="00F649EC">
            <w:pPr>
              <w:rPr>
                <w:sz w:val="24"/>
                <w:szCs w:val="24"/>
              </w:rPr>
            </w:pPr>
          </w:p>
        </w:tc>
        <w:tc>
          <w:tcPr>
            <w:tcW w:w="458" w:type="pct"/>
          </w:tcPr>
          <w:p w14:paraId="09984B58" w14:textId="77777777" w:rsidR="003D5471" w:rsidRDefault="003D5471" w:rsidP="00F649EC">
            <w:pPr>
              <w:rPr>
                <w:sz w:val="24"/>
                <w:szCs w:val="24"/>
              </w:rPr>
            </w:pPr>
          </w:p>
        </w:tc>
        <w:tc>
          <w:tcPr>
            <w:tcW w:w="1226" w:type="pct"/>
          </w:tcPr>
          <w:p w14:paraId="328F1FD3" w14:textId="77777777" w:rsidR="003D5471" w:rsidRDefault="003D5471" w:rsidP="00F649EC">
            <w:pPr>
              <w:rPr>
                <w:sz w:val="24"/>
                <w:szCs w:val="24"/>
              </w:rPr>
            </w:pPr>
          </w:p>
        </w:tc>
      </w:tr>
      <w:tr w:rsidR="003D5471" w14:paraId="512DBFF9" w14:textId="77777777" w:rsidTr="003D5471">
        <w:trPr>
          <w:divId w:val="1199899615"/>
        </w:trPr>
        <w:tc>
          <w:tcPr>
            <w:tcW w:w="2874" w:type="pct"/>
          </w:tcPr>
          <w:p w14:paraId="0E124836" w14:textId="77777777" w:rsidR="003D5471" w:rsidRDefault="003D5471" w:rsidP="00F649EC">
            <w:pPr>
              <w:jc w:val="both"/>
              <w:rPr>
                <w:sz w:val="24"/>
              </w:rPr>
            </w:pPr>
            <w:r>
              <w:rPr>
                <w:sz w:val="24"/>
              </w:rPr>
              <w:t>1. Ambulation of patients three times daily or as ordered</w:t>
            </w:r>
          </w:p>
        </w:tc>
        <w:tc>
          <w:tcPr>
            <w:tcW w:w="442" w:type="pct"/>
            <w:vAlign w:val="center"/>
          </w:tcPr>
          <w:p w14:paraId="6E6900BA" w14:textId="77777777" w:rsidR="003D5471" w:rsidRDefault="003D5471" w:rsidP="00F649EC">
            <w:pPr>
              <w:jc w:val="center"/>
              <w:rPr>
                <w:sz w:val="24"/>
                <w:szCs w:val="24"/>
              </w:rPr>
            </w:pPr>
            <w:r>
              <w:rPr>
                <w:color w:val="000000"/>
                <w:sz w:val="24"/>
                <w:szCs w:val="24"/>
              </w:rPr>
              <w:t>1.69</w:t>
            </w:r>
          </w:p>
        </w:tc>
        <w:tc>
          <w:tcPr>
            <w:tcW w:w="458" w:type="pct"/>
            <w:vAlign w:val="center"/>
          </w:tcPr>
          <w:p w14:paraId="4D4DD9DA" w14:textId="77777777" w:rsidR="003D5471" w:rsidRDefault="003D5471" w:rsidP="00F649EC">
            <w:pPr>
              <w:jc w:val="center"/>
              <w:rPr>
                <w:sz w:val="24"/>
                <w:szCs w:val="24"/>
              </w:rPr>
            </w:pPr>
            <w:r>
              <w:rPr>
                <w:color w:val="000000"/>
                <w:sz w:val="24"/>
                <w:szCs w:val="24"/>
              </w:rPr>
              <w:t>0.649</w:t>
            </w:r>
          </w:p>
        </w:tc>
        <w:tc>
          <w:tcPr>
            <w:tcW w:w="1226" w:type="pct"/>
            <w:vAlign w:val="center"/>
          </w:tcPr>
          <w:p w14:paraId="3EAB6AD2" w14:textId="77777777" w:rsidR="003D5471" w:rsidRDefault="003D5471" w:rsidP="00F649EC">
            <w:pPr>
              <w:jc w:val="center"/>
              <w:rPr>
                <w:sz w:val="24"/>
              </w:rPr>
            </w:pPr>
            <w:r>
              <w:rPr>
                <w:sz w:val="24"/>
              </w:rPr>
              <w:t>Never missed</w:t>
            </w:r>
          </w:p>
        </w:tc>
      </w:tr>
      <w:tr w:rsidR="003D5471" w14:paraId="288E2598" w14:textId="77777777" w:rsidTr="003D5471">
        <w:trPr>
          <w:divId w:val="1199899615"/>
        </w:trPr>
        <w:tc>
          <w:tcPr>
            <w:tcW w:w="2874" w:type="pct"/>
          </w:tcPr>
          <w:p w14:paraId="632A8A72" w14:textId="77777777" w:rsidR="003D5471" w:rsidRDefault="003D5471" w:rsidP="00F649EC">
            <w:pPr>
              <w:jc w:val="both"/>
              <w:rPr>
                <w:sz w:val="24"/>
              </w:rPr>
            </w:pPr>
            <w:r>
              <w:rPr>
                <w:sz w:val="24"/>
              </w:rPr>
              <w:t>2. Turning patients every two hours</w:t>
            </w:r>
          </w:p>
        </w:tc>
        <w:tc>
          <w:tcPr>
            <w:tcW w:w="442" w:type="pct"/>
            <w:vAlign w:val="center"/>
          </w:tcPr>
          <w:p w14:paraId="720E3331" w14:textId="77777777" w:rsidR="003D5471" w:rsidRDefault="003D5471" w:rsidP="00F649EC">
            <w:pPr>
              <w:jc w:val="center"/>
              <w:rPr>
                <w:sz w:val="24"/>
                <w:szCs w:val="24"/>
              </w:rPr>
            </w:pPr>
            <w:r>
              <w:rPr>
                <w:color w:val="000000"/>
                <w:sz w:val="24"/>
                <w:szCs w:val="24"/>
              </w:rPr>
              <w:t>1.68</w:t>
            </w:r>
          </w:p>
        </w:tc>
        <w:tc>
          <w:tcPr>
            <w:tcW w:w="458" w:type="pct"/>
            <w:vAlign w:val="center"/>
          </w:tcPr>
          <w:p w14:paraId="25CEE1B4" w14:textId="77777777" w:rsidR="003D5471" w:rsidRDefault="003D5471" w:rsidP="00F649EC">
            <w:pPr>
              <w:jc w:val="center"/>
              <w:rPr>
                <w:sz w:val="24"/>
                <w:szCs w:val="24"/>
              </w:rPr>
            </w:pPr>
            <w:r>
              <w:rPr>
                <w:color w:val="000000"/>
                <w:sz w:val="24"/>
                <w:szCs w:val="24"/>
              </w:rPr>
              <w:t>0.628</w:t>
            </w:r>
          </w:p>
        </w:tc>
        <w:tc>
          <w:tcPr>
            <w:tcW w:w="1226" w:type="pct"/>
            <w:vAlign w:val="center"/>
          </w:tcPr>
          <w:p w14:paraId="0CB57675" w14:textId="77777777" w:rsidR="003D5471" w:rsidRDefault="003D5471" w:rsidP="00F649EC">
            <w:pPr>
              <w:jc w:val="center"/>
              <w:rPr>
                <w:sz w:val="24"/>
              </w:rPr>
            </w:pPr>
            <w:r>
              <w:rPr>
                <w:sz w:val="24"/>
              </w:rPr>
              <w:t>Never missed</w:t>
            </w:r>
          </w:p>
        </w:tc>
      </w:tr>
      <w:tr w:rsidR="003D5471" w14:paraId="7D82D8DF" w14:textId="77777777" w:rsidTr="003D5471">
        <w:trPr>
          <w:divId w:val="1199899615"/>
        </w:trPr>
        <w:tc>
          <w:tcPr>
            <w:tcW w:w="2874" w:type="pct"/>
          </w:tcPr>
          <w:p w14:paraId="70450FCF" w14:textId="77777777" w:rsidR="003D5471" w:rsidRDefault="003D5471" w:rsidP="00F649EC">
            <w:pPr>
              <w:jc w:val="both"/>
              <w:rPr>
                <w:sz w:val="24"/>
              </w:rPr>
            </w:pPr>
            <w:r>
              <w:rPr>
                <w:sz w:val="24"/>
              </w:rPr>
              <w:t>3. Feeding patients when food is still warm</w:t>
            </w:r>
          </w:p>
        </w:tc>
        <w:tc>
          <w:tcPr>
            <w:tcW w:w="442" w:type="pct"/>
            <w:vAlign w:val="center"/>
          </w:tcPr>
          <w:p w14:paraId="247C5F01" w14:textId="77777777" w:rsidR="003D5471" w:rsidRDefault="003D5471" w:rsidP="00F649EC">
            <w:pPr>
              <w:jc w:val="center"/>
              <w:rPr>
                <w:sz w:val="24"/>
                <w:szCs w:val="24"/>
              </w:rPr>
            </w:pPr>
            <w:r>
              <w:rPr>
                <w:color w:val="000000"/>
                <w:sz w:val="24"/>
                <w:szCs w:val="24"/>
              </w:rPr>
              <w:t>1.87</w:t>
            </w:r>
          </w:p>
        </w:tc>
        <w:tc>
          <w:tcPr>
            <w:tcW w:w="458" w:type="pct"/>
            <w:vAlign w:val="center"/>
          </w:tcPr>
          <w:p w14:paraId="525564EE" w14:textId="77777777" w:rsidR="003D5471" w:rsidRDefault="003D5471" w:rsidP="00F649EC">
            <w:pPr>
              <w:jc w:val="center"/>
              <w:rPr>
                <w:sz w:val="24"/>
                <w:szCs w:val="24"/>
              </w:rPr>
            </w:pPr>
            <w:r>
              <w:rPr>
                <w:color w:val="000000"/>
                <w:sz w:val="24"/>
                <w:szCs w:val="24"/>
              </w:rPr>
              <w:t>0.719</w:t>
            </w:r>
          </w:p>
        </w:tc>
        <w:tc>
          <w:tcPr>
            <w:tcW w:w="1226" w:type="pct"/>
            <w:vAlign w:val="center"/>
          </w:tcPr>
          <w:p w14:paraId="310DE7D0" w14:textId="77777777" w:rsidR="003D5471" w:rsidRDefault="003D5471" w:rsidP="00F649EC">
            <w:pPr>
              <w:jc w:val="center"/>
              <w:rPr>
                <w:sz w:val="24"/>
              </w:rPr>
            </w:pPr>
            <w:r>
              <w:rPr>
                <w:sz w:val="24"/>
              </w:rPr>
              <w:t>Rarely missed</w:t>
            </w:r>
          </w:p>
        </w:tc>
      </w:tr>
      <w:tr w:rsidR="003D5471" w14:paraId="77B417BD" w14:textId="77777777" w:rsidTr="003D5471">
        <w:trPr>
          <w:divId w:val="1199899615"/>
        </w:trPr>
        <w:tc>
          <w:tcPr>
            <w:tcW w:w="2874" w:type="pct"/>
          </w:tcPr>
          <w:p w14:paraId="1FC6D9B3" w14:textId="77777777" w:rsidR="003D5471" w:rsidRDefault="003D5471" w:rsidP="00F649EC">
            <w:pPr>
              <w:jc w:val="both"/>
              <w:rPr>
                <w:sz w:val="24"/>
              </w:rPr>
            </w:pPr>
            <w:r>
              <w:rPr>
                <w:sz w:val="24"/>
              </w:rPr>
              <w:t>4. Bathing patients</w:t>
            </w:r>
          </w:p>
        </w:tc>
        <w:tc>
          <w:tcPr>
            <w:tcW w:w="442" w:type="pct"/>
            <w:vAlign w:val="center"/>
          </w:tcPr>
          <w:p w14:paraId="2A9A7714" w14:textId="77777777" w:rsidR="003D5471" w:rsidRDefault="003D5471" w:rsidP="00F649EC">
            <w:pPr>
              <w:jc w:val="center"/>
              <w:rPr>
                <w:sz w:val="24"/>
                <w:szCs w:val="24"/>
              </w:rPr>
            </w:pPr>
            <w:r>
              <w:rPr>
                <w:color w:val="000000"/>
                <w:sz w:val="24"/>
                <w:szCs w:val="24"/>
              </w:rPr>
              <w:t>2.25</w:t>
            </w:r>
          </w:p>
        </w:tc>
        <w:tc>
          <w:tcPr>
            <w:tcW w:w="458" w:type="pct"/>
            <w:vAlign w:val="center"/>
          </w:tcPr>
          <w:p w14:paraId="02D705F2" w14:textId="77777777" w:rsidR="003D5471" w:rsidRDefault="003D5471" w:rsidP="00F649EC">
            <w:pPr>
              <w:jc w:val="center"/>
              <w:rPr>
                <w:sz w:val="24"/>
                <w:szCs w:val="24"/>
              </w:rPr>
            </w:pPr>
            <w:r>
              <w:rPr>
                <w:color w:val="000000"/>
                <w:sz w:val="24"/>
                <w:szCs w:val="24"/>
              </w:rPr>
              <w:t>0.860</w:t>
            </w:r>
          </w:p>
        </w:tc>
        <w:tc>
          <w:tcPr>
            <w:tcW w:w="1226" w:type="pct"/>
            <w:vAlign w:val="center"/>
          </w:tcPr>
          <w:p w14:paraId="0E0BD9ED" w14:textId="77777777" w:rsidR="003D5471" w:rsidRDefault="003D5471" w:rsidP="00F649EC">
            <w:pPr>
              <w:jc w:val="center"/>
              <w:rPr>
                <w:sz w:val="24"/>
              </w:rPr>
            </w:pPr>
            <w:r>
              <w:rPr>
                <w:sz w:val="24"/>
              </w:rPr>
              <w:t>Rarely missed</w:t>
            </w:r>
          </w:p>
        </w:tc>
      </w:tr>
      <w:tr w:rsidR="003D5471" w14:paraId="643164D7" w14:textId="77777777" w:rsidTr="003D5471">
        <w:trPr>
          <w:divId w:val="1199899615"/>
        </w:trPr>
        <w:tc>
          <w:tcPr>
            <w:tcW w:w="2874" w:type="pct"/>
          </w:tcPr>
          <w:p w14:paraId="52FF98CF" w14:textId="77777777" w:rsidR="003D5471" w:rsidRDefault="003D5471" w:rsidP="00F649EC">
            <w:pPr>
              <w:jc w:val="both"/>
              <w:rPr>
                <w:sz w:val="24"/>
              </w:rPr>
            </w:pPr>
            <w:r>
              <w:rPr>
                <w:sz w:val="24"/>
              </w:rPr>
              <w:t>5. Mouth care</w:t>
            </w:r>
          </w:p>
        </w:tc>
        <w:tc>
          <w:tcPr>
            <w:tcW w:w="442" w:type="pct"/>
            <w:vAlign w:val="center"/>
          </w:tcPr>
          <w:p w14:paraId="32960D73" w14:textId="77777777" w:rsidR="003D5471" w:rsidRDefault="003D5471" w:rsidP="00F649EC">
            <w:pPr>
              <w:jc w:val="center"/>
              <w:rPr>
                <w:sz w:val="24"/>
                <w:szCs w:val="24"/>
              </w:rPr>
            </w:pPr>
            <w:r>
              <w:rPr>
                <w:color w:val="000000"/>
                <w:sz w:val="24"/>
                <w:szCs w:val="24"/>
              </w:rPr>
              <w:t>2.07</w:t>
            </w:r>
          </w:p>
        </w:tc>
        <w:tc>
          <w:tcPr>
            <w:tcW w:w="458" w:type="pct"/>
            <w:vAlign w:val="center"/>
          </w:tcPr>
          <w:p w14:paraId="418EBCDC" w14:textId="77777777" w:rsidR="003D5471" w:rsidRDefault="003D5471" w:rsidP="00F649EC">
            <w:pPr>
              <w:jc w:val="center"/>
              <w:rPr>
                <w:sz w:val="24"/>
                <w:szCs w:val="24"/>
              </w:rPr>
            </w:pPr>
            <w:r>
              <w:rPr>
                <w:color w:val="000000"/>
                <w:sz w:val="24"/>
                <w:szCs w:val="24"/>
              </w:rPr>
              <w:t>0.998</w:t>
            </w:r>
          </w:p>
        </w:tc>
        <w:tc>
          <w:tcPr>
            <w:tcW w:w="1226" w:type="pct"/>
            <w:vAlign w:val="center"/>
          </w:tcPr>
          <w:p w14:paraId="1BF013B9" w14:textId="77777777" w:rsidR="003D5471" w:rsidRDefault="003D5471" w:rsidP="00F649EC">
            <w:pPr>
              <w:jc w:val="center"/>
              <w:rPr>
                <w:sz w:val="24"/>
              </w:rPr>
            </w:pPr>
            <w:r>
              <w:rPr>
                <w:sz w:val="24"/>
              </w:rPr>
              <w:t>Rarely missed</w:t>
            </w:r>
          </w:p>
        </w:tc>
      </w:tr>
      <w:tr w:rsidR="003D5471" w14:paraId="6BE9AB89" w14:textId="77777777" w:rsidTr="003D5471">
        <w:trPr>
          <w:divId w:val="1199899615"/>
        </w:trPr>
        <w:tc>
          <w:tcPr>
            <w:tcW w:w="2874" w:type="pct"/>
          </w:tcPr>
          <w:p w14:paraId="55F674A1" w14:textId="77777777" w:rsidR="003D5471" w:rsidRDefault="003D5471" w:rsidP="00F649EC">
            <w:pPr>
              <w:jc w:val="both"/>
              <w:rPr>
                <w:sz w:val="24"/>
              </w:rPr>
            </w:pPr>
            <w:r>
              <w:rPr>
                <w:sz w:val="24"/>
              </w:rPr>
              <w:t>6. Skin/wound care</w:t>
            </w:r>
          </w:p>
        </w:tc>
        <w:tc>
          <w:tcPr>
            <w:tcW w:w="442" w:type="pct"/>
            <w:vAlign w:val="center"/>
          </w:tcPr>
          <w:p w14:paraId="6AE52D3C" w14:textId="77777777" w:rsidR="003D5471" w:rsidRDefault="003D5471" w:rsidP="00F649EC">
            <w:pPr>
              <w:jc w:val="center"/>
              <w:rPr>
                <w:sz w:val="24"/>
                <w:szCs w:val="24"/>
              </w:rPr>
            </w:pPr>
            <w:r>
              <w:rPr>
                <w:color w:val="000000"/>
                <w:sz w:val="24"/>
                <w:szCs w:val="24"/>
              </w:rPr>
              <w:t>1.67</w:t>
            </w:r>
          </w:p>
        </w:tc>
        <w:tc>
          <w:tcPr>
            <w:tcW w:w="458" w:type="pct"/>
            <w:vAlign w:val="center"/>
          </w:tcPr>
          <w:p w14:paraId="75055473" w14:textId="77777777" w:rsidR="003D5471" w:rsidRDefault="003D5471" w:rsidP="00F649EC">
            <w:pPr>
              <w:jc w:val="center"/>
              <w:rPr>
                <w:sz w:val="24"/>
                <w:szCs w:val="24"/>
              </w:rPr>
            </w:pPr>
            <w:r>
              <w:rPr>
                <w:color w:val="000000"/>
                <w:sz w:val="24"/>
                <w:szCs w:val="24"/>
              </w:rPr>
              <w:t>0.738</w:t>
            </w:r>
          </w:p>
        </w:tc>
        <w:tc>
          <w:tcPr>
            <w:tcW w:w="1226" w:type="pct"/>
            <w:vAlign w:val="center"/>
          </w:tcPr>
          <w:p w14:paraId="6885B124" w14:textId="77777777" w:rsidR="003D5471" w:rsidRDefault="003D5471" w:rsidP="00F649EC">
            <w:pPr>
              <w:jc w:val="center"/>
              <w:rPr>
                <w:sz w:val="24"/>
              </w:rPr>
            </w:pPr>
            <w:r>
              <w:rPr>
                <w:sz w:val="24"/>
              </w:rPr>
              <w:t>Never missed</w:t>
            </w:r>
          </w:p>
        </w:tc>
      </w:tr>
      <w:tr w:rsidR="003D5471" w14:paraId="52E5C5F9" w14:textId="77777777" w:rsidTr="003D5471">
        <w:trPr>
          <w:divId w:val="1199899615"/>
        </w:trPr>
        <w:tc>
          <w:tcPr>
            <w:tcW w:w="2874" w:type="pct"/>
          </w:tcPr>
          <w:p w14:paraId="7E669177" w14:textId="77777777" w:rsidR="003D5471" w:rsidRDefault="003D5471" w:rsidP="00F649EC">
            <w:pPr>
              <w:jc w:val="both"/>
              <w:rPr>
                <w:sz w:val="24"/>
              </w:rPr>
            </w:pPr>
            <w:r>
              <w:rPr>
                <w:sz w:val="24"/>
              </w:rPr>
              <w:t>7. Comfort rounds and pain reassessment</w:t>
            </w:r>
          </w:p>
        </w:tc>
        <w:tc>
          <w:tcPr>
            <w:tcW w:w="442" w:type="pct"/>
            <w:vAlign w:val="center"/>
          </w:tcPr>
          <w:p w14:paraId="3FE7753F" w14:textId="77777777" w:rsidR="003D5471" w:rsidRDefault="003D5471" w:rsidP="00F649EC">
            <w:pPr>
              <w:jc w:val="center"/>
              <w:rPr>
                <w:sz w:val="24"/>
                <w:szCs w:val="24"/>
              </w:rPr>
            </w:pPr>
            <w:r>
              <w:rPr>
                <w:color w:val="000000"/>
                <w:sz w:val="24"/>
                <w:szCs w:val="24"/>
              </w:rPr>
              <w:t>1.72</w:t>
            </w:r>
          </w:p>
        </w:tc>
        <w:tc>
          <w:tcPr>
            <w:tcW w:w="458" w:type="pct"/>
            <w:vAlign w:val="center"/>
          </w:tcPr>
          <w:p w14:paraId="2D89C4D5" w14:textId="77777777" w:rsidR="003D5471" w:rsidRDefault="003D5471" w:rsidP="00F649EC">
            <w:pPr>
              <w:jc w:val="center"/>
              <w:rPr>
                <w:sz w:val="24"/>
                <w:szCs w:val="24"/>
              </w:rPr>
            </w:pPr>
            <w:r>
              <w:rPr>
                <w:color w:val="000000"/>
                <w:sz w:val="24"/>
                <w:szCs w:val="24"/>
              </w:rPr>
              <w:t>0.815</w:t>
            </w:r>
          </w:p>
        </w:tc>
        <w:tc>
          <w:tcPr>
            <w:tcW w:w="1226" w:type="pct"/>
            <w:vAlign w:val="center"/>
          </w:tcPr>
          <w:p w14:paraId="1950FC25" w14:textId="77777777" w:rsidR="003D5471" w:rsidRDefault="003D5471" w:rsidP="00F649EC">
            <w:pPr>
              <w:jc w:val="center"/>
              <w:rPr>
                <w:sz w:val="24"/>
              </w:rPr>
            </w:pPr>
            <w:r>
              <w:rPr>
                <w:sz w:val="24"/>
              </w:rPr>
              <w:t>Never missed</w:t>
            </w:r>
          </w:p>
        </w:tc>
      </w:tr>
      <w:tr w:rsidR="003D5471" w14:paraId="497A24BD" w14:textId="77777777" w:rsidTr="003D5471">
        <w:trPr>
          <w:divId w:val="1199899615"/>
        </w:trPr>
        <w:tc>
          <w:tcPr>
            <w:tcW w:w="2874" w:type="pct"/>
          </w:tcPr>
          <w:p w14:paraId="53E8B394" w14:textId="77777777" w:rsidR="003D5471" w:rsidRDefault="003D5471" w:rsidP="00F649EC">
            <w:pPr>
              <w:jc w:val="both"/>
              <w:rPr>
                <w:sz w:val="24"/>
              </w:rPr>
            </w:pPr>
            <w:r>
              <w:rPr>
                <w:sz w:val="24"/>
              </w:rPr>
              <w:t>8. Patient hygiene and grooming</w:t>
            </w:r>
          </w:p>
        </w:tc>
        <w:tc>
          <w:tcPr>
            <w:tcW w:w="442" w:type="pct"/>
            <w:vAlign w:val="center"/>
          </w:tcPr>
          <w:p w14:paraId="213E119B" w14:textId="77777777" w:rsidR="003D5471" w:rsidRDefault="003D5471" w:rsidP="00F649EC">
            <w:pPr>
              <w:jc w:val="center"/>
              <w:rPr>
                <w:sz w:val="24"/>
                <w:szCs w:val="24"/>
              </w:rPr>
            </w:pPr>
            <w:r>
              <w:rPr>
                <w:color w:val="000000"/>
                <w:sz w:val="24"/>
                <w:szCs w:val="24"/>
              </w:rPr>
              <w:t>1.65</w:t>
            </w:r>
          </w:p>
        </w:tc>
        <w:tc>
          <w:tcPr>
            <w:tcW w:w="458" w:type="pct"/>
            <w:vAlign w:val="center"/>
          </w:tcPr>
          <w:p w14:paraId="65361CCE" w14:textId="77777777" w:rsidR="003D5471" w:rsidRDefault="003D5471" w:rsidP="00F649EC">
            <w:pPr>
              <w:jc w:val="center"/>
              <w:rPr>
                <w:sz w:val="24"/>
                <w:szCs w:val="24"/>
              </w:rPr>
            </w:pPr>
            <w:r>
              <w:rPr>
                <w:color w:val="000000"/>
                <w:sz w:val="24"/>
                <w:szCs w:val="24"/>
              </w:rPr>
              <w:t>0.775</w:t>
            </w:r>
          </w:p>
        </w:tc>
        <w:tc>
          <w:tcPr>
            <w:tcW w:w="1226" w:type="pct"/>
            <w:vAlign w:val="center"/>
          </w:tcPr>
          <w:p w14:paraId="67FBFF33" w14:textId="77777777" w:rsidR="003D5471" w:rsidRDefault="003D5471" w:rsidP="00F649EC">
            <w:pPr>
              <w:jc w:val="center"/>
              <w:rPr>
                <w:sz w:val="24"/>
              </w:rPr>
            </w:pPr>
            <w:r>
              <w:rPr>
                <w:sz w:val="24"/>
              </w:rPr>
              <w:t>Never missed</w:t>
            </w:r>
          </w:p>
        </w:tc>
      </w:tr>
      <w:tr w:rsidR="003D5471" w14:paraId="3658779A" w14:textId="77777777" w:rsidTr="003D5471">
        <w:trPr>
          <w:divId w:val="1199899615"/>
        </w:trPr>
        <w:tc>
          <w:tcPr>
            <w:tcW w:w="2874" w:type="pct"/>
            <w:vAlign w:val="center"/>
          </w:tcPr>
          <w:p w14:paraId="6DE03F00" w14:textId="77777777" w:rsidR="003D5471" w:rsidRDefault="003D5471" w:rsidP="00F649EC">
            <w:pPr>
              <w:jc w:val="right"/>
              <w:rPr>
                <w:sz w:val="24"/>
              </w:rPr>
            </w:pPr>
            <w:r>
              <w:rPr>
                <w:sz w:val="24"/>
              </w:rPr>
              <w:t>Factor mean</w:t>
            </w:r>
          </w:p>
        </w:tc>
        <w:tc>
          <w:tcPr>
            <w:tcW w:w="442" w:type="pct"/>
            <w:vAlign w:val="center"/>
          </w:tcPr>
          <w:p w14:paraId="4EDDC2C2" w14:textId="77777777" w:rsidR="003D5471" w:rsidRDefault="003D5471" w:rsidP="00F649EC">
            <w:pPr>
              <w:jc w:val="center"/>
              <w:rPr>
                <w:sz w:val="24"/>
                <w:szCs w:val="24"/>
              </w:rPr>
            </w:pPr>
            <w:r>
              <w:rPr>
                <w:color w:val="000000"/>
                <w:sz w:val="24"/>
                <w:szCs w:val="24"/>
              </w:rPr>
              <w:t>1.83</w:t>
            </w:r>
          </w:p>
        </w:tc>
        <w:tc>
          <w:tcPr>
            <w:tcW w:w="458" w:type="pct"/>
            <w:vAlign w:val="center"/>
          </w:tcPr>
          <w:p w14:paraId="2C856BB6" w14:textId="77777777" w:rsidR="003D5471" w:rsidRDefault="003D5471" w:rsidP="00F649EC">
            <w:pPr>
              <w:jc w:val="center"/>
              <w:rPr>
                <w:sz w:val="24"/>
                <w:szCs w:val="24"/>
              </w:rPr>
            </w:pPr>
            <w:r>
              <w:rPr>
                <w:color w:val="000000"/>
                <w:sz w:val="24"/>
                <w:szCs w:val="24"/>
              </w:rPr>
              <w:t>0.589</w:t>
            </w:r>
          </w:p>
        </w:tc>
        <w:tc>
          <w:tcPr>
            <w:tcW w:w="1226" w:type="pct"/>
            <w:vAlign w:val="center"/>
          </w:tcPr>
          <w:p w14:paraId="1581F9CA" w14:textId="77777777" w:rsidR="003D5471" w:rsidRDefault="003D5471" w:rsidP="00F649EC">
            <w:pPr>
              <w:jc w:val="center"/>
              <w:rPr>
                <w:sz w:val="24"/>
              </w:rPr>
            </w:pPr>
            <w:r>
              <w:rPr>
                <w:sz w:val="24"/>
              </w:rPr>
              <w:t>Low frequency of missed care</w:t>
            </w:r>
          </w:p>
        </w:tc>
      </w:tr>
      <w:tr w:rsidR="003D5471" w14:paraId="57A39D67" w14:textId="77777777" w:rsidTr="003D5471">
        <w:trPr>
          <w:divId w:val="1199899615"/>
        </w:trPr>
        <w:tc>
          <w:tcPr>
            <w:tcW w:w="2874" w:type="pct"/>
          </w:tcPr>
          <w:p w14:paraId="7AF111C7" w14:textId="77777777" w:rsidR="003D5471" w:rsidRDefault="003D5471" w:rsidP="00F649EC">
            <w:pPr>
              <w:rPr>
                <w:sz w:val="24"/>
              </w:rPr>
            </w:pPr>
            <w:r>
              <w:rPr>
                <w:sz w:val="24"/>
              </w:rPr>
              <w:t>Monitoring and clinical surveillance</w:t>
            </w:r>
          </w:p>
        </w:tc>
        <w:tc>
          <w:tcPr>
            <w:tcW w:w="442" w:type="pct"/>
            <w:vAlign w:val="center"/>
          </w:tcPr>
          <w:p w14:paraId="0D440066" w14:textId="77777777" w:rsidR="003D5471" w:rsidRDefault="003D5471" w:rsidP="00F649EC">
            <w:pPr>
              <w:jc w:val="center"/>
              <w:rPr>
                <w:sz w:val="24"/>
                <w:szCs w:val="24"/>
              </w:rPr>
            </w:pPr>
          </w:p>
        </w:tc>
        <w:tc>
          <w:tcPr>
            <w:tcW w:w="458" w:type="pct"/>
            <w:vAlign w:val="center"/>
          </w:tcPr>
          <w:p w14:paraId="04CFFB56" w14:textId="77777777" w:rsidR="003D5471" w:rsidRDefault="003D5471" w:rsidP="00F649EC">
            <w:pPr>
              <w:jc w:val="center"/>
              <w:rPr>
                <w:sz w:val="24"/>
                <w:szCs w:val="24"/>
              </w:rPr>
            </w:pPr>
          </w:p>
        </w:tc>
        <w:tc>
          <w:tcPr>
            <w:tcW w:w="1226" w:type="pct"/>
            <w:vAlign w:val="center"/>
          </w:tcPr>
          <w:p w14:paraId="39E9C126" w14:textId="77777777" w:rsidR="003D5471" w:rsidRDefault="003D5471" w:rsidP="00F649EC">
            <w:pPr>
              <w:jc w:val="center"/>
              <w:rPr>
                <w:sz w:val="24"/>
              </w:rPr>
            </w:pPr>
          </w:p>
        </w:tc>
      </w:tr>
      <w:tr w:rsidR="003D5471" w14:paraId="48F30DCB" w14:textId="77777777" w:rsidTr="003D5471">
        <w:trPr>
          <w:divId w:val="1199899615"/>
        </w:trPr>
        <w:tc>
          <w:tcPr>
            <w:tcW w:w="2874" w:type="pct"/>
          </w:tcPr>
          <w:p w14:paraId="3ADA6703" w14:textId="77777777" w:rsidR="003D5471" w:rsidRDefault="003D5471" w:rsidP="00F649EC">
            <w:pPr>
              <w:rPr>
                <w:sz w:val="24"/>
              </w:rPr>
            </w:pPr>
            <w:r>
              <w:rPr>
                <w:sz w:val="24"/>
              </w:rPr>
              <w:lastRenderedPageBreak/>
              <w:t>1. Patient assessments per policy</w:t>
            </w:r>
          </w:p>
        </w:tc>
        <w:tc>
          <w:tcPr>
            <w:tcW w:w="442" w:type="pct"/>
            <w:vAlign w:val="center"/>
          </w:tcPr>
          <w:p w14:paraId="67AEBBD3" w14:textId="77777777" w:rsidR="003D5471" w:rsidRDefault="003D5471" w:rsidP="00F649EC">
            <w:pPr>
              <w:jc w:val="center"/>
              <w:rPr>
                <w:sz w:val="24"/>
                <w:szCs w:val="24"/>
              </w:rPr>
            </w:pPr>
            <w:r>
              <w:rPr>
                <w:color w:val="000000"/>
                <w:sz w:val="24"/>
                <w:szCs w:val="24"/>
              </w:rPr>
              <w:t>1.49</w:t>
            </w:r>
          </w:p>
        </w:tc>
        <w:tc>
          <w:tcPr>
            <w:tcW w:w="458" w:type="pct"/>
            <w:vAlign w:val="center"/>
          </w:tcPr>
          <w:p w14:paraId="35687069" w14:textId="77777777" w:rsidR="003D5471" w:rsidRDefault="003D5471" w:rsidP="00F649EC">
            <w:pPr>
              <w:jc w:val="center"/>
              <w:rPr>
                <w:sz w:val="24"/>
                <w:szCs w:val="24"/>
              </w:rPr>
            </w:pPr>
            <w:r>
              <w:rPr>
                <w:color w:val="000000"/>
                <w:sz w:val="24"/>
                <w:szCs w:val="24"/>
              </w:rPr>
              <w:t>0.574</w:t>
            </w:r>
          </w:p>
        </w:tc>
        <w:tc>
          <w:tcPr>
            <w:tcW w:w="1226" w:type="pct"/>
            <w:vAlign w:val="center"/>
          </w:tcPr>
          <w:p w14:paraId="02AD2F0F" w14:textId="77777777" w:rsidR="003D5471" w:rsidRDefault="003D5471" w:rsidP="00F649EC">
            <w:pPr>
              <w:jc w:val="center"/>
              <w:rPr>
                <w:sz w:val="24"/>
              </w:rPr>
            </w:pPr>
            <w:r>
              <w:rPr>
                <w:sz w:val="24"/>
              </w:rPr>
              <w:t>Never missed</w:t>
            </w:r>
          </w:p>
        </w:tc>
      </w:tr>
      <w:tr w:rsidR="003D5471" w14:paraId="393E1CEB" w14:textId="77777777" w:rsidTr="003D5471">
        <w:trPr>
          <w:divId w:val="1199899615"/>
        </w:trPr>
        <w:tc>
          <w:tcPr>
            <w:tcW w:w="2874" w:type="pct"/>
          </w:tcPr>
          <w:p w14:paraId="2F64F932" w14:textId="77777777" w:rsidR="003D5471" w:rsidRDefault="003D5471" w:rsidP="00F649EC">
            <w:pPr>
              <w:rPr>
                <w:sz w:val="24"/>
              </w:rPr>
            </w:pPr>
            <w:r>
              <w:rPr>
                <w:sz w:val="24"/>
              </w:rPr>
              <w:t>2. Vital signs as ordered</w:t>
            </w:r>
          </w:p>
        </w:tc>
        <w:tc>
          <w:tcPr>
            <w:tcW w:w="442" w:type="pct"/>
            <w:vAlign w:val="center"/>
          </w:tcPr>
          <w:p w14:paraId="4FB8B27A" w14:textId="77777777" w:rsidR="003D5471" w:rsidRDefault="003D5471" w:rsidP="00F649EC">
            <w:pPr>
              <w:jc w:val="center"/>
              <w:rPr>
                <w:sz w:val="24"/>
                <w:szCs w:val="24"/>
              </w:rPr>
            </w:pPr>
            <w:r>
              <w:rPr>
                <w:color w:val="000000"/>
                <w:sz w:val="24"/>
                <w:szCs w:val="24"/>
              </w:rPr>
              <w:t>1.21</w:t>
            </w:r>
          </w:p>
        </w:tc>
        <w:tc>
          <w:tcPr>
            <w:tcW w:w="458" w:type="pct"/>
            <w:vAlign w:val="center"/>
          </w:tcPr>
          <w:p w14:paraId="7BA3DED0" w14:textId="77777777" w:rsidR="003D5471" w:rsidRDefault="003D5471" w:rsidP="00F649EC">
            <w:pPr>
              <w:jc w:val="center"/>
              <w:rPr>
                <w:sz w:val="24"/>
                <w:szCs w:val="24"/>
              </w:rPr>
            </w:pPr>
            <w:r>
              <w:rPr>
                <w:color w:val="000000"/>
                <w:sz w:val="24"/>
                <w:szCs w:val="24"/>
              </w:rPr>
              <w:t>0.580</w:t>
            </w:r>
          </w:p>
        </w:tc>
        <w:tc>
          <w:tcPr>
            <w:tcW w:w="1226" w:type="pct"/>
            <w:vAlign w:val="center"/>
          </w:tcPr>
          <w:p w14:paraId="58A7D25D" w14:textId="77777777" w:rsidR="003D5471" w:rsidRDefault="003D5471" w:rsidP="00F649EC">
            <w:pPr>
              <w:jc w:val="center"/>
              <w:rPr>
                <w:sz w:val="24"/>
              </w:rPr>
            </w:pPr>
            <w:r>
              <w:rPr>
                <w:sz w:val="24"/>
              </w:rPr>
              <w:t>Never missed</w:t>
            </w:r>
          </w:p>
        </w:tc>
      </w:tr>
      <w:tr w:rsidR="003D5471" w14:paraId="7A860886" w14:textId="77777777" w:rsidTr="003D5471">
        <w:trPr>
          <w:divId w:val="1199899615"/>
        </w:trPr>
        <w:tc>
          <w:tcPr>
            <w:tcW w:w="2874" w:type="pct"/>
          </w:tcPr>
          <w:p w14:paraId="1EE822C3" w14:textId="77777777" w:rsidR="003D5471" w:rsidRDefault="003D5471" w:rsidP="00F649EC">
            <w:pPr>
              <w:rPr>
                <w:sz w:val="24"/>
              </w:rPr>
            </w:pPr>
            <w:r>
              <w:rPr>
                <w:sz w:val="24"/>
              </w:rPr>
              <w:t>3. Monitoring intake and output</w:t>
            </w:r>
          </w:p>
        </w:tc>
        <w:tc>
          <w:tcPr>
            <w:tcW w:w="442" w:type="pct"/>
            <w:vAlign w:val="center"/>
          </w:tcPr>
          <w:p w14:paraId="4A8A5FF1" w14:textId="77777777" w:rsidR="003D5471" w:rsidRDefault="003D5471" w:rsidP="00F649EC">
            <w:pPr>
              <w:jc w:val="center"/>
              <w:rPr>
                <w:sz w:val="24"/>
                <w:szCs w:val="24"/>
              </w:rPr>
            </w:pPr>
            <w:r>
              <w:rPr>
                <w:color w:val="000000"/>
                <w:sz w:val="24"/>
                <w:szCs w:val="24"/>
              </w:rPr>
              <w:t>1.11</w:t>
            </w:r>
          </w:p>
        </w:tc>
        <w:tc>
          <w:tcPr>
            <w:tcW w:w="458" w:type="pct"/>
            <w:vAlign w:val="center"/>
          </w:tcPr>
          <w:p w14:paraId="398F76DE" w14:textId="77777777" w:rsidR="003D5471" w:rsidRDefault="003D5471" w:rsidP="00F649EC">
            <w:pPr>
              <w:jc w:val="center"/>
              <w:rPr>
                <w:sz w:val="24"/>
                <w:szCs w:val="24"/>
              </w:rPr>
            </w:pPr>
            <w:r>
              <w:rPr>
                <w:color w:val="000000"/>
                <w:sz w:val="24"/>
                <w:szCs w:val="24"/>
              </w:rPr>
              <w:t>0.346</w:t>
            </w:r>
          </w:p>
        </w:tc>
        <w:tc>
          <w:tcPr>
            <w:tcW w:w="1226" w:type="pct"/>
            <w:vAlign w:val="center"/>
          </w:tcPr>
          <w:p w14:paraId="4FD00614" w14:textId="77777777" w:rsidR="003D5471" w:rsidRDefault="003D5471" w:rsidP="00F649EC">
            <w:pPr>
              <w:jc w:val="center"/>
              <w:rPr>
                <w:sz w:val="24"/>
              </w:rPr>
            </w:pPr>
            <w:r>
              <w:rPr>
                <w:sz w:val="24"/>
              </w:rPr>
              <w:t>Never missed</w:t>
            </w:r>
          </w:p>
        </w:tc>
      </w:tr>
      <w:tr w:rsidR="003D5471" w14:paraId="4E5AFC98" w14:textId="77777777" w:rsidTr="003D5471">
        <w:trPr>
          <w:divId w:val="1199899615"/>
        </w:trPr>
        <w:tc>
          <w:tcPr>
            <w:tcW w:w="2874" w:type="pct"/>
          </w:tcPr>
          <w:p w14:paraId="03020607" w14:textId="77777777" w:rsidR="003D5471" w:rsidRDefault="003D5471" w:rsidP="00F649EC">
            <w:pPr>
              <w:rPr>
                <w:sz w:val="24"/>
              </w:rPr>
            </w:pPr>
            <w:r>
              <w:rPr>
                <w:sz w:val="24"/>
              </w:rPr>
              <w:t>4. Medication administration within 30 minutes of scheduled time</w:t>
            </w:r>
          </w:p>
        </w:tc>
        <w:tc>
          <w:tcPr>
            <w:tcW w:w="442" w:type="pct"/>
            <w:vAlign w:val="center"/>
          </w:tcPr>
          <w:p w14:paraId="7FADEC11" w14:textId="77777777" w:rsidR="003D5471" w:rsidRDefault="003D5471" w:rsidP="00F649EC">
            <w:pPr>
              <w:jc w:val="center"/>
              <w:rPr>
                <w:sz w:val="24"/>
                <w:szCs w:val="24"/>
              </w:rPr>
            </w:pPr>
            <w:r>
              <w:rPr>
                <w:color w:val="000000"/>
                <w:sz w:val="24"/>
                <w:szCs w:val="24"/>
              </w:rPr>
              <w:t>1.65</w:t>
            </w:r>
          </w:p>
        </w:tc>
        <w:tc>
          <w:tcPr>
            <w:tcW w:w="458" w:type="pct"/>
            <w:vAlign w:val="center"/>
          </w:tcPr>
          <w:p w14:paraId="4E464ADA" w14:textId="77777777" w:rsidR="003D5471" w:rsidRDefault="003D5471" w:rsidP="00F649EC">
            <w:pPr>
              <w:jc w:val="center"/>
              <w:rPr>
                <w:sz w:val="24"/>
                <w:szCs w:val="24"/>
              </w:rPr>
            </w:pPr>
            <w:r>
              <w:rPr>
                <w:color w:val="000000"/>
                <w:sz w:val="24"/>
                <w:szCs w:val="24"/>
              </w:rPr>
              <w:t>0.620</w:t>
            </w:r>
          </w:p>
        </w:tc>
        <w:tc>
          <w:tcPr>
            <w:tcW w:w="1226" w:type="pct"/>
            <w:vAlign w:val="center"/>
          </w:tcPr>
          <w:p w14:paraId="79B275B8" w14:textId="77777777" w:rsidR="003D5471" w:rsidRDefault="003D5471" w:rsidP="00F649EC">
            <w:pPr>
              <w:jc w:val="center"/>
              <w:rPr>
                <w:sz w:val="24"/>
              </w:rPr>
            </w:pPr>
            <w:r>
              <w:rPr>
                <w:sz w:val="24"/>
              </w:rPr>
              <w:t>Never missed</w:t>
            </w:r>
          </w:p>
        </w:tc>
      </w:tr>
      <w:tr w:rsidR="003D5471" w14:paraId="7ECB1514" w14:textId="77777777" w:rsidTr="003D5471">
        <w:trPr>
          <w:divId w:val="1199899615"/>
        </w:trPr>
        <w:tc>
          <w:tcPr>
            <w:tcW w:w="2874" w:type="pct"/>
          </w:tcPr>
          <w:p w14:paraId="13992AAA" w14:textId="77777777" w:rsidR="003D5471" w:rsidRDefault="003D5471" w:rsidP="00F649EC">
            <w:pPr>
              <w:rPr>
                <w:sz w:val="24"/>
              </w:rPr>
            </w:pPr>
            <w:r>
              <w:rPr>
                <w:sz w:val="24"/>
              </w:rPr>
              <w:t>5. Bedside safety checks and environment organization</w:t>
            </w:r>
          </w:p>
        </w:tc>
        <w:tc>
          <w:tcPr>
            <w:tcW w:w="442" w:type="pct"/>
            <w:vAlign w:val="center"/>
          </w:tcPr>
          <w:p w14:paraId="76066E42" w14:textId="77777777" w:rsidR="003D5471" w:rsidRDefault="003D5471" w:rsidP="00F649EC">
            <w:pPr>
              <w:jc w:val="center"/>
              <w:rPr>
                <w:sz w:val="24"/>
                <w:szCs w:val="24"/>
              </w:rPr>
            </w:pPr>
            <w:r>
              <w:rPr>
                <w:color w:val="000000"/>
                <w:sz w:val="24"/>
                <w:szCs w:val="24"/>
              </w:rPr>
              <w:t>1.64</w:t>
            </w:r>
          </w:p>
        </w:tc>
        <w:tc>
          <w:tcPr>
            <w:tcW w:w="458" w:type="pct"/>
            <w:vAlign w:val="center"/>
          </w:tcPr>
          <w:p w14:paraId="6FC0C426" w14:textId="77777777" w:rsidR="003D5471" w:rsidRDefault="003D5471" w:rsidP="00F649EC">
            <w:pPr>
              <w:jc w:val="center"/>
              <w:rPr>
                <w:sz w:val="24"/>
                <w:szCs w:val="24"/>
              </w:rPr>
            </w:pPr>
            <w:r>
              <w:rPr>
                <w:color w:val="000000"/>
                <w:sz w:val="24"/>
                <w:szCs w:val="24"/>
              </w:rPr>
              <w:t>0.698</w:t>
            </w:r>
          </w:p>
        </w:tc>
        <w:tc>
          <w:tcPr>
            <w:tcW w:w="1226" w:type="pct"/>
            <w:vAlign w:val="center"/>
          </w:tcPr>
          <w:p w14:paraId="5131CE7B" w14:textId="77777777" w:rsidR="003D5471" w:rsidRDefault="003D5471" w:rsidP="00F649EC">
            <w:pPr>
              <w:jc w:val="center"/>
              <w:rPr>
                <w:sz w:val="24"/>
              </w:rPr>
            </w:pPr>
            <w:r>
              <w:rPr>
                <w:sz w:val="24"/>
              </w:rPr>
              <w:t>Never missed</w:t>
            </w:r>
          </w:p>
        </w:tc>
      </w:tr>
      <w:tr w:rsidR="003D5471" w14:paraId="0C967098" w14:textId="77777777" w:rsidTr="003D5471">
        <w:trPr>
          <w:divId w:val="1199899615"/>
        </w:trPr>
        <w:tc>
          <w:tcPr>
            <w:tcW w:w="2874" w:type="pct"/>
          </w:tcPr>
          <w:p w14:paraId="4FF49CA5" w14:textId="77777777" w:rsidR="003D5471" w:rsidRDefault="003D5471" w:rsidP="00F649EC">
            <w:pPr>
              <w:rPr>
                <w:sz w:val="24"/>
              </w:rPr>
            </w:pPr>
            <w:r>
              <w:rPr>
                <w:sz w:val="24"/>
              </w:rPr>
              <w:t>6. Ensuring patient safety devices are properly used</w:t>
            </w:r>
          </w:p>
        </w:tc>
        <w:tc>
          <w:tcPr>
            <w:tcW w:w="442" w:type="pct"/>
            <w:vAlign w:val="center"/>
          </w:tcPr>
          <w:p w14:paraId="762A53DC" w14:textId="77777777" w:rsidR="003D5471" w:rsidRDefault="003D5471" w:rsidP="00F649EC">
            <w:pPr>
              <w:jc w:val="center"/>
              <w:rPr>
                <w:sz w:val="24"/>
                <w:szCs w:val="24"/>
              </w:rPr>
            </w:pPr>
            <w:r>
              <w:rPr>
                <w:color w:val="000000"/>
                <w:sz w:val="24"/>
                <w:szCs w:val="24"/>
              </w:rPr>
              <w:t>1.52</w:t>
            </w:r>
          </w:p>
        </w:tc>
        <w:tc>
          <w:tcPr>
            <w:tcW w:w="458" w:type="pct"/>
            <w:vAlign w:val="center"/>
          </w:tcPr>
          <w:p w14:paraId="50E00AAB" w14:textId="77777777" w:rsidR="003D5471" w:rsidRDefault="003D5471" w:rsidP="00F649EC">
            <w:pPr>
              <w:jc w:val="center"/>
              <w:rPr>
                <w:sz w:val="24"/>
                <w:szCs w:val="24"/>
              </w:rPr>
            </w:pPr>
            <w:r>
              <w:rPr>
                <w:color w:val="000000"/>
                <w:sz w:val="24"/>
                <w:szCs w:val="24"/>
              </w:rPr>
              <w:t>0.683</w:t>
            </w:r>
          </w:p>
        </w:tc>
        <w:tc>
          <w:tcPr>
            <w:tcW w:w="1226" w:type="pct"/>
            <w:vAlign w:val="center"/>
          </w:tcPr>
          <w:p w14:paraId="3E0623C1" w14:textId="77777777" w:rsidR="003D5471" w:rsidRDefault="003D5471" w:rsidP="00F649EC">
            <w:pPr>
              <w:jc w:val="center"/>
              <w:rPr>
                <w:sz w:val="24"/>
              </w:rPr>
            </w:pPr>
            <w:r>
              <w:rPr>
                <w:sz w:val="24"/>
              </w:rPr>
              <w:t>Never missed</w:t>
            </w:r>
          </w:p>
        </w:tc>
      </w:tr>
      <w:tr w:rsidR="003D5471" w14:paraId="43D22BB4" w14:textId="77777777" w:rsidTr="003D5471">
        <w:trPr>
          <w:divId w:val="1199899615"/>
        </w:trPr>
        <w:tc>
          <w:tcPr>
            <w:tcW w:w="2874" w:type="pct"/>
            <w:vAlign w:val="center"/>
          </w:tcPr>
          <w:p w14:paraId="026A23A8" w14:textId="77777777" w:rsidR="003D5471" w:rsidRDefault="003D5471" w:rsidP="00F649EC">
            <w:pPr>
              <w:jc w:val="right"/>
              <w:rPr>
                <w:sz w:val="24"/>
              </w:rPr>
            </w:pPr>
            <w:r>
              <w:rPr>
                <w:sz w:val="24"/>
              </w:rPr>
              <w:t>Factor mean</w:t>
            </w:r>
          </w:p>
        </w:tc>
        <w:tc>
          <w:tcPr>
            <w:tcW w:w="442" w:type="pct"/>
            <w:vAlign w:val="center"/>
          </w:tcPr>
          <w:p w14:paraId="3CE68C7E" w14:textId="77777777" w:rsidR="003D5471" w:rsidRDefault="003D5471" w:rsidP="00F649EC">
            <w:pPr>
              <w:jc w:val="center"/>
              <w:rPr>
                <w:sz w:val="24"/>
                <w:szCs w:val="24"/>
              </w:rPr>
            </w:pPr>
            <w:r>
              <w:rPr>
                <w:color w:val="000000"/>
                <w:sz w:val="24"/>
                <w:szCs w:val="24"/>
              </w:rPr>
              <w:t>1.44</w:t>
            </w:r>
          </w:p>
        </w:tc>
        <w:tc>
          <w:tcPr>
            <w:tcW w:w="458" w:type="pct"/>
            <w:vAlign w:val="center"/>
          </w:tcPr>
          <w:p w14:paraId="73A89AE9" w14:textId="77777777" w:rsidR="003D5471" w:rsidRDefault="003D5471" w:rsidP="00F649EC">
            <w:pPr>
              <w:jc w:val="center"/>
              <w:rPr>
                <w:sz w:val="24"/>
                <w:szCs w:val="24"/>
              </w:rPr>
            </w:pPr>
            <w:r>
              <w:rPr>
                <w:color w:val="000000"/>
                <w:sz w:val="24"/>
                <w:szCs w:val="24"/>
              </w:rPr>
              <w:t>0.415</w:t>
            </w:r>
          </w:p>
        </w:tc>
        <w:tc>
          <w:tcPr>
            <w:tcW w:w="1226" w:type="pct"/>
            <w:vAlign w:val="center"/>
          </w:tcPr>
          <w:p w14:paraId="264BC506" w14:textId="77777777" w:rsidR="003D5471" w:rsidRDefault="003D5471" w:rsidP="00F649EC">
            <w:pPr>
              <w:jc w:val="center"/>
              <w:rPr>
                <w:sz w:val="24"/>
              </w:rPr>
            </w:pPr>
            <w:r>
              <w:rPr>
                <w:sz w:val="24"/>
              </w:rPr>
              <w:t>Very low frequency of missed care</w:t>
            </w:r>
          </w:p>
        </w:tc>
      </w:tr>
      <w:tr w:rsidR="003D5471" w14:paraId="084EE51F" w14:textId="77777777" w:rsidTr="003D5471">
        <w:trPr>
          <w:divId w:val="1199899615"/>
        </w:trPr>
        <w:tc>
          <w:tcPr>
            <w:tcW w:w="2874" w:type="pct"/>
          </w:tcPr>
          <w:p w14:paraId="70E37EE4" w14:textId="77777777" w:rsidR="003D5471" w:rsidRDefault="003D5471" w:rsidP="00F649EC">
            <w:pPr>
              <w:rPr>
                <w:sz w:val="24"/>
              </w:rPr>
            </w:pPr>
            <w:r>
              <w:rPr>
                <w:sz w:val="24"/>
              </w:rPr>
              <w:t>Communication and care coordination</w:t>
            </w:r>
          </w:p>
        </w:tc>
        <w:tc>
          <w:tcPr>
            <w:tcW w:w="442" w:type="pct"/>
            <w:vAlign w:val="center"/>
          </w:tcPr>
          <w:p w14:paraId="6287DD3F" w14:textId="77777777" w:rsidR="003D5471" w:rsidRDefault="003D5471" w:rsidP="00F649EC">
            <w:pPr>
              <w:jc w:val="center"/>
              <w:rPr>
                <w:sz w:val="24"/>
                <w:szCs w:val="24"/>
              </w:rPr>
            </w:pPr>
          </w:p>
        </w:tc>
        <w:tc>
          <w:tcPr>
            <w:tcW w:w="458" w:type="pct"/>
            <w:vAlign w:val="center"/>
          </w:tcPr>
          <w:p w14:paraId="113FB3CC" w14:textId="77777777" w:rsidR="003D5471" w:rsidRDefault="003D5471" w:rsidP="00F649EC">
            <w:pPr>
              <w:jc w:val="center"/>
              <w:rPr>
                <w:sz w:val="24"/>
                <w:szCs w:val="24"/>
              </w:rPr>
            </w:pPr>
          </w:p>
        </w:tc>
        <w:tc>
          <w:tcPr>
            <w:tcW w:w="1226" w:type="pct"/>
            <w:vAlign w:val="center"/>
          </w:tcPr>
          <w:p w14:paraId="53E160E4" w14:textId="77777777" w:rsidR="003D5471" w:rsidRDefault="003D5471" w:rsidP="00F649EC">
            <w:pPr>
              <w:jc w:val="center"/>
              <w:rPr>
                <w:sz w:val="24"/>
              </w:rPr>
            </w:pPr>
          </w:p>
        </w:tc>
      </w:tr>
      <w:tr w:rsidR="003D5471" w14:paraId="07F2CCC1" w14:textId="77777777" w:rsidTr="003D5471">
        <w:trPr>
          <w:divId w:val="1199899615"/>
        </w:trPr>
        <w:tc>
          <w:tcPr>
            <w:tcW w:w="2874" w:type="pct"/>
          </w:tcPr>
          <w:p w14:paraId="55B88504" w14:textId="77777777" w:rsidR="003D5471" w:rsidRDefault="003D5471" w:rsidP="00F649EC">
            <w:pPr>
              <w:rPr>
                <w:sz w:val="24"/>
              </w:rPr>
            </w:pPr>
            <w:r>
              <w:rPr>
                <w:sz w:val="24"/>
              </w:rPr>
              <w:t>1. Patient teaching and discharge planning</w:t>
            </w:r>
          </w:p>
        </w:tc>
        <w:tc>
          <w:tcPr>
            <w:tcW w:w="442" w:type="pct"/>
            <w:vAlign w:val="center"/>
          </w:tcPr>
          <w:p w14:paraId="22D3D17B" w14:textId="77777777" w:rsidR="003D5471" w:rsidRDefault="003D5471" w:rsidP="00F649EC">
            <w:pPr>
              <w:jc w:val="center"/>
              <w:rPr>
                <w:sz w:val="24"/>
                <w:szCs w:val="24"/>
              </w:rPr>
            </w:pPr>
            <w:r>
              <w:rPr>
                <w:color w:val="000000"/>
                <w:sz w:val="24"/>
                <w:szCs w:val="24"/>
              </w:rPr>
              <w:t>1.32</w:t>
            </w:r>
          </w:p>
        </w:tc>
        <w:tc>
          <w:tcPr>
            <w:tcW w:w="458" w:type="pct"/>
            <w:vAlign w:val="center"/>
          </w:tcPr>
          <w:p w14:paraId="33182C28" w14:textId="77777777" w:rsidR="003D5471" w:rsidRDefault="003D5471" w:rsidP="00F649EC">
            <w:pPr>
              <w:jc w:val="center"/>
              <w:rPr>
                <w:sz w:val="24"/>
                <w:szCs w:val="24"/>
              </w:rPr>
            </w:pPr>
            <w:r>
              <w:rPr>
                <w:color w:val="000000"/>
                <w:sz w:val="24"/>
                <w:szCs w:val="24"/>
              </w:rPr>
              <w:t>0.516</w:t>
            </w:r>
          </w:p>
        </w:tc>
        <w:tc>
          <w:tcPr>
            <w:tcW w:w="1226" w:type="pct"/>
            <w:vAlign w:val="center"/>
          </w:tcPr>
          <w:p w14:paraId="4162D784" w14:textId="77777777" w:rsidR="003D5471" w:rsidRDefault="003D5471" w:rsidP="00F649EC">
            <w:pPr>
              <w:jc w:val="center"/>
              <w:rPr>
                <w:sz w:val="24"/>
              </w:rPr>
            </w:pPr>
            <w:r>
              <w:rPr>
                <w:sz w:val="24"/>
              </w:rPr>
              <w:t>Never missed</w:t>
            </w:r>
          </w:p>
        </w:tc>
      </w:tr>
      <w:tr w:rsidR="003D5471" w14:paraId="15C97C03" w14:textId="77777777" w:rsidTr="003D5471">
        <w:trPr>
          <w:divId w:val="1199899615"/>
        </w:trPr>
        <w:tc>
          <w:tcPr>
            <w:tcW w:w="2874" w:type="pct"/>
          </w:tcPr>
          <w:p w14:paraId="08A5CDE0" w14:textId="77777777" w:rsidR="003D5471" w:rsidRDefault="003D5471" w:rsidP="00F649EC">
            <w:pPr>
              <w:rPr>
                <w:sz w:val="24"/>
              </w:rPr>
            </w:pPr>
            <w:r>
              <w:rPr>
                <w:sz w:val="24"/>
              </w:rPr>
              <w:t>2. Emotional support to patients and families</w:t>
            </w:r>
          </w:p>
        </w:tc>
        <w:tc>
          <w:tcPr>
            <w:tcW w:w="442" w:type="pct"/>
            <w:vAlign w:val="center"/>
          </w:tcPr>
          <w:p w14:paraId="5BD7C1F8" w14:textId="77777777" w:rsidR="003D5471" w:rsidRDefault="003D5471" w:rsidP="00F649EC">
            <w:pPr>
              <w:jc w:val="center"/>
              <w:rPr>
                <w:sz w:val="24"/>
                <w:szCs w:val="24"/>
              </w:rPr>
            </w:pPr>
            <w:r>
              <w:rPr>
                <w:color w:val="000000"/>
                <w:sz w:val="24"/>
                <w:szCs w:val="24"/>
              </w:rPr>
              <w:t>1.61</w:t>
            </w:r>
          </w:p>
        </w:tc>
        <w:tc>
          <w:tcPr>
            <w:tcW w:w="458" w:type="pct"/>
            <w:vAlign w:val="center"/>
          </w:tcPr>
          <w:p w14:paraId="7F393EC0" w14:textId="77777777" w:rsidR="003D5471" w:rsidRDefault="003D5471" w:rsidP="00F649EC">
            <w:pPr>
              <w:jc w:val="center"/>
              <w:rPr>
                <w:sz w:val="24"/>
                <w:szCs w:val="24"/>
              </w:rPr>
            </w:pPr>
            <w:r>
              <w:rPr>
                <w:color w:val="000000"/>
                <w:sz w:val="24"/>
                <w:szCs w:val="24"/>
              </w:rPr>
              <w:t>0.645</w:t>
            </w:r>
          </w:p>
        </w:tc>
        <w:tc>
          <w:tcPr>
            <w:tcW w:w="1226" w:type="pct"/>
            <w:vAlign w:val="center"/>
          </w:tcPr>
          <w:p w14:paraId="52294F06" w14:textId="77777777" w:rsidR="003D5471" w:rsidRDefault="003D5471" w:rsidP="00F649EC">
            <w:pPr>
              <w:jc w:val="center"/>
              <w:rPr>
                <w:sz w:val="24"/>
              </w:rPr>
            </w:pPr>
            <w:r>
              <w:rPr>
                <w:sz w:val="24"/>
              </w:rPr>
              <w:t>Never missed</w:t>
            </w:r>
          </w:p>
        </w:tc>
      </w:tr>
      <w:tr w:rsidR="003D5471" w14:paraId="49EEE34C" w14:textId="77777777" w:rsidTr="003D5471">
        <w:trPr>
          <w:divId w:val="1199899615"/>
        </w:trPr>
        <w:tc>
          <w:tcPr>
            <w:tcW w:w="2874" w:type="pct"/>
          </w:tcPr>
          <w:p w14:paraId="6DA748F7" w14:textId="77777777" w:rsidR="003D5471" w:rsidRDefault="003D5471" w:rsidP="00F649EC">
            <w:pPr>
              <w:rPr>
                <w:sz w:val="24"/>
              </w:rPr>
            </w:pPr>
            <w:r>
              <w:rPr>
                <w:sz w:val="24"/>
              </w:rPr>
              <w:t>3. Careful handoff communication between shifts</w:t>
            </w:r>
          </w:p>
        </w:tc>
        <w:tc>
          <w:tcPr>
            <w:tcW w:w="442" w:type="pct"/>
            <w:vAlign w:val="center"/>
          </w:tcPr>
          <w:p w14:paraId="45A72FAE" w14:textId="77777777" w:rsidR="003D5471" w:rsidRDefault="003D5471" w:rsidP="00F649EC">
            <w:pPr>
              <w:jc w:val="center"/>
              <w:rPr>
                <w:sz w:val="24"/>
                <w:szCs w:val="24"/>
              </w:rPr>
            </w:pPr>
            <w:r>
              <w:rPr>
                <w:color w:val="000000"/>
                <w:sz w:val="24"/>
                <w:szCs w:val="24"/>
              </w:rPr>
              <w:t>1.58</w:t>
            </w:r>
          </w:p>
        </w:tc>
        <w:tc>
          <w:tcPr>
            <w:tcW w:w="458" w:type="pct"/>
            <w:vAlign w:val="center"/>
          </w:tcPr>
          <w:p w14:paraId="39DCFB1B" w14:textId="77777777" w:rsidR="003D5471" w:rsidRDefault="003D5471" w:rsidP="00F649EC">
            <w:pPr>
              <w:jc w:val="center"/>
              <w:rPr>
                <w:sz w:val="24"/>
                <w:szCs w:val="24"/>
              </w:rPr>
            </w:pPr>
            <w:r>
              <w:rPr>
                <w:color w:val="000000"/>
                <w:sz w:val="24"/>
                <w:szCs w:val="24"/>
              </w:rPr>
              <w:t>0.552</w:t>
            </w:r>
          </w:p>
        </w:tc>
        <w:tc>
          <w:tcPr>
            <w:tcW w:w="1226" w:type="pct"/>
            <w:vAlign w:val="center"/>
          </w:tcPr>
          <w:p w14:paraId="6D9A0CED" w14:textId="77777777" w:rsidR="003D5471" w:rsidRDefault="003D5471" w:rsidP="00F649EC">
            <w:pPr>
              <w:jc w:val="center"/>
              <w:rPr>
                <w:sz w:val="24"/>
              </w:rPr>
            </w:pPr>
            <w:r>
              <w:rPr>
                <w:sz w:val="24"/>
              </w:rPr>
              <w:t>Never missed</w:t>
            </w:r>
          </w:p>
        </w:tc>
      </w:tr>
      <w:tr w:rsidR="003D5471" w14:paraId="70B847B2" w14:textId="77777777" w:rsidTr="003D5471">
        <w:trPr>
          <w:divId w:val="1199899615"/>
        </w:trPr>
        <w:tc>
          <w:tcPr>
            <w:tcW w:w="2874" w:type="pct"/>
          </w:tcPr>
          <w:p w14:paraId="6C92B68B" w14:textId="77777777" w:rsidR="003D5471" w:rsidRDefault="003D5471" w:rsidP="00F649EC">
            <w:pPr>
              <w:rPr>
                <w:sz w:val="24"/>
              </w:rPr>
            </w:pPr>
            <w:r>
              <w:rPr>
                <w:sz w:val="24"/>
              </w:rPr>
              <w:t>4. Attending interdisciplinary care conferences</w:t>
            </w:r>
          </w:p>
        </w:tc>
        <w:tc>
          <w:tcPr>
            <w:tcW w:w="442" w:type="pct"/>
            <w:vAlign w:val="center"/>
          </w:tcPr>
          <w:p w14:paraId="5371EDD4" w14:textId="77777777" w:rsidR="003D5471" w:rsidRDefault="003D5471" w:rsidP="00F649EC">
            <w:pPr>
              <w:jc w:val="center"/>
              <w:rPr>
                <w:sz w:val="24"/>
                <w:szCs w:val="24"/>
              </w:rPr>
            </w:pPr>
            <w:r>
              <w:rPr>
                <w:color w:val="000000"/>
                <w:sz w:val="24"/>
                <w:szCs w:val="24"/>
              </w:rPr>
              <w:t>1.57</w:t>
            </w:r>
          </w:p>
        </w:tc>
        <w:tc>
          <w:tcPr>
            <w:tcW w:w="458" w:type="pct"/>
            <w:vAlign w:val="center"/>
          </w:tcPr>
          <w:p w14:paraId="54BDB741" w14:textId="77777777" w:rsidR="003D5471" w:rsidRDefault="003D5471" w:rsidP="00F649EC">
            <w:pPr>
              <w:jc w:val="center"/>
              <w:rPr>
                <w:sz w:val="24"/>
                <w:szCs w:val="24"/>
              </w:rPr>
            </w:pPr>
            <w:r>
              <w:rPr>
                <w:color w:val="000000"/>
                <w:sz w:val="24"/>
                <w:szCs w:val="24"/>
              </w:rPr>
              <w:t>0.728</w:t>
            </w:r>
          </w:p>
        </w:tc>
        <w:tc>
          <w:tcPr>
            <w:tcW w:w="1226" w:type="pct"/>
            <w:vAlign w:val="center"/>
          </w:tcPr>
          <w:p w14:paraId="0D2C1F45" w14:textId="77777777" w:rsidR="003D5471" w:rsidRDefault="003D5471" w:rsidP="00F649EC">
            <w:pPr>
              <w:jc w:val="center"/>
              <w:rPr>
                <w:sz w:val="24"/>
              </w:rPr>
            </w:pPr>
            <w:r>
              <w:rPr>
                <w:sz w:val="24"/>
              </w:rPr>
              <w:t>Never missed</w:t>
            </w:r>
          </w:p>
        </w:tc>
      </w:tr>
      <w:tr w:rsidR="003D5471" w14:paraId="013F7011" w14:textId="77777777" w:rsidTr="003D5471">
        <w:trPr>
          <w:divId w:val="1199899615"/>
        </w:trPr>
        <w:tc>
          <w:tcPr>
            <w:tcW w:w="2874" w:type="pct"/>
          </w:tcPr>
          <w:p w14:paraId="68A36941" w14:textId="77777777" w:rsidR="003D5471" w:rsidRDefault="003D5471" w:rsidP="00F649EC">
            <w:pPr>
              <w:rPr>
                <w:sz w:val="24"/>
              </w:rPr>
            </w:pPr>
            <w:r>
              <w:rPr>
                <w:sz w:val="24"/>
              </w:rPr>
              <w:t>5. Timely admission and discharge procedures</w:t>
            </w:r>
          </w:p>
        </w:tc>
        <w:tc>
          <w:tcPr>
            <w:tcW w:w="442" w:type="pct"/>
            <w:vAlign w:val="center"/>
          </w:tcPr>
          <w:p w14:paraId="6009CA8A" w14:textId="77777777" w:rsidR="003D5471" w:rsidRDefault="003D5471" w:rsidP="00F649EC">
            <w:pPr>
              <w:jc w:val="center"/>
              <w:rPr>
                <w:sz w:val="24"/>
                <w:szCs w:val="24"/>
              </w:rPr>
            </w:pPr>
            <w:r>
              <w:rPr>
                <w:color w:val="000000"/>
                <w:sz w:val="24"/>
                <w:szCs w:val="24"/>
              </w:rPr>
              <w:t>1.82</w:t>
            </w:r>
          </w:p>
        </w:tc>
        <w:tc>
          <w:tcPr>
            <w:tcW w:w="458" w:type="pct"/>
            <w:vAlign w:val="center"/>
          </w:tcPr>
          <w:p w14:paraId="72ABE77F" w14:textId="77777777" w:rsidR="003D5471" w:rsidRDefault="003D5471" w:rsidP="00F649EC">
            <w:pPr>
              <w:jc w:val="center"/>
              <w:rPr>
                <w:sz w:val="24"/>
                <w:szCs w:val="24"/>
              </w:rPr>
            </w:pPr>
            <w:r>
              <w:rPr>
                <w:color w:val="000000"/>
                <w:sz w:val="24"/>
                <w:szCs w:val="24"/>
              </w:rPr>
              <w:t>0.811</w:t>
            </w:r>
          </w:p>
        </w:tc>
        <w:tc>
          <w:tcPr>
            <w:tcW w:w="1226" w:type="pct"/>
            <w:vAlign w:val="center"/>
          </w:tcPr>
          <w:p w14:paraId="47DCEB65" w14:textId="77777777" w:rsidR="003D5471" w:rsidRDefault="003D5471" w:rsidP="00F649EC">
            <w:pPr>
              <w:jc w:val="center"/>
              <w:rPr>
                <w:sz w:val="24"/>
              </w:rPr>
            </w:pPr>
            <w:r>
              <w:rPr>
                <w:sz w:val="24"/>
              </w:rPr>
              <w:t>Rarely missed</w:t>
            </w:r>
          </w:p>
        </w:tc>
      </w:tr>
      <w:tr w:rsidR="003D5471" w14:paraId="0CC14B55" w14:textId="77777777" w:rsidTr="003D5471">
        <w:trPr>
          <w:divId w:val="1199899615"/>
        </w:trPr>
        <w:tc>
          <w:tcPr>
            <w:tcW w:w="2874" w:type="pct"/>
          </w:tcPr>
          <w:p w14:paraId="79BADEA4" w14:textId="77777777" w:rsidR="003D5471" w:rsidRDefault="003D5471" w:rsidP="00F649EC">
            <w:pPr>
              <w:rPr>
                <w:sz w:val="24"/>
              </w:rPr>
            </w:pPr>
            <w:r>
              <w:rPr>
                <w:sz w:val="24"/>
              </w:rPr>
              <w:t>6. Updating care plans</w:t>
            </w:r>
          </w:p>
        </w:tc>
        <w:tc>
          <w:tcPr>
            <w:tcW w:w="442" w:type="pct"/>
            <w:vAlign w:val="center"/>
          </w:tcPr>
          <w:p w14:paraId="10FC28B3" w14:textId="77777777" w:rsidR="003D5471" w:rsidRDefault="003D5471" w:rsidP="00F649EC">
            <w:pPr>
              <w:jc w:val="center"/>
              <w:rPr>
                <w:sz w:val="24"/>
                <w:szCs w:val="24"/>
              </w:rPr>
            </w:pPr>
            <w:r>
              <w:rPr>
                <w:color w:val="000000"/>
                <w:sz w:val="24"/>
                <w:szCs w:val="24"/>
              </w:rPr>
              <w:t>1.45</w:t>
            </w:r>
          </w:p>
        </w:tc>
        <w:tc>
          <w:tcPr>
            <w:tcW w:w="458" w:type="pct"/>
            <w:vAlign w:val="center"/>
          </w:tcPr>
          <w:p w14:paraId="34B2286E" w14:textId="77777777" w:rsidR="003D5471" w:rsidRDefault="003D5471" w:rsidP="00F649EC">
            <w:pPr>
              <w:jc w:val="center"/>
              <w:rPr>
                <w:sz w:val="24"/>
                <w:szCs w:val="24"/>
              </w:rPr>
            </w:pPr>
            <w:r>
              <w:rPr>
                <w:color w:val="000000"/>
                <w:sz w:val="24"/>
                <w:szCs w:val="24"/>
              </w:rPr>
              <w:t>0.756</w:t>
            </w:r>
          </w:p>
        </w:tc>
        <w:tc>
          <w:tcPr>
            <w:tcW w:w="1226" w:type="pct"/>
            <w:vAlign w:val="center"/>
          </w:tcPr>
          <w:p w14:paraId="31C5CFCA" w14:textId="77777777" w:rsidR="003D5471" w:rsidRDefault="003D5471" w:rsidP="00F649EC">
            <w:pPr>
              <w:jc w:val="center"/>
              <w:rPr>
                <w:sz w:val="24"/>
              </w:rPr>
            </w:pPr>
            <w:r>
              <w:rPr>
                <w:sz w:val="24"/>
              </w:rPr>
              <w:t>Never missed</w:t>
            </w:r>
          </w:p>
        </w:tc>
      </w:tr>
      <w:tr w:rsidR="003D5471" w14:paraId="69FB4E45" w14:textId="77777777" w:rsidTr="003D5471">
        <w:trPr>
          <w:divId w:val="1199899615"/>
        </w:trPr>
        <w:tc>
          <w:tcPr>
            <w:tcW w:w="2874" w:type="pct"/>
            <w:vAlign w:val="center"/>
          </w:tcPr>
          <w:p w14:paraId="6E73B246" w14:textId="77777777" w:rsidR="003D5471" w:rsidRDefault="003D5471" w:rsidP="00F649EC">
            <w:pPr>
              <w:jc w:val="right"/>
              <w:rPr>
                <w:sz w:val="24"/>
              </w:rPr>
            </w:pPr>
            <w:r>
              <w:rPr>
                <w:sz w:val="24"/>
              </w:rPr>
              <w:t>Factor mean</w:t>
            </w:r>
          </w:p>
        </w:tc>
        <w:tc>
          <w:tcPr>
            <w:tcW w:w="442" w:type="pct"/>
            <w:vAlign w:val="center"/>
          </w:tcPr>
          <w:p w14:paraId="678B22AF" w14:textId="77777777" w:rsidR="003D5471" w:rsidRDefault="003D5471" w:rsidP="00F649EC">
            <w:pPr>
              <w:jc w:val="center"/>
              <w:rPr>
                <w:sz w:val="24"/>
                <w:szCs w:val="24"/>
              </w:rPr>
            </w:pPr>
            <w:r>
              <w:rPr>
                <w:color w:val="000000"/>
                <w:sz w:val="24"/>
                <w:szCs w:val="24"/>
              </w:rPr>
              <w:t>1.56</w:t>
            </w:r>
          </w:p>
        </w:tc>
        <w:tc>
          <w:tcPr>
            <w:tcW w:w="458" w:type="pct"/>
            <w:vAlign w:val="center"/>
          </w:tcPr>
          <w:p w14:paraId="5FBE8C22" w14:textId="77777777" w:rsidR="003D5471" w:rsidRDefault="003D5471" w:rsidP="00F649EC">
            <w:pPr>
              <w:jc w:val="center"/>
              <w:rPr>
                <w:sz w:val="24"/>
                <w:szCs w:val="24"/>
              </w:rPr>
            </w:pPr>
            <w:r>
              <w:rPr>
                <w:color w:val="000000"/>
                <w:sz w:val="24"/>
                <w:szCs w:val="24"/>
              </w:rPr>
              <w:t>0.468</w:t>
            </w:r>
          </w:p>
        </w:tc>
        <w:tc>
          <w:tcPr>
            <w:tcW w:w="1226" w:type="pct"/>
            <w:vAlign w:val="center"/>
          </w:tcPr>
          <w:p w14:paraId="2C12D828" w14:textId="77777777" w:rsidR="003D5471" w:rsidRDefault="003D5471" w:rsidP="00F649EC">
            <w:pPr>
              <w:jc w:val="center"/>
              <w:rPr>
                <w:sz w:val="24"/>
              </w:rPr>
            </w:pPr>
            <w:r>
              <w:rPr>
                <w:sz w:val="24"/>
              </w:rPr>
              <w:t>Very low frequency of missed care</w:t>
            </w:r>
          </w:p>
        </w:tc>
      </w:tr>
      <w:tr w:rsidR="003D5471" w14:paraId="5E6DCF92" w14:textId="77777777" w:rsidTr="003D5471">
        <w:trPr>
          <w:divId w:val="1199899615"/>
        </w:trPr>
        <w:tc>
          <w:tcPr>
            <w:tcW w:w="2874" w:type="pct"/>
          </w:tcPr>
          <w:p w14:paraId="68F6A1CD" w14:textId="77777777" w:rsidR="003D5471" w:rsidRDefault="003D5471" w:rsidP="00F649EC">
            <w:pPr>
              <w:rPr>
                <w:sz w:val="24"/>
              </w:rPr>
            </w:pPr>
            <w:r>
              <w:rPr>
                <w:sz w:val="24"/>
              </w:rPr>
              <w:t>Documentation, accountability, and responsiveness</w:t>
            </w:r>
          </w:p>
        </w:tc>
        <w:tc>
          <w:tcPr>
            <w:tcW w:w="442" w:type="pct"/>
            <w:vAlign w:val="center"/>
          </w:tcPr>
          <w:p w14:paraId="58AA3586" w14:textId="77777777" w:rsidR="003D5471" w:rsidRDefault="003D5471" w:rsidP="00F649EC">
            <w:pPr>
              <w:jc w:val="center"/>
              <w:rPr>
                <w:sz w:val="24"/>
                <w:szCs w:val="24"/>
              </w:rPr>
            </w:pPr>
          </w:p>
        </w:tc>
        <w:tc>
          <w:tcPr>
            <w:tcW w:w="458" w:type="pct"/>
            <w:vAlign w:val="center"/>
          </w:tcPr>
          <w:p w14:paraId="14D43FC8" w14:textId="77777777" w:rsidR="003D5471" w:rsidRDefault="003D5471" w:rsidP="00F649EC">
            <w:pPr>
              <w:jc w:val="center"/>
              <w:rPr>
                <w:sz w:val="24"/>
                <w:szCs w:val="24"/>
              </w:rPr>
            </w:pPr>
          </w:p>
        </w:tc>
        <w:tc>
          <w:tcPr>
            <w:tcW w:w="1226" w:type="pct"/>
            <w:vAlign w:val="center"/>
          </w:tcPr>
          <w:p w14:paraId="2D9F96ED" w14:textId="77777777" w:rsidR="003D5471" w:rsidRDefault="003D5471" w:rsidP="00F649EC">
            <w:pPr>
              <w:jc w:val="center"/>
              <w:rPr>
                <w:sz w:val="24"/>
              </w:rPr>
            </w:pPr>
          </w:p>
        </w:tc>
      </w:tr>
      <w:tr w:rsidR="003D5471" w14:paraId="39CBB2A1" w14:textId="77777777" w:rsidTr="003D5471">
        <w:trPr>
          <w:divId w:val="1199899615"/>
        </w:trPr>
        <w:tc>
          <w:tcPr>
            <w:tcW w:w="2874" w:type="pct"/>
          </w:tcPr>
          <w:p w14:paraId="35C10D33" w14:textId="77777777" w:rsidR="003D5471" w:rsidRDefault="003D5471" w:rsidP="00F649EC">
            <w:pPr>
              <w:rPr>
                <w:sz w:val="24"/>
              </w:rPr>
            </w:pPr>
            <w:r>
              <w:rPr>
                <w:sz w:val="24"/>
              </w:rPr>
              <w:t>1. Full documentation of all nursing care</w:t>
            </w:r>
          </w:p>
        </w:tc>
        <w:tc>
          <w:tcPr>
            <w:tcW w:w="442" w:type="pct"/>
            <w:vAlign w:val="center"/>
          </w:tcPr>
          <w:p w14:paraId="4A242C5A" w14:textId="77777777" w:rsidR="003D5471" w:rsidRDefault="003D5471" w:rsidP="00F649EC">
            <w:pPr>
              <w:jc w:val="center"/>
              <w:rPr>
                <w:sz w:val="24"/>
                <w:szCs w:val="24"/>
              </w:rPr>
            </w:pPr>
            <w:r>
              <w:rPr>
                <w:color w:val="000000"/>
                <w:sz w:val="24"/>
                <w:szCs w:val="24"/>
              </w:rPr>
              <w:t>1.19</w:t>
            </w:r>
          </w:p>
        </w:tc>
        <w:tc>
          <w:tcPr>
            <w:tcW w:w="458" w:type="pct"/>
            <w:vAlign w:val="center"/>
          </w:tcPr>
          <w:p w14:paraId="68C655D4" w14:textId="77777777" w:rsidR="003D5471" w:rsidRDefault="003D5471" w:rsidP="00F649EC">
            <w:pPr>
              <w:jc w:val="center"/>
              <w:rPr>
                <w:sz w:val="24"/>
                <w:szCs w:val="24"/>
              </w:rPr>
            </w:pPr>
            <w:r>
              <w:rPr>
                <w:color w:val="000000"/>
                <w:sz w:val="24"/>
                <w:szCs w:val="24"/>
              </w:rPr>
              <w:t>0.493</w:t>
            </w:r>
          </w:p>
        </w:tc>
        <w:tc>
          <w:tcPr>
            <w:tcW w:w="1226" w:type="pct"/>
            <w:vAlign w:val="center"/>
          </w:tcPr>
          <w:p w14:paraId="1BD79DC1" w14:textId="77777777" w:rsidR="003D5471" w:rsidRDefault="003D5471" w:rsidP="00F649EC">
            <w:pPr>
              <w:jc w:val="center"/>
              <w:rPr>
                <w:sz w:val="24"/>
              </w:rPr>
            </w:pPr>
            <w:r>
              <w:rPr>
                <w:sz w:val="24"/>
              </w:rPr>
              <w:t>Never missed</w:t>
            </w:r>
          </w:p>
        </w:tc>
      </w:tr>
      <w:tr w:rsidR="003D5471" w14:paraId="41DEF243" w14:textId="77777777" w:rsidTr="003D5471">
        <w:trPr>
          <w:divId w:val="1199899615"/>
        </w:trPr>
        <w:tc>
          <w:tcPr>
            <w:tcW w:w="2874" w:type="pct"/>
          </w:tcPr>
          <w:p w14:paraId="5690A932" w14:textId="77777777" w:rsidR="003D5471" w:rsidRDefault="003D5471" w:rsidP="00F649EC">
            <w:pPr>
              <w:rPr>
                <w:sz w:val="24"/>
              </w:rPr>
            </w:pPr>
            <w:r>
              <w:rPr>
                <w:sz w:val="24"/>
              </w:rPr>
              <w:t>2. Hand hygiene before and after patient contact</w:t>
            </w:r>
          </w:p>
        </w:tc>
        <w:tc>
          <w:tcPr>
            <w:tcW w:w="442" w:type="pct"/>
            <w:vAlign w:val="center"/>
          </w:tcPr>
          <w:p w14:paraId="06B7D3C9" w14:textId="77777777" w:rsidR="003D5471" w:rsidRDefault="003D5471" w:rsidP="00F649EC">
            <w:pPr>
              <w:jc w:val="center"/>
              <w:rPr>
                <w:sz w:val="24"/>
                <w:szCs w:val="24"/>
              </w:rPr>
            </w:pPr>
            <w:r>
              <w:rPr>
                <w:color w:val="000000"/>
                <w:sz w:val="24"/>
                <w:szCs w:val="24"/>
              </w:rPr>
              <w:t>1.67</w:t>
            </w:r>
          </w:p>
        </w:tc>
        <w:tc>
          <w:tcPr>
            <w:tcW w:w="458" w:type="pct"/>
            <w:vAlign w:val="center"/>
          </w:tcPr>
          <w:p w14:paraId="554479B8" w14:textId="77777777" w:rsidR="003D5471" w:rsidRDefault="003D5471" w:rsidP="00F649EC">
            <w:pPr>
              <w:jc w:val="center"/>
              <w:rPr>
                <w:sz w:val="24"/>
                <w:szCs w:val="24"/>
              </w:rPr>
            </w:pPr>
            <w:r>
              <w:rPr>
                <w:color w:val="000000"/>
                <w:sz w:val="24"/>
                <w:szCs w:val="24"/>
              </w:rPr>
              <w:t>0.778</w:t>
            </w:r>
          </w:p>
        </w:tc>
        <w:tc>
          <w:tcPr>
            <w:tcW w:w="1226" w:type="pct"/>
            <w:vAlign w:val="center"/>
          </w:tcPr>
          <w:p w14:paraId="3EFE6E6C" w14:textId="77777777" w:rsidR="003D5471" w:rsidRDefault="003D5471" w:rsidP="00F649EC">
            <w:pPr>
              <w:jc w:val="center"/>
              <w:rPr>
                <w:sz w:val="24"/>
              </w:rPr>
            </w:pPr>
            <w:r>
              <w:rPr>
                <w:sz w:val="24"/>
              </w:rPr>
              <w:t>Never missed</w:t>
            </w:r>
          </w:p>
        </w:tc>
      </w:tr>
      <w:tr w:rsidR="003D5471" w14:paraId="71BB5C97" w14:textId="77777777" w:rsidTr="003D5471">
        <w:trPr>
          <w:divId w:val="1199899615"/>
        </w:trPr>
        <w:tc>
          <w:tcPr>
            <w:tcW w:w="2874" w:type="pct"/>
          </w:tcPr>
          <w:p w14:paraId="2100C3B1" w14:textId="77777777" w:rsidR="003D5471" w:rsidRDefault="003D5471" w:rsidP="00F649EC">
            <w:pPr>
              <w:rPr>
                <w:sz w:val="24"/>
              </w:rPr>
            </w:pPr>
            <w:r>
              <w:rPr>
                <w:sz w:val="24"/>
              </w:rPr>
              <w:t>3. Response to call lights within 5 minutes</w:t>
            </w:r>
          </w:p>
        </w:tc>
        <w:tc>
          <w:tcPr>
            <w:tcW w:w="442" w:type="pct"/>
            <w:vAlign w:val="center"/>
          </w:tcPr>
          <w:p w14:paraId="35601E7D" w14:textId="77777777" w:rsidR="003D5471" w:rsidRDefault="003D5471" w:rsidP="00F649EC">
            <w:pPr>
              <w:jc w:val="center"/>
              <w:rPr>
                <w:sz w:val="24"/>
                <w:szCs w:val="24"/>
              </w:rPr>
            </w:pPr>
            <w:r>
              <w:rPr>
                <w:color w:val="000000"/>
                <w:sz w:val="24"/>
                <w:szCs w:val="24"/>
              </w:rPr>
              <w:t>1.57</w:t>
            </w:r>
          </w:p>
        </w:tc>
        <w:tc>
          <w:tcPr>
            <w:tcW w:w="458" w:type="pct"/>
            <w:vAlign w:val="center"/>
          </w:tcPr>
          <w:p w14:paraId="437E7C4C" w14:textId="77777777" w:rsidR="003D5471" w:rsidRDefault="003D5471" w:rsidP="00F649EC">
            <w:pPr>
              <w:jc w:val="center"/>
              <w:rPr>
                <w:sz w:val="24"/>
                <w:szCs w:val="24"/>
              </w:rPr>
            </w:pPr>
            <w:r>
              <w:rPr>
                <w:color w:val="000000"/>
                <w:sz w:val="24"/>
                <w:szCs w:val="24"/>
              </w:rPr>
              <w:t>0.694</w:t>
            </w:r>
          </w:p>
        </w:tc>
        <w:tc>
          <w:tcPr>
            <w:tcW w:w="1226" w:type="pct"/>
            <w:vAlign w:val="center"/>
          </w:tcPr>
          <w:p w14:paraId="6673561C" w14:textId="77777777" w:rsidR="003D5471" w:rsidRDefault="003D5471" w:rsidP="00F649EC">
            <w:pPr>
              <w:jc w:val="center"/>
              <w:rPr>
                <w:sz w:val="24"/>
              </w:rPr>
            </w:pPr>
            <w:r>
              <w:rPr>
                <w:sz w:val="24"/>
              </w:rPr>
              <w:t>Never missed</w:t>
            </w:r>
          </w:p>
        </w:tc>
      </w:tr>
      <w:tr w:rsidR="003D5471" w14:paraId="6CCD35FC" w14:textId="77777777" w:rsidTr="003D5471">
        <w:trPr>
          <w:divId w:val="1199899615"/>
        </w:trPr>
        <w:tc>
          <w:tcPr>
            <w:tcW w:w="2874" w:type="pct"/>
          </w:tcPr>
          <w:p w14:paraId="3BDC06B1" w14:textId="77777777" w:rsidR="003D5471" w:rsidRDefault="003D5471" w:rsidP="00F649EC">
            <w:pPr>
              <w:rPr>
                <w:sz w:val="24"/>
              </w:rPr>
            </w:pPr>
            <w:r>
              <w:rPr>
                <w:sz w:val="24"/>
              </w:rPr>
              <w:t>4. Hourly rounding</w:t>
            </w:r>
          </w:p>
        </w:tc>
        <w:tc>
          <w:tcPr>
            <w:tcW w:w="442" w:type="pct"/>
            <w:vAlign w:val="center"/>
          </w:tcPr>
          <w:p w14:paraId="02F97545" w14:textId="77777777" w:rsidR="003D5471" w:rsidRDefault="003D5471" w:rsidP="00F649EC">
            <w:pPr>
              <w:jc w:val="center"/>
              <w:rPr>
                <w:sz w:val="24"/>
                <w:szCs w:val="24"/>
              </w:rPr>
            </w:pPr>
            <w:r>
              <w:rPr>
                <w:color w:val="000000"/>
                <w:sz w:val="24"/>
                <w:szCs w:val="24"/>
              </w:rPr>
              <w:t>1.79</w:t>
            </w:r>
          </w:p>
        </w:tc>
        <w:tc>
          <w:tcPr>
            <w:tcW w:w="458" w:type="pct"/>
            <w:vAlign w:val="center"/>
          </w:tcPr>
          <w:p w14:paraId="371477B0" w14:textId="77777777" w:rsidR="003D5471" w:rsidRDefault="003D5471" w:rsidP="00F649EC">
            <w:pPr>
              <w:jc w:val="center"/>
              <w:rPr>
                <w:sz w:val="24"/>
                <w:szCs w:val="24"/>
              </w:rPr>
            </w:pPr>
            <w:r>
              <w:rPr>
                <w:color w:val="000000"/>
                <w:sz w:val="24"/>
                <w:szCs w:val="24"/>
              </w:rPr>
              <w:t>0.886</w:t>
            </w:r>
          </w:p>
        </w:tc>
        <w:tc>
          <w:tcPr>
            <w:tcW w:w="1226" w:type="pct"/>
            <w:vAlign w:val="center"/>
          </w:tcPr>
          <w:p w14:paraId="27406772" w14:textId="77777777" w:rsidR="003D5471" w:rsidRDefault="003D5471" w:rsidP="00F649EC">
            <w:pPr>
              <w:jc w:val="center"/>
              <w:rPr>
                <w:sz w:val="24"/>
              </w:rPr>
            </w:pPr>
            <w:r>
              <w:rPr>
                <w:sz w:val="24"/>
              </w:rPr>
              <w:t>Never missed</w:t>
            </w:r>
          </w:p>
        </w:tc>
      </w:tr>
      <w:tr w:rsidR="003D5471" w14:paraId="6436209C" w14:textId="77777777" w:rsidTr="003D5471">
        <w:trPr>
          <w:divId w:val="1199899615"/>
        </w:trPr>
        <w:tc>
          <w:tcPr>
            <w:tcW w:w="2874" w:type="pct"/>
            <w:vAlign w:val="center"/>
          </w:tcPr>
          <w:p w14:paraId="179CFFE2" w14:textId="77777777" w:rsidR="003D5471" w:rsidRDefault="003D5471" w:rsidP="00F649EC">
            <w:pPr>
              <w:jc w:val="right"/>
              <w:rPr>
                <w:sz w:val="24"/>
              </w:rPr>
            </w:pPr>
            <w:r>
              <w:rPr>
                <w:sz w:val="24"/>
              </w:rPr>
              <w:t>Factor mean</w:t>
            </w:r>
          </w:p>
        </w:tc>
        <w:tc>
          <w:tcPr>
            <w:tcW w:w="442" w:type="pct"/>
            <w:vAlign w:val="center"/>
          </w:tcPr>
          <w:p w14:paraId="7D1133F9" w14:textId="77777777" w:rsidR="003D5471" w:rsidRDefault="003D5471" w:rsidP="00F649EC">
            <w:pPr>
              <w:jc w:val="center"/>
              <w:rPr>
                <w:sz w:val="24"/>
                <w:szCs w:val="24"/>
              </w:rPr>
            </w:pPr>
            <w:r>
              <w:rPr>
                <w:color w:val="000000"/>
                <w:sz w:val="24"/>
                <w:szCs w:val="24"/>
              </w:rPr>
              <w:t>1.55</w:t>
            </w:r>
          </w:p>
        </w:tc>
        <w:tc>
          <w:tcPr>
            <w:tcW w:w="458" w:type="pct"/>
            <w:vAlign w:val="center"/>
          </w:tcPr>
          <w:p w14:paraId="1803E47A" w14:textId="77777777" w:rsidR="003D5471" w:rsidRDefault="003D5471" w:rsidP="00F649EC">
            <w:pPr>
              <w:jc w:val="center"/>
              <w:rPr>
                <w:sz w:val="24"/>
                <w:szCs w:val="24"/>
              </w:rPr>
            </w:pPr>
            <w:r>
              <w:rPr>
                <w:color w:val="000000"/>
                <w:sz w:val="24"/>
                <w:szCs w:val="24"/>
              </w:rPr>
              <w:t>0.565</w:t>
            </w:r>
          </w:p>
        </w:tc>
        <w:tc>
          <w:tcPr>
            <w:tcW w:w="1226" w:type="pct"/>
            <w:vAlign w:val="center"/>
          </w:tcPr>
          <w:p w14:paraId="6860CA19" w14:textId="77777777" w:rsidR="003D5471" w:rsidRDefault="003D5471" w:rsidP="00F649EC">
            <w:pPr>
              <w:jc w:val="center"/>
              <w:rPr>
                <w:sz w:val="24"/>
              </w:rPr>
            </w:pPr>
            <w:r>
              <w:rPr>
                <w:sz w:val="24"/>
              </w:rPr>
              <w:t>Very low frequency of missed care</w:t>
            </w:r>
          </w:p>
        </w:tc>
      </w:tr>
      <w:tr w:rsidR="003D5471" w14:paraId="00F0076F" w14:textId="77777777" w:rsidTr="003D5471">
        <w:trPr>
          <w:divId w:val="1199899615"/>
        </w:trPr>
        <w:tc>
          <w:tcPr>
            <w:tcW w:w="2874" w:type="pct"/>
            <w:vAlign w:val="center"/>
          </w:tcPr>
          <w:p w14:paraId="0B8DE05C" w14:textId="77777777" w:rsidR="003D5471" w:rsidRDefault="003D5471" w:rsidP="00F649EC">
            <w:pPr>
              <w:jc w:val="right"/>
              <w:rPr>
                <w:i/>
                <w:sz w:val="24"/>
              </w:rPr>
            </w:pPr>
            <w:r>
              <w:rPr>
                <w:sz w:val="24"/>
              </w:rPr>
              <w:t>Grand mean</w:t>
            </w:r>
          </w:p>
        </w:tc>
        <w:tc>
          <w:tcPr>
            <w:tcW w:w="442" w:type="pct"/>
            <w:vAlign w:val="center"/>
          </w:tcPr>
          <w:p w14:paraId="5CE4DB2C" w14:textId="77777777" w:rsidR="003D5471" w:rsidRDefault="003D5471" w:rsidP="00F649EC">
            <w:pPr>
              <w:jc w:val="center"/>
              <w:rPr>
                <w:sz w:val="24"/>
                <w:szCs w:val="24"/>
              </w:rPr>
            </w:pPr>
            <w:r>
              <w:rPr>
                <w:color w:val="000000"/>
                <w:sz w:val="24"/>
                <w:szCs w:val="24"/>
              </w:rPr>
              <w:t>1.59</w:t>
            </w:r>
          </w:p>
        </w:tc>
        <w:tc>
          <w:tcPr>
            <w:tcW w:w="458" w:type="pct"/>
            <w:vAlign w:val="center"/>
          </w:tcPr>
          <w:p w14:paraId="52B91833" w14:textId="77777777" w:rsidR="003D5471" w:rsidRDefault="003D5471" w:rsidP="00F649EC">
            <w:pPr>
              <w:jc w:val="center"/>
              <w:rPr>
                <w:sz w:val="24"/>
                <w:szCs w:val="24"/>
              </w:rPr>
            </w:pPr>
            <w:r>
              <w:rPr>
                <w:color w:val="000000"/>
                <w:sz w:val="24"/>
                <w:szCs w:val="24"/>
              </w:rPr>
              <w:t>0.460</w:t>
            </w:r>
          </w:p>
        </w:tc>
        <w:tc>
          <w:tcPr>
            <w:tcW w:w="1226" w:type="pct"/>
            <w:vAlign w:val="center"/>
          </w:tcPr>
          <w:p w14:paraId="21E247FA" w14:textId="77777777" w:rsidR="003D5471" w:rsidRDefault="003D5471" w:rsidP="00F649EC">
            <w:pPr>
              <w:jc w:val="center"/>
              <w:rPr>
                <w:b/>
                <w:sz w:val="24"/>
              </w:rPr>
            </w:pPr>
            <w:r>
              <w:rPr>
                <w:sz w:val="24"/>
              </w:rPr>
              <w:t>Very low frequency of missed care</w:t>
            </w:r>
          </w:p>
        </w:tc>
      </w:tr>
    </w:tbl>
    <w:p w14:paraId="5EB9D025" w14:textId="77777777" w:rsidR="003D5471" w:rsidRDefault="003D5471" w:rsidP="003D5471">
      <w:pPr>
        <w:rPr>
          <w:i/>
          <w:sz w:val="24"/>
        </w:rPr>
      </w:pPr>
      <w:r>
        <w:rPr>
          <w:sz w:val="20"/>
        </w:rPr>
        <w:t xml:space="preserve">Note: </w:t>
      </w:r>
      <w:r>
        <w:rPr>
          <w:i/>
          <w:sz w:val="20"/>
        </w:rPr>
        <w:t>n=205.</w:t>
      </w:r>
    </w:p>
    <w:p w14:paraId="1972F595" w14:textId="77777777" w:rsidR="003D5471" w:rsidRDefault="003D5471" w:rsidP="003D5471">
      <w:pPr>
        <w:rPr>
          <w:sz w:val="20"/>
        </w:rPr>
      </w:pPr>
      <w:r>
        <w:rPr>
          <w:sz w:val="20"/>
        </w:rPr>
        <w:t>Legend: 1.00–1.80 indicates very low frequency of missed care (never missed); 1.81–2.60 indicates low frequency (rarely missed); 2.61–3.40 indicates moderate frequency (occasionally missed); 3.41–4.20 indicates high frequency (frequently missed); and 4.21–5.00 indicates very high frequency of missed nursing care (always missed).</w:t>
      </w:r>
    </w:p>
    <w:p w14:paraId="30E48BF0" w14:textId="019B8D3E" w:rsidR="00CA2AC9" w:rsidRPr="00A618D6" w:rsidRDefault="00CA2AC9" w:rsidP="00A618D6">
      <w:pPr>
        <w:rPr>
          <w:iCs/>
          <w:sz w:val="20"/>
        </w:rPr>
      </w:pPr>
    </w:p>
    <w:p w14:paraId="7F93CA98" w14:textId="77777777" w:rsidR="00A618D6" w:rsidRDefault="00A618D6" w:rsidP="00781E1E">
      <w:pPr>
        <w:spacing w:line="229" w:lineRule="exact"/>
        <w:rPr>
          <w:sz w:val="24"/>
          <w:szCs w:val="24"/>
        </w:rPr>
      </w:pPr>
    </w:p>
    <w:p w14:paraId="4011C539" w14:textId="1DCABAE5" w:rsidR="00F478DC" w:rsidRDefault="00781E1E" w:rsidP="00715E8A">
      <w:pPr>
        <w:ind w:right="4"/>
        <w:jc w:val="both"/>
        <w:rPr>
          <w:sz w:val="24"/>
          <w:szCs w:val="24"/>
        </w:rPr>
      </w:pPr>
      <w:r>
        <w:rPr>
          <w:sz w:val="24"/>
          <w:szCs w:val="24"/>
        </w:rPr>
        <w:t>Table 3</w:t>
      </w:r>
      <w:r w:rsidR="00CA2AC9" w:rsidRPr="00CA2AC9">
        <w:t xml:space="preserve"> </w:t>
      </w:r>
      <w:r w:rsidR="00A618D6" w:rsidRPr="00A618D6">
        <w:rPr>
          <w:sz w:val="24"/>
          <w:szCs w:val="24"/>
        </w:rPr>
        <w:t>shows</w:t>
      </w:r>
      <w:r w:rsidR="003D5471" w:rsidRPr="003D5471">
        <w:rPr>
          <w:sz w:val="24"/>
          <w:szCs w:val="24"/>
        </w:rPr>
        <w:t xml:space="preserve"> that missed nursing activities were generally uncommon among the clinical nurses, suggesting that most required nursing interventions were consistently performed. This is a positive finding because lower levels of missed nursing care are associated with better patient outcomes and improved quality of nursing services (</w:t>
      </w:r>
      <w:proofErr w:type="spellStart"/>
      <w:r w:rsidR="003D5471" w:rsidRPr="003D5471">
        <w:rPr>
          <w:sz w:val="24"/>
          <w:szCs w:val="24"/>
        </w:rPr>
        <w:t>Nantsupawat</w:t>
      </w:r>
      <w:proofErr w:type="spellEnd"/>
      <w:r w:rsidR="003D5471" w:rsidRPr="003D5471">
        <w:rPr>
          <w:sz w:val="24"/>
          <w:szCs w:val="24"/>
        </w:rPr>
        <w:t xml:space="preserve"> et al., 2022). Activities related to basic nursing care and physical needs showed slightly higher tendencies to be missed, although the frequency remained low overall. In hospital settings, nurses often prioritize urgent and safety-related tasks such as medication administration, vital signs monitoring, and emergency responses, which may occasionally delay activities such as bathing, feeding assistance, or mouth care. Previous research similarly reported that fundamental physical care is among the most commonly delayed nursing activities, particularly in settings with heavy workload or high patient acuity (</w:t>
      </w:r>
      <w:proofErr w:type="spellStart"/>
      <w:r w:rsidR="003D5471" w:rsidRPr="003D5471">
        <w:rPr>
          <w:sz w:val="24"/>
          <w:szCs w:val="24"/>
        </w:rPr>
        <w:t>Chaboyer</w:t>
      </w:r>
      <w:proofErr w:type="spellEnd"/>
      <w:r w:rsidR="003D5471" w:rsidRPr="003D5471">
        <w:rPr>
          <w:sz w:val="24"/>
          <w:szCs w:val="24"/>
        </w:rPr>
        <w:t xml:space="preserve"> et al., 2021). On the other hand, monitoring and clinical surveillance activities were rarely missed, indicating that nurses consistently performed essential safety tasks such as patient assessments, medication administration, and safety checks, which are critical in preventing </w:t>
      </w:r>
      <w:r w:rsidR="003D5471" w:rsidRPr="003D5471">
        <w:rPr>
          <w:sz w:val="24"/>
          <w:szCs w:val="24"/>
        </w:rPr>
        <w:lastRenderedPageBreak/>
        <w:t>complications and ensuring patient safety (Alanazi et al., 2023). Communication, care coordination, documentation, and responsiveness were also consistently maintained, reflecting effective teamwork, continuity of care, and professional accountability within the hospital environment (</w:t>
      </w:r>
      <w:proofErr w:type="spellStart"/>
      <w:r w:rsidR="003D5471" w:rsidRPr="003D5471">
        <w:rPr>
          <w:sz w:val="24"/>
          <w:szCs w:val="24"/>
        </w:rPr>
        <w:t>Kohanová</w:t>
      </w:r>
      <w:proofErr w:type="spellEnd"/>
      <w:r w:rsidR="003D5471" w:rsidRPr="003D5471">
        <w:rPr>
          <w:sz w:val="24"/>
          <w:szCs w:val="24"/>
        </w:rPr>
        <w:t xml:space="preserve"> et al., 2024). Although the overall level of missed nursing care was very low, the findings highlight the importance of maintaining adequate staffing, balanced workload distribution, supportive leadership, and teamwork to prevent occasional delays in basic care activities and sustain high-quality patient care</w:t>
      </w:r>
      <w:r w:rsidR="00F478DC" w:rsidRPr="00F478DC">
        <w:rPr>
          <w:sz w:val="24"/>
          <w:szCs w:val="24"/>
        </w:rPr>
        <w:t>.</w:t>
      </w:r>
    </w:p>
    <w:p w14:paraId="47A9721E" w14:textId="77777777" w:rsidR="001C60B8" w:rsidRDefault="001C60B8" w:rsidP="00715E8A">
      <w:pPr>
        <w:rPr>
          <w:sz w:val="24"/>
          <w:szCs w:val="24"/>
        </w:rPr>
      </w:pPr>
    </w:p>
    <w:p w14:paraId="67B77542" w14:textId="3A095925" w:rsidR="00A148C1" w:rsidRDefault="00715E8A" w:rsidP="00715E8A">
      <w:pPr>
        <w:rPr>
          <w:sz w:val="24"/>
          <w:szCs w:val="24"/>
        </w:rPr>
      </w:pPr>
      <w:r w:rsidRPr="00715E8A">
        <w:rPr>
          <w:sz w:val="24"/>
          <w:szCs w:val="24"/>
        </w:rPr>
        <w:t xml:space="preserve">Table 4 </w:t>
      </w:r>
      <w:r w:rsidR="003D5471" w:rsidRPr="003D5471">
        <w:rPr>
          <w:sz w:val="24"/>
          <w:szCs w:val="24"/>
        </w:rPr>
        <w:t>Reasons for Missed Nursing Care</w:t>
      </w:r>
    </w:p>
    <w:tbl>
      <w:tblPr>
        <w:tblStyle w:val="TableGrid"/>
        <w:tblW w:w="5000" w:type="pct"/>
        <w:tblLook w:val="04A0" w:firstRow="1" w:lastRow="0" w:firstColumn="1" w:lastColumn="0" w:noHBand="0" w:noVBand="1"/>
      </w:tblPr>
      <w:tblGrid>
        <w:gridCol w:w="5654"/>
        <w:gridCol w:w="827"/>
        <w:gridCol w:w="823"/>
        <w:gridCol w:w="2046"/>
      </w:tblGrid>
      <w:tr w:rsidR="003D5471" w14:paraId="1676D96C" w14:textId="77777777" w:rsidTr="003D5471">
        <w:tc>
          <w:tcPr>
            <w:tcW w:w="3024" w:type="pct"/>
            <w:vAlign w:val="center"/>
          </w:tcPr>
          <w:p w14:paraId="708087C5" w14:textId="77777777" w:rsidR="003D5471" w:rsidRDefault="003D5471" w:rsidP="00F649EC">
            <w:pPr>
              <w:jc w:val="center"/>
              <w:rPr>
                <w:sz w:val="24"/>
              </w:rPr>
            </w:pPr>
            <w:r>
              <w:rPr>
                <w:sz w:val="24"/>
              </w:rPr>
              <w:t>Dimensions</w:t>
            </w:r>
          </w:p>
        </w:tc>
        <w:tc>
          <w:tcPr>
            <w:tcW w:w="442" w:type="pct"/>
            <w:vAlign w:val="center"/>
          </w:tcPr>
          <w:p w14:paraId="0DE57FC3" w14:textId="77777777" w:rsidR="003D5471" w:rsidRDefault="003D5471" w:rsidP="00F649EC">
            <w:pPr>
              <w:jc w:val="center"/>
              <w:rPr>
                <w:sz w:val="24"/>
              </w:rPr>
            </w:pPr>
            <w:r>
              <w:rPr>
                <w:sz w:val="24"/>
              </w:rPr>
              <w:t>Mean score</w:t>
            </w:r>
          </w:p>
        </w:tc>
        <w:tc>
          <w:tcPr>
            <w:tcW w:w="440" w:type="pct"/>
            <w:vAlign w:val="center"/>
          </w:tcPr>
          <w:p w14:paraId="38632499" w14:textId="77777777" w:rsidR="003D5471" w:rsidRDefault="003D5471" w:rsidP="00F649EC">
            <w:pPr>
              <w:jc w:val="center"/>
              <w:rPr>
                <w:sz w:val="24"/>
              </w:rPr>
            </w:pPr>
            <w:r>
              <w:rPr>
                <w:sz w:val="24"/>
              </w:rPr>
              <w:t>SD</w:t>
            </w:r>
          </w:p>
        </w:tc>
        <w:tc>
          <w:tcPr>
            <w:tcW w:w="1094" w:type="pct"/>
            <w:vAlign w:val="center"/>
          </w:tcPr>
          <w:p w14:paraId="4E7FC35E" w14:textId="77777777" w:rsidR="003D5471" w:rsidRDefault="003D5471" w:rsidP="00F649EC">
            <w:pPr>
              <w:jc w:val="center"/>
              <w:rPr>
                <w:sz w:val="24"/>
              </w:rPr>
            </w:pPr>
            <w:r>
              <w:rPr>
                <w:sz w:val="24"/>
              </w:rPr>
              <w:t>Interpretation</w:t>
            </w:r>
          </w:p>
        </w:tc>
      </w:tr>
      <w:tr w:rsidR="003D5471" w14:paraId="72AE4435" w14:textId="77777777" w:rsidTr="003D5471">
        <w:tc>
          <w:tcPr>
            <w:tcW w:w="3024" w:type="pct"/>
          </w:tcPr>
          <w:p w14:paraId="687FC9C4" w14:textId="77777777" w:rsidR="003D5471" w:rsidRDefault="003D5471" w:rsidP="00F649EC">
            <w:pPr>
              <w:rPr>
                <w:sz w:val="24"/>
              </w:rPr>
            </w:pPr>
            <w:r>
              <w:rPr>
                <w:sz w:val="24"/>
              </w:rPr>
              <w:t>Labor Resources</w:t>
            </w:r>
          </w:p>
        </w:tc>
        <w:tc>
          <w:tcPr>
            <w:tcW w:w="442" w:type="pct"/>
          </w:tcPr>
          <w:p w14:paraId="096C53A0" w14:textId="77777777" w:rsidR="003D5471" w:rsidRDefault="003D5471" w:rsidP="00F649EC">
            <w:pPr>
              <w:rPr>
                <w:sz w:val="24"/>
              </w:rPr>
            </w:pPr>
          </w:p>
        </w:tc>
        <w:tc>
          <w:tcPr>
            <w:tcW w:w="440" w:type="pct"/>
          </w:tcPr>
          <w:p w14:paraId="1BD0D86D" w14:textId="77777777" w:rsidR="003D5471" w:rsidRDefault="003D5471" w:rsidP="00F649EC">
            <w:pPr>
              <w:rPr>
                <w:sz w:val="24"/>
              </w:rPr>
            </w:pPr>
          </w:p>
        </w:tc>
        <w:tc>
          <w:tcPr>
            <w:tcW w:w="1094" w:type="pct"/>
          </w:tcPr>
          <w:p w14:paraId="360B8306" w14:textId="77777777" w:rsidR="003D5471" w:rsidRDefault="003D5471" w:rsidP="00F649EC">
            <w:pPr>
              <w:rPr>
                <w:sz w:val="24"/>
              </w:rPr>
            </w:pPr>
          </w:p>
        </w:tc>
      </w:tr>
      <w:tr w:rsidR="003D5471" w14:paraId="021EA711" w14:textId="77777777" w:rsidTr="003D5471">
        <w:tc>
          <w:tcPr>
            <w:tcW w:w="3024" w:type="pct"/>
            <w:vAlign w:val="center"/>
          </w:tcPr>
          <w:p w14:paraId="227BACF4" w14:textId="77777777" w:rsidR="003D5471" w:rsidRDefault="003D5471" w:rsidP="00F649EC">
            <w:pPr>
              <w:rPr>
                <w:sz w:val="24"/>
              </w:rPr>
            </w:pPr>
            <w:r>
              <w:rPr>
                <w:sz w:val="24"/>
              </w:rPr>
              <w:t>1. Inadequate number of staff</w:t>
            </w:r>
          </w:p>
        </w:tc>
        <w:tc>
          <w:tcPr>
            <w:tcW w:w="442" w:type="pct"/>
            <w:vAlign w:val="center"/>
          </w:tcPr>
          <w:p w14:paraId="7DA6BE51" w14:textId="77777777" w:rsidR="003D5471" w:rsidRDefault="003D5471" w:rsidP="00F649EC">
            <w:pPr>
              <w:jc w:val="center"/>
              <w:rPr>
                <w:sz w:val="24"/>
                <w:szCs w:val="24"/>
              </w:rPr>
            </w:pPr>
            <w:r>
              <w:rPr>
                <w:color w:val="000000"/>
                <w:sz w:val="24"/>
                <w:szCs w:val="24"/>
              </w:rPr>
              <w:t>3.31</w:t>
            </w:r>
          </w:p>
        </w:tc>
        <w:tc>
          <w:tcPr>
            <w:tcW w:w="440" w:type="pct"/>
            <w:vAlign w:val="center"/>
          </w:tcPr>
          <w:p w14:paraId="00E013AE" w14:textId="77777777" w:rsidR="003D5471" w:rsidRDefault="003D5471" w:rsidP="00F649EC">
            <w:pPr>
              <w:jc w:val="center"/>
              <w:rPr>
                <w:sz w:val="24"/>
                <w:szCs w:val="24"/>
              </w:rPr>
            </w:pPr>
            <w:r>
              <w:rPr>
                <w:color w:val="000000"/>
                <w:sz w:val="24"/>
                <w:szCs w:val="24"/>
              </w:rPr>
              <w:t>1.129</w:t>
            </w:r>
          </w:p>
        </w:tc>
        <w:tc>
          <w:tcPr>
            <w:tcW w:w="1094" w:type="pct"/>
            <w:vAlign w:val="center"/>
          </w:tcPr>
          <w:p w14:paraId="2F5F9D34" w14:textId="77777777" w:rsidR="003D5471" w:rsidRDefault="003D5471" w:rsidP="00F649EC">
            <w:pPr>
              <w:jc w:val="center"/>
              <w:rPr>
                <w:sz w:val="24"/>
              </w:rPr>
            </w:pPr>
            <w:r>
              <w:rPr>
                <w:sz w:val="24"/>
              </w:rPr>
              <w:t>Moderate reason</w:t>
            </w:r>
          </w:p>
        </w:tc>
      </w:tr>
      <w:tr w:rsidR="003D5471" w14:paraId="1D309ADE" w14:textId="77777777" w:rsidTr="003D5471">
        <w:tc>
          <w:tcPr>
            <w:tcW w:w="3024" w:type="pct"/>
            <w:vAlign w:val="center"/>
          </w:tcPr>
          <w:p w14:paraId="6CFBE79D" w14:textId="77777777" w:rsidR="003D5471" w:rsidRDefault="003D5471" w:rsidP="00F649EC">
            <w:pPr>
              <w:rPr>
                <w:sz w:val="24"/>
              </w:rPr>
            </w:pPr>
            <w:r>
              <w:rPr>
                <w:sz w:val="24"/>
              </w:rPr>
              <w:t>2. Unexpected rise in patient volume or acuity</w:t>
            </w:r>
          </w:p>
        </w:tc>
        <w:tc>
          <w:tcPr>
            <w:tcW w:w="442" w:type="pct"/>
            <w:vAlign w:val="center"/>
          </w:tcPr>
          <w:p w14:paraId="16F16F95" w14:textId="77777777" w:rsidR="003D5471" w:rsidRDefault="003D5471" w:rsidP="00F649EC">
            <w:pPr>
              <w:jc w:val="center"/>
              <w:rPr>
                <w:sz w:val="24"/>
                <w:szCs w:val="24"/>
              </w:rPr>
            </w:pPr>
            <w:r>
              <w:rPr>
                <w:color w:val="000000"/>
                <w:sz w:val="24"/>
                <w:szCs w:val="24"/>
              </w:rPr>
              <w:t>3.35</w:t>
            </w:r>
          </w:p>
        </w:tc>
        <w:tc>
          <w:tcPr>
            <w:tcW w:w="440" w:type="pct"/>
            <w:vAlign w:val="center"/>
          </w:tcPr>
          <w:p w14:paraId="47526B8A" w14:textId="77777777" w:rsidR="003D5471" w:rsidRDefault="003D5471" w:rsidP="00F649EC">
            <w:pPr>
              <w:jc w:val="center"/>
              <w:rPr>
                <w:sz w:val="24"/>
                <w:szCs w:val="24"/>
              </w:rPr>
            </w:pPr>
            <w:r>
              <w:rPr>
                <w:color w:val="000000"/>
                <w:sz w:val="24"/>
                <w:szCs w:val="24"/>
              </w:rPr>
              <w:t>1.049</w:t>
            </w:r>
          </w:p>
        </w:tc>
        <w:tc>
          <w:tcPr>
            <w:tcW w:w="1094" w:type="pct"/>
            <w:vAlign w:val="center"/>
          </w:tcPr>
          <w:p w14:paraId="3FF460C1" w14:textId="77777777" w:rsidR="003D5471" w:rsidRDefault="003D5471" w:rsidP="00F649EC">
            <w:pPr>
              <w:jc w:val="center"/>
              <w:rPr>
                <w:sz w:val="24"/>
              </w:rPr>
            </w:pPr>
            <w:r>
              <w:rPr>
                <w:sz w:val="24"/>
              </w:rPr>
              <w:t>Moderate reason</w:t>
            </w:r>
          </w:p>
        </w:tc>
      </w:tr>
      <w:tr w:rsidR="003D5471" w14:paraId="70476380" w14:textId="77777777" w:rsidTr="003D5471">
        <w:tc>
          <w:tcPr>
            <w:tcW w:w="3024" w:type="pct"/>
            <w:vAlign w:val="center"/>
          </w:tcPr>
          <w:p w14:paraId="6CB1E673" w14:textId="77777777" w:rsidR="003D5471" w:rsidRDefault="003D5471" w:rsidP="00F649EC">
            <w:pPr>
              <w:rPr>
                <w:sz w:val="24"/>
              </w:rPr>
            </w:pPr>
            <w:r>
              <w:rPr>
                <w:sz w:val="24"/>
              </w:rPr>
              <w:t>3. Too many non-nursing tasks (e.g., clerical work)</w:t>
            </w:r>
          </w:p>
        </w:tc>
        <w:tc>
          <w:tcPr>
            <w:tcW w:w="442" w:type="pct"/>
            <w:vAlign w:val="center"/>
          </w:tcPr>
          <w:p w14:paraId="7FE2C5A1" w14:textId="77777777" w:rsidR="003D5471" w:rsidRDefault="003D5471" w:rsidP="00F649EC">
            <w:pPr>
              <w:jc w:val="center"/>
              <w:rPr>
                <w:sz w:val="24"/>
                <w:szCs w:val="24"/>
              </w:rPr>
            </w:pPr>
            <w:r>
              <w:rPr>
                <w:color w:val="000000"/>
                <w:sz w:val="24"/>
                <w:szCs w:val="24"/>
              </w:rPr>
              <w:t>2.92</w:t>
            </w:r>
          </w:p>
        </w:tc>
        <w:tc>
          <w:tcPr>
            <w:tcW w:w="440" w:type="pct"/>
            <w:vAlign w:val="center"/>
          </w:tcPr>
          <w:p w14:paraId="39C4BB6F" w14:textId="77777777" w:rsidR="003D5471" w:rsidRDefault="003D5471" w:rsidP="00F649EC">
            <w:pPr>
              <w:jc w:val="center"/>
              <w:rPr>
                <w:sz w:val="24"/>
                <w:szCs w:val="24"/>
              </w:rPr>
            </w:pPr>
            <w:r>
              <w:rPr>
                <w:color w:val="000000"/>
                <w:sz w:val="24"/>
                <w:szCs w:val="24"/>
              </w:rPr>
              <w:t>1.073</w:t>
            </w:r>
          </w:p>
        </w:tc>
        <w:tc>
          <w:tcPr>
            <w:tcW w:w="1094" w:type="pct"/>
            <w:vAlign w:val="center"/>
          </w:tcPr>
          <w:p w14:paraId="4B57543C" w14:textId="77777777" w:rsidR="003D5471" w:rsidRDefault="003D5471" w:rsidP="00F649EC">
            <w:pPr>
              <w:jc w:val="center"/>
              <w:rPr>
                <w:sz w:val="24"/>
              </w:rPr>
            </w:pPr>
            <w:r>
              <w:rPr>
                <w:sz w:val="24"/>
              </w:rPr>
              <w:t>Moderate reason</w:t>
            </w:r>
          </w:p>
        </w:tc>
      </w:tr>
      <w:tr w:rsidR="003D5471" w14:paraId="06088A0D" w14:textId="77777777" w:rsidTr="003D5471">
        <w:tc>
          <w:tcPr>
            <w:tcW w:w="3024" w:type="pct"/>
            <w:vAlign w:val="center"/>
          </w:tcPr>
          <w:p w14:paraId="7DC1204E" w14:textId="77777777" w:rsidR="003D5471" w:rsidRDefault="003D5471" w:rsidP="00F649EC">
            <w:pPr>
              <w:rPr>
                <w:sz w:val="24"/>
              </w:rPr>
            </w:pPr>
            <w:r>
              <w:rPr>
                <w:sz w:val="24"/>
              </w:rPr>
              <w:t>4. Lack of support staff (e.g., aides, orderlies)</w:t>
            </w:r>
          </w:p>
        </w:tc>
        <w:tc>
          <w:tcPr>
            <w:tcW w:w="442" w:type="pct"/>
            <w:vAlign w:val="center"/>
          </w:tcPr>
          <w:p w14:paraId="75014572" w14:textId="77777777" w:rsidR="003D5471" w:rsidRDefault="003D5471" w:rsidP="00F649EC">
            <w:pPr>
              <w:jc w:val="center"/>
              <w:rPr>
                <w:sz w:val="24"/>
                <w:szCs w:val="24"/>
              </w:rPr>
            </w:pPr>
            <w:r>
              <w:rPr>
                <w:color w:val="000000"/>
                <w:sz w:val="24"/>
                <w:szCs w:val="24"/>
              </w:rPr>
              <w:t>2.91</w:t>
            </w:r>
          </w:p>
        </w:tc>
        <w:tc>
          <w:tcPr>
            <w:tcW w:w="440" w:type="pct"/>
            <w:vAlign w:val="center"/>
          </w:tcPr>
          <w:p w14:paraId="4CD22305" w14:textId="77777777" w:rsidR="003D5471" w:rsidRDefault="003D5471" w:rsidP="00F649EC">
            <w:pPr>
              <w:jc w:val="center"/>
              <w:rPr>
                <w:sz w:val="24"/>
                <w:szCs w:val="24"/>
              </w:rPr>
            </w:pPr>
            <w:r>
              <w:rPr>
                <w:color w:val="000000"/>
                <w:sz w:val="24"/>
                <w:szCs w:val="24"/>
              </w:rPr>
              <w:t>1.147</w:t>
            </w:r>
          </w:p>
        </w:tc>
        <w:tc>
          <w:tcPr>
            <w:tcW w:w="1094" w:type="pct"/>
            <w:vAlign w:val="center"/>
          </w:tcPr>
          <w:p w14:paraId="3496535B" w14:textId="77777777" w:rsidR="003D5471" w:rsidRDefault="003D5471" w:rsidP="00F649EC">
            <w:pPr>
              <w:jc w:val="center"/>
              <w:rPr>
                <w:sz w:val="24"/>
              </w:rPr>
            </w:pPr>
            <w:r>
              <w:rPr>
                <w:sz w:val="24"/>
              </w:rPr>
              <w:t>Moderate reason</w:t>
            </w:r>
          </w:p>
        </w:tc>
      </w:tr>
      <w:tr w:rsidR="003D5471" w14:paraId="063C6E37" w14:textId="77777777" w:rsidTr="003D5471">
        <w:tc>
          <w:tcPr>
            <w:tcW w:w="3024" w:type="pct"/>
            <w:vAlign w:val="center"/>
          </w:tcPr>
          <w:p w14:paraId="10A4CCD9" w14:textId="77777777" w:rsidR="003D5471" w:rsidRDefault="003D5471" w:rsidP="00F649EC">
            <w:pPr>
              <w:rPr>
                <w:sz w:val="24"/>
              </w:rPr>
            </w:pPr>
            <w:r>
              <w:rPr>
                <w:sz w:val="24"/>
              </w:rPr>
              <w:t>5. Fatigue from long working hours</w:t>
            </w:r>
          </w:p>
        </w:tc>
        <w:tc>
          <w:tcPr>
            <w:tcW w:w="442" w:type="pct"/>
            <w:vAlign w:val="center"/>
          </w:tcPr>
          <w:p w14:paraId="1D53562F" w14:textId="77777777" w:rsidR="003D5471" w:rsidRDefault="003D5471" w:rsidP="00F649EC">
            <w:pPr>
              <w:jc w:val="center"/>
              <w:rPr>
                <w:sz w:val="24"/>
                <w:szCs w:val="24"/>
              </w:rPr>
            </w:pPr>
            <w:r>
              <w:rPr>
                <w:color w:val="000000"/>
                <w:sz w:val="24"/>
                <w:szCs w:val="24"/>
              </w:rPr>
              <w:t>3.30</w:t>
            </w:r>
          </w:p>
        </w:tc>
        <w:tc>
          <w:tcPr>
            <w:tcW w:w="440" w:type="pct"/>
            <w:vAlign w:val="center"/>
          </w:tcPr>
          <w:p w14:paraId="211E0924" w14:textId="77777777" w:rsidR="003D5471" w:rsidRDefault="003D5471" w:rsidP="00F649EC">
            <w:pPr>
              <w:jc w:val="center"/>
              <w:rPr>
                <w:sz w:val="24"/>
                <w:szCs w:val="24"/>
              </w:rPr>
            </w:pPr>
            <w:r>
              <w:rPr>
                <w:color w:val="000000"/>
                <w:sz w:val="24"/>
                <w:szCs w:val="24"/>
              </w:rPr>
              <w:t>1.026</w:t>
            </w:r>
          </w:p>
        </w:tc>
        <w:tc>
          <w:tcPr>
            <w:tcW w:w="1094" w:type="pct"/>
            <w:vAlign w:val="center"/>
          </w:tcPr>
          <w:p w14:paraId="1851692C" w14:textId="77777777" w:rsidR="003D5471" w:rsidRDefault="003D5471" w:rsidP="00F649EC">
            <w:pPr>
              <w:jc w:val="center"/>
              <w:rPr>
                <w:sz w:val="24"/>
              </w:rPr>
            </w:pPr>
            <w:r>
              <w:rPr>
                <w:sz w:val="24"/>
              </w:rPr>
              <w:t>Moderate reason</w:t>
            </w:r>
          </w:p>
        </w:tc>
      </w:tr>
      <w:tr w:rsidR="003D5471" w14:paraId="701EE30D" w14:textId="77777777" w:rsidTr="003D5471">
        <w:tc>
          <w:tcPr>
            <w:tcW w:w="3024" w:type="pct"/>
            <w:vAlign w:val="center"/>
          </w:tcPr>
          <w:p w14:paraId="575CF46B" w14:textId="77777777" w:rsidR="003D5471" w:rsidRDefault="003D5471" w:rsidP="00F649EC">
            <w:pPr>
              <w:rPr>
                <w:sz w:val="24"/>
              </w:rPr>
            </w:pPr>
            <w:r>
              <w:rPr>
                <w:sz w:val="24"/>
              </w:rPr>
              <w:t>6. Inadequate skill mix of staff</w:t>
            </w:r>
          </w:p>
        </w:tc>
        <w:tc>
          <w:tcPr>
            <w:tcW w:w="442" w:type="pct"/>
            <w:vAlign w:val="center"/>
          </w:tcPr>
          <w:p w14:paraId="24198ECE" w14:textId="77777777" w:rsidR="003D5471" w:rsidRDefault="003D5471" w:rsidP="00F649EC">
            <w:pPr>
              <w:jc w:val="center"/>
              <w:rPr>
                <w:sz w:val="24"/>
                <w:szCs w:val="24"/>
              </w:rPr>
            </w:pPr>
            <w:r>
              <w:rPr>
                <w:color w:val="000000"/>
                <w:sz w:val="24"/>
                <w:szCs w:val="24"/>
              </w:rPr>
              <w:t>3.11</w:t>
            </w:r>
          </w:p>
        </w:tc>
        <w:tc>
          <w:tcPr>
            <w:tcW w:w="440" w:type="pct"/>
            <w:vAlign w:val="center"/>
          </w:tcPr>
          <w:p w14:paraId="038837D3" w14:textId="77777777" w:rsidR="003D5471" w:rsidRDefault="003D5471" w:rsidP="00F649EC">
            <w:pPr>
              <w:jc w:val="center"/>
              <w:rPr>
                <w:sz w:val="24"/>
                <w:szCs w:val="24"/>
              </w:rPr>
            </w:pPr>
            <w:r>
              <w:rPr>
                <w:color w:val="000000"/>
                <w:sz w:val="24"/>
                <w:szCs w:val="24"/>
              </w:rPr>
              <w:t>1.132</w:t>
            </w:r>
          </w:p>
        </w:tc>
        <w:tc>
          <w:tcPr>
            <w:tcW w:w="1094" w:type="pct"/>
            <w:vAlign w:val="center"/>
          </w:tcPr>
          <w:p w14:paraId="1BD25BF7" w14:textId="77777777" w:rsidR="003D5471" w:rsidRDefault="003D5471" w:rsidP="00F649EC">
            <w:pPr>
              <w:jc w:val="center"/>
              <w:rPr>
                <w:sz w:val="24"/>
              </w:rPr>
            </w:pPr>
            <w:r>
              <w:rPr>
                <w:sz w:val="24"/>
              </w:rPr>
              <w:t>Moderate reason</w:t>
            </w:r>
          </w:p>
        </w:tc>
      </w:tr>
      <w:tr w:rsidR="003D5471" w14:paraId="43CBB925" w14:textId="77777777" w:rsidTr="003D5471">
        <w:tc>
          <w:tcPr>
            <w:tcW w:w="3024" w:type="pct"/>
            <w:vAlign w:val="center"/>
          </w:tcPr>
          <w:p w14:paraId="6BF95F22" w14:textId="77777777" w:rsidR="003D5471" w:rsidRDefault="003D5471" w:rsidP="00F649EC">
            <w:pPr>
              <w:rPr>
                <w:sz w:val="24"/>
              </w:rPr>
            </w:pPr>
            <w:r>
              <w:rPr>
                <w:sz w:val="24"/>
              </w:rPr>
              <w:t>7. Prioritizing other tasks first</w:t>
            </w:r>
          </w:p>
        </w:tc>
        <w:tc>
          <w:tcPr>
            <w:tcW w:w="442" w:type="pct"/>
            <w:vAlign w:val="center"/>
          </w:tcPr>
          <w:p w14:paraId="58C38D77" w14:textId="77777777" w:rsidR="003D5471" w:rsidRDefault="003D5471" w:rsidP="00F649EC">
            <w:pPr>
              <w:jc w:val="center"/>
              <w:rPr>
                <w:sz w:val="24"/>
                <w:szCs w:val="24"/>
              </w:rPr>
            </w:pPr>
            <w:r>
              <w:rPr>
                <w:color w:val="000000"/>
                <w:sz w:val="24"/>
                <w:szCs w:val="24"/>
              </w:rPr>
              <w:t>3.14</w:t>
            </w:r>
          </w:p>
        </w:tc>
        <w:tc>
          <w:tcPr>
            <w:tcW w:w="440" w:type="pct"/>
            <w:vAlign w:val="center"/>
          </w:tcPr>
          <w:p w14:paraId="611700A5" w14:textId="77777777" w:rsidR="003D5471" w:rsidRDefault="003D5471" w:rsidP="00F649EC">
            <w:pPr>
              <w:jc w:val="center"/>
              <w:rPr>
                <w:sz w:val="24"/>
                <w:szCs w:val="24"/>
              </w:rPr>
            </w:pPr>
            <w:r>
              <w:rPr>
                <w:color w:val="000000"/>
                <w:sz w:val="24"/>
                <w:szCs w:val="24"/>
              </w:rPr>
              <w:t>1.048</w:t>
            </w:r>
          </w:p>
        </w:tc>
        <w:tc>
          <w:tcPr>
            <w:tcW w:w="1094" w:type="pct"/>
            <w:vAlign w:val="center"/>
          </w:tcPr>
          <w:p w14:paraId="4A80A1CB" w14:textId="77777777" w:rsidR="003D5471" w:rsidRDefault="003D5471" w:rsidP="00F649EC">
            <w:pPr>
              <w:jc w:val="center"/>
              <w:rPr>
                <w:sz w:val="24"/>
              </w:rPr>
            </w:pPr>
            <w:r>
              <w:rPr>
                <w:sz w:val="24"/>
              </w:rPr>
              <w:t>Moderate reason</w:t>
            </w:r>
          </w:p>
        </w:tc>
      </w:tr>
      <w:tr w:rsidR="003D5471" w14:paraId="67CABD8D" w14:textId="77777777" w:rsidTr="003D5471">
        <w:tc>
          <w:tcPr>
            <w:tcW w:w="3024" w:type="pct"/>
            <w:vAlign w:val="center"/>
          </w:tcPr>
          <w:p w14:paraId="798A9675" w14:textId="77777777" w:rsidR="003D5471" w:rsidRDefault="003D5471" w:rsidP="00F649EC">
            <w:pPr>
              <w:rPr>
                <w:sz w:val="24"/>
              </w:rPr>
            </w:pPr>
            <w:r>
              <w:rPr>
                <w:sz w:val="24"/>
              </w:rPr>
              <w:t>8. Patient emergencies taking up time</w:t>
            </w:r>
          </w:p>
        </w:tc>
        <w:tc>
          <w:tcPr>
            <w:tcW w:w="442" w:type="pct"/>
            <w:vAlign w:val="center"/>
          </w:tcPr>
          <w:p w14:paraId="54BAF46C" w14:textId="77777777" w:rsidR="003D5471" w:rsidRDefault="003D5471" w:rsidP="00F649EC">
            <w:pPr>
              <w:jc w:val="center"/>
              <w:rPr>
                <w:sz w:val="24"/>
                <w:szCs w:val="24"/>
              </w:rPr>
            </w:pPr>
            <w:r>
              <w:rPr>
                <w:color w:val="000000"/>
                <w:sz w:val="24"/>
                <w:szCs w:val="24"/>
              </w:rPr>
              <w:t>3.20</w:t>
            </w:r>
          </w:p>
        </w:tc>
        <w:tc>
          <w:tcPr>
            <w:tcW w:w="440" w:type="pct"/>
            <w:vAlign w:val="center"/>
          </w:tcPr>
          <w:p w14:paraId="233FBF0F" w14:textId="77777777" w:rsidR="003D5471" w:rsidRDefault="003D5471" w:rsidP="00F649EC">
            <w:pPr>
              <w:jc w:val="center"/>
              <w:rPr>
                <w:sz w:val="24"/>
                <w:szCs w:val="24"/>
              </w:rPr>
            </w:pPr>
            <w:r>
              <w:rPr>
                <w:color w:val="000000"/>
                <w:sz w:val="24"/>
                <w:szCs w:val="24"/>
              </w:rPr>
              <w:t>1.031</w:t>
            </w:r>
          </w:p>
        </w:tc>
        <w:tc>
          <w:tcPr>
            <w:tcW w:w="1094" w:type="pct"/>
            <w:vAlign w:val="center"/>
          </w:tcPr>
          <w:p w14:paraId="5F916489" w14:textId="77777777" w:rsidR="003D5471" w:rsidRDefault="003D5471" w:rsidP="00F649EC">
            <w:pPr>
              <w:jc w:val="center"/>
              <w:rPr>
                <w:sz w:val="24"/>
              </w:rPr>
            </w:pPr>
            <w:r>
              <w:rPr>
                <w:sz w:val="24"/>
              </w:rPr>
              <w:t>Moderate reason</w:t>
            </w:r>
          </w:p>
        </w:tc>
      </w:tr>
      <w:tr w:rsidR="003D5471" w14:paraId="57C45A82" w14:textId="77777777" w:rsidTr="003D5471">
        <w:tc>
          <w:tcPr>
            <w:tcW w:w="3024" w:type="pct"/>
            <w:vAlign w:val="center"/>
          </w:tcPr>
          <w:p w14:paraId="67D6A5A2" w14:textId="77777777" w:rsidR="003D5471" w:rsidRDefault="003D5471" w:rsidP="00F649EC">
            <w:pPr>
              <w:jc w:val="right"/>
              <w:rPr>
                <w:sz w:val="24"/>
              </w:rPr>
            </w:pPr>
            <w:r>
              <w:rPr>
                <w:sz w:val="24"/>
              </w:rPr>
              <w:t>Factor mean</w:t>
            </w:r>
          </w:p>
        </w:tc>
        <w:tc>
          <w:tcPr>
            <w:tcW w:w="442" w:type="pct"/>
            <w:vAlign w:val="center"/>
          </w:tcPr>
          <w:p w14:paraId="309D28C5" w14:textId="77777777" w:rsidR="003D5471" w:rsidRDefault="003D5471" w:rsidP="00F649EC">
            <w:pPr>
              <w:jc w:val="center"/>
              <w:rPr>
                <w:sz w:val="24"/>
                <w:szCs w:val="24"/>
              </w:rPr>
            </w:pPr>
            <w:r>
              <w:rPr>
                <w:color w:val="000000"/>
                <w:sz w:val="24"/>
                <w:szCs w:val="24"/>
              </w:rPr>
              <w:t>3.16</w:t>
            </w:r>
          </w:p>
        </w:tc>
        <w:tc>
          <w:tcPr>
            <w:tcW w:w="440" w:type="pct"/>
            <w:vAlign w:val="center"/>
          </w:tcPr>
          <w:p w14:paraId="1831DD25" w14:textId="77777777" w:rsidR="003D5471" w:rsidRDefault="003D5471" w:rsidP="00F649EC">
            <w:pPr>
              <w:jc w:val="center"/>
              <w:rPr>
                <w:sz w:val="24"/>
                <w:szCs w:val="24"/>
              </w:rPr>
            </w:pPr>
            <w:r>
              <w:rPr>
                <w:color w:val="000000"/>
                <w:sz w:val="24"/>
                <w:szCs w:val="24"/>
              </w:rPr>
              <w:t>0.924</w:t>
            </w:r>
          </w:p>
        </w:tc>
        <w:tc>
          <w:tcPr>
            <w:tcW w:w="1094" w:type="pct"/>
            <w:vAlign w:val="center"/>
          </w:tcPr>
          <w:p w14:paraId="4BFD842C" w14:textId="77777777" w:rsidR="003D5471" w:rsidRDefault="003D5471" w:rsidP="00F649EC">
            <w:pPr>
              <w:jc w:val="center"/>
              <w:rPr>
                <w:sz w:val="24"/>
              </w:rPr>
            </w:pPr>
            <w:r>
              <w:rPr>
                <w:sz w:val="24"/>
              </w:rPr>
              <w:t>Moderate reason</w:t>
            </w:r>
          </w:p>
        </w:tc>
      </w:tr>
      <w:tr w:rsidR="003D5471" w14:paraId="6D0DB678" w14:textId="77777777" w:rsidTr="003D5471">
        <w:tc>
          <w:tcPr>
            <w:tcW w:w="3024" w:type="pct"/>
            <w:vAlign w:val="center"/>
          </w:tcPr>
          <w:p w14:paraId="22D114DB" w14:textId="77777777" w:rsidR="003D5471" w:rsidRDefault="003D5471" w:rsidP="00F649EC">
            <w:pPr>
              <w:rPr>
                <w:sz w:val="24"/>
              </w:rPr>
            </w:pPr>
            <w:r>
              <w:rPr>
                <w:sz w:val="24"/>
              </w:rPr>
              <w:t>Material Resources</w:t>
            </w:r>
          </w:p>
        </w:tc>
        <w:tc>
          <w:tcPr>
            <w:tcW w:w="442" w:type="pct"/>
            <w:vAlign w:val="center"/>
          </w:tcPr>
          <w:p w14:paraId="4A19D10D" w14:textId="77777777" w:rsidR="003D5471" w:rsidRDefault="003D5471" w:rsidP="00F649EC">
            <w:pPr>
              <w:jc w:val="center"/>
              <w:rPr>
                <w:sz w:val="24"/>
                <w:szCs w:val="24"/>
              </w:rPr>
            </w:pPr>
          </w:p>
        </w:tc>
        <w:tc>
          <w:tcPr>
            <w:tcW w:w="440" w:type="pct"/>
            <w:vAlign w:val="center"/>
          </w:tcPr>
          <w:p w14:paraId="5B75C21A" w14:textId="77777777" w:rsidR="003D5471" w:rsidRDefault="003D5471" w:rsidP="00F649EC">
            <w:pPr>
              <w:jc w:val="center"/>
              <w:rPr>
                <w:sz w:val="24"/>
                <w:szCs w:val="24"/>
              </w:rPr>
            </w:pPr>
          </w:p>
        </w:tc>
        <w:tc>
          <w:tcPr>
            <w:tcW w:w="1094" w:type="pct"/>
            <w:vAlign w:val="center"/>
          </w:tcPr>
          <w:p w14:paraId="4FA44C3E" w14:textId="77777777" w:rsidR="003D5471" w:rsidRDefault="003D5471" w:rsidP="00F649EC">
            <w:pPr>
              <w:jc w:val="center"/>
              <w:rPr>
                <w:sz w:val="24"/>
              </w:rPr>
            </w:pPr>
          </w:p>
        </w:tc>
      </w:tr>
      <w:tr w:rsidR="003D5471" w14:paraId="7A6F77EE" w14:textId="77777777" w:rsidTr="003D5471">
        <w:tc>
          <w:tcPr>
            <w:tcW w:w="3024" w:type="pct"/>
            <w:vAlign w:val="center"/>
          </w:tcPr>
          <w:p w14:paraId="421E1287" w14:textId="77777777" w:rsidR="003D5471" w:rsidRDefault="003D5471" w:rsidP="00F649EC">
            <w:pPr>
              <w:rPr>
                <w:sz w:val="24"/>
              </w:rPr>
            </w:pPr>
            <w:r>
              <w:rPr>
                <w:sz w:val="24"/>
              </w:rPr>
              <w:t>1. Supplies/equipment not available when needed</w:t>
            </w:r>
          </w:p>
        </w:tc>
        <w:tc>
          <w:tcPr>
            <w:tcW w:w="442" w:type="pct"/>
            <w:vAlign w:val="center"/>
          </w:tcPr>
          <w:p w14:paraId="16B9A57B" w14:textId="77777777" w:rsidR="003D5471" w:rsidRDefault="003D5471" w:rsidP="00F649EC">
            <w:pPr>
              <w:jc w:val="center"/>
              <w:rPr>
                <w:sz w:val="24"/>
                <w:szCs w:val="24"/>
              </w:rPr>
            </w:pPr>
            <w:r>
              <w:rPr>
                <w:color w:val="000000"/>
                <w:sz w:val="24"/>
                <w:szCs w:val="24"/>
              </w:rPr>
              <w:t>3.26</w:t>
            </w:r>
          </w:p>
        </w:tc>
        <w:tc>
          <w:tcPr>
            <w:tcW w:w="440" w:type="pct"/>
            <w:vAlign w:val="center"/>
          </w:tcPr>
          <w:p w14:paraId="6B0E0A64" w14:textId="77777777" w:rsidR="003D5471" w:rsidRDefault="003D5471" w:rsidP="00F649EC">
            <w:pPr>
              <w:jc w:val="center"/>
              <w:rPr>
                <w:sz w:val="24"/>
                <w:szCs w:val="24"/>
              </w:rPr>
            </w:pPr>
            <w:r>
              <w:rPr>
                <w:color w:val="000000"/>
                <w:sz w:val="24"/>
                <w:szCs w:val="24"/>
              </w:rPr>
              <w:t>1.110</w:t>
            </w:r>
          </w:p>
        </w:tc>
        <w:tc>
          <w:tcPr>
            <w:tcW w:w="1094" w:type="pct"/>
            <w:vAlign w:val="center"/>
          </w:tcPr>
          <w:p w14:paraId="14B18CB3" w14:textId="77777777" w:rsidR="003D5471" w:rsidRDefault="003D5471" w:rsidP="00F649EC">
            <w:pPr>
              <w:jc w:val="center"/>
              <w:rPr>
                <w:sz w:val="24"/>
              </w:rPr>
            </w:pPr>
            <w:r>
              <w:rPr>
                <w:sz w:val="24"/>
              </w:rPr>
              <w:t>Moderate reason</w:t>
            </w:r>
          </w:p>
        </w:tc>
      </w:tr>
      <w:tr w:rsidR="003D5471" w14:paraId="19BDA1AD" w14:textId="77777777" w:rsidTr="003D5471">
        <w:tc>
          <w:tcPr>
            <w:tcW w:w="3024" w:type="pct"/>
            <w:vAlign w:val="center"/>
          </w:tcPr>
          <w:p w14:paraId="2158DB8D" w14:textId="77777777" w:rsidR="003D5471" w:rsidRDefault="003D5471" w:rsidP="00F649EC">
            <w:pPr>
              <w:rPr>
                <w:sz w:val="24"/>
              </w:rPr>
            </w:pPr>
            <w:r>
              <w:rPr>
                <w:sz w:val="24"/>
              </w:rPr>
              <w:t>2. Medications not available when needed</w:t>
            </w:r>
          </w:p>
        </w:tc>
        <w:tc>
          <w:tcPr>
            <w:tcW w:w="442" w:type="pct"/>
            <w:vAlign w:val="center"/>
          </w:tcPr>
          <w:p w14:paraId="68EB6DE3" w14:textId="77777777" w:rsidR="003D5471" w:rsidRDefault="003D5471" w:rsidP="00F649EC">
            <w:pPr>
              <w:jc w:val="center"/>
              <w:rPr>
                <w:sz w:val="24"/>
                <w:szCs w:val="24"/>
              </w:rPr>
            </w:pPr>
            <w:r>
              <w:rPr>
                <w:color w:val="000000"/>
                <w:sz w:val="24"/>
                <w:szCs w:val="24"/>
              </w:rPr>
              <w:t>3.33</w:t>
            </w:r>
          </w:p>
        </w:tc>
        <w:tc>
          <w:tcPr>
            <w:tcW w:w="440" w:type="pct"/>
            <w:vAlign w:val="center"/>
          </w:tcPr>
          <w:p w14:paraId="2AE38A1D" w14:textId="77777777" w:rsidR="003D5471" w:rsidRDefault="003D5471" w:rsidP="00F649EC">
            <w:pPr>
              <w:jc w:val="center"/>
              <w:rPr>
                <w:sz w:val="24"/>
                <w:szCs w:val="24"/>
              </w:rPr>
            </w:pPr>
            <w:r>
              <w:rPr>
                <w:color w:val="000000"/>
                <w:sz w:val="24"/>
                <w:szCs w:val="24"/>
              </w:rPr>
              <w:t>1.065</w:t>
            </w:r>
          </w:p>
        </w:tc>
        <w:tc>
          <w:tcPr>
            <w:tcW w:w="1094" w:type="pct"/>
            <w:vAlign w:val="center"/>
          </w:tcPr>
          <w:p w14:paraId="76363C8B" w14:textId="77777777" w:rsidR="003D5471" w:rsidRDefault="003D5471" w:rsidP="00F649EC">
            <w:pPr>
              <w:jc w:val="center"/>
              <w:rPr>
                <w:sz w:val="24"/>
              </w:rPr>
            </w:pPr>
            <w:r>
              <w:rPr>
                <w:sz w:val="24"/>
              </w:rPr>
              <w:t>Moderate reason</w:t>
            </w:r>
          </w:p>
        </w:tc>
      </w:tr>
      <w:tr w:rsidR="003D5471" w14:paraId="4DC89481" w14:textId="77777777" w:rsidTr="003D5471">
        <w:tc>
          <w:tcPr>
            <w:tcW w:w="3024" w:type="pct"/>
            <w:vAlign w:val="center"/>
          </w:tcPr>
          <w:p w14:paraId="1AF02305" w14:textId="77777777" w:rsidR="003D5471" w:rsidRDefault="003D5471" w:rsidP="00F649EC">
            <w:pPr>
              <w:rPr>
                <w:sz w:val="24"/>
              </w:rPr>
            </w:pPr>
            <w:r>
              <w:rPr>
                <w:sz w:val="24"/>
              </w:rPr>
              <w:t>3. Poor unit layout or long distances</w:t>
            </w:r>
            <w:r>
              <w:rPr>
                <w:sz w:val="24"/>
              </w:rPr>
              <w:tab/>
            </w:r>
          </w:p>
        </w:tc>
        <w:tc>
          <w:tcPr>
            <w:tcW w:w="442" w:type="pct"/>
            <w:vAlign w:val="center"/>
          </w:tcPr>
          <w:p w14:paraId="097C4100" w14:textId="77777777" w:rsidR="003D5471" w:rsidRDefault="003D5471" w:rsidP="00F649EC">
            <w:pPr>
              <w:jc w:val="center"/>
              <w:rPr>
                <w:sz w:val="24"/>
                <w:szCs w:val="24"/>
              </w:rPr>
            </w:pPr>
            <w:r>
              <w:rPr>
                <w:color w:val="000000"/>
                <w:sz w:val="24"/>
                <w:szCs w:val="24"/>
              </w:rPr>
              <w:t>3.06</w:t>
            </w:r>
          </w:p>
        </w:tc>
        <w:tc>
          <w:tcPr>
            <w:tcW w:w="440" w:type="pct"/>
            <w:vAlign w:val="center"/>
          </w:tcPr>
          <w:p w14:paraId="7ED649BB" w14:textId="77777777" w:rsidR="003D5471" w:rsidRDefault="003D5471" w:rsidP="00F649EC">
            <w:pPr>
              <w:jc w:val="center"/>
              <w:rPr>
                <w:sz w:val="24"/>
                <w:szCs w:val="24"/>
              </w:rPr>
            </w:pPr>
            <w:r>
              <w:rPr>
                <w:color w:val="000000"/>
                <w:sz w:val="24"/>
                <w:szCs w:val="24"/>
              </w:rPr>
              <w:t>1.140</w:t>
            </w:r>
          </w:p>
        </w:tc>
        <w:tc>
          <w:tcPr>
            <w:tcW w:w="1094" w:type="pct"/>
            <w:vAlign w:val="center"/>
          </w:tcPr>
          <w:p w14:paraId="7DD775A1" w14:textId="77777777" w:rsidR="003D5471" w:rsidRDefault="003D5471" w:rsidP="00F649EC">
            <w:pPr>
              <w:jc w:val="center"/>
              <w:rPr>
                <w:sz w:val="24"/>
              </w:rPr>
            </w:pPr>
            <w:r>
              <w:rPr>
                <w:sz w:val="24"/>
              </w:rPr>
              <w:t>Moderate reason</w:t>
            </w:r>
          </w:p>
        </w:tc>
      </w:tr>
      <w:tr w:rsidR="003D5471" w14:paraId="4E7879B4" w14:textId="77777777" w:rsidTr="003D5471">
        <w:tc>
          <w:tcPr>
            <w:tcW w:w="3024" w:type="pct"/>
            <w:vAlign w:val="center"/>
          </w:tcPr>
          <w:p w14:paraId="22F5EBD0" w14:textId="77777777" w:rsidR="003D5471" w:rsidRDefault="003D5471" w:rsidP="00F649EC">
            <w:pPr>
              <w:jc w:val="right"/>
              <w:rPr>
                <w:sz w:val="24"/>
              </w:rPr>
            </w:pPr>
            <w:r>
              <w:rPr>
                <w:sz w:val="24"/>
              </w:rPr>
              <w:t>Factor mean</w:t>
            </w:r>
          </w:p>
        </w:tc>
        <w:tc>
          <w:tcPr>
            <w:tcW w:w="442" w:type="pct"/>
            <w:vAlign w:val="center"/>
          </w:tcPr>
          <w:p w14:paraId="4F6440F6" w14:textId="77777777" w:rsidR="003D5471" w:rsidRDefault="003D5471" w:rsidP="00F649EC">
            <w:pPr>
              <w:jc w:val="center"/>
              <w:rPr>
                <w:sz w:val="24"/>
                <w:szCs w:val="24"/>
              </w:rPr>
            </w:pPr>
            <w:r>
              <w:rPr>
                <w:color w:val="000000"/>
                <w:sz w:val="24"/>
                <w:szCs w:val="24"/>
              </w:rPr>
              <w:t>3.22</w:t>
            </w:r>
          </w:p>
        </w:tc>
        <w:tc>
          <w:tcPr>
            <w:tcW w:w="440" w:type="pct"/>
            <w:vAlign w:val="center"/>
          </w:tcPr>
          <w:p w14:paraId="541CF243" w14:textId="77777777" w:rsidR="003D5471" w:rsidRDefault="003D5471" w:rsidP="00F649EC">
            <w:pPr>
              <w:jc w:val="center"/>
              <w:rPr>
                <w:sz w:val="24"/>
                <w:szCs w:val="24"/>
              </w:rPr>
            </w:pPr>
            <w:r>
              <w:rPr>
                <w:color w:val="000000"/>
                <w:sz w:val="24"/>
                <w:szCs w:val="24"/>
              </w:rPr>
              <w:t>0.980</w:t>
            </w:r>
          </w:p>
        </w:tc>
        <w:tc>
          <w:tcPr>
            <w:tcW w:w="1094" w:type="pct"/>
            <w:vAlign w:val="center"/>
          </w:tcPr>
          <w:p w14:paraId="7586C675" w14:textId="77777777" w:rsidR="003D5471" w:rsidRDefault="003D5471" w:rsidP="00F649EC">
            <w:pPr>
              <w:jc w:val="center"/>
              <w:rPr>
                <w:sz w:val="24"/>
              </w:rPr>
            </w:pPr>
            <w:r>
              <w:rPr>
                <w:sz w:val="24"/>
              </w:rPr>
              <w:t>Moderate reason</w:t>
            </w:r>
          </w:p>
        </w:tc>
      </w:tr>
      <w:tr w:rsidR="003D5471" w14:paraId="513CE5FA" w14:textId="77777777" w:rsidTr="003D5471">
        <w:tc>
          <w:tcPr>
            <w:tcW w:w="3024" w:type="pct"/>
            <w:vAlign w:val="center"/>
          </w:tcPr>
          <w:p w14:paraId="7EE1CA53" w14:textId="77777777" w:rsidR="003D5471" w:rsidRDefault="003D5471" w:rsidP="00F649EC">
            <w:pPr>
              <w:rPr>
                <w:sz w:val="24"/>
              </w:rPr>
            </w:pPr>
            <w:r>
              <w:rPr>
                <w:sz w:val="24"/>
              </w:rPr>
              <w:t>Communication and Teamwork</w:t>
            </w:r>
          </w:p>
        </w:tc>
        <w:tc>
          <w:tcPr>
            <w:tcW w:w="442" w:type="pct"/>
            <w:vAlign w:val="center"/>
          </w:tcPr>
          <w:p w14:paraId="371BCD7C" w14:textId="77777777" w:rsidR="003D5471" w:rsidRDefault="003D5471" w:rsidP="00F649EC">
            <w:pPr>
              <w:jc w:val="center"/>
              <w:rPr>
                <w:sz w:val="24"/>
                <w:szCs w:val="24"/>
              </w:rPr>
            </w:pPr>
          </w:p>
        </w:tc>
        <w:tc>
          <w:tcPr>
            <w:tcW w:w="440" w:type="pct"/>
            <w:vAlign w:val="center"/>
          </w:tcPr>
          <w:p w14:paraId="40A6E749" w14:textId="77777777" w:rsidR="003D5471" w:rsidRDefault="003D5471" w:rsidP="00F649EC">
            <w:pPr>
              <w:jc w:val="center"/>
              <w:rPr>
                <w:sz w:val="24"/>
                <w:szCs w:val="24"/>
              </w:rPr>
            </w:pPr>
          </w:p>
        </w:tc>
        <w:tc>
          <w:tcPr>
            <w:tcW w:w="1094" w:type="pct"/>
            <w:vAlign w:val="center"/>
          </w:tcPr>
          <w:p w14:paraId="5E03C22B" w14:textId="77777777" w:rsidR="003D5471" w:rsidRDefault="003D5471" w:rsidP="00F649EC">
            <w:pPr>
              <w:jc w:val="center"/>
              <w:rPr>
                <w:sz w:val="24"/>
              </w:rPr>
            </w:pPr>
          </w:p>
        </w:tc>
      </w:tr>
      <w:tr w:rsidR="003D5471" w14:paraId="1D32D8A5" w14:textId="77777777" w:rsidTr="003D5471">
        <w:tc>
          <w:tcPr>
            <w:tcW w:w="3024" w:type="pct"/>
            <w:vAlign w:val="center"/>
          </w:tcPr>
          <w:p w14:paraId="284F996A" w14:textId="77777777" w:rsidR="003D5471" w:rsidRDefault="003D5471" w:rsidP="00F649EC">
            <w:pPr>
              <w:rPr>
                <w:sz w:val="24"/>
              </w:rPr>
            </w:pPr>
            <w:r>
              <w:rPr>
                <w:sz w:val="24"/>
              </w:rPr>
              <w:t>1. Poor communication with physicians</w:t>
            </w:r>
          </w:p>
        </w:tc>
        <w:tc>
          <w:tcPr>
            <w:tcW w:w="442" w:type="pct"/>
            <w:vAlign w:val="center"/>
          </w:tcPr>
          <w:p w14:paraId="10BD3913" w14:textId="77777777" w:rsidR="003D5471" w:rsidRDefault="003D5471" w:rsidP="00F649EC">
            <w:pPr>
              <w:jc w:val="center"/>
              <w:rPr>
                <w:sz w:val="24"/>
                <w:szCs w:val="24"/>
              </w:rPr>
            </w:pPr>
            <w:r>
              <w:rPr>
                <w:color w:val="000000"/>
                <w:sz w:val="24"/>
                <w:szCs w:val="24"/>
              </w:rPr>
              <w:t>3.12</w:t>
            </w:r>
          </w:p>
        </w:tc>
        <w:tc>
          <w:tcPr>
            <w:tcW w:w="440" w:type="pct"/>
            <w:vAlign w:val="center"/>
          </w:tcPr>
          <w:p w14:paraId="46433EE8" w14:textId="77777777" w:rsidR="003D5471" w:rsidRDefault="003D5471" w:rsidP="00F649EC">
            <w:pPr>
              <w:jc w:val="center"/>
              <w:rPr>
                <w:sz w:val="24"/>
                <w:szCs w:val="24"/>
              </w:rPr>
            </w:pPr>
            <w:r>
              <w:rPr>
                <w:color w:val="000000"/>
                <w:sz w:val="24"/>
                <w:szCs w:val="24"/>
              </w:rPr>
              <w:t>1.057</w:t>
            </w:r>
          </w:p>
        </w:tc>
        <w:tc>
          <w:tcPr>
            <w:tcW w:w="1094" w:type="pct"/>
            <w:vAlign w:val="center"/>
          </w:tcPr>
          <w:p w14:paraId="1CD11C2E" w14:textId="77777777" w:rsidR="003D5471" w:rsidRDefault="003D5471" w:rsidP="00F649EC">
            <w:pPr>
              <w:jc w:val="center"/>
              <w:rPr>
                <w:sz w:val="24"/>
              </w:rPr>
            </w:pPr>
            <w:r>
              <w:rPr>
                <w:sz w:val="24"/>
              </w:rPr>
              <w:t>Moderate reason</w:t>
            </w:r>
          </w:p>
        </w:tc>
      </w:tr>
      <w:tr w:rsidR="003D5471" w14:paraId="6B1C2EE6" w14:textId="77777777" w:rsidTr="003D5471">
        <w:tc>
          <w:tcPr>
            <w:tcW w:w="3024" w:type="pct"/>
            <w:vAlign w:val="center"/>
          </w:tcPr>
          <w:p w14:paraId="42ADF3CE" w14:textId="77777777" w:rsidR="003D5471" w:rsidRDefault="003D5471" w:rsidP="00F649EC">
            <w:pPr>
              <w:rPr>
                <w:sz w:val="24"/>
              </w:rPr>
            </w:pPr>
            <w:r>
              <w:rPr>
                <w:sz w:val="24"/>
              </w:rPr>
              <w:t>2. Tension or conflict with other departments</w:t>
            </w:r>
          </w:p>
        </w:tc>
        <w:tc>
          <w:tcPr>
            <w:tcW w:w="442" w:type="pct"/>
            <w:vAlign w:val="center"/>
          </w:tcPr>
          <w:p w14:paraId="266EF2B7" w14:textId="77777777" w:rsidR="003D5471" w:rsidRDefault="003D5471" w:rsidP="00F649EC">
            <w:pPr>
              <w:jc w:val="center"/>
              <w:rPr>
                <w:sz w:val="24"/>
                <w:szCs w:val="24"/>
              </w:rPr>
            </w:pPr>
            <w:r>
              <w:rPr>
                <w:color w:val="000000"/>
                <w:sz w:val="24"/>
                <w:szCs w:val="24"/>
              </w:rPr>
              <w:t>3.06</w:t>
            </w:r>
          </w:p>
        </w:tc>
        <w:tc>
          <w:tcPr>
            <w:tcW w:w="440" w:type="pct"/>
            <w:vAlign w:val="center"/>
          </w:tcPr>
          <w:p w14:paraId="096217E6" w14:textId="77777777" w:rsidR="003D5471" w:rsidRDefault="003D5471" w:rsidP="00F649EC">
            <w:pPr>
              <w:jc w:val="center"/>
              <w:rPr>
                <w:sz w:val="24"/>
                <w:szCs w:val="24"/>
              </w:rPr>
            </w:pPr>
            <w:r>
              <w:rPr>
                <w:color w:val="000000"/>
                <w:sz w:val="24"/>
                <w:szCs w:val="24"/>
              </w:rPr>
              <w:t>1.103</w:t>
            </w:r>
          </w:p>
        </w:tc>
        <w:tc>
          <w:tcPr>
            <w:tcW w:w="1094" w:type="pct"/>
            <w:vAlign w:val="center"/>
          </w:tcPr>
          <w:p w14:paraId="133B75A0" w14:textId="77777777" w:rsidR="003D5471" w:rsidRDefault="003D5471" w:rsidP="00F649EC">
            <w:pPr>
              <w:jc w:val="center"/>
              <w:rPr>
                <w:sz w:val="24"/>
              </w:rPr>
            </w:pPr>
            <w:r>
              <w:rPr>
                <w:sz w:val="24"/>
              </w:rPr>
              <w:t>Moderate reason</w:t>
            </w:r>
          </w:p>
        </w:tc>
      </w:tr>
      <w:tr w:rsidR="003D5471" w14:paraId="2789DD9C" w14:textId="77777777" w:rsidTr="003D5471">
        <w:tc>
          <w:tcPr>
            <w:tcW w:w="3024" w:type="pct"/>
            <w:vAlign w:val="center"/>
          </w:tcPr>
          <w:p w14:paraId="33401B1A" w14:textId="77777777" w:rsidR="003D5471" w:rsidRDefault="003D5471" w:rsidP="00F649EC">
            <w:pPr>
              <w:rPr>
                <w:sz w:val="24"/>
              </w:rPr>
            </w:pPr>
            <w:r>
              <w:rPr>
                <w:sz w:val="24"/>
              </w:rPr>
              <w:t>3. Lack of teamwork within nursing unit</w:t>
            </w:r>
          </w:p>
        </w:tc>
        <w:tc>
          <w:tcPr>
            <w:tcW w:w="442" w:type="pct"/>
            <w:vAlign w:val="center"/>
          </w:tcPr>
          <w:p w14:paraId="3D5C7D80" w14:textId="77777777" w:rsidR="003D5471" w:rsidRDefault="003D5471" w:rsidP="00F649EC">
            <w:pPr>
              <w:jc w:val="center"/>
              <w:rPr>
                <w:sz w:val="24"/>
                <w:szCs w:val="24"/>
              </w:rPr>
            </w:pPr>
            <w:r>
              <w:rPr>
                <w:color w:val="000000"/>
                <w:sz w:val="24"/>
                <w:szCs w:val="24"/>
              </w:rPr>
              <w:t>3.17</w:t>
            </w:r>
          </w:p>
        </w:tc>
        <w:tc>
          <w:tcPr>
            <w:tcW w:w="440" w:type="pct"/>
            <w:vAlign w:val="center"/>
          </w:tcPr>
          <w:p w14:paraId="2047752A" w14:textId="77777777" w:rsidR="003D5471" w:rsidRDefault="003D5471" w:rsidP="00F649EC">
            <w:pPr>
              <w:jc w:val="center"/>
              <w:rPr>
                <w:sz w:val="24"/>
                <w:szCs w:val="24"/>
              </w:rPr>
            </w:pPr>
            <w:r>
              <w:rPr>
                <w:color w:val="000000"/>
                <w:sz w:val="24"/>
                <w:szCs w:val="24"/>
              </w:rPr>
              <w:t>1.069</w:t>
            </w:r>
          </w:p>
        </w:tc>
        <w:tc>
          <w:tcPr>
            <w:tcW w:w="1094" w:type="pct"/>
            <w:vAlign w:val="center"/>
          </w:tcPr>
          <w:p w14:paraId="706681AE" w14:textId="77777777" w:rsidR="003D5471" w:rsidRDefault="003D5471" w:rsidP="00F649EC">
            <w:pPr>
              <w:jc w:val="center"/>
              <w:rPr>
                <w:sz w:val="24"/>
              </w:rPr>
            </w:pPr>
            <w:r>
              <w:rPr>
                <w:sz w:val="24"/>
              </w:rPr>
              <w:t>Moderate reason</w:t>
            </w:r>
          </w:p>
        </w:tc>
      </w:tr>
      <w:tr w:rsidR="003D5471" w14:paraId="76F29966" w14:textId="77777777" w:rsidTr="003D5471">
        <w:tc>
          <w:tcPr>
            <w:tcW w:w="3024" w:type="pct"/>
            <w:vAlign w:val="center"/>
          </w:tcPr>
          <w:p w14:paraId="6F0764A3" w14:textId="77777777" w:rsidR="003D5471" w:rsidRDefault="003D5471" w:rsidP="00F649EC">
            <w:pPr>
              <w:rPr>
                <w:sz w:val="24"/>
              </w:rPr>
            </w:pPr>
            <w:r>
              <w:rPr>
                <w:sz w:val="24"/>
              </w:rPr>
              <w:t>4. Ineffective handoff between shifts</w:t>
            </w:r>
          </w:p>
        </w:tc>
        <w:tc>
          <w:tcPr>
            <w:tcW w:w="442" w:type="pct"/>
            <w:vAlign w:val="center"/>
          </w:tcPr>
          <w:p w14:paraId="09ACBF8C" w14:textId="77777777" w:rsidR="003D5471" w:rsidRDefault="003D5471" w:rsidP="00F649EC">
            <w:pPr>
              <w:jc w:val="center"/>
              <w:rPr>
                <w:sz w:val="24"/>
                <w:szCs w:val="24"/>
              </w:rPr>
            </w:pPr>
            <w:r>
              <w:rPr>
                <w:color w:val="000000"/>
                <w:sz w:val="24"/>
                <w:szCs w:val="24"/>
              </w:rPr>
              <w:t>3.23</w:t>
            </w:r>
          </w:p>
        </w:tc>
        <w:tc>
          <w:tcPr>
            <w:tcW w:w="440" w:type="pct"/>
            <w:vAlign w:val="center"/>
          </w:tcPr>
          <w:p w14:paraId="433D1AED" w14:textId="77777777" w:rsidR="003D5471" w:rsidRDefault="003D5471" w:rsidP="00F649EC">
            <w:pPr>
              <w:jc w:val="center"/>
              <w:rPr>
                <w:sz w:val="24"/>
                <w:szCs w:val="24"/>
              </w:rPr>
            </w:pPr>
            <w:r>
              <w:rPr>
                <w:color w:val="000000"/>
                <w:sz w:val="24"/>
                <w:szCs w:val="24"/>
              </w:rPr>
              <w:t>1.103</w:t>
            </w:r>
          </w:p>
        </w:tc>
        <w:tc>
          <w:tcPr>
            <w:tcW w:w="1094" w:type="pct"/>
            <w:vAlign w:val="center"/>
          </w:tcPr>
          <w:p w14:paraId="1A3ED15D" w14:textId="77777777" w:rsidR="003D5471" w:rsidRDefault="003D5471" w:rsidP="00F649EC">
            <w:pPr>
              <w:jc w:val="center"/>
              <w:rPr>
                <w:sz w:val="24"/>
              </w:rPr>
            </w:pPr>
            <w:r>
              <w:rPr>
                <w:sz w:val="24"/>
              </w:rPr>
              <w:t>Moderate reason</w:t>
            </w:r>
          </w:p>
        </w:tc>
      </w:tr>
      <w:tr w:rsidR="003D5471" w14:paraId="2F22999E" w14:textId="77777777" w:rsidTr="003D5471">
        <w:tc>
          <w:tcPr>
            <w:tcW w:w="3024" w:type="pct"/>
            <w:vAlign w:val="center"/>
          </w:tcPr>
          <w:p w14:paraId="53F3DC3C" w14:textId="77777777" w:rsidR="003D5471" w:rsidRDefault="003D5471" w:rsidP="00F649EC">
            <w:pPr>
              <w:rPr>
                <w:sz w:val="24"/>
              </w:rPr>
            </w:pPr>
            <w:r>
              <w:rPr>
                <w:sz w:val="24"/>
              </w:rPr>
              <w:t>5. Lack of leadership supervision</w:t>
            </w:r>
          </w:p>
        </w:tc>
        <w:tc>
          <w:tcPr>
            <w:tcW w:w="442" w:type="pct"/>
            <w:vAlign w:val="center"/>
          </w:tcPr>
          <w:p w14:paraId="4D54BF24" w14:textId="77777777" w:rsidR="003D5471" w:rsidRDefault="003D5471" w:rsidP="00F649EC">
            <w:pPr>
              <w:jc w:val="center"/>
              <w:rPr>
                <w:sz w:val="24"/>
                <w:szCs w:val="24"/>
              </w:rPr>
            </w:pPr>
            <w:r>
              <w:rPr>
                <w:color w:val="000000"/>
                <w:sz w:val="24"/>
                <w:szCs w:val="24"/>
              </w:rPr>
              <w:t>3.14</w:t>
            </w:r>
          </w:p>
        </w:tc>
        <w:tc>
          <w:tcPr>
            <w:tcW w:w="440" w:type="pct"/>
            <w:vAlign w:val="center"/>
          </w:tcPr>
          <w:p w14:paraId="47359DA5" w14:textId="77777777" w:rsidR="003D5471" w:rsidRDefault="003D5471" w:rsidP="00F649EC">
            <w:pPr>
              <w:jc w:val="center"/>
              <w:rPr>
                <w:sz w:val="24"/>
                <w:szCs w:val="24"/>
              </w:rPr>
            </w:pPr>
            <w:r>
              <w:rPr>
                <w:color w:val="000000"/>
                <w:sz w:val="24"/>
                <w:szCs w:val="24"/>
              </w:rPr>
              <w:t>1.109</w:t>
            </w:r>
          </w:p>
        </w:tc>
        <w:tc>
          <w:tcPr>
            <w:tcW w:w="1094" w:type="pct"/>
            <w:vAlign w:val="center"/>
          </w:tcPr>
          <w:p w14:paraId="6EEDAD69" w14:textId="77777777" w:rsidR="003D5471" w:rsidRDefault="003D5471" w:rsidP="00F649EC">
            <w:pPr>
              <w:jc w:val="center"/>
              <w:rPr>
                <w:sz w:val="24"/>
              </w:rPr>
            </w:pPr>
            <w:r>
              <w:rPr>
                <w:sz w:val="24"/>
              </w:rPr>
              <w:t>Moderate reason</w:t>
            </w:r>
          </w:p>
        </w:tc>
      </w:tr>
      <w:tr w:rsidR="003D5471" w14:paraId="20507A12" w14:textId="77777777" w:rsidTr="003D5471">
        <w:tc>
          <w:tcPr>
            <w:tcW w:w="3024" w:type="pct"/>
            <w:vAlign w:val="center"/>
          </w:tcPr>
          <w:p w14:paraId="5D6C21A1" w14:textId="77777777" w:rsidR="003D5471" w:rsidRDefault="003D5471" w:rsidP="00F649EC">
            <w:pPr>
              <w:rPr>
                <w:sz w:val="24"/>
              </w:rPr>
            </w:pPr>
            <w:r>
              <w:rPr>
                <w:sz w:val="24"/>
              </w:rPr>
              <w:t>6. Inadequate policies or unclear procedures</w:t>
            </w:r>
          </w:p>
        </w:tc>
        <w:tc>
          <w:tcPr>
            <w:tcW w:w="442" w:type="pct"/>
            <w:vAlign w:val="center"/>
          </w:tcPr>
          <w:p w14:paraId="18531886" w14:textId="77777777" w:rsidR="003D5471" w:rsidRDefault="003D5471" w:rsidP="00F649EC">
            <w:pPr>
              <w:jc w:val="center"/>
              <w:rPr>
                <w:sz w:val="24"/>
                <w:szCs w:val="24"/>
              </w:rPr>
            </w:pPr>
            <w:r>
              <w:rPr>
                <w:color w:val="000000"/>
                <w:sz w:val="24"/>
                <w:szCs w:val="24"/>
              </w:rPr>
              <w:t>3.16</w:t>
            </w:r>
          </w:p>
        </w:tc>
        <w:tc>
          <w:tcPr>
            <w:tcW w:w="440" w:type="pct"/>
            <w:vAlign w:val="center"/>
          </w:tcPr>
          <w:p w14:paraId="46E089E5" w14:textId="77777777" w:rsidR="003D5471" w:rsidRDefault="003D5471" w:rsidP="00F649EC">
            <w:pPr>
              <w:jc w:val="center"/>
              <w:rPr>
                <w:sz w:val="24"/>
                <w:szCs w:val="24"/>
              </w:rPr>
            </w:pPr>
            <w:r>
              <w:rPr>
                <w:color w:val="000000"/>
                <w:sz w:val="24"/>
                <w:szCs w:val="24"/>
              </w:rPr>
              <w:t>1.093</w:t>
            </w:r>
          </w:p>
        </w:tc>
        <w:tc>
          <w:tcPr>
            <w:tcW w:w="1094" w:type="pct"/>
            <w:vAlign w:val="center"/>
          </w:tcPr>
          <w:p w14:paraId="2F16FF64" w14:textId="77777777" w:rsidR="003D5471" w:rsidRDefault="003D5471" w:rsidP="00F649EC">
            <w:pPr>
              <w:jc w:val="center"/>
              <w:rPr>
                <w:sz w:val="24"/>
              </w:rPr>
            </w:pPr>
            <w:r>
              <w:rPr>
                <w:sz w:val="24"/>
              </w:rPr>
              <w:t>Moderate reason</w:t>
            </w:r>
          </w:p>
        </w:tc>
      </w:tr>
      <w:tr w:rsidR="003D5471" w14:paraId="0BDCD8B2" w14:textId="77777777" w:rsidTr="003D5471">
        <w:tc>
          <w:tcPr>
            <w:tcW w:w="3024" w:type="pct"/>
            <w:vAlign w:val="center"/>
          </w:tcPr>
          <w:p w14:paraId="4A67B6BE" w14:textId="77777777" w:rsidR="003D5471" w:rsidRDefault="003D5471" w:rsidP="00F649EC">
            <w:pPr>
              <w:jc w:val="right"/>
              <w:rPr>
                <w:sz w:val="24"/>
              </w:rPr>
            </w:pPr>
            <w:r>
              <w:rPr>
                <w:sz w:val="24"/>
              </w:rPr>
              <w:t>Factor mean</w:t>
            </w:r>
          </w:p>
        </w:tc>
        <w:tc>
          <w:tcPr>
            <w:tcW w:w="442" w:type="pct"/>
            <w:vAlign w:val="center"/>
          </w:tcPr>
          <w:p w14:paraId="07DA6554" w14:textId="77777777" w:rsidR="003D5471" w:rsidRDefault="003D5471" w:rsidP="00F649EC">
            <w:pPr>
              <w:jc w:val="center"/>
              <w:rPr>
                <w:sz w:val="24"/>
                <w:szCs w:val="24"/>
              </w:rPr>
            </w:pPr>
            <w:r>
              <w:rPr>
                <w:color w:val="000000"/>
                <w:sz w:val="24"/>
                <w:szCs w:val="24"/>
              </w:rPr>
              <w:t>3.15</w:t>
            </w:r>
          </w:p>
        </w:tc>
        <w:tc>
          <w:tcPr>
            <w:tcW w:w="440" w:type="pct"/>
            <w:vAlign w:val="center"/>
          </w:tcPr>
          <w:p w14:paraId="606DF3DF" w14:textId="77777777" w:rsidR="003D5471" w:rsidRDefault="003D5471" w:rsidP="00F649EC">
            <w:pPr>
              <w:jc w:val="center"/>
              <w:rPr>
                <w:sz w:val="24"/>
                <w:szCs w:val="24"/>
              </w:rPr>
            </w:pPr>
            <w:r>
              <w:rPr>
                <w:color w:val="000000"/>
                <w:sz w:val="24"/>
                <w:szCs w:val="24"/>
              </w:rPr>
              <w:t>1.013</w:t>
            </w:r>
          </w:p>
        </w:tc>
        <w:tc>
          <w:tcPr>
            <w:tcW w:w="1094" w:type="pct"/>
            <w:vAlign w:val="center"/>
          </w:tcPr>
          <w:p w14:paraId="7531A03A" w14:textId="77777777" w:rsidR="003D5471" w:rsidRDefault="003D5471" w:rsidP="00F649EC">
            <w:pPr>
              <w:jc w:val="center"/>
              <w:rPr>
                <w:sz w:val="24"/>
              </w:rPr>
            </w:pPr>
            <w:r>
              <w:rPr>
                <w:sz w:val="24"/>
              </w:rPr>
              <w:t>Moderate reason</w:t>
            </w:r>
          </w:p>
        </w:tc>
      </w:tr>
      <w:tr w:rsidR="003D5471" w14:paraId="12DAA94A" w14:textId="77777777" w:rsidTr="003D5471">
        <w:trPr>
          <w:trHeight w:val="47"/>
        </w:trPr>
        <w:tc>
          <w:tcPr>
            <w:tcW w:w="3024" w:type="pct"/>
            <w:vAlign w:val="center"/>
          </w:tcPr>
          <w:p w14:paraId="3271CF73" w14:textId="77777777" w:rsidR="003D5471" w:rsidRDefault="003D5471" w:rsidP="00F649EC">
            <w:pPr>
              <w:jc w:val="right"/>
              <w:rPr>
                <w:sz w:val="24"/>
              </w:rPr>
            </w:pPr>
            <w:r>
              <w:rPr>
                <w:sz w:val="24"/>
              </w:rPr>
              <w:t>Grand mean</w:t>
            </w:r>
          </w:p>
        </w:tc>
        <w:tc>
          <w:tcPr>
            <w:tcW w:w="442" w:type="pct"/>
            <w:vAlign w:val="center"/>
          </w:tcPr>
          <w:p w14:paraId="53303DC0" w14:textId="77777777" w:rsidR="003D5471" w:rsidRDefault="003D5471" w:rsidP="00F649EC">
            <w:pPr>
              <w:jc w:val="center"/>
              <w:rPr>
                <w:sz w:val="24"/>
                <w:szCs w:val="24"/>
              </w:rPr>
            </w:pPr>
            <w:r>
              <w:rPr>
                <w:color w:val="000000"/>
                <w:sz w:val="24"/>
                <w:szCs w:val="24"/>
              </w:rPr>
              <w:t>3.17</w:t>
            </w:r>
          </w:p>
        </w:tc>
        <w:tc>
          <w:tcPr>
            <w:tcW w:w="440" w:type="pct"/>
            <w:vAlign w:val="center"/>
          </w:tcPr>
          <w:p w14:paraId="7CBDD9D2" w14:textId="77777777" w:rsidR="003D5471" w:rsidRDefault="003D5471" w:rsidP="00F649EC">
            <w:pPr>
              <w:jc w:val="center"/>
              <w:rPr>
                <w:sz w:val="24"/>
                <w:szCs w:val="24"/>
              </w:rPr>
            </w:pPr>
            <w:r>
              <w:rPr>
                <w:color w:val="000000"/>
                <w:sz w:val="24"/>
                <w:szCs w:val="24"/>
              </w:rPr>
              <w:t>0.948</w:t>
            </w:r>
          </w:p>
        </w:tc>
        <w:tc>
          <w:tcPr>
            <w:tcW w:w="1094" w:type="pct"/>
            <w:vAlign w:val="center"/>
          </w:tcPr>
          <w:p w14:paraId="1A5A3CC9" w14:textId="77777777" w:rsidR="003D5471" w:rsidRDefault="003D5471" w:rsidP="00F649EC">
            <w:pPr>
              <w:jc w:val="center"/>
              <w:rPr>
                <w:sz w:val="24"/>
              </w:rPr>
            </w:pPr>
            <w:r>
              <w:rPr>
                <w:sz w:val="24"/>
              </w:rPr>
              <w:t>Moderate reason</w:t>
            </w:r>
          </w:p>
        </w:tc>
      </w:tr>
    </w:tbl>
    <w:p w14:paraId="02175C26" w14:textId="77777777" w:rsidR="003D5471" w:rsidRDefault="00FE2459" w:rsidP="003D5471">
      <w:pPr>
        <w:divId w:val="1320620326"/>
        <w:rPr>
          <w:i/>
          <w:sz w:val="24"/>
        </w:rPr>
      </w:pPr>
      <w:r>
        <w:rPr>
          <w:color w:val="000000"/>
          <w:sz w:val="20"/>
          <w:szCs w:val="20"/>
        </w:rPr>
        <w:t>Note:</w:t>
      </w:r>
      <w:r w:rsidR="003D5471">
        <w:rPr>
          <w:sz w:val="20"/>
        </w:rPr>
        <w:t xml:space="preserve"> </w:t>
      </w:r>
      <w:r w:rsidR="003D5471">
        <w:rPr>
          <w:i/>
          <w:sz w:val="20"/>
        </w:rPr>
        <w:t>n=205.</w:t>
      </w:r>
    </w:p>
    <w:p w14:paraId="5536D447" w14:textId="77777777" w:rsidR="003D5471" w:rsidRDefault="003D5471" w:rsidP="003D5471">
      <w:pPr>
        <w:divId w:val="1320620326"/>
        <w:rPr>
          <w:i/>
          <w:sz w:val="20"/>
          <w:szCs w:val="20"/>
        </w:rPr>
      </w:pPr>
      <w:r>
        <w:rPr>
          <w:sz w:val="20"/>
          <w:szCs w:val="20"/>
        </w:rPr>
        <w:t>Legend:</w:t>
      </w:r>
      <w:r>
        <w:rPr>
          <w:i/>
          <w:sz w:val="20"/>
          <w:szCs w:val="20"/>
        </w:rPr>
        <w:t xml:space="preserve"> </w:t>
      </w:r>
      <w:r>
        <w:rPr>
          <w:sz w:val="20"/>
          <w:szCs w:val="20"/>
        </w:rPr>
        <w:t>1.00–1.80 is not a major reason, 1.81–2.60 is minor reason, 2.61–3.40 is moderate reason, and 3.41–4.00 is significant reason.</w:t>
      </w:r>
    </w:p>
    <w:p w14:paraId="7D8242A8" w14:textId="77777777" w:rsidR="003D5471" w:rsidRDefault="003D5471" w:rsidP="00C711C6">
      <w:pPr>
        <w:contextualSpacing/>
        <w:jc w:val="both"/>
        <w:rPr>
          <w:sz w:val="24"/>
          <w:szCs w:val="24"/>
        </w:rPr>
      </w:pPr>
    </w:p>
    <w:p w14:paraId="5BFAA118" w14:textId="256B20F7" w:rsidR="00A64460" w:rsidRDefault="00A618D6" w:rsidP="00CA2AC9">
      <w:pPr>
        <w:contextualSpacing/>
        <w:jc w:val="both"/>
        <w:rPr>
          <w:sz w:val="24"/>
          <w:szCs w:val="24"/>
          <w:lang w:val="en-PH"/>
        </w:rPr>
      </w:pPr>
      <w:r w:rsidRPr="00A618D6">
        <w:rPr>
          <w:sz w:val="24"/>
          <w:szCs w:val="24"/>
          <w:lang w:val="en-PH"/>
        </w:rPr>
        <w:t xml:space="preserve">Table 4 shows </w:t>
      </w:r>
      <w:r w:rsidR="0071002F">
        <w:rPr>
          <w:sz w:val="24"/>
          <w:szCs w:val="24"/>
          <w:lang w:val="en-PH"/>
        </w:rPr>
        <w:t>that</w:t>
      </w:r>
      <w:r w:rsidR="00A64460" w:rsidRPr="00A64460">
        <w:rPr>
          <w:sz w:val="24"/>
          <w:szCs w:val="24"/>
          <w:lang w:val="en-PH"/>
        </w:rPr>
        <w:t xml:space="preserve"> </w:t>
      </w:r>
      <w:r w:rsidR="002C68E2" w:rsidRPr="002C68E2">
        <w:rPr>
          <w:sz w:val="24"/>
          <w:szCs w:val="24"/>
          <w:lang w:val="en-PH"/>
        </w:rPr>
        <w:t>the respondents generally viewed the causes of missed nursing care as moderate rather than minor, suggesting that care omissions are influenced by everyday work conditions rather than simple personal lapses. Missed nursing care was associated with staffing adequacy, resource availability, workload, teamwork, and the overall work environment (</w:t>
      </w:r>
      <w:proofErr w:type="spellStart"/>
      <w:r w:rsidR="002C68E2" w:rsidRPr="002C68E2">
        <w:rPr>
          <w:sz w:val="24"/>
          <w:szCs w:val="24"/>
          <w:lang w:val="en-PH"/>
        </w:rPr>
        <w:t>Nantsupawat</w:t>
      </w:r>
      <w:proofErr w:type="spellEnd"/>
      <w:r w:rsidR="002C68E2" w:rsidRPr="002C68E2">
        <w:rPr>
          <w:sz w:val="24"/>
          <w:szCs w:val="24"/>
          <w:lang w:val="en-PH"/>
        </w:rPr>
        <w:t xml:space="preserve"> et al., 2022; Papathanasiou et al., 2024). Among the three domains, material resources appeared slightly more prominent, indicating that the availability of supplies, medications, and unit setup can significantly affect whether care is completed on time. In practice, delays may occur even when </w:t>
      </w:r>
      <w:r w:rsidR="002C68E2" w:rsidRPr="002C68E2">
        <w:rPr>
          <w:sz w:val="24"/>
          <w:szCs w:val="24"/>
          <w:lang w:val="en-PH"/>
        </w:rPr>
        <w:lastRenderedPageBreak/>
        <w:t xml:space="preserve">nurses are willing to provide care if equipment or supplies are not immediately accessible. Labor resources were also identified as an important factor, reflecting the influence of staffing patterns, patient acuity, fatigue, and sudden increases in workload. Studies have shown that inadequate staffing, heavy admissions, and urgent patient situations are strongly associated with increased missed care (Mainz et al., 2024; </w:t>
      </w:r>
      <w:proofErr w:type="spellStart"/>
      <w:r w:rsidR="002C68E2" w:rsidRPr="002C68E2">
        <w:rPr>
          <w:sz w:val="24"/>
          <w:szCs w:val="24"/>
          <w:lang w:val="en-PH"/>
        </w:rPr>
        <w:t>Nantsupawat</w:t>
      </w:r>
      <w:proofErr w:type="spellEnd"/>
      <w:r w:rsidR="002C68E2" w:rsidRPr="002C68E2">
        <w:rPr>
          <w:sz w:val="24"/>
          <w:szCs w:val="24"/>
          <w:lang w:val="en-PH"/>
        </w:rPr>
        <w:t xml:space="preserve"> et al., 2022). Communication and teamwork were likewise viewed as moderate reasons for missed care, emphasizing the importance of clear handoffs, effective coordination, leadership, and collaboration among healthcare professionals. Research confirms that poor communication, weak teamwork, and lack of organizational support contribute significantly to missed nursing care (</w:t>
      </w:r>
      <w:proofErr w:type="spellStart"/>
      <w:r w:rsidR="002C68E2" w:rsidRPr="002C68E2">
        <w:rPr>
          <w:sz w:val="24"/>
          <w:szCs w:val="24"/>
          <w:lang w:val="en-PH"/>
        </w:rPr>
        <w:t>Kohanová</w:t>
      </w:r>
      <w:proofErr w:type="spellEnd"/>
      <w:r w:rsidR="002C68E2" w:rsidRPr="002C68E2">
        <w:rPr>
          <w:sz w:val="24"/>
          <w:szCs w:val="24"/>
          <w:lang w:val="en-PH"/>
        </w:rPr>
        <w:t xml:space="preserve"> et al., 2024; Kebede et al., 2024). These findings suggest that missed nursing care should be understood as a system-related concern influenced by staffing, resources, and work processes rather than solely by individual nurse performance. Therefore, nursing management should strengthen staffing support, improve resource availability, enhance teamwork and communication, and maintain supportive leadership to help nurses consistently deliver safe and complete patient care</w:t>
      </w:r>
      <w:r w:rsidR="00A64460" w:rsidRPr="00A64460">
        <w:rPr>
          <w:sz w:val="24"/>
          <w:szCs w:val="24"/>
          <w:lang w:val="en-PH"/>
        </w:rPr>
        <w:t>.</w:t>
      </w:r>
    </w:p>
    <w:p w14:paraId="7E065F07" w14:textId="3BDEFE70" w:rsidR="00776E37" w:rsidRDefault="00C21C04" w:rsidP="00007CBD">
      <w:pPr>
        <w:rPr>
          <w:sz w:val="24"/>
          <w:szCs w:val="24"/>
        </w:rPr>
      </w:pPr>
      <w:r>
        <w:rPr>
          <w:sz w:val="24"/>
          <w:szCs w:val="24"/>
        </w:rPr>
        <w:t xml:space="preserve"> </w:t>
      </w:r>
    </w:p>
    <w:p w14:paraId="12C1AD86" w14:textId="2B2AAC3F" w:rsidR="00C21C04" w:rsidRDefault="00007CBD" w:rsidP="00007CBD">
      <w:pPr>
        <w:rPr>
          <w:sz w:val="24"/>
          <w:szCs w:val="24"/>
        </w:rPr>
      </w:pPr>
      <w:r w:rsidRPr="005A6E0A">
        <w:rPr>
          <w:sz w:val="24"/>
          <w:szCs w:val="24"/>
        </w:rPr>
        <w:t>Table 5</w:t>
      </w:r>
      <w:r w:rsidR="005A6E0A">
        <w:rPr>
          <w:sz w:val="24"/>
          <w:szCs w:val="24"/>
        </w:rPr>
        <w:t xml:space="preserve"> </w:t>
      </w:r>
      <w:r w:rsidR="00C21C04" w:rsidRPr="00C21C04">
        <w:rPr>
          <w:sz w:val="24"/>
          <w:szCs w:val="24"/>
        </w:rPr>
        <w:t>Relationship between demographic profile and level of moral competency</w:t>
      </w:r>
    </w:p>
    <w:tbl>
      <w:tblPr>
        <w:tblStyle w:val="TableGrid"/>
        <w:tblW w:w="5000" w:type="pct"/>
        <w:tblLook w:val="04A0" w:firstRow="1" w:lastRow="0" w:firstColumn="1" w:lastColumn="0" w:noHBand="0" w:noVBand="1"/>
      </w:tblPr>
      <w:tblGrid>
        <w:gridCol w:w="2189"/>
        <w:gridCol w:w="1158"/>
        <w:gridCol w:w="1055"/>
        <w:gridCol w:w="1208"/>
        <w:gridCol w:w="1889"/>
        <w:gridCol w:w="1851"/>
      </w:tblGrid>
      <w:tr w:rsidR="00C21C04" w14:paraId="1E068B39" w14:textId="77777777" w:rsidTr="00C21C04">
        <w:trPr>
          <w:divId w:val="2019965644"/>
        </w:trPr>
        <w:tc>
          <w:tcPr>
            <w:tcW w:w="1171" w:type="pct"/>
            <w:vAlign w:val="center"/>
          </w:tcPr>
          <w:p w14:paraId="0D7ADB1D" w14:textId="77777777" w:rsidR="00C21C04" w:rsidRDefault="00C21C04" w:rsidP="00F649EC">
            <w:pPr>
              <w:tabs>
                <w:tab w:val="left" w:pos="680"/>
              </w:tabs>
              <w:jc w:val="center"/>
              <w:rPr>
                <w:sz w:val="20"/>
                <w:szCs w:val="20"/>
              </w:rPr>
            </w:pPr>
            <w:r>
              <w:rPr>
                <w:sz w:val="20"/>
                <w:szCs w:val="20"/>
              </w:rPr>
              <w:t>Independent Variables</w:t>
            </w:r>
          </w:p>
        </w:tc>
        <w:tc>
          <w:tcPr>
            <w:tcW w:w="619" w:type="pct"/>
            <w:vAlign w:val="center"/>
          </w:tcPr>
          <w:p w14:paraId="3D348EA6" w14:textId="77777777" w:rsidR="00C21C04" w:rsidRDefault="00C21C04" w:rsidP="00F649EC">
            <w:pPr>
              <w:tabs>
                <w:tab w:val="left" w:pos="680"/>
              </w:tabs>
              <w:jc w:val="center"/>
              <w:rPr>
                <w:sz w:val="20"/>
                <w:szCs w:val="20"/>
              </w:rPr>
            </w:pPr>
            <w:r>
              <w:rPr>
                <w:sz w:val="20"/>
                <w:szCs w:val="20"/>
              </w:rPr>
              <w:t>chi value</w:t>
            </w:r>
          </w:p>
        </w:tc>
        <w:tc>
          <w:tcPr>
            <w:tcW w:w="564" w:type="pct"/>
            <w:vAlign w:val="center"/>
          </w:tcPr>
          <w:p w14:paraId="2451491A" w14:textId="77777777" w:rsidR="00C21C04" w:rsidRDefault="00C21C04" w:rsidP="00F649EC">
            <w:pPr>
              <w:tabs>
                <w:tab w:val="left" w:pos="680"/>
              </w:tabs>
              <w:jc w:val="center"/>
              <w:rPr>
                <w:sz w:val="20"/>
                <w:szCs w:val="20"/>
              </w:rPr>
            </w:pPr>
            <w:r>
              <w:rPr>
                <w:i/>
                <w:sz w:val="20"/>
                <w:szCs w:val="20"/>
              </w:rPr>
              <w:t>p</w:t>
            </w:r>
            <w:r>
              <w:rPr>
                <w:sz w:val="20"/>
                <w:szCs w:val="20"/>
              </w:rPr>
              <w:t xml:space="preserve"> value</w:t>
            </w:r>
          </w:p>
        </w:tc>
        <w:tc>
          <w:tcPr>
            <w:tcW w:w="646" w:type="pct"/>
            <w:vAlign w:val="center"/>
          </w:tcPr>
          <w:p w14:paraId="5D6E3945" w14:textId="77777777" w:rsidR="00C21C04" w:rsidRDefault="00C21C04" w:rsidP="00F649EC">
            <w:pPr>
              <w:tabs>
                <w:tab w:val="left" w:pos="680"/>
              </w:tabs>
              <w:jc w:val="center"/>
              <w:rPr>
                <w:sz w:val="20"/>
                <w:szCs w:val="20"/>
              </w:rPr>
            </w:pPr>
            <w:r>
              <w:rPr>
                <w:sz w:val="20"/>
                <w:szCs w:val="20"/>
              </w:rPr>
              <w:t>Cramer’s V value</w:t>
            </w:r>
          </w:p>
        </w:tc>
        <w:tc>
          <w:tcPr>
            <w:tcW w:w="1010" w:type="pct"/>
            <w:vAlign w:val="center"/>
          </w:tcPr>
          <w:p w14:paraId="6897E933" w14:textId="77777777" w:rsidR="00C21C04" w:rsidRDefault="00C21C04" w:rsidP="00F649EC">
            <w:pPr>
              <w:tabs>
                <w:tab w:val="left" w:pos="680"/>
              </w:tabs>
              <w:jc w:val="center"/>
              <w:rPr>
                <w:sz w:val="20"/>
                <w:szCs w:val="20"/>
              </w:rPr>
            </w:pPr>
            <w:r>
              <w:rPr>
                <w:sz w:val="20"/>
                <w:szCs w:val="20"/>
              </w:rPr>
              <w:t>Decision</w:t>
            </w:r>
          </w:p>
        </w:tc>
        <w:tc>
          <w:tcPr>
            <w:tcW w:w="990" w:type="pct"/>
            <w:vAlign w:val="center"/>
          </w:tcPr>
          <w:p w14:paraId="26DA4144" w14:textId="77777777" w:rsidR="00C21C04" w:rsidRDefault="00C21C04" w:rsidP="00F649EC">
            <w:pPr>
              <w:tabs>
                <w:tab w:val="left" w:pos="680"/>
              </w:tabs>
              <w:jc w:val="center"/>
              <w:rPr>
                <w:sz w:val="20"/>
                <w:szCs w:val="20"/>
              </w:rPr>
            </w:pPr>
            <w:r>
              <w:rPr>
                <w:sz w:val="20"/>
                <w:szCs w:val="20"/>
              </w:rPr>
              <w:t>Interpretation</w:t>
            </w:r>
          </w:p>
        </w:tc>
      </w:tr>
      <w:tr w:rsidR="00C21C04" w14:paraId="182B533F" w14:textId="77777777" w:rsidTr="00C21C04">
        <w:trPr>
          <w:divId w:val="2019965644"/>
        </w:trPr>
        <w:tc>
          <w:tcPr>
            <w:tcW w:w="1171" w:type="pct"/>
            <w:vAlign w:val="center"/>
          </w:tcPr>
          <w:p w14:paraId="7C17C20D" w14:textId="77777777" w:rsidR="00C21C04" w:rsidRDefault="00C21C04" w:rsidP="00F649EC">
            <w:pPr>
              <w:tabs>
                <w:tab w:val="left" w:pos="680"/>
              </w:tabs>
              <w:jc w:val="center"/>
              <w:rPr>
                <w:sz w:val="20"/>
                <w:szCs w:val="20"/>
              </w:rPr>
            </w:pPr>
            <w:r>
              <w:rPr>
                <w:sz w:val="20"/>
                <w:szCs w:val="20"/>
              </w:rPr>
              <w:t>Age</w:t>
            </w:r>
          </w:p>
        </w:tc>
        <w:tc>
          <w:tcPr>
            <w:tcW w:w="619" w:type="pct"/>
            <w:vAlign w:val="center"/>
          </w:tcPr>
          <w:p w14:paraId="367C5D57" w14:textId="77777777" w:rsidR="00C21C04" w:rsidRDefault="00C21C04" w:rsidP="00F649EC">
            <w:pPr>
              <w:tabs>
                <w:tab w:val="left" w:pos="680"/>
              </w:tabs>
              <w:jc w:val="center"/>
              <w:rPr>
                <w:sz w:val="20"/>
                <w:szCs w:val="20"/>
              </w:rPr>
            </w:pPr>
            <w:r>
              <w:rPr>
                <w:sz w:val="20"/>
                <w:szCs w:val="20"/>
              </w:rPr>
              <w:t>4.857E2</w:t>
            </w:r>
          </w:p>
        </w:tc>
        <w:tc>
          <w:tcPr>
            <w:tcW w:w="564" w:type="pct"/>
            <w:vAlign w:val="center"/>
          </w:tcPr>
          <w:p w14:paraId="5C15ACBE" w14:textId="77777777" w:rsidR="00C21C04" w:rsidRDefault="00C21C04" w:rsidP="00F649EC">
            <w:pPr>
              <w:tabs>
                <w:tab w:val="left" w:pos="680"/>
              </w:tabs>
              <w:jc w:val="center"/>
              <w:rPr>
                <w:sz w:val="20"/>
                <w:szCs w:val="20"/>
              </w:rPr>
            </w:pPr>
            <w:r>
              <w:rPr>
                <w:sz w:val="20"/>
                <w:szCs w:val="20"/>
              </w:rPr>
              <w:t>.000</w:t>
            </w:r>
          </w:p>
        </w:tc>
        <w:tc>
          <w:tcPr>
            <w:tcW w:w="646" w:type="pct"/>
            <w:vAlign w:val="center"/>
          </w:tcPr>
          <w:p w14:paraId="4690E292" w14:textId="77777777" w:rsidR="00C21C04" w:rsidRDefault="00C21C04" w:rsidP="00F649EC">
            <w:pPr>
              <w:tabs>
                <w:tab w:val="left" w:pos="680"/>
              </w:tabs>
              <w:jc w:val="center"/>
              <w:rPr>
                <w:sz w:val="20"/>
                <w:szCs w:val="20"/>
              </w:rPr>
            </w:pPr>
            <w:r>
              <w:rPr>
                <w:sz w:val="20"/>
                <w:szCs w:val="20"/>
              </w:rPr>
              <w:t>.770</w:t>
            </w:r>
          </w:p>
        </w:tc>
        <w:tc>
          <w:tcPr>
            <w:tcW w:w="1010" w:type="pct"/>
            <w:vAlign w:val="center"/>
          </w:tcPr>
          <w:p w14:paraId="3F50C3F2" w14:textId="77777777" w:rsidR="00C21C04" w:rsidRDefault="00C21C04" w:rsidP="00F649EC">
            <w:pPr>
              <w:tabs>
                <w:tab w:val="left" w:pos="680"/>
              </w:tabs>
              <w:jc w:val="center"/>
              <w:rPr>
                <w:sz w:val="20"/>
                <w:szCs w:val="20"/>
              </w:rPr>
            </w:pPr>
            <w:r>
              <w:rPr>
                <w:sz w:val="20"/>
                <w:szCs w:val="20"/>
              </w:rPr>
              <w:t>Reject Ho</w:t>
            </w:r>
          </w:p>
        </w:tc>
        <w:tc>
          <w:tcPr>
            <w:tcW w:w="990" w:type="pct"/>
            <w:vAlign w:val="center"/>
          </w:tcPr>
          <w:p w14:paraId="1879EAA4" w14:textId="77777777" w:rsidR="00C21C04" w:rsidRDefault="00C21C04" w:rsidP="00F649EC">
            <w:pPr>
              <w:tabs>
                <w:tab w:val="left" w:pos="680"/>
              </w:tabs>
              <w:jc w:val="center"/>
              <w:rPr>
                <w:sz w:val="20"/>
                <w:szCs w:val="20"/>
              </w:rPr>
            </w:pPr>
            <w:r>
              <w:rPr>
                <w:sz w:val="20"/>
                <w:szCs w:val="20"/>
              </w:rPr>
              <w:t>Significant</w:t>
            </w:r>
          </w:p>
        </w:tc>
      </w:tr>
      <w:tr w:rsidR="00C21C04" w14:paraId="565C5B18" w14:textId="77777777" w:rsidTr="00C21C04">
        <w:trPr>
          <w:divId w:val="2019965644"/>
        </w:trPr>
        <w:tc>
          <w:tcPr>
            <w:tcW w:w="1171" w:type="pct"/>
            <w:vAlign w:val="center"/>
          </w:tcPr>
          <w:p w14:paraId="51255E2B" w14:textId="77777777" w:rsidR="00C21C04" w:rsidRDefault="00C21C04" w:rsidP="00F649EC">
            <w:pPr>
              <w:tabs>
                <w:tab w:val="left" w:pos="680"/>
              </w:tabs>
              <w:jc w:val="center"/>
              <w:rPr>
                <w:sz w:val="20"/>
                <w:szCs w:val="20"/>
              </w:rPr>
            </w:pPr>
            <w:r>
              <w:rPr>
                <w:sz w:val="20"/>
                <w:szCs w:val="20"/>
              </w:rPr>
              <w:t>Sex</w:t>
            </w:r>
          </w:p>
        </w:tc>
        <w:tc>
          <w:tcPr>
            <w:tcW w:w="619" w:type="pct"/>
            <w:vAlign w:val="center"/>
          </w:tcPr>
          <w:p w14:paraId="219A8000" w14:textId="77777777" w:rsidR="00C21C04" w:rsidRDefault="00C21C04" w:rsidP="00F649EC">
            <w:pPr>
              <w:tabs>
                <w:tab w:val="left" w:pos="680"/>
              </w:tabs>
              <w:jc w:val="center"/>
              <w:rPr>
                <w:sz w:val="20"/>
                <w:szCs w:val="20"/>
              </w:rPr>
            </w:pPr>
            <w:r>
              <w:rPr>
                <w:sz w:val="20"/>
                <w:szCs w:val="20"/>
              </w:rPr>
              <w:t>2.667E2</w:t>
            </w:r>
          </w:p>
        </w:tc>
        <w:tc>
          <w:tcPr>
            <w:tcW w:w="564" w:type="pct"/>
            <w:vAlign w:val="center"/>
          </w:tcPr>
          <w:p w14:paraId="3F2D3473" w14:textId="77777777" w:rsidR="00C21C04" w:rsidRDefault="00C21C04" w:rsidP="00F649EC">
            <w:pPr>
              <w:tabs>
                <w:tab w:val="left" w:pos="680"/>
              </w:tabs>
              <w:jc w:val="center"/>
              <w:rPr>
                <w:sz w:val="20"/>
                <w:szCs w:val="20"/>
              </w:rPr>
            </w:pPr>
            <w:r>
              <w:rPr>
                <w:sz w:val="20"/>
                <w:szCs w:val="20"/>
              </w:rPr>
              <w:t>.000</w:t>
            </w:r>
          </w:p>
        </w:tc>
        <w:tc>
          <w:tcPr>
            <w:tcW w:w="646" w:type="pct"/>
            <w:vAlign w:val="center"/>
          </w:tcPr>
          <w:p w14:paraId="4441FF50" w14:textId="77777777" w:rsidR="00C21C04" w:rsidRDefault="00C21C04" w:rsidP="00F649EC">
            <w:pPr>
              <w:tabs>
                <w:tab w:val="left" w:pos="680"/>
              </w:tabs>
              <w:jc w:val="center"/>
              <w:rPr>
                <w:sz w:val="20"/>
                <w:szCs w:val="20"/>
              </w:rPr>
            </w:pPr>
            <w:r>
              <w:rPr>
                <w:sz w:val="20"/>
                <w:szCs w:val="20"/>
              </w:rPr>
              <w:t>.807</w:t>
            </w:r>
          </w:p>
        </w:tc>
        <w:tc>
          <w:tcPr>
            <w:tcW w:w="1010" w:type="pct"/>
            <w:vAlign w:val="center"/>
          </w:tcPr>
          <w:p w14:paraId="32EC6A3E" w14:textId="77777777" w:rsidR="00C21C04" w:rsidRDefault="00C21C04" w:rsidP="00F649EC">
            <w:pPr>
              <w:tabs>
                <w:tab w:val="left" w:pos="680"/>
              </w:tabs>
              <w:jc w:val="center"/>
              <w:rPr>
                <w:sz w:val="20"/>
                <w:szCs w:val="20"/>
              </w:rPr>
            </w:pPr>
            <w:r>
              <w:rPr>
                <w:sz w:val="20"/>
                <w:szCs w:val="20"/>
              </w:rPr>
              <w:t>Reject Ho</w:t>
            </w:r>
          </w:p>
        </w:tc>
        <w:tc>
          <w:tcPr>
            <w:tcW w:w="990" w:type="pct"/>
            <w:vAlign w:val="center"/>
          </w:tcPr>
          <w:p w14:paraId="32B49F9F" w14:textId="77777777" w:rsidR="00C21C04" w:rsidRDefault="00C21C04" w:rsidP="00F649EC">
            <w:pPr>
              <w:tabs>
                <w:tab w:val="left" w:pos="680"/>
              </w:tabs>
              <w:jc w:val="center"/>
              <w:rPr>
                <w:sz w:val="20"/>
                <w:szCs w:val="20"/>
              </w:rPr>
            </w:pPr>
            <w:r>
              <w:rPr>
                <w:sz w:val="20"/>
                <w:szCs w:val="20"/>
              </w:rPr>
              <w:t>Significant</w:t>
            </w:r>
          </w:p>
        </w:tc>
      </w:tr>
      <w:tr w:rsidR="00C21C04" w14:paraId="46B2131C" w14:textId="77777777" w:rsidTr="00C21C04">
        <w:trPr>
          <w:divId w:val="2019965644"/>
        </w:trPr>
        <w:tc>
          <w:tcPr>
            <w:tcW w:w="1171" w:type="pct"/>
            <w:vAlign w:val="center"/>
          </w:tcPr>
          <w:p w14:paraId="301F9ABC" w14:textId="77777777" w:rsidR="00C21C04" w:rsidRDefault="00C21C04" w:rsidP="00F649EC">
            <w:pPr>
              <w:tabs>
                <w:tab w:val="left" w:pos="680"/>
              </w:tabs>
              <w:jc w:val="center"/>
              <w:rPr>
                <w:sz w:val="20"/>
                <w:szCs w:val="20"/>
              </w:rPr>
            </w:pPr>
            <w:r>
              <w:rPr>
                <w:sz w:val="20"/>
                <w:szCs w:val="20"/>
              </w:rPr>
              <w:t>Highest Educational Attainment</w:t>
            </w:r>
          </w:p>
        </w:tc>
        <w:tc>
          <w:tcPr>
            <w:tcW w:w="619" w:type="pct"/>
            <w:vAlign w:val="center"/>
          </w:tcPr>
          <w:p w14:paraId="477FF12B" w14:textId="77777777" w:rsidR="00C21C04" w:rsidRDefault="00C21C04" w:rsidP="00F649EC">
            <w:pPr>
              <w:tabs>
                <w:tab w:val="left" w:pos="680"/>
              </w:tabs>
              <w:jc w:val="center"/>
              <w:rPr>
                <w:sz w:val="20"/>
                <w:szCs w:val="20"/>
              </w:rPr>
            </w:pPr>
            <w:r>
              <w:rPr>
                <w:sz w:val="20"/>
                <w:szCs w:val="20"/>
              </w:rPr>
              <w:t>2.569E2</w:t>
            </w:r>
          </w:p>
        </w:tc>
        <w:tc>
          <w:tcPr>
            <w:tcW w:w="564" w:type="pct"/>
            <w:vAlign w:val="center"/>
          </w:tcPr>
          <w:p w14:paraId="1253D46B" w14:textId="77777777" w:rsidR="00C21C04" w:rsidRDefault="00C21C04" w:rsidP="00F649EC">
            <w:pPr>
              <w:tabs>
                <w:tab w:val="left" w:pos="680"/>
              </w:tabs>
              <w:jc w:val="center"/>
              <w:rPr>
                <w:sz w:val="20"/>
                <w:szCs w:val="20"/>
              </w:rPr>
            </w:pPr>
            <w:r>
              <w:rPr>
                <w:sz w:val="20"/>
                <w:szCs w:val="20"/>
              </w:rPr>
              <w:t>.000</w:t>
            </w:r>
          </w:p>
        </w:tc>
        <w:tc>
          <w:tcPr>
            <w:tcW w:w="646" w:type="pct"/>
            <w:vAlign w:val="center"/>
          </w:tcPr>
          <w:p w14:paraId="3508BF86" w14:textId="77777777" w:rsidR="00C21C04" w:rsidRDefault="00C21C04" w:rsidP="00F649EC">
            <w:pPr>
              <w:tabs>
                <w:tab w:val="left" w:pos="680"/>
              </w:tabs>
              <w:jc w:val="center"/>
              <w:rPr>
                <w:sz w:val="20"/>
                <w:szCs w:val="20"/>
              </w:rPr>
            </w:pPr>
            <w:r>
              <w:rPr>
                <w:sz w:val="20"/>
                <w:szCs w:val="20"/>
              </w:rPr>
              <w:t>.646</w:t>
            </w:r>
          </w:p>
        </w:tc>
        <w:tc>
          <w:tcPr>
            <w:tcW w:w="1010" w:type="pct"/>
            <w:vAlign w:val="center"/>
          </w:tcPr>
          <w:p w14:paraId="2BA8496E" w14:textId="77777777" w:rsidR="00C21C04" w:rsidRDefault="00C21C04" w:rsidP="00F649EC">
            <w:pPr>
              <w:tabs>
                <w:tab w:val="left" w:pos="680"/>
              </w:tabs>
              <w:jc w:val="center"/>
              <w:rPr>
                <w:sz w:val="20"/>
                <w:szCs w:val="20"/>
              </w:rPr>
            </w:pPr>
            <w:r>
              <w:rPr>
                <w:sz w:val="20"/>
                <w:szCs w:val="20"/>
              </w:rPr>
              <w:t>Reject Ho</w:t>
            </w:r>
          </w:p>
        </w:tc>
        <w:tc>
          <w:tcPr>
            <w:tcW w:w="990" w:type="pct"/>
            <w:vAlign w:val="center"/>
          </w:tcPr>
          <w:p w14:paraId="7215BAF4" w14:textId="77777777" w:rsidR="00C21C04" w:rsidRDefault="00C21C04" w:rsidP="00F649EC">
            <w:pPr>
              <w:tabs>
                <w:tab w:val="left" w:pos="680"/>
              </w:tabs>
              <w:jc w:val="center"/>
              <w:rPr>
                <w:sz w:val="20"/>
                <w:szCs w:val="20"/>
              </w:rPr>
            </w:pPr>
            <w:r>
              <w:rPr>
                <w:sz w:val="20"/>
                <w:szCs w:val="20"/>
              </w:rPr>
              <w:t>Significant</w:t>
            </w:r>
          </w:p>
        </w:tc>
      </w:tr>
      <w:tr w:rsidR="00C21C04" w14:paraId="68136B35" w14:textId="77777777" w:rsidTr="00C21C04">
        <w:trPr>
          <w:divId w:val="2019965644"/>
        </w:trPr>
        <w:tc>
          <w:tcPr>
            <w:tcW w:w="1171" w:type="pct"/>
            <w:vAlign w:val="center"/>
          </w:tcPr>
          <w:p w14:paraId="3893E560" w14:textId="77777777" w:rsidR="00C21C04" w:rsidRDefault="00C21C04" w:rsidP="00F649EC">
            <w:pPr>
              <w:tabs>
                <w:tab w:val="left" w:pos="680"/>
              </w:tabs>
              <w:jc w:val="center"/>
              <w:rPr>
                <w:sz w:val="20"/>
                <w:szCs w:val="20"/>
              </w:rPr>
            </w:pPr>
            <w:r>
              <w:rPr>
                <w:sz w:val="20"/>
                <w:szCs w:val="20"/>
              </w:rPr>
              <w:t>Years of Service in the Nursing Profession</w:t>
            </w:r>
          </w:p>
        </w:tc>
        <w:tc>
          <w:tcPr>
            <w:tcW w:w="619" w:type="pct"/>
            <w:vAlign w:val="center"/>
          </w:tcPr>
          <w:p w14:paraId="1CD3634D" w14:textId="77777777" w:rsidR="00C21C04" w:rsidRDefault="00C21C04" w:rsidP="00F649EC">
            <w:pPr>
              <w:tabs>
                <w:tab w:val="left" w:pos="680"/>
              </w:tabs>
              <w:jc w:val="center"/>
              <w:rPr>
                <w:sz w:val="20"/>
                <w:szCs w:val="20"/>
              </w:rPr>
            </w:pPr>
            <w:r>
              <w:rPr>
                <w:sz w:val="20"/>
                <w:szCs w:val="20"/>
              </w:rPr>
              <w:t>3.624E2</w:t>
            </w:r>
          </w:p>
        </w:tc>
        <w:tc>
          <w:tcPr>
            <w:tcW w:w="564" w:type="pct"/>
            <w:vAlign w:val="center"/>
          </w:tcPr>
          <w:p w14:paraId="74954920" w14:textId="77777777" w:rsidR="00C21C04" w:rsidRDefault="00C21C04" w:rsidP="00F649EC">
            <w:pPr>
              <w:tabs>
                <w:tab w:val="left" w:pos="680"/>
              </w:tabs>
              <w:jc w:val="center"/>
              <w:rPr>
                <w:sz w:val="20"/>
                <w:szCs w:val="20"/>
              </w:rPr>
            </w:pPr>
            <w:r>
              <w:rPr>
                <w:sz w:val="20"/>
                <w:szCs w:val="20"/>
              </w:rPr>
              <w:t>.000</w:t>
            </w:r>
          </w:p>
        </w:tc>
        <w:tc>
          <w:tcPr>
            <w:tcW w:w="646" w:type="pct"/>
            <w:vAlign w:val="center"/>
          </w:tcPr>
          <w:p w14:paraId="1E234DC2" w14:textId="77777777" w:rsidR="00C21C04" w:rsidRDefault="00C21C04" w:rsidP="00F649EC">
            <w:pPr>
              <w:tabs>
                <w:tab w:val="left" w:pos="680"/>
              </w:tabs>
              <w:jc w:val="center"/>
              <w:rPr>
                <w:sz w:val="20"/>
                <w:szCs w:val="20"/>
              </w:rPr>
            </w:pPr>
            <w:r>
              <w:rPr>
                <w:sz w:val="20"/>
                <w:szCs w:val="20"/>
              </w:rPr>
              <w:t>.665</w:t>
            </w:r>
          </w:p>
        </w:tc>
        <w:tc>
          <w:tcPr>
            <w:tcW w:w="1010" w:type="pct"/>
            <w:vAlign w:val="center"/>
          </w:tcPr>
          <w:p w14:paraId="4B6ACC24" w14:textId="77777777" w:rsidR="00C21C04" w:rsidRDefault="00C21C04" w:rsidP="00F649EC">
            <w:pPr>
              <w:tabs>
                <w:tab w:val="left" w:pos="680"/>
              </w:tabs>
              <w:jc w:val="center"/>
              <w:rPr>
                <w:sz w:val="20"/>
                <w:szCs w:val="20"/>
              </w:rPr>
            </w:pPr>
            <w:r>
              <w:rPr>
                <w:sz w:val="20"/>
                <w:szCs w:val="20"/>
              </w:rPr>
              <w:t>Reject Ho</w:t>
            </w:r>
          </w:p>
        </w:tc>
        <w:tc>
          <w:tcPr>
            <w:tcW w:w="990" w:type="pct"/>
            <w:vAlign w:val="center"/>
          </w:tcPr>
          <w:p w14:paraId="5B26518D" w14:textId="77777777" w:rsidR="00C21C04" w:rsidRDefault="00C21C04" w:rsidP="00F649EC">
            <w:pPr>
              <w:tabs>
                <w:tab w:val="left" w:pos="680"/>
              </w:tabs>
              <w:jc w:val="center"/>
              <w:rPr>
                <w:sz w:val="20"/>
                <w:szCs w:val="20"/>
              </w:rPr>
            </w:pPr>
            <w:r>
              <w:rPr>
                <w:sz w:val="20"/>
                <w:szCs w:val="20"/>
              </w:rPr>
              <w:t>Significant</w:t>
            </w:r>
          </w:p>
        </w:tc>
      </w:tr>
      <w:tr w:rsidR="00C21C04" w14:paraId="4FCFA5E5" w14:textId="77777777" w:rsidTr="00C21C04">
        <w:trPr>
          <w:divId w:val="2019965644"/>
        </w:trPr>
        <w:tc>
          <w:tcPr>
            <w:tcW w:w="1171" w:type="pct"/>
            <w:vAlign w:val="center"/>
          </w:tcPr>
          <w:p w14:paraId="4C04BA0D" w14:textId="77777777" w:rsidR="00C21C04" w:rsidRDefault="00C21C04" w:rsidP="00F649EC">
            <w:pPr>
              <w:tabs>
                <w:tab w:val="left" w:pos="680"/>
              </w:tabs>
              <w:jc w:val="center"/>
              <w:rPr>
                <w:sz w:val="20"/>
                <w:szCs w:val="20"/>
              </w:rPr>
            </w:pPr>
            <w:r>
              <w:rPr>
                <w:sz w:val="20"/>
                <w:szCs w:val="20"/>
              </w:rPr>
              <w:t>Area of Assignment</w:t>
            </w:r>
          </w:p>
        </w:tc>
        <w:tc>
          <w:tcPr>
            <w:tcW w:w="619" w:type="pct"/>
            <w:vAlign w:val="center"/>
          </w:tcPr>
          <w:p w14:paraId="6C6270D7" w14:textId="77777777" w:rsidR="00C21C04" w:rsidRDefault="00C21C04" w:rsidP="00F649EC">
            <w:pPr>
              <w:tabs>
                <w:tab w:val="left" w:pos="680"/>
              </w:tabs>
              <w:jc w:val="center"/>
              <w:rPr>
                <w:sz w:val="20"/>
                <w:szCs w:val="20"/>
              </w:rPr>
            </w:pPr>
            <w:r>
              <w:rPr>
                <w:sz w:val="20"/>
                <w:szCs w:val="20"/>
              </w:rPr>
              <w:t>1.195E2</w:t>
            </w:r>
          </w:p>
        </w:tc>
        <w:tc>
          <w:tcPr>
            <w:tcW w:w="564" w:type="pct"/>
            <w:vAlign w:val="center"/>
          </w:tcPr>
          <w:p w14:paraId="178FEC6E" w14:textId="77777777" w:rsidR="00C21C04" w:rsidRDefault="00C21C04" w:rsidP="00F649EC">
            <w:pPr>
              <w:tabs>
                <w:tab w:val="left" w:pos="680"/>
              </w:tabs>
              <w:jc w:val="center"/>
              <w:rPr>
                <w:sz w:val="20"/>
                <w:szCs w:val="20"/>
              </w:rPr>
            </w:pPr>
            <w:r>
              <w:rPr>
                <w:sz w:val="20"/>
                <w:szCs w:val="20"/>
              </w:rPr>
              <w:t>.000</w:t>
            </w:r>
          </w:p>
        </w:tc>
        <w:tc>
          <w:tcPr>
            <w:tcW w:w="646" w:type="pct"/>
            <w:vAlign w:val="center"/>
          </w:tcPr>
          <w:p w14:paraId="076E0969" w14:textId="77777777" w:rsidR="00C21C04" w:rsidRDefault="00C21C04" w:rsidP="00F649EC">
            <w:pPr>
              <w:tabs>
                <w:tab w:val="left" w:pos="680"/>
              </w:tabs>
              <w:jc w:val="center"/>
              <w:rPr>
                <w:sz w:val="20"/>
                <w:szCs w:val="20"/>
              </w:rPr>
            </w:pPr>
            <w:r>
              <w:rPr>
                <w:sz w:val="20"/>
                <w:szCs w:val="20"/>
              </w:rPr>
              <w:t>.540</w:t>
            </w:r>
          </w:p>
        </w:tc>
        <w:tc>
          <w:tcPr>
            <w:tcW w:w="1010" w:type="pct"/>
            <w:vAlign w:val="center"/>
          </w:tcPr>
          <w:p w14:paraId="236BC5A2" w14:textId="77777777" w:rsidR="00C21C04" w:rsidRDefault="00C21C04" w:rsidP="00F649EC">
            <w:pPr>
              <w:tabs>
                <w:tab w:val="left" w:pos="680"/>
              </w:tabs>
              <w:jc w:val="center"/>
              <w:rPr>
                <w:sz w:val="20"/>
                <w:szCs w:val="20"/>
              </w:rPr>
            </w:pPr>
            <w:r>
              <w:rPr>
                <w:sz w:val="20"/>
                <w:szCs w:val="20"/>
              </w:rPr>
              <w:t>Reject Ho</w:t>
            </w:r>
          </w:p>
        </w:tc>
        <w:tc>
          <w:tcPr>
            <w:tcW w:w="990" w:type="pct"/>
            <w:vAlign w:val="center"/>
          </w:tcPr>
          <w:p w14:paraId="78898C13" w14:textId="77777777" w:rsidR="00C21C04" w:rsidRDefault="00C21C04" w:rsidP="00F649EC">
            <w:pPr>
              <w:tabs>
                <w:tab w:val="left" w:pos="680"/>
              </w:tabs>
              <w:jc w:val="center"/>
              <w:rPr>
                <w:sz w:val="20"/>
                <w:szCs w:val="20"/>
              </w:rPr>
            </w:pPr>
            <w:r>
              <w:rPr>
                <w:sz w:val="20"/>
                <w:szCs w:val="20"/>
              </w:rPr>
              <w:t>Significant</w:t>
            </w:r>
          </w:p>
        </w:tc>
      </w:tr>
      <w:tr w:rsidR="00C21C04" w14:paraId="6730ECF7" w14:textId="77777777" w:rsidTr="00C21C04">
        <w:trPr>
          <w:divId w:val="2019965644"/>
        </w:trPr>
        <w:tc>
          <w:tcPr>
            <w:tcW w:w="1171" w:type="pct"/>
            <w:vAlign w:val="center"/>
          </w:tcPr>
          <w:p w14:paraId="6C1C18BB" w14:textId="77777777" w:rsidR="00C21C04" w:rsidRDefault="00C21C04" w:rsidP="00F649EC">
            <w:pPr>
              <w:tabs>
                <w:tab w:val="left" w:pos="680"/>
              </w:tabs>
              <w:jc w:val="center"/>
              <w:rPr>
                <w:sz w:val="20"/>
                <w:szCs w:val="20"/>
              </w:rPr>
            </w:pPr>
            <w:r>
              <w:rPr>
                <w:sz w:val="20"/>
                <w:szCs w:val="20"/>
              </w:rPr>
              <w:t>Work Shift</w:t>
            </w:r>
          </w:p>
        </w:tc>
        <w:tc>
          <w:tcPr>
            <w:tcW w:w="619" w:type="pct"/>
            <w:vAlign w:val="center"/>
          </w:tcPr>
          <w:p w14:paraId="0CEDB646" w14:textId="77777777" w:rsidR="00C21C04" w:rsidRDefault="00C21C04" w:rsidP="00F649EC">
            <w:pPr>
              <w:tabs>
                <w:tab w:val="left" w:pos="680"/>
              </w:tabs>
              <w:jc w:val="center"/>
              <w:rPr>
                <w:sz w:val="20"/>
                <w:szCs w:val="20"/>
              </w:rPr>
            </w:pPr>
            <w:r>
              <w:rPr>
                <w:sz w:val="20"/>
                <w:szCs w:val="20"/>
              </w:rPr>
              <w:t>1.707E2</w:t>
            </w:r>
          </w:p>
        </w:tc>
        <w:tc>
          <w:tcPr>
            <w:tcW w:w="564" w:type="pct"/>
            <w:vAlign w:val="center"/>
          </w:tcPr>
          <w:p w14:paraId="1676441E" w14:textId="77777777" w:rsidR="00C21C04" w:rsidRDefault="00C21C04" w:rsidP="00F649EC">
            <w:pPr>
              <w:tabs>
                <w:tab w:val="left" w:pos="680"/>
              </w:tabs>
              <w:jc w:val="center"/>
              <w:rPr>
                <w:sz w:val="20"/>
                <w:szCs w:val="20"/>
              </w:rPr>
            </w:pPr>
            <w:r>
              <w:rPr>
                <w:sz w:val="20"/>
                <w:szCs w:val="20"/>
              </w:rPr>
              <w:t>.000</w:t>
            </w:r>
          </w:p>
        </w:tc>
        <w:tc>
          <w:tcPr>
            <w:tcW w:w="646" w:type="pct"/>
            <w:vAlign w:val="center"/>
          </w:tcPr>
          <w:p w14:paraId="521FFE93" w14:textId="77777777" w:rsidR="00C21C04" w:rsidRDefault="00C21C04" w:rsidP="00F649EC">
            <w:pPr>
              <w:tabs>
                <w:tab w:val="left" w:pos="680"/>
              </w:tabs>
              <w:jc w:val="center"/>
              <w:rPr>
                <w:sz w:val="20"/>
                <w:szCs w:val="20"/>
              </w:rPr>
            </w:pPr>
            <w:r>
              <w:rPr>
                <w:sz w:val="20"/>
                <w:szCs w:val="20"/>
              </w:rPr>
              <w:t>.527</w:t>
            </w:r>
          </w:p>
        </w:tc>
        <w:tc>
          <w:tcPr>
            <w:tcW w:w="1010" w:type="pct"/>
            <w:vAlign w:val="center"/>
          </w:tcPr>
          <w:p w14:paraId="307638C7" w14:textId="77777777" w:rsidR="00C21C04" w:rsidRDefault="00C21C04" w:rsidP="00F649EC">
            <w:pPr>
              <w:tabs>
                <w:tab w:val="left" w:pos="680"/>
              </w:tabs>
              <w:jc w:val="center"/>
              <w:rPr>
                <w:sz w:val="20"/>
                <w:szCs w:val="20"/>
              </w:rPr>
            </w:pPr>
            <w:r>
              <w:rPr>
                <w:sz w:val="20"/>
                <w:szCs w:val="20"/>
              </w:rPr>
              <w:t>Reject Ho</w:t>
            </w:r>
          </w:p>
        </w:tc>
        <w:tc>
          <w:tcPr>
            <w:tcW w:w="990" w:type="pct"/>
            <w:vAlign w:val="center"/>
          </w:tcPr>
          <w:p w14:paraId="426CE8EF" w14:textId="77777777" w:rsidR="00C21C04" w:rsidRDefault="00C21C04" w:rsidP="00F649EC">
            <w:pPr>
              <w:tabs>
                <w:tab w:val="left" w:pos="680"/>
              </w:tabs>
              <w:jc w:val="center"/>
              <w:rPr>
                <w:sz w:val="20"/>
                <w:szCs w:val="20"/>
              </w:rPr>
            </w:pPr>
            <w:r>
              <w:rPr>
                <w:sz w:val="20"/>
                <w:szCs w:val="20"/>
              </w:rPr>
              <w:t>Significant</w:t>
            </w:r>
          </w:p>
        </w:tc>
      </w:tr>
    </w:tbl>
    <w:p w14:paraId="53721259" w14:textId="77777777" w:rsidR="00C21C04" w:rsidRDefault="00C21C04" w:rsidP="00C21C04">
      <w:pPr>
        <w:tabs>
          <w:tab w:val="left" w:pos="680"/>
        </w:tabs>
        <w:rPr>
          <w:sz w:val="20"/>
        </w:rPr>
      </w:pPr>
      <w:r>
        <w:rPr>
          <w:sz w:val="20"/>
        </w:rPr>
        <w:t xml:space="preserve">Legend: Significant if </w:t>
      </w:r>
      <w:r>
        <w:rPr>
          <w:i/>
          <w:sz w:val="20"/>
        </w:rPr>
        <w:t>p</w:t>
      </w:r>
      <w:r>
        <w:rPr>
          <w:sz w:val="20"/>
        </w:rPr>
        <w:t xml:space="preserve"> value is &lt; .05. Dependent variable: Level of Moral Competency. Cramer’s V values: A value of &gt;0.25 is very strong, &gt;0.15 is strong, &gt;0.10 is moderate, &gt;0.05 is weak, and &gt;0 is no association.</w:t>
      </w:r>
    </w:p>
    <w:p w14:paraId="670F2EF9" w14:textId="6FC237E1" w:rsidR="002F3080" w:rsidRDefault="002F3080" w:rsidP="00CA2AC9">
      <w:pPr>
        <w:tabs>
          <w:tab w:val="left" w:pos="680"/>
        </w:tabs>
        <w:ind w:right="146"/>
        <w:rPr>
          <w:sz w:val="20"/>
        </w:rPr>
      </w:pPr>
    </w:p>
    <w:p w14:paraId="0FD9E092" w14:textId="77777777" w:rsidR="00A618D6" w:rsidRPr="001F152D" w:rsidRDefault="00A618D6" w:rsidP="00CA2AC9">
      <w:pPr>
        <w:tabs>
          <w:tab w:val="left" w:pos="680"/>
        </w:tabs>
        <w:ind w:right="146"/>
        <w:rPr>
          <w:sz w:val="20"/>
        </w:rPr>
      </w:pPr>
    </w:p>
    <w:p w14:paraId="3D35F09D" w14:textId="319D5967" w:rsidR="00627D56" w:rsidRDefault="00CA2AC9" w:rsidP="00307EF2">
      <w:pPr>
        <w:contextualSpacing/>
        <w:jc w:val="both"/>
        <w:rPr>
          <w:sz w:val="24"/>
          <w:szCs w:val="24"/>
        </w:rPr>
      </w:pPr>
      <w:r>
        <w:rPr>
          <w:sz w:val="24"/>
          <w:szCs w:val="24"/>
          <w:lang w:val="en-PH"/>
        </w:rPr>
        <w:t>I</w:t>
      </w:r>
      <w:r w:rsidR="00776E37">
        <w:t xml:space="preserve">n </w:t>
      </w:r>
      <w:r w:rsidR="00776E37" w:rsidRPr="00776E37">
        <w:rPr>
          <w:sz w:val="24"/>
          <w:szCs w:val="24"/>
        </w:rPr>
        <w:t xml:space="preserve">Table 5 </w:t>
      </w:r>
      <w:r w:rsidR="00776E37">
        <w:rPr>
          <w:sz w:val="24"/>
          <w:szCs w:val="24"/>
        </w:rPr>
        <w:t xml:space="preserve">finding </w:t>
      </w:r>
      <w:r w:rsidR="00ED6A86">
        <w:rPr>
          <w:sz w:val="24"/>
          <w:szCs w:val="24"/>
        </w:rPr>
        <w:t xml:space="preserve">shows </w:t>
      </w:r>
      <w:r w:rsidR="00ED6A86" w:rsidRPr="00ED6A86">
        <w:rPr>
          <w:sz w:val="24"/>
          <w:szCs w:val="24"/>
        </w:rPr>
        <w:t>that</w:t>
      </w:r>
      <w:r w:rsidR="00307EF2" w:rsidRPr="00307EF2">
        <w:t xml:space="preserve"> </w:t>
      </w:r>
      <w:r w:rsidR="00307EF2" w:rsidRPr="00307EF2">
        <w:rPr>
          <w:sz w:val="24"/>
          <w:szCs w:val="24"/>
        </w:rPr>
        <w:t>moral competence was significantly associated with all the demographic and work-related variables included in the study, suggesting that moral competence among nurses is shaped by personal background, clinical exposure, and workplace conditions rather than by personal values alone. Age, sex, educational attainment, years of service, area of assignment, and work shift all appeared to influence how nurses express ethical judgment, advocacy, teamwork, and professional responsibility in practice. Recent studies support that ethical behavior and moral sensitivity are influenced by work tenure, qualification, gender, workplace context, and training exposure (Ibrahim, 2024; Pang et al., 2024; Yu et al., 2025). Older and more experienced nurses may demonstrate stronger ethical confidence because repeated exposure to difficult clinical situations gradually strengthens moral judgment and advocacy behavior, while nurses with higher educational preparation may show deeper ethical understanding and greater confidence in handling ethical dilemmas and guiding others (Ha et al., 2025). Differences in area of assignment and work shift also suggest that moral competence is influenced by the ethical demands of specific clinical environments and varying shift conditions, particularly in high-acuity or resource-limited settings where nurses are required to make quick and ethically sound decisions. Studies likewise show that work experience, organizational climate, and shift conditions significantly affect ethical sensitivity and competence among nurses (</w:t>
      </w:r>
      <w:proofErr w:type="spellStart"/>
      <w:r w:rsidR="00307EF2" w:rsidRPr="00307EF2">
        <w:rPr>
          <w:sz w:val="24"/>
          <w:szCs w:val="24"/>
        </w:rPr>
        <w:t>Ahansaz</w:t>
      </w:r>
      <w:proofErr w:type="spellEnd"/>
      <w:r w:rsidR="00307EF2" w:rsidRPr="00307EF2">
        <w:rPr>
          <w:sz w:val="24"/>
          <w:szCs w:val="24"/>
        </w:rPr>
        <w:t xml:space="preserve"> et al., 2024; </w:t>
      </w:r>
      <w:proofErr w:type="spellStart"/>
      <w:r w:rsidR="00307EF2" w:rsidRPr="00307EF2">
        <w:rPr>
          <w:sz w:val="24"/>
          <w:szCs w:val="24"/>
        </w:rPr>
        <w:t>Ozdoba</w:t>
      </w:r>
      <w:proofErr w:type="spellEnd"/>
      <w:r w:rsidR="00307EF2" w:rsidRPr="00307EF2">
        <w:rPr>
          <w:sz w:val="24"/>
          <w:szCs w:val="24"/>
        </w:rPr>
        <w:t xml:space="preserve"> et al., 2022). These findings imply that moral competence should be understood as a developable professional capability shaped by maturity, education, experience, unit exposure, </w:t>
      </w:r>
      <w:r w:rsidR="00307EF2" w:rsidRPr="00307EF2">
        <w:rPr>
          <w:sz w:val="24"/>
          <w:szCs w:val="24"/>
        </w:rPr>
        <w:lastRenderedPageBreak/>
        <w:t>and workplace support. Therefore, nursing management should strengthen ethics mentoring, ethical debriefing, supportive leadership, and unit-sensitive ethics development programs to help nurses sustain ethical nursing practice across different clinical settings and work conditions</w:t>
      </w:r>
      <w:r w:rsidR="00ED6A86" w:rsidRPr="00ED6A86">
        <w:rPr>
          <w:sz w:val="24"/>
          <w:szCs w:val="24"/>
        </w:rPr>
        <w:t>.</w:t>
      </w:r>
    </w:p>
    <w:p w14:paraId="2C3A40D3" w14:textId="77777777" w:rsidR="00776E37" w:rsidRDefault="00776E37" w:rsidP="00CA2AC9">
      <w:pPr>
        <w:contextualSpacing/>
        <w:jc w:val="both"/>
        <w:rPr>
          <w:sz w:val="24"/>
          <w:szCs w:val="24"/>
          <w:lang w:val="en-PH"/>
        </w:rPr>
      </w:pPr>
    </w:p>
    <w:p w14:paraId="03793C17" w14:textId="7D3E5899" w:rsidR="008450AC" w:rsidRDefault="00776E37" w:rsidP="00776E37">
      <w:pPr>
        <w:rPr>
          <w:sz w:val="24"/>
          <w:szCs w:val="24"/>
        </w:rPr>
      </w:pPr>
      <w:r w:rsidRPr="00007CBD">
        <w:rPr>
          <w:sz w:val="24"/>
          <w:szCs w:val="24"/>
        </w:rPr>
        <w:t xml:space="preserve">Table </w:t>
      </w:r>
      <w:r>
        <w:rPr>
          <w:sz w:val="24"/>
          <w:szCs w:val="24"/>
        </w:rPr>
        <w:t xml:space="preserve">6 </w:t>
      </w:r>
      <w:r w:rsidR="00307EF2" w:rsidRPr="00307EF2">
        <w:rPr>
          <w:sz w:val="24"/>
          <w:szCs w:val="24"/>
        </w:rPr>
        <w:t>Relationship between Demographic Profile and Frequency of Missed Nursing Activities</w:t>
      </w:r>
    </w:p>
    <w:tbl>
      <w:tblPr>
        <w:tblStyle w:val="TableGrid"/>
        <w:tblW w:w="5000" w:type="pct"/>
        <w:tblLook w:val="04A0" w:firstRow="1" w:lastRow="0" w:firstColumn="1" w:lastColumn="0" w:noHBand="0" w:noVBand="1"/>
      </w:tblPr>
      <w:tblGrid>
        <w:gridCol w:w="2189"/>
        <w:gridCol w:w="1158"/>
        <w:gridCol w:w="1055"/>
        <w:gridCol w:w="1208"/>
        <w:gridCol w:w="2085"/>
        <w:gridCol w:w="1655"/>
      </w:tblGrid>
      <w:tr w:rsidR="00307EF2" w14:paraId="3E4341C6" w14:textId="77777777" w:rsidTr="00307EF2">
        <w:tc>
          <w:tcPr>
            <w:tcW w:w="1171" w:type="pct"/>
            <w:vAlign w:val="center"/>
          </w:tcPr>
          <w:p w14:paraId="5DAB2C05" w14:textId="77777777" w:rsidR="00307EF2" w:rsidRDefault="00307EF2" w:rsidP="00F649EC">
            <w:pPr>
              <w:tabs>
                <w:tab w:val="left" w:pos="680"/>
              </w:tabs>
              <w:jc w:val="center"/>
              <w:rPr>
                <w:sz w:val="20"/>
                <w:szCs w:val="20"/>
              </w:rPr>
            </w:pPr>
            <w:r>
              <w:rPr>
                <w:sz w:val="20"/>
                <w:szCs w:val="20"/>
              </w:rPr>
              <w:t>Independent Variables</w:t>
            </w:r>
          </w:p>
        </w:tc>
        <w:tc>
          <w:tcPr>
            <w:tcW w:w="619" w:type="pct"/>
            <w:vAlign w:val="center"/>
          </w:tcPr>
          <w:p w14:paraId="0AC49330" w14:textId="77777777" w:rsidR="00307EF2" w:rsidRDefault="00307EF2" w:rsidP="00F649EC">
            <w:pPr>
              <w:tabs>
                <w:tab w:val="left" w:pos="680"/>
              </w:tabs>
              <w:jc w:val="center"/>
              <w:rPr>
                <w:sz w:val="20"/>
                <w:szCs w:val="20"/>
              </w:rPr>
            </w:pPr>
            <w:r>
              <w:rPr>
                <w:sz w:val="20"/>
                <w:szCs w:val="20"/>
              </w:rPr>
              <w:t>chi value</w:t>
            </w:r>
          </w:p>
        </w:tc>
        <w:tc>
          <w:tcPr>
            <w:tcW w:w="564" w:type="pct"/>
            <w:vAlign w:val="center"/>
          </w:tcPr>
          <w:p w14:paraId="324F43F9" w14:textId="77777777" w:rsidR="00307EF2" w:rsidRDefault="00307EF2" w:rsidP="00F649EC">
            <w:pPr>
              <w:tabs>
                <w:tab w:val="left" w:pos="680"/>
              </w:tabs>
              <w:jc w:val="center"/>
              <w:rPr>
                <w:sz w:val="20"/>
                <w:szCs w:val="20"/>
              </w:rPr>
            </w:pPr>
            <w:r>
              <w:rPr>
                <w:i/>
                <w:sz w:val="20"/>
                <w:szCs w:val="20"/>
              </w:rPr>
              <w:t>p</w:t>
            </w:r>
            <w:r>
              <w:rPr>
                <w:sz w:val="20"/>
                <w:szCs w:val="20"/>
              </w:rPr>
              <w:t xml:space="preserve"> value</w:t>
            </w:r>
          </w:p>
        </w:tc>
        <w:tc>
          <w:tcPr>
            <w:tcW w:w="646" w:type="pct"/>
            <w:vAlign w:val="center"/>
          </w:tcPr>
          <w:p w14:paraId="25EF6F64" w14:textId="77777777" w:rsidR="00307EF2" w:rsidRDefault="00307EF2" w:rsidP="00F649EC">
            <w:pPr>
              <w:tabs>
                <w:tab w:val="left" w:pos="680"/>
              </w:tabs>
              <w:jc w:val="center"/>
              <w:rPr>
                <w:sz w:val="20"/>
                <w:szCs w:val="20"/>
              </w:rPr>
            </w:pPr>
            <w:r>
              <w:rPr>
                <w:sz w:val="20"/>
                <w:szCs w:val="20"/>
              </w:rPr>
              <w:t>Cramer’s V value</w:t>
            </w:r>
          </w:p>
        </w:tc>
        <w:tc>
          <w:tcPr>
            <w:tcW w:w="1115" w:type="pct"/>
            <w:vAlign w:val="center"/>
          </w:tcPr>
          <w:p w14:paraId="6D911130" w14:textId="77777777" w:rsidR="00307EF2" w:rsidRDefault="00307EF2" w:rsidP="00F649EC">
            <w:pPr>
              <w:tabs>
                <w:tab w:val="left" w:pos="680"/>
              </w:tabs>
              <w:jc w:val="center"/>
              <w:rPr>
                <w:sz w:val="20"/>
                <w:szCs w:val="20"/>
              </w:rPr>
            </w:pPr>
            <w:r>
              <w:rPr>
                <w:sz w:val="20"/>
                <w:szCs w:val="20"/>
              </w:rPr>
              <w:t>Decision</w:t>
            </w:r>
          </w:p>
        </w:tc>
        <w:tc>
          <w:tcPr>
            <w:tcW w:w="885" w:type="pct"/>
            <w:vAlign w:val="center"/>
          </w:tcPr>
          <w:p w14:paraId="714D51AD" w14:textId="77777777" w:rsidR="00307EF2" w:rsidRDefault="00307EF2" w:rsidP="00F649EC">
            <w:pPr>
              <w:tabs>
                <w:tab w:val="left" w:pos="680"/>
              </w:tabs>
              <w:jc w:val="center"/>
              <w:rPr>
                <w:sz w:val="20"/>
                <w:szCs w:val="20"/>
              </w:rPr>
            </w:pPr>
            <w:r>
              <w:rPr>
                <w:sz w:val="20"/>
                <w:szCs w:val="20"/>
              </w:rPr>
              <w:t>Interpretation</w:t>
            </w:r>
          </w:p>
        </w:tc>
      </w:tr>
      <w:tr w:rsidR="00307EF2" w14:paraId="54FE788A" w14:textId="77777777" w:rsidTr="00307EF2">
        <w:tc>
          <w:tcPr>
            <w:tcW w:w="1171" w:type="pct"/>
            <w:vAlign w:val="center"/>
          </w:tcPr>
          <w:p w14:paraId="353F205F" w14:textId="77777777" w:rsidR="00307EF2" w:rsidRDefault="00307EF2" w:rsidP="00F649EC">
            <w:pPr>
              <w:tabs>
                <w:tab w:val="left" w:pos="680"/>
              </w:tabs>
              <w:jc w:val="center"/>
              <w:rPr>
                <w:sz w:val="20"/>
                <w:szCs w:val="20"/>
              </w:rPr>
            </w:pPr>
            <w:r>
              <w:rPr>
                <w:sz w:val="20"/>
                <w:szCs w:val="20"/>
              </w:rPr>
              <w:t>Age</w:t>
            </w:r>
          </w:p>
        </w:tc>
        <w:tc>
          <w:tcPr>
            <w:tcW w:w="619" w:type="pct"/>
            <w:vAlign w:val="center"/>
          </w:tcPr>
          <w:p w14:paraId="51C9B560" w14:textId="77777777" w:rsidR="00307EF2" w:rsidRDefault="00307EF2" w:rsidP="00F649EC">
            <w:pPr>
              <w:tabs>
                <w:tab w:val="left" w:pos="680"/>
              </w:tabs>
              <w:jc w:val="center"/>
              <w:rPr>
                <w:sz w:val="20"/>
                <w:szCs w:val="20"/>
              </w:rPr>
            </w:pPr>
            <w:r>
              <w:rPr>
                <w:sz w:val="20"/>
                <w:szCs w:val="20"/>
              </w:rPr>
              <w:t>5.444E2</w:t>
            </w:r>
          </w:p>
        </w:tc>
        <w:tc>
          <w:tcPr>
            <w:tcW w:w="564" w:type="pct"/>
            <w:vAlign w:val="center"/>
          </w:tcPr>
          <w:p w14:paraId="42400E0C" w14:textId="77777777" w:rsidR="00307EF2" w:rsidRDefault="00307EF2" w:rsidP="00F649EC">
            <w:pPr>
              <w:tabs>
                <w:tab w:val="left" w:pos="680"/>
              </w:tabs>
              <w:jc w:val="center"/>
              <w:rPr>
                <w:sz w:val="20"/>
                <w:szCs w:val="20"/>
              </w:rPr>
            </w:pPr>
            <w:r>
              <w:rPr>
                <w:sz w:val="20"/>
                <w:szCs w:val="20"/>
              </w:rPr>
              <w:t>.000</w:t>
            </w:r>
          </w:p>
        </w:tc>
        <w:tc>
          <w:tcPr>
            <w:tcW w:w="646" w:type="pct"/>
            <w:vAlign w:val="center"/>
          </w:tcPr>
          <w:p w14:paraId="2E67CAF6" w14:textId="77777777" w:rsidR="00307EF2" w:rsidRDefault="00307EF2" w:rsidP="00F649EC">
            <w:pPr>
              <w:tabs>
                <w:tab w:val="left" w:pos="680"/>
              </w:tabs>
              <w:jc w:val="center"/>
              <w:rPr>
                <w:sz w:val="20"/>
                <w:szCs w:val="20"/>
              </w:rPr>
            </w:pPr>
            <w:r>
              <w:rPr>
                <w:sz w:val="20"/>
                <w:szCs w:val="20"/>
              </w:rPr>
              <w:t>.815</w:t>
            </w:r>
          </w:p>
        </w:tc>
        <w:tc>
          <w:tcPr>
            <w:tcW w:w="1115" w:type="pct"/>
            <w:vAlign w:val="center"/>
          </w:tcPr>
          <w:p w14:paraId="5EE208B8" w14:textId="77777777" w:rsidR="00307EF2" w:rsidRDefault="00307EF2" w:rsidP="00F649EC">
            <w:pPr>
              <w:tabs>
                <w:tab w:val="left" w:pos="680"/>
              </w:tabs>
              <w:jc w:val="center"/>
              <w:rPr>
                <w:sz w:val="20"/>
                <w:szCs w:val="20"/>
              </w:rPr>
            </w:pPr>
            <w:r>
              <w:rPr>
                <w:sz w:val="20"/>
                <w:szCs w:val="20"/>
              </w:rPr>
              <w:t>Reject Ho</w:t>
            </w:r>
          </w:p>
        </w:tc>
        <w:tc>
          <w:tcPr>
            <w:tcW w:w="885" w:type="pct"/>
            <w:vAlign w:val="center"/>
          </w:tcPr>
          <w:p w14:paraId="20757461" w14:textId="77777777" w:rsidR="00307EF2" w:rsidRDefault="00307EF2" w:rsidP="00F649EC">
            <w:pPr>
              <w:tabs>
                <w:tab w:val="left" w:pos="680"/>
              </w:tabs>
              <w:jc w:val="center"/>
              <w:rPr>
                <w:sz w:val="20"/>
                <w:szCs w:val="20"/>
              </w:rPr>
            </w:pPr>
            <w:r>
              <w:rPr>
                <w:sz w:val="20"/>
                <w:szCs w:val="20"/>
              </w:rPr>
              <w:t>Significant</w:t>
            </w:r>
          </w:p>
        </w:tc>
      </w:tr>
      <w:tr w:rsidR="00307EF2" w14:paraId="3A9F630A" w14:textId="77777777" w:rsidTr="00307EF2">
        <w:tc>
          <w:tcPr>
            <w:tcW w:w="1171" w:type="pct"/>
            <w:vAlign w:val="center"/>
          </w:tcPr>
          <w:p w14:paraId="41633507" w14:textId="77777777" w:rsidR="00307EF2" w:rsidRDefault="00307EF2" w:rsidP="00F649EC">
            <w:pPr>
              <w:tabs>
                <w:tab w:val="left" w:pos="680"/>
              </w:tabs>
              <w:jc w:val="center"/>
              <w:rPr>
                <w:sz w:val="20"/>
                <w:szCs w:val="20"/>
              </w:rPr>
            </w:pPr>
            <w:r>
              <w:rPr>
                <w:sz w:val="20"/>
                <w:szCs w:val="20"/>
              </w:rPr>
              <w:t>Sex</w:t>
            </w:r>
          </w:p>
        </w:tc>
        <w:tc>
          <w:tcPr>
            <w:tcW w:w="619" w:type="pct"/>
            <w:vAlign w:val="center"/>
          </w:tcPr>
          <w:p w14:paraId="15F620CB" w14:textId="77777777" w:rsidR="00307EF2" w:rsidRDefault="00307EF2" w:rsidP="00F649EC">
            <w:pPr>
              <w:tabs>
                <w:tab w:val="left" w:pos="680"/>
              </w:tabs>
              <w:jc w:val="center"/>
              <w:rPr>
                <w:sz w:val="20"/>
                <w:szCs w:val="20"/>
              </w:rPr>
            </w:pPr>
            <w:r>
              <w:rPr>
                <w:sz w:val="20"/>
                <w:szCs w:val="20"/>
              </w:rPr>
              <w:t>2.468</w:t>
            </w:r>
          </w:p>
        </w:tc>
        <w:tc>
          <w:tcPr>
            <w:tcW w:w="564" w:type="pct"/>
            <w:vAlign w:val="center"/>
          </w:tcPr>
          <w:p w14:paraId="1E54B7A8" w14:textId="77777777" w:rsidR="00307EF2" w:rsidRDefault="00307EF2" w:rsidP="00F649EC">
            <w:pPr>
              <w:tabs>
                <w:tab w:val="left" w:pos="680"/>
              </w:tabs>
              <w:jc w:val="center"/>
              <w:rPr>
                <w:sz w:val="20"/>
                <w:szCs w:val="20"/>
              </w:rPr>
            </w:pPr>
            <w:r>
              <w:rPr>
                <w:sz w:val="20"/>
                <w:szCs w:val="20"/>
              </w:rPr>
              <w:t>.000</w:t>
            </w:r>
          </w:p>
        </w:tc>
        <w:tc>
          <w:tcPr>
            <w:tcW w:w="646" w:type="pct"/>
            <w:vAlign w:val="center"/>
          </w:tcPr>
          <w:p w14:paraId="33166C71" w14:textId="77777777" w:rsidR="00307EF2" w:rsidRDefault="00307EF2" w:rsidP="00F649EC">
            <w:pPr>
              <w:tabs>
                <w:tab w:val="left" w:pos="680"/>
              </w:tabs>
              <w:jc w:val="center"/>
              <w:rPr>
                <w:sz w:val="20"/>
                <w:szCs w:val="20"/>
              </w:rPr>
            </w:pPr>
            <w:r>
              <w:rPr>
                <w:sz w:val="20"/>
                <w:szCs w:val="20"/>
              </w:rPr>
              <w:t>.776</w:t>
            </w:r>
          </w:p>
        </w:tc>
        <w:tc>
          <w:tcPr>
            <w:tcW w:w="1115" w:type="pct"/>
            <w:vAlign w:val="center"/>
          </w:tcPr>
          <w:p w14:paraId="7E4AFEAB" w14:textId="77777777" w:rsidR="00307EF2" w:rsidRDefault="00307EF2" w:rsidP="00F649EC">
            <w:pPr>
              <w:tabs>
                <w:tab w:val="left" w:pos="680"/>
              </w:tabs>
              <w:jc w:val="center"/>
              <w:rPr>
                <w:sz w:val="20"/>
                <w:szCs w:val="20"/>
              </w:rPr>
            </w:pPr>
            <w:r>
              <w:rPr>
                <w:sz w:val="20"/>
                <w:szCs w:val="20"/>
              </w:rPr>
              <w:t>Reject Ho</w:t>
            </w:r>
          </w:p>
        </w:tc>
        <w:tc>
          <w:tcPr>
            <w:tcW w:w="885" w:type="pct"/>
            <w:vAlign w:val="center"/>
          </w:tcPr>
          <w:p w14:paraId="1E18DB3D" w14:textId="77777777" w:rsidR="00307EF2" w:rsidRDefault="00307EF2" w:rsidP="00F649EC">
            <w:pPr>
              <w:tabs>
                <w:tab w:val="left" w:pos="680"/>
              </w:tabs>
              <w:jc w:val="center"/>
              <w:rPr>
                <w:sz w:val="20"/>
                <w:szCs w:val="20"/>
              </w:rPr>
            </w:pPr>
            <w:r>
              <w:rPr>
                <w:sz w:val="20"/>
                <w:szCs w:val="20"/>
              </w:rPr>
              <w:t>Significant</w:t>
            </w:r>
          </w:p>
        </w:tc>
      </w:tr>
      <w:tr w:rsidR="00307EF2" w14:paraId="333F7978" w14:textId="77777777" w:rsidTr="00307EF2">
        <w:tc>
          <w:tcPr>
            <w:tcW w:w="1171" w:type="pct"/>
            <w:vAlign w:val="center"/>
          </w:tcPr>
          <w:p w14:paraId="0FA75319" w14:textId="77777777" w:rsidR="00307EF2" w:rsidRDefault="00307EF2" w:rsidP="00F649EC">
            <w:pPr>
              <w:tabs>
                <w:tab w:val="left" w:pos="680"/>
              </w:tabs>
              <w:jc w:val="center"/>
              <w:rPr>
                <w:sz w:val="20"/>
                <w:szCs w:val="20"/>
              </w:rPr>
            </w:pPr>
            <w:r>
              <w:rPr>
                <w:sz w:val="20"/>
                <w:szCs w:val="20"/>
              </w:rPr>
              <w:t>Highest Educational Attainment</w:t>
            </w:r>
          </w:p>
        </w:tc>
        <w:tc>
          <w:tcPr>
            <w:tcW w:w="619" w:type="pct"/>
            <w:vAlign w:val="center"/>
          </w:tcPr>
          <w:p w14:paraId="212B9F1B" w14:textId="77777777" w:rsidR="00307EF2" w:rsidRDefault="00307EF2" w:rsidP="00F649EC">
            <w:pPr>
              <w:tabs>
                <w:tab w:val="left" w:pos="680"/>
              </w:tabs>
              <w:jc w:val="center"/>
              <w:rPr>
                <w:sz w:val="20"/>
                <w:szCs w:val="20"/>
              </w:rPr>
            </w:pPr>
            <w:r>
              <w:rPr>
                <w:sz w:val="20"/>
                <w:szCs w:val="20"/>
              </w:rPr>
              <w:t>3.172</w:t>
            </w:r>
          </w:p>
        </w:tc>
        <w:tc>
          <w:tcPr>
            <w:tcW w:w="564" w:type="pct"/>
            <w:vAlign w:val="center"/>
          </w:tcPr>
          <w:p w14:paraId="21838B0E" w14:textId="77777777" w:rsidR="00307EF2" w:rsidRDefault="00307EF2" w:rsidP="00F649EC">
            <w:pPr>
              <w:tabs>
                <w:tab w:val="left" w:pos="680"/>
              </w:tabs>
              <w:jc w:val="center"/>
              <w:rPr>
                <w:sz w:val="20"/>
                <w:szCs w:val="20"/>
              </w:rPr>
            </w:pPr>
            <w:r>
              <w:rPr>
                <w:sz w:val="20"/>
                <w:szCs w:val="20"/>
              </w:rPr>
              <w:t>.000</w:t>
            </w:r>
          </w:p>
        </w:tc>
        <w:tc>
          <w:tcPr>
            <w:tcW w:w="646" w:type="pct"/>
            <w:vAlign w:val="center"/>
          </w:tcPr>
          <w:p w14:paraId="4E7A4D0F" w14:textId="77777777" w:rsidR="00307EF2" w:rsidRDefault="00307EF2" w:rsidP="00F649EC">
            <w:pPr>
              <w:tabs>
                <w:tab w:val="left" w:pos="680"/>
              </w:tabs>
              <w:jc w:val="center"/>
              <w:rPr>
                <w:sz w:val="20"/>
                <w:szCs w:val="20"/>
              </w:rPr>
            </w:pPr>
            <w:r>
              <w:rPr>
                <w:sz w:val="20"/>
                <w:szCs w:val="20"/>
              </w:rPr>
              <w:t>.718</w:t>
            </w:r>
          </w:p>
        </w:tc>
        <w:tc>
          <w:tcPr>
            <w:tcW w:w="1115" w:type="pct"/>
            <w:vAlign w:val="center"/>
          </w:tcPr>
          <w:p w14:paraId="44EB2266" w14:textId="77777777" w:rsidR="00307EF2" w:rsidRDefault="00307EF2" w:rsidP="00F649EC">
            <w:pPr>
              <w:tabs>
                <w:tab w:val="left" w:pos="680"/>
              </w:tabs>
              <w:jc w:val="center"/>
              <w:rPr>
                <w:sz w:val="20"/>
                <w:szCs w:val="20"/>
              </w:rPr>
            </w:pPr>
            <w:r>
              <w:rPr>
                <w:sz w:val="20"/>
                <w:szCs w:val="20"/>
              </w:rPr>
              <w:t>Reject Ho</w:t>
            </w:r>
          </w:p>
        </w:tc>
        <w:tc>
          <w:tcPr>
            <w:tcW w:w="885" w:type="pct"/>
            <w:vAlign w:val="center"/>
          </w:tcPr>
          <w:p w14:paraId="0B9376C1" w14:textId="77777777" w:rsidR="00307EF2" w:rsidRDefault="00307EF2" w:rsidP="00F649EC">
            <w:pPr>
              <w:tabs>
                <w:tab w:val="left" w:pos="680"/>
              </w:tabs>
              <w:jc w:val="center"/>
              <w:rPr>
                <w:sz w:val="20"/>
                <w:szCs w:val="20"/>
              </w:rPr>
            </w:pPr>
            <w:r>
              <w:rPr>
                <w:sz w:val="20"/>
                <w:szCs w:val="20"/>
              </w:rPr>
              <w:t>Significant</w:t>
            </w:r>
          </w:p>
        </w:tc>
      </w:tr>
      <w:tr w:rsidR="00307EF2" w14:paraId="0008ED07" w14:textId="77777777" w:rsidTr="00307EF2">
        <w:tc>
          <w:tcPr>
            <w:tcW w:w="1171" w:type="pct"/>
            <w:vAlign w:val="center"/>
          </w:tcPr>
          <w:p w14:paraId="2523C2A4" w14:textId="77777777" w:rsidR="00307EF2" w:rsidRDefault="00307EF2" w:rsidP="00F649EC">
            <w:pPr>
              <w:tabs>
                <w:tab w:val="left" w:pos="680"/>
              </w:tabs>
              <w:jc w:val="center"/>
              <w:rPr>
                <w:sz w:val="20"/>
                <w:szCs w:val="20"/>
              </w:rPr>
            </w:pPr>
            <w:r>
              <w:rPr>
                <w:sz w:val="20"/>
                <w:szCs w:val="20"/>
              </w:rPr>
              <w:t>Years of Service in the Nursing Profession</w:t>
            </w:r>
          </w:p>
        </w:tc>
        <w:tc>
          <w:tcPr>
            <w:tcW w:w="619" w:type="pct"/>
            <w:vAlign w:val="center"/>
          </w:tcPr>
          <w:p w14:paraId="67EEE372" w14:textId="77777777" w:rsidR="00307EF2" w:rsidRDefault="00307EF2" w:rsidP="00F649EC">
            <w:pPr>
              <w:tabs>
                <w:tab w:val="left" w:pos="680"/>
              </w:tabs>
              <w:jc w:val="center"/>
              <w:rPr>
                <w:sz w:val="20"/>
                <w:szCs w:val="20"/>
              </w:rPr>
            </w:pPr>
            <w:r>
              <w:rPr>
                <w:sz w:val="20"/>
                <w:szCs w:val="20"/>
              </w:rPr>
              <w:t>6.542E2</w:t>
            </w:r>
          </w:p>
        </w:tc>
        <w:tc>
          <w:tcPr>
            <w:tcW w:w="564" w:type="pct"/>
            <w:vAlign w:val="center"/>
          </w:tcPr>
          <w:p w14:paraId="52986C65" w14:textId="77777777" w:rsidR="00307EF2" w:rsidRDefault="00307EF2" w:rsidP="00F649EC">
            <w:pPr>
              <w:tabs>
                <w:tab w:val="left" w:pos="680"/>
              </w:tabs>
              <w:jc w:val="center"/>
              <w:rPr>
                <w:sz w:val="20"/>
                <w:szCs w:val="20"/>
              </w:rPr>
            </w:pPr>
            <w:r>
              <w:rPr>
                <w:sz w:val="20"/>
                <w:szCs w:val="20"/>
              </w:rPr>
              <w:t>.000</w:t>
            </w:r>
          </w:p>
        </w:tc>
        <w:tc>
          <w:tcPr>
            <w:tcW w:w="646" w:type="pct"/>
            <w:vAlign w:val="center"/>
          </w:tcPr>
          <w:p w14:paraId="3C8352AE" w14:textId="77777777" w:rsidR="00307EF2" w:rsidRDefault="00307EF2" w:rsidP="00F649EC">
            <w:pPr>
              <w:tabs>
                <w:tab w:val="left" w:pos="680"/>
              </w:tabs>
              <w:jc w:val="center"/>
              <w:rPr>
                <w:sz w:val="20"/>
                <w:szCs w:val="20"/>
              </w:rPr>
            </w:pPr>
            <w:r>
              <w:rPr>
                <w:sz w:val="20"/>
                <w:szCs w:val="20"/>
              </w:rPr>
              <w:t>.893</w:t>
            </w:r>
          </w:p>
        </w:tc>
        <w:tc>
          <w:tcPr>
            <w:tcW w:w="1115" w:type="pct"/>
            <w:vAlign w:val="center"/>
          </w:tcPr>
          <w:p w14:paraId="1507BDF2" w14:textId="77777777" w:rsidR="00307EF2" w:rsidRDefault="00307EF2" w:rsidP="00F649EC">
            <w:pPr>
              <w:tabs>
                <w:tab w:val="left" w:pos="680"/>
              </w:tabs>
              <w:jc w:val="center"/>
              <w:rPr>
                <w:sz w:val="20"/>
                <w:szCs w:val="20"/>
              </w:rPr>
            </w:pPr>
            <w:r>
              <w:rPr>
                <w:sz w:val="20"/>
                <w:szCs w:val="20"/>
              </w:rPr>
              <w:t>Reject Ho</w:t>
            </w:r>
          </w:p>
        </w:tc>
        <w:tc>
          <w:tcPr>
            <w:tcW w:w="885" w:type="pct"/>
            <w:vAlign w:val="center"/>
          </w:tcPr>
          <w:p w14:paraId="650EB37F" w14:textId="77777777" w:rsidR="00307EF2" w:rsidRDefault="00307EF2" w:rsidP="00F649EC">
            <w:pPr>
              <w:tabs>
                <w:tab w:val="left" w:pos="680"/>
              </w:tabs>
              <w:jc w:val="center"/>
              <w:rPr>
                <w:sz w:val="20"/>
                <w:szCs w:val="20"/>
              </w:rPr>
            </w:pPr>
            <w:r>
              <w:rPr>
                <w:sz w:val="20"/>
                <w:szCs w:val="20"/>
              </w:rPr>
              <w:t>Significant</w:t>
            </w:r>
          </w:p>
        </w:tc>
      </w:tr>
      <w:tr w:rsidR="00307EF2" w14:paraId="33D8DE4A" w14:textId="77777777" w:rsidTr="00307EF2">
        <w:tc>
          <w:tcPr>
            <w:tcW w:w="1171" w:type="pct"/>
            <w:vAlign w:val="center"/>
          </w:tcPr>
          <w:p w14:paraId="7179C982" w14:textId="77777777" w:rsidR="00307EF2" w:rsidRDefault="00307EF2" w:rsidP="00F649EC">
            <w:pPr>
              <w:tabs>
                <w:tab w:val="left" w:pos="680"/>
              </w:tabs>
              <w:jc w:val="center"/>
              <w:rPr>
                <w:sz w:val="20"/>
                <w:szCs w:val="20"/>
              </w:rPr>
            </w:pPr>
            <w:r>
              <w:rPr>
                <w:sz w:val="20"/>
                <w:szCs w:val="20"/>
              </w:rPr>
              <w:t>Area of Assignment</w:t>
            </w:r>
          </w:p>
        </w:tc>
        <w:tc>
          <w:tcPr>
            <w:tcW w:w="619" w:type="pct"/>
            <w:vAlign w:val="center"/>
          </w:tcPr>
          <w:p w14:paraId="68346142" w14:textId="77777777" w:rsidR="00307EF2" w:rsidRDefault="00307EF2" w:rsidP="00F649EC">
            <w:pPr>
              <w:tabs>
                <w:tab w:val="left" w:pos="680"/>
              </w:tabs>
              <w:jc w:val="center"/>
              <w:rPr>
                <w:sz w:val="20"/>
                <w:szCs w:val="20"/>
              </w:rPr>
            </w:pPr>
            <w:r>
              <w:rPr>
                <w:sz w:val="20"/>
                <w:szCs w:val="20"/>
              </w:rPr>
              <w:t>3.561E2</w:t>
            </w:r>
          </w:p>
        </w:tc>
        <w:tc>
          <w:tcPr>
            <w:tcW w:w="564" w:type="pct"/>
            <w:vAlign w:val="center"/>
          </w:tcPr>
          <w:p w14:paraId="3C841125" w14:textId="77777777" w:rsidR="00307EF2" w:rsidRDefault="00307EF2" w:rsidP="00F649EC">
            <w:pPr>
              <w:tabs>
                <w:tab w:val="left" w:pos="680"/>
              </w:tabs>
              <w:jc w:val="center"/>
              <w:rPr>
                <w:sz w:val="20"/>
                <w:szCs w:val="20"/>
              </w:rPr>
            </w:pPr>
            <w:r>
              <w:rPr>
                <w:sz w:val="20"/>
                <w:szCs w:val="20"/>
              </w:rPr>
              <w:t>.000</w:t>
            </w:r>
          </w:p>
        </w:tc>
        <w:tc>
          <w:tcPr>
            <w:tcW w:w="646" w:type="pct"/>
            <w:vAlign w:val="center"/>
          </w:tcPr>
          <w:p w14:paraId="31928F0F" w14:textId="77777777" w:rsidR="00307EF2" w:rsidRDefault="00307EF2" w:rsidP="00F649EC">
            <w:pPr>
              <w:tabs>
                <w:tab w:val="left" w:pos="680"/>
              </w:tabs>
              <w:jc w:val="center"/>
              <w:rPr>
                <w:sz w:val="20"/>
                <w:szCs w:val="20"/>
              </w:rPr>
            </w:pPr>
            <w:r>
              <w:rPr>
                <w:sz w:val="20"/>
                <w:szCs w:val="20"/>
              </w:rPr>
              <w:t>.932</w:t>
            </w:r>
          </w:p>
        </w:tc>
        <w:tc>
          <w:tcPr>
            <w:tcW w:w="1115" w:type="pct"/>
            <w:vAlign w:val="center"/>
          </w:tcPr>
          <w:p w14:paraId="5E870B63" w14:textId="77777777" w:rsidR="00307EF2" w:rsidRDefault="00307EF2" w:rsidP="00F649EC">
            <w:pPr>
              <w:tabs>
                <w:tab w:val="left" w:pos="680"/>
              </w:tabs>
              <w:jc w:val="center"/>
              <w:rPr>
                <w:sz w:val="20"/>
                <w:szCs w:val="20"/>
              </w:rPr>
            </w:pPr>
            <w:r>
              <w:rPr>
                <w:sz w:val="20"/>
                <w:szCs w:val="20"/>
              </w:rPr>
              <w:t>Reject Ho</w:t>
            </w:r>
          </w:p>
        </w:tc>
        <w:tc>
          <w:tcPr>
            <w:tcW w:w="885" w:type="pct"/>
            <w:vAlign w:val="center"/>
          </w:tcPr>
          <w:p w14:paraId="7DCCC61A" w14:textId="77777777" w:rsidR="00307EF2" w:rsidRDefault="00307EF2" w:rsidP="00F649EC">
            <w:pPr>
              <w:tabs>
                <w:tab w:val="left" w:pos="680"/>
              </w:tabs>
              <w:jc w:val="center"/>
              <w:rPr>
                <w:sz w:val="20"/>
                <w:szCs w:val="20"/>
              </w:rPr>
            </w:pPr>
            <w:r>
              <w:rPr>
                <w:sz w:val="20"/>
                <w:szCs w:val="20"/>
              </w:rPr>
              <w:t>Significant</w:t>
            </w:r>
          </w:p>
        </w:tc>
      </w:tr>
      <w:tr w:rsidR="00307EF2" w14:paraId="0E1CBF77" w14:textId="77777777" w:rsidTr="00307EF2">
        <w:tc>
          <w:tcPr>
            <w:tcW w:w="1171" w:type="pct"/>
            <w:vAlign w:val="center"/>
          </w:tcPr>
          <w:p w14:paraId="21D486B0" w14:textId="77777777" w:rsidR="00307EF2" w:rsidRDefault="00307EF2" w:rsidP="00F649EC">
            <w:pPr>
              <w:tabs>
                <w:tab w:val="left" w:pos="680"/>
              </w:tabs>
              <w:jc w:val="center"/>
              <w:rPr>
                <w:sz w:val="20"/>
                <w:szCs w:val="20"/>
              </w:rPr>
            </w:pPr>
            <w:r>
              <w:rPr>
                <w:sz w:val="20"/>
                <w:szCs w:val="20"/>
              </w:rPr>
              <w:t>Work Shift</w:t>
            </w:r>
          </w:p>
        </w:tc>
        <w:tc>
          <w:tcPr>
            <w:tcW w:w="619" w:type="pct"/>
            <w:vAlign w:val="center"/>
          </w:tcPr>
          <w:p w14:paraId="713FE48D" w14:textId="77777777" w:rsidR="00307EF2" w:rsidRDefault="00307EF2" w:rsidP="00F649EC">
            <w:pPr>
              <w:tabs>
                <w:tab w:val="left" w:pos="680"/>
              </w:tabs>
              <w:jc w:val="center"/>
              <w:rPr>
                <w:sz w:val="20"/>
                <w:szCs w:val="20"/>
              </w:rPr>
            </w:pPr>
            <w:r>
              <w:rPr>
                <w:sz w:val="20"/>
                <w:szCs w:val="20"/>
              </w:rPr>
              <w:t>5.134E2</w:t>
            </w:r>
          </w:p>
        </w:tc>
        <w:tc>
          <w:tcPr>
            <w:tcW w:w="564" w:type="pct"/>
            <w:vAlign w:val="center"/>
          </w:tcPr>
          <w:p w14:paraId="3B2FF487" w14:textId="77777777" w:rsidR="00307EF2" w:rsidRDefault="00307EF2" w:rsidP="00F649EC">
            <w:pPr>
              <w:tabs>
                <w:tab w:val="left" w:pos="680"/>
              </w:tabs>
              <w:jc w:val="center"/>
              <w:rPr>
                <w:sz w:val="20"/>
                <w:szCs w:val="20"/>
              </w:rPr>
            </w:pPr>
            <w:r>
              <w:rPr>
                <w:sz w:val="20"/>
                <w:szCs w:val="20"/>
              </w:rPr>
              <w:t>.000</w:t>
            </w:r>
          </w:p>
        </w:tc>
        <w:tc>
          <w:tcPr>
            <w:tcW w:w="646" w:type="pct"/>
            <w:vAlign w:val="center"/>
          </w:tcPr>
          <w:p w14:paraId="39C4A9E6" w14:textId="77777777" w:rsidR="00307EF2" w:rsidRDefault="00307EF2" w:rsidP="00F649EC">
            <w:pPr>
              <w:tabs>
                <w:tab w:val="left" w:pos="680"/>
              </w:tabs>
              <w:jc w:val="center"/>
              <w:rPr>
                <w:sz w:val="20"/>
                <w:szCs w:val="20"/>
              </w:rPr>
            </w:pPr>
            <w:r>
              <w:rPr>
                <w:sz w:val="20"/>
                <w:szCs w:val="20"/>
              </w:rPr>
              <w:t>.914</w:t>
            </w:r>
          </w:p>
        </w:tc>
        <w:tc>
          <w:tcPr>
            <w:tcW w:w="1115" w:type="pct"/>
            <w:vAlign w:val="center"/>
          </w:tcPr>
          <w:p w14:paraId="48B6A1A3" w14:textId="77777777" w:rsidR="00307EF2" w:rsidRDefault="00307EF2" w:rsidP="00F649EC">
            <w:pPr>
              <w:tabs>
                <w:tab w:val="left" w:pos="680"/>
              </w:tabs>
              <w:jc w:val="center"/>
              <w:rPr>
                <w:sz w:val="20"/>
                <w:szCs w:val="20"/>
              </w:rPr>
            </w:pPr>
            <w:r>
              <w:rPr>
                <w:sz w:val="20"/>
                <w:szCs w:val="20"/>
              </w:rPr>
              <w:t>Reject Ho</w:t>
            </w:r>
          </w:p>
        </w:tc>
        <w:tc>
          <w:tcPr>
            <w:tcW w:w="885" w:type="pct"/>
            <w:vAlign w:val="center"/>
          </w:tcPr>
          <w:p w14:paraId="2163D630" w14:textId="77777777" w:rsidR="00307EF2" w:rsidRDefault="00307EF2" w:rsidP="00F649EC">
            <w:pPr>
              <w:tabs>
                <w:tab w:val="left" w:pos="680"/>
              </w:tabs>
              <w:jc w:val="center"/>
              <w:rPr>
                <w:sz w:val="20"/>
                <w:szCs w:val="20"/>
              </w:rPr>
            </w:pPr>
            <w:r>
              <w:rPr>
                <w:sz w:val="20"/>
                <w:szCs w:val="20"/>
              </w:rPr>
              <w:t>Significant</w:t>
            </w:r>
          </w:p>
        </w:tc>
      </w:tr>
    </w:tbl>
    <w:p w14:paraId="48C3429A" w14:textId="77777777" w:rsidR="00307EF2" w:rsidRDefault="00307EF2" w:rsidP="00307EF2">
      <w:pPr>
        <w:tabs>
          <w:tab w:val="left" w:pos="680"/>
        </w:tabs>
        <w:rPr>
          <w:sz w:val="20"/>
        </w:rPr>
      </w:pPr>
      <w:r>
        <w:rPr>
          <w:sz w:val="20"/>
        </w:rPr>
        <w:t xml:space="preserve">Legend: Significant if </w:t>
      </w:r>
      <w:r>
        <w:rPr>
          <w:i/>
          <w:sz w:val="20"/>
        </w:rPr>
        <w:t>p</w:t>
      </w:r>
      <w:r>
        <w:rPr>
          <w:sz w:val="20"/>
        </w:rPr>
        <w:t xml:space="preserve"> value is &lt; .05. Dependent variable: Frequency of Missed Nursing Activities. Cramer’s V values: A value of &gt;0.25 is very strong, &gt;0.15 is strong, &gt;0.10 is moderate, &gt;0.05 is weak, and &gt;0 is no association.</w:t>
      </w:r>
    </w:p>
    <w:p w14:paraId="513D0833" w14:textId="77777777" w:rsidR="00776E37" w:rsidRDefault="00776E37" w:rsidP="00776E37">
      <w:pPr>
        <w:tabs>
          <w:tab w:val="left" w:pos="680"/>
        </w:tabs>
        <w:ind w:right="146"/>
        <w:rPr>
          <w:rFonts w:eastAsiaTheme="minorEastAsia"/>
          <w:sz w:val="20"/>
          <w:szCs w:val="20"/>
          <w:lang w:eastAsia="zh-CN"/>
        </w:rPr>
      </w:pPr>
    </w:p>
    <w:p w14:paraId="7D40D924" w14:textId="77777777" w:rsidR="00D930CA" w:rsidRPr="001F152D" w:rsidRDefault="00D930CA" w:rsidP="00776E37">
      <w:pPr>
        <w:tabs>
          <w:tab w:val="left" w:pos="680"/>
        </w:tabs>
        <w:ind w:right="146"/>
        <w:rPr>
          <w:sz w:val="20"/>
        </w:rPr>
      </w:pPr>
    </w:p>
    <w:p w14:paraId="4C36EAE4" w14:textId="6ED88FC7" w:rsidR="00101C73" w:rsidRPr="00101C73" w:rsidRDefault="00776E37" w:rsidP="00101C73">
      <w:pPr>
        <w:contextualSpacing/>
        <w:jc w:val="both"/>
        <w:rPr>
          <w:sz w:val="24"/>
          <w:szCs w:val="24"/>
        </w:rPr>
      </w:pPr>
      <w:r w:rsidRPr="00101C73">
        <w:rPr>
          <w:sz w:val="24"/>
          <w:szCs w:val="24"/>
          <w:lang w:val="en-PH"/>
        </w:rPr>
        <w:t>I</w:t>
      </w:r>
      <w:r w:rsidRPr="00101C73">
        <w:t xml:space="preserve">n </w:t>
      </w:r>
      <w:r w:rsidRPr="00101C73">
        <w:rPr>
          <w:sz w:val="24"/>
          <w:szCs w:val="24"/>
        </w:rPr>
        <w:t>Table 6 show</w:t>
      </w:r>
      <w:r w:rsidR="00661120" w:rsidRPr="00101C73">
        <w:rPr>
          <w:sz w:val="24"/>
          <w:szCs w:val="24"/>
        </w:rPr>
        <w:t xml:space="preserve">s </w:t>
      </w:r>
      <w:r w:rsidR="007C6338" w:rsidRPr="00101C73">
        <w:rPr>
          <w:sz w:val="24"/>
          <w:szCs w:val="24"/>
        </w:rPr>
        <w:t>that</w:t>
      </w:r>
      <w:r w:rsidR="00101C73">
        <w:rPr>
          <w:sz w:val="24"/>
          <w:szCs w:val="24"/>
        </w:rPr>
        <w:t xml:space="preserve"> </w:t>
      </w:r>
      <w:r w:rsidR="005637A7">
        <w:rPr>
          <w:sz w:val="24"/>
          <w:szCs w:val="24"/>
        </w:rPr>
        <w:t>t</w:t>
      </w:r>
      <w:r w:rsidR="005637A7" w:rsidRPr="005637A7">
        <w:rPr>
          <w:sz w:val="24"/>
          <w:szCs w:val="24"/>
        </w:rPr>
        <w:t>he frequency of missed nursing activities was significantly associated with all demographic and work-related variables examined in the study, indicating that missed nursing care is influenced by nurses’ personal and professional characteristics as well as their work conditions. Factors such as age, sex, educational attainment, years of experience, area of assignment, and work shift shaped how often nursing tasks were delayed or left undone, supporting the view that missed nursing care is a complex issue influenced by both individual and organizational factors, including staffing conditions, work environment, and nurse competency (</w:t>
      </w:r>
      <w:proofErr w:type="spellStart"/>
      <w:r w:rsidR="005637A7" w:rsidRPr="005637A7">
        <w:rPr>
          <w:sz w:val="24"/>
          <w:szCs w:val="24"/>
        </w:rPr>
        <w:t>Nantsupawat</w:t>
      </w:r>
      <w:proofErr w:type="spellEnd"/>
      <w:r w:rsidR="005637A7" w:rsidRPr="005637A7">
        <w:rPr>
          <w:sz w:val="24"/>
          <w:szCs w:val="24"/>
        </w:rPr>
        <w:t xml:space="preserve"> et al., 2022; Mainz et al., 2024). Younger and less experienced nurses were more likely to report higher levels of missed nursing care due to challenges in prioritizing tasks and managing unexpected clinical situations, while experienced nurses demonstrated stronger time-management skills and better continuity of care (Mainz et al., 2024; Kassahun et al., 2024). Educational attainment contributed to improved clinical reasoning, prioritization, and coordination of patient care, emphasizing the importance of professional preparation and continued development in preventing missed care (</w:t>
      </w:r>
      <w:proofErr w:type="spellStart"/>
      <w:r w:rsidR="005637A7" w:rsidRPr="005637A7">
        <w:rPr>
          <w:sz w:val="24"/>
          <w:szCs w:val="24"/>
        </w:rPr>
        <w:t>Nantsupawat</w:t>
      </w:r>
      <w:proofErr w:type="spellEnd"/>
      <w:r w:rsidR="005637A7" w:rsidRPr="005637A7">
        <w:rPr>
          <w:sz w:val="24"/>
          <w:szCs w:val="24"/>
        </w:rPr>
        <w:t xml:space="preserve"> et al., 2022). Differences in workload distribution, communication patterns, teamwork dynamics, patient acuity, staffing adequacy, and shift-related pressures also influenced the occurrence of missed nursing care, particularly in high-demand clinical units and during shifts with heavier workloads or reduced staffing (Kebede et al., 2024; </w:t>
      </w:r>
      <w:proofErr w:type="spellStart"/>
      <w:r w:rsidR="005637A7" w:rsidRPr="005637A7">
        <w:rPr>
          <w:sz w:val="24"/>
          <w:szCs w:val="24"/>
        </w:rPr>
        <w:t>Nantsupawat</w:t>
      </w:r>
      <w:proofErr w:type="spellEnd"/>
      <w:r w:rsidR="005637A7" w:rsidRPr="005637A7">
        <w:rPr>
          <w:sz w:val="24"/>
          <w:szCs w:val="24"/>
        </w:rPr>
        <w:t xml:space="preserve"> et al., 2022). These findings highlight the importance of structured mentoring, balanced staffing assignments, supportive work environments, and continuous professional development to reduce missed nursing care and improve patient safety and quality of healthcare services.</w:t>
      </w:r>
    </w:p>
    <w:p w14:paraId="4AC6ADD7" w14:textId="77777777" w:rsidR="00101C73" w:rsidRDefault="00101C73" w:rsidP="00776E37">
      <w:pPr>
        <w:contextualSpacing/>
        <w:jc w:val="both"/>
        <w:rPr>
          <w:sz w:val="24"/>
          <w:szCs w:val="24"/>
        </w:rPr>
      </w:pPr>
    </w:p>
    <w:p w14:paraId="47DC580C" w14:textId="0CD92A64" w:rsidR="00307EF2" w:rsidRDefault="00307EF2" w:rsidP="00307EF2">
      <w:pPr>
        <w:rPr>
          <w:sz w:val="24"/>
          <w:szCs w:val="24"/>
        </w:rPr>
      </w:pPr>
      <w:r w:rsidRPr="00007CBD">
        <w:rPr>
          <w:sz w:val="24"/>
          <w:szCs w:val="24"/>
        </w:rPr>
        <w:t xml:space="preserve">Table </w:t>
      </w:r>
      <w:r>
        <w:rPr>
          <w:sz w:val="24"/>
          <w:szCs w:val="24"/>
        </w:rPr>
        <w:t xml:space="preserve">7 </w:t>
      </w:r>
      <w:r w:rsidR="00101C73" w:rsidRPr="00101C73">
        <w:rPr>
          <w:sz w:val="24"/>
          <w:szCs w:val="24"/>
        </w:rPr>
        <w:t>Relationship between Demographic Profile and Reasons for Missed Nursing Care</w:t>
      </w:r>
      <w:r w:rsidRPr="00307EF2">
        <w:rPr>
          <w:sz w:val="24"/>
          <w:szCs w:val="24"/>
        </w:rPr>
        <w:t>s</w:t>
      </w:r>
    </w:p>
    <w:tbl>
      <w:tblPr>
        <w:tblStyle w:val="TableGrid"/>
        <w:tblW w:w="5000" w:type="pct"/>
        <w:tblLook w:val="04A0" w:firstRow="1" w:lastRow="0" w:firstColumn="1" w:lastColumn="0" w:noHBand="0" w:noVBand="1"/>
      </w:tblPr>
      <w:tblGrid>
        <w:gridCol w:w="2189"/>
        <w:gridCol w:w="1158"/>
        <w:gridCol w:w="1055"/>
        <w:gridCol w:w="1208"/>
        <w:gridCol w:w="2085"/>
        <w:gridCol w:w="1655"/>
      </w:tblGrid>
      <w:tr w:rsidR="00101C73" w14:paraId="154E8A25" w14:textId="77777777" w:rsidTr="00101C73">
        <w:tc>
          <w:tcPr>
            <w:tcW w:w="1171" w:type="pct"/>
            <w:vAlign w:val="center"/>
          </w:tcPr>
          <w:p w14:paraId="7C3E65B0" w14:textId="77777777" w:rsidR="00101C73" w:rsidRDefault="00101C73" w:rsidP="004101E3">
            <w:pPr>
              <w:tabs>
                <w:tab w:val="left" w:pos="680"/>
              </w:tabs>
              <w:jc w:val="center"/>
              <w:rPr>
                <w:sz w:val="20"/>
                <w:szCs w:val="20"/>
              </w:rPr>
            </w:pPr>
            <w:r>
              <w:rPr>
                <w:sz w:val="20"/>
                <w:szCs w:val="20"/>
              </w:rPr>
              <w:t>Independent Variables</w:t>
            </w:r>
          </w:p>
        </w:tc>
        <w:tc>
          <w:tcPr>
            <w:tcW w:w="619" w:type="pct"/>
            <w:vAlign w:val="center"/>
          </w:tcPr>
          <w:p w14:paraId="00D002AF" w14:textId="77777777" w:rsidR="00101C73" w:rsidRDefault="00101C73" w:rsidP="004101E3">
            <w:pPr>
              <w:tabs>
                <w:tab w:val="left" w:pos="680"/>
              </w:tabs>
              <w:jc w:val="center"/>
              <w:rPr>
                <w:sz w:val="20"/>
                <w:szCs w:val="20"/>
              </w:rPr>
            </w:pPr>
            <w:r>
              <w:rPr>
                <w:sz w:val="20"/>
                <w:szCs w:val="20"/>
              </w:rPr>
              <w:t>chi value</w:t>
            </w:r>
          </w:p>
        </w:tc>
        <w:tc>
          <w:tcPr>
            <w:tcW w:w="564" w:type="pct"/>
            <w:vAlign w:val="center"/>
          </w:tcPr>
          <w:p w14:paraId="47039CDC" w14:textId="77777777" w:rsidR="00101C73" w:rsidRDefault="00101C73" w:rsidP="004101E3">
            <w:pPr>
              <w:tabs>
                <w:tab w:val="left" w:pos="680"/>
              </w:tabs>
              <w:jc w:val="center"/>
              <w:rPr>
                <w:sz w:val="20"/>
                <w:szCs w:val="20"/>
              </w:rPr>
            </w:pPr>
            <w:r>
              <w:rPr>
                <w:i/>
                <w:sz w:val="20"/>
                <w:szCs w:val="20"/>
              </w:rPr>
              <w:t>p</w:t>
            </w:r>
            <w:r>
              <w:rPr>
                <w:sz w:val="20"/>
                <w:szCs w:val="20"/>
              </w:rPr>
              <w:t xml:space="preserve"> value</w:t>
            </w:r>
          </w:p>
        </w:tc>
        <w:tc>
          <w:tcPr>
            <w:tcW w:w="646" w:type="pct"/>
            <w:vAlign w:val="center"/>
          </w:tcPr>
          <w:p w14:paraId="70A580FB" w14:textId="77777777" w:rsidR="00101C73" w:rsidRDefault="00101C73" w:rsidP="004101E3">
            <w:pPr>
              <w:tabs>
                <w:tab w:val="left" w:pos="680"/>
              </w:tabs>
              <w:jc w:val="center"/>
              <w:rPr>
                <w:sz w:val="20"/>
                <w:szCs w:val="20"/>
              </w:rPr>
            </w:pPr>
            <w:r>
              <w:rPr>
                <w:sz w:val="20"/>
                <w:szCs w:val="20"/>
              </w:rPr>
              <w:t>Cramer’s V value</w:t>
            </w:r>
          </w:p>
        </w:tc>
        <w:tc>
          <w:tcPr>
            <w:tcW w:w="1115" w:type="pct"/>
            <w:vAlign w:val="center"/>
          </w:tcPr>
          <w:p w14:paraId="1852196B" w14:textId="77777777" w:rsidR="00101C73" w:rsidRDefault="00101C73" w:rsidP="004101E3">
            <w:pPr>
              <w:tabs>
                <w:tab w:val="left" w:pos="680"/>
              </w:tabs>
              <w:jc w:val="center"/>
              <w:rPr>
                <w:sz w:val="20"/>
                <w:szCs w:val="20"/>
              </w:rPr>
            </w:pPr>
            <w:r>
              <w:rPr>
                <w:sz w:val="20"/>
                <w:szCs w:val="20"/>
              </w:rPr>
              <w:t>Decision</w:t>
            </w:r>
          </w:p>
        </w:tc>
        <w:tc>
          <w:tcPr>
            <w:tcW w:w="885" w:type="pct"/>
            <w:vAlign w:val="center"/>
          </w:tcPr>
          <w:p w14:paraId="20A5D7A5" w14:textId="77777777" w:rsidR="00101C73" w:rsidRDefault="00101C73" w:rsidP="004101E3">
            <w:pPr>
              <w:tabs>
                <w:tab w:val="left" w:pos="680"/>
              </w:tabs>
              <w:jc w:val="center"/>
              <w:rPr>
                <w:sz w:val="20"/>
                <w:szCs w:val="20"/>
              </w:rPr>
            </w:pPr>
            <w:r>
              <w:rPr>
                <w:sz w:val="20"/>
                <w:szCs w:val="20"/>
              </w:rPr>
              <w:t>Interpretation</w:t>
            </w:r>
          </w:p>
        </w:tc>
      </w:tr>
      <w:tr w:rsidR="00101C73" w14:paraId="64FEE6F0" w14:textId="77777777" w:rsidTr="00101C73">
        <w:tc>
          <w:tcPr>
            <w:tcW w:w="1171" w:type="pct"/>
            <w:vAlign w:val="center"/>
          </w:tcPr>
          <w:p w14:paraId="01165F93" w14:textId="77777777" w:rsidR="00101C73" w:rsidRDefault="00101C73" w:rsidP="004101E3">
            <w:pPr>
              <w:tabs>
                <w:tab w:val="left" w:pos="680"/>
              </w:tabs>
              <w:jc w:val="center"/>
              <w:rPr>
                <w:sz w:val="20"/>
                <w:szCs w:val="20"/>
              </w:rPr>
            </w:pPr>
            <w:r>
              <w:rPr>
                <w:sz w:val="20"/>
                <w:szCs w:val="20"/>
              </w:rPr>
              <w:t>Age</w:t>
            </w:r>
          </w:p>
        </w:tc>
        <w:tc>
          <w:tcPr>
            <w:tcW w:w="619" w:type="pct"/>
            <w:vAlign w:val="center"/>
          </w:tcPr>
          <w:p w14:paraId="525D2B5F" w14:textId="77777777" w:rsidR="00101C73" w:rsidRDefault="00101C73" w:rsidP="004101E3">
            <w:pPr>
              <w:tabs>
                <w:tab w:val="left" w:pos="680"/>
              </w:tabs>
              <w:jc w:val="center"/>
              <w:rPr>
                <w:sz w:val="20"/>
                <w:szCs w:val="20"/>
              </w:rPr>
            </w:pPr>
            <w:r>
              <w:rPr>
                <w:sz w:val="20"/>
                <w:szCs w:val="20"/>
              </w:rPr>
              <w:t>4.531E2</w:t>
            </w:r>
          </w:p>
        </w:tc>
        <w:tc>
          <w:tcPr>
            <w:tcW w:w="564" w:type="pct"/>
            <w:vAlign w:val="center"/>
          </w:tcPr>
          <w:p w14:paraId="5B55B25A" w14:textId="77777777" w:rsidR="00101C73" w:rsidRDefault="00101C73" w:rsidP="004101E3">
            <w:pPr>
              <w:tabs>
                <w:tab w:val="left" w:pos="680"/>
              </w:tabs>
              <w:jc w:val="center"/>
              <w:rPr>
                <w:sz w:val="20"/>
                <w:szCs w:val="20"/>
              </w:rPr>
            </w:pPr>
            <w:r>
              <w:rPr>
                <w:sz w:val="20"/>
                <w:szCs w:val="20"/>
              </w:rPr>
              <w:t>.000</w:t>
            </w:r>
          </w:p>
        </w:tc>
        <w:tc>
          <w:tcPr>
            <w:tcW w:w="646" w:type="pct"/>
            <w:vAlign w:val="center"/>
          </w:tcPr>
          <w:p w14:paraId="01A82002" w14:textId="77777777" w:rsidR="00101C73" w:rsidRDefault="00101C73" w:rsidP="004101E3">
            <w:pPr>
              <w:tabs>
                <w:tab w:val="left" w:pos="680"/>
              </w:tabs>
              <w:jc w:val="center"/>
              <w:rPr>
                <w:sz w:val="20"/>
                <w:szCs w:val="20"/>
              </w:rPr>
            </w:pPr>
            <w:r>
              <w:rPr>
                <w:sz w:val="20"/>
                <w:szCs w:val="20"/>
              </w:rPr>
              <w:t>.743</w:t>
            </w:r>
          </w:p>
        </w:tc>
        <w:tc>
          <w:tcPr>
            <w:tcW w:w="1115" w:type="pct"/>
            <w:vAlign w:val="center"/>
          </w:tcPr>
          <w:p w14:paraId="29E0A320" w14:textId="77777777" w:rsidR="00101C73" w:rsidRDefault="00101C73" w:rsidP="004101E3">
            <w:pPr>
              <w:tabs>
                <w:tab w:val="left" w:pos="680"/>
              </w:tabs>
              <w:jc w:val="center"/>
              <w:rPr>
                <w:sz w:val="20"/>
                <w:szCs w:val="20"/>
              </w:rPr>
            </w:pPr>
            <w:r>
              <w:rPr>
                <w:sz w:val="20"/>
                <w:szCs w:val="20"/>
              </w:rPr>
              <w:t>Reject Ho</w:t>
            </w:r>
          </w:p>
        </w:tc>
        <w:tc>
          <w:tcPr>
            <w:tcW w:w="885" w:type="pct"/>
            <w:vAlign w:val="center"/>
          </w:tcPr>
          <w:p w14:paraId="29DED786" w14:textId="77777777" w:rsidR="00101C73" w:rsidRDefault="00101C73" w:rsidP="004101E3">
            <w:pPr>
              <w:tabs>
                <w:tab w:val="left" w:pos="680"/>
              </w:tabs>
              <w:jc w:val="center"/>
              <w:rPr>
                <w:sz w:val="20"/>
                <w:szCs w:val="20"/>
              </w:rPr>
            </w:pPr>
            <w:r>
              <w:rPr>
                <w:sz w:val="20"/>
                <w:szCs w:val="20"/>
              </w:rPr>
              <w:t>Significant</w:t>
            </w:r>
          </w:p>
        </w:tc>
      </w:tr>
      <w:tr w:rsidR="00101C73" w14:paraId="5649B98A" w14:textId="77777777" w:rsidTr="00101C73">
        <w:tc>
          <w:tcPr>
            <w:tcW w:w="1171" w:type="pct"/>
            <w:vAlign w:val="center"/>
          </w:tcPr>
          <w:p w14:paraId="21EE70AD" w14:textId="77777777" w:rsidR="00101C73" w:rsidRDefault="00101C73" w:rsidP="004101E3">
            <w:pPr>
              <w:tabs>
                <w:tab w:val="left" w:pos="680"/>
              </w:tabs>
              <w:jc w:val="center"/>
              <w:rPr>
                <w:sz w:val="20"/>
                <w:szCs w:val="20"/>
              </w:rPr>
            </w:pPr>
            <w:r>
              <w:rPr>
                <w:sz w:val="20"/>
                <w:szCs w:val="20"/>
              </w:rPr>
              <w:t>Sex</w:t>
            </w:r>
          </w:p>
        </w:tc>
        <w:tc>
          <w:tcPr>
            <w:tcW w:w="619" w:type="pct"/>
            <w:vAlign w:val="center"/>
          </w:tcPr>
          <w:p w14:paraId="536552CC" w14:textId="77777777" w:rsidR="00101C73" w:rsidRDefault="00101C73" w:rsidP="004101E3">
            <w:pPr>
              <w:tabs>
                <w:tab w:val="left" w:pos="680"/>
              </w:tabs>
              <w:jc w:val="center"/>
              <w:rPr>
                <w:sz w:val="20"/>
                <w:szCs w:val="20"/>
              </w:rPr>
            </w:pPr>
            <w:r>
              <w:rPr>
                <w:sz w:val="20"/>
                <w:szCs w:val="20"/>
              </w:rPr>
              <w:t>1.437E2</w:t>
            </w:r>
          </w:p>
        </w:tc>
        <w:tc>
          <w:tcPr>
            <w:tcW w:w="564" w:type="pct"/>
            <w:vAlign w:val="center"/>
          </w:tcPr>
          <w:p w14:paraId="71262D8E" w14:textId="77777777" w:rsidR="00101C73" w:rsidRDefault="00101C73" w:rsidP="004101E3">
            <w:pPr>
              <w:tabs>
                <w:tab w:val="left" w:pos="680"/>
              </w:tabs>
              <w:jc w:val="center"/>
              <w:rPr>
                <w:sz w:val="20"/>
                <w:szCs w:val="20"/>
              </w:rPr>
            </w:pPr>
            <w:r>
              <w:rPr>
                <w:sz w:val="20"/>
                <w:szCs w:val="20"/>
              </w:rPr>
              <w:t>.000</w:t>
            </w:r>
          </w:p>
        </w:tc>
        <w:tc>
          <w:tcPr>
            <w:tcW w:w="646" w:type="pct"/>
            <w:vAlign w:val="center"/>
          </w:tcPr>
          <w:p w14:paraId="60AE8B6F" w14:textId="77777777" w:rsidR="00101C73" w:rsidRDefault="00101C73" w:rsidP="004101E3">
            <w:pPr>
              <w:tabs>
                <w:tab w:val="left" w:pos="680"/>
              </w:tabs>
              <w:jc w:val="center"/>
              <w:rPr>
                <w:sz w:val="20"/>
                <w:szCs w:val="20"/>
              </w:rPr>
            </w:pPr>
            <w:r>
              <w:rPr>
                <w:sz w:val="20"/>
                <w:szCs w:val="20"/>
              </w:rPr>
              <w:t>.592</w:t>
            </w:r>
          </w:p>
        </w:tc>
        <w:tc>
          <w:tcPr>
            <w:tcW w:w="1115" w:type="pct"/>
            <w:vAlign w:val="center"/>
          </w:tcPr>
          <w:p w14:paraId="2327FC11" w14:textId="77777777" w:rsidR="00101C73" w:rsidRDefault="00101C73" w:rsidP="004101E3">
            <w:pPr>
              <w:tabs>
                <w:tab w:val="left" w:pos="680"/>
              </w:tabs>
              <w:jc w:val="center"/>
              <w:rPr>
                <w:sz w:val="20"/>
                <w:szCs w:val="20"/>
              </w:rPr>
            </w:pPr>
            <w:r>
              <w:rPr>
                <w:sz w:val="20"/>
                <w:szCs w:val="20"/>
              </w:rPr>
              <w:t>Reject Ho</w:t>
            </w:r>
          </w:p>
        </w:tc>
        <w:tc>
          <w:tcPr>
            <w:tcW w:w="885" w:type="pct"/>
            <w:vAlign w:val="center"/>
          </w:tcPr>
          <w:p w14:paraId="4FFDCA61" w14:textId="77777777" w:rsidR="00101C73" w:rsidRDefault="00101C73" w:rsidP="004101E3">
            <w:pPr>
              <w:tabs>
                <w:tab w:val="left" w:pos="680"/>
              </w:tabs>
              <w:jc w:val="center"/>
              <w:rPr>
                <w:sz w:val="20"/>
                <w:szCs w:val="20"/>
              </w:rPr>
            </w:pPr>
            <w:r>
              <w:rPr>
                <w:sz w:val="20"/>
                <w:szCs w:val="20"/>
              </w:rPr>
              <w:t>Significant</w:t>
            </w:r>
          </w:p>
        </w:tc>
      </w:tr>
      <w:tr w:rsidR="00101C73" w14:paraId="48607DE3" w14:textId="77777777" w:rsidTr="00101C73">
        <w:tc>
          <w:tcPr>
            <w:tcW w:w="1171" w:type="pct"/>
            <w:vAlign w:val="center"/>
          </w:tcPr>
          <w:p w14:paraId="655FB5DA" w14:textId="77777777" w:rsidR="00101C73" w:rsidRDefault="00101C73" w:rsidP="004101E3">
            <w:pPr>
              <w:tabs>
                <w:tab w:val="left" w:pos="680"/>
              </w:tabs>
              <w:jc w:val="center"/>
              <w:rPr>
                <w:sz w:val="20"/>
                <w:szCs w:val="20"/>
              </w:rPr>
            </w:pPr>
            <w:r>
              <w:rPr>
                <w:sz w:val="20"/>
                <w:szCs w:val="20"/>
              </w:rPr>
              <w:t>Highest Educational Attainment</w:t>
            </w:r>
          </w:p>
        </w:tc>
        <w:tc>
          <w:tcPr>
            <w:tcW w:w="619" w:type="pct"/>
            <w:vAlign w:val="center"/>
          </w:tcPr>
          <w:p w14:paraId="23D05A6B" w14:textId="77777777" w:rsidR="00101C73" w:rsidRDefault="00101C73" w:rsidP="004101E3">
            <w:pPr>
              <w:tabs>
                <w:tab w:val="left" w:pos="680"/>
              </w:tabs>
              <w:jc w:val="center"/>
              <w:rPr>
                <w:sz w:val="20"/>
                <w:szCs w:val="20"/>
              </w:rPr>
            </w:pPr>
            <w:r>
              <w:rPr>
                <w:sz w:val="20"/>
                <w:szCs w:val="20"/>
              </w:rPr>
              <w:t>2.445E2</w:t>
            </w:r>
          </w:p>
        </w:tc>
        <w:tc>
          <w:tcPr>
            <w:tcW w:w="564" w:type="pct"/>
            <w:vAlign w:val="center"/>
          </w:tcPr>
          <w:p w14:paraId="0B2975C5" w14:textId="77777777" w:rsidR="00101C73" w:rsidRDefault="00101C73" w:rsidP="004101E3">
            <w:pPr>
              <w:tabs>
                <w:tab w:val="left" w:pos="680"/>
              </w:tabs>
              <w:jc w:val="center"/>
              <w:rPr>
                <w:sz w:val="20"/>
                <w:szCs w:val="20"/>
              </w:rPr>
            </w:pPr>
            <w:r>
              <w:rPr>
                <w:sz w:val="20"/>
                <w:szCs w:val="20"/>
              </w:rPr>
              <w:t>.000</w:t>
            </w:r>
          </w:p>
        </w:tc>
        <w:tc>
          <w:tcPr>
            <w:tcW w:w="646" w:type="pct"/>
            <w:vAlign w:val="center"/>
          </w:tcPr>
          <w:p w14:paraId="5097B133" w14:textId="77777777" w:rsidR="00101C73" w:rsidRDefault="00101C73" w:rsidP="004101E3">
            <w:pPr>
              <w:tabs>
                <w:tab w:val="left" w:pos="680"/>
              </w:tabs>
              <w:jc w:val="center"/>
              <w:rPr>
                <w:sz w:val="20"/>
                <w:szCs w:val="20"/>
              </w:rPr>
            </w:pPr>
            <w:r>
              <w:rPr>
                <w:sz w:val="20"/>
                <w:szCs w:val="20"/>
              </w:rPr>
              <w:t>.630</w:t>
            </w:r>
          </w:p>
        </w:tc>
        <w:tc>
          <w:tcPr>
            <w:tcW w:w="1115" w:type="pct"/>
            <w:vAlign w:val="center"/>
          </w:tcPr>
          <w:p w14:paraId="6675D8ED" w14:textId="77777777" w:rsidR="00101C73" w:rsidRDefault="00101C73" w:rsidP="004101E3">
            <w:pPr>
              <w:tabs>
                <w:tab w:val="left" w:pos="680"/>
              </w:tabs>
              <w:jc w:val="center"/>
              <w:rPr>
                <w:sz w:val="20"/>
                <w:szCs w:val="20"/>
              </w:rPr>
            </w:pPr>
            <w:r>
              <w:rPr>
                <w:sz w:val="20"/>
                <w:szCs w:val="20"/>
              </w:rPr>
              <w:t>Reject Ho</w:t>
            </w:r>
          </w:p>
        </w:tc>
        <w:tc>
          <w:tcPr>
            <w:tcW w:w="885" w:type="pct"/>
            <w:vAlign w:val="center"/>
          </w:tcPr>
          <w:p w14:paraId="520FEF69" w14:textId="77777777" w:rsidR="00101C73" w:rsidRDefault="00101C73" w:rsidP="004101E3">
            <w:pPr>
              <w:tabs>
                <w:tab w:val="left" w:pos="680"/>
              </w:tabs>
              <w:jc w:val="center"/>
              <w:rPr>
                <w:sz w:val="20"/>
                <w:szCs w:val="20"/>
              </w:rPr>
            </w:pPr>
            <w:r>
              <w:rPr>
                <w:sz w:val="20"/>
                <w:szCs w:val="20"/>
              </w:rPr>
              <w:t>Significant</w:t>
            </w:r>
          </w:p>
        </w:tc>
      </w:tr>
      <w:tr w:rsidR="00101C73" w14:paraId="35C67BEC" w14:textId="77777777" w:rsidTr="00101C73">
        <w:tc>
          <w:tcPr>
            <w:tcW w:w="1171" w:type="pct"/>
            <w:vAlign w:val="center"/>
          </w:tcPr>
          <w:p w14:paraId="38CA5923" w14:textId="77777777" w:rsidR="00101C73" w:rsidRDefault="00101C73" w:rsidP="004101E3">
            <w:pPr>
              <w:tabs>
                <w:tab w:val="left" w:pos="680"/>
              </w:tabs>
              <w:jc w:val="center"/>
              <w:rPr>
                <w:sz w:val="20"/>
                <w:szCs w:val="20"/>
              </w:rPr>
            </w:pPr>
            <w:r>
              <w:rPr>
                <w:sz w:val="20"/>
                <w:szCs w:val="20"/>
              </w:rPr>
              <w:t>Years of Service in the Nursing Profession</w:t>
            </w:r>
          </w:p>
        </w:tc>
        <w:tc>
          <w:tcPr>
            <w:tcW w:w="619" w:type="pct"/>
            <w:vAlign w:val="center"/>
          </w:tcPr>
          <w:p w14:paraId="45CA6E3A" w14:textId="77777777" w:rsidR="00101C73" w:rsidRDefault="00101C73" w:rsidP="004101E3">
            <w:pPr>
              <w:tabs>
                <w:tab w:val="left" w:pos="680"/>
              </w:tabs>
              <w:jc w:val="center"/>
              <w:rPr>
                <w:sz w:val="20"/>
                <w:szCs w:val="20"/>
              </w:rPr>
            </w:pPr>
            <w:r>
              <w:rPr>
                <w:sz w:val="20"/>
                <w:szCs w:val="20"/>
              </w:rPr>
              <w:t>5.747E2</w:t>
            </w:r>
          </w:p>
        </w:tc>
        <w:tc>
          <w:tcPr>
            <w:tcW w:w="564" w:type="pct"/>
            <w:vAlign w:val="center"/>
          </w:tcPr>
          <w:p w14:paraId="01F39119" w14:textId="77777777" w:rsidR="00101C73" w:rsidRDefault="00101C73" w:rsidP="004101E3">
            <w:pPr>
              <w:tabs>
                <w:tab w:val="left" w:pos="680"/>
              </w:tabs>
              <w:jc w:val="center"/>
              <w:rPr>
                <w:sz w:val="20"/>
                <w:szCs w:val="20"/>
              </w:rPr>
            </w:pPr>
            <w:r>
              <w:rPr>
                <w:sz w:val="20"/>
                <w:szCs w:val="20"/>
              </w:rPr>
              <w:t>.000</w:t>
            </w:r>
          </w:p>
        </w:tc>
        <w:tc>
          <w:tcPr>
            <w:tcW w:w="646" w:type="pct"/>
            <w:vAlign w:val="center"/>
          </w:tcPr>
          <w:p w14:paraId="78122061" w14:textId="77777777" w:rsidR="00101C73" w:rsidRDefault="00101C73" w:rsidP="004101E3">
            <w:pPr>
              <w:tabs>
                <w:tab w:val="left" w:pos="680"/>
              </w:tabs>
              <w:jc w:val="center"/>
              <w:rPr>
                <w:sz w:val="20"/>
                <w:szCs w:val="20"/>
              </w:rPr>
            </w:pPr>
            <w:r>
              <w:rPr>
                <w:sz w:val="20"/>
                <w:szCs w:val="20"/>
              </w:rPr>
              <w:t>.837</w:t>
            </w:r>
          </w:p>
        </w:tc>
        <w:tc>
          <w:tcPr>
            <w:tcW w:w="1115" w:type="pct"/>
            <w:vAlign w:val="center"/>
          </w:tcPr>
          <w:p w14:paraId="6A712133" w14:textId="77777777" w:rsidR="00101C73" w:rsidRDefault="00101C73" w:rsidP="004101E3">
            <w:pPr>
              <w:tabs>
                <w:tab w:val="left" w:pos="680"/>
              </w:tabs>
              <w:jc w:val="center"/>
              <w:rPr>
                <w:sz w:val="20"/>
                <w:szCs w:val="20"/>
              </w:rPr>
            </w:pPr>
            <w:r>
              <w:rPr>
                <w:sz w:val="20"/>
                <w:szCs w:val="20"/>
              </w:rPr>
              <w:t>Reject Ho</w:t>
            </w:r>
          </w:p>
        </w:tc>
        <w:tc>
          <w:tcPr>
            <w:tcW w:w="885" w:type="pct"/>
            <w:vAlign w:val="center"/>
          </w:tcPr>
          <w:p w14:paraId="11138AF4" w14:textId="77777777" w:rsidR="00101C73" w:rsidRDefault="00101C73" w:rsidP="004101E3">
            <w:pPr>
              <w:tabs>
                <w:tab w:val="left" w:pos="680"/>
              </w:tabs>
              <w:jc w:val="center"/>
              <w:rPr>
                <w:sz w:val="20"/>
                <w:szCs w:val="20"/>
              </w:rPr>
            </w:pPr>
            <w:r>
              <w:rPr>
                <w:sz w:val="20"/>
                <w:szCs w:val="20"/>
              </w:rPr>
              <w:t>Significant</w:t>
            </w:r>
          </w:p>
        </w:tc>
      </w:tr>
      <w:tr w:rsidR="00101C73" w14:paraId="2C8B607E" w14:textId="77777777" w:rsidTr="00101C73">
        <w:tc>
          <w:tcPr>
            <w:tcW w:w="1171" w:type="pct"/>
            <w:vAlign w:val="center"/>
          </w:tcPr>
          <w:p w14:paraId="1A8CD8F0" w14:textId="77777777" w:rsidR="00101C73" w:rsidRDefault="00101C73" w:rsidP="004101E3">
            <w:pPr>
              <w:tabs>
                <w:tab w:val="left" w:pos="680"/>
              </w:tabs>
              <w:jc w:val="center"/>
              <w:rPr>
                <w:sz w:val="20"/>
                <w:szCs w:val="20"/>
              </w:rPr>
            </w:pPr>
            <w:r>
              <w:rPr>
                <w:sz w:val="20"/>
                <w:szCs w:val="20"/>
              </w:rPr>
              <w:lastRenderedPageBreak/>
              <w:t>Area of Assignment</w:t>
            </w:r>
          </w:p>
        </w:tc>
        <w:tc>
          <w:tcPr>
            <w:tcW w:w="619" w:type="pct"/>
            <w:vAlign w:val="center"/>
          </w:tcPr>
          <w:p w14:paraId="286B3E9D" w14:textId="77777777" w:rsidR="00101C73" w:rsidRDefault="00101C73" w:rsidP="004101E3">
            <w:pPr>
              <w:tabs>
                <w:tab w:val="left" w:pos="680"/>
              </w:tabs>
              <w:jc w:val="center"/>
              <w:rPr>
                <w:sz w:val="20"/>
                <w:szCs w:val="20"/>
              </w:rPr>
            </w:pPr>
            <w:r>
              <w:rPr>
                <w:sz w:val="20"/>
                <w:szCs w:val="20"/>
              </w:rPr>
              <w:t>2.515E2</w:t>
            </w:r>
          </w:p>
        </w:tc>
        <w:tc>
          <w:tcPr>
            <w:tcW w:w="564" w:type="pct"/>
            <w:vAlign w:val="center"/>
          </w:tcPr>
          <w:p w14:paraId="354DD531" w14:textId="77777777" w:rsidR="00101C73" w:rsidRDefault="00101C73" w:rsidP="004101E3">
            <w:pPr>
              <w:tabs>
                <w:tab w:val="left" w:pos="680"/>
              </w:tabs>
              <w:jc w:val="center"/>
              <w:rPr>
                <w:sz w:val="20"/>
                <w:szCs w:val="20"/>
              </w:rPr>
            </w:pPr>
            <w:r>
              <w:rPr>
                <w:sz w:val="20"/>
                <w:szCs w:val="20"/>
              </w:rPr>
              <w:t>.000</w:t>
            </w:r>
          </w:p>
        </w:tc>
        <w:tc>
          <w:tcPr>
            <w:tcW w:w="646" w:type="pct"/>
            <w:vAlign w:val="center"/>
          </w:tcPr>
          <w:p w14:paraId="05F88F92" w14:textId="77777777" w:rsidR="00101C73" w:rsidRDefault="00101C73" w:rsidP="004101E3">
            <w:pPr>
              <w:tabs>
                <w:tab w:val="left" w:pos="680"/>
              </w:tabs>
              <w:jc w:val="center"/>
              <w:rPr>
                <w:sz w:val="20"/>
                <w:szCs w:val="20"/>
              </w:rPr>
            </w:pPr>
            <w:r>
              <w:rPr>
                <w:sz w:val="20"/>
                <w:szCs w:val="20"/>
              </w:rPr>
              <w:t>.783</w:t>
            </w:r>
          </w:p>
        </w:tc>
        <w:tc>
          <w:tcPr>
            <w:tcW w:w="1115" w:type="pct"/>
            <w:vAlign w:val="center"/>
          </w:tcPr>
          <w:p w14:paraId="2BA8948E" w14:textId="77777777" w:rsidR="00101C73" w:rsidRDefault="00101C73" w:rsidP="004101E3">
            <w:pPr>
              <w:tabs>
                <w:tab w:val="left" w:pos="680"/>
              </w:tabs>
              <w:jc w:val="center"/>
              <w:rPr>
                <w:sz w:val="20"/>
                <w:szCs w:val="20"/>
              </w:rPr>
            </w:pPr>
            <w:r>
              <w:rPr>
                <w:sz w:val="20"/>
                <w:szCs w:val="20"/>
              </w:rPr>
              <w:t>Reject Ho</w:t>
            </w:r>
          </w:p>
        </w:tc>
        <w:tc>
          <w:tcPr>
            <w:tcW w:w="885" w:type="pct"/>
            <w:vAlign w:val="center"/>
          </w:tcPr>
          <w:p w14:paraId="7D57CE1E" w14:textId="77777777" w:rsidR="00101C73" w:rsidRDefault="00101C73" w:rsidP="004101E3">
            <w:pPr>
              <w:tabs>
                <w:tab w:val="left" w:pos="680"/>
              </w:tabs>
              <w:jc w:val="center"/>
              <w:rPr>
                <w:sz w:val="20"/>
                <w:szCs w:val="20"/>
              </w:rPr>
            </w:pPr>
            <w:r>
              <w:rPr>
                <w:sz w:val="20"/>
                <w:szCs w:val="20"/>
              </w:rPr>
              <w:t>Significant</w:t>
            </w:r>
          </w:p>
        </w:tc>
      </w:tr>
      <w:tr w:rsidR="00101C73" w14:paraId="514649BE" w14:textId="77777777" w:rsidTr="00101C73">
        <w:tc>
          <w:tcPr>
            <w:tcW w:w="1171" w:type="pct"/>
            <w:vAlign w:val="center"/>
          </w:tcPr>
          <w:p w14:paraId="7A018488" w14:textId="77777777" w:rsidR="00101C73" w:rsidRDefault="00101C73" w:rsidP="004101E3">
            <w:pPr>
              <w:tabs>
                <w:tab w:val="left" w:pos="680"/>
              </w:tabs>
              <w:jc w:val="center"/>
              <w:rPr>
                <w:sz w:val="20"/>
                <w:szCs w:val="20"/>
              </w:rPr>
            </w:pPr>
            <w:r>
              <w:rPr>
                <w:sz w:val="20"/>
                <w:szCs w:val="20"/>
              </w:rPr>
              <w:t>Work Shift</w:t>
            </w:r>
          </w:p>
        </w:tc>
        <w:tc>
          <w:tcPr>
            <w:tcW w:w="619" w:type="pct"/>
            <w:vAlign w:val="center"/>
          </w:tcPr>
          <w:p w14:paraId="27464F8B" w14:textId="77777777" w:rsidR="00101C73" w:rsidRDefault="00101C73" w:rsidP="004101E3">
            <w:pPr>
              <w:tabs>
                <w:tab w:val="left" w:pos="680"/>
              </w:tabs>
              <w:jc w:val="center"/>
              <w:rPr>
                <w:sz w:val="20"/>
                <w:szCs w:val="20"/>
              </w:rPr>
            </w:pPr>
            <w:r>
              <w:rPr>
                <w:sz w:val="20"/>
                <w:szCs w:val="20"/>
              </w:rPr>
              <w:t>3.498E2</w:t>
            </w:r>
          </w:p>
        </w:tc>
        <w:tc>
          <w:tcPr>
            <w:tcW w:w="564" w:type="pct"/>
            <w:vAlign w:val="center"/>
          </w:tcPr>
          <w:p w14:paraId="4F663DF8" w14:textId="77777777" w:rsidR="00101C73" w:rsidRDefault="00101C73" w:rsidP="004101E3">
            <w:pPr>
              <w:tabs>
                <w:tab w:val="left" w:pos="680"/>
              </w:tabs>
              <w:jc w:val="center"/>
              <w:rPr>
                <w:sz w:val="20"/>
                <w:szCs w:val="20"/>
              </w:rPr>
            </w:pPr>
            <w:r>
              <w:rPr>
                <w:sz w:val="20"/>
                <w:szCs w:val="20"/>
              </w:rPr>
              <w:t>.000</w:t>
            </w:r>
          </w:p>
        </w:tc>
        <w:tc>
          <w:tcPr>
            <w:tcW w:w="646" w:type="pct"/>
            <w:vAlign w:val="center"/>
          </w:tcPr>
          <w:p w14:paraId="20642EF5" w14:textId="77777777" w:rsidR="00101C73" w:rsidRDefault="00101C73" w:rsidP="004101E3">
            <w:pPr>
              <w:tabs>
                <w:tab w:val="left" w:pos="680"/>
              </w:tabs>
              <w:jc w:val="center"/>
              <w:rPr>
                <w:sz w:val="20"/>
                <w:szCs w:val="20"/>
              </w:rPr>
            </w:pPr>
            <w:r>
              <w:rPr>
                <w:sz w:val="20"/>
                <w:szCs w:val="20"/>
              </w:rPr>
              <w:t>.754</w:t>
            </w:r>
          </w:p>
        </w:tc>
        <w:tc>
          <w:tcPr>
            <w:tcW w:w="1115" w:type="pct"/>
            <w:vAlign w:val="center"/>
          </w:tcPr>
          <w:p w14:paraId="3E6A3B01" w14:textId="77777777" w:rsidR="00101C73" w:rsidRDefault="00101C73" w:rsidP="004101E3">
            <w:pPr>
              <w:tabs>
                <w:tab w:val="left" w:pos="680"/>
              </w:tabs>
              <w:jc w:val="center"/>
              <w:rPr>
                <w:sz w:val="20"/>
                <w:szCs w:val="20"/>
              </w:rPr>
            </w:pPr>
            <w:r>
              <w:rPr>
                <w:sz w:val="20"/>
                <w:szCs w:val="20"/>
              </w:rPr>
              <w:t>Reject Ho</w:t>
            </w:r>
          </w:p>
        </w:tc>
        <w:tc>
          <w:tcPr>
            <w:tcW w:w="885" w:type="pct"/>
            <w:vAlign w:val="center"/>
          </w:tcPr>
          <w:p w14:paraId="0C667294" w14:textId="77777777" w:rsidR="00101C73" w:rsidRDefault="00101C73" w:rsidP="004101E3">
            <w:pPr>
              <w:tabs>
                <w:tab w:val="left" w:pos="680"/>
              </w:tabs>
              <w:jc w:val="center"/>
              <w:rPr>
                <w:sz w:val="20"/>
                <w:szCs w:val="20"/>
              </w:rPr>
            </w:pPr>
            <w:r>
              <w:rPr>
                <w:sz w:val="20"/>
                <w:szCs w:val="20"/>
              </w:rPr>
              <w:t>Significant</w:t>
            </w:r>
          </w:p>
        </w:tc>
      </w:tr>
    </w:tbl>
    <w:p w14:paraId="4CAD77E4" w14:textId="77777777" w:rsidR="00101C73" w:rsidRDefault="00101C73" w:rsidP="00101C73">
      <w:pPr>
        <w:tabs>
          <w:tab w:val="left" w:pos="680"/>
        </w:tabs>
        <w:rPr>
          <w:sz w:val="20"/>
        </w:rPr>
      </w:pPr>
      <w:r>
        <w:rPr>
          <w:sz w:val="20"/>
        </w:rPr>
        <w:t xml:space="preserve">Legend: Significant if </w:t>
      </w:r>
      <w:r>
        <w:rPr>
          <w:i/>
          <w:sz w:val="20"/>
        </w:rPr>
        <w:t>p</w:t>
      </w:r>
      <w:r>
        <w:rPr>
          <w:sz w:val="20"/>
        </w:rPr>
        <w:t xml:space="preserve"> value is &lt; .05. Dependent variable: Reasons for Missed Nursing Care. Cramer’s V values: A value of &gt;0.25 is very strong, &gt;0.15 is strong, &gt;0.10 is moderate, &gt;0.05 is weak, and &gt;0 is no association.</w:t>
      </w:r>
    </w:p>
    <w:p w14:paraId="287B536A" w14:textId="77777777" w:rsidR="00307EF2" w:rsidRDefault="00307EF2" w:rsidP="00307EF2">
      <w:pPr>
        <w:tabs>
          <w:tab w:val="left" w:pos="680"/>
        </w:tabs>
        <w:ind w:right="146"/>
        <w:rPr>
          <w:rFonts w:eastAsiaTheme="minorEastAsia"/>
          <w:sz w:val="20"/>
          <w:szCs w:val="20"/>
          <w:lang w:eastAsia="zh-CN"/>
        </w:rPr>
      </w:pPr>
    </w:p>
    <w:p w14:paraId="5572BBC8" w14:textId="77EDDBDE" w:rsidR="00307EF2" w:rsidRDefault="005637A7" w:rsidP="00307EF2">
      <w:pPr>
        <w:contextualSpacing/>
        <w:jc w:val="both"/>
        <w:rPr>
          <w:sz w:val="24"/>
          <w:szCs w:val="24"/>
        </w:rPr>
      </w:pPr>
      <w:r w:rsidRPr="005637A7">
        <w:rPr>
          <w:sz w:val="24"/>
          <w:szCs w:val="24"/>
        </w:rPr>
        <w:t>The findings revealed that the reasons for missed nursing care were significantly associated with all demographic and work-related characteristics of the nurses, indicating that nurses perceive the causes of missed care differently depending on their age, sex, educational attainment, years of professional service, area of assignment, and work shift. These findings support the view that missed nursing care is a multifactorial issue influenced by both individual nurse characteristics and organizational conditions such as staffing adequacy, teamwork, workload, and work environment (</w:t>
      </w:r>
      <w:proofErr w:type="spellStart"/>
      <w:r w:rsidRPr="005637A7">
        <w:rPr>
          <w:sz w:val="24"/>
          <w:szCs w:val="24"/>
        </w:rPr>
        <w:t>Nantsupawat</w:t>
      </w:r>
      <w:proofErr w:type="spellEnd"/>
      <w:r w:rsidRPr="005637A7">
        <w:rPr>
          <w:sz w:val="24"/>
          <w:szCs w:val="24"/>
        </w:rPr>
        <w:t xml:space="preserve"> et al., 2022). Younger and less experienced nurses were more likely to perceive workload pressure, sudden patient deterioration, and interruptions as barriers to care completion, while older and more experienced nurses demonstrated greater understanding of deeper organizational factors such as inadequate staffing and poor task distribution (Kassahun et al., 2024; Mainz et al., 2024). Differences in communication, teamwork dynamics, and workload experiences also contributed to variations in how nurses identified the causes of missed care (Kebede et al., 2024). Nurses with higher educational preparation were more likely to recognize systemic barriers such as workflow inefficiencies, ineffective policies, and lack of support staff, emphasizing the importance of professional competence and continuing education in understanding organizational challenges (</w:t>
      </w:r>
      <w:proofErr w:type="spellStart"/>
      <w:r w:rsidRPr="005637A7">
        <w:rPr>
          <w:sz w:val="24"/>
          <w:szCs w:val="24"/>
        </w:rPr>
        <w:t>Nantsupawat</w:t>
      </w:r>
      <w:proofErr w:type="spellEnd"/>
      <w:r w:rsidRPr="005637A7">
        <w:rPr>
          <w:sz w:val="24"/>
          <w:szCs w:val="24"/>
        </w:rPr>
        <w:t xml:space="preserve"> et al., 2022). The work environment, patient acuity, workload intensity, staffing conditions, and shift-related pressures further influenced nurses’ perceptions of missed care, particularly in high-demand clinical units and during shifts with limited staffing or increased fatigue (Kebede et al., 2024; </w:t>
      </w:r>
      <w:proofErr w:type="spellStart"/>
      <w:r w:rsidRPr="005637A7">
        <w:rPr>
          <w:sz w:val="24"/>
          <w:szCs w:val="24"/>
        </w:rPr>
        <w:t>Nantsupawat</w:t>
      </w:r>
      <w:proofErr w:type="spellEnd"/>
      <w:r w:rsidRPr="005637A7">
        <w:rPr>
          <w:sz w:val="24"/>
          <w:szCs w:val="24"/>
        </w:rPr>
        <w:t xml:space="preserve"> et al., 2022). These findings highlight the importance of mentorship, balanced staffing, effective workload distribution, teamwork, communication, and adequate resource allocation in minimizing missed nursing care and improving patient outcomes</w:t>
      </w:r>
      <w:r w:rsidR="00307EF2" w:rsidRPr="007C6338">
        <w:rPr>
          <w:sz w:val="24"/>
          <w:szCs w:val="24"/>
        </w:rPr>
        <w:t>.</w:t>
      </w:r>
    </w:p>
    <w:p w14:paraId="2D9ACB16" w14:textId="77777777" w:rsidR="00307EF2" w:rsidRDefault="00307EF2" w:rsidP="00307EF2">
      <w:pPr>
        <w:contextualSpacing/>
        <w:jc w:val="both"/>
        <w:rPr>
          <w:sz w:val="24"/>
          <w:szCs w:val="24"/>
        </w:rPr>
      </w:pPr>
    </w:p>
    <w:p w14:paraId="0F95AB4E" w14:textId="6116F815" w:rsidR="005637A7" w:rsidRDefault="00307EF2" w:rsidP="00307EF2">
      <w:pPr>
        <w:rPr>
          <w:sz w:val="24"/>
          <w:szCs w:val="24"/>
        </w:rPr>
      </w:pPr>
      <w:r w:rsidRPr="00007CBD">
        <w:rPr>
          <w:sz w:val="24"/>
          <w:szCs w:val="24"/>
        </w:rPr>
        <w:t xml:space="preserve">Table </w:t>
      </w:r>
      <w:r>
        <w:rPr>
          <w:sz w:val="24"/>
          <w:szCs w:val="24"/>
        </w:rPr>
        <w:t xml:space="preserve">8 </w:t>
      </w:r>
      <w:r w:rsidR="005637A7" w:rsidRPr="005637A7">
        <w:rPr>
          <w:sz w:val="24"/>
          <w:szCs w:val="24"/>
        </w:rPr>
        <w:t>Relationship between Level of Moral Competence and Extent of Missed Nursing Care</w:t>
      </w:r>
    </w:p>
    <w:tbl>
      <w:tblPr>
        <w:tblStyle w:val="TableGrid"/>
        <w:tblW w:w="9450" w:type="dxa"/>
        <w:tblLook w:val="04A0" w:firstRow="1" w:lastRow="0" w:firstColumn="1" w:lastColumn="0" w:noHBand="0" w:noVBand="1"/>
      </w:tblPr>
      <w:tblGrid>
        <w:gridCol w:w="2694"/>
        <w:gridCol w:w="1134"/>
        <w:gridCol w:w="1134"/>
        <w:gridCol w:w="1842"/>
        <w:gridCol w:w="2646"/>
      </w:tblGrid>
      <w:tr w:rsidR="005637A7" w14:paraId="7BB2686C" w14:textId="77777777" w:rsidTr="005637A7">
        <w:tc>
          <w:tcPr>
            <w:tcW w:w="2694" w:type="dxa"/>
            <w:vAlign w:val="center"/>
          </w:tcPr>
          <w:p w14:paraId="40271820" w14:textId="77777777" w:rsidR="005637A7" w:rsidRDefault="005637A7" w:rsidP="004101E3">
            <w:pPr>
              <w:tabs>
                <w:tab w:val="left" w:pos="342"/>
              </w:tabs>
              <w:jc w:val="center"/>
              <w:rPr>
                <w:b/>
                <w:bCs/>
              </w:rPr>
            </w:pPr>
            <w:r>
              <w:rPr>
                <w:bCs/>
              </w:rPr>
              <w:t>Variables</w:t>
            </w:r>
          </w:p>
        </w:tc>
        <w:tc>
          <w:tcPr>
            <w:tcW w:w="1134" w:type="dxa"/>
            <w:vAlign w:val="center"/>
          </w:tcPr>
          <w:p w14:paraId="36D54843" w14:textId="77777777" w:rsidR="005637A7" w:rsidRDefault="005637A7" w:rsidP="004101E3">
            <w:pPr>
              <w:tabs>
                <w:tab w:val="left" w:pos="342"/>
              </w:tabs>
              <w:jc w:val="center"/>
              <w:rPr>
                <w:b/>
                <w:bCs/>
              </w:rPr>
            </w:pPr>
            <w:r>
              <w:rPr>
                <w:bCs/>
              </w:rPr>
              <w:t>r value</w:t>
            </w:r>
          </w:p>
        </w:tc>
        <w:tc>
          <w:tcPr>
            <w:tcW w:w="1134" w:type="dxa"/>
            <w:vAlign w:val="center"/>
          </w:tcPr>
          <w:p w14:paraId="2F41F481" w14:textId="77777777" w:rsidR="005637A7" w:rsidRDefault="005637A7" w:rsidP="004101E3">
            <w:pPr>
              <w:tabs>
                <w:tab w:val="left" w:pos="342"/>
              </w:tabs>
              <w:jc w:val="center"/>
              <w:rPr>
                <w:b/>
                <w:bCs/>
              </w:rPr>
            </w:pPr>
            <w:r>
              <w:rPr>
                <w:bCs/>
                <w:i/>
              </w:rPr>
              <w:t>p</w:t>
            </w:r>
            <w:r>
              <w:rPr>
                <w:bCs/>
              </w:rPr>
              <w:t xml:space="preserve"> value</w:t>
            </w:r>
          </w:p>
        </w:tc>
        <w:tc>
          <w:tcPr>
            <w:tcW w:w="1842" w:type="dxa"/>
            <w:vAlign w:val="center"/>
          </w:tcPr>
          <w:p w14:paraId="104DBB41" w14:textId="77777777" w:rsidR="005637A7" w:rsidRDefault="005637A7" w:rsidP="004101E3">
            <w:pPr>
              <w:tabs>
                <w:tab w:val="left" w:pos="342"/>
              </w:tabs>
              <w:jc w:val="center"/>
              <w:rPr>
                <w:b/>
                <w:bCs/>
              </w:rPr>
            </w:pPr>
            <w:r>
              <w:rPr>
                <w:bCs/>
              </w:rPr>
              <w:t>Decision</w:t>
            </w:r>
          </w:p>
        </w:tc>
        <w:tc>
          <w:tcPr>
            <w:tcW w:w="2646" w:type="dxa"/>
            <w:vAlign w:val="center"/>
          </w:tcPr>
          <w:p w14:paraId="11155D8B" w14:textId="77777777" w:rsidR="005637A7" w:rsidRDefault="005637A7" w:rsidP="004101E3">
            <w:pPr>
              <w:tabs>
                <w:tab w:val="left" w:pos="342"/>
              </w:tabs>
              <w:jc w:val="center"/>
              <w:rPr>
                <w:b/>
                <w:bCs/>
              </w:rPr>
            </w:pPr>
            <w:r>
              <w:rPr>
                <w:bCs/>
              </w:rPr>
              <w:t>Interpretation</w:t>
            </w:r>
          </w:p>
        </w:tc>
      </w:tr>
      <w:tr w:rsidR="005637A7" w14:paraId="226413BE" w14:textId="77777777" w:rsidTr="005637A7">
        <w:tc>
          <w:tcPr>
            <w:tcW w:w="2694" w:type="dxa"/>
            <w:vAlign w:val="center"/>
          </w:tcPr>
          <w:p w14:paraId="065CE9A7" w14:textId="77777777" w:rsidR="005637A7" w:rsidRDefault="005637A7" w:rsidP="004101E3">
            <w:pPr>
              <w:tabs>
                <w:tab w:val="left" w:pos="1160"/>
              </w:tabs>
              <w:jc w:val="center"/>
              <w:rPr>
                <w:spacing w:val="-2"/>
                <w:sz w:val="20"/>
              </w:rPr>
            </w:pPr>
            <w:r>
              <w:rPr>
                <w:spacing w:val="-2"/>
                <w:sz w:val="20"/>
              </w:rPr>
              <w:t>Moral Competency vs. Frequency of Missed Nursing Activities</w:t>
            </w:r>
          </w:p>
        </w:tc>
        <w:tc>
          <w:tcPr>
            <w:tcW w:w="1134" w:type="dxa"/>
            <w:vAlign w:val="center"/>
          </w:tcPr>
          <w:p w14:paraId="357C6D3B" w14:textId="77777777" w:rsidR="005637A7" w:rsidRDefault="005637A7" w:rsidP="004101E3">
            <w:pPr>
              <w:tabs>
                <w:tab w:val="left" w:pos="342"/>
              </w:tabs>
              <w:jc w:val="center"/>
              <w:rPr>
                <w:bCs/>
                <w:sz w:val="20"/>
                <w:szCs w:val="20"/>
              </w:rPr>
            </w:pPr>
            <w:r>
              <w:rPr>
                <w:bCs/>
                <w:sz w:val="20"/>
                <w:szCs w:val="20"/>
              </w:rPr>
              <w:t>.170</w:t>
            </w:r>
          </w:p>
        </w:tc>
        <w:tc>
          <w:tcPr>
            <w:tcW w:w="1134" w:type="dxa"/>
            <w:vAlign w:val="center"/>
          </w:tcPr>
          <w:p w14:paraId="017747CE" w14:textId="77777777" w:rsidR="005637A7" w:rsidRDefault="005637A7" w:rsidP="004101E3">
            <w:pPr>
              <w:tabs>
                <w:tab w:val="left" w:pos="342"/>
              </w:tabs>
              <w:jc w:val="center"/>
              <w:rPr>
                <w:bCs/>
                <w:sz w:val="20"/>
                <w:szCs w:val="20"/>
              </w:rPr>
            </w:pPr>
            <w:r>
              <w:rPr>
                <w:bCs/>
                <w:sz w:val="20"/>
                <w:szCs w:val="20"/>
              </w:rPr>
              <w:t>.015</w:t>
            </w:r>
          </w:p>
        </w:tc>
        <w:tc>
          <w:tcPr>
            <w:tcW w:w="1842" w:type="dxa"/>
            <w:vAlign w:val="center"/>
          </w:tcPr>
          <w:p w14:paraId="580A555E" w14:textId="77777777" w:rsidR="005637A7" w:rsidRDefault="005637A7" w:rsidP="004101E3">
            <w:pPr>
              <w:tabs>
                <w:tab w:val="left" w:pos="342"/>
              </w:tabs>
              <w:jc w:val="center"/>
              <w:rPr>
                <w:b/>
                <w:bCs/>
                <w:sz w:val="20"/>
                <w:szCs w:val="20"/>
              </w:rPr>
            </w:pPr>
            <w:r>
              <w:rPr>
                <w:bCs/>
                <w:sz w:val="20"/>
                <w:szCs w:val="20"/>
              </w:rPr>
              <w:t>Reject Ho</w:t>
            </w:r>
          </w:p>
        </w:tc>
        <w:tc>
          <w:tcPr>
            <w:tcW w:w="2646" w:type="dxa"/>
            <w:vAlign w:val="center"/>
          </w:tcPr>
          <w:p w14:paraId="1F79E572" w14:textId="77777777" w:rsidR="005637A7" w:rsidRDefault="005637A7" w:rsidP="004101E3">
            <w:pPr>
              <w:tabs>
                <w:tab w:val="left" w:pos="342"/>
              </w:tabs>
              <w:jc w:val="center"/>
              <w:rPr>
                <w:b/>
                <w:bCs/>
                <w:sz w:val="20"/>
                <w:szCs w:val="20"/>
              </w:rPr>
            </w:pPr>
            <w:r>
              <w:rPr>
                <w:bCs/>
                <w:sz w:val="20"/>
                <w:szCs w:val="20"/>
              </w:rPr>
              <w:t>Significant</w:t>
            </w:r>
          </w:p>
        </w:tc>
      </w:tr>
      <w:tr w:rsidR="005637A7" w14:paraId="2BA34548" w14:textId="77777777" w:rsidTr="005637A7">
        <w:tc>
          <w:tcPr>
            <w:tcW w:w="2694" w:type="dxa"/>
            <w:vAlign w:val="center"/>
          </w:tcPr>
          <w:p w14:paraId="745624E1" w14:textId="77777777" w:rsidR="005637A7" w:rsidRDefault="005637A7" w:rsidP="004101E3">
            <w:pPr>
              <w:tabs>
                <w:tab w:val="left" w:pos="1160"/>
              </w:tabs>
              <w:jc w:val="center"/>
              <w:rPr>
                <w:spacing w:val="-2"/>
                <w:sz w:val="20"/>
              </w:rPr>
            </w:pPr>
            <w:r>
              <w:rPr>
                <w:spacing w:val="-2"/>
                <w:sz w:val="20"/>
              </w:rPr>
              <w:t>Moral Competency vs. Reasons for Missed Nursing Care</w:t>
            </w:r>
          </w:p>
        </w:tc>
        <w:tc>
          <w:tcPr>
            <w:tcW w:w="1134" w:type="dxa"/>
            <w:vAlign w:val="center"/>
          </w:tcPr>
          <w:p w14:paraId="27D1C92C" w14:textId="77777777" w:rsidR="005637A7" w:rsidRDefault="005637A7" w:rsidP="004101E3">
            <w:pPr>
              <w:tabs>
                <w:tab w:val="left" w:pos="342"/>
              </w:tabs>
              <w:jc w:val="center"/>
              <w:rPr>
                <w:bCs/>
                <w:sz w:val="20"/>
                <w:szCs w:val="20"/>
              </w:rPr>
            </w:pPr>
            <w:r>
              <w:rPr>
                <w:bCs/>
                <w:sz w:val="20"/>
                <w:szCs w:val="20"/>
              </w:rPr>
              <w:t>.338</w:t>
            </w:r>
          </w:p>
        </w:tc>
        <w:tc>
          <w:tcPr>
            <w:tcW w:w="1134" w:type="dxa"/>
            <w:vAlign w:val="center"/>
          </w:tcPr>
          <w:p w14:paraId="361F5329" w14:textId="77777777" w:rsidR="005637A7" w:rsidRDefault="005637A7" w:rsidP="004101E3">
            <w:pPr>
              <w:tabs>
                <w:tab w:val="left" w:pos="342"/>
              </w:tabs>
              <w:jc w:val="center"/>
              <w:rPr>
                <w:bCs/>
                <w:sz w:val="20"/>
                <w:szCs w:val="20"/>
              </w:rPr>
            </w:pPr>
            <w:r>
              <w:rPr>
                <w:bCs/>
                <w:sz w:val="20"/>
                <w:szCs w:val="20"/>
              </w:rPr>
              <w:t>.000</w:t>
            </w:r>
          </w:p>
        </w:tc>
        <w:tc>
          <w:tcPr>
            <w:tcW w:w="1842" w:type="dxa"/>
            <w:vAlign w:val="center"/>
          </w:tcPr>
          <w:p w14:paraId="6AC60BE2" w14:textId="77777777" w:rsidR="005637A7" w:rsidRDefault="005637A7" w:rsidP="004101E3">
            <w:pPr>
              <w:tabs>
                <w:tab w:val="left" w:pos="342"/>
              </w:tabs>
              <w:jc w:val="center"/>
              <w:rPr>
                <w:bCs/>
                <w:sz w:val="20"/>
                <w:szCs w:val="20"/>
              </w:rPr>
            </w:pPr>
            <w:r>
              <w:rPr>
                <w:sz w:val="20"/>
                <w:szCs w:val="20"/>
              </w:rPr>
              <w:t>Reject Ho</w:t>
            </w:r>
          </w:p>
        </w:tc>
        <w:tc>
          <w:tcPr>
            <w:tcW w:w="2646" w:type="dxa"/>
            <w:vAlign w:val="center"/>
          </w:tcPr>
          <w:p w14:paraId="4AC2BB96" w14:textId="77777777" w:rsidR="005637A7" w:rsidRDefault="005637A7" w:rsidP="004101E3">
            <w:pPr>
              <w:tabs>
                <w:tab w:val="left" w:pos="342"/>
              </w:tabs>
              <w:jc w:val="center"/>
              <w:rPr>
                <w:bCs/>
                <w:sz w:val="20"/>
                <w:szCs w:val="20"/>
              </w:rPr>
            </w:pPr>
            <w:r>
              <w:rPr>
                <w:sz w:val="20"/>
                <w:szCs w:val="20"/>
              </w:rPr>
              <w:t>Significant</w:t>
            </w:r>
          </w:p>
        </w:tc>
      </w:tr>
    </w:tbl>
    <w:p w14:paraId="24DCD741" w14:textId="6B127C28" w:rsidR="00307EF2" w:rsidRDefault="00307EF2" w:rsidP="00307EF2">
      <w:pPr>
        <w:tabs>
          <w:tab w:val="left" w:pos="680"/>
        </w:tabs>
        <w:rPr>
          <w:sz w:val="20"/>
        </w:rPr>
      </w:pPr>
      <w:r>
        <w:rPr>
          <w:sz w:val="20"/>
        </w:rPr>
        <w:t>L</w:t>
      </w:r>
      <w:r w:rsidR="005637A7" w:rsidRPr="005637A7">
        <w:rPr>
          <w:sz w:val="20"/>
        </w:rPr>
        <w:t>egend: Significant if p value is &lt; .05. Dependent Variable: Extent of Missed Nursing Care. Pearson r interpretation: A value greater than .5 is strong (positive), between .3 and .5 is moderate (positive), between 0 and .3 is weak (positive), 0 is none, between 0 and –.3 is weak (negative), between –.3 and –.5 is moderate (negative), and less than –.5 is strong (negative).</w:t>
      </w:r>
    </w:p>
    <w:p w14:paraId="473AA5B7" w14:textId="77777777" w:rsidR="00307EF2" w:rsidRDefault="00307EF2" w:rsidP="00307EF2">
      <w:pPr>
        <w:tabs>
          <w:tab w:val="left" w:pos="680"/>
        </w:tabs>
        <w:ind w:right="146"/>
        <w:rPr>
          <w:rFonts w:eastAsiaTheme="minorEastAsia"/>
          <w:sz w:val="20"/>
          <w:szCs w:val="20"/>
          <w:lang w:eastAsia="zh-CN"/>
        </w:rPr>
      </w:pPr>
    </w:p>
    <w:p w14:paraId="2FF433CD" w14:textId="77777777" w:rsidR="00307EF2" w:rsidRPr="001F152D" w:rsidRDefault="00307EF2" w:rsidP="00307EF2">
      <w:pPr>
        <w:tabs>
          <w:tab w:val="left" w:pos="680"/>
        </w:tabs>
        <w:ind w:right="146"/>
        <w:rPr>
          <w:sz w:val="20"/>
        </w:rPr>
      </w:pPr>
    </w:p>
    <w:p w14:paraId="0E8AB05B" w14:textId="77777777" w:rsidR="005637A7" w:rsidRPr="005637A7" w:rsidRDefault="005637A7" w:rsidP="005637A7">
      <w:pPr>
        <w:contextualSpacing/>
        <w:jc w:val="both"/>
        <w:rPr>
          <w:sz w:val="24"/>
          <w:szCs w:val="24"/>
          <w:lang w:val="en-PH"/>
        </w:rPr>
      </w:pPr>
      <w:r w:rsidRPr="005637A7">
        <w:rPr>
          <w:sz w:val="24"/>
          <w:szCs w:val="24"/>
          <w:lang w:val="en-PH"/>
        </w:rPr>
        <w:t xml:space="preserve">The findings revealed that moral competency was significantly related to the extent of missed nursing care, both in terms of the frequency of missed nursing activities and the reasons behind those omissions, indicating that the ethical capacity of nurses influences how they experience and respond to care omissions in the hospital environment. Nurses with stronger moral competence tend to be more attentive to patient needs, more aware of the importance of completing essential nursing interventions, and more committed to delivering safe and patient-centered care (Tang et al., 2024; </w:t>
      </w:r>
      <w:proofErr w:type="spellStart"/>
      <w:r w:rsidRPr="005637A7">
        <w:rPr>
          <w:sz w:val="24"/>
          <w:szCs w:val="24"/>
          <w:lang w:val="en-PH"/>
        </w:rPr>
        <w:t>Wiisak</w:t>
      </w:r>
      <w:proofErr w:type="spellEnd"/>
      <w:r w:rsidRPr="005637A7">
        <w:rPr>
          <w:sz w:val="24"/>
          <w:szCs w:val="24"/>
          <w:lang w:val="en-PH"/>
        </w:rPr>
        <w:t xml:space="preserve"> et al., 2024). Ethical awareness appeared to influence how nurses approached </w:t>
      </w:r>
      <w:r w:rsidRPr="005637A7">
        <w:rPr>
          <w:sz w:val="24"/>
          <w:szCs w:val="24"/>
          <w:lang w:val="en-PH"/>
        </w:rPr>
        <w:lastRenderedPageBreak/>
        <w:t>daily patient care responsibilities, particularly in ensuring that essential activities such as patient monitoring, hygiene care, communication, emotional support, and holistic care were not neglected despite workload pressures. Studies have shown that nurses with higher ethical competence and moral sensitivity demonstrate greater responsibility in their clinical duties and stronger commitment to quality care (Tang et al., 2024). However, missed nursing care may still occur even among ethically committed nurses when organizational barriers such as staffing shortages, heavy workload, and limited resources are present (</w:t>
      </w:r>
      <w:proofErr w:type="spellStart"/>
      <w:r w:rsidRPr="005637A7">
        <w:rPr>
          <w:sz w:val="24"/>
          <w:szCs w:val="24"/>
          <w:lang w:val="en-PH"/>
        </w:rPr>
        <w:t>Nantsupawat</w:t>
      </w:r>
      <w:proofErr w:type="spellEnd"/>
      <w:r w:rsidRPr="005637A7">
        <w:rPr>
          <w:sz w:val="24"/>
          <w:szCs w:val="24"/>
          <w:lang w:val="en-PH"/>
        </w:rPr>
        <w:t xml:space="preserve"> et al., 2022).</w:t>
      </w:r>
    </w:p>
    <w:p w14:paraId="799C48C7" w14:textId="77777777" w:rsidR="005637A7" w:rsidRPr="005637A7" w:rsidRDefault="005637A7" w:rsidP="005637A7">
      <w:pPr>
        <w:contextualSpacing/>
        <w:jc w:val="both"/>
        <w:rPr>
          <w:sz w:val="24"/>
          <w:szCs w:val="24"/>
          <w:lang w:val="en-PH"/>
        </w:rPr>
      </w:pPr>
    </w:p>
    <w:p w14:paraId="6AAC1565" w14:textId="7BA1038F" w:rsidR="00307EF2" w:rsidRDefault="005637A7" w:rsidP="005637A7">
      <w:pPr>
        <w:contextualSpacing/>
        <w:jc w:val="both"/>
        <w:rPr>
          <w:sz w:val="24"/>
          <w:szCs w:val="24"/>
        </w:rPr>
      </w:pPr>
      <w:r w:rsidRPr="005637A7">
        <w:rPr>
          <w:sz w:val="24"/>
          <w:szCs w:val="24"/>
          <w:lang w:val="en-PH"/>
        </w:rPr>
        <w:t xml:space="preserve">The relationship between moral competence and the perceived reasons for missed nursing care was stronger, suggesting that morally competent nurses were more capable of identifying organizational and systemic factors contributing to care omissions. Nurses with stronger ethical awareness were more reflective about their practice and more attentive to barriers such as insufficient staffing, heavy patient load, lack of supplies, ineffective communication, teamwork issues, and poor work environments that affect patient care delivery (Kebede et al., 2024; </w:t>
      </w:r>
      <w:proofErr w:type="spellStart"/>
      <w:r w:rsidRPr="005637A7">
        <w:rPr>
          <w:sz w:val="24"/>
          <w:szCs w:val="24"/>
          <w:lang w:val="en-PH"/>
        </w:rPr>
        <w:t>Nantsupawat</w:t>
      </w:r>
      <w:proofErr w:type="spellEnd"/>
      <w:r w:rsidRPr="005637A7">
        <w:rPr>
          <w:sz w:val="24"/>
          <w:szCs w:val="24"/>
          <w:lang w:val="en-PH"/>
        </w:rPr>
        <w:t xml:space="preserve"> et al., 2022). Morally competent nurses also demonstrated heightened awareness of the gap between the care that should be provided and the care that was actually delivered, leading them to recognize ethical challenges and workplace barriers more honestly (</w:t>
      </w:r>
      <w:proofErr w:type="spellStart"/>
      <w:r w:rsidRPr="005637A7">
        <w:rPr>
          <w:sz w:val="24"/>
          <w:szCs w:val="24"/>
          <w:lang w:val="en-PH"/>
        </w:rPr>
        <w:t>Ahansaz</w:t>
      </w:r>
      <w:proofErr w:type="spellEnd"/>
      <w:r w:rsidRPr="005637A7">
        <w:rPr>
          <w:sz w:val="24"/>
          <w:szCs w:val="24"/>
          <w:lang w:val="en-PH"/>
        </w:rPr>
        <w:t xml:space="preserve"> et al., 2024). These findings highlight important implications for nursing management, emphasizing that strengthening ethical competence through ethics training, reflective practice, and mentoring programs should be combined with organizational improvements in staffing adequacy, workload distribution, teamwork, and resource availability. Supporting both ethical development and favorable work environments can help reduce missed nursing care and improve the quality, safety, and completeness of patient care</w:t>
      </w:r>
      <w:r w:rsidR="00307EF2" w:rsidRPr="007C6338">
        <w:rPr>
          <w:sz w:val="24"/>
          <w:szCs w:val="24"/>
        </w:rPr>
        <w:t>.</w:t>
      </w:r>
    </w:p>
    <w:p w14:paraId="66BDA6AB" w14:textId="77777777" w:rsidR="00307EF2" w:rsidRDefault="00307EF2" w:rsidP="00307EF2">
      <w:pPr>
        <w:contextualSpacing/>
        <w:jc w:val="both"/>
        <w:rPr>
          <w:sz w:val="24"/>
          <w:szCs w:val="24"/>
        </w:rPr>
      </w:pPr>
    </w:p>
    <w:p w14:paraId="1A50C4F8" w14:textId="77777777" w:rsidR="00307EF2" w:rsidRDefault="00307EF2" w:rsidP="00307EF2">
      <w:pPr>
        <w:contextualSpacing/>
        <w:jc w:val="both"/>
        <w:rPr>
          <w:sz w:val="24"/>
          <w:szCs w:val="24"/>
        </w:rPr>
      </w:pPr>
    </w:p>
    <w:p w14:paraId="248FEBD4" w14:textId="07D00978"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0658AF5C" w14:textId="40A4FEF5" w:rsidR="00A61913" w:rsidRDefault="00776E04" w:rsidP="00CA2AC9">
      <w:pPr>
        <w:pStyle w:val="BodyText"/>
        <w:jc w:val="both"/>
        <w:rPr>
          <w:lang w:val="en-PH"/>
        </w:rPr>
      </w:pPr>
      <w:r w:rsidRPr="00167428">
        <w:rPr>
          <w:b/>
          <w:bCs/>
          <w:lang w:val="en-PH"/>
        </w:rPr>
        <w:t>Conclusion</w:t>
      </w:r>
      <w:r w:rsidR="00927058" w:rsidRPr="00167428">
        <w:rPr>
          <w:b/>
          <w:bCs/>
          <w:lang w:val="en-PH"/>
        </w:rPr>
        <w:t xml:space="preserve">. </w:t>
      </w:r>
      <w:r w:rsidR="00662000" w:rsidRPr="00662000">
        <w:rPr>
          <w:lang w:val="en-PH"/>
        </w:rPr>
        <w:t>In conclusion,</w:t>
      </w:r>
      <w:r w:rsidR="00A61913">
        <w:rPr>
          <w:lang w:val="en-PH"/>
        </w:rPr>
        <w:t xml:space="preserve"> </w:t>
      </w:r>
      <w:r w:rsidR="005E7179">
        <w:rPr>
          <w:color w:val="000000"/>
        </w:rPr>
        <w:t>t</w:t>
      </w:r>
      <w:r w:rsidR="00A61913">
        <w:rPr>
          <w:color w:val="000000"/>
        </w:rPr>
        <w:t xml:space="preserve">he </w:t>
      </w:r>
      <w:r w:rsidR="00441840" w:rsidRPr="00441840">
        <w:rPr>
          <w:color w:val="000000"/>
        </w:rPr>
        <w:t>results of the study show that nurses’ moral competence and missed nursing care are significantly related to certain demographic characteristics, suggesting that factors such as years of experience, work assignment, and clinical exposure may influence how nurses make ethical decisions and carry out their responsibilities in patient care. The significant relationship between moral competence and the extent of missed nursing care also indicates that nurses who demonstrate stronger ethical awareness and professional responsibility are less likely to overlook or delay necessary nursing interventions. This highlights the important role of ethical competence in guiding nurses as they prioritize and deliver care in often demanding clinical environments</w:t>
      </w:r>
      <w:r w:rsidR="00A61913">
        <w:rPr>
          <w:color w:val="000000"/>
        </w:rPr>
        <w:t>.</w:t>
      </w:r>
    </w:p>
    <w:p w14:paraId="67B5AA46" w14:textId="77777777" w:rsidR="00661120" w:rsidRDefault="00661120" w:rsidP="005F1782">
      <w:pPr>
        <w:pStyle w:val="BodyText"/>
        <w:jc w:val="both"/>
        <w:rPr>
          <w:lang w:val="en-PH"/>
        </w:rPr>
      </w:pPr>
    </w:p>
    <w:p w14:paraId="4975BA1E" w14:textId="745ACE90" w:rsidR="00A54D1F" w:rsidRDefault="00776E04" w:rsidP="005F1782">
      <w:pPr>
        <w:pStyle w:val="BodyText"/>
        <w:jc w:val="both"/>
        <w:rPr>
          <w:lang w:val="en-PH"/>
        </w:rPr>
      </w:pPr>
      <w:r w:rsidRPr="00167428">
        <w:rPr>
          <w:b/>
          <w:bCs/>
          <w:lang w:val="en-PH"/>
        </w:rPr>
        <w:t>Recommendations</w:t>
      </w:r>
      <w:r w:rsidR="00927058" w:rsidRPr="00167428">
        <w:rPr>
          <w:b/>
          <w:bCs/>
          <w:lang w:val="en-PH"/>
        </w:rPr>
        <w:t xml:space="preserve">. </w:t>
      </w:r>
      <w:r w:rsidR="00305A23">
        <w:rPr>
          <w:lang w:val="en-PH"/>
        </w:rPr>
        <w:t>T</w:t>
      </w:r>
      <w:r w:rsidR="00305A23" w:rsidRPr="00305A23">
        <w:rPr>
          <w:lang w:val="en-PH"/>
        </w:rPr>
        <w:t>he</w:t>
      </w:r>
      <w:r w:rsidR="003E2E92" w:rsidRPr="003E2E92">
        <w:rPr>
          <w:lang w:val="en-PH"/>
        </w:rPr>
        <w:t xml:space="preserve"> study recommends the implementation of the proposed Nursing Care Improvement Plan in the hospital where the study was conducted to sustain the high level of moral competence among nurses and maintain the very low frequency of missed nursing care observed in the findings. Hospital administrators and nurse managers are encouraged to strengthen staffing support, communication systems, and resource availability to address organizational factors contributing to missed nursing care, while other healthcare institutions may adopt or adapt the proposed plan according to their clinical settings and organizational needs. The findings may also be integrated into nursing education, particularly in nursing ethics, professional practice, leadership, patient safety, research methodology, statistical analysis, and ethical principles, to </w:t>
      </w:r>
      <w:r w:rsidR="003E2E92" w:rsidRPr="003E2E92">
        <w:rPr>
          <w:lang w:val="en-PH"/>
        </w:rPr>
        <w:lastRenderedPageBreak/>
        <w:t xml:space="preserve">strengthen ethical decision-making and responsible nursing practice among students. In terms of nursing policy, healthcare institutions may develop or strengthen policies related to ethics training, staffing review, monitoring of missed nursing care, communication among healthcare teams, and patient safety initiatives to ensure consistent delivery of quality nursing care. The study may further be disseminated through publication in refereed journals and presentation in research conferences, while future researchers are encouraged to explore moral competence and missed nursing care in different hospital settings using larger sample sizes, mixed-method designs, and qualitative approaches focusing on </w:t>
      </w:r>
      <w:r w:rsidR="003E2E92" w:rsidRPr="003E2E92">
        <w:rPr>
          <w:lang w:val="en-PH"/>
        </w:rPr>
        <w:t>nurses</w:t>
      </w:r>
      <w:r w:rsidR="003E2E92" w:rsidRPr="003E2E92">
        <w:rPr>
          <w:lang w:val="en-PH"/>
        </w:rPr>
        <w:t xml:space="preserve"> lived experiences in preventing missed nursing care</w:t>
      </w:r>
      <w:r w:rsidR="003E2E92">
        <w:rPr>
          <w:lang w:val="en-PH"/>
        </w:rPr>
        <w:t xml:space="preserve">. </w:t>
      </w:r>
    </w:p>
    <w:p w14:paraId="63A2CB2C" w14:textId="77777777" w:rsidR="00A54D1F" w:rsidRDefault="00A54D1F" w:rsidP="005F1782">
      <w:pPr>
        <w:pStyle w:val="BodyText"/>
        <w:jc w:val="both"/>
        <w:rPr>
          <w:lang w:val="en-PH"/>
        </w:rPr>
      </w:pPr>
    </w:p>
    <w:p w14:paraId="41304237" w14:textId="77777777" w:rsidR="005F1782" w:rsidRDefault="005F1782" w:rsidP="005F1782">
      <w:pPr>
        <w:pStyle w:val="BodyText"/>
        <w:jc w:val="both"/>
        <w:rPr>
          <w:lang w:val="en-PH"/>
        </w:rPr>
      </w:pPr>
    </w:p>
    <w:p w14:paraId="5221CC6E" w14:textId="77777777" w:rsidR="003E2E92" w:rsidRDefault="003E2E92" w:rsidP="005F1782">
      <w:pPr>
        <w:pStyle w:val="BodyText"/>
        <w:jc w:val="both"/>
        <w:rPr>
          <w:lang w:val="en-PH"/>
        </w:rPr>
      </w:pPr>
    </w:p>
    <w:p w14:paraId="793CFC8B" w14:textId="77777777" w:rsidR="00717C38" w:rsidRDefault="00717C38" w:rsidP="00661120">
      <w:pPr>
        <w:pStyle w:val="BodyText"/>
        <w:jc w:val="center"/>
        <w:rPr>
          <w:b/>
          <w:bCs/>
          <w:color w:val="000000"/>
        </w:rPr>
      </w:pPr>
      <w:r>
        <w:rPr>
          <w:b/>
          <w:bCs/>
          <w:color w:val="000000"/>
        </w:rPr>
        <w:t>CLINICAL PERFORMANCE ENHANCEMENT PLAN</w:t>
      </w:r>
    </w:p>
    <w:p w14:paraId="2794F346" w14:textId="77777777" w:rsidR="00F10806" w:rsidRDefault="00F10806" w:rsidP="00F10806">
      <w:pPr>
        <w:pStyle w:val="BodyText"/>
        <w:jc w:val="both"/>
        <w:rPr>
          <w:b/>
          <w:bCs/>
          <w:lang w:val="en-PH"/>
        </w:rPr>
      </w:pPr>
    </w:p>
    <w:p w14:paraId="0762F005" w14:textId="337EEE9E" w:rsidR="00F10806" w:rsidRPr="00F10806" w:rsidRDefault="00F10806" w:rsidP="00F10806">
      <w:pPr>
        <w:pStyle w:val="BodyText"/>
        <w:jc w:val="both"/>
        <w:rPr>
          <w:b/>
          <w:bCs/>
          <w:lang w:val="en-PH"/>
        </w:rPr>
      </w:pPr>
      <w:r w:rsidRPr="00F10806">
        <w:rPr>
          <w:b/>
          <w:bCs/>
          <w:lang w:val="en-PH"/>
        </w:rPr>
        <w:t>Rationale</w:t>
      </w:r>
    </w:p>
    <w:p w14:paraId="4F9FB7F2" w14:textId="2E7234CF" w:rsidR="00F10806" w:rsidRPr="00F10806" w:rsidRDefault="00661120" w:rsidP="00FA536F">
      <w:pPr>
        <w:pStyle w:val="BodyText"/>
        <w:ind w:firstLine="720"/>
        <w:jc w:val="both"/>
        <w:rPr>
          <w:bCs/>
          <w:lang w:val="en-PH"/>
        </w:rPr>
      </w:pPr>
      <w:r>
        <w:rPr>
          <w:bCs/>
          <w:lang w:val="en-PH"/>
        </w:rPr>
        <w:t xml:space="preserve">The </w:t>
      </w:r>
      <w:r w:rsidR="003E2E92" w:rsidRPr="003E2E92">
        <w:rPr>
          <w:bCs/>
          <w:lang w:val="en-PH"/>
        </w:rPr>
        <w:t>study revealed that nurses demonstrated high moral competence and a very low frequency of missed nursing care, indicating strong ethical awareness, professional responsibility, and commitment to patient-centered care. However, organizational factors related to staffing, material resources, communication, and teamwork were found to moderately contribute to missed nursing care. Significant relationships were also identified between demographic variables and missed nursing care, suggesting that nurses’ experiences may differ according to age, work experience, educational preparation, area of assignment, and work shift. In addition, moral competence was significantly related to missed nursing care, indicating that nurses with stronger ethical awareness may be more attentive to care omissions and barriers affecting patient care. Although the hospital maintains a good level of nursing care delivery, continuous improvement remains necessary to sustain patient safety and quality care. Therefore, the Missed Nursing Care Reduction Plan is proposed to sustain high moral competence among nurses, maintain the very low frequency of missed nursing care, and address organizational factors contributing to care omissions in the hospita</w:t>
      </w:r>
      <w:r w:rsidR="003E2E92">
        <w:rPr>
          <w:bCs/>
          <w:lang w:val="en-PH"/>
        </w:rPr>
        <w:t>l</w:t>
      </w:r>
      <w:r w:rsidR="00F10806" w:rsidRPr="00F10806">
        <w:rPr>
          <w:bCs/>
          <w:lang w:val="en-PH"/>
        </w:rPr>
        <w:t>.</w:t>
      </w:r>
    </w:p>
    <w:p w14:paraId="030E579B" w14:textId="77777777" w:rsidR="00F10806" w:rsidRDefault="00F10806" w:rsidP="00F10806">
      <w:pPr>
        <w:pStyle w:val="BodyText"/>
        <w:jc w:val="both"/>
        <w:rPr>
          <w:b/>
          <w:bCs/>
          <w:lang w:val="en-PH"/>
        </w:rPr>
      </w:pPr>
    </w:p>
    <w:p w14:paraId="503226F9" w14:textId="4E752A43" w:rsidR="004553E3" w:rsidRPr="004443F8" w:rsidRDefault="00F10806" w:rsidP="004443F8">
      <w:pPr>
        <w:pStyle w:val="BodyText"/>
        <w:jc w:val="both"/>
        <w:rPr>
          <w:b/>
          <w:bCs/>
          <w:lang w:val="en-PH"/>
        </w:rPr>
      </w:pPr>
      <w:r w:rsidRPr="00F10806">
        <w:rPr>
          <w:b/>
          <w:bCs/>
          <w:lang w:val="en-PH"/>
        </w:rPr>
        <w:t>General Objective</w:t>
      </w:r>
    </w:p>
    <w:p w14:paraId="3D105E73" w14:textId="269F691F" w:rsidR="00F10806" w:rsidRPr="00F10806" w:rsidRDefault="004553E3" w:rsidP="00F10806">
      <w:pPr>
        <w:pStyle w:val="BodyText"/>
        <w:ind w:firstLine="720"/>
        <w:jc w:val="both"/>
        <w:rPr>
          <w:bCs/>
          <w:lang w:val="en-PH"/>
        </w:rPr>
      </w:pPr>
      <w:r w:rsidRPr="004553E3">
        <w:rPr>
          <w:bCs/>
        </w:rPr>
        <w:t>To</w:t>
      </w:r>
      <w:r w:rsidR="003E2E92">
        <w:rPr>
          <w:bCs/>
        </w:rPr>
        <w:t xml:space="preserve"> </w:t>
      </w:r>
      <w:r w:rsidR="003E2E92" w:rsidRPr="003E2E92">
        <w:rPr>
          <w:bCs/>
        </w:rPr>
        <w:t>sustain high moral competence among nurses, maintain the very low frequency of missed nursing care, and address organizational factors contributing to care omissions.</w:t>
      </w:r>
      <w:r w:rsidR="003E2E92">
        <w:rPr>
          <w:bCs/>
        </w:rPr>
        <w:t xml:space="preserve"> </w:t>
      </w:r>
    </w:p>
    <w:p w14:paraId="300ECDC6" w14:textId="77777777" w:rsidR="00F10806" w:rsidRDefault="00F10806" w:rsidP="00F10806">
      <w:pPr>
        <w:pStyle w:val="BodyText"/>
        <w:jc w:val="both"/>
        <w:rPr>
          <w:b/>
          <w:bCs/>
          <w:lang w:val="en-PH"/>
        </w:rPr>
      </w:pPr>
    </w:p>
    <w:p w14:paraId="380442BC" w14:textId="58437C92" w:rsidR="00F10806" w:rsidRPr="00F10806" w:rsidRDefault="00F10806" w:rsidP="00F10806">
      <w:pPr>
        <w:pStyle w:val="BodyText"/>
        <w:jc w:val="both"/>
        <w:rPr>
          <w:b/>
          <w:bCs/>
          <w:lang w:val="en-PH"/>
        </w:rPr>
      </w:pPr>
      <w:r w:rsidRPr="00F10806">
        <w:rPr>
          <w:b/>
          <w:bCs/>
          <w:lang w:val="en-PH"/>
        </w:rPr>
        <w:t>Specific Objectives</w:t>
      </w:r>
    </w:p>
    <w:p w14:paraId="168101CA" w14:textId="64388F5B" w:rsidR="00F10806" w:rsidRPr="00A858C1" w:rsidRDefault="00F10806" w:rsidP="00A858C1">
      <w:pPr>
        <w:pStyle w:val="BodyText"/>
        <w:ind w:firstLine="720"/>
        <w:jc w:val="both"/>
      </w:pPr>
      <w:r w:rsidRPr="00F10806">
        <w:rPr>
          <w:bCs/>
          <w:lang w:val="en-PH"/>
        </w:rPr>
        <w:t xml:space="preserve">Specifically, </w:t>
      </w:r>
      <w:r w:rsidR="004F3C80">
        <w:t>the plan aims to achieve the following objectives:</w:t>
      </w:r>
    </w:p>
    <w:p w14:paraId="520A7EBC" w14:textId="77777777" w:rsidR="00F10806" w:rsidRDefault="00F10806" w:rsidP="00F10806">
      <w:pPr>
        <w:pStyle w:val="BodyText"/>
        <w:jc w:val="both"/>
        <w:rPr>
          <w:bCs/>
          <w:lang w:val="en-PH"/>
        </w:rPr>
      </w:pPr>
    </w:p>
    <w:p w14:paraId="3C7D08C7" w14:textId="18AFDAE5" w:rsidR="003E2E92" w:rsidRDefault="003E2E92" w:rsidP="00A9489F">
      <w:pPr>
        <w:pStyle w:val="BodyText"/>
        <w:numPr>
          <w:ilvl w:val="0"/>
          <w:numId w:val="24"/>
        </w:numPr>
        <w:jc w:val="both"/>
      </w:pPr>
      <w:r>
        <w:t>S</w:t>
      </w:r>
      <w:r>
        <w:t>ustain the high level of moral competence among nurses in clinical practice.</w:t>
      </w:r>
    </w:p>
    <w:p w14:paraId="23C687B2" w14:textId="40C885ED" w:rsidR="003E2E92" w:rsidRDefault="003E2E92" w:rsidP="003E2E92">
      <w:pPr>
        <w:pStyle w:val="BodyText"/>
        <w:numPr>
          <w:ilvl w:val="0"/>
          <w:numId w:val="24"/>
        </w:numPr>
        <w:jc w:val="both"/>
      </w:pPr>
      <w:r>
        <w:t>Maintain the very low frequency of missed nursing care activities among nurses.</w:t>
      </w:r>
    </w:p>
    <w:p w14:paraId="1250837F" w14:textId="5678425C" w:rsidR="003E2E92" w:rsidRDefault="003E2E92" w:rsidP="003E2E92">
      <w:pPr>
        <w:pStyle w:val="BodyText"/>
        <w:numPr>
          <w:ilvl w:val="0"/>
          <w:numId w:val="24"/>
        </w:numPr>
        <w:jc w:val="both"/>
      </w:pPr>
      <w:r>
        <w:t>Reduce the organizational factors contributing to missed nursing care, particularly those related to staffing, resources, and teamwork.</w:t>
      </w:r>
    </w:p>
    <w:p w14:paraId="35D14BB8" w14:textId="52AD37AA" w:rsidR="003E2E92" w:rsidRDefault="003E2E92" w:rsidP="003E2E92">
      <w:pPr>
        <w:pStyle w:val="BodyText"/>
        <w:numPr>
          <w:ilvl w:val="0"/>
          <w:numId w:val="24"/>
        </w:numPr>
        <w:jc w:val="both"/>
      </w:pPr>
      <w:r>
        <w:t>Strengthen teamwork, communication, and coordination among healthcare professionals.</w:t>
      </w:r>
    </w:p>
    <w:p w14:paraId="7CE46ABC" w14:textId="48D585E7" w:rsidR="004443F8" w:rsidRDefault="003E2E92" w:rsidP="003E2E92">
      <w:pPr>
        <w:pStyle w:val="BodyText"/>
        <w:numPr>
          <w:ilvl w:val="0"/>
          <w:numId w:val="24"/>
        </w:numPr>
        <w:jc w:val="both"/>
      </w:pPr>
      <w:r>
        <w:t>Provide appropriate support for nurses across different clinical areas, levels of experience, and work shifts.</w:t>
      </w:r>
    </w:p>
    <w:p w14:paraId="231B25CC" w14:textId="77777777" w:rsidR="003E2E92" w:rsidRPr="004443F8" w:rsidRDefault="003E2E92" w:rsidP="003E2E92">
      <w:pPr>
        <w:pStyle w:val="BodyText"/>
        <w:ind w:left="720"/>
        <w:jc w:val="both"/>
      </w:pPr>
    </w:p>
    <w:p w14:paraId="0F371976" w14:textId="77777777" w:rsidR="00C84D78" w:rsidRDefault="00C84D78" w:rsidP="005F1782">
      <w:pPr>
        <w:pStyle w:val="BodyText"/>
        <w:jc w:val="both"/>
        <w:rPr>
          <w:lang w:val="en-P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585"/>
        <w:gridCol w:w="1640"/>
        <w:gridCol w:w="1549"/>
        <w:gridCol w:w="1620"/>
        <w:gridCol w:w="1432"/>
      </w:tblGrid>
      <w:tr w:rsidR="003E2E92" w:rsidRPr="003E2E92" w14:paraId="364308B1" w14:textId="77777777" w:rsidTr="003E2E92">
        <w:trPr>
          <w:divId w:val="2104765091"/>
          <w:trHeight w:val="660"/>
        </w:trPr>
        <w:tc>
          <w:tcPr>
            <w:tcW w:w="841" w:type="pct"/>
            <w:vAlign w:val="center"/>
            <w:hideMark/>
          </w:tcPr>
          <w:p w14:paraId="0823AEB9" w14:textId="77777777" w:rsidR="003E2E92" w:rsidRPr="003E2E92" w:rsidRDefault="003E2E92" w:rsidP="003E2E92">
            <w:pPr>
              <w:widowControl/>
              <w:autoSpaceDE/>
              <w:autoSpaceDN/>
              <w:jc w:val="center"/>
              <w:rPr>
                <w:b/>
                <w:bCs/>
                <w:color w:val="000000"/>
                <w:lang w:val="en-PH" w:eastAsia="zh-CN"/>
              </w:rPr>
            </w:pPr>
            <w:r w:rsidRPr="003E2E92">
              <w:rPr>
                <w:b/>
                <w:bCs/>
                <w:color w:val="000000"/>
                <w:lang w:val="en-PH" w:eastAsia="zh-CN"/>
              </w:rPr>
              <w:lastRenderedPageBreak/>
              <w:t>Areas of Concern</w:t>
            </w:r>
          </w:p>
        </w:tc>
        <w:tc>
          <w:tcPr>
            <w:tcW w:w="794" w:type="pct"/>
            <w:vAlign w:val="center"/>
            <w:hideMark/>
          </w:tcPr>
          <w:p w14:paraId="5BF2B62A" w14:textId="77777777" w:rsidR="003E2E92" w:rsidRPr="003E2E92" w:rsidRDefault="003E2E92" w:rsidP="003E2E92">
            <w:pPr>
              <w:widowControl/>
              <w:autoSpaceDE/>
              <w:autoSpaceDN/>
              <w:jc w:val="center"/>
              <w:rPr>
                <w:b/>
                <w:bCs/>
                <w:color w:val="000000"/>
                <w:lang w:val="en-PH" w:eastAsia="zh-CN"/>
              </w:rPr>
            </w:pPr>
            <w:r w:rsidRPr="003E2E92">
              <w:rPr>
                <w:b/>
                <w:bCs/>
                <w:color w:val="000000"/>
                <w:lang w:val="en-PH" w:eastAsia="zh-CN"/>
              </w:rPr>
              <w:t>Objectives</w:t>
            </w:r>
          </w:p>
        </w:tc>
        <w:tc>
          <w:tcPr>
            <w:tcW w:w="778" w:type="pct"/>
            <w:vAlign w:val="center"/>
            <w:hideMark/>
          </w:tcPr>
          <w:p w14:paraId="094343A0" w14:textId="77777777" w:rsidR="003E2E92" w:rsidRPr="003E2E92" w:rsidRDefault="003E2E92" w:rsidP="003E2E92">
            <w:pPr>
              <w:widowControl/>
              <w:autoSpaceDE/>
              <w:autoSpaceDN/>
              <w:jc w:val="center"/>
              <w:rPr>
                <w:b/>
                <w:bCs/>
                <w:color w:val="000000"/>
                <w:lang w:val="en-PH" w:eastAsia="zh-CN"/>
              </w:rPr>
            </w:pPr>
            <w:r w:rsidRPr="003E2E92">
              <w:rPr>
                <w:b/>
                <w:bCs/>
                <w:color w:val="000000"/>
                <w:lang w:val="en-PH" w:eastAsia="zh-CN"/>
              </w:rPr>
              <w:t>Key Activities</w:t>
            </w:r>
          </w:p>
        </w:tc>
        <w:tc>
          <w:tcPr>
            <w:tcW w:w="802" w:type="pct"/>
            <w:vAlign w:val="center"/>
            <w:hideMark/>
          </w:tcPr>
          <w:p w14:paraId="748606D9" w14:textId="77777777" w:rsidR="003E2E92" w:rsidRPr="003E2E92" w:rsidRDefault="003E2E92" w:rsidP="003E2E92">
            <w:pPr>
              <w:widowControl/>
              <w:autoSpaceDE/>
              <w:autoSpaceDN/>
              <w:jc w:val="center"/>
              <w:rPr>
                <w:b/>
                <w:bCs/>
                <w:color w:val="000000"/>
                <w:lang w:val="en-PH" w:eastAsia="zh-CN"/>
              </w:rPr>
            </w:pPr>
            <w:r w:rsidRPr="003E2E92">
              <w:rPr>
                <w:b/>
                <w:bCs/>
                <w:color w:val="000000"/>
                <w:lang w:val="en-PH" w:eastAsia="zh-CN"/>
              </w:rPr>
              <w:t>Persons Responsible</w:t>
            </w:r>
          </w:p>
        </w:tc>
        <w:tc>
          <w:tcPr>
            <w:tcW w:w="960" w:type="pct"/>
            <w:vAlign w:val="center"/>
            <w:hideMark/>
          </w:tcPr>
          <w:p w14:paraId="54C195BD" w14:textId="77777777" w:rsidR="003E2E92" w:rsidRPr="003E2E92" w:rsidRDefault="003E2E92" w:rsidP="003E2E92">
            <w:pPr>
              <w:widowControl/>
              <w:autoSpaceDE/>
              <w:autoSpaceDN/>
              <w:jc w:val="center"/>
              <w:rPr>
                <w:b/>
                <w:bCs/>
                <w:color w:val="000000"/>
                <w:lang w:val="en-PH" w:eastAsia="zh-CN"/>
              </w:rPr>
            </w:pPr>
            <w:r w:rsidRPr="003E2E92">
              <w:rPr>
                <w:b/>
                <w:bCs/>
                <w:color w:val="000000"/>
                <w:lang w:val="en-PH" w:eastAsia="zh-CN"/>
              </w:rPr>
              <w:t>Time Frame</w:t>
            </w:r>
          </w:p>
        </w:tc>
        <w:tc>
          <w:tcPr>
            <w:tcW w:w="825" w:type="pct"/>
            <w:vAlign w:val="center"/>
            <w:hideMark/>
          </w:tcPr>
          <w:p w14:paraId="219A4483" w14:textId="77777777" w:rsidR="003E2E92" w:rsidRPr="003E2E92" w:rsidRDefault="003E2E92" w:rsidP="003E2E92">
            <w:pPr>
              <w:widowControl/>
              <w:autoSpaceDE/>
              <w:autoSpaceDN/>
              <w:jc w:val="center"/>
              <w:rPr>
                <w:b/>
                <w:bCs/>
                <w:color w:val="000000"/>
                <w:lang w:val="en-PH" w:eastAsia="zh-CN"/>
              </w:rPr>
            </w:pPr>
            <w:r w:rsidRPr="003E2E92">
              <w:rPr>
                <w:b/>
                <w:bCs/>
                <w:color w:val="000000"/>
                <w:lang w:val="en-PH" w:eastAsia="zh-CN"/>
              </w:rPr>
              <w:t>Success Indicators</w:t>
            </w:r>
          </w:p>
        </w:tc>
      </w:tr>
      <w:tr w:rsidR="003E2E92" w:rsidRPr="003E2E92" w14:paraId="23FA9DF8" w14:textId="77777777" w:rsidTr="003E2E92">
        <w:trPr>
          <w:divId w:val="2104765091"/>
          <w:trHeight w:val="2360"/>
        </w:trPr>
        <w:tc>
          <w:tcPr>
            <w:tcW w:w="841" w:type="pct"/>
            <w:vAlign w:val="center"/>
            <w:hideMark/>
          </w:tcPr>
          <w:p w14:paraId="44B1437F" w14:textId="77777777" w:rsidR="003E2E92" w:rsidRPr="003E2E92" w:rsidRDefault="003E2E92" w:rsidP="003E2E92">
            <w:pPr>
              <w:widowControl/>
              <w:autoSpaceDE/>
              <w:autoSpaceDN/>
              <w:rPr>
                <w:color w:val="000000"/>
                <w:lang w:val="en-PH" w:eastAsia="zh-CN"/>
              </w:rPr>
            </w:pPr>
            <w:r w:rsidRPr="003E2E92">
              <w:rPr>
                <w:color w:val="000000"/>
                <w:lang w:val="en-PH" w:eastAsia="zh-CN"/>
              </w:rPr>
              <w:t>Sustaining moral competence among nurses</w:t>
            </w:r>
          </w:p>
        </w:tc>
        <w:tc>
          <w:tcPr>
            <w:tcW w:w="794" w:type="pct"/>
            <w:vAlign w:val="center"/>
            <w:hideMark/>
          </w:tcPr>
          <w:p w14:paraId="5F7726C4" w14:textId="77777777" w:rsidR="003E2E92" w:rsidRPr="003E2E92" w:rsidRDefault="003E2E92" w:rsidP="003E2E92">
            <w:pPr>
              <w:widowControl/>
              <w:autoSpaceDE/>
              <w:autoSpaceDN/>
              <w:rPr>
                <w:color w:val="000000"/>
                <w:lang w:val="en-PH" w:eastAsia="zh-CN"/>
              </w:rPr>
            </w:pPr>
            <w:r w:rsidRPr="003E2E92">
              <w:rPr>
                <w:color w:val="000000"/>
                <w:lang w:val="en-PH" w:eastAsia="zh-CN"/>
              </w:rPr>
              <w:t>Sustain high moral competence in nursing practice</w:t>
            </w:r>
          </w:p>
        </w:tc>
        <w:tc>
          <w:tcPr>
            <w:tcW w:w="778" w:type="pct"/>
            <w:vAlign w:val="center"/>
            <w:hideMark/>
          </w:tcPr>
          <w:p w14:paraId="74B60A36" w14:textId="77777777" w:rsidR="003E2E92" w:rsidRDefault="003E2E92" w:rsidP="003E2E92">
            <w:pPr>
              <w:widowControl/>
              <w:autoSpaceDE/>
              <w:autoSpaceDN/>
              <w:rPr>
                <w:color w:val="000000"/>
                <w:lang w:val="en-PH" w:eastAsia="zh-CN"/>
              </w:rPr>
            </w:pPr>
            <w:r w:rsidRPr="003E2E92">
              <w:rPr>
                <w:color w:val="000000"/>
                <w:lang w:val="en-PH" w:eastAsia="zh-CN"/>
              </w:rPr>
              <w:t>Conduct ethics seminars, ethical case discussions, reflective practice sessions, and annual moral competence assessment</w:t>
            </w:r>
          </w:p>
          <w:p w14:paraId="1F18C35E" w14:textId="77777777" w:rsidR="003E2E92" w:rsidRDefault="003E2E92" w:rsidP="003E2E92">
            <w:pPr>
              <w:widowControl/>
              <w:autoSpaceDE/>
              <w:autoSpaceDN/>
              <w:rPr>
                <w:color w:val="000000"/>
                <w:lang w:val="en-PH" w:eastAsia="zh-CN"/>
              </w:rPr>
            </w:pPr>
          </w:p>
          <w:p w14:paraId="79171FEA" w14:textId="77777777" w:rsidR="003E2E92" w:rsidRPr="003E2E92" w:rsidRDefault="003E2E92" w:rsidP="003E2E92">
            <w:pPr>
              <w:widowControl/>
              <w:autoSpaceDE/>
              <w:autoSpaceDN/>
              <w:rPr>
                <w:color w:val="000000"/>
                <w:lang w:val="en-PH" w:eastAsia="zh-CN"/>
              </w:rPr>
            </w:pPr>
          </w:p>
        </w:tc>
        <w:tc>
          <w:tcPr>
            <w:tcW w:w="802" w:type="pct"/>
            <w:vAlign w:val="center"/>
            <w:hideMark/>
          </w:tcPr>
          <w:p w14:paraId="073057BC" w14:textId="77777777" w:rsidR="003E2E92" w:rsidRPr="003E2E92" w:rsidRDefault="003E2E92" w:rsidP="003E2E92">
            <w:pPr>
              <w:widowControl/>
              <w:autoSpaceDE/>
              <w:autoSpaceDN/>
              <w:rPr>
                <w:color w:val="000000"/>
                <w:lang w:val="en-PH" w:eastAsia="zh-CN"/>
              </w:rPr>
            </w:pPr>
            <w:r w:rsidRPr="003E2E92">
              <w:rPr>
                <w:color w:val="000000"/>
                <w:lang w:val="en-PH" w:eastAsia="zh-CN"/>
              </w:rPr>
              <w:t>Staff Nurses, Nurse Supervisors, Chief Nurse, Nursing Education Unit, Hospital Ethics Committee</w:t>
            </w:r>
          </w:p>
        </w:tc>
        <w:tc>
          <w:tcPr>
            <w:tcW w:w="960" w:type="pct"/>
            <w:vAlign w:val="center"/>
            <w:hideMark/>
          </w:tcPr>
          <w:p w14:paraId="64A2875C" w14:textId="77777777" w:rsidR="003E2E92" w:rsidRPr="003E2E92" w:rsidRDefault="003E2E92" w:rsidP="003E2E92">
            <w:pPr>
              <w:widowControl/>
              <w:autoSpaceDE/>
              <w:autoSpaceDN/>
              <w:rPr>
                <w:color w:val="000000"/>
                <w:lang w:val="en-PH" w:eastAsia="zh-CN"/>
              </w:rPr>
            </w:pPr>
            <w:r w:rsidRPr="003E2E92">
              <w:rPr>
                <w:color w:val="000000"/>
                <w:lang w:val="en-PH" w:eastAsia="zh-CN"/>
              </w:rPr>
              <w:t>2025–2026</w:t>
            </w:r>
          </w:p>
        </w:tc>
        <w:tc>
          <w:tcPr>
            <w:tcW w:w="825" w:type="pct"/>
            <w:vAlign w:val="center"/>
            <w:hideMark/>
          </w:tcPr>
          <w:p w14:paraId="4A2FB9E0" w14:textId="77777777" w:rsidR="003E2E92" w:rsidRPr="003E2E92" w:rsidRDefault="003E2E92" w:rsidP="003E2E92">
            <w:pPr>
              <w:widowControl/>
              <w:autoSpaceDE/>
              <w:autoSpaceDN/>
              <w:rPr>
                <w:color w:val="000000"/>
                <w:lang w:val="en-PH" w:eastAsia="zh-CN"/>
              </w:rPr>
            </w:pPr>
            <w:r w:rsidRPr="003E2E92">
              <w:rPr>
                <w:color w:val="000000"/>
                <w:lang w:val="en-PH" w:eastAsia="zh-CN"/>
              </w:rPr>
              <w:t>Improved ethical awareness and participation in ethics activities</w:t>
            </w:r>
          </w:p>
        </w:tc>
      </w:tr>
      <w:tr w:rsidR="003E2E92" w:rsidRPr="003E2E92" w14:paraId="439A0739" w14:textId="77777777" w:rsidTr="003E2E92">
        <w:trPr>
          <w:divId w:val="2104765091"/>
          <w:trHeight w:val="2500"/>
        </w:trPr>
        <w:tc>
          <w:tcPr>
            <w:tcW w:w="841" w:type="pct"/>
            <w:vAlign w:val="center"/>
            <w:hideMark/>
          </w:tcPr>
          <w:p w14:paraId="608AF388" w14:textId="77777777" w:rsidR="003E2E92" w:rsidRPr="003E2E92" w:rsidRDefault="003E2E92" w:rsidP="003E2E92">
            <w:pPr>
              <w:widowControl/>
              <w:autoSpaceDE/>
              <w:autoSpaceDN/>
              <w:rPr>
                <w:color w:val="000000"/>
                <w:lang w:val="en-PH" w:eastAsia="zh-CN"/>
              </w:rPr>
            </w:pPr>
            <w:r w:rsidRPr="003E2E92">
              <w:rPr>
                <w:color w:val="000000"/>
                <w:lang w:val="en-PH" w:eastAsia="zh-CN"/>
              </w:rPr>
              <w:t>Sustaining the very low frequency of missed nursing care</w:t>
            </w:r>
          </w:p>
        </w:tc>
        <w:tc>
          <w:tcPr>
            <w:tcW w:w="794" w:type="pct"/>
            <w:vAlign w:val="center"/>
            <w:hideMark/>
          </w:tcPr>
          <w:p w14:paraId="4DAD8A56" w14:textId="77777777" w:rsidR="003E2E92" w:rsidRPr="003E2E92" w:rsidRDefault="003E2E92" w:rsidP="003E2E92">
            <w:pPr>
              <w:widowControl/>
              <w:autoSpaceDE/>
              <w:autoSpaceDN/>
              <w:rPr>
                <w:color w:val="000000"/>
                <w:lang w:val="en-PH" w:eastAsia="zh-CN"/>
              </w:rPr>
            </w:pPr>
            <w:r w:rsidRPr="003E2E92">
              <w:rPr>
                <w:color w:val="000000"/>
                <w:lang w:val="en-PH" w:eastAsia="zh-CN"/>
              </w:rPr>
              <w:t>Maintain the very low level of missed nursing care</w:t>
            </w:r>
          </w:p>
        </w:tc>
        <w:tc>
          <w:tcPr>
            <w:tcW w:w="778" w:type="pct"/>
            <w:vAlign w:val="center"/>
            <w:hideMark/>
          </w:tcPr>
          <w:p w14:paraId="0D3FB0B3" w14:textId="77777777" w:rsidR="003E2E92" w:rsidRDefault="003E2E92" w:rsidP="003E2E92">
            <w:pPr>
              <w:widowControl/>
              <w:autoSpaceDE/>
              <w:autoSpaceDN/>
              <w:rPr>
                <w:color w:val="000000"/>
                <w:lang w:val="en-PH" w:eastAsia="zh-CN"/>
              </w:rPr>
            </w:pPr>
            <w:r w:rsidRPr="003E2E92">
              <w:rPr>
                <w:color w:val="000000"/>
                <w:lang w:val="en-PH" w:eastAsia="zh-CN"/>
              </w:rPr>
              <w:t>Conduct seminars on missed nursing care prevention, nursing care audits, bedside rounds, and reassessment every six months</w:t>
            </w:r>
          </w:p>
          <w:p w14:paraId="217EF95D" w14:textId="77777777" w:rsidR="003E2E92" w:rsidRDefault="003E2E92" w:rsidP="003E2E92">
            <w:pPr>
              <w:widowControl/>
              <w:autoSpaceDE/>
              <w:autoSpaceDN/>
              <w:rPr>
                <w:color w:val="000000"/>
                <w:lang w:val="en-PH" w:eastAsia="zh-CN"/>
              </w:rPr>
            </w:pPr>
          </w:p>
          <w:p w14:paraId="15A0EE98" w14:textId="77777777" w:rsidR="003E2E92" w:rsidRPr="003E2E92" w:rsidRDefault="003E2E92" w:rsidP="003E2E92">
            <w:pPr>
              <w:widowControl/>
              <w:autoSpaceDE/>
              <w:autoSpaceDN/>
              <w:rPr>
                <w:color w:val="000000"/>
                <w:lang w:val="en-PH" w:eastAsia="zh-CN"/>
              </w:rPr>
            </w:pPr>
          </w:p>
        </w:tc>
        <w:tc>
          <w:tcPr>
            <w:tcW w:w="802" w:type="pct"/>
            <w:vAlign w:val="center"/>
            <w:hideMark/>
          </w:tcPr>
          <w:p w14:paraId="59EDFF87" w14:textId="77777777" w:rsidR="003E2E92" w:rsidRPr="003E2E92" w:rsidRDefault="003E2E92" w:rsidP="003E2E92">
            <w:pPr>
              <w:widowControl/>
              <w:autoSpaceDE/>
              <w:autoSpaceDN/>
              <w:rPr>
                <w:color w:val="000000"/>
                <w:lang w:val="en-PH" w:eastAsia="zh-CN"/>
              </w:rPr>
            </w:pPr>
            <w:r w:rsidRPr="003E2E92">
              <w:rPr>
                <w:color w:val="000000"/>
                <w:lang w:val="en-PH" w:eastAsia="zh-CN"/>
              </w:rPr>
              <w:t>Staff Nurses, Nurse Supervisors, Chief Nurse, Nursing Education Unit</w:t>
            </w:r>
          </w:p>
        </w:tc>
        <w:tc>
          <w:tcPr>
            <w:tcW w:w="960" w:type="pct"/>
            <w:vAlign w:val="center"/>
            <w:hideMark/>
          </w:tcPr>
          <w:p w14:paraId="1A70D4BB" w14:textId="77777777" w:rsidR="003E2E92" w:rsidRPr="003E2E92" w:rsidRDefault="003E2E92" w:rsidP="003E2E92">
            <w:pPr>
              <w:widowControl/>
              <w:autoSpaceDE/>
              <w:autoSpaceDN/>
              <w:rPr>
                <w:color w:val="000000"/>
                <w:lang w:val="en-PH" w:eastAsia="zh-CN"/>
              </w:rPr>
            </w:pPr>
            <w:r w:rsidRPr="003E2E92">
              <w:rPr>
                <w:color w:val="000000"/>
                <w:lang w:val="en-PH" w:eastAsia="zh-CN"/>
              </w:rPr>
              <w:t>2025–2026</w:t>
            </w:r>
          </w:p>
        </w:tc>
        <w:tc>
          <w:tcPr>
            <w:tcW w:w="825" w:type="pct"/>
            <w:vAlign w:val="center"/>
            <w:hideMark/>
          </w:tcPr>
          <w:p w14:paraId="759DD8FB" w14:textId="77777777" w:rsidR="003E2E92" w:rsidRPr="003E2E92" w:rsidRDefault="003E2E92" w:rsidP="003E2E92">
            <w:pPr>
              <w:widowControl/>
              <w:autoSpaceDE/>
              <w:autoSpaceDN/>
              <w:rPr>
                <w:color w:val="000000"/>
                <w:lang w:val="en-PH" w:eastAsia="zh-CN"/>
              </w:rPr>
            </w:pPr>
            <w:r w:rsidRPr="003E2E92">
              <w:rPr>
                <w:color w:val="000000"/>
                <w:lang w:val="en-PH" w:eastAsia="zh-CN"/>
              </w:rPr>
              <w:t>Sustained very low missed nursing care and completed nursing audits</w:t>
            </w:r>
          </w:p>
        </w:tc>
      </w:tr>
      <w:tr w:rsidR="003E2E92" w:rsidRPr="003E2E92" w14:paraId="0A44515F" w14:textId="77777777" w:rsidTr="003E2E92">
        <w:trPr>
          <w:divId w:val="2104765091"/>
          <w:trHeight w:val="1660"/>
        </w:trPr>
        <w:tc>
          <w:tcPr>
            <w:tcW w:w="841" w:type="pct"/>
            <w:vAlign w:val="center"/>
            <w:hideMark/>
          </w:tcPr>
          <w:p w14:paraId="0714013C" w14:textId="77777777" w:rsidR="003E2E92" w:rsidRPr="003E2E92" w:rsidRDefault="003E2E92" w:rsidP="003E2E92">
            <w:pPr>
              <w:widowControl/>
              <w:autoSpaceDE/>
              <w:autoSpaceDN/>
              <w:rPr>
                <w:color w:val="000000"/>
                <w:lang w:val="en-PH" w:eastAsia="zh-CN"/>
              </w:rPr>
            </w:pPr>
            <w:r w:rsidRPr="003E2E92">
              <w:rPr>
                <w:color w:val="000000"/>
                <w:lang w:val="en-PH" w:eastAsia="zh-CN"/>
              </w:rPr>
              <w:t>Organizational factors affecting missed nursing care</w:t>
            </w:r>
          </w:p>
        </w:tc>
        <w:tc>
          <w:tcPr>
            <w:tcW w:w="794" w:type="pct"/>
            <w:vAlign w:val="center"/>
            <w:hideMark/>
          </w:tcPr>
          <w:p w14:paraId="25800103" w14:textId="77777777" w:rsidR="003E2E92" w:rsidRPr="003E2E92" w:rsidRDefault="003E2E92" w:rsidP="003E2E92">
            <w:pPr>
              <w:widowControl/>
              <w:autoSpaceDE/>
              <w:autoSpaceDN/>
              <w:rPr>
                <w:color w:val="000000"/>
                <w:lang w:val="en-PH" w:eastAsia="zh-CN"/>
              </w:rPr>
            </w:pPr>
            <w:r w:rsidRPr="003E2E92">
              <w:rPr>
                <w:color w:val="000000"/>
                <w:lang w:val="en-PH" w:eastAsia="zh-CN"/>
              </w:rPr>
              <w:t>Reduce staffing, resource, and communication barriers</w:t>
            </w:r>
          </w:p>
        </w:tc>
        <w:tc>
          <w:tcPr>
            <w:tcW w:w="778" w:type="pct"/>
            <w:vAlign w:val="center"/>
            <w:hideMark/>
          </w:tcPr>
          <w:p w14:paraId="14BB08BC" w14:textId="77777777" w:rsidR="003E2E92" w:rsidRDefault="003E2E92" w:rsidP="003E2E92">
            <w:pPr>
              <w:widowControl/>
              <w:autoSpaceDE/>
              <w:autoSpaceDN/>
              <w:rPr>
                <w:color w:val="000000"/>
                <w:lang w:val="en-PH" w:eastAsia="zh-CN"/>
              </w:rPr>
            </w:pPr>
            <w:r w:rsidRPr="003E2E92">
              <w:rPr>
                <w:color w:val="000000"/>
                <w:lang w:val="en-PH" w:eastAsia="zh-CN"/>
              </w:rPr>
              <w:t>Review staffing patterns, ensure availability of supplies, improve teamwork and communication, and establish feedback mechanisms</w:t>
            </w:r>
          </w:p>
          <w:p w14:paraId="3A068DCE" w14:textId="77777777" w:rsidR="003E2E92" w:rsidRDefault="003E2E92" w:rsidP="003E2E92">
            <w:pPr>
              <w:widowControl/>
              <w:autoSpaceDE/>
              <w:autoSpaceDN/>
              <w:rPr>
                <w:color w:val="000000"/>
                <w:lang w:val="en-PH" w:eastAsia="zh-CN"/>
              </w:rPr>
            </w:pPr>
          </w:p>
          <w:p w14:paraId="3AB39BFE" w14:textId="77777777" w:rsidR="003E2E92" w:rsidRPr="003E2E92" w:rsidRDefault="003E2E92" w:rsidP="003E2E92">
            <w:pPr>
              <w:widowControl/>
              <w:autoSpaceDE/>
              <w:autoSpaceDN/>
              <w:rPr>
                <w:color w:val="000000"/>
                <w:lang w:val="en-PH" w:eastAsia="zh-CN"/>
              </w:rPr>
            </w:pPr>
          </w:p>
        </w:tc>
        <w:tc>
          <w:tcPr>
            <w:tcW w:w="802" w:type="pct"/>
            <w:vAlign w:val="center"/>
            <w:hideMark/>
          </w:tcPr>
          <w:p w14:paraId="17743931" w14:textId="77777777" w:rsidR="003E2E92" w:rsidRPr="003E2E92" w:rsidRDefault="003E2E92" w:rsidP="003E2E92">
            <w:pPr>
              <w:widowControl/>
              <w:autoSpaceDE/>
              <w:autoSpaceDN/>
              <w:rPr>
                <w:color w:val="000000"/>
                <w:lang w:val="en-PH" w:eastAsia="zh-CN"/>
              </w:rPr>
            </w:pPr>
            <w:r w:rsidRPr="003E2E92">
              <w:rPr>
                <w:color w:val="000000"/>
                <w:lang w:val="en-PH" w:eastAsia="zh-CN"/>
              </w:rPr>
              <w:t>Staff Nurses, Nurse Supervisors, Chief Nurse, HR Department, Hospital Administration</w:t>
            </w:r>
          </w:p>
        </w:tc>
        <w:tc>
          <w:tcPr>
            <w:tcW w:w="960" w:type="pct"/>
            <w:vAlign w:val="center"/>
            <w:hideMark/>
          </w:tcPr>
          <w:p w14:paraId="60C2BF13" w14:textId="77777777" w:rsidR="003E2E92" w:rsidRPr="003E2E92" w:rsidRDefault="003E2E92" w:rsidP="003E2E92">
            <w:pPr>
              <w:widowControl/>
              <w:autoSpaceDE/>
              <w:autoSpaceDN/>
              <w:rPr>
                <w:color w:val="000000"/>
                <w:lang w:val="en-PH" w:eastAsia="zh-CN"/>
              </w:rPr>
            </w:pPr>
            <w:r w:rsidRPr="003E2E92">
              <w:rPr>
                <w:color w:val="000000"/>
                <w:lang w:val="en-PH" w:eastAsia="zh-CN"/>
              </w:rPr>
              <w:t>2025–2026</w:t>
            </w:r>
          </w:p>
        </w:tc>
        <w:tc>
          <w:tcPr>
            <w:tcW w:w="825" w:type="pct"/>
            <w:vAlign w:val="center"/>
            <w:hideMark/>
          </w:tcPr>
          <w:p w14:paraId="2A293789" w14:textId="77777777" w:rsidR="003E2E92" w:rsidRPr="003E2E92" w:rsidRDefault="003E2E92" w:rsidP="003E2E92">
            <w:pPr>
              <w:widowControl/>
              <w:autoSpaceDE/>
              <w:autoSpaceDN/>
              <w:rPr>
                <w:color w:val="000000"/>
                <w:lang w:val="en-PH" w:eastAsia="zh-CN"/>
              </w:rPr>
            </w:pPr>
            <w:r w:rsidRPr="003E2E92">
              <w:rPr>
                <w:color w:val="000000"/>
                <w:lang w:val="en-PH" w:eastAsia="zh-CN"/>
              </w:rPr>
              <w:t>Reduced supply shortages and improved staff feedback</w:t>
            </w:r>
          </w:p>
        </w:tc>
      </w:tr>
      <w:tr w:rsidR="003E2E92" w:rsidRPr="003E2E92" w14:paraId="1F916F1C" w14:textId="77777777" w:rsidTr="003E2E92">
        <w:trPr>
          <w:divId w:val="2104765091"/>
          <w:trHeight w:val="2120"/>
        </w:trPr>
        <w:tc>
          <w:tcPr>
            <w:tcW w:w="841" w:type="pct"/>
            <w:vAlign w:val="center"/>
            <w:hideMark/>
          </w:tcPr>
          <w:p w14:paraId="79F271BD" w14:textId="77777777" w:rsidR="003E2E92" w:rsidRPr="003E2E92" w:rsidRDefault="003E2E92" w:rsidP="003E2E92">
            <w:pPr>
              <w:widowControl/>
              <w:autoSpaceDE/>
              <w:autoSpaceDN/>
              <w:rPr>
                <w:color w:val="000000"/>
                <w:lang w:val="en-PH" w:eastAsia="zh-CN"/>
              </w:rPr>
            </w:pPr>
            <w:r w:rsidRPr="003E2E92">
              <w:rPr>
                <w:color w:val="000000"/>
                <w:lang w:val="en-PH" w:eastAsia="zh-CN"/>
              </w:rPr>
              <w:t>Differences in experience, area, and work shift</w:t>
            </w:r>
          </w:p>
        </w:tc>
        <w:tc>
          <w:tcPr>
            <w:tcW w:w="794" w:type="pct"/>
            <w:vAlign w:val="center"/>
            <w:hideMark/>
          </w:tcPr>
          <w:p w14:paraId="650263C2" w14:textId="77777777" w:rsidR="003E2E92" w:rsidRPr="003E2E92" w:rsidRDefault="003E2E92" w:rsidP="003E2E92">
            <w:pPr>
              <w:widowControl/>
              <w:autoSpaceDE/>
              <w:autoSpaceDN/>
              <w:rPr>
                <w:color w:val="000000"/>
                <w:lang w:val="en-PH" w:eastAsia="zh-CN"/>
              </w:rPr>
            </w:pPr>
            <w:r w:rsidRPr="003E2E92">
              <w:rPr>
                <w:color w:val="000000"/>
                <w:lang w:val="en-PH" w:eastAsia="zh-CN"/>
              </w:rPr>
              <w:t>Provide support across different experience levels and shifts</w:t>
            </w:r>
          </w:p>
        </w:tc>
        <w:tc>
          <w:tcPr>
            <w:tcW w:w="778" w:type="pct"/>
            <w:vAlign w:val="center"/>
            <w:hideMark/>
          </w:tcPr>
          <w:p w14:paraId="27B9EC4F" w14:textId="77777777" w:rsidR="003E2E92" w:rsidRPr="003E2E92" w:rsidRDefault="003E2E92" w:rsidP="003E2E92">
            <w:pPr>
              <w:widowControl/>
              <w:autoSpaceDE/>
              <w:autoSpaceDN/>
              <w:rPr>
                <w:color w:val="000000"/>
                <w:lang w:val="en-PH" w:eastAsia="zh-CN"/>
              </w:rPr>
            </w:pPr>
            <w:r w:rsidRPr="003E2E92">
              <w:rPr>
                <w:color w:val="000000"/>
                <w:lang w:val="en-PH" w:eastAsia="zh-CN"/>
              </w:rPr>
              <w:t>Establish mentoring programs, clinical coaching, workload monitoring, and shift-based support meetings</w:t>
            </w:r>
          </w:p>
        </w:tc>
        <w:tc>
          <w:tcPr>
            <w:tcW w:w="802" w:type="pct"/>
            <w:vAlign w:val="center"/>
            <w:hideMark/>
          </w:tcPr>
          <w:p w14:paraId="22AB5C95" w14:textId="77777777" w:rsidR="003E2E92" w:rsidRPr="003E2E92" w:rsidRDefault="003E2E92" w:rsidP="003E2E92">
            <w:pPr>
              <w:widowControl/>
              <w:autoSpaceDE/>
              <w:autoSpaceDN/>
              <w:rPr>
                <w:color w:val="000000"/>
                <w:lang w:val="en-PH" w:eastAsia="zh-CN"/>
              </w:rPr>
            </w:pPr>
            <w:r w:rsidRPr="003E2E92">
              <w:rPr>
                <w:color w:val="000000"/>
                <w:lang w:val="en-PH" w:eastAsia="zh-CN"/>
              </w:rPr>
              <w:t>Staff Nurses, Nurse Supervisors, Chief Nurse, Nursing Education Unit</w:t>
            </w:r>
          </w:p>
        </w:tc>
        <w:tc>
          <w:tcPr>
            <w:tcW w:w="960" w:type="pct"/>
            <w:vAlign w:val="center"/>
            <w:hideMark/>
          </w:tcPr>
          <w:p w14:paraId="230B775A" w14:textId="77777777" w:rsidR="003E2E92" w:rsidRPr="003E2E92" w:rsidRDefault="003E2E92" w:rsidP="003E2E92">
            <w:pPr>
              <w:widowControl/>
              <w:autoSpaceDE/>
              <w:autoSpaceDN/>
              <w:rPr>
                <w:color w:val="000000"/>
                <w:lang w:val="en-PH" w:eastAsia="zh-CN"/>
              </w:rPr>
            </w:pPr>
            <w:r w:rsidRPr="003E2E92">
              <w:rPr>
                <w:color w:val="000000"/>
                <w:lang w:val="en-PH" w:eastAsia="zh-CN"/>
              </w:rPr>
              <w:t>2025–2026</w:t>
            </w:r>
          </w:p>
        </w:tc>
        <w:tc>
          <w:tcPr>
            <w:tcW w:w="825" w:type="pct"/>
            <w:vAlign w:val="center"/>
            <w:hideMark/>
          </w:tcPr>
          <w:p w14:paraId="09EE8C85" w14:textId="77777777" w:rsidR="003E2E92" w:rsidRPr="003E2E92" w:rsidRDefault="003E2E92" w:rsidP="003E2E92">
            <w:pPr>
              <w:widowControl/>
              <w:autoSpaceDE/>
              <w:autoSpaceDN/>
              <w:rPr>
                <w:color w:val="000000"/>
                <w:lang w:val="en-PH" w:eastAsia="zh-CN"/>
              </w:rPr>
            </w:pPr>
            <w:r w:rsidRPr="003E2E92">
              <w:rPr>
                <w:color w:val="000000"/>
                <w:lang w:val="en-PH" w:eastAsia="zh-CN"/>
              </w:rPr>
              <w:t>Established mentoring program and reduced workload complaints</w:t>
            </w:r>
          </w:p>
        </w:tc>
      </w:tr>
      <w:tr w:rsidR="003E2E92" w:rsidRPr="003E2E92" w14:paraId="4730BF21" w14:textId="77777777" w:rsidTr="003E2E92">
        <w:trPr>
          <w:divId w:val="2104765091"/>
          <w:trHeight w:val="1960"/>
        </w:trPr>
        <w:tc>
          <w:tcPr>
            <w:tcW w:w="841" w:type="pct"/>
            <w:vAlign w:val="center"/>
            <w:hideMark/>
          </w:tcPr>
          <w:p w14:paraId="29603FC4" w14:textId="77777777" w:rsidR="003E2E92" w:rsidRPr="003E2E92" w:rsidRDefault="003E2E92" w:rsidP="003E2E92">
            <w:pPr>
              <w:widowControl/>
              <w:autoSpaceDE/>
              <w:autoSpaceDN/>
              <w:rPr>
                <w:color w:val="000000"/>
                <w:lang w:val="en-PH" w:eastAsia="zh-CN"/>
              </w:rPr>
            </w:pPr>
            <w:r w:rsidRPr="003E2E92">
              <w:rPr>
                <w:color w:val="000000"/>
                <w:lang w:val="en-PH" w:eastAsia="zh-CN"/>
              </w:rPr>
              <w:lastRenderedPageBreak/>
              <w:t>Relationship between moral competence and missed nursing care</w:t>
            </w:r>
          </w:p>
        </w:tc>
        <w:tc>
          <w:tcPr>
            <w:tcW w:w="794" w:type="pct"/>
            <w:vAlign w:val="center"/>
            <w:hideMark/>
          </w:tcPr>
          <w:p w14:paraId="6C7B1DB0" w14:textId="77777777" w:rsidR="003E2E92" w:rsidRPr="003E2E92" w:rsidRDefault="003E2E92" w:rsidP="003E2E92">
            <w:pPr>
              <w:widowControl/>
              <w:autoSpaceDE/>
              <w:autoSpaceDN/>
              <w:rPr>
                <w:color w:val="000000"/>
                <w:lang w:val="en-PH" w:eastAsia="zh-CN"/>
              </w:rPr>
            </w:pPr>
            <w:r w:rsidRPr="003E2E92">
              <w:rPr>
                <w:color w:val="000000"/>
                <w:lang w:val="en-PH" w:eastAsia="zh-CN"/>
              </w:rPr>
              <w:t>Strengthen ethical awareness and accountability</w:t>
            </w:r>
          </w:p>
        </w:tc>
        <w:tc>
          <w:tcPr>
            <w:tcW w:w="778" w:type="pct"/>
            <w:vAlign w:val="center"/>
            <w:hideMark/>
          </w:tcPr>
          <w:p w14:paraId="5D40AFB7" w14:textId="77777777" w:rsidR="003E2E92" w:rsidRDefault="003E2E92" w:rsidP="003E2E92">
            <w:pPr>
              <w:widowControl/>
              <w:autoSpaceDE/>
              <w:autoSpaceDN/>
              <w:rPr>
                <w:color w:val="000000"/>
                <w:lang w:val="en-PH" w:eastAsia="zh-CN"/>
              </w:rPr>
            </w:pPr>
            <w:r w:rsidRPr="003E2E92">
              <w:rPr>
                <w:color w:val="000000"/>
                <w:lang w:val="en-PH" w:eastAsia="zh-CN"/>
              </w:rPr>
              <w:t>Conduct ethics-focused continuing education, ethical reflection sessions, and open reporting of care barriers</w:t>
            </w:r>
          </w:p>
          <w:p w14:paraId="0E9F16A5" w14:textId="77777777" w:rsidR="003E2E92" w:rsidRDefault="003E2E92" w:rsidP="003E2E92">
            <w:pPr>
              <w:widowControl/>
              <w:autoSpaceDE/>
              <w:autoSpaceDN/>
              <w:rPr>
                <w:color w:val="000000"/>
                <w:lang w:val="en-PH" w:eastAsia="zh-CN"/>
              </w:rPr>
            </w:pPr>
          </w:p>
          <w:p w14:paraId="4A2EE0D3" w14:textId="77777777" w:rsidR="003E2E92" w:rsidRPr="003E2E92" w:rsidRDefault="003E2E92" w:rsidP="003E2E92">
            <w:pPr>
              <w:widowControl/>
              <w:autoSpaceDE/>
              <w:autoSpaceDN/>
              <w:rPr>
                <w:color w:val="000000"/>
                <w:lang w:val="en-PH" w:eastAsia="zh-CN"/>
              </w:rPr>
            </w:pPr>
          </w:p>
        </w:tc>
        <w:tc>
          <w:tcPr>
            <w:tcW w:w="802" w:type="pct"/>
            <w:vAlign w:val="center"/>
            <w:hideMark/>
          </w:tcPr>
          <w:p w14:paraId="0373CA1C" w14:textId="77777777" w:rsidR="003E2E92" w:rsidRPr="003E2E92" w:rsidRDefault="003E2E92" w:rsidP="003E2E92">
            <w:pPr>
              <w:widowControl/>
              <w:autoSpaceDE/>
              <w:autoSpaceDN/>
              <w:rPr>
                <w:color w:val="000000"/>
                <w:lang w:val="en-PH" w:eastAsia="zh-CN"/>
              </w:rPr>
            </w:pPr>
            <w:r w:rsidRPr="003E2E92">
              <w:rPr>
                <w:color w:val="000000"/>
                <w:lang w:val="en-PH" w:eastAsia="zh-CN"/>
              </w:rPr>
              <w:t>Staff Nurses, Nurse Supervisors, Chief Nurse, Hospital Ethics Committee</w:t>
            </w:r>
          </w:p>
        </w:tc>
        <w:tc>
          <w:tcPr>
            <w:tcW w:w="960" w:type="pct"/>
            <w:vAlign w:val="center"/>
            <w:hideMark/>
          </w:tcPr>
          <w:p w14:paraId="0C1D4448" w14:textId="77777777" w:rsidR="003E2E92" w:rsidRPr="003E2E92" w:rsidRDefault="003E2E92" w:rsidP="003E2E92">
            <w:pPr>
              <w:widowControl/>
              <w:autoSpaceDE/>
              <w:autoSpaceDN/>
              <w:rPr>
                <w:color w:val="000000"/>
                <w:lang w:val="en-PH" w:eastAsia="zh-CN"/>
              </w:rPr>
            </w:pPr>
            <w:r w:rsidRPr="003E2E92">
              <w:rPr>
                <w:color w:val="000000"/>
                <w:lang w:val="en-PH" w:eastAsia="zh-CN"/>
              </w:rPr>
              <w:t>2025–2026</w:t>
            </w:r>
          </w:p>
        </w:tc>
        <w:tc>
          <w:tcPr>
            <w:tcW w:w="825" w:type="pct"/>
            <w:vAlign w:val="center"/>
            <w:hideMark/>
          </w:tcPr>
          <w:p w14:paraId="59D122CC" w14:textId="77777777" w:rsidR="003E2E92" w:rsidRPr="003E2E92" w:rsidRDefault="003E2E92" w:rsidP="003E2E92">
            <w:pPr>
              <w:widowControl/>
              <w:autoSpaceDE/>
              <w:autoSpaceDN/>
              <w:rPr>
                <w:color w:val="000000"/>
                <w:lang w:val="en-PH" w:eastAsia="zh-CN"/>
              </w:rPr>
            </w:pPr>
            <w:r w:rsidRPr="003E2E92">
              <w:rPr>
                <w:color w:val="000000"/>
                <w:lang w:val="en-PH" w:eastAsia="zh-CN"/>
              </w:rPr>
              <w:t>Increased participation in ethics programs and improved ethical awareness</w:t>
            </w:r>
          </w:p>
        </w:tc>
      </w:tr>
    </w:tbl>
    <w:p w14:paraId="23B602D8" w14:textId="7FE31E15" w:rsidR="00C84D78" w:rsidRPr="003E2E92" w:rsidRDefault="00C84D78">
      <w:pPr>
        <w:pStyle w:val="NormalWeb"/>
        <w:divId w:val="2104765091"/>
        <w:rPr>
          <w:rFonts w:eastAsiaTheme="minorEastAsia"/>
          <w:lang w:val="en-PH"/>
        </w:rPr>
      </w:pPr>
    </w:p>
    <w:p w14:paraId="7509BA30" w14:textId="77777777" w:rsidR="00F10806" w:rsidRDefault="00F10806" w:rsidP="005F1782">
      <w:pPr>
        <w:pStyle w:val="BodyText"/>
        <w:jc w:val="both"/>
        <w:rPr>
          <w:lang w:val="en-PH"/>
        </w:rPr>
      </w:pPr>
    </w:p>
    <w:p w14:paraId="33D2A8FA" w14:textId="77777777"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3EB9ABE9" w14:textId="77777777" w:rsidR="00FA536F" w:rsidRDefault="00FA536F" w:rsidP="00661120">
      <w:pPr>
        <w:ind w:left="720" w:hanging="720"/>
        <w:contextualSpacing/>
        <w:jc w:val="both"/>
      </w:pPr>
    </w:p>
    <w:p w14:paraId="3C901BEB" w14:textId="77777777" w:rsidR="00035700" w:rsidRDefault="00035700" w:rsidP="00035700">
      <w:pPr>
        <w:ind w:left="720" w:hanging="720"/>
        <w:contextualSpacing/>
        <w:jc w:val="both"/>
        <w:rPr>
          <w:sz w:val="24"/>
          <w:szCs w:val="24"/>
        </w:rPr>
      </w:pPr>
    </w:p>
    <w:p w14:paraId="73AEF2E7" w14:textId="77777777" w:rsidR="00035700" w:rsidRDefault="004E2B06" w:rsidP="00035700">
      <w:pPr>
        <w:ind w:left="720" w:hanging="720"/>
        <w:contextualSpacing/>
        <w:jc w:val="both"/>
        <w:rPr>
          <w:color w:val="000000"/>
        </w:rPr>
      </w:pPr>
      <w:proofErr w:type="spellStart"/>
      <w:r>
        <w:rPr>
          <w:color w:val="000000"/>
        </w:rPr>
        <w:t>Alanmi</w:t>
      </w:r>
      <w:proofErr w:type="spellEnd"/>
      <w:r>
        <w:rPr>
          <w:color w:val="000000"/>
        </w:rPr>
        <w:t xml:space="preserve">, B., </w:t>
      </w:r>
      <w:proofErr w:type="spellStart"/>
      <w:r>
        <w:rPr>
          <w:color w:val="000000"/>
        </w:rPr>
        <w:t>Alharazi</w:t>
      </w:r>
      <w:proofErr w:type="spellEnd"/>
      <w:r>
        <w:rPr>
          <w:color w:val="000000"/>
        </w:rPr>
        <w:t xml:space="preserve">, R., &amp; </w:t>
      </w:r>
      <w:proofErr w:type="spellStart"/>
      <w:r>
        <w:rPr>
          <w:color w:val="000000"/>
        </w:rPr>
        <w:t>Almutary</w:t>
      </w:r>
      <w:proofErr w:type="spellEnd"/>
      <w:r>
        <w:rPr>
          <w:color w:val="000000"/>
        </w:rPr>
        <w:t>, H. (2025). Night shift and occupational fatigue among nurses who work 12 hours in Jeddah. Journal of Education and Health Promotion, 14(1), 308. https://doi.org/10.4103/jehp.jehp_75_25</w:t>
      </w:r>
    </w:p>
    <w:p w14:paraId="09E1E93C" w14:textId="77777777" w:rsidR="003E2E92" w:rsidRDefault="003E2E92" w:rsidP="00035700">
      <w:pPr>
        <w:ind w:left="720" w:hanging="720"/>
        <w:contextualSpacing/>
        <w:jc w:val="both"/>
        <w:rPr>
          <w:color w:val="000000"/>
        </w:rPr>
      </w:pPr>
    </w:p>
    <w:p w14:paraId="50569F95" w14:textId="29A27A27" w:rsidR="004E2B06" w:rsidRDefault="004E2B06" w:rsidP="00035700">
      <w:pPr>
        <w:ind w:left="720" w:hanging="720"/>
        <w:contextualSpacing/>
        <w:jc w:val="both"/>
        <w:rPr>
          <w:color w:val="000000"/>
        </w:rPr>
      </w:pPr>
      <w:r>
        <w:rPr>
          <w:color w:val="000000"/>
        </w:rPr>
        <w:t xml:space="preserve">Aiken, L. H., Sloane, D. M., Ball, J., Bruyneel, L., Rafferty, A. M., &amp; Griffiths, P. (2021). Patient satisfaction with hospital care and nurses in England: An observational study. </w:t>
      </w:r>
      <w:r>
        <w:rPr>
          <w:i/>
          <w:iCs/>
          <w:color w:val="000000"/>
        </w:rPr>
        <w:t>BMJ Open, 11</w:t>
      </w:r>
      <w:r>
        <w:rPr>
          <w:color w:val="000000"/>
        </w:rPr>
        <w:t>(1), e042592. https://doi.org/10.1136/bmjopen-2020-042592</w:t>
      </w:r>
      <w:r w:rsidR="003E2E92">
        <w:rPr>
          <w:color w:val="000000"/>
        </w:rPr>
        <w:t xml:space="preserve"> </w:t>
      </w:r>
    </w:p>
    <w:p w14:paraId="4F018726" w14:textId="77777777" w:rsidR="003E2E92" w:rsidRDefault="003E2E92" w:rsidP="00035700">
      <w:pPr>
        <w:ind w:left="720" w:hanging="720"/>
        <w:contextualSpacing/>
        <w:jc w:val="both"/>
        <w:rPr>
          <w:color w:val="000000"/>
        </w:rPr>
      </w:pPr>
    </w:p>
    <w:p w14:paraId="6D07B5E5" w14:textId="77777777" w:rsidR="003E2E92" w:rsidRDefault="003E2E92" w:rsidP="003E2E92">
      <w:pPr>
        <w:ind w:left="720" w:hanging="720"/>
        <w:contextualSpacing/>
        <w:jc w:val="both"/>
        <w:rPr>
          <w:sz w:val="24"/>
          <w:szCs w:val="24"/>
        </w:rPr>
      </w:pPr>
      <w:r w:rsidRPr="003E2E92">
        <w:rPr>
          <w:sz w:val="24"/>
          <w:szCs w:val="24"/>
        </w:rPr>
        <w:t xml:space="preserve">Abu Al-Rub, R., </w:t>
      </w:r>
      <w:proofErr w:type="spellStart"/>
      <w:r w:rsidRPr="003E2E92">
        <w:rPr>
          <w:sz w:val="24"/>
          <w:szCs w:val="24"/>
        </w:rPr>
        <w:t>Gharaibeh</w:t>
      </w:r>
      <w:proofErr w:type="spellEnd"/>
      <w:r w:rsidRPr="003E2E92">
        <w:rPr>
          <w:sz w:val="24"/>
          <w:szCs w:val="24"/>
        </w:rPr>
        <w:t>, H., &amp; Hamdan, M. (2024). Moral competence as a moderator of staffing shortages and missed nursing care in Jordanian hospitals. Nursing Open, 11(1), 405–416.</w:t>
      </w:r>
    </w:p>
    <w:p w14:paraId="56852EAF" w14:textId="77777777" w:rsidR="003E2E92" w:rsidRDefault="003E2E92" w:rsidP="003E2E92">
      <w:pPr>
        <w:ind w:left="720" w:hanging="720"/>
        <w:contextualSpacing/>
        <w:jc w:val="both"/>
        <w:rPr>
          <w:sz w:val="24"/>
          <w:szCs w:val="24"/>
        </w:rPr>
      </w:pPr>
    </w:p>
    <w:p w14:paraId="56852EAF" w14:textId="77777777" w:rsidR="003E2E92" w:rsidRDefault="003E2E92" w:rsidP="003E2E92">
      <w:pPr>
        <w:ind w:left="720" w:hanging="720"/>
        <w:contextualSpacing/>
        <w:jc w:val="both"/>
        <w:rPr>
          <w:sz w:val="24"/>
          <w:szCs w:val="24"/>
        </w:rPr>
      </w:pPr>
      <w:proofErr w:type="spellStart"/>
      <w:r w:rsidRPr="003E2E92">
        <w:rPr>
          <w:sz w:val="24"/>
          <w:szCs w:val="24"/>
        </w:rPr>
        <w:t>Ahansaz</w:t>
      </w:r>
      <w:proofErr w:type="spellEnd"/>
      <w:r w:rsidRPr="003E2E92">
        <w:rPr>
          <w:sz w:val="24"/>
          <w:szCs w:val="24"/>
        </w:rPr>
        <w:t>, N., Adib-</w:t>
      </w:r>
      <w:proofErr w:type="spellStart"/>
      <w:r w:rsidRPr="003E2E92">
        <w:rPr>
          <w:sz w:val="24"/>
          <w:szCs w:val="24"/>
        </w:rPr>
        <w:t>Hajbaghery</w:t>
      </w:r>
      <w:proofErr w:type="spellEnd"/>
      <w:r w:rsidRPr="003E2E92">
        <w:rPr>
          <w:sz w:val="24"/>
          <w:szCs w:val="24"/>
        </w:rPr>
        <w:t xml:space="preserve">, M., &amp; </w:t>
      </w:r>
      <w:proofErr w:type="spellStart"/>
      <w:r w:rsidRPr="003E2E92">
        <w:rPr>
          <w:sz w:val="24"/>
          <w:szCs w:val="24"/>
        </w:rPr>
        <w:t>Baghaei</w:t>
      </w:r>
      <w:proofErr w:type="spellEnd"/>
      <w:r w:rsidRPr="003E2E92">
        <w:rPr>
          <w:sz w:val="24"/>
          <w:szCs w:val="24"/>
        </w:rPr>
        <w:t xml:space="preserve">, R. (2024). Missed nursing care and its relationship with nurses’ moral sensitivity: A descriptive-analytical study. </w:t>
      </w:r>
      <w:proofErr w:type="spellStart"/>
      <w:r w:rsidRPr="003E2E92">
        <w:rPr>
          <w:sz w:val="24"/>
          <w:szCs w:val="24"/>
        </w:rPr>
        <w:t>BioMedical</w:t>
      </w:r>
      <w:proofErr w:type="spellEnd"/>
      <w:r w:rsidRPr="003E2E92">
        <w:rPr>
          <w:sz w:val="24"/>
          <w:szCs w:val="24"/>
        </w:rPr>
        <w:t xml:space="preserve"> Center Nursing, 23, 169. https://doi.org/10.1186/s12912-024-01854-8</w:t>
      </w:r>
    </w:p>
    <w:p w14:paraId="28932F65" w14:textId="2C41CB36" w:rsidR="003E2E92" w:rsidRDefault="003E2E92" w:rsidP="003E2E92">
      <w:pPr>
        <w:ind w:left="720" w:hanging="720"/>
        <w:contextualSpacing/>
        <w:jc w:val="both"/>
        <w:rPr>
          <w:sz w:val="24"/>
          <w:szCs w:val="24"/>
        </w:rPr>
      </w:pPr>
    </w:p>
    <w:p w14:paraId="28932F65" w14:textId="2C41CB36" w:rsidR="003E2E92" w:rsidRDefault="003E2E92" w:rsidP="003E2E92">
      <w:pPr>
        <w:ind w:left="720" w:hanging="720"/>
        <w:contextualSpacing/>
        <w:jc w:val="both"/>
        <w:rPr>
          <w:sz w:val="24"/>
          <w:szCs w:val="24"/>
        </w:rPr>
      </w:pPr>
      <w:r w:rsidRPr="003E2E92">
        <w:rPr>
          <w:sz w:val="24"/>
          <w:szCs w:val="24"/>
        </w:rPr>
        <w:t>Ahmad, N., &amp; Chan, S. (2023). Relationship between ethical judgment and professional practice among Malaysian nurses. Journal of Nursing Ethics and Practice, 15(2), 45–54.</w:t>
      </w:r>
    </w:p>
    <w:p w14:paraId="10299549" w14:textId="77777777" w:rsidR="003E2E92" w:rsidRDefault="003E2E92" w:rsidP="003E2E92">
      <w:pPr>
        <w:ind w:left="720" w:hanging="720"/>
        <w:contextualSpacing/>
        <w:jc w:val="both"/>
        <w:rPr>
          <w:sz w:val="24"/>
          <w:szCs w:val="24"/>
        </w:rPr>
      </w:pPr>
    </w:p>
    <w:p w14:paraId="10299549" w14:textId="77777777" w:rsidR="003E2E92" w:rsidRDefault="003E2E92" w:rsidP="003E2E92">
      <w:pPr>
        <w:ind w:left="720" w:hanging="720"/>
        <w:contextualSpacing/>
        <w:jc w:val="both"/>
        <w:rPr>
          <w:sz w:val="24"/>
          <w:szCs w:val="24"/>
        </w:rPr>
      </w:pPr>
      <w:proofErr w:type="spellStart"/>
      <w:r w:rsidRPr="003E2E92">
        <w:rPr>
          <w:sz w:val="24"/>
          <w:szCs w:val="24"/>
        </w:rPr>
        <w:t>Alamdari</w:t>
      </w:r>
      <w:proofErr w:type="spellEnd"/>
      <w:r w:rsidRPr="003E2E92">
        <w:rPr>
          <w:sz w:val="24"/>
          <w:szCs w:val="24"/>
        </w:rPr>
        <w:t>, M. P., et al. (2024). Comparison of the correlation between moral sensitivity and clinical competence in emergency and intensive care nurses. Journal of Clinical Nursing.</w:t>
      </w:r>
    </w:p>
    <w:p w14:paraId="59E6AD88" w14:textId="0834741D" w:rsidR="003E2E92" w:rsidRDefault="003E2E92" w:rsidP="003E2E92">
      <w:pPr>
        <w:ind w:left="720" w:hanging="720"/>
        <w:contextualSpacing/>
        <w:jc w:val="both"/>
        <w:rPr>
          <w:sz w:val="24"/>
          <w:szCs w:val="24"/>
        </w:rPr>
      </w:pPr>
    </w:p>
    <w:p w14:paraId="69E6A840" w14:textId="1F429F51" w:rsidR="003E2E92" w:rsidRDefault="003E2E92" w:rsidP="003E2E92">
      <w:pPr>
        <w:ind w:left="720" w:hanging="720"/>
        <w:contextualSpacing/>
        <w:jc w:val="both"/>
        <w:rPr>
          <w:sz w:val="24"/>
          <w:szCs w:val="24"/>
        </w:rPr>
      </w:pPr>
      <w:r w:rsidRPr="003E2E92">
        <w:rPr>
          <w:sz w:val="24"/>
          <w:szCs w:val="24"/>
        </w:rPr>
        <w:t>Alanazi, F. K., Lapkin, S., Molloy, L., &amp; Sim, J. (2023). The impact of safety culture, quality of care, missed care and nurse staffing on patient falls: A multisource association study. Journal of Clinical Nursing, 32(19–20), 7260–7272. https://doi.org/10.1111/jocn.16792</w:t>
      </w:r>
    </w:p>
    <w:p w14:paraId="52EAE27D" w14:textId="77777777" w:rsidR="003E2E92" w:rsidRDefault="003E2E92" w:rsidP="003E2E92">
      <w:pPr>
        <w:ind w:left="720" w:hanging="720"/>
        <w:contextualSpacing/>
        <w:jc w:val="both"/>
        <w:rPr>
          <w:sz w:val="24"/>
          <w:szCs w:val="24"/>
        </w:rPr>
      </w:pPr>
    </w:p>
    <w:p w14:paraId="723492AE" w14:textId="731DA25E" w:rsidR="003E2E92" w:rsidRDefault="003E2E92" w:rsidP="003E2E92">
      <w:pPr>
        <w:ind w:left="720" w:hanging="720"/>
        <w:contextualSpacing/>
        <w:jc w:val="both"/>
        <w:rPr>
          <w:sz w:val="24"/>
          <w:szCs w:val="24"/>
        </w:rPr>
      </w:pPr>
      <w:r w:rsidRPr="003E2E92">
        <w:rPr>
          <w:sz w:val="24"/>
          <w:szCs w:val="24"/>
        </w:rPr>
        <w:t>Alharbi, M., AlOnazi, A., &amp; Alshammari, F. (2023). Prevalence and predictors of missed nursing care in Saudi Arabia: A multicenter study. International Nursing Review, 70(3), 345–356.</w:t>
      </w:r>
    </w:p>
    <w:p w14:paraId="49D36098" w14:textId="77777777" w:rsidR="003E2E92" w:rsidRDefault="003E2E92" w:rsidP="003E2E92">
      <w:pPr>
        <w:ind w:left="720" w:hanging="720"/>
        <w:contextualSpacing/>
        <w:jc w:val="both"/>
        <w:rPr>
          <w:sz w:val="24"/>
          <w:szCs w:val="24"/>
        </w:rPr>
      </w:pPr>
    </w:p>
    <w:p w14:paraId="49D36098" w14:textId="77777777" w:rsidR="003E2E92" w:rsidRDefault="003E2E92" w:rsidP="003E2E92">
      <w:pPr>
        <w:ind w:left="720" w:hanging="720"/>
        <w:contextualSpacing/>
        <w:jc w:val="both"/>
        <w:rPr>
          <w:sz w:val="24"/>
          <w:szCs w:val="24"/>
        </w:rPr>
      </w:pPr>
      <w:r w:rsidRPr="003E2E92">
        <w:rPr>
          <w:sz w:val="24"/>
          <w:szCs w:val="24"/>
        </w:rPr>
        <w:t>Al-</w:t>
      </w:r>
      <w:proofErr w:type="spellStart"/>
      <w:r w:rsidRPr="003E2E92">
        <w:rPr>
          <w:sz w:val="24"/>
          <w:szCs w:val="24"/>
        </w:rPr>
        <w:t>Maashani</w:t>
      </w:r>
      <w:proofErr w:type="spellEnd"/>
      <w:r w:rsidRPr="003E2E92">
        <w:rPr>
          <w:sz w:val="24"/>
          <w:szCs w:val="24"/>
        </w:rPr>
        <w:t xml:space="preserve">, M., Al-Balushi, M., &amp; Al </w:t>
      </w:r>
      <w:proofErr w:type="spellStart"/>
      <w:r w:rsidRPr="003E2E92">
        <w:rPr>
          <w:sz w:val="24"/>
          <w:szCs w:val="24"/>
        </w:rPr>
        <w:t>Siyabi</w:t>
      </w:r>
      <w:proofErr w:type="spellEnd"/>
      <w:r w:rsidRPr="003E2E92">
        <w:rPr>
          <w:sz w:val="24"/>
          <w:szCs w:val="24"/>
        </w:rPr>
        <w:t>, S. (2024). Missed nursing care in medical wards of Oman: A descriptive cross-sectional study. Journal of Nursing Management, 32(1), 88–97.</w:t>
      </w:r>
    </w:p>
    <w:p w14:paraId="2A12DFBE" w14:textId="77777777" w:rsidR="003E2E92" w:rsidRDefault="003E2E92" w:rsidP="003E2E92">
      <w:pPr>
        <w:ind w:left="720" w:hanging="720"/>
        <w:contextualSpacing/>
        <w:jc w:val="both"/>
        <w:rPr>
          <w:sz w:val="24"/>
          <w:szCs w:val="24"/>
        </w:rPr>
      </w:pPr>
    </w:p>
    <w:p w14:paraId="2A12DFBE" w14:textId="77777777" w:rsidR="003E2E92" w:rsidRDefault="003E2E92" w:rsidP="003E2E92">
      <w:pPr>
        <w:ind w:left="720" w:hanging="720"/>
        <w:contextualSpacing/>
        <w:jc w:val="both"/>
        <w:rPr>
          <w:sz w:val="24"/>
          <w:szCs w:val="24"/>
        </w:rPr>
      </w:pPr>
      <w:proofErr w:type="spellStart"/>
      <w:r w:rsidRPr="003E2E92">
        <w:rPr>
          <w:sz w:val="24"/>
          <w:szCs w:val="24"/>
        </w:rPr>
        <w:lastRenderedPageBreak/>
        <w:t>Alquwez</w:t>
      </w:r>
      <w:proofErr w:type="spellEnd"/>
      <w:r w:rsidRPr="003E2E92">
        <w:rPr>
          <w:sz w:val="24"/>
          <w:szCs w:val="24"/>
        </w:rPr>
        <w:t>, N., Cruz, J. P., Alshammari, F., Alotaibi, R. S., &amp; Almutairi, K. O. (2021). Moral sensitivity and its relationship with ethical climate among nurses working in hospitals. Nursing Ethics, 28(7–8), 1122–1134. https://doi.org/10.1177/0969733020961822</w:t>
      </w:r>
    </w:p>
    <w:p w14:paraId="3B5562CE" w14:textId="77777777" w:rsidR="003E2E92" w:rsidRDefault="003E2E92" w:rsidP="003E2E92">
      <w:pPr>
        <w:ind w:left="720" w:hanging="720"/>
        <w:contextualSpacing/>
        <w:jc w:val="both"/>
        <w:rPr>
          <w:sz w:val="24"/>
          <w:szCs w:val="24"/>
        </w:rPr>
      </w:pPr>
    </w:p>
    <w:p w14:paraId="3B5562CE" w14:textId="77777777" w:rsidR="003E2E92" w:rsidRDefault="003E2E92" w:rsidP="003E2E92">
      <w:pPr>
        <w:ind w:left="720" w:hanging="720"/>
        <w:contextualSpacing/>
        <w:jc w:val="both"/>
        <w:rPr>
          <w:sz w:val="24"/>
          <w:szCs w:val="24"/>
        </w:rPr>
      </w:pPr>
      <w:r w:rsidRPr="003E2E92">
        <w:rPr>
          <w:sz w:val="24"/>
          <w:szCs w:val="24"/>
        </w:rPr>
        <w:t>Ambrosi, E., Di Lorenzo, R., &amp; Attree, M. (2023). Missed nursing care and its impact on adverse patient outcomes in Italy. Journal of Advanced Nursing, 79(7), 2615–2627.</w:t>
      </w:r>
    </w:p>
    <w:p w14:paraId="69B0B6C1" w14:textId="77777777" w:rsidR="003E2E92" w:rsidRDefault="003E2E92" w:rsidP="003E2E92">
      <w:pPr>
        <w:ind w:left="720" w:hanging="720"/>
        <w:contextualSpacing/>
        <w:jc w:val="both"/>
        <w:rPr>
          <w:sz w:val="24"/>
          <w:szCs w:val="24"/>
        </w:rPr>
      </w:pPr>
    </w:p>
    <w:p w14:paraId="69B0B6C1" w14:textId="77777777" w:rsidR="003E2E92" w:rsidRDefault="003E2E92" w:rsidP="003E2E92">
      <w:pPr>
        <w:ind w:left="720" w:hanging="720"/>
        <w:contextualSpacing/>
        <w:jc w:val="both"/>
        <w:rPr>
          <w:sz w:val="24"/>
          <w:szCs w:val="24"/>
        </w:rPr>
      </w:pPr>
      <w:r w:rsidRPr="003E2E92">
        <w:rPr>
          <w:sz w:val="24"/>
          <w:szCs w:val="24"/>
        </w:rPr>
        <w:t>Antwi, R. S., et al. (2024). Moral caring competency and moral distress among Ghanaian nurses in adult care settings. Belitung Nursing Journal. https://www.belitungraya.org/BRP/index.php/bnj/article/view/3168</w:t>
      </w:r>
    </w:p>
    <w:p w14:paraId="568F51BC" w14:textId="77777777" w:rsidR="003E2E92" w:rsidRDefault="003E2E92" w:rsidP="003E2E92">
      <w:pPr>
        <w:ind w:left="720" w:hanging="720"/>
        <w:contextualSpacing/>
        <w:jc w:val="both"/>
        <w:rPr>
          <w:sz w:val="24"/>
          <w:szCs w:val="24"/>
        </w:rPr>
      </w:pPr>
    </w:p>
    <w:p w14:paraId="568F51BC" w14:textId="77777777" w:rsidR="003E2E92" w:rsidRDefault="003E2E92" w:rsidP="003E2E92">
      <w:pPr>
        <w:ind w:left="720" w:hanging="720"/>
        <w:contextualSpacing/>
        <w:jc w:val="both"/>
        <w:rPr>
          <w:sz w:val="24"/>
          <w:szCs w:val="24"/>
        </w:rPr>
      </w:pPr>
      <w:r w:rsidRPr="003E2E92">
        <w:rPr>
          <w:sz w:val="24"/>
          <w:szCs w:val="24"/>
        </w:rPr>
        <w:t>Bakhshi, F., Karimi, T., &amp; Hashemi, M. (2024). Work experience and moral sensitivity among Iranian nurses: A correlational study. BioMed Center Nursing, 23, 225. https://doi.org/10.1186/s12912-024-02010-y</w:t>
      </w:r>
    </w:p>
    <w:p w14:paraId="45DFA06C" w14:textId="77777777" w:rsidR="003E2E92" w:rsidRDefault="003E2E92" w:rsidP="003E2E92">
      <w:pPr>
        <w:ind w:left="720" w:hanging="720"/>
        <w:contextualSpacing/>
        <w:jc w:val="both"/>
        <w:rPr>
          <w:sz w:val="24"/>
          <w:szCs w:val="24"/>
        </w:rPr>
      </w:pPr>
    </w:p>
    <w:p w14:paraId="45DFA06C" w14:textId="77777777" w:rsidR="003E2E92" w:rsidRDefault="003E2E92" w:rsidP="003E2E92">
      <w:pPr>
        <w:ind w:left="720" w:hanging="720"/>
        <w:contextualSpacing/>
        <w:jc w:val="both"/>
        <w:rPr>
          <w:sz w:val="24"/>
          <w:szCs w:val="24"/>
        </w:rPr>
      </w:pPr>
      <w:r w:rsidRPr="003E2E92">
        <w:rPr>
          <w:sz w:val="24"/>
          <w:szCs w:val="24"/>
        </w:rPr>
        <w:t xml:space="preserve">Ball, J. E., Bruyneel, L., Aiken, L. H., </w:t>
      </w:r>
      <w:proofErr w:type="spellStart"/>
      <w:r w:rsidRPr="003E2E92">
        <w:rPr>
          <w:sz w:val="24"/>
          <w:szCs w:val="24"/>
        </w:rPr>
        <w:t>Sermeus</w:t>
      </w:r>
      <w:proofErr w:type="spellEnd"/>
      <w:r w:rsidRPr="003E2E92">
        <w:rPr>
          <w:sz w:val="24"/>
          <w:szCs w:val="24"/>
        </w:rPr>
        <w:t xml:space="preserve">, W., Sloane, D. M., Rafferty, A. M., Lindqvist, R., </w:t>
      </w:r>
      <w:proofErr w:type="spellStart"/>
      <w:r w:rsidRPr="003E2E92">
        <w:rPr>
          <w:sz w:val="24"/>
          <w:szCs w:val="24"/>
        </w:rPr>
        <w:t>Tishelman</w:t>
      </w:r>
      <w:proofErr w:type="spellEnd"/>
      <w:r w:rsidRPr="003E2E92">
        <w:rPr>
          <w:sz w:val="24"/>
          <w:szCs w:val="24"/>
        </w:rPr>
        <w:t>, C., &amp; Griffiths, P. (2022). Post-operative mortality, missed care and nurse staffing in nine countries: A cross-sectional study. International Journal of Nursing Studies, 78, 10–15. https://doi.org/10.1016/j.ijnurstu.2021.103859</w:t>
      </w:r>
    </w:p>
    <w:p w14:paraId="0DF41D11" w14:textId="77777777" w:rsidR="003E2E92" w:rsidRDefault="003E2E92" w:rsidP="003E2E92">
      <w:pPr>
        <w:ind w:left="720" w:hanging="720"/>
        <w:contextualSpacing/>
        <w:jc w:val="both"/>
        <w:rPr>
          <w:sz w:val="24"/>
          <w:szCs w:val="24"/>
        </w:rPr>
      </w:pPr>
    </w:p>
    <w:p w14:paraId="0DF41D11" w14:textId="77777777" w:rsidR="003E2E92" w:rsidRDefault="003E2E92" w:rsidP="003E2E92">
      <w:pPr>
        <w:ind w:left="720" w:hanging="720"/>
        <w:contextualSpacing/>
        <w:jc w:val="both"/>
        <w:rPr>
          <w:sz w:val="24"/>
          <w:szCs w:val="24"/>
        </w:rPr>
      </w:pPr>
      <w:r w:rsidRPr="003E2E92">
        <w:rPr>
          <w:sz w:val="24"/>
          <w:szCs w:val="24"/>
        </w:rPr>
        <w:t xml:space="preserve">Brickner, S., Fick, K., </w:t>
      </w:r>
      <w:proofErr w:type="spellStart"/>
      <w:r w:rsidRPr="003E2E92">
        <w:rPr>
          <w:sz w:val="24"/>
          <w:szCs w:val="24"/>
        </w:rPr>
        <w:t>Panice</w:t>
      </w:r>
      <w:proofErr w:type="spellEnd"/>
      <w:r w:rsidRPr="003E2E92">
        <w:rPr>
          <w:sz w:val="24"/>
          <w:szCs w:val="24"/>
        </w:rPr>
        <w:t>, J., Bulthuis, K., Mitchell, R., &amp; Lancaster, R. (2024). Professional values and nursing care quality: A descriptive study. Nursing Ethics, 31(2), 271–285. https://doi.org/10.1177/09697330231200567</w:t>
      </w:r>
    </w:p>
    <w:p w14:paraId="31C5EC48" w14:textId="77777777" w:rsidR="003E2E92" w:rsidRDefault="003E2E92" w:rsidP="003E2E92">
      <w:pPr>
        <w:ind w:left="720" w:hanging="720"/>
        <w:contextualSpacing/>
        <w:jc w:val="both"/>
        <w:rPr>
          <w:sz w:val="24"/>
          <w:szCs w:val="24"/>
        </w:rPr>
      </w:pPr>
    </w:p>
    <w:p w14:paraId="31C5EC48" w14:textId="77777777" w:rsidR="003E2E92" w:rsidRDefault="003E2E92" w:rsidP="003E2E92">
      <w:pPr>
        <w:ind w:left="720" w:hanging="720"/>
        <w:contextualSpacing/>
        <w:jc w:val="both"/>
        <w:rPr>
          <w:sz w:val="24"/>
          <w:szCs w:val="24"/>
        </w:rPr>
      </w:pPr>
      <w:proofErr w:type="spellStart"/>
      <w:r w:rsidRPr="003E2E92">
        <w:rPr>
          <w:sz w:val="24"/>
          <w:szCs w:val="24"/>
        </w:rPr>
        <w:t>Butalid</w:t>
      </w:r>
      <w:proofErr w:type="spellEnd"/>
      <w:r w:rsidRPr="003E2E92">
        <w:rPr>
          <w:sz w:val="24"/>
          <w:szCs w:val="24"/>
        </w:rPr>
        <w:t>, R. M. (2023). Exploring the challenges encountered and strategies employed by nurses when confronted with moral decisions: Implication on moral competence. The Malaysian Journal of Nursing, 15(2). https://doi.org/10.31674/mjn.2023.v15i02.014</w:t>
      </w:r>
    </w:p>
    <w:p w14:paraId="4446F871" w14:textId="77777777" w:rsidR="003E2E92" w:rsidRDefault="003E2E92" w:rsidP="003E2E92">
      <w:pPr>
        <w:ind w:left="720" w:hanging="720"/>
        <w:contextualSpacing/>
        <w:jc w:val="both"/>
        <w:rPr>
          <w:sz w:val="24"/>
          <w:szCs w:val="24"/>
        </w:rPr>
      </w:pPr>
    </w:p>
    <w:p w14:paraId="4446F871" w14:textId="77777777" w:rsidR="003E2E92" w:rsidRDefault="003E2E92" w:rsidP="003E2E92">
      <w:pPr>
        <w:ind w:left="720" w:hanging="720"/>
        <w:contextualSpacing/>
        <w:jc w:val="both"/>
        <w:rPr>
          <w:sz w:val="24"/>
          <w:szCs w:val="24"/>
        </w:rPr>
      </w:pPr>
      <w:proofErr w:type="spellStart"/>
      <w:r w:rsidRPr="003E2E92">
        <w:rPr>
          <w:sz w:val="24"/>
          <w:szCs w:val="24"/>
        </w:rPr>
        <w:t>Chaboyer</w:t>
      </w:r>
      <w:proofErr w:type="spellEnd"/>
      <w:r w:rsidRPr="003E2E92">
        <w:rPr>
          <w:sz w:val="24"/>
          <w:szCs w:val="24"/>
        </w:rPr>
        <w:t>, W., Harbeck, E., Lee, B. O., &amp; Grealish, L. (2021). Missed nursing care: An overview of reviews. The Kaohsiung Journal of Medical Sciences, 37(2), 82–91. https://doi.org/10.1002/kjm2.12308</w:t>
      </w:r>
    </w:p>
    <w:p w14:paraId="3E5FD5CA" w14:textId="77777777" w:rsidR="003E2E92" w:rsidRDefault="003E2E92" w:rsidP="003E2E92">
      <w:pPr>
        <w:ind w:left="720" w:hanging="720"/>
        <w:contextualSpacing/>
        <w:jc w:val="both"/>
        <w:rPr>
          <w:sz w:val="24"/>
          <w:szCs w:val="24"/>
        </w:rPr>
      </w:pPr>
    </w:p>
    <w:p w14:paraId="3E5FD5CA" w14:textId="77777777" w:rsidR="003E2E92" w:rsidRDefault="003E2E92" w:rsidP="003E2E92">
      <w:pPr>
        <w:ind w:left="720" w:hanging="720"/>
        <w:contextualSpacing/>
        <w:jc w:val="both"/>
        <w:rPr>
          <w:sz w:val="24"/>
          <w:szCs w:val="24"/>
        </w:rPr>
      </w:pPr>
      <w:r w:rsidRPr="003E2E92">
        <w:rPr>
          <w:sz w:val="24"/>
          <w:szCs w:val="24"/>
        </w:rPr>
        <w:t>Edfeldt, K., et al. (2024). Missed nursing care in surgical care – a hazard to patient safety. BioMed Center Nursing. https://doi.org/10.1186/s12912-024-01877-1</w:t>
      </w:r>
    </w:p>
    <w:p w14:paraId="73110A0F" w14:textId="77777777" w:rsidR="003E2E92" w:rsidRDefault="003E2E92" w:rsidP="003E2E92">
      <w:pPr>
        <w:ind w:left="720" w:hanging="720"/>
        <w:contextualSpacing/>
        <w:jc w:val="both"/>
        <w:rPr>
          <w:sz w:val="24"/>
          <w:szCs w:val="24"/>
        </w:rPr>
      </w:pPr>
    </w:p>
    <w:p w14:paraId="73110A0F" w14:textId="77777777" w:rsidR="003E2E92" w:rsidRDefault="003E2E92" w:rsidP="003E2E92">
      <w:pPr>
        <w:ind w:left="720" w:hanging="720"/>
        <w:contextualSpacing/>
        <w:jc w:val="both"/>
        <w:rPr>
          <w:sz w:val="24"/>
          <w:szCs w:val="24"/>
        </w:rPr>
      </w:pPr>
      <w:r w:rsidRPr="003E2E92">
        <w:rPr>
          <w:sz w:val="24"/>
          <w:szCs w:val="24"/>
        </w:rPr>
        <w:t>Ha, K., Hwang, J. I., &amp; Ahn, S. (2025). Assessing educational needs of nurses’ ethical competence: A Borich needs assessment. Nursing Ethics. https://doi.org/10.1177/09697330251348793</w:t>
      </w:r>
    </w:p>
    <w:p w14:paraId="261907A3" w14:textId="77777777" w:rsidR="003E2E92" w:rsidRDefault="003E2E92" w:rsidP="003E2E92">
      <w:pPr>
        <w:ind w:left="720" w:hanging="720"/>
        <w:contextualSpacing/>
        <w:jc w:val="both"/>
        <w:rPr>
          <w:sz w:val="24"/>
          <w:szCs w:val="24"/>
        </w:rPr>
      </w:pPr>
    </w:p>
    <w:p w14:paraId="261907A3" w14:textId="77777777" w:rsidR="003E2E92" w:rsidRDefault="003E2E92" w:rsidP="003E2E92">
      <w:pPr>
        <w:ind w:left="720" w:hanging="720"/>
        <w:contextualSpacing/>
        <w:jc w:val="both"/>
        <w:rPr>
          <w:sz w:val="24"/>
          <w:szCs w:val="24"/>
        </w:rPr>
      </w:pPr>
      <w:proofErr w:type="spellStart"/>
      <w:r w:rsidRPr="003E2E92">
        <w:rPr>
          <w:sz w:val="24"/>
          <w:szCs w:val="24"/>
        </w:rPr>
        <w:t>Hariyati</w:t>
      </w:r>
      <w:proofErr w:type="spellEnd"/>
      <w:r w:rsidRPr="003E2E92">
        <w:rPr>
          <w:sz w:val="24"/>
          <w:szCs w:val="24"/>
        </w:rPr>
        <w:t xml:space="preserve">, T. S., </w:t>
      </w:r>
      <w:proofErr w:type="spellStart"/>
      <w:r w:rsidRPr="003E2E92">
        <w:rPr>
          <w:sz w:val="24"/>
          <w:szCs w:val="24"/>
        </w:rPr>
        <w:t>Nilasari</w:t>
      </w:r>
      <w:proofErr w:type="spellEnd"/>
      <w:r w:rsidRPr="003E2E92">
        <w:rPr>
          <w:sz w:val="24"/>
          <w:szCs w:val="24"/>
        </w:rPr>
        <w:t xml:space="preserve">, P., &amp; </w:t>
      </w:r>
      <w:proofErr w:type="spellStart"/>
      <w:r w:rsidRPr="003E2E92">
        <w:rPr>
          <w:sz w:val="24"/>
          <w:szCs w:val="24"/>
        </w:rPr>
        <w:t>Handiyani</w:t>
      </w:r>
      <w:proofErr w:type="spellEnd"/>
      <w:r w:rsidRPr="003E2E92">
        <w:rPr>
          <w:sz w:val="24"/>
          <w:szCs w:val="24"/>
        </w:rPr>
        <w:t>, H. (2024). Missed nursing care in the new era after the COVID-19 pandemic: A cross-sectional study from nurses’ perspective. Asia Pacific Journal of Health Management, 19(3). https://doi.org/10.24083/apjhm.v19i3.3535</w:t>
      </w:r>
    </w:p>
    <w:p w14:paraId="3F2E9489" w14:textId="77777777" w:rsidR="003E2E92" w:rsidRDefault="003E2E92" w:rsidP="003E2E92">
      <w:pPr>
        <w:ind w:left="720" w:hanging="720"/>
        <w:contextualSpacing/>
        <w:jc w:val="both"/>
        <w:rPr>
          <w:sz w:val="24"/>
          <w:szCs w:val="24"/>
        </w:rPr>
      </w:pPr>
    </w:p>
    <w:p w14:paraId="3F2E9489" w14:textId="77777777" w:rsidR="003E2E92" w:rsidRDefault="003E2E92" w:rsidP="003E2E92">
      <w:pPr>
        <w:ind w:left="720" w:hanging="720"/>
        <w:contextualSpacing/>
        <w:jc w:val="both"/>
        <w:rPr>
          <w:sz w:val="24"/>
          <w:szCs w:val="24"/>
        </w:rPr>
      </w:pPr>
      <w:r w:rsidRPr="003E2E92">
        <w:rPr>
          <w:sz w:val="24"/>
          <w:szCs w:val="24"/>
        </w:rPr>
        <w:t>Ibrahim, A. M. (2024). Nurses’ ethical responsibilities: Whistleblowing and advocacy in patient safety. Nursing Ethics, 31(7), 1289–1314. https://doi.org/10.1177/09697330241235306</w:t>
      </w:r>
    </w:p>
    <w:p w14:paraId="2954C2D3" w14:textId="77777777" w:rsidR="003E2E92" w:rsidRDefault="003E2E92" w:rsidP="003E2E92">
      <w:pPr>
        <w:ind w:left="720" w:hanging="720"/>
        <w:contextualSpacing/>
        <w:jc w:val="both"/>
        <w:rPr>
          <w:sz w:val="24"/>
          <w:szCs w:val="24"/>
        </w:rPr>
      </w:pPr>
    </w:p>
    <w:p w14:paraId="2954C2D3" w14:textId="77777777" w:rsidR="003E2E92" w:rsidRDefault="003E2E92" w:rsidP="003E2E92">
      <w:pPr>
        <w:ind w:left="720" w:hanging="720"/>
        <w:contextualSpacing/>
        <w:jc w:val="both"/>
        <w:rPr>
          <w:sz w:val="24"/>
          <w:szCs w:val="24"/>
        </w:rPr>
      </w:pPr>
      <w:r w:rsidRPr="003E2E92">
        <w:rPr>
          <w:sz w:val="24"/>
          <w:szCs w:val="24"/>
        </w:rPr>
        <w:t xml:space="preserve">Ilkafah, I., Mei Tyas, A. P., &amp; </w:t>
      </w:r>
      <w:proofErr w:type="spellStart"/>
      <w:r w:rsidRPr="003E2E92">
        <w:rPr>
          <w:sz w:val="24"/>
          <w:szCs w:val="24"/>
        </w:rPr>
        <w:t>Rachmawaty</w:t>
      </w:r>
      <w:proofErr w:type="spellEnd"/>
      <w:r w:rsidRPr="003E2E92">
        <w:rPr>
          <w:sz w:val="24"/>
          <w:szCs w:val="24"/>
        </w:rPr>
        <w:t xml:space="preserve">, R. (2023). The ethical principles and caring behavior </w:t>
      </w:r>
      <w:r w:rsidRPr="003E2E92">
        <w:rPr>
          <w:sz w:val="24"/>
          <w:szCs w:val="24"/>
        </w:rPr>
        <w:lastRenderedPageBreak/>
        <w:t>of Indonesian nurses. Healthcare in Low-resource Settings. https://www.pagepressjournals.org/hls/article/view/11176</w:t>
      </w:r>
    </w:p>
    <w:p w14:paraId="16248DF8" w14:textId="77777777" w:rsidR="003E2E92" w:rsidRDefault="003E2E92" w:rsidP="003E2E92">
      <w:pPr>
        <w:ind w:left="720" w:hanging="720"/>
        <w:contextualSpacing/>
        <w:jc w:val="both"/>
        <w:rPr>
          <w:sz w:val="24"/>
          <w:szCs w:val="24"/>
        </w:rPr>
      </w:pPr>
    </w:p>
    <w:p w14:paraId="16248DF8" w14:textId="77777777" w:rsidR="003E2E92" w:rsidRDefault="003E2E92" w:rsidP="003E2E92">
      <w:pPr>
        <w:ind w:left="720" w:hanging="720"/>
        <w:contextualSpacing/>
        <w:jc w:val="both"/>
        <w:rPr>
          <w:sz w:val="24"/>
          <w:szCs w:val="24"/>
        </w:rPr>
      </w:pPr>
      <w:r w:rsidRPr="003E2E92">
        <w:rPr>
          <w:sz w:val="24"/>
          <w:szCs w:val="24"/>
        </w:rPr>
        <w:t>Karadaş, A., &amp; Yıldırım, A. (2023). Moral sensitivity and ethical awareness among nurses in Turkey: A cross-sectional study. Nursing Ethics, 30(1), 95–108.</w:t>
      </w:r>
    </w:p>
    <w:p w14:paraId="42473954" w14:textId="77777777" w:rsidR="003E2E92" w:rsidRDefault="003E2E92" w:rsidP="003E2E92">
      <w:pPr>
        <w:ind w:left="720" w:hanging="720"/>
        <w:contextualSpacing/>
        <w:jc w:val="both"/>
        <w:rPr>
          <w:sz w:val="24"/>
          <w:szCs w:val="24"/>
        </w:rPr>
      </w:pPr>
    </w:p>
    <w:p w14:paraId="42473954" w14:textId="77777777" w:rsidR="003E2E92" w:rsidRDefault="003E2E92" w:rsidP="003E2E92">
      <w:pPr>
        <w:ind w:left="720" w:hanging="720"/>
        <w:contextualSpacing/>
        <w:jc w:val="both"/>
        <w:rPr>
          <w:sz w:val="24"/>
          <w:szCs w:val="24"/>
        </w:rPr>
      </w:pPr>
      <w:r w:rsidRPr="003E2E92">
        <w:rPr>
          <w:sz w:val="24"/>
          <w:szCs w:val="24"/>
        </w:rPr>
        <w:t xml:space="preserve">Kassahun, C. W., Moges, N. A., </w:t>
      </w:r>
      <w:proofErr w:type="spellStart"/>
      <w:r w:rsidRPr="003E2E92">
        <w:rPr>
          <w:sz w:val="24"/>
          <w:szCs w:val="24"/>
        </w:rPr>
        <w:t>Kefale</w:t>
      </w:r>
      <w:proofErr w:type="spellEnd"/>
      <w:r w:rsidRPr="003E2E92">
        <w:rPr>
          <w:sz w:val="24"/>
          <w:szCs w:val="24"/>
        </w:rPr>
        <w:t xml:space="preserve">, B., Adane, B., Abebe, M., Biset, G., Mengesha, A. T., </w:t>
      </w:r>
      <w:proofErr w:type="spellStart"/>
      <w:r w:rsidRPr="003E2E92">
        <w:rPr>
          <w:sz w:val="24"/>
          <w:szCs w:val="24"/>
        </w:rPr>
        <w:t>Sharew</w:t>
      </w:r>
      <w:proofErr w:type="spellEnd"/>
      <w:r w:rsidRPr="003E2E92">
        <w:rPr>
          <w:sz w:val="24"/>
          <w:szCs w:val="24"/>
        </w:rPr>
        <w:t xml:space="preserve">, N. T., Yilma, M. T., Melkamu, T. W., Belay, D. G., Worku, M. G., Admasu, F. T., </w:t>
      </w:r>
      <w:proofErr w:type="spellStart"/>
      <w:r w:rsidRPr="003E2E92">
        <w:rPr>
          <w:sz w:val="24"/>
          <w:szCs w:val="24"/>
        </w:rPr>
        <w:t>Agegnehu</w:t>
      </w:r>
      <w:proofErr w:type="spellEnd"/>
      <w:r w:rsidRPr="003E2E92">
        <w:rPr>
          <w:sz w:val="24"/>
          <w:szCs w:val="24"/>
        </w:rPr>
        <w:t>, C. D., Teshome, D. F., Getie, A. M., &amp; Belete, A. H. (2024). Missed nursing care and associated factors among nurses at the University of Gondar Comprehensive Specialized Hospital, Northwest Ethiopia. BMC Nursing, 23, 713. https://doi.org/10.1186/s12912-024-02413-x</w:t>
      </w:r>
    </w:p>
    <w:p w14:paraId="3040E918" w14:textId="1619A4DC" w:rsidR="003E2E92" w:rsidRDefault="003E2E92" w:rsidP="003E2E92">
      <w:pPr>
        <w:ind w:left="720" w:hanging="720"/>
        <w:contextualSpacing/>
        <w:jc w:val="both"/>
        <w:rPr>
          <w:sz w:val="24"/>
          <w:szCs w:val="24"/>
        </w:rPr>
      </w:pPr>
    </w:p>
    <w:p w14:paraId="3040E918" w14:textId="1619A4DC" w:rsidR="003E2E92" w:rsidRDefault="003E2E92" w:rsidP="003E2E92">
      <w:pPr>
        <w:ind w:left="720" w:hanging="720"/>
        <w:contextualSpacing/>
        <w:jc w:val="both"/>
        <w:rPr>
          <w:sz w:val="24"/>
          <w:szCs w:val="24"/>
        </w:rPr>
      </w:pPr>
      <w:r w:rsidRPr="003E2E92">
        <w:rPr>
          <w:sz w:val="24"/>
          <w:szCs w:val="24"/>
        </w:rPr>
        <w:t xml:space="preserve">Kebede, C., Geta, T., </w:t>
      </w:r>
      <w:proofErr w:type="spellStart"/>
      <w:r w:rsidRPr="003E2E92">
        <w:rPr>
          <w:sz w:val="24"/>
          <w:szCs w:val="24"/>
        </w:rPr>
        <w:t>Bikamo</w:t>
      </w:r>
      <w:proofErr w:type="spellEnd"/>
      <w:r w:rsidRPr="003E2E92">
        <w:rPr>
          <w:sz w:val="24"/>
          <w:szCs w:val="24"/>
        </w:rPr>
        <w:t xml:space="preserve">, E., Nigussie, G., </w:t>
      </w:r>
      <w:proofErr w:type="spellStart"/>
      <w:r w:rsidRPr="003E2E92">
        <w:rPr>
          <w:sz w:val="24"/>
          <w:szCs w:val="24"/>
        </w:rPr>
        <w:t>Elfios</w:t>
      </w:r>
      <w:proofErr w:type="spellEnd"/>
      <w:r w:rsidRPr="003E2E92">
        <w:rPr>
          <w:sz w:val="24"/>
          <w:szCs w:val="24"/>
        </w:rPr>
        <w:t xml:space="preserve">, E., </w:t>
      </w:r>
      <w:proofErr w:type="spellStart"/>
      <w:r w:rsidRPr="003E2E92">
        <w:rPr>
          <w:sz w:val="24"/>
          <w:szCs w:val="24"/>
        </w:rPr>
        <w:t>Merkine</w:t>
      </w:r>
      <w:proofErr w:type="spellEnd"/>
      <w:r w:rsidRPr="003E2E92">
        <w:rPr>
          <w:sz w:val="24"/>
          <w:szCs w:val="24"/>
        </w:rPr>
        <w:t xml:space="preserve">, M., &amp; Adamu, T. (2024). Missed nursing care and associated factors among nurses working in public hospitals of </w:t>
      </w:r>
      <w:proofErr w:type="spellStart"/>
      <w:r w:rsidRPr="003E2E92">
        <w:rPr>
          <w:sz w:val="24"/>
          <w:szCs w:val="24"/>
        </w:rPr>
        <w:t>Wolaita</w:t>
      </w:r>
      <w:proofErr w:type="spellEnd"/>
      <w:r w:rsidRPr="003E2E92">
        <w:rPr>
          <w:sz w:val="24"/>
          <w:szCs w:val="24"/>
        </w:rPr>
        <w:t xml:space="preserve"> Zone, 2023: Mixed-method study design. International Journal of Africa Nursing Sciences, 20, 100748. https://doi.org/10.1016/j.ijans.2024.100748</w:t>
      </w:r>
    </w:p>
    <w:p w14:paraId="5B4B16BB" w14:textId="7D643499" w:rsidR="003E2E92" w:rsidRDefault="003E2E92" w:rsidP="003E2E92">
      <w:pPr>
        <w:ind w:left="720" w:hanging="720"/>
        <w:contextualSpacing/>
        <w:jc w:val="both"/>
        <w:rPr>
          <w:sz w:val="24"/>
          <w:szCs w:val="24"/>
        </w:rPr>
      </w:pPr>
    </w:p>
    <w:p w14:paraId="5B4B16BB" w14:textId="7D643499" w:rsidR="003E2E92" w:rsidRDefault="003E2E92" w:rsidP="003E2E92">
      <w:pPr>
        <w:ind w:left="720" w:hanging="720"/>
        <w:contextualSpacing/>
        <w:jc w:val="both"/>
        <w:rPr>
          <w:sz w:val="24"/>
          <w:szCs w:val="24"/>
        </w:rPr>
      </w:pPr>
      <w:proofErr w:type="spellStart"/>
      <w:r w:rsidRPr="003E2E92">
        <w:rPr>
          <w:sz w:val="24"/>
          <w:szCs w:val="24"/>
        </w:rPr>
        <w:t>Khrais</w:t>
      </w:r>
      <w:proofErr w:type="spellEnd"/>
      <w:r w:rsidRPr="003E2E92">
        <w:rPr>
          <w:sz w:val="24"/>
          <w:szCs w:val="24"/>
        </w:rPr>
        <w:t>, H., Abu-Qamar, M., Al-Zayiatneh, M., et al. (2023). Determinants of missed nursing care in Jordanian hospitals during the COVID-19 pandemic. Nursing Open, 10(3), 1565–1573. https://doi.org/10.1002/nop2.1407</w:t>
      </w:r>
    </w:p>
    <w:p w14:paraId="202ECAF2" w14:textId="77777777" w:rsidR="003E2E92" w:rsidRDefault="003E2E92" w:rsidP="003E2E92">
      <w:pPr>
        <w:ind w:left="720" w:hanging="720"/>
        <w:contextualSpacing/>
        <w:jc w:val="both"/>
        <w:rPr>
          <w:sz w:val="24"/>
          <w:szCs w:val="24"/>
        </w:rPr>
      </w:pPr>
    </w:p>
    <w:p w14:paraId="202ECAF2" w14:textId="77777777" w:rsidR="003E2E92" w:rsidRDefault="003E2E92" w:rsidP="003E2E92">
      <w:pPr>
        <w:ind w:left="720" w:hanging="720"/>
        <w:contextualSpacing/>
        <w:jc w:val="both"/>
        <w:rPr>
          <w:sz w:val="24"/>
          <w:szCs w:val="24"/>
        </w:rPr>
      </w:pPr>
      <w:r w:rsidRPr="003E2E92">
        <w:rPr>
          <w:sz w:val="24"/>
          <w:szCs w:val="24"/>
        </w:rPr>
        <w:t>Kim, H., &amp; Lee, J. (2023). Moral reasoning and clinical decision-making among nurses in South Korea. BioMed Center Nursing, 22, 301. https://doi.org/10.1186/s12912-023-01339-z</w:t>
      </w:r>
    </w:p>
    <w:p w14:paraId="117FC954" w14:textId="77777777" w:rsidR="003E2E92" w:rsidRDefault="003E2E92" w:rsidP="003E2E92">
      <w:pPr>
        <w:ind w:left="720" w:hanging="720"/>
        <w:contextualSpacing/>
        <w:jc w:val="both"/>
        <w:rPr>
          <w:sz w:val="24"/>
          <w:szCs w:val="24"/>
        </w:rPr>
      </w:pPr>
    </w:p>
    <w:p w14:paraId="117FC954" w14:textId="77777777" w:rsidR="003E2E92" w:rsidRDefault="003E2E92" w:rsidP="003E2E92">
      <w:pPr>
        <w:ind w:left="720" w:hanging="720"/>
        <w:contextualSpacing/>
        <w:jc w:val="both"/>
        <w:rPr>
          <w:sz w:val="24"/>
          <w:szCs w:val="24"/>
        </w:rPr>
      </w:pPr>
      <w:r w:rsidRPr="003E2E92">
        <w:rPr>
          <w:sz w:val="24"/>
          <w:szCs w:val="24"/>
        </w:rPr>
        <w:t xml:space="preserve">Kohanová, D., </w:t>
      </w:r>
      <w:proofErr w:type="spellStart"/>
      <w:r w:rsidRPr="003E2E92">
        <w:rPr>
          <w:sz w:val="24"/>
          <w:szCs w:val="24"/>
        </w:rPr>
        <w:t>Solgajová</w:t>
      </w:r>
      <w:proofErr w:type="spellEnd"/>
      <w:r w:rsidRPr="003E2E92">
        <w:rPr>
          <w:sz w:val="24"/>
          <w:szCs w:val="24"/>
        </w:rPr>
        <w:t>, A., &amp; Cubelo, F. (2024). The association of teamwork and missed nursing care in acute care settings: A mixed-methods systematic review. Journal of Clinical Nursing, 33(9), 3399–3413. https://doi.org/10.1111/jocn.17182</w:t>
      </w:r>
    </w:p>
    <w:p w14:paraId="6CBC4A2F" w14:textId="77777777" w:rsidR="003E2E92" w:rsidRDefault="003E2E92" w:rsidP="003E2E92">
      <w:pPr>
        <w:ind w:left="720" w:hanging="720"/>
        <w:contextualSpacing/>
        <w:jc w:val="both"/>
        <w:rPr>
          <w:sz w:val="24"/>
          <w:szCs w:val="24"/>
        </w:rPr>
      </w:pPr>
    </w:p>
    <w:p w14:paraId="6CBC4A2F" w14:textId="77777777" w:rsidR="003E2E92" w:rsidRDefault="003E2E92" w:rsidP="003E2E92">
      <w:pPr>
        <w:ind w:left="720" w:hanging="720"/>
        <w:contextualSpacing/>
        <w:jc w:val="both"/>
        <w:rPr>
          <w:sz w:val="24"/>
          <w:szCs w:val="24"/>
        </w:rPr>
      </w:pPr>
      <w:r w:rsidRPr="003E2E92">
        <w:rPr>
          <w:sz w:val="24"/>
          <w:szCs w:val="24"/>
        </w:rPr>
        <w:t>Li, H., et al. (2024). Moral courage level of nurses: A systematic review and meta-analysis. BioMed Center Nursing. https://doi.org/10.1186/s12912-024-02082-w</w:t>
      </w:r>
    </w:p>
    <w:p w14:paraId="700BB989" w14:textId="77777777" w:rsidR="003E2E92" w:rsidRDefault="003E2E92" w:rsidP="003E2E92">
      <w:pPr>
        <w:ind w:left="720" w:hanging="720"/>
        <w:contextualSpacing/>
        <w:jc w:val="both"/>
        <w:rPr>
          <w:sz w:val="24"/>
          <w:szCs w:val="24"/>
        </w:rPr>
      </w:pPr>
    </w:p>
    <w:p w14:paraId="700BB989" w14:textId="77777777" w:rsidR="003E2E92" w:rsidRDefault="003E2E92" w:rsidP="003E2E92">
      <w:pPr>
        <w:ind w:left="720" w:hanging="720"/>
        <w:contextualSpacing/>
        <w:jc w:val="both"/>
        <w:rPr>
          <w:sz w:val="24"/>
          <w:szCs w:val="24"/>
        </w:rPr>
      </w:pPr>
      <w:r w:rsidRPr="003E2E92">
        <w:rPr>
          <w:sz w:val="24"/>
          <w:szCs w:val="24"/>
        </w:rPr>
        <w:t>Mainz, H., Tei, R., Andersen, K. V., Lisby, M., &amp; Gregersen, M. (2024). Prevalence of missed nursing care and its association with work experience: A cross-sectional survey. International Journal of Nursing Studies Advances, 6, 100196. https://doi.org/10.1016/j.ijnsa.2024.100196</w:t>
      </w:r>
    </w:p>
    <w:p w14:paraId="5D7E5076" w14:textId="08094BAA" w:rsidR="003E2E92" w:rsidRDefault="003E2E92" w:rsidP="003E2E92">
      <w:pPr>
        <w:ind w:left="720" w:hanging="720"/>
        <w:contextualSpacing/>
        <w:jc w:val="both"/>
        <w:rPr>
          <w:sz w:val="24"/>
          <w:szCs w:val="24"/>
        </w:rPr>
      </w:pPr>
    </w:p>
    <w:p w14:paraId="5D7E5076" w14:textId="08094BAA" w:rsidR="003E2E92" w:rsidRDefault="003E2E92" w:rsidP="003E2E92">
      <w:pPr>
        <w:ind w:left="720" w:hanging="720"/>
        <w:contextualSpacing/>
        <w:jc w:val="both"/>
        <w:rPr>
          <w:sz w:val="24"/>
          <w:szCs w:val="24"/>
        </w:rPr>
      </w:pPr>
      <w:proofErr w:type="spellStart"/>
      <w:r w:rsidRPr="003E2E92">
        <w:rPr>
          <w:sz w:val="24"/>
          <w:szCs w:val="24"/>
        </w:rPr>
        <w:t>Nantsupawat</w:t>
      </w:r>
      <w:proofErr w:type="spellEnd"/>
      <w:r w:rsidRPr="003E2E92">
        <w:rPr>
          <w:sz w:val="24"/>
          <w:szCs w:val="24"/>
        </w:rPr>
        <w:t xml:space="preserve">, A., Poghosyan, L., </w:t>
      </w:r>
      <w:proofErr w:type="spellStart"/>
      <w:r w:rsidRPr="003E2E92">
        <w:rPr>
          <w:sz w:val="24"/>
          <w:szCs w:val="24"/>
        </w:rPr>
        <w:t>Wichaikhum</w:t>
      </w:r>
      <w:proofErr w:type="spellEnd"/>
      <w:r w:rsidRPr="003E2E92">
        <w:rPr>
          <w:sz w:val="24"/>
          <w:szCs w:val="24"/>
        </w:rPr>
        <w:t xml:space="preserve">, O. A., </w:t>
      </w:r>
      <w:proofErr w:type="spellStart"/>
      <w:r w:rsidRPr="003E2E92">
        <w:rPr>
          <w:sz w:val="24"/>
          <w:szCs w:val="24"/>
        </w:rPr>
        <w:t>Kunaviktikul</w:t>
      </w:r>
      <w:proofErr w:type="spellEnd"/>
      <w:r w:rsidRPr="003E2E92">
        <w:rPr>
          <w:sz w:val="24"/>
          <w:szCs w:val="24"/>
        </w:rPr>
        <w:t xml:space="preserve">, W., Fang, Y., </w:t>
      </w:r>
      <w:proofErr w:type="spellStart"/>
      <w:r w:rsidRPr="003E2E92">
        <w:rPr>
          <w:sz w:val="24"/>
          <w:szCs w:val="24"/>
        </w:rPr>
        <w:t>Kueakomoldej</w:t>
      </w:r>
      <w:proofErr w:type="spellEnd"/>
      <w:r w:rsidRPr="003E2E92">
        <w:rPr>
          <w:sz w:val="24"/>
          <w:szCs w:val="24"/>
        </w:rPr>
        <w:t xml:space="preserve">, S., </w:t>
      </w:r>
      <w:proofErr w:type="spellStart"/>
      <w:r w:rsidRPr="003E2E92">
        <w:rPr>
          <w:sz w:val="24"/>
          <w:szCs w:val="24"/>
        </w:rPr>
        <w:t>Thienthong</w:t>
      </w:r>
      <w:proofErr w:type="spellEnd"/>
      <w:r w:rsidRPr="003E2E92">
        <w:rPr>
          <w:sz w:val="24"/>
          <w:szCs w:val="24"/>
        </w:rPr>
        <w:t xml:space="preserve">, H., &amp; </w:t>
      </w:r>
      <w:proofErr w:type="spellStart"/>
      <w:r w:rsidRPr="003E2E92">
        <w:rPr>
          <w:sz w:val="24"/>
          <w:szCs w:val="24"/>
        </w:rPr>
        <w:t>Turale</w:t>
      </w:r>
      <w:proofErr w:type="spellEnd"/>
      <w:r w:rsidRPr="003E2E92">
        <w:rPr>
          <w:sz w:val="24"/>
          <w:szCs w:val="24"/>
        </w:rPr>
        <w:t>, S. (2022). Nurse staffing, missed care, quality of care and adverse events: A cross-sectional study. Journal of Nursing Management, 30(2), 447–454. https://doi.org/10.1111/jonm.13501</w:t>
      </w:r>
    </w:p>
    <w:p w14:paraId="44E9804A" w14:textId="440DA2CE" w:rsidR="003E2E92" w:rsidRDefault="003E2E92" w:rsidP="003E2E92">
      <w:pPr>
        <w:ind w:left="720" w:hanging="720"/>
        <w:contextualSpacing/>
        <w:jc w:val="both"/>
        <w:rPr>
          <w:sz w:val="24"/>
          <w:szCs w:val="24"/>
        </w:rPr>
      </w:pPr>
    </w:p>
    <w:p w14:paraId="44E9804A" w14:textId="440DA2CE" w:rsidR="003E2E92" w:rsidRDefault="003E2E92" w:rsidP="003E2E92">
      <w:pPr>
        <w:ind w:left="720" w:hanging="720"/>
        <w:contextualSpacing/>
        <w:jc w:val="both"/>
        <w:rPr>
          <w:sz w:val="24"/>
          <w:szCs w:val="24"/>
        </w:rPr>
      </w:pPr>
      <w:r w:rsidRPr="003E2E92">
        <w:rPr>
          <w:sz w:val="24"/>
          <w:szCs w:val="24"/>
        </w:rPr>
        <w:t>Nazari, A. M., Borhani, F., Zare-</w:t>
      </w:r>
      <w:proofErr w:type="spellStart"/>
      <w:r w:rsidRPr="003E2E92">
        <w:rPr>
          <w:sz w:val="24"/>
          <w:szCs w:val="24"/>
        </w:rPr>
        <w:t>Kaseb</w:t>
      </w:r>
      <w:proofErr w:type="spellEnd"/>
      <w:r w:rsidRPr="003E2E92">
        <w:rPr>
          <w:sz w:val="24"/>
          <w:szCs w:val="24"/>
        </w:rPr>
        <w:t xml:space="preserve">, A., &amp; </w:t>
      </w:r>
      <w:proofErr w:type="spellStart"/>
      <w:r w:rsidRPr="003E2E92">
        <w:rPr>
          <w:sz w:val="24"/>
          <w:szCs w:val="24"/>
        </w:rPr>
        <w:t>Zafarnia</w:t>
      </w:r>
      <w:proofErr w:type="spellEnd"/>
      <w:r w:rsidRPr="003E2E92">
        <w:rPr>
          <w:sz w:val="24"/>
          <w:szCs w:val="24"/>
        </w:rPr>
        <w:t>, N. (2024). The relationship between nurses’ moral competency and missed nursing care: A descriptive-correlational study. BioMed Center Nursing, 23, 388. https://doi.org/10.1186/s12912-024-02058-w</w:t>
      </w:r>
    </w:p>
    <w:p w14:paraId="3274473C" w14:textId="77777777" w:rsidR="003E2E92" w:rsidRDefault="003E2E92" w:rsidP="003E2E92">
      <w:pPr>
        <w:ind w:left="720" w:hanging="720"/>
        <w:contextualSpacing/>
        <w:jc w:val="both"/>
        <w:rPr>
          <w:sz w:val="24"/>
          <w:szCs w:val="24"/>
        </w:rPr>
      </w:pPr>
    </w:p>
    <w:p w14:paraId="3274473C" w14:textId="77777777" w:rsidR="003E2E92" w:rsidRDefault="003E2E92" w:rsidP="003E2E92">
      <w:pPr>
        <w:ind w:left="720" w:hanging="720"/>
        <w:contextualSpacing/>
        <w:jc w:val="both"/>
        <w:rPr>
          <w:sz w:val="24"/>
          <w:szCs w:val="24"/>
        </w:rPr>
      </w:pPr>
      <w:proofErr w:type="spellStart"/>
      <w:r w:rsidRPr="003E2E92">
        <w:rPr>
          <w:sz w:val="24"/>
          <w:szCs w:val="24"/>
        </w:rPr>
        <w:lastRenderedPageBreak/>
        <w:t>Nobahar</w:t>
      </w:r>
      <w:proofErr w:type="spellEnd"/>
      <w:r w:rsidRPr="003E2E92">
        <w:rPr>
          <w:sz w:val="24"/>
          <w:szCs w:val="24"/>
        </w:rPr>
        <w:t>, M., Ameri, M., &amp; Goli, S. (2023). Teamwork, moral sensitivity, and missed nursing care in the intensive care unit: A cross-sectional study. BioMed Center Nursing. https://doi.org/10.1186/s12912-023-01400-y</w:t>
      </w:r>
    </w:p>
    <w:p w14:paraId="15517559" w14:textId="77777777" w:rsidR="003E2E92" w:rsidRDefault="003E2E92" w:rsidP="003E2E92">
      <w:pPr>
        <w:ind w:left="720" w:hanging="720"/>
        <w:contextualSpacing/>
        <w:jc w:val="both"/>
        <w:rPr>
          <w:sz w:val="24"/>
          <w:szCs w:val="24"/>
        </w:rPr>
      </w:pPr>
    </w:p>
    <w:p w14:paraId="15517559" w14:textId="77777777" w:rsidR="003E2E92" w:rsidRDefault="003E2E92" w:rsidP="003E2E92">
      <w:pPr>
        <w:ind w:left="720" w:hanging="720"/>
        <w:contextualSpacing/>
        <w:jc w:val="both"/>
        <w:rPr>
          <w:sz w:val="24"/>
          <w:szCs w:val="24"/>
        </w:rPr>
      </w:pPr>
      <w:r w:rsidRPr="003E2E92">
        <w:rPr>
          <w:sz w:val="24"/>
          <w:szCs w:val="24"/>
        </w:rPr>
        <w:t>Numminen, O., Repo, H., &amp; Leino-</w:t>
      </w:r>
      <w:proofErr w:type="spellStart"/>
      <w:r w:rsidRPr="003E2E92">
        <w:rPr>
          <w:sz w:val="24"/>
          <w:szCs w:val="24"/>
        </w:rPr>
        <w:t>Kilpi</w:t>
      </w:r>
      <w:proofErr w:type="spellEnd"/>
      <w:r w:rsidRPr="003E2E92">
        <w:rPr>
          <w:sz w:val="24"/>
          <w:szCs w:val="24"/>
        </w:rPr>
        <w:t>, H. (2021). Moral courage in nursing: A concept analysis. Nursing Ethics, 28(1), 72–86. https://doi.org/10.1177/0969733020917785</w:t>
      </w:r>
    </w:p>
    <w:p w14:paraId="45B9F4ED" w14:textId="77777777" w:rsidR="003E2E92" w:rsidRDefault="003E2E92" w:rsidP="003E2E92">
      <w:pPr>
        <w:ind w:left="720" w:hanging="720"/>
        <w:contextualSpacing/>
        <w:jc w:val="both"/>
        <w:rPr>
          <w:sz w:val="24"/>
          <w:szCs w:val="24"/>
        </w:rPr>
      </w:pPr>
    </w:p>
    <w:p w14:paraId="45B9F4ED" w14:textId="77777777" w:rsidR="003E2E92" w:rsidRDefault="003E2E92" w:rsidP="003E2E92">
      <w:pPr>
        <w:ind w:left="720" w:hanging="720"/>
        <w:contextualSpacing/>
        <w:jc w:val="both"/>
        <w:rPr>
          <w:sz w:val="24"/>
          <w:szCs w:val="24"/>
        </w:rPr>
      </w:pPr>
      <w:proofErr w:type="spellStart"/>
      <w:r w:rsidRPr="003E2E92">
        <w:rPr>
          <w:sz w:val="24"/>
          <w:szCs w:val="24"/>
        </w:rPr>
        <w:t>Ozdoba</w:t>
      </w:r>
      <w:proofErr w:type="spellEnd"/>
      <w:r w:rsidRPr="003E2E92">
        <w:rPr>
          <w:sz w:val="24"/>
          <w:szCs w:val="24"/>
        </w:rPr>
        <w:t xml:space="preserve">, P., </w:t>
      </w:r>
      <w:proofErr w:type="spellStart"/>
      <w:r w:rsidRPr="003E2E92">
        <w:rPr>
          <w:sz w:val="24"/>
          <w:szCs w:val="24"/>
        </w:rPr>
        <w:t>Dziurka</w:t>
      </w:r>
      <w:proofErr w:type="spellEnd"/>
      <w:r w:rsidRPr="003E2E92">
        <w:rPr>
          <w:sz w:val="24"/>
          <w:szCs w:val="24"/>
        </w:rPr>
        <w:t xml:space="preserve">, M., </w:t>
      </w:r>
      <w:proofErr w:type="spellStart"/>
      <w:r w:rsidRPr="003E2E92">
        <w:rPr>
          <w:sz w:val="24"/>
          <w:szCs w:val="24"/>
        </w:rPr>
        <w:t>Pilewska</w:t>
      </w:r>
      <w:proofErr w:type="spellEnd"/>
      <w:r w:rsidRPr="003E2E92">
        <w:rPr>
          <w:sz w:val="24"/>
          <w:szCs w:val="24"/>
        </w:rPr>
        <w:t>-Kozak, A., &amp; Dobrowolska, B. (2022). Hospital ethical climate and job satisfaction among nurses: A scoping review. International Journal of Environmental Research and Public Health, 19(8), 4554. https://doi.org/10.3390/ijerph19084554</w:t>
      </w:r>
    </w:p>
    <w:p w14:paraId="1C62C942" w14:textId="77777777" w:rsidR="003E2E92" w:rsidRDefault="003E2E92" w:rsidP="003E2E92">
      <w:pPr>
        <w:ind w:left="720" w:hanging="720"/>
        <w:contextualSpacing/>
        <w:jc w:val="both"/>
        <w:rPr>
          <w:sz w:val="24"/>
          <w:szCs w:val="24"/>
        </w:rPr>
      </w:pPr>
    </w:p>
    <w:p w14:paraId="1C62C942" w14:textId="77777777" w:rsidR="003E2E92" w:rsidRDefault="003E2E92" w:rsidP="003E2E92">
      <w:pPr>
        <w:ind w:left="720" w:hanging="720"/>
        <w:contextualSpacing/>
        <w:jc w:val="both"/>
        <w:rPr>
          <w:sz w:val="24"/>
          <w:szCs w:val="24"/>
        </w:rPr>
      </w:pPr>
      <w:r w:rsidRPr="003E2E92">
        <w:rPr>
          <w:sz w:val="24"/>
          <w:szCs w:val="24"/>
        </w:rPr>
        <w:t>Pang, F., Wu, H., Zhang, X., Li, Y., Wang, Y., &amp; Wang, H. (2024). Factors associated with moral sensitivity among nurses in adult intensive care units: A cross-sectional study in China. Nursing in Critical Care. https://doi.org/10.1111/nicc.13167</w:t>
      </w:r>
    </w:p>
    <w:p w14:paraId="1EF8C599" w14:textId="77777777" w:rsidR="003E2E92" w:rsidRDefault="003E2E92" w:rsidP="003E2E92">
      <w:pPr>
        <w:ind w:left="720" w:hanging="720"/>
        <w:contextualSpacing/>
        <w:jc w:val="both"/>
        <w:rPr>
          <w:sz w:val="24"/>
          <w:szCs w:val="24"/>
        </w:rPr>
      </w:pPr>
    </w:p>
    <w:p w14:paraId="1EF8C599" w14:textId="77777777" w:rsidR="003E2E92" w:rsidRDefault="003E2E92" w:rsidP="003E2E92">
      <w:pPr>
        <w:ind w:left="720" w:hanging="720"/>
        <w:contextualSpacing/>
        <w:jc w:val="both"/>
        <w:rPr>
          <w:sz w:val="24"/>
          <w:szCs w:val="24"/>
        </w:rPr>
      </w:pPr>
      <w:r w:rsidRPr="003E2E92">
        <w:rPr>
          <w:sz w:val="24"/>
          <w:szCs w:val="24"/>
        </w:rPr>
        <w:t>Pang, F., Zhang, Y., Liu, H., Du, A., Tian, Y., Chen, H., &amp; Xu, Y. (2024). Factors associated with moral sensitivity among nurses in adult intensive care units: A cross-sectional study in China. Nursing in Critical Care, 29(6), 1385–1393. https://doi.org/10.1111/nicc.13158</w:t>
      </w:r>
    </w:p>
    <w:p w14:paraId="34FD589B" w14:textId="77777777" w:rsidR="003E2E92" w:rsidRDefault="003E2E92" w:rsidP="003E2E92">
      <w:pPr>
        <w:ind w:left="720" w:hanging="720"/>
        <w:contextualSpacing/>
        <w:jc w:val="both"/>
        <w:rPr>
          <w:sz w:val="24"/>
          <w:szCs w:val="24"/>
        </w:rPr>
      </w:pPr>
    </w:p>
    <w:p w14:paraId="34FD589B" w14:textId="77777777" w:rsidR="003E2E92" w:rsidRDefault="003E2E92" w:rsidP="003E2E92">
      <w:pPr>
        <w:ind w:left="720" w:hanging="720"/>
        <w:contextualSpacing/>
        <w:jc w:val="both"/>
        <w:rPr>
          <w:sz w:val="24"/>
          <w:szCs w:val="24"/>
        </w:rPr>
      </w:pPr>
      <w:r w:rsidRPr="003E2E92">
        <w:rPr>
          <w:sz w:val="24"/>
          <w:szCs w:val="24"/>
        </w:rPr>
        <w:t>Papathanasiou, I. V., Tsaras, K., Sa</w:t>
      </w:r>
      <w:proofErr w:type="spellStart"/>
      <w:r w:rsidRPr="003E2E92">
        <w:rPr>
          <w:sz w:val="24"/>
          <w:szCs w:val="24"/>
        </w:rPr>
        <w:t>rafis</w:t>
      </w:r>
      <w:proofErr w:type="spellEnd"/>
      <w:r w:rsidRPr="003E2E92">
        <w:rPr>
          <w:sz w:val="24"/>
          <w:szCs w:val="24"/>
        </w:rPr>
        <w:t xml:space="preserve">, P., Malli, F., Fradelos, E. C., &amp; </w:t>
      </w:r>
      <w:proofErr w:type="spellStart"/>
      <w:r w:rsidRPr="003E2E92">
        <w:rPr>
          <w:sz w:val="24"/>
          <w:szCs w:val="24"/>
        </w:rPr>
        <w:t>Kleisiaris</w:t>
      </w:r>
      <w:proofErr w:type="spellEnd"/>
      <w:r w:rsidRPr="003E2E92">
        <w:rPr>
          <w:sz w:val="24"/>
          <w:szCs w:val="24"/>
        </w:rPr>
        <w:t>, C. F. (2024). Missed nursing care; Prioritizing the patient’s needs: An umbrella review. Healthcare, 12(2), 224. https://doi.org/10.3390/healthcare12020224</w:t>
      </w:r>
    </w:p>
    <w:p w14:paraId="5DEC4D99" w14:textId="2E07DE34" w:rsidR="003E2E92" w:rsidRDefault="003E2E92" w:rsidP="003E2E92">
      <w:pPr>
        <w:ind w:left="720" w:hanging="720"/>
        <w:contextualSpacing/>
        <w:jc w:val="both"/>
        <w:rPr>
          <w:sz w:val="24"/>
          <w:szCs w:val="24"/>
        </w:rPr>
      </w:pPr>
    </w:p>
    <w:p w14:paraId="72BFFE6B" w14:textId="019C22B6" w:rsidR="003E2E92" w:rsidRDefault="003E2E92" w:rsidP="003E2E92">
      <w:pPr>
        <w:ind w:left="720" w:hanging="720"/>
        <w:contextualSpacing/>
        <w:jc w:val="both"/>
        <w:rPr>
          <w:sz w:val="24"/>
          <w:szCs w:val="24"/>
        </w:rPr>
      </w:pPr>
      <w:r w:rsidRPr="003E2E92">
        <w:rPr>
          <w:sz w:val="24"/>
          <w:szCs w:val="24"/>
        </w:rPr>
        <w:t>Park, J., &amp; Kim, S. (2024). The role of moral sensitivity in predicting missed nursing care among acute care nurses in South Korea. Journal of Nursing Scholarship, 56(1), 78–86.</w:t>
      </w:r>
    </w:p>
    <w:p w14:paraId="22D2CC82" w14:textId="77777777" w:rsidR="003E2E92" w:rsidRDefault="003E2E92" w:rsidP="003E2E92">
      <w:pPr>
        <w:ind w:left="720" w:hanging="720"/>
        <w:contextualSpacing/>
        <w:jc w:val="both"/>
        <w:rPr>
          <w:sz w:val="24"/>
          <w:szCs w:val="24"/>
        </w:rPr>
      </w:pPr>
    </w:p>
    <w:p w14:paraId="22D2CC82" w14:textId="77777777" w:rsidR="003E2E92" w:rsidRDefault="003E2E92" w:rsidP="003E2E92">
      <w:pPr>
        <w:ind w:left="720" w:hanging="720"/>
        <w:contextualSpacing/>
        <w:jc w:val="both"/>
        <w:rPr>
          <w:sz w:val="24"/>
          <w:szCs w:val="24"/>
        </w:rPr>
      </w:pPr>
      <w:r w:rsidRPr="003E2E92">
        <w:rPr>
          <w:sz w:val="24"/>
          <w:szCs w:val="24"/>
        </w:rPr>
        <w:t xml:space="preserve">Rakthai, D., &amp; </w:t>
      </w:r>
      <w:proofErr w:type="spellStart"/>
      <w:r w:rsidRPr="003E2E92">
        <w:rPr>
          <w:sz w:val="24"/>
          <w:szCs w:val="24"/>
        </w:rPr>
        <w:t>Cheeprasop</w:t>
      </w:r>
      <w:proofErr w:type="spellEnd"/>
      <w:r w:rsidRPr="003E2E92">
        <w:rPr>
          <w:sz w:val="24"/>
          <w:szCs w:val="24"/>
        </w:rPr>
        <w:t xml:space="preserve">, N. (2022). Moral competence in nursing practice among nursing students in </w:t>
      </w:r>
      <w:proofErr w:type="spellStart"/>
      <w:r w:rsidRPr="003E2E92">
        <w:rPr>
          <w:sz w:val="24"/>
          <w:szCs w:val="24"/>
        </w:rPr>
        <w:t>Boromarajonani</w:t>
      </w:r>
      <w:proofErr w:type="spellEnd"/>
      <w:r w:rsidRPr="003E2E92">
        <w:rPr>
          <w:sz w:val="24"/>
          <w:szCs w:val="24"/>
        </w:rPr>
        <w:t xml:space="preserve"> College of Nursing, Trang. Journal of Legal Entity Management and Local Innovation, 8(2). https://so04.tci-thaijo.org/index.php/jsa-journal/article/view/251863</w:t>
      </w:r>
    </w:p>
    <w:p w14:paraId="0C578A21" w14:textId="77777777" w:rsidR="003E2E92" w:rsidRDefault="003E2E92" w:rsidP="003E2E92">
      <w:pPr>
        <w:ind w:left="720" w:hanging="720"/>
        <w:contextualSpacing/>
        <w:jc w:val="both"/>
        <w:rPr>
          <w:sz w:val="24"/>
          <w:szCs w:val="24"/>
        </w:rPr>
      </w:pPr>
    </w:p>
    <w:p w14:paraId="0C578A21" w14:textId="77777777" w:rsidR="003E2E92" w:rsidRDefault="003E2E92" w:rsidP="003E2E92">
      <w:pPr>
        <w:ind w:left="720" w:hanging="720"/>
        <w:contextualSpacing/>
        <w:jc w:val="both"/>
        <w:rPr>
          <w:sz w:val="24"/>
          <w:szCs w:val="24"/>
        </w:rPr>
      </w:pPr>
      <w:r w:rsidRPr="003E2E92">
        <w:rPr>
          <w:sz w:val="24"/>
          <w:szCs w:val="24"/>
        </w:rPr>
        <w:t>Sadeghi, E., Mohammadi, N., &amp; Zare, K. (2023). Moral courage and timely completion of nursing tasks: An Iranian study. BioMed Center Nursing, 22, 442.</w:t>
      </w:r>
    </w:p>
    <w:p w14:paraId="2C5B6AB0" w14:textId="77777777" w:rsidR="003E2E92" w:rsidRDefault="003E2E92" w:rsidP="003E2E92">
      <w:pPr>
        <w:ind w:left="720" w:hanging="720"/>
        <w:contextualSpacing/>
        <w:jc w:val="both"/>
        <w:rPr>
          <w:sz w:val="24"/>
          <w:szCs w:val="24"/>
        </w:rPr>
      </w:pPr>
    </w:p>
    <w:p w14:paraId="2C5B6AB0" w14:textId="77777777" w:rsidR="003E2E92" w:rsidRDefault="003E2E92" w:rsidP="003E2E92">
      <w:pPr>
        <w:ind w:left="720" w:hanging="720"/>
        <w:contextualSpacing/>
        <w:jc w:val="both"/>
        <w:rPr>
          <w:sz w:val="24"/>
          <w:szCs w:val="24"/>
        </w:rPr>
      </w:pPr>
      <w:r w:rsidRPr="003E2E92">
        <w:rPr>
          <w:sz w:val="24"/>
          <w:szCs w:val="24"/>
        </w:rPr>
        <w:t>Sari, D., &amp; Koç, Z. (2023). A scoping review of factors influencing moral competence in nurses. International Journal of Nursing Studies, 140, 104440.</w:t>
      </w:r>
    </w:p>
    <w:p w14:paraId="79EB01F0" w14:textId="77777777" w:rsidR="003E2E92" w:rsidRDefault="003E2E92" w:rsidP="003E2E92">
      <w:pPr>
        <w:ind w:left="720" w:hanging="720"/>
        <w:contextualSpacing/>
        <w:jc w:val="both"/>
        <w:rPr>
          <w:sz w:val="24"/>
          <w:szCs w:val="24"/>
        </w:rPr>
      </w:pPr>
    </w:p>
    <w:p w14:paraId="79EB01F0" w14:textId="77777777" w:rsidR="003E2E92" w:rsidRDefault="003E2E92" w:rsidP="003E2E92">
      <w:pPr>
        <w:ind w:left="720" w:hanging="720"/>
        <w:contextualSpacing/>
        <w:jc w:val="both"/>
        <w:rPr>
          <w:sz w:val="24"/>
          <w:szCs w:val="24"/>
        </w:rPr>
      </w:pPr>
      <w:r w:rsidRPr="003E2E92">
        <w:rPr>
          <w:sz w:val="24"/>
          <w:szCs w:val="24"/>
        </w:rPr>
        <w:t>Shi, X., et al. (2023). Development and validation of the Missed Nursing Care Tool for pre-operative patients with lung cancer. Patient Preference and Adherence, 17.</w:t>
      </w:r>
    </w:p>
    <w:p w14:paraId="15BF7C59" w14:textId="77777777" w:rsidR="003E2E92" w:rsidRDefault="003E2E92" w:rsidP="003E2E92">
      <w:pPr>
        <w:ind w:left="720" w:hanging="720"/>
        <w:contextualSpacing/>
        <w:jc w:val="both"/>
        <w:rPr>
          <w:sz w:val="24"/>
          <w:szCs w:val="24"/>
        </w:rPr>
      </w:pPr>
    </w:p>
    <w:p w14:paraId="15BF7C59" w14:textId="77777777" w:rsidR="003E2E92" w:rsidRDefault="003E2E92" w:rsidP="003E2E92">
      <w:pPr>
        <w:ind w:left="720" w:hanging="720"/>
        <w:contextualSpacing/>
        <w:jc w:val="both"/>
        <w:rPr>
          <w:sz w:val="24"/>
          <w:szCs w:val="24"/>
        </w:rPr>
      </w:pPr>
      <w:proofErr w:type="spellStart"/>
      <w:r w:rsidRPr="003E2E92">
        <w:rPr>
          <w:sz w:val="24"/>
          <w:szCs w:val="24"/>
        </w:rPr>
        <w:t>Szwamel</w:t>
      </w:r>
      <w:proofErr w:type="spellEnd"/>
      <w:r w:rsidRPr="003E2E92">
        <w:rPr>
          <w:sz w:val="24"/>
          <w:szCs w:val="24"/>
        </w:rPr>
        <w:t>, K. (2024). Staffing levels, teamwork, and missed nursing care in Polish hospitals: A nationwide survey. BioMed Center Nursing, 23, 198. https://doi.org/10.1186/s12912-024-01987-9</w:t>
      </w:r>
    </w:p>
    <w:p w14:paraId="5373365B" w14:textId="77777777" w:rsidR="003E2E92" w:rsidRDefault="003E2E92" w:rsidP="003E2E92">
      <w:pPr>
        <w:ind w:left="720" w:hanging="720"/>
        <w:contextualSpacing/>
        <w:jc w:val="both"/>
        <w:rPr>
          <w:sz w:val="24"/>
          <w:szCs w:val="24"/>
        </w:rPr>
      </w:pPr>
    </w:p>
    <w:p w14:paraId="5373365B" w14:textId="77777777" w:rsidR="003E2E92" w:rsidRDefault="003E2E92" w:rsidP="003E2E92">
      <w:pPr>
        <w:ind w:left="720" w:hanging="720"/>
        <w:contextualSpacing/>
        <w:jc w:val="both"/>
        <w:rPr>
          <w:sz w:val="24"/>
          <w:szCs w:val="24"/>
        </w:rPr>
      </w:pPr>
    </w:p>
    <w:p w14:paraId="3378D7FD" w14:textId="5A2B8AA8" w:rsidR="003E2E92" w:rsidRDefault="003E2E92" w:rsidP="003E2E92">
      <w:pPr>
        <w:ind w:left="720" w:hanging="720"/>
        <w:contextualSpacing/>
        <w:jc w:val="both"/>
        <w:rPr>
          <w:sz w:val="24"/>
          <w:szCs w:val="24"/>
        </w:rPr>
      </w:pPr>
      <w:r w:rsidRPr="003E2E92">
        <w:rPr>
          <w:sz w:val="24"/>
          <w:szCs w:val="24"/>
        </w:rPr>
        <w:lastRenderedPageBreak/>
        <w:t>Tang, F. W. K., Ng, M. S. N., Choi, K. C., Ling, G. C. C., So, W. K. W., &amp; Chair, S. Y. (2024). Impacts of ethical climate and ethical sensitivity on caring efficacy. Nursing Ethics, 31(8), 1428–1440. https://doi.org/10.1177/09697330231222595</w:t>
      </w:r>
    </w:p>
    <w:p w14:paraId="247E0CBA" w14:textId="77777777" w:rsidR="003E2E92" w:rsidRDefault="003E2E92" w:rsidP="003E2E92">
      <w:pPr>
        <w:ind w:left="720" w:hanging="720"/>
        <w:contextualSpacing/>
        <w:jc w:val="both"/>
        <w:rPr>
          <w:sz w:val="24"/>
          <w:szCs w:val="24"/>
        </w:rPr>
      </w:pPr>
    </w:p>
    <w:p w14:paraId="247E0CBA" w14:textId="77777777" w:rsidR="003E2E92" w:rsidRDefault="003E2E92" w:rsidP="003E2E92">
      <w:pPr>
        <w:ind w:left="720" w:hanging="720"/>
        <w:contextualSpacing/>
        <w:jc w:val="both"/>
        <w:rPr>
          <w:sz w:val="24"/>
          <w:szCs w:val="24"/>
        </w:rPr>
      </w:pPr>
      <w:r w:rsidRPr="003E2E92">
        <w:rPr>
          <w:sz w:val="24"/>
          <w:szCs w:val="24"/>
        </w:rPr>
        <w:t xml:space="preserve">Tesfaye, G., Alemu, T., &amp; Dagne, H. (2023). Missed nursing care and associated factors among nurses in Ethiopian public hospitals. </w:t>
      </w:r>
      <w:proofErr w:type="spellStart"/>
      <w:r w:rsidRPr="003E2E92">
        <w:rPr>
          <w:sz w:val="24"/>
          <w:szCs w:val="24"/>
        </w:rPr>
        <w:t>Heliyon</w:t>
      </w:r>
      <w:proofErr w:type="spellEnd"/>
      <w:r w:rsidRPr="003E2E92">
        <w:rPr>
          <w:sz w:val="24"/>
          <w:szCs w:val="24"/>
        </w:rPr>
        <w:t>, 9(6), e17012.</w:t>
      </w:r>
    </w:p>
    <w:p w14:paraId="1688BAF4" w14:textId="77777777" w:rsidR="003E2E92" w:rsidRDefault="003E2E92" w:rsidP="003E2E92">
      <w:pPr>
        <w:ind w:left="720" w:hanging="720"/>
        <w:contextualSpacing/>
        <w:jc w:val="both"/>
        <w:rPr>
          <w:sz w:val="24"/>
          <w:szCs w:val="24"/>
        </w:rPr>
      </w:pPr>
    </w:p>
    <w:p w14:paraId="1688BAF4" w14:textId="77777777" w:rsidR="003E2E92" w:rsidRDefault="003E2E92" w:rsidP="003E2E92">
      <w:pPr>
        <w:ind w:left="720" w:hanging="720"/>
        <w:contextualSpacing/>
        <w:jc w:val="both"/>
        <w:rPr>
          <w:sz w:val="24"/>
          <w:szCs w:val="24"/>
        </w:rPr>
      </w:pPr>
      <w:r w:rsidRPr="003E2E92">
        <w:rPr>
          <w:sz w:val="24"/>
          <w:szCs w:val="24"/>
        </w:rPr>
        <w:t>Tseng, H., Lin, C., &amp; Wang, Y. (2023). Moral competence and moral distress among nurses in Taiwan: A correlational study. Journal of Clinical Nursing, 32(5–6), 1124–1135.</w:t>
      </w:r>
    </w:p>
    <w:p w14:paraId="5D868397" w14:textId="77777777" w:rsidR="003E2E92" w:rsidRDefault="003E2E92" w:rsidP="003E2E92">
      <w:pPr>
        <w:ind w:left="720" w:hanging="720"/>
        <w:contextualSpacing/>
        <w:jc w:val="both"/>
        <w:rPr>
          <w:sz w:val="24"/>
          <w:szCs w:val="24"/>
        </w:rPr>
      </w:pPr>
    </w:p>
    <w:p w14:paraId="5D868397" w14:textId="77777777" w:rsidR="003E2E92" w:rsidRDefault="003E2E92" w:rsidP="003E2E92">
      <w:pPr>
        <w:ind w:left="720" w:hanging="720"/>
        <w:contextualSpacing/>
        <w:jc w:val="both"/>
        <w:rPr>
          <w:sz w:val="24"/>
          <w:szCs w:val="24"/>
        </w:rPr>
      </w:pPr>
      <w:r w:rsidRPr="003E2E92">
        <w:rPr>
          <w:sz w:val="24"/>
          <w:szCs w:val="24"/>
        </w:rPr>
        <w:t>Wiisak, J. (2024). Factors contributing to the promotion of moral competence in nurses and nursing students: A review. Nursing Ethics. https://doi.org/10.1177/09697330241235305</w:t>
      </w:r>
    </w:p>
    <w:p w14:paraId="1C60765F" w14:textId="77777777" w:rsidR="003E2E92" w:rsidRDefault="003E2E92" w:rsidP="003E2E92">
      <w:pPr>
        <w:ind w:left="720" w:hanging="720"/>
        <w:contextualSpacing/>
        <w:jc w:val="both"/>
        <w:rPr>
          <w:sz w:val="24"/>
          <w:szCs w:val="24"/>
        </w:rPr>
      </w:pPr>
    </w:p>
    <w:p w14:paraId="1C60765F" w14:textId="77777777" w:rsidR="003E2E92" w:rsidRDefault="003E2E92" w:rsidP="003E2E92">
      <w:pPr>
        <w:ind w:left="720" w:hanging="720"/>
        <w:contextualSpacing/>
        <w:jc w:val="both"/>
        <w:rPr>
          <w:sz w:val="24"/>
          <w:szCs w:val="24"/>
        </w:rPr>
      </w:pPr>
      <w:r w:rsidRPr="003E2E92">
        <w:rPr>
          <w:sz w:val="24"/>
          <w:szCs w:val="24"/>
        </w:rPr>
        <w:t>Wiisak, J., Leino-</w:t>
      </w:r>
      <w:proofErr w:type="spellStart"/>
      <w:r w:rsidRPr="003E2E92">
        <w:rPr>
          <w:sz w:val="24"/>
          <w:szCs w:val="24"/>
        </w:rPr>
        <w:t>Kilpi</w:t>
      </w:r>
      <w:proofErr w:type="spellEnd"/>
      <w:r w:rsidRPr="003E2E92">
        <w:rPr>
          <w:sz w:val="24"/>
          <w:szCs w:val="24"/>
        </w:rPr>
        <w:t>, H., Stolt, M., Suhonen, R., &amp; Numminen, O. (2024). Factors contributing to the promotion of moral competence in qualified nurses and nursing students: An integrative review. BMC Nursing, 23, Article 822. https://doi.org/10.1186/s12912-024-02445-3</w:t>
      </w:r>
    </w:p>
    <w:p w14:paraId="3F02FA28" w14:textId="77777777" w:rsidR="003E2E92" w:rsidRDefault="003E2E92" w:rsidP="003E2E92">
      <w:pPr>
        <w:ind w:left="720" w:hanging="720"/>
        <w:contextualSpacing/>
        <w:jc w:val="both"/>
        <w:rPr>
          <w:sz w:val="24"/>
          <w:szCs w:val="24"/>
        </w:rPr>
      </w:pPr>
    </w:p>
    <w:p w14:paraId="3F02FA28" w14:textId="77777777" w:rsidR="003E2E92" w:rsidRDefault="003E2E92" w:rsidP="003E2E92">
      <w:pPr>
        <w:ind w:left="720" w:hanging="720"/>
        <w:contextualSpacing/>
        <w:jc w:val="both"/>
        <w:rPr>
          <w:sz w:val="24"/>
          <w:szCs w:val="24"/>
        </w:rPr>
      </w:pPr>
      <w:r w:rsidRPr="003E2E92">
        <w:rPr>
          <w:sz w:val="24"/>
          <w:szCs w:val="24"/>
        </w:rPr>
        <w:t>Xu, X., Wang, Y., Zhang, J., Li, X., &amp; Liu, Y. (2025). The relationship between moral sensitivity, missed nursing care and moral distress among new nurses: A cross-sectional study. Journal of Clinical Nursing, 34(6), 2262–2275. https://doi.org/10.1111/jocn.17420</w:t>
      </w:r>
    </w:p>
    <w:p w14:paraId="5DC171CA" w14:textId="77777777" w:rsidR="003E2E92" w:rsidRDefault="003E2E92" w:rsidP="003E2E92">
      <w:pPr>
        <w:ind w:left="720" w:hanging="720"/>
        <w:contextualSpacing/>
        <w:jc w:val="both"/>
        <w:rPr>
          <w:sz w:val="24"/>
          <w:szCs w:val="24"/>
        </w:rPr>
      </w:pPr>
    </w:p>
    <w:p w14:paraId="5DC171CA" w14:textId="77777777" w:rsidR="003E2E92" w:rsidRDefault="003E2E92" w:rsidP="003E2E92">
      <w:pPr>
        <w:ind w:left="720" w:hanging="720"/>
        <w:contextualSpacing/>
        <w:jc w:val="both"/>
        <w:rPr>
          <w:sz w:val="24"/>
          <w:szCs w:val="24"/>
        </w:rPr>
      </w:pPr>
      <w:r w:rsidRPr="003E2E92">
        <w:rPr>
          <w:sz w:val="24"/>
          <w:szCs w:val="24"/>
        </w:rPr>
        <w:t>Yıldız, A., Koç, M., &amp; Erdoğan, S. (2023). Effects of rotating shifts on ethical decision-making and task completion among Turkish nurses. Journal of Nursing Management, 31(1), 118–127.</w:t>
      </w:r>
    </w:p>
    <w:p w14:paraId="266F30B3" w14:textId="77777777" w:rsidR="003E2E92" w:rsidRDefault="003E2E92" w:rsidP="003E2E92">
      <w:pPr>
        <w:ind w:left="720" w:hanging="720"/>
        <w:contextualSpacing/>
        <w:jc w:val="both"/>
        <w:rPr>
          <w:sz w:val="24"/>
          <w:szCs w:val="24"/>
        </w:rPr>
      </w:pPr>
    </w:p>
    <w:p w14:paraId="266F30B3" w14:textId="77777777" w:rsidR="003E2E92" w:rsidRDefault="003E2E92" w:rsidP="003E2E92">
      <w:pPr>
        <w:ind w:left="720" w:hanging="720"/>
        <w:contextualSpacing/>
        <w:jc w:val="both"/>
        <w:rPr>
          <w:sz w:val="24"/>
          <w:szCs w:val="24"/>
        </w:rPr>
      </w:pPr>
      <w:r w:rsidRPr="003E2E92">
        <w:rPr>
          <w:sz w:val="24"/>
          <w:szCs w:val="24"/>
        </w:rPr>
        <w:t>Yu, Q., Huang, C., Yan, J., Yue, L., Tian, Y., &amp; Yang, J. (2025). Ethical climate, moral resilience, and ethical competence of head nurses. Nursing Ethics, 32(1), 56–70. https://doi.org/10.1177/09697330241230526</w:t>
      </w:r>
    </w:p>
    <w:p w14:paraId="4B2A9E6E" w14:textId="77777777" w:rsidR="003E2E92" w:rsidRDefault="003E2E92" w:rsidP="003E2E92">
      <w:pPr>
        <w:ind w:left="720" w:hanging="720"/>
        <w:contextualSpacing/>
        <w:jc w:val="both"/>
        <w:rPr>
          <w:sz w:val="24"/>
          <w:szCs w:val="24"/>
        </w:rPr>
      </w:pPr>
    </w:p>
    <w:p w14:paraId="4B2A9E6E" w14:textId="77777777" w:rsidR="003E2E92" w:rsidRDefault="003E2E92" w:rsidP="003E2E92">
      <w:pPr>
        <w:ind w:left="720" w:hanging="720"/>
        <w:contextualSpacing/>
        <w:jc w:val="both"/>
        <w:rPr>
          <w:sz w:val="24"/>
          <w:szCs w:val="24"/>
        </w:rPr>
      </w:pPr>
      <w:r w:rsidRPr="003E2E92">
        <w:rPr>
          <w:sz w:val="24"/>
          <w:szCs w:val="24"/>
        </w:rPr>
        <w:t>Yücel, S., &amp; Koç, Z. (2024). Predictors of missed nursing care: The role of moral reasoning and teamwork in Turkish hospitals. Journal of Clinical Nursing, 33(2), 455–466.</w:t>
      </w:r>
    </w:p>
    <w:p w14:paraId="5DEEB6E5" w14:textId="77777777" w:rsidR="003E2E92" w:rsidRDefault="003E2E92" w:rsidP="003E2E92">
      <w:pPr>
        <w:ind w:left="720" w:hanging="720"/>
        <w:contextualSpacing/>
        <w:jc w:val="both"/>
        <w:rPr>
          <w:sz w:val="24"/>
          <w:szCs w:val="24"/>
        </w:rPr>
      </w:pPr>
    </w:p>
    <w:p w14:paraId="5DEEB6E5" w14:textId="77777777" w:rsidR="003E2E92" w:rsidRDefault="003E2E92">
      <w:pPr>
        <w:pStyle w:val="NormalWeb"/>
        <w:ind w:hanging="720"/>
        <w:jc w:val="both"/>
        <w:divId w:val="12996144"/>
        <w:rPr>
          <w:color w:val="000000"/>
        </w:rPr>
      </w:pPr>
    </w:p>
    <w:p w14:paraId="463D3CF6" w14:textId="77777777" w:rsidR="003E2E92" w:rsidRDefault="003E2E92">
      <w:pPr>
        <w:pStyle w:val="NormalWeb"/>
        <w:ind w:hanging="720"/>
        <w:jc w:val="both"/>
        <w:divId w:val="12996144"/>
        <w:rPr>
          <w:color w:val="000000"/>
        </w:rPr>
      </w:pPr>
    </w:p>
    <w:p w14:paraId="463D3CF6" w14:textId="77777777" w:rsidR="003E2E92" w:rsidRDefault="003E2E92" w:rsidP="00135008">
      <w:pPr>
        <w:pStyle w:val="NormalWeb"/>
        <w:spacing w:before="280" w:after="280"/>
        <w:ind w:hanging="720"/>
        <w:jc w:val="both"/>
        <w:divId w:val="12996144"/>
      </w:pPr>
    </w:p>
    <w:p w14:paraId="0367FEFA" w14:textId="3658806F" w:rsidR="003E2E92" w:rsidRDefault="003E2E92" w:rsidP="00135008">
      <w:pPr>
        <w:pStyle w:val="NormalWeb"/>
        <w:spacing w:before="280" w:after="280"/>
        <w:ind w:hanging="720"/>
        <w:jc w:val="both"/>
        <w:divId w:val="12996144"/>
      </w:pPr>
    </w:p>
    <w:p w14:paraId="0367FEFA" w14:textId="3658806F" w:rsidR="00167428" w:rsidRPr="00135008" w:rsidRDefault="00167428" w:rsidP="00135008">
      <w:pPr>
        <w:pStyle w:val="NormalWeb"/>
        <w:spacing w:before="280" w:after="280"/>
        <w:ind w:hanging="720"/>
        <w:jc w:val="both"/>
        <w:divId w:val="12996144"/>
      </w:pPr>
    </w:p>
    <w:sectPr w:rsidR="00167428" w:rsidRPr="00135008" w:rsidSect="001C5434">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83941" w14:textId="77777777" w:rsidR="00DF049D" w:rsidRDefault="00DF049D" w:rsidP="007429CC">
      <w:r>
        <w:separator/>
      </w:r>
    </w:p>
  </w:endnote>
  <w:endnote w:type="continuationSeparator" w:id="0">
    <w:p w14:paraId="12569E3B" w14:textId="77777777" w:rsidR="00DF049D" w:rsidRDefault="00DF049D"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102E9" w14:textId="77777777" w:rsidR="00DF049D" w:rsidRDefault="00DF049D" w:rsidP="007429CC">
      <w:r>
        <w:separator/>
      </w:r>
    </w:p>
  </w:footnote>
  <w:footnote w:type="continuationSeparator" w:id="0">
    <w:p w14:paraId="0D8ABDCB" w14:textId="77777777" w:rsidR="00DF049D" w:rsidRDefault="00DF049D"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73D58EB"/>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7C660C"/>
    <w:multiLevelType w:val="hybridMultilevel"/>
    <w:tmpl w:val="B3E25560"/>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59457A6A"/>
    <w:multiLevelType w:val="hybridMultilevel"/>
    <w:tmpl w:val="028C363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1"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3"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5"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25"/>
  </w:num>
  <w:num w:numId="2" w16cid:durableId="1803769808">
    <w:abstractNumId w:val="5"/>
  </w:num>
  <w:num w:numId="3" w16cid:durableId="1020858721">
    <w:abstractNumId w:val="23"/>
  </w:num>
  <w:num w:numId="4" w16cid:durableId="93021007">
    <w:abstractNumId w:val="24"/>
  </w:num>
  <w:num w:numId="5" w16cid:durableId="581715566">
    <w:abstractNumId w:val="18"/>
  </w:num>
  <w:num w:numId="6" w16cid:durableId="27798055">
    <w:abstractNumId w:val="17"/>
  </w:num>
  <w:num w:numId="7" w16cid:durableId="244651265">
    <w:abstractNumId w:val="22"/>
  </w:num>
  <w:num w:numId="8" w16cid:durableId="324210136">
    <w:abstractNumId w:val="4"/>
  </w:num>
  <w:num w:numId="9" w16cid:durableId="696320212">
    <w:abstractNumId w:val="20"/>
  </w:num>
  <w:num w:numId="10" w16cid:durableId="821770716">
    <w:abstractNumId w:val="10"/>
  </w:num>
  <w:num w:numId="11" w16cid:durableId="694042021">
    <w:abstractNumId w:val="3"/>
  </w:num>
  <w:num w:numId="12" w16cid:durableId="605311228">
    <w:abstractNumId w:val="13"/>
  </w:num>
  <w:num w:numId="13" w16cid:durableId="1758749573">
    <w:abstractNumId w:val="6"/>
  </w:num>
  <w:num w:numId="14" w16cid:durableId="1091857274">
    <w:abstractNumId w:val="2"/>
  </w:num>
  <w:num w:numId="15" w16cid:durableId="236674306">
    <w:abstractNumId w:val="12"/>
  </w:num>
  <w:num w:numId="16" w16cid:durableId="1787694507">
    <w:abstractNumId w:val="0"/>
  </w:num>
  <w:num w:numId="17" w16cid:durableId="1932546860">
    <w:abstractNumId w:val="21"/>
  </w:num>
  <w:num w:numId="18" w16cid:durableId="888035991">
    <w:abstractNumId w:val="19"/>
  </w:num>
  <w:num w:numId="19" w16cid:durableId="761993520">
    <w:abstractNumId w:val="14"/>
  </w:num>
  <w:num w:numId="20" w16cid:durableId="1102992843">
    <w:abstractNumId w:val="9"/>
  </w:num>
  <w:num w:numId="21" w16cid:durableId="1319379424">
    <w:abstractNumId w:val="1"/>
  </w:num>
  <w:num w:numId="22" w16cid:durableId="560217989">
    <w:abstractNumId w:val="11"/>
  </w:num>
  <w:num w:numId="23" w16cid:durableId="1172796642">
    <w:abstractNumId w:val="8"/>
  </w:num>
  <w:num w:numId="24" w16cid:durableId="1919561322">
    <w:abstractNumId w:val="16"/>
  </w:num>
  <w:num w:numId="25" w16cid:durableId="254049877">
    <w:abstractNumId w:val="15"/>
  </w:num>
  <w:num w:numId="26" w16cid:durableId="105586147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19D"/>
    <w:rsid w:val="00021B60"/>
    <w:rsid w:val="00021C03"/>
    <w:rsid w:val="000307B6"/>
    <w:rsid w:val="0003167C"/>
    <w:rsid w:val="00034C61"/>
    <w:rsid w:val="00035700"/>
    <w:rsid w:val="000409D5"/>
    <w:rsid w:val="00040C08"/>
    <w:rsid w:val="00040F2E"/>
    <w:rsid w:val="0004215A"/>
    <w:rsid w:val="000644FE"/>
    <w:rsid w:val="000756AB"/>
    <w:rsid w:val="0008782C"/>
    <w:rsid w:val="00093D17"/>
    <w:rsid w:val="000A2393"/>
    <w:rsid w:val="000B0388"/>
    <w:rsid w:val="000B6F0F"/>
    <w:rsid w:val="000C58F3"/>
    <w:rsid w:val="000C59AD"/>
    <w:rsid w:val="000D5A56"/>
    <w:rsid w:val="000E2504"/>
    <w:rsid w:val="000E5A6C"/>
    <w:rsid w:val="000F14F9"/>
    <w:rsid w:val="00101C73"/>
    <w:rsid w:val="00113054"/>
    <w:rsid w:val="00115B09"/>
    <w:rsid w:val="00135008"/>
    <w:rsid w:val="00142850"/>
    <w:rsid w:val="001433C5"/>
    <w:rsid w:val="001468BA"/>
    <w:rsid w:val="00147367"/>
    <w:rsid w:val="0015088E"/>
    <w:rsid w:val="0015309D"/>
    <w:rsid w:val="00163C29"/>
    <w:rsid w:val="00167428"/>
    <w:rsid w:val="00170CE1"/>
    <w:rsid w:val="00193713"/>
    <w:rsid w:val="0019421F"/>
    <w:rsid w:val="00195F61"/>
    <w:rsid w:val="00196940"/>
    <w:rsid w:val="001977F0"/>
    <w:rsid w:val="001A129D"/>
    <w:rsid w:val="001A25EA"/>
    <w:rsid w:val="001A39D2"/>
    <w:rsid w:val="001C2945"/>
    <w:rsid w:val="001C38DD"/>
    <w:rsid w:val="001C5434"/>
    <w:rsid w:val="001C60B8"/>
    <w:rsid w:val="001D459F"/>
    <w:rsid w:val="001D5D34"/>
    <w:rsid w:val="001E2F40"/>
    <w:rsid w:val="001E43F4"/>
    <w:rsid w:val="001E5972"/>
    <w:rsid w:val="001F4840"/>
    <w:rsid w:val="00202FB7"/>
    <w:rsid w:val="00212EAE"/>
    <w:rsid w:val="002159A9"/>
    <w:rsid w:val="00220782"/>
    <w:rsid w:val="002367B7"/>
    <w:rsid w:val="00237194"/>
    <w:rsid w:val="00241AB8"/>
    <w:rsid w:val="00247AD3"/>
    <w:rsid w:val="00255E36"/>
    <w:rsid w:val="00262952"/>
    <w:rsid w:val="00266815"/>
    <w:rsid w:val="00267BD1"/>
    <w:rsid w:val="00292DCF"/>
    <w:rsid w:val="00293B1F"/>
    <w:rsid w:val="002A0EE5"/>
    <w:rsid w:val="002C68E2"/>
    <w:rsid w:val="002C7222"/>
    <w:rsid w:val="002D1F40"/>
    <w:rsid w:val="002E11CE"/>
    <w:rsid w:val="002F3080"/>
    <w:rsid w:val="003049E6"/>
    <w:rsid w:val="00305A23"/>
    <w:rsid w:val="00307EF2"/>
    <w:rsid w:val="00317689"/>
    <w:rsid w:val="00324F75"/>
    <w:rsid w:val="00334FFE"/>
    <w:rsid w:val="00343D67"/>
    <w:rsid w:val="00350CF3"/>
    <w:rsid w:val="0036661A"/>
    <w:rsid w:val="00377511"/>
    <w:rsid w:val="00377785"/>
    <w:rsid w:val="003805CF"/>
    <w:rsid w:val="00381DEA"/>
    <w:rsid w:val="00385845"/>
    <w:rsid w:val="00386AE9"/>
    <w:rsid w:val="00387587"/>
    <w:rsid w:val="0039072B"/>
    <w:rsid w:val="003A3836"/>
    <w:rsid w:val="003A5320"/>
    <w:rsid w:val="003B0182"/>
    <w:rsid w:val="003D5471"/>
    <w:rsid w:val="003D7E1F"/>
    <w:rsid w:val="003E2E92"/>
    <w:rsid w:val="003F1B69"/>
    <w:rsid w:val="00421552"/>
    <w:rsid w:val="004350A6"/>
    <w:rsid w:val="004405A5"/>
    <w:rsid w:val="00441840"/>
    <w:rsid w:val="004443F8"/>
    <w:rsid w:val="004553E3"/>
    <w:rsid w:val="0046177F"/>
    <w:rsid w:val="00463FDD"/>
    <w:rsid w:val="004774BC"/>
    <w:rsid w:val="00482339"/>
    <w:rsid w:val="0049256A"/>
    <w:rsid w:val="00493FCB"/>
    <w:rsid w:val="004A18D9"/>
    <w:rsid w:val="004A65E0"/>
    <w:rsid w:val="004B437A"/>
    <w:rsid w:val="004B5501"/>
    <w:rsid w:val="004C0817"/>
    <w:rsid w:val="004C4450"/>
    <w:rsid w:val="004D7513"/>
    <w:rsid w:val="004E2B06"/>
    <w:rsid w:val="004E763D"/>
    <w:rsid w:val="004E7777"/>
    <w:rsid w:val="004F191D"/>
    <w:rsid w:val="004F3C80"/>
    <w:rsid w:val="004F41A7"/>
    <w:rsid w:val="004F62AE"/>
    <w:rsid w:val="004F6D05"/>
    <w:rsid w:val="00503CB6"/>
    <w:rsid w:val="00504A88"/>
    <w:rsid w:val="00514453"/>
    <w:rsid w:val="00530B1D"/>
    <w:rsid w:val="0055775A"/>
    <w:rsid w:val="00561FB2"/>
    <w:rsid w:val="005637A7"/>
    <w:rsid w:val="00570865"/>
    <w:rsid w:val="005801DA"/>
    <w:rsid w:val="00581474"/>
    <w:rsid w:val="00582F65"/>
    <w:rsid w:val="00584145"/>
    <w:rsid w:val="005878AC"/>
    <w:rsid w:val="0059561D"/>
    <w:rsid w:val="005A6E0A"/>
    <w:rsid w:val="005A7E20"/>
    <w:rsid w:val="005C26E8"/>
    <w:rsid w:val="005C4FDA"/>
    <w:rsid w:val="005D1411"/>
    <w:rsid w:val="005E2762"/>
    <w:rsid w:val="005E35F1"/>
    <w:rsid w:val="005E7179"/>
    <w:rsid w:val="005E74C3"/>
    <w:rsid w:val="005F1782"/>
    <w:rsid w:val="00601EAD"/>
    <w:rsid w:val="00602399"/>
    <w:rsid w:val="0062109B"/>
    <w:rsid w:val="00621BDC"/>
    <w:rsid w:val="00627D56"/>
    <w:rsid w:val="00631704"/>
    <w:rsid w:val="00637D51"/>
    <w:rsid w:val="00655441"/>
    <w:rsid w:val="00661120"/>
    <w:rsid w:val="00662000"/>
    <w:rsid w:val="00671471"/>
    <w:rsid w:val="00675163"/>
    <w:rsid w:val="0068012C"/>
    <w:rsid w:val="00692221"/>
    <w:rsid w:val="006B4DE6"/>
    <w:rsid w:val="006E2D57"/>
    <w:rsid w:val="006F1C28"/>
    <w:rsid w:val="006F31AB"/>
    <w:rsid w:val="00702E16"/>
    <w:rsid w:val="00705462"/>
    <w:rsid w:val="0071002F"/>
    <w:rsid w:val="00710924"/>
    <w:rsid w:val="00712AF5"/>
    <w:rsid w:val="00713570"/>
    <w:rsid w:val="0071391C"/>
    <w:rsid w:val="00715E8A"/>
    <w:rsid w:val="00717C38"/>
    <w:rsid w:val="00721E24"/>
    <w:rsid w:val="00722C3D"/>
    <w:rsid w:val="007429CC"/>
    <w:rsid w:val="00752936"/>
    <w:rsid w:val="00762BE3"/>
    <w:rsid w:val="00772476"/>
    <w:rsid w:val="00775EA9"/>
    <w:rsid w:val="00775FED"/>
    <w:rsid w:val="00776E04"/>
    <w:rsid w:val="00776E37"/>
    <w:rsid w:val="00777A6A"/>
    <w:rsid w:val="00781E1E"/>
    <w:rsid w:val="00795668"/>
    <w:rsid w:val="00797E5F"/>
    <w:rsid w:val="007A05F4"/>
    <w:rsid w:val="007B64B1"/>
    <w:rsid w:val="007C0929"/>
    <w:rsid w:val="007C6338"/>
    <w:rsid w:val="007D03AF"/>
    <w:rsid w:val="007D539C"/>
    <w:rsid w:val="007D6FB7"/>
    <w:rsid w:val="007D70BE"/>
    <w:rsid w:val="007E1C29"/>
    <w:rsid w:val="007F0B36"/>
    <w:rsid w:val="007F1A6E"/>
    <w:rsid w:val="007F27D5"/>
    <w:rsid w:val="00800EBC"/>
    <w:rsid w:val="008134E9"/>
    <w:rsid w:val="00815EEA"/>
    <w:rsid w:val="0081664C"/>
    <w:rsid w:val="00820693"/>
    <w:rsid w:val="00824228"/>
    <w:rsid w:val="0083483F"/>
    <w:rsid w:val="0084025A"/>
    <w:rsid w:val="0084258E"/>
    <w:rsid w:val="008450AC"/>
    <w:rsid w:val="008462A1"/>
    <w:rsid w:val="008473E3"/>
    <w:rsid w:val="00863613"/>
    <w:rsid w:val="00863AA9"/>
    <w:rsid w:val="00866C8F"/>
    <w:rsid w:val="008748FB"/>
    <w:rsid w:val="008860AA"/>
    <w:rsid w:val="008A2A8E"/>
    <w:rsid w:val="008A2E4F"/>
    <w:rsid w:val="008A6239"/>
    <w:rsid w:val="008B76F9"/>
    <w:rsid w:val="008D0C95"/>
    <w:rsid w:val="008D1B49"/>
    <w:rsid w:val="008D2135"/>
    <w:rsid w:val="008E6D2F"/>
    <w:rsid w:val="008F3F05"/>
    <w:rsid w:val="008F6E65"/>
    <w:rsid w:val="008F7C11"/>
    <w:rsid w:val="00905D8D"/>
    <w:rsid w:val="00914BC8"/>
    <w:rsid w:val="00916754"/>
    <w:rsid w:val="0091784E"/>
    <w:rsid w:val="00920F62"/>
    <w:rsid w:val="00927058"/>
    <w:rsid w:val="00931CE8"/>
    <w:rsid w:val="009360FC"/>
    <w:rsid w:val="009423BF"/>
    <w:rsid w:val="00946F29"/>
    <w:rsid w:val="00965B88"/>
    <w:rsid w:val="00967124"/>
    <w:rsid w:val="009739C8"/>
    <w:rsid w:val="009933FF"/>
    <w:rsid w:val="009976F4"/>
    <w:rsid w:val="009A1AF3"/>
    <w:rsid w:val="009A2A95"/>
    <w:rsid w:val="009B0E30"/>
    <w:rsid w:val="009E2305"/>
    <w:rsid w:val="009F0948"/>
    <w:rsid w:val="009F418C"/>
    <w:rsid w:val="00A039C7"/>
    <w:rsid w:val="00A0741B"/>
    <w:rsid w:val="00A110FD"/>
    <w:rsid w:val="00A13AE8"/>
    <w:rsid w:val="00A148C1"/>
    <w:rsid w:val="00A2205D"/>
    <w:rsid w:val="00A27024"/>
    <w:rsid w:val="00A36169"/>
    <w:rsid w:val="00A409B4"/>
    <w:rsid w:val="00A415F2"/>
    <w:rsid w:val="00A43B02"/>
    <w:rsid w:val="00A51084"/>
    <w:rsid w:val="00A54D1F"/>
    <w:rsid w:val="00A567D8"/>
    <w:rsid w:val="00A618D6"/>
    <w:rsid w:val="00A61913"/>
    <w:rsid w:val="00A64460"/>
    <w:rsid w:val="00A70AA2"/>
    <w:rsid w:val="00A75E16"/>
    <w:rsid w:val="00A858C1"/>
    <w:rsid w:val="00A85DA8"/>
    <w:rsid w:val="00AA2E39"/>
    <w:rsid w:val="00AB6EA9"/>
    <w:rsid w:val="00AD103D"/>
    <w:rsid w:val="00AD6C89"/>
    <w:rsid w:val="00AE345C"/>
    <w:rsid w:val="00B01ED3"/>
    <w:rsid w:val="00B10361"/>
    <w:rsid w:val="00B20184"/>
    <w:rsid w:val="00B20B5F"/>
    <w:rsid w:val="00B22A7E"/>
    <w:rsid w:val="00B31792"/>
    <w:rsid w:val="00B318F4"/>
    <w:rsid w:val="00B34671"/>
    <w:rsid w:val="00B5645A"/>
    <w:rsid w:val="00B56947"/>
    <w:rsid w:val="00B75BE6"/>
    <w:rsid w:val="00B770F6"/>
    <w:rsid w:val="00B945D9"/>
    <w:rsid w:val="00BA2019"/>
    <w:rsid w:val="00BA53DD"/>
    <w:rsid w:val="00BA7ACD"/>
    <w:rsid w:val="00BC1BD2"/>
    <w:rsid w:val="00BD4E49"/>
    <w:rsid w:val="00BD60B4"/>
    <w:rsid w:val="00BE486B"/>
    <w:rsid w:val="00BF10D5"/>
    <w:rsid w:val="00BF1C2E"/>
    <w:rsid w:val="00BF4CE9"/>
    <w:rsid w:val="00C159E0"/>
    <w:rsid w:val="00C21C04"/>
    <w:rsid w:val="00C24F51"/>
    <w:rsid w:val="00C304B4"/>
    <w:rsid w:val="00C311E1"/>
    <w:rsid w:val="00C322A4"/>
    <w:rsid w:val="00C34A2E"/>
    <w:rsid w:val="00C364AA"/>
    <w:rsid w:val="00C55647"/>
    <w:rsid w:val="00C711C6"/>
    <w:rsid w:val="00C81EE5"/>
    <w:rsid w:val="00C84D78"/>
    <w:rsid w:val="00C86912"/>
    <w:rsid w:val="00C8734D"/>
    <w:rsid w:val="00C91D7A"/>
    <w:rsid w:val="00C95091"/>
    <w:rsid w:val="00CA2AC9"/>
    <w:rsid w:val="00CA3F76"/>
    <w:rsid w:val="00CB70E3"/>
    <w:rsid w:val="00CC5567"/>
    <w:rsid w:val="00CD40EB"/>
    <w:rsid w:val="00CE11F9"/>
    <w:rsid w:val="00CE4BAF"/>
    <w:rsid w:val="00CF0DC9"/>
    <w:rsid w:val="00CF54A7"/>
    <w:rsid w:val="00D01AD5"/>
    <w:rsid w:val="00D04E8A"/>
    <w:rsid w:val="00D05B57"/>
    <w:rsid w:val="00D1224A"/>
    <w:rsid w:val="00D1247C"/>
    <w:rsid w:val="00D17257"/>
    <w:rsid w:val="00D22EE5"/>
    <w:rsid w:val="00D26CA7"/>
    <w:rsid w:val="00D40CA5"/>
    <w:rsid w:val="00D45A5B"/>
    <w:rsid w:val="00D50B1B"/>
    <w:rsid w:val="00D50D7D"/>
    <w:rsid w:val="00D5284B"/>
    <w:rsid w:val="00D56482"/>
    <w:rsid w:val="00D66518"/>
    <w:rsid w:val="00D73945"/>
    <w:rsid w:val="00D750B1"/>
    <w:rsid w:val="00D92AE5"/>
    <w:rsid w:val="00D930CA"/>
    <w:rsid w:val="00D94BDF"/>
    <w:rsid w:val="00DB1FA3"/>
    <w:rsid w:val="00DB70AC"/>
    <w:rsid w:val="00DC2379"/>
    <w:rsid w:val="00DC4119"/>
    <w:rsid w:val="00DC7811"/>
    <w:rsid w:val="00DD0354"/>
    <w:rsid w:val="00DE3846"/>
    <w:rsid w:val="00DE5548"/>
    <w:rsid w:val="00DE6854"/>
    <w:rsid w:val="00DF049D"/>
    <w:rsid w:val="00DF3087"/>
    <w:rsid w:val="00DF3395"/>
    <w:rsid w:val="00E2737F"/>
    <w:rsid w:val="00E3396E"/>
    <w:rsid w:val="00E3713A"/>
    <w:rsid w:val="00E44B7B"/>
    <w:rsid w:val="00E4590C"/>
    <w:rsid w:val="00E5048A"/>
    <w:rsid w:val="00E55CE5"/>
    <w:rsid w:val="00E62293"/>
    <w:rsid w:val="00E70281"/>
    <w:rsid w:val="00E81271"/>
    <w:rsid w:val="00E84656"/>
    <w:rsid w:val="00E8630D"/>
    <w:rsid w:val="00EA54EC"/>
    <w:rsid w:val="00EA636F"/>
    <w:rsid w:val="00EB2AA1"/>
    <w:rsid w:val="00EC4696"/>
    <w:rsid w:val="00EC5241"/>
    <w:rsid w:val="00EC5808"/>
    <w:rsid w:val="00EC6037"/>
    <w:rsid w:val="00ED205F"/>
    <w:rsid w:val="00ED4C89"/>
    <w:rsid w:val="00ED4E37"/>
    <w:rsid w:val="00ED6A86"/>
    <w:rsid w:val="00F02580"/>
    <w:rsid w:val="00F05691"/>
    <w:rsid w:val="00F10806"/>
    <w:rsid w:val="00F15CCC"/>
    <w:rsid w:val="00F163BD"/>
    <w:rsid w:val="00F23EE9"/>
    <w:rsid w:val="00F338DF"/>
    <w:rsid w:val="00F418C0"/>
    <w:rsid w:val="00F478DC"/>
    <w:rsid w:val="00F505A9"/>
    <w:rsid w:val="00F51E15"/>
    <w:rsid w:val="00F81325"/>
    <w:rsid w:val="00F86731"/>
    <w:rsid w:val="00F9356D"/>
    <w:rsid w:val="00FA37F9"/>
    <w:rsid w:val="00FA460F"/>
    <w:rsid w:val="00FA536F"/>
    <w:rsid w:val="00FC0090"/>
    <w:rsid w:val="00FC16F1"/>
    <w:rsid w:val="00FC57BC"/>
    <w:rsid w:val="00FD7E15"/>
    <w:rsid w:val="00FE2459"/>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47958B26-B182-4DFA-97D7-5CDA91A2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548"/>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 w:type="character" w:customStyle="1" w:styleId="apple-tab-span">
    <w:name w:val="apple-tab-span"/>
    <w:basedOn w:val="DefaultParagraphFont"/>
    <w:rsid w:val="004350A6"/>
  </w:style>
  <w:style w:type="table" w:styleId="TableGridLight">
    <w:name w:val="Grid Table Light"/>
    <w:basedOn w:val="TableNormal"/>
    <w:uiPriority w:val="40"/>
    <w:rsid w:val="00D528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144">
      <w:bodyDiv w:val="1"/>
      <w:marLeft w:val="0"/>
      <w:marRight w:val="0"/>
      <w:marTop w:val="0"/>
      <w:marBottom w:val="0"/>
      <w:divBdr>
        <w:top w:val="none" w:sz="0" w:space="0" w:color="auto"/>
        <w:left w:val="none" w:sz="0" w:space="0" w:color="auto"/>
        <w:bottom w:val="none" w:sz="0" w:space="0" w:color="auto"/>
        <w:right w:val="none" w:sz="0" w:space="0" w:color="auto"/>
      </w:divBdr>
    </w:div>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36725588">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36157905">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354120552">
      <w:bodyDiv w:val="1"/>
      <w:marLeft w:val="0"/>
      <w:marRight w:val="0"/>
      <w:marTop w:val="0"/>
      <w:marBottom w:val="0"/>
      <w:divBdr>
        <w:top w:val="none" w:sz="0" w:space="0" w:color="auto"/>
        <w:left w:val="none" w:sz="0" w:space="0" w:color="auto"/>
        <w:bottom w:val="none" w:sz="0" w:space="0" w:color="auto"/>
        <w:right w:val="none" w:sz="0" w:space="0" w:color="auto"/>
      </w:divBdr>
    </w:div>
    <w:div w:id="404882919">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41020316">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596403238">
      <w:bodyDiv w:val="1"/>
      <w:marLeft w:val="0"/>
      <w:marRight w:val="0"/>
      <w:marTop w:val="0"/>
      <w:marBottom w:val="0"/>
      <w:divBdr>
        <w:top w:val="none" w:sz="0" w:space="0" w:color="auto"/>
        <w:left w:val="none" w:sz="0" w:space="0" w:color="auto"/>
        <w:bottom w:val="none" w:sz="0" w:space="0" w:color="auto"/>
        <w:right w:val="none" w:sz="0" w:space="0" w:color="auto"/>
      </w:divBdr>
    </w:div>
    <w:div w:id="604385511">
      <w:bodyDiv w:val="1"/>
      <w:marLeft w:val="0"/>
      <w:marRight w:val="0"/>
      <w:marTop w:val="0"/>
      <w:marBottom w:val="0"/>
      <w:divBdr>
        <w:top w:val="none" w:sz="0" w:space="0" w:color="auto"/>
        <w:left w:val="none" w:sz="0" w:space="0" w:color="auto"/>
        <w:bottom w:val="none" w:sz="0" w:space="0" w:color="auto"/>
        <w:right w:val="none" w:sz="0" w:space="0" w:color="auto"/>
      </w:divBdr>
    </w:div>
    <w:div w:id="608044698">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695734492">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050168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074595098">
      <w:bodyDiv w:val="1"/>
      <w:marLeft w:val="0"/>
      <w:marRight w:val="0"/>
      <w:marTop w:val="0"/>
      <w:marBottom w:val="0"/>
      <w:divBdr>
        <w:top w:val="none" w:sz="0" w:space="0" w:color="auto"/>
        <w:left w:val="none" w:sz="0" w:space="0" w:color="auto"/>
        <w:bottom w:val="none" w:sz="0" w:space="0" w:color="auto"/>
        <w:right w:val="none" w:sz="0" w:space="0" w:color="auto"/>
      </w:divBdr>
    </w:div>
    <w:div w:id="1090202469">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148088461">
      <w:bodyDiv w:val="1"/>
      <w:marLeft w:val="0"/>
      <w:marRight w:val="0"/>
      <w:marTop w:val="0"/>
      <w:marBottom w:val="0"/>
      <w:divBdr>
        <w:top w:val="none" w:sz="0" w:space="0" w:color="auto"/>
        <w:left w:val="none" w:sz="0" w:space="0" w:color="auto"/>
        <w:bottom w:val="none" w:sz="0" w:space="0" w:color="auto"/>
        <w:right w:val="none" w:sz="0" w:space="0" w:color="auto"/>
      </w:divBdr>
    </w:div>
    <w:div w:id="1199899615">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20620326">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497184593">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05783798">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586110312">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65834380">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06462067">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884095663">
      <w:bodyDiv w:val="1"/>
      <w:marLeft w:val="0"/>
      <w:marRight w:val="0"/>
      <w:marTop w:val="0"/>
      <w:marBottom w:val="0"/>
      <w:divBdr>
        <w:top w:val="none" w:sz="0" w:space="0" w:color="auto"/>
        <w:left w:val="none" w:sz="0" w:space="0" w:color="auto"/>
        <w:bottom w:val="none" w:sz="0" w:space="0" w:color="auto"/>
        <w:right w:val="none" w:sz="0" w:space="0" w:color="auto"/>
      </w:divBdr>
      <w:divsChild>
        <w:div w:id="608439415">
          <w:marLeft w:val="0"/>
          <w:marRight w:val="0"/>
          <w:marTop w:val="0"/>
          <w:marBottom w:val="0"/>
          <w:divBdr>
            <w:top w:val="none" w:sz="0" w:space="0" w:color="auto"/>
            <w:left w:val="none" w:sz="0" w:space="0" w:color="auto"/>
            <w:bottom w:val="none" w:sz="0" w:space="0" w:color="auto"/>
            <w:right w:val="none" w:sz="0" w:space="0" w:color="auto"/>
          </w:divBdr>
        </w:div>
      </w:divsChild>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19965644">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 w:id="210476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22</Pages>
  <Words>9644</Words>
  <Characters>54974</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25</cp:revision>
  <dcterms:created xsi:type="dcterms:W3CDTF">2026-05-10T07:39:00Z</dcterms:created>
  <dcterms:modified xsi:type="dcterms:W3CDTF">2026-05-11T04:00:00Z</dcterms:modified>
</cp:coreProperties>
</file>