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B8E5" w14:textId="77777777" w:rsidR="00470E95" w:rsidRPr="00BA2615" w:rsidRDefault="00470E95" w:rsidP="00357FEC">
      <w:pPr>
        <w:spacing w:line="480" w:lineRule="auto"/>
        <w:rPr>
          <w:rFonts w:ascii="Times New Roman" w:hAnsi="Times New Roman" w:cs="Times New Roman"/>
          <w:b/>
          <w:sz w:val="24"/>
          <w:szCs w:val="24"/>
        </w:rPr>
      </w:pPr>
    </w:p>
    <w:p w14:paraId="3D080FEB" w14:textId="77777777" w:rsidR="00470E95" w:rsidRDefault="00470E95" w:rsidP="00470E95">
      <w:pPr>
        <w:spacing w:line="480" w:lineRule="auto"/>
        <w:jc w:val="center"/>
        <w:rPr>
          <w:rFonts w:ascii="Times New Roman" w:hAnsi="Times New Roman" w:cs="Times New Roman"/>
          <w:b/>
          <w:sz w:val="24"/>
          <w:szCs w:val="24"/>
        </w:rPr>
      </w:pPr>
      <w:r w:rsidRPr="008C10EB">
        <w:rPr>
          <w:rFonts w:ascii="Times New Roman" w:hAnsi="Times New Roman" w:cs="Times New Roman"/>
          <w:b/>
          <w:sz w:val="24"/>
          <w:szCs w:val="24"/>
        </w:rPr>
        <w:t xml:space="preserve">Entrepreneurship </w:t>
      </w:r>
      <w:r>
        <w:rPr>
          <w:rFonts w:ascii="Times New Roman" w:hAnsi="Times New Roman" w:cs="Times New Roman"/>
          <w:b/>
          <w:sz w:val="24"/>
          <w:szCs w:val="24"/>
        </w:rPr>
        <w:t>I</w:t>
      </w:r>
      <w:r w:rsidRPr="008C10EB">
        <w:rPr>
          <w:rFonts w:ascii="Times New Roman" w:hAnsi="Times New Roman" w:cs="Times New Roman"/>
          <w:b/>
          <w:sz w:val="24"/>
          <w:szCs w:val="24"/>
        </w:rPr>
        <w:t>nitiative for Socio-Economic Wellbeing of Adults with Disabilities in Port Harcourt Metropolis, Rivers State, Nigeria</w:t>
      </w:r>
      <w:r>
        <w:rPr>
          <w:rFonts w:ascii="Times New Roman" w:hAnsi="Times New Roman" w:cs="Times New Roman"/>
          <w:b/>
          <w:sz w:val="24"/>
          <w:szCs w:val="24"/>
        </w:rPr>
        <w:t>.</w:t>
      </w:r>
    </w:p>
    <w:p w14:paraId="79578568" w14:textId="77777777" w:rsidR="00470E95" w:rsidRDefault="00470E95" w:rsidP="00470E95">
      <w:pPr>
        <w:spacing w:line="480" w:lineRule="auto"/>
        <w:jc w:val="center"/>
        <w:rPr>
          <w:rFonts w:ascii="Times New Roman" w:hAnsi="Times New Roman" w:cs="Times New Roman"/>
          <w:b/>
          <w:sz w:val="24"/>
          <w:szCs w:val="24"/>
        </w:rPr>
      </w:pPr>
    </w:p>
    <w:p w14:paraId="2DA5DB39" w14:textId="77777777" w:rsidR="00470E95" w:rsidRDefault="00470E95" w:rsidP="00470E95">
      <w:pPr>
        <w:jc w:val="center"/>
        <w:rPr>
          <w:rFonts w:ascii="Times New Roman" w:hAnsi="Times New Roman" w:cs="Times New Roman"/>
          <w:b/>
          <w:sz w:val="24"/>
          <w:szCs w:val="24"/>
        </w:rPr>
      </w:pPr>
      <w:r>
        <w:rPr>
          <w:rFonts w:ascii="Times New Roman" w:hAnsi="Times New Roman" w:cs="Times New Roman"/>
          <w:b/>
          <w:sz w:val="24"/>
          <w:szCs w:val="24"/>
        </w:rPr>
        <w:t/>
      </w:r>
    </w:p>
    <w:p w14:paraId="4ED7D7AC" w14:textId="77777777" w:rsidR="00470E95" w:rsidRDefault="00470E95" w:rsidP="00470E95">
      <w:pPr>
        <w:jc w:val="center"/>
        <w:rPr>
          <w:rFonts w:ascii="Times New Roman" w:hAnsi="Times New Roman" w:cs="Times New Roman"/>
          <w:b/>
          <w:sz w:val="24"/>
          <w:szCs w:val="24"/>
        </w:rPr>
      </w:pPr>
    </w:p>
    <w:p w14:paraId="4979C3A4" w14:textId="77777777" w:rsidR="00470E95" w:rsidRDefault="00470E95" w:rsidP="00470E95">
      <w:pPr>
        <w:rPr>
          <w:rFonts w:ascii="Times New Roman" w:hAnsi="Times New Roman" w:cs="Times New Roman"/>
          <w:b/>
          <w:sz w:val="24"/>
          <w:szCs w:val="24"/>
        </w:rPr>
      </w:pPr>
    </w:p>
    <w:p w14:paraId="5F534278" w14:textId="77777777" w:rsidR="00470E95" w:rsidRDefault="00470E95" w:rsidP="00470E95">
      <w:pPr>
        <w:spacing w:line="240" w:lineRule="auto"/>
        <w:jc w:val="both"/>
        <w:rPr>
          <w:rFonts w:ascii="Times New Roman" w:hAnsi="Times New Roman" w:cs="Times New Roman"/>
          <w:b/>
          <w:sz w:val="24"/>
          <w:szCs w:val="24"/>
        </w:rPr>
      </w:pPr>
      <w:r>
        <w:rPr>
          <w:rFonts w:ascii="Times New Roman" w:hAnsi="Times New Roman" w:cs="Times New Roman"/>
          <w:b/>
          <w:sz w:val="24"/>
          <w:szCs w:val="24"/>
        </w:rPr>
        <w:t/>
      </w:r>
      <w:r w:rsidRPr="00781AEE">
        <w:rPr>
          <w:rFonts w:ascii="Times New Roman" w:hAnsi="Times New Roman" w:cs="Times New Roman"/>
          <w:b/>
          <w:sz w:val="24"/>
          <w:szCs w:val="24"/>
        </w:rPr>
        <w:t/>
      </w:r>
      <w:r>
        <w:rPr>
          <w:rFonts w:ascii="Times New Roman" w:hAnsi="Times New Roman" w:cs="Times New Roman"/>
          <w:b/>
          <w:sz w:val="24"/>
          <w:szCs w:val="24"/>
        </w:rPr>
        <w:t/>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p>
    <w:p w14:paraId="1829D1E8" w14:textId="77777777" w:rsidR="00470E95" w:rsidRDefault="00470E95" w:rsidP="00470E95">
      <w:pPr>
        <w:spacing w:line="240" w:lineRule="auto"/>
        <w:jc w:val="both"/>
        <w:rPr>
          <w:rFonts w:ascii="Times New Roman" w:hAnsi="Times New Roman" w:cs="Times New Roman"/>
          <w:b/>
          <w:sz w:val="24"/>
          <w:szCs w:val="24"/>
        </w:rPr>
      </w:pPr>
    </w:p>
    <w:p w14:paraId="176682BB" w14:textId="77777777" w:rsidR="00470E95" w:rsidRDefault="00470E95" w:rsidP="00470E95">
      <w:pPr>
        <w:spacing w:line="240" w:lineRule="auto"/>
        <w:jc w:val="both"/>
        <w:rPr>
          <w:rFonts w:ascii="Times New Roman" w:hAnsi="Times New Roman" w:cs="Times New Roman"/>
          <w:b/>
          <w:sz w:val="24"/>
          <w:szCs w:val="24"/>
        </w:rPr>
      </w:pPr>
    </w:p>
    <w:p w14:paraId="52B2046B" w14:textId="77777777" w:rsidR="00470E95" w:rsidRDefault="00470E95" w:rsidP="00470E9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r>
    </w:p>
    <w:p w14:paraId="12605776" w14:textId="77777777" w:rsidR="00470E95" w:rsidRDefault="00470E95" w:rsidP="00470E95">
      <w:pPr>
        <w:spacing w:line="240" w:lineRule="auto"/>
        <w:jc w:val="both"/>
        <w:rPr>
          <w:rFonts w:ascii="Times New Roman" w:hAnsi="Times New Roman" w:cs="Times New Roman"/>
          <w:b/>
          <w:sz w:val="24"/>
          <w:szCs w:val="24"/>
        </w:rPr>
      </w:pPr>
      <w:r>
        <w:rPr>
          <w:rFonts w:ascii="Times New Roman" w:hAnsi="Times New Roman" w:cs="Times New Roman"/>
          <w:b/>
          <w:sz w:val="24"/>
          <w:szCs w:val="24"/>
        </w:rPr>
        <w:t/>
      </w:r>
    </w:p>
    <w:p w14:paraId="15081480" w14:textId="77777777" w:rsidR="00470E95" w:rsidRDefault="00470E95" w:rsidP="00470E95">
      <w:pPr>
        <w:spacing w:line="480" w:lineRule="auto"/>
        <w:jc w:val="both"/>
        <w:rPr>
          <w:rFonts w:ascii="Times New Roman" w:hAnsi="Times New Roman" w:cs="Times New Roman"/>
          <w:b/>
          <w:sz w:val="24"/>
          <w:szCs w:val="24"/>
        </w:rPr>
      </w:pPr>
    </w:p>
    <w:p w14:paraId="720722AD" w14:textId="77777777" w:rsidR="00470E95" w:rsidRDefault="00470E95" w:rsidP="00470E95">
      <w:pPr>
        <w:spacing w:line="480" w:lineRule="auto"/>
        <w:jc w:val="both"/>
        <w:rPr>
          <w:rFonts w:ascii="Times New Roman" w:hAnsi="Times New Roman" w:cs="Times New Roman"/>
          <w:b/>
          <w:sz w:val="24"/>
          <w:szCs w:val="24"/>
        </w:rPr>
      </w:pPr>
    </w:p>
    <w:p w14:paraId="16CA3F2F" w14:textId="77777777" w:rsidR="00470E95" w:rsidRDefault="00470E95" w:rsidP="00470E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67E6BD1F" w14:textId="77777777" w:rsidR="00470E95" w:rsidRDefault="00470E95" w:rsidP="00470E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19F2404E" w14:textId="77777777" w:rsidR="00470E95" w:rsidRDefault="00470E95" w:rsidP="00470E95">
      <w:pPr>
        <w:spacing w:line="480" w:lineRule="auto"/>
        <w:jc w:val="center"/>
        <w:rPr>
          <w:rFonts w:ascii="Times New Roman" w:hAnsi="Times New Roman" w:cs="Times New Roman"/>
          <w:b/>
          <w:sz w:val="24"/>
          <w:szCs w:val="24"/>
        </w:rPr>
      </w:pPr>
    </w:p>
    <w:p w14:paraId="7D99B557" w14:textId="77777777" w:rsidR="00470E95" w:rsidRDefault="00470E95" w:rsidP="00470E95">
      <w:pPr>
        <w:spacing w:line="480" w:lineRule="auto"/>
        <w:ind w:left="3600"/>
        <w:rPr>
          <w:rFonts w:ascii="Times New Roman" w:hAnsi="Times New Roman" w:cs="Times New Roman"/>
          <w:b/>
          <w:sz w:val="24"/>
          <w:szCs w:val="24"/>
        </w:rPr>
      </w:pPr>
      <w:r>
        <w:rPr>
          <w:rFonts w:ascii="Times New Roman" w:hAnsi="Times New Roman" w:cs="Times New Roman"/>
          <w:b/>
          <w:sz w:val="24"/>
          <w:szCs w:val="24"/>
        </w:rPr>
        <w:t xml:space="preserve"/>
      </w:r>
    </w:p>
    <w:p w14:paraId="0CCED5FA" w14:textId="77777777" w:rsidR="00470E95" w:rsidRDefault="00470E95" w:rsidP="00470E95">
      <w:pPr>
        <w:spacing w:line="480" w:lineRule="auto"/>
        <w:ind w:left="3600"/>
        <w:rPr>
          <w:rFonts w:ascii="Times New Roman" w:hAnsi="Times New Roman" w:cs="Times New Roman"/>
          <w:b/>
          <w:sz w:val="24"/>
          <w:szCs w:val="24"/>
        </w:rPr>
      </w:pPr>
    </w:p>
    <w:p w14:paraId="75F38599" w14:textId="77777777" w:rsidR="00470E95" w:rsidRDefault="00470E95" w:rsidP="00470E95">
      <w:pPr>
        <w:spacing w:line="480" w:lineRule="auto"/>
        <w:jc w:val="both"/>
        <w:rPr>
          <w:rFonts w:ascii="Times New Roman" w:hAnsi="Times New Roman" w:cs="Times New Roman"/>
          <w:b/>
          <w:sz w:val="24"/>
          <w:szCs w:val="24"/>
        </w:rPr>
      </w:pPr>
    </w:p>
    <w:p w14:paraId="1A593E1D" w14:textId="77777777" w:rsidR="00470E95" w:rsidRDefault="00470E95" w:rsidP="00470E95">
      <w:pPr>
        <w:pStyle w:val="Default"/>
        <w:jc w:val="center"/>
        <w:rPr>
          <w:b/>
        </w:rPr>
      </w:pPr>
      <w:r>
        <w:rPr>
          <w:b/>
        </w:rPr>
        <w:lastRenderedPageBreak/>
        <w:t>Abstract</w:t>
      </w:r>
    </w:p>
    <w:p w14:paraId="6CB09801" w14:textId="77777777" w:rsidR="00470E95" w:rsidRPr="00940D70" w:rsidRDefault="00470E95" w:rsidP="00470E95">
      <w:pPr>
        <w:spacing w:line="240" w:lineRule="auto"/>
        <w:jc w:val="both"/>
        <w:rPr>
          <w:rFonts w:ascii="Times New Roman" w:hAnsi="Times New Roman" w:cs="Times New Roman"/>
          <w:sz w:val="20"/>
          <w:szCs w:val="20"/>
        </w:rPr>
      </w:pPr>
      <w:r w:rsidRPr="00940D70">
        <w:rPr>
          <w:rFonts w:ascii="Times New Roman" w:hAnsi="Times New Roman" w:cs="Times New Roman"/>
          <w:sz w:val="20"/>
          <w:szCs w:val="20"/>
        </w:rPr>
        <w:t xml:space="preserve">The study examined entrepreneurship initiative for socio-economic wellbeing of adults with disabilities in Port Harcourt metropolis, Rivers State, Nigeria. To achieve the purpose of the study, the study developed two (3) objectives of the study, research questions and hypotheses that guided the conduct of the study. The study adopted descriptive survey design. The area of the study was in Port Harcourt metropolis, Rivers State. The population of the study was made up of 350 male and female adults with disabilities from the association of persons with disabilities in Port Harcourt metropolis, Rivers State Nigeria. This comprises of two hundred and fifty (250) male and one hundred (100) female, making a total of three hundred and fifty (350). The sample size of this study is one hundred and eighty six (186) consisting of one hundred and twenty (120) male and sixty six (66) female adults with disabilities in Port Harcourt metropolis, Rivers State Nigeria. The instrument used for the study was a structured questionnaire titled: “Entrepreneurship Initiative for Socio-Economic Wellbeing of Adults with Disabilities Questionnaire (EISEWADQ)”. The instrument was face and content validated by two experts in Measurement and Evaluation, and tested for reliability using Cronbach Alpha statistics which yielded reliability indexes of 0.81, 0.85 and 0.83 was obtained showing the instrument was reliable. The research questions were </w:t>
      </w:r>
      <w:proofErr w:type="spellStart"/>
      <w:r w:rsidRPr="00940D70">
        <w:rPr>
          <w:rFonts w:ascii="Times New Roman" w:hAnsi="Times New Roman" w:cs="Times New Roman"/>
          <w:sz w:val="20"/>
          <w:szCs w:val="20"/>
        </w:rPr>
        <w:t>analysed</w:t>
      </w:r>
      <w:proofErr w:type="spellEnd"/>
      <w:r w:rsidRPr="00940D70">
        <w:rPr>
          <w:rFonts w:ascii="Times New Roman" w:hAnsi="Times New Roman" w:cs="Times New Roman"/>
          <w:sz w:val="20"/>
          <w:szCs w:val="20"/>
        </w:rPr>
        <w:t xml:space="preserve"> using mean and standard deviation statistics while the null hypotheses were tested using z-test statistics at 0.05 level of significance. Based on the analysis, the study revealed that entrepreneurship awareness, vocational rehabilitation and startup fund as entrepreneurship initiative for socio-economic wellbeing of adults with disabilities in Port Harcourt metropolis, Rivers State, Nigeria is to a high extent. Based on the findings, the study recommended that the government and private organizations should organize periodic entrepreneurship seminars, workshops and conferences to increase entrepreneurship awareness for persons with disabilities, among others. However, it was also concluded that entrepreneurship initiative for adult with disabilities, can boost their earnings, socio-economic wellbeing and increase the country’s GDPs as well as their social status which facilitates more growth/production and further boost the economy of the Nation. It was also concluded that entrepreneurship awareness, vocational rehabilitation and startup fund as entrepreneurship initiative can enhance socio-economic wellbeing of adults with disabilities to a high extent.</w:t>
      </w:r>
    </w:p>
    <w:p w14:paraId="4DC4446A" w14:textId="77777777" w:rsidR="00470E95" w:rsidRDefault="00470E95" w:rsidP="00470E95">
      <w:pPr>
        <w:spacing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Keywords: Entrepreneurship Initiative, Socio-Economic, Wellbeing, Adults, Disabilities</w:t>
      </w:r>
    </w:p>
    <w:p w14:paraId="7D817FA1" w14:textId="77777777" w:rsidR="00470E95" w:rsidRDefault="00470E95" w:rsidP="00470E95">
      <w:pPr>
        <w:spacing w:line="480" w:lineRule="auto"/>
        <w:jc w:val="both"/>
        <w:rPr>
          <w:rFonts w:ascii="Times New Roman" w:hAnsi="Times New Roman" w:cs="Times New Roman"/>
          <w:b/>
          <w:sz w:val="24"/>
          <w:szCs w:val="24"/>
        </w:rPr>
      </w:pPr>
    </w:p>
    <w:p w14:paraId="6C0A3D9E" w14:textId="77777777" w:rsidR="00470E95" w:rsidRDefault="00470E95" w:rsidP="00470E95">
      <w:pPr>
        <w:spacing w:line="480" w:lineRule="auto"/>
        <w:jc w:val="both"/>
        <w:rPr>
          <w:rFonts w:ascii="Times New Roman" w:hAnsi="Times New Roman" w:cs="Times New Roman"/>
          <w:b/>
          <w:sz w:val="24"/>
          <w:szCs w:val="24"/>
        </w:rPr>
      </w:pPr>
    </w:p>
    <w:p w14:paraId="5FEAD999" w14:textId="77777777" w:rsidR="00470E95" w:rsidRDefault="00470E95" w:rsidP="00470E95">
      <w:pPr>
        <w:spacing w:line="480" w:lineRule="auto"/>
        <w:jc w:val="both"/>
        <w:rPr>
          <w:rFonts w:ascii="Times New Roman" w:hAnsi="Times New Roman" w:cs="Times New Roman"/>
          <w:b/>
          <w:sz w:val="24"/>
          <w:szCs w:val="24"/>
        </w:rPr>
      </w:pPr>
    </w:p>
    <w:p w14:paraId="4FAA9E85" w14:textId="77777777" w:rsidR="00470E95" w:rsidRDefault="00470E95" w:rsidP="00470E95">
      <w:pPr>
        <w:spacing w:line="480" w:lineRule="auto"/>
        <w:jc w:val="both"/>
        <w:rPr>
          <w:rFonts w:ascii="Times New Roman" w:hAnsi="Times New Roman" w:cs="Times New Roman"/>
          <w:b/>
          <w:sz w:val="24"/>
          <w:szCs w:val="24"/>
        </w:rPr>
      </w:pPr>
    </w:p>
    <w:p w14:paraId="5F902949" w14:textId="77777777" w:rsidR="00470E95" w:rsidRDefault="00470E95" w:rsidP="00470E95">
      <w:pPr>
        <w:spacing w:line="480" w:lineRule="auto"/>
        <w:jc w:val="both"/>
        <w:rPr>
          <w:rFonts w:ascii="Times New Roman" w:hAnsi="Times New Roman" w:cs="Times New Roman"/>
          <w:b/>
          <w:sz w:val="24"/>
          <w:szCs w:val="24"/>
        </w:rPr>
      </w:pPr>
    </w:p>
    <w:p w14:paraId="388CAE9C" w14:textId="77777777" w:rsidR="00470E95" w:rsidRDefault="00470E95" w:rsidP="00470E95">
      <w:pPr>
        <w:spacing w:line="480" w:lineRule="auto"/>
        <w:jc w:val="both"/>
        <w:rPr>
          <w:rFonts w:ascii="Times New Roman" w:hAnsi="Times New Roman" w:cs="Times New Roman"/>
          <w:b/>
          <w:sz w:val="24"/>
          <w:szCs w:val="24"/>
        </w:rPr>
      </w:pPr>
    </w:p>
    <w:p w14:paraId="08136F64" w14:textId="77777777" w:rsidR="00470E95" w:rsidRDefault="00470E95" w:rsidP="00470E95">
      <w:pPr>
        <w:spacing w:line="480" w:lineRule="auto"/>
        <w:jc w:val="both"/>
        <w:rPr>
          <w:rFonts w:ascii="Times New Roman" w:hAnsi="Times New Roman" w:cs="Times New Roman"/>
          <w:b/>
          <w:sz w:val="24"/>
          <w:szCs w:val="24"/>
        </w:rPr>
      </w:pPr>
    </w:p>
    <w:p w14:paraId="6CA50533" w14:textId="77777777" w:rsidR="00470E95" w:rsidRDefault="00470E95" w:rsidP="00470E95">
      <w:pPr>
        <w:spacing w:line="480" w:lineRule="auto"/>
        <w:jc w:val="both"/>
        <w:rPr>
          <w:rFonts w:ascii="Times New Roman" w:hAnsi="Times New Roman" w:cs="Times New Roman"/>
          <w:b/>
          <w:sz w:val="24"/>
          <w:szCs w:val="24"/>
        </w:rPr>
      </w:pPr>
    </w:p>
    <w:p w14:paraId="11C5665F" w14:textId="77777777" w:rsidR="00470E95" w:rsidRDefault="00470E95" w:rsidP="00470E95">
      <w:pPr>
        <w:spacing w:line="480" w:lineRule="auto"/>
        <w:jc w:val="both"/>
        <w:rPr>
          <w:rFonts w:ascii="Times New Roman" w:hAnsi="Times New Roman" w:cs="Times New Roman"/>
          <w:b/>
          <w:sz w:val="24"/>
          <w:szCs w:val="24"/>
        </w:rPr>
      </w:pPr>
    </w:p>
    <w:p w14:paraId="5CF51344" w14:textId="77777777" w:rsidR="00470E95" w:rsidRDefault="00470E95" w:rsidP="00470E9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40F0FFDB" w14:textId="77777777" w:rsidR="00470E95" w:rsidRDefault="00470E95" w:rsidP="00470E95">
      <w:pPr>
        <w:shd w:val="clear" w:color="auto" w:fill="FFFFFF"/>
        <w:spacing w:line="480" w:lineRule="auto"/>
        <w:jc w:val="both"/>
        <w:rPr>
          <w:rFonts w:ascii="Times New Roman" w:eastAsia="Times New Roman" w:hAnsi="Times New Roman" w:cs="Times New Roman"/>
          <w:spacing w:val="-3"/>
          <w:sz w:val="24"/>
          <w:szCs w:val="24"/>
        </w:rPr>
      </w:pPr>
      <w:r w:rsidRPr="00BA2615">
        <w:rPr>
          <w:rFonts w:ascii="Times New Roman" w:hAnsi="Times New Roman" w:cs="Times New Roman"/>
          <w:sz w:val="24"/>
          <w:szCs w:val="24"/>
        </w:rPr>
        <w:t xml:space="preserve">Entrepreneurship has become a household name in societies. This is because of the tireless effort invested into entrepreneurial practice. The practice of entrepreneurship is said to be one of the life-wire of growth and development in a nation. </w:t>
      </w:r>
      <w:r>
        <w:rPr>
          <w:rFonts w:ascii="Times New Roman" w:hAnsi="Times New Roman" w:cs="Times New Roman"/>
          <w:sz w:val="24"/>
          <w:szCs w:val="24"/>
        </w:rPr>
        <w:t>According to Taylor (201</w:t>
      </w:r>
      <w:r w:rsidRPr="00BA2615">
        <w:rPr>
          <w:rFonts w:ascii="Times New Roman" w:hAnsi="Times New Roman" w:cs="Times New Roman"/>
          <w:sz w:val="24"/>
          <w:szCs w:val="24"/>
        </w:rPr>
        <w:t>7) the concept of entrepreneurship is not new, it is not the product of the 21</w:t>
      </w:r>
      <w:r w:rsidRPr="002C3E0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BA2615">
        <w:rPr>
          <w:rFonts w:ascii="Times New Roman" w:hAnsi="Times New Roman" w:cs="Times New Roman"/>
          <w:sz w:val="24"/>
          <w:szCs w:val="24"/>
        </w:rPr>
        <w:t>century, it has been there ever since the 19th century referring to the status where one is willing to launch a certain project and they are aware of the uncertain consequences that may appear. He further stated that entrepreneurship is the level of being able to plan for new projects and ideas, organize it, deal with it creatively and be aware of the risk that may involve</w:t>
      </w:r>
      <w:r>
        <w:rPr>
          <w:rFonts w:ascii="Times New Roman" w:hAnsi="Times New Roman" w:cs="Times New Roman"/>
          <w:sz w:val="24"/>
          <w:szCs w:val="24"/>
        </w:rPr>
        <w:t xml:space="preserve"> them in the future (Taylor, 201</w:t>
      </w:r>
      <w:r w:rsidRPr="00BA2615">
        <w:rPr>
          <w:rFonts w:ascii="Times New Roman" w:hAnsi="Times New Roman" w:cs="Times New Roman"/>
          <w:sz w:val="24"/>
          <w:szCs w:val="24"/>
        </w:rPr>
        <w:t xml:space="preserve">7). </w:t>
      </w:r>
      <w:r w:rsidRPr="00BA2615">
        <w:rPr>
          <w:rFonts w:ascii="Times New Roman" w:hAnsi="Times New Roman" w:cs="Times New Roman"/>
          <w:sz w:val="24"/>
          <w:szCs w:val="24"/>
        </w:rPr>
        <w:br/>
        <w:t>Entrepreneurship can be seen as the ability and readiness to develop, organize and run a business enterprise, along with any of its uncertainties in order to make profit. Entrepreneurship</w:t>
      </w:r>
      <w:r w:rsidRPr="00BA2615">
        <w:rPr>
          <w:rFonts w:ascii="Times New Roman" w:hAnsi="Times New Roman" w:cs="Times New Roman"/>
          <w:sz w:val="24"/>
          <w:szCs w:val="24"/>
          <w:shd w:val="clear" w:color="auto" w:fill="FFFFFF"/>
        </w:rPr>
        <w:t xml:space="preserve"> is the process in which individuals, alone or in groups, identify opportunities to innovate and work by transforming ideas of practice activities into a social, cultural or economic context. Similarly, </w:t>
      </w:r>
      <w:r w:rsidRPr="00BA2615">
        <w:rPr>
          <w:rFonts w:ascii="Times New Roman" w:hAnsi="Times New Roman" w:cs="Times New Roman"/>
          <w:sz w:val="24"/>
          <w:szCs w:val="24"/>
        </w:rPr>
        <w:t xml:space="preserve">Baron and Henry (2010) sees entrepreneurship as referring to the individual who utilizes his qualities, including risk taking, innovation, creativity, and ability to manage and plan activities to implement an ideas with the aim of fulfilling a certain objective. </w:t>
      </w:r>
      <w:r w:rsidRPr="00BA2615">
        <w:rPr>
          <w:rFonts w:ascii="Times New Roman" w:eastAsia="Times New Roman" w:hAnsi="Times New Roman" w:cs="Times New Roman"/>
          <w:spacing w:val="-2"/>
          <w:sz w:val="24"/>
          <w:szCs w:val="24"/>
        </w:rPr>
        <w:t xml:space="preserve">In 2004, the government of Nigeria through its Federal Ministry of Education </w:t>
      </w:r>
      <w:r w:rsidRPr="00BA2615">
        <w:rPr>
          <w:rFonts w:ascii="Times New Roman" w:eastAsia="Times New Roman" w:hAnsi="Times New Roman" w:cs="Times New Roman"/>
          <w:spacing w:val="-1"/>
          <w:sz w:val="24"/>
          <w:szCs w:val="24"/>
        </w:rPr>
        <w:t>introduced  ‘Entrepreneurship</w:t>
      </w:r>
      <w:r w:rsidRPr="00BA2615">
        <w:rPr>
          <w:rFonts w:ascii="Times New Roman" w:eastAsia="Times New Roman" w:hAnsi="Times New Roman" w:cs="Times New Roman"/>
          <w:spacing w:val="159"/>
          <w:sz w:val="24"/>
          <w:szCs w:val="24"/>
        </w:rPr>
        <w:t xml:space="preserve"> </w:t>
      </w:r>
      <w:r w:rsidRPr="00BA2615">
        <w:rPr>
          <w:rFonts w:ascii="Times New Roman" w:eastAsia="Times New Roman" w:hAnsi="Times New Roman" w:cs="Times New Roman"/>
          <w:spacing w:val="-4"/>
          <w:sz w:val="24"/>
          <w:szCs w:val="24"/>
        </w:rPr>
        <w:t xml:space="preserve">Development’  as  a  course  to  be  integrated  into </w:t>
      </w:r>
      <w:r w:rsidRPr="00BA2615">
        <w:rPr>
          <w:rFonts w:ascii="Times New Roman" w:eastAsia="Times New Roman" w:hAnsi="Times New Roman" w:cs="Times New Roman"/>
          <w:spacing w:val="-3"/>
          <w:sz w:val="24"/>
          <w:szCs w:val="24"/>
        </w:rPr>
        <w:t>undergraduate  programmes  and  undertaken  by  every  student  in  the  country’s higher institutions (</w:t>
      </w:r>
      <w:proofErr w:type="spellStart"/>
      <w:r w:rsidRPr="00BA2615">
        <w:rPr>
          <w:rFonts w:ascii="Times New Roman" w:eastAsia="Times New Roman" w:hAnsi="Times New Roman" w:cs="Times New Roman"/>
          <w:spacing w:val="-3"/>
          <w:sz w:val="24"/>
          <w:szCs w:val="24"/>
        </w:rPr>
        <w:t>Akudolu</w:t>
      </w:r>
      <w:proofErr w:type="spellEnd"/>
      <w:r w:rsidRPr="00BA2615">
        <w:rPr>
          <w:rFonts w:ascii="Times New Roman" w:eastAsia="Times New Roman" w:hAnsi="Times New Roman" w:cs="Times New Roman"/>
          <w:spacing w:val="-3"/>
          <w:sz w:val="24"/>
          <w:szCs w:val="24"/>
        </w:rPr>
        <w:t xml:space="preserve">, 2010).  While  others like </w:t>
      </w:r>
      <w:proofErr w:type="spellStart"/>
      <w:r w:rsidRPr="00BA2615">
        <w:rPr>
          <w:rFonts w:ascii="Times New Roman" w:eastAsia="Times New Roman" w:hAnsi="Times New Roman" w:cs="Times New Roman"/>
          <w:spacing w:val="-3"/>
          <w:sz w:val="24"/>
          <w:szCs w:val="24"/>
        </w:rPr>
        <w:t>Akinboade</w:t>
      </w:r>
      <w:proofErr w:type="spellEnd"/>
      <w:r w:rsidRPr="00BA2615">
        <w:rPr>
          <w:rFonts w:ascii="Times New Roman" w:eastAsia="Times New Roman" w:hAnsi="Times New Roman" w:cs="Times New Roman"/>
          <w:spacing w:val="-3"/>
          <w:sz w:val="24"/>
          <w:szCs w:val="24"/>
        </w:rPr>
        <w:t xml:space="preserve">,  (2014)  and </w:t>
      </w:r>
      <w:r w:rsidRPr="00BA2615">
        <w:rPr>
          <w:rFonts w:ascii="Times New Roman" w:eastAsia="Times New Roman" w:hAnsi="Times New Roman" w:cs="Times New Roman"/>
          <w:spacing w:val="-4"/>
          <w:sz w:val="24"/>
          <w:szCs w:val="24"/>
        </w:rPr>
        <w:t>Agbo</w:t>
      </w:r>
      <w:r>
        <w:rPr>
          <w:rFonts w:ascii="Times New Roman" w:eastAsia="Times New Roman" w:hAnsi="Times New Roman" w:cs="Times New Roman"/>
          <w:spacing w:val="-4"/>
          <w:sz w:val="24"/>
          <w:szCs w:val="24"/>
        </w:rPr>
        <w:t>n</w:t>
      </w:r>
      <w:r w:rsidRPr="00BA2615">
        <w:rPr>
          <w:rFonts w:ascii="Times New Roman" w:eastAsia="Times New Roman" w:hAnsi="Times New Roman" w:cs="Times New Roman"/>
          <w:spacing w:val="-4"/>
          <w:sz w:val="24"/>
          <w:szCs w:val="24"/>
        </w:rPr>
        <w:t>lahor, (2016) are of the opinion that Entrepreneurship was intro</w:t>
      </w:r>
      <w:r w:rsidRPr="00BA2615">
        <w:rPr>
          <w:rFonts w:ascii="Times New Roman" w:eastAsia="Times New Roman" w:hAnsi="Times New Roman" w:cs="Times New Roman"/>
          <w:spacing w:val="-3"/>
          <w:sz w:val="24"/>
          <w:szCs w:val="24"/>
        </w:rPr>
        <w:t xml:space="preserve">duced  into institutions  of higher  learning  in  Nigeria  in  2006. </w:t>
      </w:r>
    </w:p>
    <w:p w14:paraId="78943A77" w14:textId="77777777" w:rsidR="00470E95" w:rsidRDefault="00470E95" w:rsidP="00470E95">
      <w:pPr>
        <w:shd w:val="clear" w:color="auto" w:fill="FFFFFF"/>
        <w:spacing w:line="480" w:lineRule="auto"/>
        <w:jc w:val="both"/>
        <w:rPr>
          <w:rFonts w:ascii="Times New Roman" w:eastAsia="Times New Roman" w:hAnsi="Times New Roman" w:cs="Times New Roman"/>
          <w:spacing w:val="-2"/>
          <w:sz w:val="24"/>
          <w:szCs w:val="24"/>
        </w:rPr>
      </w:pPr>
      <w:r w:rsidRPr="00BA2615">
        <w:rPr>
          <w:rFonts w:ascii="Times New Roman" w:eastAsia="Times New Roman" w:hAnsi="Times New Roman" w:cs="Times New Roman"/>
          <w:spacing w:val="-3"/>
          <w:sz w:val="24"/>
          <w:szCs w:val="24"/>
        </w:rPr>
        <w:t xml:space="preserve"> </w:t>
      </w:r>
      <w:r w:rsidRPr="00BA2615">
        <w:rPr>
          <w:rFonts w:ascii="Times New Roman" w:eastAsia="Times New Roman" w:hAnsi="Times New Roman" w:cs="Times New Roman"/>
          <w:spacing w:val="-2"/>
          <w:sz w:val="24"/>
          <w:szCs w:val="24"/>
        </w:rPr>
        <w:t xml:space="preserve">However, for over ten years of this  policy  implementation,  Nigerian  graduates  still  wallow  in  the  vortex  of </w:t>
      </w:r>
      <w:r w:rsidRPr="00BA2615">
        <w:rPr>
          <w:rFonts w:ascii="Times New Roman" w:eastAsia="Times New Roman" w:hAnsi="Times New Roman" w:cs="Times New Roman"/>
          <w:spacing w:val="-3"/>
          <w:sz w:val="24"/>
          <w:szCs w:val="24"/>
        </w:rPr>
        <w:t>unemployment  and unrestrained  job  seeking as  opposed  to job  creation  (</w:t>
      </w:r>
      <w:proofErr w:type="spellStart"/>
      <w:r w:rsidRPr="00BA2615">
        <w:rPr>
          <w:rFonts w:ascii="Times New Roman" w:eastAsia="Times New Roman" w:hAnsi="Times New Roman" w:cs="Times New Roman"/>
          <w:spacing w:val="-3"/>
          <w:sz w:val="24"/>
          <w:szCs w:val="24"/>
        </w:rPr>
        <w:t>Fems</w:t>
      </w:r>
      <w:proofErr w:type="spellEnd"/>
      <w:r w:rsidRPr="00BA2615">
        <w:rPr>
          <w:rFonts w:ascii="Times New Roman" w:eastAsia="Times New Roman" w:hAnsi="Times New Roman" w:cs="Times New Roman"/>
          <w:spacing w:val="-3"/>
          <w:sz w:val="24"/>
          <w:szCs w:val="24"/>
        </w:rPr>
        <w:t xml:space="preserve">, </w:t>
      </w:r>
      <w:proofErr w:type="spellStart"/>
      <w:r w:rsidRPr="00BA2615">
        <w:rPr>
          <w:rFonts w:ascii="Times New Roman" w:eastAsia="Times New Roman" w:hAnsi="Times New Roman" w:cs="Times New Roman"/>
          <w:spacing w:val="-3"/>
          <w:sz w:val="24"/>
          <w:szCs w:val="24"/>
        </w:rPr>
        <w:lastRenderedPageBreak/>
        <w:t>Poazi</w:t>
      </w:r>
      <w:proofErr w:type="spellEnd"/>
      <w:r w:rsidRPr="00BA2615">
        <w:rPr>
          <w:rFonts w:ascii="Times New Roman" w:eastAsia="Times New Roman" w:hAnsi="Times New Roman" w:cs="Times New Roman"/>
          <w:spacing w:val="-3"/>
          <w:sz w:val="24"/>
          <w:szCs w:val="24"/>
        </w:rPr>
        <w:t xml:space="preserve">&amp; </w:t>
      </w:r>
      <w:proofErr w:type="spellStart"/>
      <w:r w:rsidRPr="00BA2615">
        <w:rPr>
          <w:rFonts w:ascii="Times New Roman" w:eastAsia="Times New Roman" w:hAnsi="Times New Roman" w:cs="Times New Roman"/>
          <w:spacing w:val="-3"/>
          <w:sz w:val="24"/>
          <w:szCs w:val="24"/>
        </w:rPr>
        <w:t>Opigo</w:t>
      </w:r>
      <w:proofErr w:type="spellEnd"/>
      <w:r w:rsidRPr="00BA2615">
        <w:rPr>
          <w:rFonts w:ascii="Times New Roman" w:eastAsia="Times New Roman" w:hAnsi="Times New Roman" w:cs="Times New Roman"/>
          <w:spacing w:val="-3"/>
          <w:sz w:val="24"/>
          <w:szCs w:val="24"/>
        </w:rPr>
        <w:t xml:space="preserve">, 2017). It is imperative to note that </w:t>
      </w:r>
      <w:r w:rsidRPr="00BA2615">
        <w:rPr>
          <w:rFonts w:ascii="Times New Roman" w:hAnsi="Times New Roman" w:cs="Times New Roman"/>
          <w:sz w:val="24"/>
          <w:szCs w:val="24"/>
        </w:rPr>
        <w:t xml:space="preserve">entrepreneurs play an important role in the </w:t>
      </w:r>
      <w:r>
        <w:rPr>
          <w:rFonts w:ascii="Times New Roman" w:hAnsi="Times New Roman" w:cs="Times New Roman"/>
          <w:sz w:val="24"/>
          <w:szCs w:val="24"/>
        </w:rPr>
        <w:t>socio-</w:t>
      </w:r>
      <w:r w:rsidRPr="00BA2615">
        <w:rPr>
          <w:rFonts w:ascii="Times New Roman" w:hAnsi="Times New Roman" w:cs="Times New Roman"/>
          <w:sz w:val="24"/>
          <w:szCs w:val="24"/>
        </w:rPr>
        <w:t>economic development of Nigeria, both rural and urban areas</w:t>
      </w:r>
      <w:r>
        <w:rPr>
          <w:rFonts w:ascii="Times New Roman" w:hAnsi="Times New Roman" w:cs="Times New Roman"/>
          <w:sz w:val="24"/>
          <w:szCs w:val="24"/>
        </w:rPr>
        <w:t xml:space="preserve"> without excluding adult with disabilities</w:t>
      </w:r>
      <w:r w:rsidRPr="00BA2615">
        <w:rPr>
          <w:rFonts w:ascii="Times New Roman" w:hAnsi="Times New Roman" w:cs="Times New Roman"/>
          <w:sz w:val="24"/>
          <w:szCs w:val="24"/>
        </w:rPr>
        <w:t>. Weinberger</w:t>
      </w:r>
      <w:r>
        <w:rPr>
          <w:rFonts w:ascii="Times New Roman" w:hAnsi="Times New Roman" w:cs="Times New Roman"/>
          <w:sz w:val="24"/>
          <w:szCs w:val="24"/>
        </w:rPr>
        <w:t xml:space="preserve"> (201</w:t>
      </w:r>
      <w:r w:rsidRPr="00BA2615">
        <w:rPr>
          <w:rFonts w:ascii="Times New Roman" w:hAnsi="Times New Roman" w:cs="Times New Roman"/>
          <w:sz w:val="24"/>
          <w:szCs w:val="24"/>
        </w:rPr>
        <w:t>5) has recorded positive results in his training programme in India in this direction. Education improves self- image, one’s awareness of his environment, foresight and perceptiveness, and therefore the ability to take decisions about the costs and benefits of actions. However, there are not enough research studies on analyzing how PWDs perceive themselves concerning entrepreneurship or precisely identified what attributed competencies are needed to carry out an initiative of this type.</w:t>
      </w:r>
      <w:r>
        <w:rPr>
          <w:rFonts w:ascii="Times New Roman" w:eastAsia="Times New Roman" w:hAnsi="Times New Roman" w:cs="Times New Roman"/>
          <w:spacing w:val="-2"/>
          <w:sz w:val="24"/>
          <w:szCs w:val="24"/>
        </w:rPr>
        <w:t xml:space="preserve"> </w:t>
      </w:r>
    </w:p>
    <w:p w14:paraId="6993D320" w14:textId="77777777" w:rsidR="00470E95" w:rsidRPr="00470E95" w:rsidRDefault="00470E95" w:rsidP="00470E95">
      <w:pPr>
        <w:shd w:val="clear" w:color="auto" w:fill="FFFFFF"/>
        <w:spacing w:line="480" w:lineRule="auto"/>
        <w:jc w:val="both"/>
        <w:rPr>
          <w:rFonts w:ascii="Times New Roman" w:hAnsi="Times New Roman" w:cs="Times New Roman"/>
          <w:sz w:val="24"/>
          <w:szCs w:val="24"/>
        </w:rPr>
      </w:pPr>
      <w:r w:rsidRPr="00BA2615">
        <w:rPr>
          <w:rFonts w:ascii="Times New Roman" w:hAnsi="Times New Roman" w:cs="Times New Roman"/>
          <w:sz w:val="24"/>
          <w:szCs w:val="24"/>
        </w:rPr>
        <w:t>Disability</w:t>
      </w:r>
      <w:r w:rsidRPr="00BA2615">
        <w:rPr>
          <w:rFonts w:ascii="Times New Roman" w:hAnsi="Times New Roman" w:cs="Times New Roman"/>
          <w:sz w:val="24"/>
          <w:szCs w:val="24"/>
          <w:shd w:val="clear" w:color="auto" w:fill="FFFFFF"/>
        </w:rPr>
        <w:t xml:space="preserve"> is any condition of the body or mind (impairment) that makes it more difficult for the person with the condition to do certain activities (activity limitation) and interact with the world around them (participation restrictions). </w:t>
      </w:r>
      <w:r w:rsidRPr="00BA2615">
        <w:rPr>
          <w:rFonts w:ascii="Times New Roman" w:hAnsi="Times New Roman" w:cs="Times New Roman"/>
          <w:sz w:val="24"/>
          <w:szCs w:val="24"/>
        </w:rPr>
        <w:t>Disability is a relatively recent and contentious term. The nomenclature used to refer to those debilitated or diseased has evolved from handicapped or disabled people to people with disabilities (</w:t>
      </w:r>
      <w:r w:rsidRPr="00D84E82">
        <w:rPr>
          <w:rFonts w:ascii="Times New Roman" w:hAnsi="Times New Roman" w:cs="Times New Roman"/>
          <w:sz w:val="24"/>
          <w:szCs w:val="24"/>
        </w:rPr>
        <w:t>Rocco &amp; Delgado,2011</w:t>
      </w:r>
      <w:r w:rsidRPr="00BA2615">
        <w:rPr>
          <w:rFonts w:ascii="Times New Roman" w:hAnsi="Times New Roman" w:cs="Times New Roman"/>
          <w:sz w:val="24"/>
          <w:szCs w:val="24"/>
        </w:rPr>
        <w:t>). Adults with disabilities often encounter discrimination and exclusion on a daily basis. This means, in particular, pervasive exclusion from development programmes and funds, as well as all areas of economic, political, social, civil and cultural life, including employment, education and healthcare. Persons with disabilities were not referenced in the Millennium Development Goals (MDGs) and as a result were excluded from many important development initiatives and funding streams around the world. The 2030 Agenda for Sustainable Development includes persons with disabilities and has thus opened doors for their participation and recognition as active contributing members of society: who must not face any discrimination or be left out or behind (</w:t>
      </w:r>
      <w:r w:rsidRPr="000062E0">
        <w:rPr>
          <w:rFonts w:ascii="Times New Roman" w:hAnsi="Times New Roman" w:cs="Times New Roman"/>
          <w:sz w:val="24"/>
          <w:szCs w:val="24"/>
        </w:rPr>
        <w:t>UN General Assembly, 2015).</w:t>
      </w:r>
    </w:p>
    <w:p w14:paraId="6717620B" w14:textId="77777777" w:rsidR="00470E95"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sidRPr="00BA2615">
        <w:rPr>
          <w:rFonts w:ascii="Times New Roman" w:eastAsia="Times New Roman" w:hAnsi="Times New Roman" w:cs="Times New Roman"/>
          <w:sz w:val="24"/>
          <w:szCs w:val="24"/>
        </w:rPr>
        <w:t>Entrepreneurship</w:t>
      </w:r>
      <w:r w:rsidR="00EF4524">
        <w:rPr>
          <w:rFonts w:ascii="Times New Roman" w:eastAsia="Times New Roman" w:hAnsi="Times New Roman" w:cs="Times New Roman"/>
          <w:sz w:val="24"/>
          <w:szCs w:val="24"/>
        </w:rPr>
        <w:t xml:space="preserve"> initiative is</w:t>
      </w:r>
      <w:r w:rsidRPr="00BA2615">
        <w:rPr>
          <w:rFonts w:ascii="Times New Roman" w:eastAsia="Times New Roman" w:hAnsi="Times New Roman" w:cs="Times New Roman"/>
          <w:sz w:val="24"/>
          <w:szCs w:val="24"/>
        </w:rPr>
        <w:t xml:space="preserve"> improving the lives of adult with disabilities socially and</w:t>
      </w:r>
      <w:r w:rsidR="00EF4524">
        <w:rPr>
          <w:rFonts w:ascii="Times New Roman" w:eastAsia="Times New Roman" w:hAnsi="Times New Roman" w:cs="Times New Roman"/>
          <w:sz w:val="24"/>
          <w:szCs w:val="24"/>
        </w:rPr>
        <w:t xml:space="preserve"> economically, this entails al</w:t>
      </w:r>
      <w:r w:rsidR="00EF4524" w:rsidRPr="00BA2615">
        <w:rPr>
          <w:rFonts w:ascii="Times New Roman" w:eastAsia="Times New Roman" w:hAnsi="Times New Roman" w:cs="Times New Roman"/>
          <w:sz w:val="24"/>
          <w:szCs w:val="24"/>
        </w:rPr>
        <w:t>l-round</w:t>
      </w:r>
      <w:r w:rsidRPr="00BA2615">
        <w:rPr>
          <w:rFonts w:ascii="Times New Roman" w:eastAsia="Times New Roman" w:hAnsi="Times New Roman" w:cs="Times New Roman"/>
          <w:sz w:val="24"/>
          <w:szCs w:val="24"/>
        </w:rPr>
        <w:t xml:space="preserve"> uplifting of adults with disabilities and knowing there is ability </w:t>
      </w:r>
      <w:r w:rsidRPr="00BA2615">
        <w:rPr>
          <w:rFonts w:ascii="Times New Roman" w:eastAsia="Times New Roman" w:hAnsi="Times New Roman" w:cs="Times New Roman"/>
          <w:sz w:val="24"/>
          <w:szCs w:val="24"/>
        </w:rPr>
        <w:lastRenderedPageBreak/>
        <w:t>in disability. Adult with disabilities will do well through entrepreneurship initiative from the private and public sector. Adults with disabilities have needs to proffer solution, and if a business initiative is organized by the government/private sector, there's no doubt in their capacity in making the society proud. Disability is a thing of the mind and anybody who wants to be distinguished as an adult with disability will also do so, many adults with disabilities are well to do and have earned valuable reputation as well as representation and most of this have been through entrepreneurship initiative and it has gone a large way to add value to the community of persons with disabilities. An average adult with disability wants to learn, unlearn and re-learn through initiatives provided so such an adult with disability can stand on his/her own and assist his/her family and the society at large.</w:t>
      </w:r>
      <w:r>
        <w:rPr>
          <w:rFonts w:ascii="Times New Roman" w:eastAsia="Times New Roman" w:hAnsi="Times New Roman" w:cs="Times New Roman"/>
          <w:sz w:val="24"/>
          <w:szCs w:val="24"/>
        </w:rPr>
        <w:t xml:space="preserve"> </w:t>
      </w:r>
      <w:r w:rsidRPr="00BA2615">
        <w:rPr>
          <w:rFonts w:ascii="Times New Roman" w:hAnsi="Times New Roman" w:cs="Times New Roman"/>
          <w:sz w:val="24"/>
          <w:szCs w:val="24"/>
        </w:rPr>
        <w:t>The exclusion of persons with disabilities from employment opportunities can also result in dramatic consequences. Working</w:t>
      </w:r>
      <w:r>
        <w:rPr>
          <w:rFonts w:ascii="Times New Roman" w:hAnsi="Times New Roman" w:cs="Times New Roman"/>
          <w:sz w:val="24"/>
          <w:szCs w:val="24"/>
        </w:rPr>
        <w:t xml:space="preserve"> </w:t>
      </w:r>
      <w:r w:rsidRPr="00BA2615">
        <w:rPr>
          <w:rFonts w:ascii="Times New Roman" w:hAnsi="Times New Roman" w:cs="Times New Roman"/>
          <w:sz w:val="24"/>
          <w:szCs w:val="24"/>
        </w:rPr>
        <w:t>age persons with disabilities are more likely to be unemployed than persons without disabilities, be lower paid, have fewer promotion prospects and less job security. It means that national economies face additional costs in having to support unemployed persons with dis</w:t>
      </w:r>
      <w:r>
        <w:rPr>
          <w:rFonts w:ascii="Times New Roman" w:hAnsi="Times New Roman" w:cs="Times New Roman"/>
          <w:sz w:val="24"/>
          <w:szCs w:val="24"/>
        </w:rPr>
        <w:t xml:space="preserve">abilities. </w:t>
      </w:r>
      <w:r w:rsidRPr="00BA2615">
        <w:rPr>
          <w:rFonts w:ascii="Times New Roman" w:hAnsi="Times New Roman" w:cs="Times New Roman"/>
          <w:sz w:val="24"/>
          <w:szCs w:val="24"/>
        </w:rPr>
        <w:t xml:space="preserve">(Olaz, 2011). </w:t>
      </w:r>
      <w:r>
        <w:rPr>
          <w:rFonts w:ascii="Times New Roman" w:hAnsi="Times New Roman" w:cs="Times New Roman"/>
          <w:sz w:val="24"/>
          <w:szCs w:val="24"/>
        </w:rPr>
        <w:t xml:space="preserve">This study will delve in details some key entrepreneurship initiatives that can enhance the socio-economic wellbeing of adults with disabilities, such as entrepreneurship awareness, vocational rehabilitation and start-up-funds. </w:t>
      </w:r>
    </w:p>
    <w:p w14:paraId="07191DA9" w14:textId="77777777" w:rsidR="00470E95" w:rsidRPr="008A7CCD"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sidRPr="008A7CCD">
        <w:rPr>
          <w:rFonts w:ascii="Times New Roman" w:hAnsi="Times New Roman" w:cs="Times New Roman"/>
          <w:sz w:val="24"/>
          <w:szCs w:val="24"/>
        </w:rPr>
        <w:t xml:space="preserve">Entrepreneurship </w:t>
      </w:r>
      <w:r>
        <w:rPr>
          <w:rFonts w:ascii="Times New Roman" w:hAnsi="Times New Roman" w:cs="Times New Roman"/>
          <w:sz w:val="24"/>
          <w:szCs w:val="24"/>
        </w:rPr>
        <w:t>a</w:t>
      </w:r>
      <w:r w:rsidRPr="008A7CCD">
        <w:rPr>
          <w:rFonts w:ascii="Times New Roman" w:hAnsi="Times New Roman" w:cs="Times New Roman"/>
          <w:sz w:val="24"/>
          <w:szCs w:val="24"/>
        </w:rPr>
        <w:t>wareness accordi</w:t>
      </w:r>
      <w:r>
        <w:rPr>
          <w:rFonts w:ascii="Times New Roman" w:hAnsi="Times New Roman" w:cs="Times New Roman"/>
          <w:sz w:val="24"/>
          <w:szCs w:val="24"/>
        </w:rPr>
        <w:t>ng to Mitrovic and Bytheway (201</w:t>
      </w:r>
      <w:r w:rsidRPr="008A7CCD">
        <w:rPr>
          <w:rFonts w:ascii="Times New Roman" w:hAnsi="Times New Roman" w:cs="Times New Roman"/>
          <w:sz w:val="24"/>
          <w:szCs w:val="24"/>
        </w:rPr>
        <w:t>9) is the level of SMEs/entrepreneurs' knowledge about</w:t>
      </w:r>
      <w:r>
        <w:rPr>
          <w:rFonts w:ascii="Times New Roman" w:hAnsi="Times New Roman" w:cs="Times New Roman"/>
          <w:sz w:val="24"/>
          <w:szCs w:val="24"/>
        </w:rPr>
        <w:t xml:space="preserve"> </w:t>
      </w:r>
      <w:r w:rsidRPr="008A7CCD">
        <w:rPr>
          <w:rFonts w:ascii="Times New Roman" w:hAnsi="Times New Roman" w:cs="Times New Roman"/>
          <w:sz w:val="24"/>
          <w:szCs w:val="24"/>
        </w:rPr>
        <w:t xml:space="preserve">the existence and importance of opportunities for entrepreneurial activities and their successes. While Mayo, Helms, Becherer, and </w:t>
      </w:r>
      <w:r>
        <w:rPr>
          <w:rFonts w:ascii="Times New Roman" w:hAnsi="Times New Roman" w:cs="Times New Roman"/>
          <w:sz w:val="24"/>
          <w:szCs w:val="24"/>
        </w:rPr>
        <w:t>Finch (202</w:t>
      </w:r>
      <w:r w:rsidRPr="008A7CCD">
        <w:rPr>
          <w:rFonts w:ascii="Times New Roman" w:hAnsi="Times New Roman" w:cs="Times New Roman"/>
          <w:sz w:val="24"/>
          <w:szCs w:val="24"/>
        </w:rPr>
        <w:t xml:space="preserve">2), viewed entrepreneurial awareness as the propensity to which firms are able to notice and to be sensitive to information about entrepreneurial objects, incidents, and patterns of entrepreneurial </w:t>
      </w:r>
      <w:proofErr w:type="spellStart"/>
      <w:r w:rsidRPr="008A7CCD">
        <w:rPr>
          <w:rFonts w:ascii="Times New Roman" w:hAnsi="Times New Roman" w:cs="Times New Roman"/>
          <w:sz w:val="24"/>
          <w:szCs w:val="24"/>
        </w:rPr>
        <w:t>behaviour</w:t>
      </w:r>
      <w:proofErr w:type="spellEnd"/>
      <w:r w:rsidRPr="008A7CCD">
        <w:rPr>
          <w:rFonts w:ascii="Times New Roman" w:hAnsi="Times New Roman" w:cs="Times New Roman"/>
          <w:sz w:val="24"/>
          <w:szCs w:val="24"/>
        </w:rPr>
        <w:t xml:space="preserve"> in the external environment, with particular sensitivity to the maker and user problems, </w:t>
      </w:r>
      <w:r w:rsidRPr="008A7CCD">
        <w:rPr>
          <w:rFonts w:ascii="Times New Roman" w:hAnsi="Times New Roman" w:cs="Times New Roman"/>
          <w:sz w:val="24"/>
          <w:szCs w:val="24"/>
        </w:rPr>
        <w:lastRenderedPageBreak/>
        <w:t>unmet needs and interests, and novel combinations of resource</w:t>
      </w:r>
      <w:r>
        <w:rPr>
          <w:rFonts w:ascii="Times New Roman" w:hAnsi="Times New Roman" w:cs="Times New Roman"/>
          <w:sz w:val="24"/>
          <w:szCs w:val="24"/>
        </w:rPr>
        <w:t>s. According to Mayo et al. (202</w:t>
      </w:r>
      <w:r w:rsidRPr="008A7CCD">
        <w:rPr>
          <w:rFonts w:ascii="Times New Roman" w:hAnsi="Times New Roman" w:cs="Times New Roman"/>
          <w:sz w:val="24"/>
          <w:szCs w:val="24"/>
        </w:rPr>
        <w:t xml:space="preserve">2), entrepreneurial awareness is necessary to gather information and make linkages between an individual's interests and expertise and issues within the environment. Entrepreneurship </w:t>
      </w:r>
      <w:r w:rsidRPr="00287466">
        <w:rPr>
          <w:rFonts w:ascii="Times New Roman" w:hAnsi="Times New Roman" w:cs="Times New Roman"/>
          <w:sz w:val="24"/>
          <w:szCs w:val="24"/>
        </w:rPr>
        <w:t xml:space="preserve">awareness aims at informing, orienting and accelerating businesses for socio-economic development. </w:t>
      </w:r>
      <w:r w:rsidRPr="008A7CCD">
        <w:rPr>
          <w:rFonts w:ascii="Times New Roman" w:hAnsi="Times New Roman" w:cs="Times New Roman"/>
          <w:sz w:val="24"/>
          <w:szCs w:val="24"/>
        </w:rPr>
        <w:t>PWD often poses low self esteem, face discrimination, thus, awareness means the knowledge and understanding of a particular concept. Entrepreneurial awareness tells about adult with disabilities’ awareness or perception towards entrepreneurship, and it is the key factor for starting and running their own business.</w:t>
      </w:r>
    </w:p>
    <w:p w14:paraId="699391D1" w14:textId="77777777" w:rsidR="00470E95" w:rsidRPr="002C1B32"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sidRPr="00DE21BE">
        <w:rPr>
          <w:rFonts w:ascii="Times New Roman" w:hAnsi="Times New Roman" w:cs="Times New Roman"/>
          <w:sz w:val="24"/>
          <w:szCs w:val="24"/>
        </w:rPr>
        <w:t>Vocational rehabilitation is a process whereby those disadvantaged by illness or disability can be enabled to access, maintain or return to employment, or other useful occupation. This applies to those with temporary and perma</w:t>
      </w:r>
      <w:r>
        <w:rPr>
          <w:rFonts w:ascii="Times New Roman" w:hAnsi="Times New Roman" w:cs="Times New Roman"/>
          <w:sz w:val="24"/>
          <w:szCs w:val="24"/>
        </w:rPr>
        <w:t xml:space="preserve">nent impairments. </w:t>
      </w:r>
      <w:r w:rsidRPr="00711955">
        <w:rPr>
          <w:rFonts w:ascii="Times New Roman" w:hAnsi="Times New Roman" w:cs="Times New Roman"/>
          <w:sz w:val="24"/>
          <w:szCs w:val="24"/>
        </w:rPr>
        <w:t xml:space="preserve">According to </w:t>
      </w:r>
      <w:r w:rsidRPr="00886CBC">
        <w:rPr>
          <w:rFonts w:ascii="Times New Roman" w:hAnsi="Times New Roman" w:cs="Times New Roman"/>
          <w:sz w:val="24"/>
          <w:szCs w:val="24"/>
        </w:rPr>
        <w:t>Wale (2015</w:t>
      </w:r>
      <w:r w:rsidRPr="00711955">
        <w:rPr>
          <w:rFonts w:ascii="Times New Roman" w:hAnsi="Times New Roman" w:cs="Times New Roman"/>
          <w:sz w:val="24"/>
          <w:szCs w:val="24"/>
        </w:rPr>
        <w:t>)</w:t>
      </w:r>
      <w:r w:rsidRPr="00711955">
        <w:rPr>
          <w:rFonts w:ascii="Times New Roman" w:hAnsi="Times New Roman" w:cs="Times New Roman"/>
          <w:sz w:val="24"/>
          <w:szCs w:val="24"/>
          <w:shd w:val="clear" w:color="auto" w:fill="FFFFFF"/>
        </w:rPr>
        <w:t xml:space="preserve"> vocational rehabilitation, also abbreviated VR or </w:t>
      </w:r>
      <w:proofErr w:type="spellStart"/>
      <w:r w:rsidRPr="00711955">
        <w:rPr>
          <w:rFonts w:ascii="Times New Roman" w:hAnsi="Times New Roman" w:cs="Times New Roman"/>
          <w:sz w:val="24"/>
          <w:szCs w:val="24"/>
          <w:shd w:val="clear" w:color="auto" w:fill="FFFFFF"/>
        </w:rPr>
        <w:t>voc</w:t>
      </w:r>
      <w:proofErr w:type="spellEnd"/>
      <w:r w:rsidRPr="00711955">
        <w:rPr>
          <w:rFonts w:ascii="Times New Roman" w:hAnsi="Times New Roman" w:cs="Times New Roman"/>
          <w:sz w:val="24"/>
          <w:szCs w:val="24"/>
          <w:shd w:val="clear" w:color="auto" w:fill="FFFFFF"/>
        </w:rPr>
        <w:t xml:space="preserve"> rehab is a process which enables persons with functional, psychological, developmental, cognitive, and emotional disabilities, impairments or health disabilities to overcome barriers to accessing, maintaining, or returning to employment or other useful occupations.</w:t>
      </w:r>
      <w:r w:rsidRPr="00DE21BE">
        <w:rPr>
          <w:rFonts w:ascii="Times New Roman" w:hAnsi="Times New Roman" w:cs="Times New Roman"/>
          <w:color w:val="474747"/>
          <w:sz w:val="24"/>
          <w:szCs w:val="24"/>
          <w:shd w:val="clear" w:color="auto" w:fill="FFFFFF"/>
        </w:rPr>
        <w:t xml:space="preserve"> </w:t>
      </w:r>
      <w:r w:rsidRPr="00DE21BE">
        <w:rPr>
          <w:rFonts w:ascii="Times New Roman" w:hAnsi="Times New Roman" w:cs="Times New Roman"/>
          <w:sz w:val="24"/>
          <w:szCs w:val="24"/>
        </w:rPr>
        <w:t>This implies that an individual with disability changes from one development to another to achieve a meaningful life, whereby his/her status can be recognized in any society he belongs.</w:t>
      </w:r>
      <w:r>
        <w:rPr>
          <w:rFonts w:ascii="Times New Roman" w:hAnsi="Times New Roman" w:cs="Times New Roman"/>
          <w:sz w:val="24"/>
          <w:szCs w:val="24"/>
        </w:rPr>
        <w:t xml:space="preserve"> </w:t>
      </w:r>
      <w:r w:rsidRPr="00DE21BE">
        <w:rPr>
          <w:rFonts w:ascii="Times New Roman" w:hAnsi="Times New Roman" w:cs="Times New Roman"/>
          <w:sz w:val="24"/>
          <w:szCs w:val="24"/>
        </w:rPr>
        <w:t>A</w:t>
      </w:r>
      <w:r>
        <w:rPr>
          <w:rFonts w:ascii="Times New Roman" w:hAnsi="Times New Roman" w:cs="Times New Roman"/>
          <w:sz w:val="24"/>
          <w:szCs w:val="24"/>
        </w:rPr>
        <w:t xml:space="preserve">ccording to Bitter in </w:t>
      </w:r>
      <w:proofErr w:type="spellStart"/>
      <w:r>
        <w:rPr>
          <w:rFonts w:ascii="Times New Roman" w:hAnsi="Times New Roman" w:cs="Times New Roman"/>
          <w:sz w:val="24"/>
          <w:szCs w:val="24"/>
        </w:rPr>
        <w:t>Amwe</w:t>
      </w:r>
      <w:proofErr w:type="spellEnd"/>
      <w:r>
        <w:rPr>
          <w:rFonts w:ascii="Times New Roman" w:hAnsi="Times New Roman" w:cs="Times New Roman"/>
          <w:sz w:val="24"/>
          <w:szCs w:val="24"/>
        </w:rPr>
        <w:t xml:space="preserve"> (2019</w:t>
      </w:r>
      <w:r w:rsidRPr="00DE21BE">
        <w:rPr>
          <w:rFonts w:ascii="Times New Roman" w:hAnsi="Times New Roman" w:cs="Times New Roman"/>
          <w:sz w:val="24"/>
          <w:szCs w:val="24"/>
        </w:rPr>
        <w:t xml:space="preserve">), vocational rehabilitation deals with the restoration of persons with disabilities to the fullest physical, mental, vocational and economic usefulness of which </w:t>
      </w:r>
      <w:r>
        <w:rPr>
          <w:rFonts w:ascii="Times New Roman" w:hAnsi="Times New Roman" w:cs="Times New Roman"/>
          <w:sz w:val="24"/>
          <w:szCs w:val="24"/>
        </w:rPr>
        <w:t>they are capable. Similarly, Rossler (2018</w:t>
      </w:r>
      <w:r w:rsidRPr="00DE21BE">
        <w:rPr>
          <w:rFonts w:ascii="Times New Roman" w:hAnsi="Times New Roman" w:cs="Times New Roman"/>
          <w:sz w:val="24"/>
          <w:szCs w:val="24"/>
        </w:rPr>
        <w:t xml:space="preserve">) postulated that what the people with disabilities need is vocational training tailored to meet their employment needs in the present day economy. To achieve this, he maintains that vocational rehabilitation preparation of the disabled persons should involve teaching clients, how to complete job application forms, how to respond in job interviews, and learning how to meet the interpersonal and task performances which </w:t>
      </w:r>
      <w:r w:rsidRPr="00DE21BE">
        <w:rPr>
          <w:rFonts w:ascii="Times New Roman" w:hAnsi="Times New Roman" w:cs="Times New Roman"/>
          <w:sz w:val="24"/>
          <w:szCs w:val="24"/>
        </w:rPr>
        <w:lastRenderedPageBreak/>
        <w:t>is an essential and noble venture aimed at restoring the handicapped to be self-employed and at the same time government employees. With this they can be socially and vocationally</w:t>
      </w:r>
      <w:r>
        <w:rPr>
          <w:rFonts w:ascii="Times New Roman" w:hAnsi="Times New Roman" w:cs="Times New Roman"/>
          <w:sz w:val="24"/>
          <w:szCs w:val="24"/>
        </w:rPr>
        <w:t xml:space="preserve"> useful. Bitter (201</w:t>
      </w:r>
      <w:r w:rsidRPr="00DE21BE">
        <w:rPr>
          <w:rFonts w:ascii="Times New Roman" w:hAnsi="Times New Roman" w:cs="Times New Roman"/>
          <w:sz w:val="24"/>
          <w:szCs w:val="24"/>
        </w:rPr>
        <w:t xml:space="preserve">9) add further that “vocational rehabilitation of a disabled persons refers to series of activity directed towards providing him with skills and knowledge that will enable him to work and become as self-sufficient as possible.” This part of rehabilitation is so vital because it involves large volume of vocational services to enable the disabled persons to secure and retain jobs. By this, their lives will be comfortable. </w:t>
      </w:r>
    </w:p>
    <w:p w14:paraId="5D4DEC52" w14:textId="77777777" w:rsidR="00470E95" w:rsidRDefault="00470E95" w:rsidP="00470E95">
      <w:pPr>
        <w:pStyle w:val="NormalWeb"/>
        <w:spacing w:line="480" w:lineRule="auto"/>
        <w:jc w:val="both"/>
        <w:textAlignment w:val="baseline"/>
      </w:pPr>
      <w:r>
        <w:rPr>
          <w:shd w:val="clear" w:color="auto" w:fill="FFFFFF"/>
        </w:rPr>
        <w:t>Startup fund</w:t>
      </w:r>
      <w:r w:rsidRPr="003D22CF">
        <w:rPr>
          <w:shd w:val="clear" w:color="auto" w:fill="FFFFFF"/>
        </w:rPr>
        <w:t xml:space="preserve"> is the money a business uses to start or support a new business. There are many different types of funding. Startups use these funds to cover marketing, growth, and operating expenses to launch the business. The number and types of funding options can be overwhelming for a new startup. It can be in form of loan or grant, </w:t>
      </w:r>
      <w:r w:rsidRPr="003D22CF">
        <w:t>a grant is a financial award for a business from a government, corpora</w:t>
      </w:r>
      <w:r>
        <w:t>te, or nonprofit entity</w:t>
      </w:r>
      <w:r w:rsidRPr="003D22CF">
        <w:t xml:space="preserve"> </w:t>
      </w:r>
      <w:r>
        <w:t xml:space="preserve">(Bitter, 2019). </w:t>
      </w:r>
      <w:r w:rsidRPr="003D22CF">
        <w:t xml:space="preserve">Grants are gifts, so they don't need to be repaid. These mission-driven investments are often quite competitive. For many grants, to qualify for funding your startup goals and values need to align with those of the organization you're applying to. Considering the different types of startup funding that is available, that of PWD should be given preference, should come in angel investors are individuals and businesses that are interested in helping small businesses survive and grow. </w:t>
      </w:r>
      <w:r>
        <w:t xml:space="preserve">According to ILO (2017) their </w:t>
      </w:r>
      <w:r w:rsidRPr="003D22CF">
        <w:t xml:space="preserve">objective may be more than just focusing on economic returns, federal, state and local government need to often have financial assistance in the form of grants or tax credits for start-up or expanding businesses. Securing funding for a start-up in its early stages is from internal sources. The funder provides the initial capital, along with funds from family and friends, and the firm also relies on bootstrapping &amp; business alliances. As the firm grows and needs additional capital, it will require external sources of funding: business loan from a bank, government sponsored programs/grants, </w:t>
      </w:r>
      <w:r w:rsidRPr="003D22CF">
        <w:lastRenderedPageBreak/>
        <w:t>professional investors (angel investors, venture capitalists, and corporate investors), initial public offering (IPO) and the equity markets. (Olaz, 201</w:t>
      </w:r>
      <w:r>
        <w:t>1</w:t>
      </w:r>
      <w:r w:rsidRPr="003D22CF">
        <w:t>)</w:t>
      </w:r>
      <w:r>
        <w:t>.</w:t>
      </w:r>
    </w:p>
    <w:p w14:paraId="116FE720" w14:textId="77777777" w:rsidR="00470E95" w:rsidRPr="003D22CF" w:rsidRDefault="00470E95" w:rsidP="00470E95">
      <w:pPr>
        <w:pStyle w:val="NormalWeb"/>
        <w:spacing w:line="480" w:lineRule="auto"/>
        <w:jc w:val="both"/>
        <w:textAlignment w:val="baseline"/>
      </w:pPr>
      <w:r w:rsidRPr="001038EB">
        <w:rPr>
          <w:b/>
        </w:rPr>
        <w:t>Statement of the Problem</w:t>
      </w:r>
    </w:p>
    <w:p w14:paraId="0D02683B" w14:textId="77777777" w:rsidR="00470E95"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Entrepreneurship in Nigeria</w:t>
      </w:r>
      <w:r w:rsidRPr="00D82526">
        <w:rPr>
          <w:rFonts w:ascii="Times New Roman" w:hAnsi="Times New Roman" w:cs="Times New Roman"/>
          <w:sz w:val="24"/>
          <w:szCs w:val="24"/>
        </w:rPr>
        <w:t xml:space="preserve"> is being the center of attention</w:t>
      </w:r>
      <w:r>
        <w:rPr>
          <w:rFonts w:ascii="Times New Roman" w:hAnsi="Times New Roman" w:cs="Times New Roman"/>
          <w:sz w:val="24"/>
          <w:szCs w:val="24"/>
        </w:rPr>
        <w:t>,</w:t>
      </w:r>
      <w:r w:rsidRPr="00D82526">
        <w:rPr>
          <w:rFonts w:ascii="Times New Roman" w:hAnsi="Times New Roman" w:cs="Times New Roman"/>
          <w:sz w:val="24"/>
          <w:szCs w:val="24"/>
        </w:rPr>
        <w:t xml:space="preserve"> given that it has proved its ability to create, operate businesses, increase the performance and insure an income to the economy and working opportunities for individuals in the country</w:t>
      </w:r>
      <w:r>
        <w:rPr>
          <w:rFonts w:ascii="Times New Roman" w:hAnsi="Times New Roman" w:cs="Times New Roman"/>
          <w:sz w:val="24"/>
          <w:szCs w:val="24"/>
        </w:rPr>
        <w:t xml:space="preserve"> without excluding adult with disabilities</w:t>
      </w:r>
      <w:r w:rsidRPr="00D82526">
        <w:rPr>
          <w:rFonts w:ascii="Times New Roman" w:hAnsi="Times New Roman" w:cs="Times New Roman"/>
          <w:sz w:val="24"/>
          <w:szCs w:val="24"/>
        </w:rPr>
        <w:t xml:space="preserve">. Many factors may have a role in either increasing or decreasing the awareness and </w:t>
      </w:r>
      <w:r>
        <w:rPr>
          <w:rFonts w:ascii="Times New Roman" w:hAnsi="Times New Roman" w:cs="Times New Roman"/>
          <w:sz w:val="24"/>
          <w:szCs w:val="24"/>
        </w:rPr>
        <w:t>productivity of entrepreneurship i</w:t>
      </w:r>
      <w:r w:rsidRPr="00D82526">
        <w:rPr>
          <w:rFonts w:ascii="Times New Roman" w:hAnsi="Times New Roman" w:cs="Times New Roman"/>
          <w:sz w:val="24"/>
          <w:szCs w:val="24"/>
        </w:rPr>
        <w:t xml:space="preserve">nitiatives within the Nation. </w:t>
      </w:r>
    </w:p>
    <w:p w14:paraId="30655C5A" w14:textId="77777777" w:rsidR="00470E95" w:rsidRDefault="00470E95" w:rsidP="00470E95">
      <w:pPr>
        <w:pStyle w:val="Normal1"/>
        <w:shd w:val="clear" w:color="auto" w:fill="FFFFFF"/>
        <w:spacing w:before="149" w:after="0" w:line="480" w:lineRule="auto"/>
        <w:ind w:right="43"/>
        <w:jc w:val="both"/>
        <w:rPr>
          <w:rFonts w:ascii="Times New Roman" w:eastAsia="Times New Roman" w:hAnsi="Times New Roman" w:cs="Times New Roman"/>
          <w:sz w:val="24"/>
          <w:szCs w:val="24"/>
        </w:rPr>
      </w:pPr>
      <w:r w:rsidRPr="00D82526">
        <w:rPr>
          <w:rFonts w:ascii="Times New Roman" w:eastAsia="Times New Roman" w:hAnsi="Times New Roman" w:cs="Times New Roman"/>
          <w:sz w:val="24"/>
          <w:szCs w:val="24"/>
        </w:rPr>
        <w:t xml:space="preserve">Disability affects a wide range of socio-economic outcomes, including </w:t>
      </w:r>
      <w:proofErr w:type="spellStart"/>
      <w:r w:rsidRPr="00D82526">
        <w:rPr>
          <w:rFonts w:ascii="Times New Roman" w:eastAsia="Times New Roman" w:hAnsi="Times New Roman" w:cs="Times New Roman"/>
          <w:sz w:val="24"/>
          <w:szCs w:val="24"/>
        </w:rPr>
        <w:t>labour</w:t>
      </w:r>
      <w:proofErr w:type="spellEnd"/>
      <w:r w:rsidRPr="00D82526">
        <w:rPr>
          <w:rFonts w:ascii="Times New Roman" w:eastAsia="Times New Roman" w:hAnsi="Times New Roman" w:cs="Times New Roman"/>
          <w:sz w:val="24"/>
          <w:szCs w:val="24"/>
        </w:rPr>
        <w:t xml:space="preserve"> market participation</w:t>
      </w:r>
      <w:r>
        <w:rPr>
          <w:rFonts w:ascii="Times New Roman" w:eastAsia="Times New Roman" w:hAnsi="Times New Roman" w:cs="Times New Roman"/>
          <w:sz w:val="24"/>
          <w:szCs w:val="24"/>
        </w:rPr>
        <w:t xml:space="preserve">. </w:t>
      </w:r>
      <w:r w:rsidRPr="00D82526">
        <w:rPr>
          <w:rFonts w:ascii="Times New Roman" w:eastAsia="Times New Roman" w:hAnsi="Times New Roman" w:cs="Times New Roman"/>
          <w:sz w:val="24"/>
          <w:szCs w:val="24"/>
        </w:rPr>
        <w:t xml:space="preserve">Adult with disabilities experience lower </w:t>
      </w:r>
      <w:proofErr w:type="spellStart"/>
      <w:r w:rsidRPr="00D82526">
        <w:rPr>
          <w:rFonts w:ascii="Times New Roman" w:eastAsia="Times New Roman" w:hAnsi="Times New Roman" w:cs="Times New Roman"/>
          <w:sz w:val="24"/>
          <w:szCs w:val="24"/>
        </w:rPr>
        <w:t>labour</w:t>
      </w:r>
      <w:proofErr w:type="spellEnd"/>
      <w:r w:rsidRPr="00D82526">
        <w:rPr>
          <w:rFonts w:ascii="Times New Roman" w:eastAsia="Times New Roman" w:hAnsi="Times New Roman" w:cs="Times New Roman"/>
          <w:sz w:val="24"/>
          <w:szCs w:val="24"/>
        </w:rPr>
        <w:t xml:space="preserve"> market participation rates than the non-disabled throughout Nigeria, although activity rates and the disabled/non-disabled participation rate differential varies cross-nationally. </w:t>
      </w:r>
    </w:p>
    <w:p w14:paraId="3B94B606" w14:textId="77777777" w:rsidR="00470E95" w:rsidRPr="001573E8"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sidRPr="00D82526">
        <w:rPr>
          <w:rFonts w:ascii="Times New Roman" w:eastAsia="Times New Roman" w:hAnsi="Times New Roman" w:cs="Times New Roman"/>
          <w:sz w:val="24"/>
          <w:szCs w:val="24"/>
        </w:rPr>
        <w:t>Adult with disabilities tend to be concentrated in lower-skilled, lower-paid occupations.  Low participation rates are costly for the individuals concerned in terms of socio-economic and psychological well-being, for governments in terms of lost output and tax revenues, and increased welfare payments, and for society in terms of the impact of social exclusion and discrimination on civi</w:t>
      </w:r>
      <w:r>
        <w:rPr>
          <w:rFonts w:ascii="Times New Roman" w:eastAsia="Times New Roman" w:hAnsi="Times New Roman" w:cs="Times New Roman"/>
          <w:sz w:val="24"/>
          <w:szCs w:val="24"/>
        </w:rPr>
        <w:t>c participation and public life, f</w:t>
      </w:r>
      <w:r w:rsidRPr="00D82526">
        <w:rPr>
          <w:rFonts w:ascii="Times New Roman" w:eastAsia="Times New Roman" w:hAnsi="Times New Roman" w:cs="Times New Roman"/>
          <w:sz w:val="24"/>
          <w:szCs w:val="24"/>
        </w:rPr>
        <w:t xml:space="preserve">actors that can shape participation, including </w:t>
      </w:r>
      <w:r>
        <w:rPr>
          <w:rFonts w:ascii="Times New Roman" w:eastAsia="Times New Roman" w:hAnsi="Times New Roman" w:cs="Times New Roman"/>
          <w:sz w:val="24"/>
          <w:szCs w:val="24"/>
        </w:rPr>
        <w:t>entrepreneurship awareness/</w:t>
      </w:r>
      <w:r w:rsidRPr="00D82526">
        <w:rPr>
          <w:rFonts w:ascii="Times New Roman" w:eastAsia="Times New Roman" w:hAnsi="Times New Roman" w:cs="Times New Roman"/>
          <w:sz w:val="24"/>
          <w:szCs w:val="24"/>
        </w:rPr>
        <w:t>education, skill trainings, start-up-funds, information and transport</w:t>
      </w:r>
      <w:r>
        <w:rPr>
          <w:rFonts w:ascii="Times New Roman" w:eastAsia="Times New Roman" w:hAnsi="Times New Roman" w:cs="Times New Roman"/>
          <w:sz w:val="24"/>
          <w:szCs w:val="24"/>
        </w:rPr>
        <w:t xml:space="preserve">. The question now is will </w:t>
      </w:r>
      <w:r>
        <w:rPr>
          <w:rFonts w:ascii="Times New Roman" w:hAnsi="Times New Roman" w:cs="Times New Roman"/>
          <w:sz w:val="24"/>
          <w:szCs w:val="24"/>
        </w:rPr>
        <w:t>entrepreneurship initiative enhance</w:t>
      </w:r>
      <w:r w:rsidRPr="00BA2615">
        <w:rPr>
          <w:rFonts w:ascii="Times New Roman" w:hAnsi="Times New Roman" w:cs="Times New Roman"/>
          <w:sz w:val="24"/>
          <w:szCs w:val="24"/>
        </w:rPr>
        <w:t xml:space="preserve"> socio-economic wellbeing of adults with disabilities in Port Harcourt metropolis, Rivers State, Nigeria</w:t>
      </w:r>
      <w:r>
        <w:rPr>
          <w:rFonts w:ascii="Times New Roman" w:hAnsi="Times New Roman" w:cs="Times New Roman"/>
          <w:sz w:val="24"/>
          <w:szCs w:val="24"/>
        </w:rPr>
        <w:t>? Providing answer to this question pose the problem of the study. Hence, the study examined</w:t>
      </w:r>
      <w:r w:rsidRPr="00BA2615">
        <w:rPr>
          <w:rFonts w:ascii="Times New Roman" w:hAnsi="Times New Roman" w:cs="Times New Roman"/>
          <w:sz w:val="24"/>
          <w:szCs w:val="24"/>
        </w:rPr>
        <w:t xml:space="preserve"> entrepreneurship initiative for </w:t>
      </w:r>
      <w:r w:rsidRPr="00BA2615">
        <w:rPr>
          <w:rFonts w:ascii="Times New Roman" w:hAnsi="Times New Roman" w:cs="Times New Roman"/>
          <w:sz w:val="24"/>
          <w:szCs w:val="24"/>
        </w:rPr>
        <w:lastRenderedPageBreak/>
        <w:t>socio-economic wellbeing of adults with disabilities in Port Harcourt metropolis, Rivers State, Nigeria.</w:t>
      </w:r>
    </w:p>
    <w:p w14:paraId="5317C90A" w14:textId="77777777" w:rsidR="00470E95" w:rsidRDefault="00470E95" w:rsidP="00470E95">
      <w:pPr>
        <w:pStyle w:val="Normal1"/>
        <w:shd w:val="clear" w:color="auto" w:fill="FFFFFF"/>
        <w:spacing w:before="149" w:after="0" w:line="480" w:lineRule="auto"/>
        <w:ind w:right="43"/>
        <w:jc w:val="both"/>
        <w:rPr>
          <w:rFonts w:ascii="Times New Roman" w:hAnsi="Times New Roman" w:cs="Times New Roman"/>
          <w:b/>
          <w:sz w:val="24"/>
          <w:szCs w:val="24"/>
        </w:rPr>
      </w:pPr>
      <w:r w:rsidRPr="00E8365B">
        <w:rPr>
          <w:rFonts w:ascii="Times New Roman" w:hAnsi="Times New Roman" w:cs="Times New Roman"/>
          <w:b/>
          <w:sz w:val="24"/>
          <w:szCs w:val="24"/>
        </w:rPr>
        <w:t>Purpose of the Study</w:t>
      </w:r>
    </w:p>
    <w:p w14:paraId="52885BB3" w14:textId="77777777" w:rsidR="00470E95"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sidRPr="00E8365B">
        <w:rPr>
          <w:rFonts w:ascii="Times New Roman" w:hAnsi="Times New Roman" w:cs="Times New Roman"/>
          <w:sz w:val="24"/>
          <w:szCs w:val="24"/>
        </w:rPr>
        <w:t xml:space="preserve">The </w:t>
      </w:r>
      <w:r>
        <w:rPr>
          <w:rFonts w:ascii="Times New Roman" w:hAnsi="Times New Roman" w:cs="Times New Roman"/>
          <w:sz w:val="24"/>
          <w:szCs w:val="24"/>
        </w:rPr>
        <w:t>purpose of this study was to examine</w:t>
      </w:r>
      <w:r w:rsidRPr="00BA2615">
        <w:rPr>
          <w:rFonts w:ascii="Times New Roman" w:hAnsi="Times New Roman" w:cs="Times New Roman"/>
          <w:sz w:val="24"/>
          <w:szCs w:val="24"/>
        </w:rPr>
        <w:t xml:space="preserve"> entrepreneurship initiative for socio-economic wellbeing of adults with disabilities in Port Harcourt metropolis, Rivers State, Nigeria.</w:t>
      </w:r>
      <w:r>
        <w:rPr>
          <w:rFonts w:ascii="Times New Roman" w:hAnsi="Times New Roman" w:cs="Times New Roman"/>
          <w:sz w:val="24"/>
          <w:szCs w:val="24"/>
        </w:rPr>
        <w:t xml:space="preserve"> Specifically, the study sought to;</w:t>
      </w:r>
    </w:p>
    <w:p w14:paraId="5432BE6A"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examine the extent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39BFC0ED"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ascertain the extent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0C590477"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determine the extent start-up-funds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4E0CFDD4"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b/>
          <w:sz w:val="24"/>
          <w:szCs w:val="24"/>
        </w:rPr>
      </w:pPr>
      <w:r w:rsidRPr="00512B73">
        <w:rPr>
          <w:rFonts w:ascii="Times New Roman" w:hAnsi="Times New Roman" w:cs="Times New Roman"/>
          <w:b/>
          <w:sz w:val="24"/>
          <w:szCs w:val="24"/>
        </w:rPr>
        <w:t>Research Question</w:t>
      </w:r>
    </w:p>
    <w:p w14:paraId="63729B7C" w14:textId="77777777" w:rsidR="00470E95" w:rsidRPr="00237B45" w:rsidRDefault="00470E95" w:rsidP="00470E95">
      <w:pPr>
        <w:spacing w:line="480" w:lineRule="auto"/>
        <w:ind w:left="720" w:hanging="720"/>
        <w:jc w:val="both"/>
        <w:rPr>
          <w:rFonts w:ascii="Times New Roman" w:hAnsi="Times New Roman" w:cs="Times New Roman"/>
          <w:sz w:val="24"/>
          <w:szCs w:val="24"/>
        </w:rPr>
      </w:pPr>
      <w:r w:rsidRPr="000F3119">
        <w:rPr>
          <w:rFonts w:ascii="Times New Roman" w:hAnsi="Times New Roman" w:cs="Times New Roman"/>
          <w:sz w:val="24"/>
          <w:szCs w:val="24"/>
        </w:rPr>
        <w:t>The</w:t>
      </w:r>
      <w:r>
        <w:rPr>
          <w:rFonts w:ascii="Times New Roman" w:hAnsi="Times New Roman" w:cs="Times New Roman"/>
          <w:sz w:val="24"/>
          <w:szCs w:val="24"/>
        </w:rPr>
        <w:t xml:space="preserve"> following research question </w:t>
      </w:r>
      <w:r w:rsidRPr="000F3119">
        <w:rPr>
          <w:rFonts w:ascii="Times New Roman" w:hAnsi="Times New Roman" w:cs="Times New Roman"/>
          <w:sz w:val="24"/>
          <w:szCs w:val="24"/>
        </w:rPr>
        <w:t>guide</w:t>
      </w:r>
      <w:r>
        <w:rPr>
          <w:rFonts w:ascii="Times New Roman" w:hAnsi="Times New Roman" w:cs="Times New Roman"/>
          <w:sz w:val="24"/>
          <w:szCs w:val="24"/>
        </w:rPr>
        <w:t>d</w:t>
      </w:r>
      <w:r w:rsidRPr="000F3119">
        <w:rPr>
          <w:rFonts w:ascii="Times New Roman" w:hAnsi="Times New Roman" w:cs="Times New Roman"/>
          <w:sz w:val="24"/>
          <w:szCs w:val="24"/>
        </w:rPr>
        <w:t xml:space="preserve"> the study</w:t>
      </w:r>
    </w:p>
    <w:p w14:paraId="3EC3CC59"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To what extent does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7883462C"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To what extent does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5F281000"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To what extent does start-up-funds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1EFAC052"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b/>
          <w:sz w:val="24"/>
          <w:szCs w:val="24"/>
        </w:rPr>
      </w:pPr>
      <w:r w:rsidRPr="00512B73">
        <w:rPr>
          <w:rFonts w:ascii="Times New Roman" w:hAnsi="Times New Roman" w:cs="Times New Roman"/>
          <w:b/>
          <w:sz w:val="24"/>
          <w:szCs w:val="24"/>
        </w:rPr>
        <w:t>Hypotheses</w:t>
      </w:r>
    </w:p>
    <w:p w14:paraId="14B0C7FC" w14:textId="77777777" w:rsidR="00470E95" w:rsidRPr="00237B45" w:rsidRDefault="00470E95" w:rsidP="00470E95">
      <w:pPr>
        <w:spacing w:line="480" w:lineRule="auto"/>
        <w:ind w:left="720" w:hanging="720"/>
        <w:jc w:val="both"/>
        <w:rPr>
          <w:rFonts w:ascii="Times New Roman" w:hAnsi="Times New Roman" w:cs="Times New Roman"/>
          <w:sz w:val="24"/>
          <w:szCs w:val="24"/>
        </w:rPr>
      </w:pPr>
      <w:r w:rsidRPr="000F3119">
        <w:rPr>
          <w:rFonts w:ascii="Times New Roman" w:hAnsi="Times New Roman" w:cs="Times New Roman"/>
          <w:sz w:val="24"/>
          <w:szCs w:val="24"/>
        </w:rPr>
        <w:t xml:space="preserve">The </w:t>
      </w:r>
      <w:r>
        <w:rPr>
          <w:rFonts w:ascii="Times New Roman" w:hAnsi="Times New Roman" w:cs="Times New Roman"/>
          <w:sz w:val="24"/>
          <w:szCs w:val="24"/>
        </w:rPr>
        <w:t xml:space="preserve">following hypotheses guided </w:t>
      </w:r>
      <w:r w:rsidRPr="000F3119">
        <w:rPr>
          <w:rFonts w:ascii="Times New Roman" w:hAnsi="Times New Roman" w:cs="Times New Roman"/>
          <w:sz w:val="24"/>
          <w:szCs w:val="24"/>
        </w:rPr>
        <w:t>the study</w:t>
      </w:r>
    </w:p>
    <w:p w14:paraId="5CF4B8E1"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There is no significant difference between the mean ratings of male and female adults with disabilities on the extent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336581A1"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There is no significant difference between the mean ratings of male and female adults with disabilities on the extent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582ADAEC"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There is no significant difference between the mean ratings of male and female adults with disabilities on the extent start-up-funds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7F1D7CFA"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b/>
          <w:sz w:val="24"/>
          <w:szCs w:val="24"/>
        </w:rPr>
      </w:pPr>
      <w:r w:rsidRPr="004E0D8E">
        <w:rPr>
          <w:rFonts w:ascii="Times New Roman" w:hAnsi="Times New Roman" w:cs="Times New Roman"/>
          <w:b/>
          <w:sz w:val="24"/>
          <w:szCs w:val="24"/>
        </w:rPr>
        <w:t>Methodology</w:t>
      </w:r>
    </w:p>
    <w:p w14:paraId="29507C95" w14:textId="77777777" w:rsidR="00470E95" w:rsidRDefault="00470E95" w:rsidP="00470E95">
      <w:pPr>
        <w:tabs>
          <w:tab w:val="left" w:pos="0"/>
        </w:tabs>
        <w:autoSpaceDE w:val="0"/>
        <w:autoSpaceDN w:val="0"/>
        <w:adjustRightInd w:val="0"/>
        <w:spacing w:after="0" w:line="480" w:lineRule="auto"/>
        <w:jc w:val="both"/>
        <w:rPr>
          <w:rFonts w:ascii="Times New Roman" w:hAnsi="Times New Roman" w:cs="Times New Roman"/>
          <w:sz w:val="24"/>
          <w:szCs w:val="24"/>
        </w:rPr>
      </w:pPr>
      <w:r w:rsidRPr="00890E3D">
        <w:rPr>
          <w:rFonts w:ascii="Times New Roman" w:hAnsi="Times New Roman" w:cs="Times New Roman"/>
          <w:sz w:val="24"/>
          <w:szCs w:val="24"/>
        </w:rPr>
        <w:lastRenderedPageBreak/>
        <w:t>The study adopted the descriptive survey research</w:t>
      </w:r>
      <w:r>
        <w:rPr>
          <w:rFonts w:ascii="Times New Roman" w:hAnsi="Times New Roman" w:cs="Times New Roman"/>
          <w:sz w:val="24"/>
          <w:szCs w:val="24"/>
        </w:rPr>
        <w:t xml:space="preserve"> design with a population of three hundred and fifty (350</w:t>
      </w:r>
      <w:r w:rsidRPr="00890E3D">
        <w:rPr>
          <w:rFonts w:ascii="Times New Roman" w:hAnsi="Times New Roman" w:cs="Times New Roman"/>
          <w:sz w:val="24"/>
          <w:szCs w:val="24"/>
        </w:rPr>
        <w:t>)</w:t>
      </w:r>
      <w:r>
        <w:rPr>
          <w:rFonts w:ascii="Times New Roman" w:hAnsi="Times New Roman" w:cs="Times New Roman"/>
          <w:sz w:val="24"/>
          <w:szCs w:val="24"/>
        </w:rPr>
        <w:t xml:space="preserve"> male and female adults with disabilities from the association of persons with disabilities in Port Harcourt metropolis,</w:t>
      </w:r>
      <w:r w:rsidRPr="00890E3D">
        <w:rPr>
          <w:rFonts w:ascii="Times New Roman" w:hAnsi="Times New Roman" w:cs="Times New Roman"/>
          <w:sz w:val="24"/>
          <w:szCs w:val="24"/>
        </w:rPr>
        <w:t xml:space="preserve"> Rivers State</w:t>
      </w:r>
      <w:r>
        <w:rPr>
          <w:rFonts w:ascii="Times New Roman" w:hAnsi="Times New Roman" w:cs="Times New Roman"/>
          <w:sz w:val="24"/>
          <w:szCs w:val="24"/>
        </w:rPr>
        <w:t xml:space="preserve"> Nigeria. This comprises of two hundred and fifty (250) male </w:t>
      </w:r>
      <w:r w:rsidRPr="00890E3D">
        <w:rPr>
          <w:rFonts w:ascii="Times New Roman" w:hAnsi="Times New Roman" w:cs="Times New Roman"/>
          <w:sz w:val="24"/>
          <w:szCs w:val="24"/>
        </w:rPr>
        <w:t>and</w:t>
      </w:r>
      <w:r>
        <w:rPr>
          <w:rFonts w:ascii="Times New Roman" w:hAnsi="Times New Roman" w:cs="Times New Roman"/>
          <w:sz w:val="24"/>
          <w:szCs w:val="24"/>
        </w:rPr>
        <w:t xml:space="preserve"> one hundred (100) female, making a total of three hundred and fifty (350</w:t>
      </w:r>
      <w:r w:rsidRPr="00890E3D">
        <w:rPr>
          <w:rFonts w:ascii="Times New Roman" w:hAnsi="Times New Roman" w:cs="Times New Roman"/>
          <w:sz w:val="24"/>
          <w:szCs w:val="24"/>
        </w:rPr>
        <w:t xml:space="preserve">). The </w:t>
      </w:r>
      <w:r>
        <w:rPr>
          <w:rFonts w:ascii="Times New Roman" w:hAnsi="Times New Roman" w:cs="Times New Roman"/>
          <w:sz w:val="24"/>
          <w:szCs w:val="24"/>
        </w:rPr>
        <w:t>sample size of this study is one hundred and eighty six (186) consisting of one hundred and twenty (120) male and sixty six (66) female adults with disabilities in Port Harcourt metropolis,</w:t>
      </w:r>
      <w:r w:rsidRPr="00890E3D">
        <w:rPr>
          <w:rFonts w:ascii="Times New Roman" w:hAnsi="Times New Roman" w:cs="Times New Roman"/>
          <w:sz w:val="24"/>
          <w:szCs w:val="24"/>
        </w:rPr>
        <w:t xml:space="preserve"> Rivers State</w:t>
      </w:r>
      <w:r>
        <w:rPr>
          <w:rFonts w:ascii="Times New Roman" w:hAnsi="Times New Roman" w:cs="Times New Roman"/>
          <w:sz w:val="24"/>
          <w:szCs w:val="24"/>
        </w:rPr>
        <w:t xml:space="preserve"> Nigeria which was derived using simple random sampling technique. </w:t>
      </w:r>
      <w:r w:rsidRPr="00890E3D">
        <w:rPr>
          <w:rFonts w:ascii="Times New Roman" w:hAnsi="Times New Roman" w:cs="Times New Roman"/>
          <w:sz w:val="24"/>
          <w:szCs w:val="24"/>
        </w:rPr>
        <w:t>The instrument for d</w:t>
      </w:r>
      <w:r>
        <w:rPr>
          <w:rFonts w:ascii="Times New Roman" w:hAnsi="Times New Roman" w:cs="Times New Roman"/>
          <w:sz w:val="24"/>
          <w:szCs w:val="24"/>
        </w:rPr>
        <w:t>ata collection in this study will be</w:t>
      </w:r>
      <w:r w:rsidRPr="00890E3D">
        <w:rPr>
          <w:rFonts w:ascii="Times New Roman" w:hAnsi="Times New Roman" w:cs="Times New Roman"/>
          <w:sz w:val="24"/>
          <w:szCs w:val="24"/>
        </w:rPr>
        <w:t xml:space="preserve"> a self-developed questionnaire titled “</w:t>
      </w:r>
      <w:r>
        <w:rPr>
          <w:rFonts w:ascii="Times New Roman" w:hAnsi="Times New Roman" w:cs="Times New Roman"/>
          <w:sz w:val="24"/>
          <w:szCs w:val="24"/>
        </w:rPr>
        <w:t>Entrepreneurship Initiative for Socio-Economic W</w:t>
      </w:r>
      <w:r w:rsidRPr="00BA2615">
        <w:rPr>
          <w:rFonts w:ascii="Times New Roman" w:hAnsi="Times New Roman" w:cs="Times New Roman"/>
          <w:sz w:val="24"/>
          <w:szCs w:val="24"/>
        </w:rPr>
        <w:t xml:space="preserve">ellbeing </w:t>
      </w:r>
      <w:r>
        <w:rPr>
          <w:rFonts w:ascii="Times New Roman" w:hAnsi="Times New Roman" w:cs="Times New Roman"/>
          <w:sz w:val="24"/>
          <w:szCs w:val="24"/>
        </w:rPr>
        <w:t>of Adults with Disabilities Questionnaire (EISEWADQ)”</w:t>
      </w:r>
      <w:r w:rsidRPr="00280BE2">
        <w:rPr>
          <w:rFonts w:ascii="Times New Roman" w:hAnsi="Times New Roman" w:cs="Times New Roman"/>
          <w:sz w:val="24"/>
          <w:szCs w:val="24"/>
        </w:rPr>
        <w:t xml:space="preserve"> </w:t>
      </w:r>
      <w:r>
        <w:rPr>
          <w:rFonts w:ascii="Times New Roman" w:hAnsi="Times New Roman" w:cs="Times New Roman"/>
          <w:sz w:val="24"/>
          <w:szCs w:val="24"/>
        </w:rPr>
        <w:t>which was structured on a four point Likert rating Scale of Very High Extent (VHE), High Extent (HE), Low Extent (LE) and Very Low Extent (VLE) with 4, 3, 2 and 1 point respectively. The instrument was face and content validated by two experts in Measurement and Evaluation, and tested for reliability using Cronbach Alpha statistics which yielded reliability indexes of 0.81, 0.85and 0.83. Mean and standard deviation were used to answer the research questions with a criterion mean of 2.50. Items above 2.50 signified high extent as items below denoted low extent. The null hypotheses were tested using z-test at 0.05 level of significance. Analyzed data with z-calculated above z-critical was rejected and below was accepted.</w:t>
      </w:r>
    </w:p>
    <w:p w14:paraId="0FC81A0D" w14:textId="77777777" w:rsidR="00470E95" w:rsidRDefault="00470E95" w:rsidP="00470E95">
      <w:pPr>
        <w:tabs>
          <w:tab w:val="left" w:pos="0"/>
        </w:tabs>
        <w:autoSpaceDE w:val="0"/>
        <w:autoSpaceDN w:val="0"/>
        <w:adjustRightInd w:val="0"/>
        <w:spacing w:after="0" w:line="480" w:lineRule="auto"/>
        <w:jc w:val="both"/>
        <w:rPr>
          <w:rFonts w:ascii="Times New Roman" w:hAnsi="Times New Roman" w:cs="Times New Roman"/>
          <w:b/>
          <w:sz w:val="24"/>
          <w:szCs w:val="24"/>
        </w:rPr>
      </w:pPr>
      <w:r w:rsidRPr="00343FEC">
        <w:rPr>
          <w:rFonts w:ascii="Times New Roman" w:hAnsi="Times New Roman" w:cs="Times New Roman"/>
          <w:b/>
          <w:sz w:val="24"/>
          <w:szCs w:val="24"/>
        </w:rPr>
        <w:t>Results</w:t>
      </w:r>
    </w:p>
    <w:p w14:paraId="0A9C27DD" w14:textId="77777777" w:rsidR="00470E95"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Pr>
          <w:rFonts w:ascii="Times New Roman" w:hAnsi="Times New Roman" w:cs="Times New Roman"/>
          <w:b/>
          <w:sz w:val="24"/>
          <w:szCs w:val="24"/>
        </w:rPr>
        <w:t>Research Q</w:t>
      </w:r>
      <w:r w:rsidRPr="004446B7">
        <w:rPr>
          <w:rFonts w:ascii="Times New Roman" w:hAnsi="Times New Roman" w:cs="Times New Roman"/>
          <w:b/>
          <w:sz w:val="24"/>
          <w:szCs w:val="24"/>
        </w:rPr>
        <w:t>uestion 1:</w:t>
      </w:r>
      <w:r>
        <w:rPr>
          <w:rFonts w:ascii="Times New Roman" w:hAnsi="Times New Roman" w:cs="Times New Roman"/>
          <w:sz w:val="24"/>
          <w:szCs w:val="24"/>
        </w:rPr>
        <w:t xml:space="preserve"> To what extent does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23B1F32C" w14:textId="77777777" w:rsidR="00470E95" w:rsidRDefault="00470E95" w:rsidP="00470E95">
      <w:pPr>
        <w:pStyle w:val="Normal1"/>
        <w:shd w:val="clear" w:color="auto" w:fill="FFFFFF"/>
        <w:spacing w:before="149" w:after="0" w:line="240" w:lineRule="auto"/>
        <w:ind w:right="43"/>
        <w:jc w:val="both"/>
        <w:rPr>
          <w:rFonts w:ascii="Times New Roman" w:hAnsi="Times New Roman" w:cs="Times New Roman"/>
          <w:b/>
          <w:sz w:val="24"/>
          <w:szCs w:val="24"/>
        </w:rPr>
      </w:pPr>
      <w:r w:rsidRPr="004446B7">
        <w:rPr>
          <w:rFonts w:ascii="Times New Roman" w:hAnsi="Times New Roman" w:cs="Times New Roman"/>
          <w:b/>
          <w:sz w:val="24"/>
          <w:szCs w:val="24"/>
        </w:rPr>
        <w:t>Table 1:</w:t>
      </w:r>
      <w:r>
        <w:rPr>
          <w:rFonts w:ascii="Times New Roman" w:hAnsi="Times New Roman" w:cs="Times New Roman"/>
          <w:sz w:val="24"/>
          <w:szCs w:val="24"/>
        </w:rPr>
        <w:t xml:space="preserve"> </w:t>
      </w:r>
      <w:r>
        <w:rPr>
          <w:rFonts w:ascii="Times New Roman" w:hAnsi="Times New Roman" w:cs="Times New Roman"/>
          <w:b/>
          <w:sz w:val="24"/>
          <w:szCs w:val="24"/>
        </w:rPr>
        <w:t>Mean Ratings of Male and Female Adults with Disabilities on t</w:t>
      </w:r>
      <w:r w:rsidRPr="004446B7">
        <w:rPr>
          <w:rFonts w:ascii="Times New Roman" w:hAnsi="Times New Roman" w:cs="Times New Roman"/>
          <w:b/>
          <w:sz w:val="24"/>
          <w:szCs w:val="24"/>
        </w:rPr>
        <w:t>he Ext</w:t>
      </w:r>
      <w:r>
        <w:rPr>
          <w:rFonts w:ascii="Times New Roman" w:hAnsi="Times New Roman" w:cs="Times New Roman"/>
          <w:b/>
          <w:sz w:val="24"/>
          <w:szCs w:val="24"/>
        </w:rPr>
        <w:t>ent Entrepreneurship Awareness as an Entrepreneurship Initiative e</w:t>
      </w:r>
      <w:r w:rsidRPr="004446B7">
        <w:rPr>
          <w:rFonts w:ascii="Times New Roman" w:hAnsi="Times New Roman" w:cs="Times New Roman"/>
          <w:b/>
          <w:sz w:val="24"/>
          <w:szCs w:val="24"/>
        </w:rPr>
        <w:t>n</w:t>
      </w:r>
      <w:r>
        <w:rPr>
          <w:rFonts w:ascii="Times New Roman" w:hAnsi="Times New Roman" w:cs="Times New Roman"/>
          <w:b/>
          <w:sz w:val="24"/>
          <w:szCs w:val="24"/>
        </w:rPr>
        <w:t>hance Socio-Economic Wellbeing of Adults with Disabilities i</w:t>
      </w:r>
      <w:r w:rsidRPr="004446B7">
        <w:rPr>
          <w:rFonts w:ascii="Times New Roman" w:hAnsi="Times New Roman" w:cs="Times New Roman"/>
          <w:b/>
          <w:sz w:val="24"/>
          <w:szCs w:val="24"/>
        </w:rPr>
        <w:t>n Port Harcourt Metropolis, Rivers State, Nigeria.</w:t>
      </w:r>
    </w:p>
    <w:tbl>
      <w:tblPr>
        <w:tblW w:w="9018" w:type="dxa"/>
        <w:tblLayout w:type="fixed"/>
        <w:tblLook w:val="00A0" w:firstRow="1" w:lastRow="0" w:firstColumn="1" w:lastColumn="0" w:noHBand="0" w:noVBand="0"/>
      </w:tblPr>
      <w:tblGrid>
        <w:gridCol w:w="540"/>
        <w:gridCol w:w="4158"/>
        <w:gridCol w:w="630"/>
        <w:gridCol w:w="720"/>
        <w:gridCol w:w="720"/>
        <w:gridCol w:w="720"/>
        <w:gridCol w:w="810"/>
        <w:gridCol w:w="720"/>
      </w:tblGrid>
      <w:tr w:rsidR="00470E95" w:rsidRPr="00254942" w14:paraId="30ECEB11" w14:textId="77777777" w:rsidTr="002A2A27">
        <w:tc>
          <w:tcPr>
            <w:tcW w:w="540" w:type="dxa"/>
            <w:tcBorders>
              <w:top w:val="single" w:sz="4" w:space="0" w:color="auto"/>
              <w:left w:val="nil"/>
              <w:bottom w:val="nil"/>
              <w:right w:val="nil"/>
            </w:tcBorders>
            <w:hideMark/>
          </w:tcPr>
          <w:p w14:paraId="7CCAA710"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r w:rsidRPr="00254942">
              <w:rPr>
                <w:rFonts w:ascii="Times New Roman" w:hAnsi="Times New Roman" w:cs="Times New Roman"/>
                <w:b/>
                <w:bCs/>
                <w:sz w:val="20"/>
                <w:szCs w:val="20"/>
                <w:lang w:val="en-GB"/>
              </w:rPr>
              <w:lastRenderedPageBreak/>
              <w:t>S/N</w:t>
            </w:r>
          </w:p>
        </w:tc>
        <w:tc>
          <w:tcPr>
            <w:tcW w:w="4158" w:type="dxa"/>
            <w:tcBorders>
              <w:top w:val="single" w:sz="4" w:space="0" w:color="auto"/>
              <w:left w:val="nil"/>
              <w:bottom w:val="nil"/>
              <w:right w:val="nil"/>
            </w:tcBorders>
            <w:hideMark/>
          </w:tcPr>
          <w:p w14:paraId="057806FA"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r w:rsidRPr="00254942">
              <w:rPr>
                <w:rFonts w:ascii="Times New Roman" w:hAnsi="Times New Roman" w:cs="Times New Roman"/>
                <w:b/>
                <w:bCs/>
                <w:sz w:val="20"/>
                <w:szCs w:val="20"/>
                <w:lang w:val="en-GB"/>
              </w:rPr>
              <w:t xml:space="preserve">Item </w:t>
            </w:r>
          </w:p>
        </w:tc>
        <w:tc>
          <w:tcPr>
            <w:tcW w:w="2070" w:type="dxa"/>
            <w:gridSpan w:val="3"/>
            <w:vMerge w:val="restart"/>
            <w:tcBorders>
              <w:top w:val="single" w:sz="4" w:space="0" w:color="auto"/>
              <w:left w:val="nil"/>
              <w:bottom w:val="single" w:sz="4" w:space="0" w:color="auto"/>
              <w:right w:val="nil"/>
            </w:tcBorders>
            <w:hideMark/>
          </w:tcPr>
          <w:p w14:paraId="68B06987"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Male AWD</w:t>
            </w:r>
          </w:p>
          <w:p w14:paraId="52CD4F89"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N=120</w:t>
            </w:r>
          </w:p>
          <w:p w14:paraId="29711F66" w14:textId="77777777" w:rsidR="00470E95" w:rsidRPr="00254942" w:rsidRDefault="00470E95" w:rsidP="002A2A27">
            <w:pPr>
              <w:spacing w:after="0" w:line="240" w:lineRule="auto"/>
              <w:rPr>
                <w:rFonts w:ascii="Times New Roman" w:hAnsi="Times New Roman" w:cs="Times New Roman"/>
                <w:b/>
                <w:bCs/>
                <w:sz w:val="20"/>
                <w:szCs w:val="20"/>
                <w:lang w:val="en-GB"/>
              </w:rPr>
            </w:pPr>
            <w:r w:rsidRPr="00254942">
              <w:rPr>
                <w:rFonts w:ascii="Times New Roman" w:hAnsi="Times New Roman" w:cs="Times New Roman"/>
                <w:b/>
                <w:bCs/>
                <w:position w:val="-4"/>
                <w:sz w:val="20"/>
                <w:szCs w:val="20"/>
                <w:lang w:val="en-GB"/>
              </w:rPr>
              <w:object w:dxaOrig="270" w:dyaOrig="420" w14:anchorId="5AEE5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pt" o:ole="">
                  <v:imagedata r:id="rId4" o:title=""/>
                </v:shape>
                <o:OLEObject Type="Embed" ProgID="Equation.3" ShapeID="_x0000_i1025" DrawAspect="Content" ObjectID="_1837253920" r:id="rId5"/>
              </w:object>
            </w:r>
            <w:r w:rsidRPr="00254942">
              <w:rPr>
                <w:rFonts w:ascii="Times New Roman" w:hAnsi="Times New Roman" w:cs="Times New Roman"/>
                <w:b/>
                <w:bCs/>
                <w:position w:val="-10"/>
                <w:sz w:val="20"/>
                <w:szCs w:val="20"/>
                <w:lang w:val="en-GB"/>
              </w:rPr>
              <w:object w:dxaOrig="195" w:dyaOrig="345" w14:anchorId="0459A7B1">
                <v:shape id="_x0000_i1026" type="#_x0000_t75" style="width:10pt;height:17.5pt" o:ole="">
                  <v:imagedata r:id="rId6" o:title=""/>
                </v:shape>
                <o:OLEObject Type="Embed" ProgID="Equation.3" ShapeID="_x0000_i1026" DrawAspect="Content" ObjectID="_1837253921" r:id="rId7"/>
              </w:object>
            </w:r>
            <w:r w:rsidRPr="00254942">
              <w:rPr>
                <w:rFonts w:ascii="Times New Roman" w:hAnsi="Times New Roman" w:cs="Times New Roman"/>
                <w:b/>
                <w:bCs/>
                <w:sz w:val="20"/>
                <w:szCs w:val="20"/>
                <w:lang w:val="en-GB"/>
              </w:rPr>
              <w:t xml:space="preserve">       SD     RMK </w:t>
            </w:r>
          </w:p>
        </w:tc>
        <w:tc>
          <w:tcPr>
            <w:tcW w:w="2250" w:type="dxa"/>
            <w:gridSpan w:val="3"/>
            <w:vMerge w:val="restart"/>
            <w:tcBorders>
              <w:top w:val="single" w:sz="4" w:space="0" w:color="auto"/>
              <w:left w:val="nil"/>
              <w:bottom w:val="single" w:sz="4" w:space="0" w:color="auto"/>
              <w:right w:val="nil"/>
            </w:tcBorders>
            <w:hideMark/>
          </w:tcPr>
          <w:p w14:paraId="73CE63B8"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Female AWD</w:t>
            </w:r>
          </w:p>
          <w:p w14:paraId="4FD4779D"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N=66</w:t>
            </w:r>
          </w:p>
          <w:p w14:paraId="24FD9FEC"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position w:val="-4"/>
                <w:sz w:val="20"/>
                <w:szCs w:val="20"/>
                <w:lang w:val="en-GB"/>
              </w:rPr>
              <w:t xml:space="preserve">    </w:t>
            </w:r>
            <w:r w:rsidRPr="00254942">
              <w:rPr>
                <w:rFonts w:ascii="Times New Roman" w:hAnsi="Times New Roman" w:cs="Times New Roman"/>
                <w:b/>
                <w:bCs/>
                <w:position w:val="-4"/>
                <w:sz w:val="20"/>
                <w:szCs w:val="20"/>
                <w:lang w:val="en-GB"/>
              </w:rPr>
              <w:object w:dxaOrig="270" w:dyaOrig="420" w14:anchorId="7E82DC9B">
                <v:shape id="_x0000_i1027" type="#_x0000_t75" style="width:13.5pt;height:21pt" o:ole="">
                  <v:imagedata r:id="rId8" o:title=""/>
                </v:shape>
                <o:OLEObject Type="Embed" ProgID="Equation.3" ShapeID="_x0000_i1027" DrawAspect="Content" ObjectID="_1837253922" r:id="rId9"/>
              </w:object>
            </w:r>
            <w:r>
              <w:rPr>
                <w:rFonts w:ascii="Times New Roman" w:hAnsi="Times New Roman" w:cs="Times New Roman"/>
                <w:b/>
                <w:bCs/>
                <w:sz w:val="20"/>
                <w:szCs w:val="20"/>
                <w:lang w:val="en-GB"/>
              </w:rPr>
              <w:t xml:space="preserve">         </w:t>
            </w:r>
            <w:r w:rsidRPr="00254942">
              <w:rPr>
                <w:rFonts w:ascii="Times New Roman" w:hAnsi="Times New Roman" w:cs="Times New Roman"/>
                <w:b/>
                <w:bCs/>
                <w:sz w:val="20"/>
                <w:szCs w:val="20"/>
                <w:lang w:val="en-GB"/>
              </w:rPr>
              <w:t xml:space="preserve">SD     </w:t>
            </w:r>
            <w:r>
              <w:rPr>
                <w:rFonts w:ascii="Times New Roman" w:hAnsi="Times New Roman" w:cs="Times New Roman"/>
                <w:b/>
                <w:bCs/>
                <w:sz w:val="20"/>
                <w:szCs w:val="20"/>
                <w:lang w:val="en-GB"/>
              </w:rPr>
              <w:t xml:space="preserve">  </w:t>
            </w:r>
            <w:r w:rsidRPr="00254942">
              <w:rPr>
                <w:rFonts w:ascii="Times New Roman" w:hAnsi="Times New Roman" w:cs="Times New Roman"/>
                <w:b/>
                <w:bCs/>
                <w:sz w:val="20"/>
                <w:szCs w:val="20"/>
                <w:lang w:val="en-GB"/>
              </w:rPr>
              <w:t>RMK</w:t>
            </w:r>
          </w:p>
        </w:tc>
      </w:tr>
      <w:tr w:rsidR="00470E95" w:rsidRPr="00254942" w14:paraId="48FDC976" w14:textId="77777777" w:rsidTr="002A2A27">
        <w:trPr>
          <w:trHeight w:val="441"/>
        </w:trPr>
        <w:tc>
          <w:tcPr>
            <w:tcW w:w="540" w:type="dxa"/>
            <w:tcBorders>
              <w:top w:val="nil"/>
              <w:left w:val="nil"/>
              <w:right w:val="nil"/>
            </w:tcBorders>
          </w:tcPr>
          <w:p w14:paraId="0C02A5D9"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p>
        </w:tc>
        <w:tc>
          <w:tcPr>
            <w:tcW w:w="4158" w:type="dxa"/>
            <w:tcBorders>
              <w:top w:val="nil"/>
              <w:left w:val="nil"/>
              <w:right w:val="nil"/>
            </w:tcBorders>
            <w:hideMark/>
          </w:tcPr>
          <w:p w14:paraId="5CA131EC" w14:textId="77777777" w:rsidR="00470E95" w:rsidRPr="00254942" w:rsidRDefault="00470E95" w:rsidP="002A2A27">
            <w:pPr>
              <w:spacing w:line="240" w:lineRule="auto"/>
              <w:rPr>
                <w:rFonts w:ascii="Times New Roman" w:hAnsi="Times New Roman" w:cs="Times New Roman"/>
                <w:b/>
                <w:bCs/>
                <w:sz w:val="20"/>
                <w:szCs w:val="20"/>
                <w:lang w:val="en-GB"/>
              </w:rPr>
            </w:pPr>
          </w:p>
        </w:tc>
        <w:tc>
          <w:tcPr>
            <w:tcW w:w="2070" w:type="dxa"/>
            <w:gridSpan w:val="3"/>
            <w:vMerge/>
            <w:tcBorders>
              <w:top w:val="nil"/>
              <w:left w:val="nil"/>
              <w:right w:val="nil"/>
            </w:tcBorders>
            <w:vAlign w:val="center"/>
            <w:hideMark/>
          </w:tcPr>
          <w:p w14:paraId="2F051E80" w14:textId="77777777" w:rsidR="00470E95" w:rsidRPr="00254942" w:rsidRDefault="00470E95" w:rsidP="002A2A27">
            <w:pPr>
              <w:spacing w:after="0" w:line="240" w:lineRule="auto"/>
              <w:rPr>
                <w:rFonts w:ascii="Times New Roman" w:hAnsi="Times New Roman" w:cs="Times New Roman"/>
                <w:b/>
                <w:bCs/>
                <w:sz w:val="20"/>
                <w:szCs w:val="20"/>
                <w:lang w:val="en-GB"/>
              </w:rPr>
            </w:pPr>
          </w:p>
        </w:tc>
        <w:tc>
          <w:tcPr>
            <w:tcW w:w="2250" w:type="dxa"/>
            <w:gridSpan w:val="3"/>
            <w:vMerge/>
            <w:tcBorders>
              <w:top w:val="nil"/>
              <w:left w:val="nil"/>
              <w:right w:val="nil"/>
            </w:tcBorders>
            <w:vAlign w:val="center"/>
            <w:hideMark/>
          </w:tcPr>
          <w:p w14:paraId="726FE053" w14:textId="77777777" w:rsidR="00470E95" w:rsidRPr="00254942" w:rsidRDefault="00470E95" w:rsidP="002A2A27">
            <w:pPr>
              <w:spacing w:after="0" w:line="240" w:lineRule="auto"/>
              <w:rPr>
                <w:rFonts w:ascii="Times New Roman" w:hAnsi="Times New Roman" w:cs="Times New Roman"/>
                <w:b/>
                <w:bCs/>
                <w:sz w:val="20"/>
                <w:szCs w:val="20"/>
                <w:lang w:val="en-GB"/>
              </w:rPr>
            </w:pPr>
          </w:p>
        </w:tc>
      </w:tr>
      <w:tr w:rsidR="00470E95" w:rsidRPr="00254942" w14:paraId="364B832C" w14:textId="77777777" w:rsidTr="002A2A27">
        <w:trPr>
          <w:trHeight w:val="917"/>
        </w:trPr>
        <w:tc>
          <w:tcPr>
            <w:tcW w:w="540" w:type="dxa"/>
            <w:tcBorders>
              <w:top w:val="single" w:sz="4" w:space="0" w:color="auto"/>
            </w:tcBorders>
            <w:hideMark/>
          </w:tcPr>
          <w:p w14:paraId="4B2690B4"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1.</w:t>
            </w:r>
          </w:p>
        </w:tc>
        <w:tc>
          <w:tcPr>
            <w:tcW w:w="4158" w:type="dxa"/>
            <w:tcBorders>
              <w:top w:val="single" w:sz="4" w:space="0" w:color="auto"/>
            </w:tcBorders>
            <w:hideMark/>
          </w:tcPr>
          <w:p w14:paraId="218A2541" w14:textId="77777777" w:rsidR="00470E95" w:rsidRPr="00FE135B" w:rsidRDefault="00470E95" w:rsidP="002A2A27">
            <w:pPr>
              <w:spacing w:line="240" w:lineRule="auto"/>
              <w:rPr>
                <w:rFonts w:ascii="Times New Roman" w:hAnsi="Times New Roman" w:cs="Times New Roman"/>
                <w:sz w:val="20"/>
                <w:szCs w:val="20"/>
              </w:rPr>
            </w:pPr>
            <w:r w:rsidRPr="00FE135B">
              <w:rPr>
                <w:rFonts w:ascii="Times New Roman" w:hAnsi="Times New Roman" w:cs="Times New Roman"/>
                <w:sz w:val="20"/>
                <w:szCs w:val="20"/>
              </w:rPr>
              <w:t>Entrepreneurial awareness is necessary to gather information and make linkages between an individual's interests and expertise and issues within the environment</w:t>
            </w:r>
          </w:p>
        </w:tc>
        <w:tc>
          <w:tcPr>
            <w:tcW w:w="630" w:type="dxa"/>
            <w:tcBorders>
              <w:top w:val="single" w:sz="4" w:space="0" w:color="auto"/>
            </w:tcBorders>
            <w:hideMark/>
          </w:tcPr>
          <w:p w14:paraId="4BC3FC9D"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r w:rsidRPr="00254942">
              <w:rPr>
                <w:rFonts w:ascii="Times New Roman" w:hAnsi="Times New Roman" w:cs="Times New Roman"/>
                <w:sz w:val="20"/>
                <w:szCs w:val="20"/>
              </w:rPr>
              <w:t>4</w:t>
            </w:r>
            <w:r>
              <w:rPr>
                <w:rFonts w:ascii="Times New Roman" w:hAnsi="Times New Roman" w:cs="Times New Roman"/>
                <w:sz w:val="20"/>
                <w:szCs w:val="20"/>
              </w:rPr>
              <w:t>1</w:t>
            </w:r>
          </w:p>
        </w:tc>
        <w:tc>
          <w:tcPr>
            <w:tcW w:w="720" w:type="dxa"/>
            <w:tcBorders>
              <w:top w:val="single" w:sz="4" w:space="0" w:color="auto"/>
            </w:tcBorders>
            <w:hideMark/>
          </w:tcPr>
          <w:p w14:paraId="38BEF03F"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1.06</w:t>
            </w:r>
          </w:p>
        </w:tc>
        <w:tc>
          <w:tcPr>
            <w:tcW w:w="720" w:type="dxa"/>
            <w:tcBorders>
              <w:top w:val="single" w:sz="4" w:space="0" w:color="auto"/>
            </w:tcBorders>
            <w:hideMark/>
          </w:tcPr>
          <w:p w14:paraId="1013793B" w14:textId="77777777" w:rsidR="00470E95" w:rsidRPr="00254942" w:rsidRDefault="00470E95" w:rsidP="002A2A27">
            <w:pPr>
              <w:spacing w:after="0" w:line="240" w:lineRule="auto"/>
              <w:jc w:val="both"/>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c>
          <w:tcPr>
            <w:tcW w:w="720" w:type="dxa"/>
            <w:tcBorders>
              <w:top w:val="single" w:sz="4" w:space="0" w:color="auto"/>
            </w:tcBorders>
            <w:hideMark/>
          </w:tcPr>
          <w:p w14:paraId="561E85D4"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2.67</w:t>
            </w:r>
          </w:p>
        </w:tc>
        <w:tc>
          <w:tcPr>
            <w:tcW w:w="810" w:type="dxa"/>
            <w:tcBorders>
              <w:top w:val="single" w:sz="4" w:space="0" w:color="auto"/>
            </w:tcBorders>
            <w:hideMark/>
          </w:tcPr>
          <w:p w14:paraId="6C00F519"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1.08</w:t>
            </w:r>
          </w:p>
        </w:tc>
        <w:tc>
          <w:tcPr>
            <w:tcW w:w="720" w:type="dxa"/>
            <w:tcBorders>
              <w:top w:val="single" w:sz="4" w:space="0" w:color="auto"/>
            </w:tcBorders>
            <w:hideMark/>
          </w:tcPr>
          <w:p w14:paraId="7BC7AD2D" w14:textId="77777777" w:rsidR="00470E95" w:rsidRPr="00254942" w:rsidRDefault="00470E95" w:rsidP="002A2A27">
            <w:pPr>
              <w:spacing w:after="0" w:line="240" w:lineRule="auto"/>
              <w:jc w:val="both"/>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r>
      <w:tr w:rsidR="00470E95" w:rsidRPr="00254942" w14:paraId="6C11B3A8" w14:textId="77777777" w:rsidTr="002A2A27">
        <w:trPr>
          <w:trHeight w:val="800"/>
        </w:trPr>
        <w:tc>
          <w:tcPr>
            <w:tcW w:w="540" w:type="dxa"/>
            <w:hideMark/>
          </w:tcPr>
          <w:p w14:paraId="09F3F126"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2.</w:t>
            </w:r>
          </w:p>
        </w:tc>
        <w:tc>
          <w:tcPr>
            <w:tcW w:w="4158" w:type="dxa"/>
            <w:hideMark/>
          </w:tcPr>
          <w:p w14:paraId="6E770130" w14:textId="77777777" w:rsidR="00470E95" w:rsidRPr="00FE135B" w:rsidRDefault="00470E95" w:rsidP="002A2A27">
            <w:pPr>
              <w:spacing w:line="240" w:lineRule="auto"/>
              <w:rPr>
                <w:rFonts w:ascii="Times New Roman" w:hAnsi="Times New Roman" w:cs="Times New Roman"/>
                <w:sz w:val="20"/>
                <w:szCs w:val="20"/>
              </w:rPr>
            </w:pPr>
            <w:r w:rsidRPr="00FE135B">
              <w:rPr>
                <w:rFonts w:ascii="Times New Roman" w:hAnsi="Times New Roman" w:cs="Times New Roman"/>
                <w:sz w:val="20"/>
                <w:szCs w:val="20"/>
              </w:rPr>
              <w:t>Entrepreneurship awareness aims at informing, orienting and accelerating businesses for socio-economic development</w:t>
            </w:r>
          </w:p>
        </w:tc>
        <w:tc>
          <w:tcPr>
            <w:tcW w:w="630" w:type="dxa"/>
            <w:hideMark/>
          </w:tcPr>
          <w:p w14:paraId="66758C17"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r w:rsidRPr="00254942">
              <w:rPr>
                <w:rFonts w:ascii="Times New Roman" w:hAnsi="Times New Roman" w:cs="Times New Roman"/>
                <w:sz w:val="20"/>
                <w:szCs w:val="20"/>
              </w:rPr>
              <w:t>7</w:t>
            </w:r>
            <w:r>
              <w:rPr>
                <w:rFonts w:ascii="Times New Roman" w:hAnsi="Times New Roman" w:cs="Times New Roman"/>
                <w:sz w:val="20"/>
                <w:szCs w:val="20"/>
              </w:rPr>
              <w:t>8</w:t>
            </w:r>
          </w:p>
        </w:tc>
        <w:tc>
          <w:tcPr>
            <w:tcW w:w="720" w:type="dxa"/>
            <w:hideMark/>
          </w:tcPr>
          <w:p w14:paraId="468C3FB9"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.91</w:t>
            </w:r>
          </w:p>
        </w:tc>
        <w:tc>
          <w:tcPr>
            <w:tcW w:w="720" w:type="dxa"/>
            <w:hideMark/>
          </w:tcPr>
          <w:p w14:paraId="0D756F3B"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6D38E7CC"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3.12</w:t>
            </w:r>
          </w:p>
        </w:tc>
        <w:tc>
          <w:tcPr>
            <w:tcW w:w="810" w:type="dxa"/>
            <w:hideMark/>
          </w:tcPr>
          <w:p w14:paraId="3B21743F"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.79</w:t>
            </w:r>
          </w:p>
        </w:tc>
        <w:tc>
          <w:tcPr>
            <w:tcW w:w="720" w:type="dxa"/>
            <w:hideMark/>
          </w:tcPr>
          <w:p w14:paraId="0D756789"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7DC82364" w14:textId="77777777" w:rsidTr="002A2A27">
        <w:trPr>
          <w:trHeight w:val="980"/>
        </w:trPr>
        <w:tc>
          <w:tcPr>
            <w:tcW w:w="540" w:type="dxa"/>
            <w:hideMark/>
          </w:tcPr>
          <w:p w14:paraId="7E261968"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3.</w:t>
            </w:r>
          </w:p>
        </w:tc>
        <w:tc>
          <w:tcPr>
            <w:tcW w:w="4158" w:type="dxa"/>
            <w:hideMark/>
          </w:tcPr>
          <w:p w14:paraId="16A9A1D8" w14:textId="77777777" w:rsidR="00470E95" w:rsidRPr="00FE135B" w:rsidRDefault="00470E95" w:rsidP="002A2A27">
            <w:pPr>
              <w:spacing w:line="240" w:lineRule="auto"/>
              <w:rPr>
                <w:rFonts w:ascii="Times New Roman" w:hAnsi="Times New Roman" w:cs="Times New Roman"/>
                <w:sz w:val="20"/>
                <w:szCs w:val="20"/>
              </w:rPr>
            </w:pPr>
            <w:r w:rsidRPr="00FE135B">
              <w:rPr>
                <w:rFonts w:ascii="Times New Roman" w:hAnsi="Times New Roman" w:cs="Times New Roman"/>
                <w:sz w:val="20"/>
                <w:szCs w:val="20"/>
              </w:rPr>
              <w:t>Adults with disabilities should be properly informed of entrepreneurial trend for their socio-economic wellbeing</w:t>
            </w:r>
          </w:p>
        </w:tc>
        <w:tc>
          <w:tcPr>
            <w:tcW w:w="630" w:type="dxa"/>
            <w:hideMark/>
          </w:tcPr>
          <w:p w14:paraId="04B2A713"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3.06</w:t>
            </w:r>
          </w:p>
        </w:tc>
        <w:tc>
          <w:tcPr>
            <w:tcW w:w="720" w:type="dxa"/>
            <w:hideMark/>
          </w:tcPr>
          <w:p w14:paraId="54C041F1"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720" w:type="dxa"/>
            <w:hideMark/>
          </w:tcPr>
          <w:p w14:paraId="6EAEA3AC"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3CC9F79E"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2.2</w:t>
            </w:r>
            <w:r w:rsidRPr="00254942">
              <w:rPr>
                <w:rFonts w:ascii="Times New Roman" w:hAnsi="Times New Roman" w:cs="Times New Roman"/>
                <w:sz w:val="20"/>
                <w:szCs w:val="20"/>
              </w:rPr>
              <w:t>1</w:t>
            </w:r>
          </w:p>
        </w:tc>
        <w:tc>
          <w:tcPr>
            <w:tcW w:w="810" w:type="dxa"/>
            <w:hideMark/>
          </w:tcPr>
          <w:p w14:paraId="2B2D453C"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20" w:type="dxa"/>
            <w:hideMark/>
          </w:tcPr>
          <w:p w14:paraId="02C5EAAA"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21DFEE3C" w14:textId="77777777" w:rsidTr="002A2A27">
        <w:trPr>
          <w:trHeight w:val="782"/>
        </w:trPr>
        <w:tc>
          <w:tcPr>
            <w:tcW w:w="540" w:type="dxa"/>
            <w:hideMark/>
          </w:tcPr>
          <w:p w14:paraId="0202B6E9"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4.</w:t>
            </w:r>
          </w:p>
        </w:tc>
        <w:tc>
          <w:tcPr>
            <w:tcW w:w="4158" w:type="dxa"/>
            <w:hideMark/>
          </w:tcPr>
          <w:p w14:paraId="3D2FAB56" w14:textId="77777777" w:rsidR="00470E95" w:rsidRPr="00FE135B" w:rsidRDefault="00470E95" w:rsidP="002A2A27">
            <w:pPr>
              <w:spacing w:line="240" w:lineRule="auto"/>
              <w:rPr>
                <w:rFonts w:ascii="Times New Roman" w:hAnsi="Times New Roman" w:cs="Times New Roman"/>
                <w:sz w:val="20"/>
                <w:szCs w:val="20"/>
              </w:rPr>
            </w:pPr>
            <w:r w:rsidRPr="00FE135B">
              <w:rPr>
                <w:rFonts w:ascii="Times New Roman" w:hAnsi="Times New Roman" w:cs="Times New Roman"/>
                <w:sz w:val="20"/>
                <w:szCs w:val="20"/>
              </w:rPr>
              <w:t>entrepreneurship awareness creates  broader access to increased economic impact</w:t>
            </w:r>
          </w:p>
        </w:tc>
        <w:tc>
          <w:tcPr>
            <w:tcW w:w="630" w:type="dxa"/>
            <w:hideMark/>
          </w:tcPr>
          <w:p w14:paraId="68CCDFE7"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3.11</w:t>
            </w:r>
          </w:p>
        </w:tc>
        <w:tc>
          <w:tcPr>
            <w:tcW w:w="720" w:type="dxa"/>
            <w:hideMark/>
          </w:tcPr>
          <w:p w14:paraId="16B693B6"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.79</w:t>
            </w:r>
          </w:p>
        </w:tc>
        <w:tc>
          <w:tcPr>
            <w:tcW w:w="720" w:type="dxa"/>
            <w:hideMark/>
          </w:tcPr>
          <w:p w14:paraId="754D6B14"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3611E6C9"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3.18</w:t>
            </w:r>
          </w:p>
        </w:tc>
        <w:tc>
          <w:tcPr>
            <w:tcW w:w="810" w:type="dxa"/>
            <w:hideMark/>
          </w:tcPr>
          <w:p w14:paraId="67CF850F"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720" w:type="dxa"/>
            <w:hideMark/>
          </w:tcPr>
          <w:p w14:paraId="1F307AB3"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27404589" w14:textId="77777777" w:rsidTr="002A2A27">
        <w:trPr>
          <w:trHeight w:val="1160"/>
        </w:trPr>
        <w:tc>
          <w:tcPr>
            <w:tcW w:w="540" w:type="dxa"/>
          </w:tcPr>
          <w:p w14:paraId="26C33908"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Pr>
                <w:rFonts w:ascii="Times New Roman" w:hAnsi="Times New Roman" w:cs="Times New Roman"/>
                <w:bCs/>
                <w:sz w:val="20"/>
                <w:szCs w:val="20"/>
                <w:lang w:val="en-GB"/>
              </w:rPr>
              <w:t>5.</w:t>
            </w:r>
          </w:p>
        </w:tc>
        <w:tc>
          <w:tcPr>
            <w:tcW w:w="4158" w:type="dxa"/>
          </w:tcPr>
          <w:p w14:paraId="2A6FBB74" w14:textId="77777777" w:rsidR="00470E95" w:rsidRPr="00FE135B" w:rsidRDefault="00470E95" w:rsidP="002A2A27">
            <w:pPr>
              <w:spacing w:after="0" w:line="240" w:lineRule="auto"/>
              <w:jc w:val="both"/>
              <w:rPr>
                <w:rFonts w:ascii="Times New Roman" w:hAnsi="Times New Roman" w:cs="Times New Roman"/>
                <w:sz w:val="20"/>
                <w:szCs w:val="20"/>
              </w:rPr>
            </w:pPr>
            <w:r w:rsidRPr="00FE135B">
              <w:rPr>
                <w:rFonts w:ascii="Times New Roman" w:hAnsi="Times New Roman" w:cs="Times New Roman"/>
                <w:sz w:val="20"/>
                <w:szCs w:val="20"/>
              </w:rPr>
              <w:t>Entr</w:t>
            </w:r>
            <w:r>
              <w:rPr>
                <w:rFonts w:ascii="Times New Roman" w:hAnsi="Times New Roman" w:cs="Times New Roman"/>
                <w:sz w:val="20"/>
                <w:szCs w:val="20"/>
              </w:rPr>
              <w:t xml:space="preserve">epreneurship awareness </w:t>
            </w:r>
            <w:r w:rsidRPr="00FE135B">
              <w:rPr>
                <w:rFonts w:ascii="Times New Roman" w:hAnsi="Times New Roman" w:cs="Times New Roman"/>
                <w:sz w:val="20"/>
                <w:szCs w:val="20"/>
              </w:rPr>
              <w:t>influence entrepreneurial intentions among adults with disabilities</w:t>
            </w:r>
          </w:p>
        </w:tc>
        <w:tc>
          <w:tcPr>
            <w:tcW w:w="630" w:type="dxa"/>
          </w:tcPr>
          <w:p w14:paraId="1B7718ED" w14:textId="77777777" w:rsidR="00470E95" w:rsidRDefault="00470E95" w:rsidP="002A2A2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2.91</w:t>
            </w:r>
          </w:p>
        </w:tc>
        <w:tc>
          <w:tcPr>
            <w:tcW w:w="720" w:type="dxa"/>
          </w:tcPr>
          <w:p w14:paraId="4303F006" w14:textId="77777777" w:rsidR="00470E95"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720" w:type="dxa"/>
          </w:tcPr>
          <w:p w14:paraId="091BEB4D" w14:textId="77777777" w:rsidR="00470E95" w:rsidRPr="00254942" w:rsidRDefault="00470E95" w:rsidP="002A2A27">
            <w:pPr>
              <w:spacing w:after="0" w:line="240" w:lineRule="auto"/>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c>
          <w:tcPr>
            <w:tcW w:w="720" w:type="dxa"/>
          </w:tcPr>
          <w:p w14:paraId="0F1EA9A4" w14:textId="77777777" w:rsidR="00470E95"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3.10</w:t>
            </w:r>
          </w:p>
        </w:tc>
        <w:tc>
          <w:tcPr>
            <w:tcW w:w="810" w:type="dxa"/>
          </w:tcPr>
          <w:p w14:paraId="265EA2B1" w14:textId="77777777" w:rsidR="00470E95"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254942">
              <w:rPr>
                <w:rFonts w:ascii="Times New Roman" w:hAnsi="Times New Roman" w:cs="Times New Roman"/>
                <w:sz w:val="20"/>
                <w:szCs w:val="20"/>
              </w:rPr>
              <w:t>1.0</w:t>
            </w:r>
            <w:r>
              <w:rPr>
                <w:rFonts w:ascii="Times New Roman" w:hAnsi="Times New Roman" w:cs="Times New Roman"/>
                <w:sz w:val="20"/>
                <w:szCs w:val="20"/>
              </w:rPr>
              <w:t>2</w:t>
            </w:r>
          </w:p>
        </w:tc>
        <w:tc>
          <w:tcPr>
            <w:tcW w:w="720" w:type="dxa"/>
          </w:tcPr>
          <w:p w14:paraId="179416ED" w14:textId="77777777" w:rsidR="00470E95" w:rsidRPr="00254942" w:rsidRDefault="00470E95" w:rsidP="002A2A27">
            <w:pPr>
              <w:spacing w:after="0" w:line="240" w:lineRule="auto"/>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r>
      <w:tr w:rsidR="00470E95" w:rsidRPr="00254942" w14:paraId="04B9E6B8" w14:textId="77777777" w:rsidTr="002A2A27">
        <w:trPr>
          <w:trHeight w:val="80"/>
        </w:trPr>
        <w:tc>
          <w:tcPr>
            <w:tcW w:w="540" w:type="dxa"/>
            <w:tcBorders>
              <w:bottom w:val="single" w:sz="4" w:space="0" w:color="auto"/>
            </w:tcBorders>
          </w:tcPr>
          <w:p w14:paraId="67B85E87"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p>
        </w:tc>
        <w:tc>
          <w:tcPr>
            <w:tcW w:w="4158" w:type="dxa"/>
            <w:tcBorders>
              <w:bottom w:val="single" w:sz="4" w:space="0" w:color="auto"/>
            </w:tcBorders>
            <w:hideMark/>
          </w:tcPr>
          <w:p w14:paraId="270F3F01" w14:textId="77777777" w:rsidR="00470E95" w:rsidRPr="00254942" w:rsidRDefault="00470E95" w:rsidP="002A2A27">
            <w:pPr>
              <w:shd w:val="clear" w:color="auto" w:fill="FFFFFF"/>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Grand mean</w:t>
            </w:r>
          </w:p>
        </w:tc>
        <w:tc>
          <w:tcPr>
            <w:tcW w:w="630" w:type="dxa"/>
            <w:tcBorders>
              <w:bottom w:val="single" w:sz="4" w:space="0" w:color="auto"/>
            </w:tcBorders>
            <w:hideMark/>
          </w:tcPr>
          <w:p w14:paraId="0EF0DAAA"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2.85</w:t>
            </w:r>
          </w:p>
        </w:tc>
        <w:tc>
          <w:tcPr>
            <w:tcW w:w="720" w:type="dxa"/>
            <w:tcBorders>
              <w:bottom w:val="single" w:sz="4" w:space="0" w:color="auto"/>
            </w:tcBorders>
            <w:hideMark/>
          </w:tcPr>
          <w:p w14:paraId="4901624E"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p>
        </w:tc>
        <w:tc>
          <w:tcPr>
            <w:tcW w:w="720" w:type="dxa"/>
            <w:tcBorders>
              <w:bottom w:val="single" w:sz="4" w:space="0" w:color="auto"/>
            </w:tcBorders>
          </w:tcPr>
          <w:p w14:paraId="55252D2A"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HE</w:t>
            </w:r>
          </w:p>
        </w:tc>
        <w:tc>
          <w:tcPr>
            <w:tcW w:w="720" w:type="dxa"/>
            <w:tcBorders>
              <w:bottom w:val="single" w:sz="4" w:space="0" w:color="auto"/>
            </w:tcBorders>
            <w:hideMark/>
          </w:tcPr>
          <w:p w14:paraId="0E429481"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r w:rsidRPr="00254942">
              <w:rPr>
                <w:rFonts w:ascii="Times New Roman" w:hAnsi="Times New Roman" w:cs="Times New Roman"/>
                <w:b/>
                <w:sz w:val="20"/>
                <w:szCs w:val="20"/>
              </w:rPr>
              <w:t>.</w:t>
            </w:r>
            <w:r>
              <w:rPr>
                <w:rFonts w:ascii="Times New Roman" w:hAnsi="Times New Roman" w:cs="Times New Roman"/>
                <w:b/>
                <w:sz w:val="20"/>
                <w:szCs w:val="20"/>
              </w:rPr>
              <w:t>83</w:t>
            </w:r>
          </w:p>
        </w:tc>
        <w:tc>
          <w:tcPr>
            <w:tcW w:w="810" w:type="dxa"/>
            <w:tcBorders>
              <w:bottom w:val="single" w:sz="4" w:space="0" w:color="auto"/>
            </w:tcBorders>
            <w:hideMark/>
          </w:tcPr>
          <w:p w14:paraId="2B47D016"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p>
        </w:tc>
        <w:tc>
          <w:tcPr>
            <w:tcW w:w="720" w:type="dxa"/>
            <w:tcBorders>
              <w:bottom w:val="single" w:sz="4" w:space="0" w:color="auto"/>
            </w:tcBorders>
          </w:tcPr>
          <w:p w14:paraId="7D06B0CF"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HE</w:t>
            </w:r>
          </w:p>
        </w:tc>
      </w:tr>
    </w:tbl>
    <w:p w14:paraId="6AD4DB83" w14:textId="77777777" w:rsidR="00470E95" w:rsidRDefault="00470E95" w:rsidP="00470E95">
      <w:pPr>
        <w:spacing w:line="240" w:lineRule="auto"/>
        <w:ind w:right="27"/>
        <w:jc w:val="both"/>
        <w:rPr>
          <w:rFonts w:ascii="Times New Roman" w:hAnsi="Times New Roman" w:cs="Times New Roman"/>
          <w:sz w:val="24"/>
          <w:szCs w:val="24"/>
        </w:rPr>
      </w:pPr>
    </w:p>
    <w:p w14:paraId="02F6130D" w14:textId="77777777" w:rsidR="00470E95" w:rsidRPr="005056F0" w:rsidRDefault="00470E95" w:rsidP="00470E95">
      <w:pPr>
        <w:spacing w:line="480" w:lineRule="auto"/>
        <w:ind w:right="27"/>
        <w:jc w:val="both"/>
        <w:rPr>
          <w:rFonts w:ascii="Times New Roman" w:hAnsi="Times New Roman"/>
          <w:sz w:val="24"/>
          <w:szCs w:val="24"/>
        </w:rPr>
      </w:pPr>
      <w:r w:rsidRPr="001C2AAF">
        <w:rPr>
          <w:rFonts w:ascii="Times New Roman" w:hAnsi="Times New Roman" w:cs="Times New Roman"/>
          <w:sz w:val="24"/>
          <w:szCs w:val="24"/>
        </w:rPr>
        <w:t>The analyzed data o</w:t>
      </w:r>
      <w:r>
        <w:rPr>
          <w:rFonts w:ascii="Times New Roman" w:hAnsi="Times New Roman" w:cs="Times New Roman"/>
          <w:sz w:val="24"/>
          <w:szCs w:val="24"/>
        </w:rPr>
        <w:t>n Table 1</w:t>
      </w:r>
      <w:r w:rsidRPr="001C2AAF">
        <w:rPr>
          <w:rFonts w:ascii="Times New Roman" w:hAnsi="Times New Roman" w:cs="Times New Roman"/>
          <w:sz w:val="24"/>
          <w:szCs w:val="24"/>
        </w:rPr>
        <w:t xml:space="preserve"> above for research question 1, reveale</w:t>
      </w:r>
      <w:r>
        <w:rPr>
          <w:rFonts w:ascii="Times New Roman" w:hAnsi="Times New Roman" w:cs="Times New Roman"/>
          <w:sz w:val="24"/>
          <w:szCs w:val="24"/>
        </w:rPr>
        <w:t xml:space="preserve">d that all the items 1, 2, 3, 4 and 5 had mean scores 2.41, 2.78, 3.06, 3.11 and 2.91 with standard deviation 1.06, .91, .86, .79 and .80 </w:t>
      </w:r>
      <w:r w:rsidRPr="001C2AAF">
        <w:rPr>
          <w:rFonts w:ascii="Times New Roman" w:hAnsi="Times New Roman" w:cs="Times New Roman"/>
          <w:sz w:val="24"/>
          <w:szCs w:val="24"/>
        </w:rPr>
        <w:t xml:space="preserve">for </w:t>
      </w:r>
      <w:r>
        <w:rPr>
          <w:rFonts w:ascii="Times New Roman" w:hAnsi="Times New Roman" w:cs="Times New Roman"/>
          <w:sz w:val="24"/>
          <w:szCs w:val="24"/>
        </w:rPr>
        <w:t xml:space="preserve">male adults with disabilities and 2.67, 3.12, 2.21, 3.18 and 3.10 with standard deviation 1.08, .79, 1.12, .86 and 1.02 </w:t>
      </w:r>
      <w:r w:rsidRPr="001C2AAF">
        <w:rPr>
          <w:rFonts w:ascii="Times New Roman" w:hAnsi="Times New Roman" w:cs="Times New Roman"/>
          <w:sz w:val="24"/>
          <w:szCs w:val="24"/>
        </w:rPr>
        <w:t xml:space="preserve">for </w:t>
      </w:r>
      <w:r>
        <w:rPr>
          <w:rFonts w:ascii="Times New Roman" w:hAnsi="Times New Roman" w:cs="Times New Roman"/>
          <w:sz w:val="24"/>
          <w:szCs w:val="24"/>
        </w:rPr>
        <w:t xml:space="preserve">female adults with disabilities </w:t>
      </w:r>
      <w:r w:rsidRPr="001C2AAF">
        <w:rPr>
          <w:rFonts w:ascii="Times New Roman" w:hAnsi="Times New Roman" w:cs="Times New Roman"/>
          <w:sz w:val="24"/>
          <w:szCs w:val="24"/>
        </w:rPr>
        <w:t xml:space="preserve">and revealed the </w:t>
      </w:r>
      <w:r>
        <w:rPr>
          <w:rFonts w:ascii="Times New Roman" w:hAnsi="Times New Roman" w:cs="Times New Roman"/>
          <w:sz w:val="24"/>
          <w:szCs w:val="24"/>
        </w:rPr>
        <w:t xml:space="preserve">extent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sz w:val="24"/>
          <w:szCs w:val="24"/>
        </w:rPr>
        <w:t xml:space="preserve">. </w:t>
      </w:r>
      <w:r w:rsidRPr="001C2AAF">
        <w:rPr>
          <w:rFonts w:ascii="Times New Roman" w:hAnsi="Times New Roman" w:cs="Times New Roman"/>
          <w:sz w:val="24"/>
          <w:szCs w:val="24"/>
        </w:rPr>
        <w:t xml:space="preserve">However, with grand mean </w:t>
      </w:r>
      <w:r>
        <w:rPr>
          <w:rFonts w:ascii="Times New Roman" w:hAnsi="Times New Roman" w:cs="Times New Roman"/>
          <w:sz w:val="24"/>
          <w:szCs w:val="24"/>
        </w:rPr>
        <w:t>scores of 2.85 and 2.83</w:t>
      </w:r>
      <w:r w:rsidRPr="001C2AAF">
        <w:rPr>
          <w:rFonts w:ascii="Times New Roman" w:hAnsi="Times New Roman" w:cs="Times New Roman"/>
          <w:sz w:val="24"/>
          <w:szCs w:val="24"/>
        </w:rPr>
        <w:t xml:space="preserve"> </w:t>
      </w:r>
      <w:r>
        <w:rPr>
          <w:rFonts w:ascii="Times New Roman" w:hAnsi="Times New Roman" w:cs="Times New Roman"/>
          <w:sz w:val="24"/>
          <w:szCs w:val="24"/>
        </w:rPr>
        <w:t xml:space="preserve">for male and female adults with disabilities respectively, the answer to research question one reveals that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 xml:space="preserve"> to a high extent.</w:t>
      </w:r>
    </w:p>
    <w:p w14:paraId="354580E9" w14:textId="77777777" w:rsidR="00470E95"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Pr>
          <w:rFonts w:ascii="Times New Roman" w:hAnsi="Times New Roman" w:cs="Times New Roman"/>
          <w:b/>
          <w:sz w:val="24"/>
          <w:szCs w:val="24"/>
        </w:rPr>
        <w:lastRenderedPageBreak/>
        <w:t>Research Q</w:t>
      </w:r>
      <w:r w:rsidRPr="004446B7">
        <w:rPr>
          <w:rFonts w:ascii="Times New Roman" w:hAnsi="Times New Roman" w:cs="Times New Roman"/>
          <w:b/>
          <w:sz w:val="24"/>
          <w:szCs w:val="24"/>
        </w:rPr>
        <w:t>uestion</w:t>
      </w:r>
      <w:r>
        <w:rPr>
          <w:rFonts w:ascii="Times New Roman" w:hAnsi="Times New Roman" w:cs="Times New Roman"/>
          <w:b/>
          <w:sz w:val="24"/>
          <w:szCs w:val="24"/>
        </w:rPr>
        <w:t xml:space="preserve"> 2:</w:t>
      </w:r>
      <w:r>
        <w:rPr>
          <w:rFonts w:ascii="Times New Roman" w:hAnsi="Times New Roman" w:cs="Times New Roman"/>
          <w:sz w:val="24"/>
          <w:szCs w:val="24"/>
        </w:rPr>
        <w:t xml:space="preserve"> To what extent does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466F4469" w14:textId="77777777" w:rsidR="00470E95" w:rsidRPr="004446B7" w:rsidRDefault="00470E95" w:rsidP="00470E95">
      <w:pPr>
        <w:pStyle w:val="Normal1"/>
        <w:shd w:val="clear" w:color="auto" w:fill="FFFFFF"/>
        <w:spacing w:before="149" w:after="0" w:line="240" w:lineRule="auto"/>
        <w:ind w:right="43"/>
        <w:jc w:val="both"/>
        <w:rPr>
          <w:rFonts w:ascii="Times New Roman" w:hAnsi="Times New Roman" w:cs="Times New Roman"/>
          <w:b/>
          <w:sz w:val="24"/>
          <w:szCs w:val="24"/>
        </w:rPr>
      </w:pPr>
      <w:r>
        <w:rPr>
          <w:rFonts w:ascii="Times New Roman" w:hAnsi="Times New Roman" w:cs="Times New Roman"/>
          <w:b/>
          <w:sz w:val="24"/>
          <w:szCs w:val="24"/>
        </w:rPr>
        <w:t>Table 2</w:t>
      </w:r>
      <w:r w:rsidRPr="004446B7">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Mean Ratings of Male and Female Adults with Disabilities on t</w:t>
      </w:r>
      <w:r w:rsidRPr="004446B7">
        <w:rPr>
          <w:rFonts w:ascii="Times New Roman" w:hAnsi="Times New Roman" w:cs="Times New Roman"/>
          <w:b/>
          <w:sz w:val="24"/>
          <w:szCs w:val="24"/>
        </w:rPr>
        <w:t>he Ext</w:t>
      </w:r>
      <w:r>
        <w:rPr>
          <w:rFonts w:ascii="Times New Roman" w:hAnsi="Times New Roman" w:cs="Times New Roman"/>
          <w:b/>
          <w:sz w:val="24"/>
          <w:szCs w:val="24"/>
        </w:rPr>
        <w:t>ent Vocational Rehabilitation as an Entrepreneurship Initiative e</w:t>
      </w:r>
      <w:r w:rsidRPr="004446B7">
        <w:rPr>
          <w:rFonts w:ascii="Times New Roman" w:hAnsi="Times New Roman" w:cs="Times New Roman"/>
          <w:b/>
          <w:sz w:val="24"/>
          <w:szCs w:val="24"/>
        </w:rPr>
        <w:t>n</w:t>
      </w:r>
      <w:r>
        <w:rPr>
          <w:rFonts w:ascii="Times New Roman" w:hAnsi="Times New Roman" w:cs="Times New Roman"/>
          <w:b/>
          <w:sz w:val="24"/>
          <w:szCs w:val="24"/>
        </w:rPr>
        <w:t>hance Socio-Economic Wellbeing of Adults with Disabilities i</w:t>
      </w:r>
      <w:r w:rsidRPr="004446B7">
        <w:rPr>
          <w:rFonts w:ascii="Times New Roman" w:hAnsi="Times New Roman" w:cs="Times New Roman"/>
          <w:b/>
          <w:sz w:val="24"/>
          <w:szCs w:val="24"/>
        </w:rPr>
        <w:t>n Port Harcourt Metropolis, Rivers State, Nigeria.</w:t>
      </w:r>
    </w:p>
    <w:tbl>
      <w:tblPr>
        <w:tblW w:w="9018" w:type="dxa"/>
        <w:tblLayout w:type="fixed"/>
        <w:tblLook w:val="00A0" w:firstRow="1" w:lastRow="0" w:firstColumn="1" w:lastColumn="0" w:noHBand="0" w:noVBand="0"/>
      </w:tblPr>
      <w:tblGrid>
        <w:gridCol w:w="540"/>
        <w:gridCol w:w="4158"/>
        <w:gridCol w:w="630"/>
        <w:gridCol w:w="720"/>
        <w:gridCol w:w="720"/>
        <w:gridCol w:w="720"/>
        <w:gridCol w:w="810"/>
        <w:gridCol w:w="720"/>
      </w:tblGrid>
      <w:tr w:rsidR="00470E95" w:rsidRPr="00254942" w14:paraId="0F429693" w14:textId="77777777" w:rsidTr="002A2A27">
        <w:tc>
          <w:tcPr>
            <w:tcW w:w="540" w:type="dxa"/>
            <w:tcBorders>
              <w:top w:val="single" w:sz="4" w:space="0" w:color="auto"/>
              <w:left w:val="nil"/>
              <w:bottom w:val="nil"/>
              <w:right w:val="nil"/>
            </w:tcBorders>
            <w:hideMark/>
          </w:tcPr>
          <w:p w14:paraId="35A051DA"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r w:rsidRPr="00254942">
              <w:rPr>
                <w:rFonts w:ascii="Times New Roman" w:hAnsi="Times New Roman" w:cs="Times New Roman"/>
                <w:b/>
                <w:bCs/>
                <w:sz w:val="20"/>
                <w:szCs w:val="20"/>
                <w:lang w:val="en-GB"/>
              </w:rPr>
              <w:t>S/N</w:t>
            </w:r>
          </w:p>
        </w:tc>
        <w:tc>
          <w:tcPr>
            <w:tcW w:w="4158" w:type="dxa"/>
            <w:tcBorders>
              <w:top w:val="single" w:sz="4" w:space="0" w:color="auto"/>
              <w:left w:val="nil"/>
              <w:bottom w:val="nil"/>
              <w:right w:val="nil"/>
            </w:tcBorders>
            <w:hideMark/>
          </w:tcPr>
          <w:p w14:paraId="6270ECA3"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r w:rsidRPr="00254942">
              <w:rPr>
                <w:rFonts w:ascii="Times New Roman" w:hAnsi="Times New Roman" w:cs="Times New Roman"/>
                <w:b/>
                <w:bCs/>
                <w:sz w:val="20"/>
                <w:szCs w:val="20"/>
                <w:lang w:val="en-GB"/>
              </w:rPr>
              <w:t xml:space="preserve">Item </w:t>
            </w:r>
          </w:p>
        </w:tc>
        <w:tc>
          <w:tcPr>
            <w:tcW w:w="2070" w:type="dxa"/>
            <w:gridSpan w:val="3"/>
            <w:vMerge w:val="restart"/>
            <w:tcBorders>
              <w:top w:val="single" w:sz="4" w:space="0" w:color="auto"/>
              <w:left w:val="nil"/>
              <w:bottom w:val="single" w:sz="4" w:space="0" w:color="auto"/>
              <w:right w:val="nil"/>
            </w:tcBorders>
            <w:hideMark/>
          </w:tcPr>
          <w:p w14:paraId="21331E41"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Male AWD</w:t>
            </w:r>
          </w:p>
          <w:p w14:paraId="411C72D0"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N=120</w:t>
            </w:r>
          </w:p>
          <w:p w14:paraId="7B6D6F2C" w14:textId="77777777" w:rsidR="00470E95" w:rsidRPr="00254942" w:rsidRDefault="00470E95" w:rsidP="002A2A27">
            <w:pPr>
              <w:spacing w:after="0" w:line="240" w:lineRule="auto"/>
              <w:rPr>
                <w:rFonts w:ascii="Times New Roman" w:hAnsi="Times New Roman" w:cs="Times New Roman"/>
                <w:b/>
                <w:bCs/>
                <w:sz w:val="20"/>
                <w:szCs w:val="20"/>
                <w:lang w:val="en-GB"/>
              </w:rPr>
            </w:pPr>
            <w:r w:rsidRPr="00254942">
              <w:rPr>
                <w:rFonts w:ascii="Times New Roman" w:hAnsi="Times New Roman" w:cs="Times New Roman"/>
                <w:b/>
                <w:bCs/>
                <w:position w:val="-4"/>
                <w:sz w:val="20"/>
                <w:szCs w:val="20"/>
                <w:lang w:val="en-GB"/>
              </w:rPr>
              <w:object w:dxaOrig="270" w:dyaOrig="420" w14:anchorId="7D56260F">
                <v:shape id="_x0000_i1028" type="#_x0000_t75" style="width:13.5pt;height:21pt" o:ole="">
                  <v:imagedata r:id="rId4" o:title=""/>
                </v:shape>
                <o:OLEObject Type="Embed" ProgID="Equation.3" ShapeID="_x0000_i1028" DrawAspect="Content" ObjectID="_1837253923" r:id="rId10"/>
              </w:object>
            </w:r>
            <w:r w:rsidRPr="00254942">
              <w:rPr>
                <w:rFonts w:ascii="Times New Roman" w:hAnsi="Times New Roman" w:cs="Times New Roman"/>
                <w:b/>
                <w:bCs/>
                <w:position w:val="-10"/>
                <w:sz w:val="20"/>
                <w:szCs w:val="20"/>
                <w:lang w:val="en-GB"/>
              </w:rPr>
              <w:object w:dxaOrig="195" w:dyaOrig="345" w14:anchorId="6CFF021C">
                <v:shape id="_x0000_i1029" type="#_x0000_t75" style="width:10pt;height:17.5pt" o:ole="">
                  <v:imagedata r:id="rId6" o:title=""/>
                </v:shape>
                <o:OLEObject Type="Embed" ProgID="Equation.3" ShapeID="_x0000_i1029" DrawAspect="Content" ObjectID="_1837253924" r:id="rId11"/>
              </w:object>
            </w:r>
            <w:r w:rsidRPr="00254942">
              <w:rPr>
                <w:rFonts w:ascii="Times New Roman" w:hAnsi="Times New Roman" w:cs="Times New Roman"/>
                <w:b/>
                <w:bCs/>
                <w:sz w:val="20"/>
                <w:szCs w:val="20"/>
                <w:lang w:val="en-GB"/>
              </w:rPr>
              <w:t xml:space="preserve">       SD     RMK </w:t>
            </w:r>
          </w:p>
        </w:tc>
        <w:tc>
          <w:tcPr>
            <w:tcW w:w="2250" w:type="dxa"/>
            <w:gridSpan w:val="3"/>
            <w:vMerge w:val="restart"/>
            <w:tcBorders>
              <w:top w:val="single" w:sz="4" w:space="0" w:color="auto"/>
              <w:left w:val="nil"/>
              <w:bottom w:val="single" w:sz="4" w:space="0" w:color="auto"/>
              <w:right w:val="nil"/>
            </w:tcBorders>
            <w:hideMark/>
          </w:tcPr>
          <w:p w14:paraId="304EF47B"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Female AWD</w:t>
            </w:r>
          </w:p>
          <w:p w14:paraId="6005D225"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N=66</w:t>
            </w:r>
          </w:p>
          <w:p w14:paraId="5A5BCFDF"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position w:val="-4"/>
                <w:sz w:val="20"/>
                <w:szCs w:val="20"/>
                <w:lang w:val="en-GB"/>
              </w:rPr>
              <w:t xml:space="preserve">    </w:t>
            </w:r>
            <w:r w:rsidRPr="00254942">
              <w:rPr>
                <w:rFonts w:ascii="Times New Roman" w:hAnsi="Times New Roman" w:cs="Times New Roman"/>
                <w:b/>
                <w:bCs/>
                <w:position w:val="-4"/>
                <w:sz w:val="20"/>
                <w:szCs w:val="20"/>
                <w:lang w:val="en-GB"/>
              </w:rPr>
              <w:object w:dxaOrig="270" w:dyaOrig="420" w14:anchorId="0E00E556">
                <v:shape id="_x0000_i1030" type="#_x0000_t75" style="width:13.5pt;height:21pt" o:ole="">
                  <v:imagedata r:id="rId8" o:title=""/>
                </v:shape>
                <o:OLEObject Type="Embed" ProgID="Equation.3" ShapeID="_x0000_i1030" DrawAspect="Content" ObjectID="_1837253925" r:id="rId12"/>
              </w:object>
            </w:r>
            <w:r>
              <w:rPr>
                <w:rFonts w:ascii="Times New Roman" w:hAnsi="Times New Roman" w:cs="Times New Roman"/>
                <w:b/>
                <w:bCs/>
                <w:sz w:val="20"/>
                <w:szCs w:val="20"/>
                <w:lang w:val="en-GB"/>
              </w:rPr>
              <w:t xml:space="preserve">         </w:t>
            </w:r>
            <w:r w:rsidRPr="00254942">
              <w:rPr>
                <w:rFonts w:ascii="Times New Roman" w:hAnsi="Times New Roman" w:cs="Times New Roman"/>
                <w:b/>
                <w:bCs/>
                <w:sz w:val="20"/>
                <w:szCs w:val="20"/>
                <w:lang w:val="en-GB"/>
              </w:rPr>
              <w:t xml:space="preserve">SD     </w:t>
            </w:r>
            <w:r>
              <w:rPr>
                <w:rFonts w:ascii="Times New Roman" w:hAnsi="Times New Roman" w:cs="Times New Roman"/>
                <w:b/>
                <w:bCs/>
                <w:sz w:val="20"/>
                <w:szCs w:val="20"/>
                <w:lang w:val="en-GB"/>
              </w:rPr>
              <w:t xml:space="preserve">  </w:t>
            </w:r>
            <w:r w:rsidRPr="00254942">
              <w:rPr>
                <w:rFonts w:ascii="Times New Roman" w:hAnsi="Times New Roman" w:cs="Times New Roman"/>
                <w:b/>
                <w:bCs/>
                <w:sz w:val="20"/>
                <w:szCs w:val="20"/>
                <w:lang w:val="en-GB"/>
              </w:rPr>
              <w:t>RMK</w:t>
            </w:r>
          </w:p>
        </w:tc>
      </w:tr>
      <w:tr w:rsidR="00470E95" w:rsidRPr="00254942" w14:paraId="11DC2978" w14:textId="77777777" w:rsidTr="002A2A27">
        <w:trPr>
          <w:trHeight w:val="441"/>
        </w:trPr>
        <w:tc>
          <w:tcPr>
            <w:tcW w:w="540" w:type="dxa"/>
            <w:tcBorders>
              <w:top w:val="nil"/>
              <w:left w:val="nil"/>
              <w:right w:val="nil"/>
            </w:tcBorders>
          </w:tcPr>
          <w:p w14:paraId="089742D9"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p>
        </w:tc>
        <w:tc>
          <w:tcPr>
            <w:tcW w:w="4158" w:type="dxa"/>
            <w:tcBorders>
              <w:top w:val="nil"/>
              <w:left w:val="nil"/>
              <w:right w:val="nil"/>
            </w:tcBorders>
            <w:hideMark/>
          </w:tcPr>
          <w:p w14:paraId="2DEC3036" w14:textId="77777777" w:rsidR="00470E95" w:rsidRPr="00254942" w:rsidRDefault="00470E95" w:rsidP="002A2A27">
            <w:pPr>
              <w:spacing w:line="240" w:lineRule="auto"/>
              <w:rPr>
                <w:rFonts w:ascii="Times New Roman" w:hAnsi="Times New Roman" w:cs="Times New Roman"/>
                <w:b/>
                <w:bCs/>
                <w:sz w:val="20"/>
                <w:szCs w:val="20"/>
                <w:lang w:val="en-GB"/>
              </w:rPr>
            </w:pPr>
          </w:p>
        </w:tc>
        <w:tc>
          <w:tcPr>
            <w:tcW w:w="2070" w:type="dxa"/>
            <w:gridSpan w:val="3"/>
            <w:vMerge/>
            <w:tcBorders>
              <w:top w:val="nil"/>
              <w:left w:val="nil"/>
              <w:right w:val="nil"/>
            </w:tcBorders>
            <w:vAlign w:val="center"/>
            <w:hideMark/>
          </w:tcPr>
          <w:p w14:paraId="590255FE" w14:textId="77777777" w:rsidR="00470E95" w:rsidRPr="00254942" w:rsidRDefault="00470E95" w:rsidP="002A2A27">
            <w:pPr>
              <w:spacing w:after="0" w:line="240" w:lineRule="auto"/>
              <w:rPr>
                <w:rFonts w:ascii="Times New Roman" w:hAnsi="Times New Roman" w:cs="Times New Roman"/>
                <w:b/>
                <w:bCs/>
                <w:sz w:val="20"/>
                <w:szCs w:val="20"/>
                <w:lang w:val="en-GB"/>
              </w:rPr>
            </w:pPr>
          </w:p>
        </w:tc>
        <w:tc>
          <w:tcPr>
            <w:tcW w:w="2250" w:type="dxa"/>
            <w:gridSpan w:val="3"/>
            <w:vMerge/>
            <w:tcBorders>
              <w:top w:val="nil"/>
              <w:left w:val="nil"/>
              <w:right w:val="nil"/>
            </w:tcBorders>
            <w:vAlign w:val="center"/>
            <w:hideMark/>
          </w:tcPr>
          <w:p w14:paraId="49A9CAF6" w14:textId="77777777" w:rsidR="00470E95" w:rsidRPr="00254942" w:rsidRDefault="00470E95" w:rsidP="002A2A27">
            <w:pPr>
              <w:spacing w:after="0" w:line="240" w:lineRule="auto"/>
              <w:rPr>
                <w:rFonts w:ascii="Times New Roman" w:hAnsi="Times New Roman" w:cs="Times New Roman"/>
                <w:b/>
                <w:bCs/>
                <w:sz w:val="20"/>
                <w:szCs w:val="20"/>
                <w:lang w:val="en-GB"/>
              </w:rPr>
            </w:pPr>
          </w:p>
        </w:tc>
      </w:tr>
      <w:tr w:rsidR="00470E95" w:rsidRPr="00254942" w14:paraId="217242A7" w14:textId="77777777" w:rsidTr="002A2A27">
        <w:trPr>
          <w:trHeight w:val="917"/>
        </w:trPr>
        <w:tc>
          <w:tcPr>
            <w:tcW w:w="540" w:type="dxa"/>
            <w:tcBorders>
              <w:top w:val="single" w:sz="4" w:space="0" w:color="auto"/>
            </w:tcBorders>
            <w:hideMark/>
          </w:tcPr>
          <w:p w14:paraId="462F9BDD"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1.</w:t>
            </w:r>
          </w:p>
        </w:tc>
        <w:tc>
          <w:tcPr>
            <w:tcW w:w="4158" w:type="dxa"/>
            <w:tcBorders>
              <w:top w:val="single" w:sz="4" w:space="0" w:color="auto"/>
            </w:tcBorders>
            <w:hideMark/>
          </w:tcPr>
          <w:p w14:paraId="2B7B3AC3" w14:textId="77777777" w:rsidR="00470E95" w:rsidRPr="00323131" w:rsidRDefault="00470E95" w:rsidP="002A2A27">
            <w:pPr>
              <w:spacing w:after="0" w:line="240" w:lineRule="auto"/>
              <w:ind w:right="-54"/>
              <w:jc w:val="both"/>
              <w:rPr>
                <w:rFonts w:ascii="Times New Roman" w:hAnsi="Times New Roman" w:cs="Times New Roman"/>
                <w:sz w:val="20"/>
                <w:szCs w:val="20"/>
              </w:rPr>
            </w:pPr>
            <w:r w:rsidRPr="00323131">
              <w:rPr>
                <w:rFonts w:ascii="Times New Roman" w:hAnsi="Times New Roman" w:cs="Times New Roman"/>
                <w:sz w:val="20"/>
                <w:szCs w:val="20"/>
              </w:rPr>
              <w:t>Vocational rehabilitation program can significantly improve quality of life</w:t>
            </w:r>
            <w:r>
              <w:rPr>
                <w:rFonts w:ascii="Times New Roman" w:hAnsi="Times New Roman" w:cs="Times New Roman"/>
                <w:sz w:val="20"/>
                <w:szCs w:val="20"/>
              </w:rPr>
              <w:t xml:space="preserve"> of a</w:t>
            </w:r>
            <w:r w:rsidRPr="00323131">
              <w:rPr>
                <w:rFonts w:ascii="Times New Roman" w:hAnsi="Times New Roman" w:cs="Times New Roman"/>
                <w:sz w:val="20"/>
                <w:szCs w:val="20"/>
              </w:rPr>
              <w:t>dult with disabilities</w:t>
            </w:r>
            <w:r>
              <w:rPr>
                <w:rFonts w:ascii="Times New Roman" w:hAnsi="Times New Roman" w:cs="Times New Roman"/>
                <w:sz w:val="20"/>
                <w:szCs w:val="20"/>
              </w:rPr>
              <w:t xml:space="preserve"> (AWD)</w:t>
            </w:r>
          </w:p>
        </w:tc>
        <w:tc>
          <w:tcPr>
            <w:tcW w:w="630" w:type="dxa"/>
            <w:tcBorders>
              <w:top w:val="single" w:sz="4" w:space="0" w:color="auto"/>
            </w:tcBorders>
            <w:hideMark/>
          </w:tcPr>
          <w:p w14:paraId="318A1DA3"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2.75</w:t>
            </w:r>
          </w:p>
        </w:tc>
        <w:tc>
          <w:tcPr>
            <w:tcW w:w="720" w:type="dxa"/>
            <w:tcBorders>
              <w:top w:val="single" w:sz="4" w:space="0" w:color="auto"/>
            </w:tcBorders>
            <w:hideMark/>
          </w:tcPr>
          <w:p w14:paraId="1A9FC50B"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.82</w:t>
            </w:r>
          </w:p>
        </w:tc>
        <w:tc>
          <w:tcPr>
            <w:tcW w:w="720" w:type="dxa"/>
            <w:tcBorders>
              <w:top w:val="single" w:sz="4" w:space="0" w:color="auto"/>
            </w:tcBorders>
            <w:hideMark/>
          </w:tcPr>
          <w:p w14:paraId="7E56EDC4" w14:textId="77777777" w:rsidR="00470E95" w:rsidRPr="00254942" w:rsidRDefault="00470E95" w:rsidP="002A2A27">
            <w:pPr>
              <w:spacing w:after="0" w:line="240" w:lineRule="auto"/>
              <w:jc w:val="both"/>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c>
          <w:tcPr>
            <w:tcW w:w="720" w:type="dxa"/>
            <w:tcBorders>
              <w:top w:val="single" w:sz="4" w:space="0" w:color="auto"/>
            </w:tcBorders>
            <w:hideMark/>
          </w:tcPr>
          <w:p w14:paraId="67EC6FF0"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3.09</w:t>
            </w:r>
          </w:p>
        </w:tc>
        <w:tc>
          <w:tcPr>
            <w:tcW w:w="810" w:type="dxa"/>
            <w:tcBorders>
              <w:top w:val="single" w:sz="4" w:space="0" w:color="auto"/>
            </w:tcBorders>
            <w:hideMark/>
          </w:tcPr>
          <w:p w14:paraId="748F2E37"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720" w:type="dxa"/>
            <w:tcBorders>
              <w:top w:val="single" w:sz="4" w:space="0" w:color="auto"/>
            </w:tcBorders>
            <w:hideMark/>
          </w:tcPr>
          <w:p w14:paraId="33ECE0A1" w14:textId="77777777" w:rsidR="00470E95" w:rsidRPr="00254942" w:rsidRDefault="00470E95" w:rsidP="002A2A27">
            <w:pPr>
              <w:spacing w:after="0" w:line="240" w:lineRule="auto"/>
              <w:jc w:val="both"/>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r>
      <w:tr w:rsidR="00470E95" w:rsidRPr="00254942" w14:paraId="79E1E975" w14:textId="77777777" w:rsidTr="002A2A27">
        <w:trPr>
          <w:trHeight w:val="800"/>
        </w:trPr>
        <w:tc>
          <w:tcPr>
            <w:tcW w:w="540" w:type="dxa"/>
            <w:hideMark/>
          </w:tcPr>
          <w:p w14:paraId="3773C30E"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2.</w:t>
            </w:r>
          </w:p>
        </w:tc>
        <w:tc>
          <w:tcPr>
            <w:tcW w:w="4158" w:type="dxa"/>
            <w:hideMark/>
          </w:tcPr>
          <w:p w14:paraId="6F0EC760" w14:textId="77777777" w:rsidR="00470E95" w:rsidRPr="00323131" w:rsidRDefault="00470E95" w:rsidP="002A2A27">
            <w:pPr>
              <w:spacing w:after="0" w:line="240" w:lineRule="auto"/>
              <w:jc w:val="both"/>
              <w:rPr>
                <w:rFonts w:ascii="Times New Roman" w:hAnsi="Times New Roman" w:cs="Times New Roman"/>
                <w:sz w:val="20"/>
                <w:szCs w:val="20"/>
              </w:rPr>
            </w:pPr>
            <w:r w:rsidRPr="00323131">
              <w:rPr>
                <w:rStyle w:val="Strong"/>
                <w:rFonts w:ascii="Times New Roman" w:hAnsi="Times New Roman" w:cs="Times New Roman"/>
                <w:b w:val="0"/>
                <w:sz w:val="20"/>
                <w:szCs w:val="20"/>
              </w:rPr>
              <w:t>ICT Training in</w:t>
            </w:r>
            <w:r w:rsidRPr="00323131">
              <w:rPr>
                <w:rFonts w:ascii="Times New Roman" w:hAnsi="Times New Roman" w:cs="Times New Roman"/>
                <w:sz w:val="20"/>
                <w:szCs w:val="20"/>
              </w:rPr>
              <w:t xml:space="preserve"> basic computer skills, web design, graphic design, digital marketing, software development will enhance wellbeing of AWD</w:t>
            </w:r>
          </w:p>
        </w:tc>
        <w:tc>
          <w:tcPr>
            <w:tcW w:w="630" w:type="dxa"/>
            <w:hideMark/>
          </w:tcPr>
          <w:p w14:paraId="25039F2B"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w:t>
            </w:r>
            <w:r w:rsidRPr="00254942">
              <w:rPr>
                <w:rFonts w:ascii="Times New Roman" w:hAnsi="Times New Roman" w:cs="Times New Roman"/>
                <w:sz w:val="20"/>
                <w:szCs w:val="20"/>
              </w:rPr>
              <w:t>7</w:t>
            </w:r>
          </w:p>
        </w:tc>
        <w:tc>
          <w:tcPr>
            <w:tcW w:w="720" w:type="dxa"/>
            <w:hideMark/>
          </w:tcPr>
          <w:p w14:paraId="16FE00AD"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720" w:type="dxa"/>
            <w:hideMark/>
          </w:tcPr>
          <w:p w14:paraId="296CAE56"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4968E9A4"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r w:rsidRPr="00254942">
              <w:rPr>
                <w:rFonts w:ascii="Times New Roman" w:hAnsi="Times New Roman" w:cs="Times New Roman"/>
                <w:sz w:val="20"/>
                <w:szCs w:val="20"/>
              </w:rPr>
              <w:t>4</w:t>
            </w:r>
            <w:r>
              <w:rPr>
                <w:rFonts w:ascii="Times New Roman" w:hAnsi="Times New Roman" w:cs="Times New Roman"/>
                <w:sz w:val="20"/>
                <w:szCs w:val="20"/>
              </w:rPr>
              <w:t>7</w:t>
            </w:r>
          </w:p>
        </w:tc>
        <w:tc>
          <w:tcPr>
            <w:tcW w:w="810" w:type="dxa"/>
            <w:hideMark/>
          </w:tcPr>
          <w:p w14:paraId="58D80E98"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.83</w:t>
            </w:r>
          </w:p>
        </w:tc>
        <w:tc>
          <w:tcPr>
            <w:tcW w:w="720" w:type="dxa"/>
            <w:hideMark/>
          </w:tcPr>
          <w:p w14:paraId="73B4CB23"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534EB20C" w14:textId="77777777" w:rsidTr="002A2A27">
        <w:trPr>
          <w:trHeight w:val="980"/>
        </w:trPr>
        <w:tc>
          <w:tcPr>
            <w:tcW w:w="540" w:type="dxa"/>
            <w:hideMark/>
          </w:tcPr>
          <w:p w14:paraId="6AC6357F"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3.</w:t>
            </w:r>
          </w:p>
        </w:tc>
        <w:tc>
          <w:tcPr>
            <w:tcW w:w="4158" w:type="dxa"/>
            <w:hideMark/>
          </w:tcPr>
          <w:p w14:paraId="50FF3D0D" w14:textId="77777777" w:rsidR="00470E95" w:rsidRPr="00323131" w:rsidRDefault="00470E95" w:rsidP="002A2A27">
            <w:pPr>
              <w:spacing w:after="0" w:line="240" w:lineRule="auto"/>
              <w:jc w:val="both"/>
              <w:rPr>
                <w:rFonts w:ascii="Times New Roman" w:hAnsi="Times New Roman" w:cs="Times New Roman"/>
                <w:sz w:val="20"/>
                <w:szCs w:val="20"/>
              </w:rPr>
            </w:pPr>
            <w:r w:rsidRPr="00323131">
              <w:rPr>
                <w:rStyle w:val="Strong"/>
                <w:rFonts w:ascii="Times New Roman" w:hAnsi="Times New Roman" w:cs="Times New Roman"/>
                <w:b w:val="0"/>
                <w:sz w:val="20"/>
                <w:szCs w:val="20"/>
              </w:rPr>
              <w:t>Technical Skills Training in</w:t>
            </w:r>
            <w:r w:rsidRPr="00323131">
              <w:rPr>
                <w:rFonts w:ascii="Times New Roman" w:hAnsi="Times New Roman" w:cs="Times New Roman"/>
                <w:sz w:val="20"/>
                <w:szCs w:val="20"/>
              </w:rPr>
              <w:t xml:space="preserve"> Carpentry, plumbing, electrical work, welding and automotive repair will enhance wellbeing of AWD</w:t>
            </w:r>
          </w:p>
        </w:tc>
        <w:tc>
          <w:tcPr>
            <w:tcW w:w="630" w:type="dxa"/>
            <w:hideMark/>
          </w:tcPr>
          <w:p w14:paraId="6AD5F58F"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2.81</w:t>
            </w:r>
          </w:p>
        </w:tc>
        <w:tc>
          <w:tcPr>
            <w:tcW w:w="720" w:type="dxa"/>
            <w:hideMark/>
          </w:tcPr>
          <w:p w14:paraId="2D3A66FC"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720" w:type="dxa"/>
            <w:hideMark/>
          </w:tcPr>
          <w:p w14:paraId="348DAB16"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39E94728"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w:t>
            </w:r>
            <w:r w:rsidRPr="00254942">
              <w:rPr>
                <w:rFonts w:ascii="Times New Roman" w:hAnsi="Times New Roman" w:cs="Times New Roman"/>
                <w:sz w:val="20"/>
                <w:szCs w:val="20"/>
              </w:rPr>
              <w:t>1</w:t>
            </w:r>
          </w:p>
        </w:tc>
        <w:tc>
          <w:tcPr>
            <w:tcW w:w="810" w:type="dxa"/>
            <w:hideMark/>
          </w:tcPr>
          <w:p w14:paraId="455B8D0B"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20" w:type="dxa"/>
            <w:hideMark/>
          </w:tcPr>
          <w:p w14:paraId="643EABB9"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70C66488" w14:textId="77777777" w:rsidTr="002A2A27">
        <w:trPr>
          <w:trHeight w:val="782"/>
        </w:trPr>
        <w:tc>
          <w:tcPr>
            <w:tcW w:w="540" w:type="dxa"/>
            <w:hideMark/>
          </w:tcPr>
          <w:p w14:paraId="0D114809"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4.</w:t>
            </w:r>
          </w:p>
        </w:tc>
        <w:tc>
          <w:tcPr>
            <w:tcW w:w="4158" w:type="dxa"/>
            <w:hideMark/>
          </w:tcPr>
          <w:p w14:paraId="6B05344B" w14:textId="77777777" w:rsidR="00470E95" w:rsidRPr="00323131" w:rsidRDefault="00470E95" w:rsidP="002A2A27">
            <w:pPr>
              <w:spacing w:after="0" w:line="240" w:lineRule="auto"/>
              <w:jc w:val="both"/>
              <w:rPr>
                <w:rFonts w:ascii="Times New Roman" w:hAnsi="Times New Roman" w:cs="Times New Roman"/>
                <w:sz w:val="20"/>
                <w:szCs w:val="20"/>
              </w:rPr>
            </w:pPr>
            <w:r w:rsidRPr="00323131">
              <w:rPr>
                <w:rStyle w:val="Strong"/>
                <w:rFonts w:ascii="Times New Roman" w:hAnsi="Times New Roman" w:cs="Times New Roman"/>
                <w:b w:val="0"/>
                <w:sz w:val="20"/>
                <w:szCs w:val="20"/>
              </w:rPr>
              <w:t>Creative Skills Training</w:t>
            </w:r>
            <w:r w:rsidRPr="00323131">
              <w:rPr>
                <w:rFonts w:ascii="Times New Roman" w:hAnsi="Times New Roman" w:cs="Times New Roman"/>
                <w:sz w:val="20"/>
                <w:szCs w:val="20"/>
              </w:rPr>
              <w:t xml:space="preserve"> in Tailoring, fashion design, jewelry making, art and crafts will enhance wellbeing of AWD</w:t>
            </w:r>
          </w:p>
        </w:tc>
        <w:tc>
          <w:tcPr>
            <w:tcW w:w="630" w:type="dxa"/>
            <w:hideMark/>
          </w:tcPr>
          <w:p w14:paraId="41B415D6"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3.11</w:t>
            </w:r>
          </w:p>
        </w:tc>
        <w:tc>
          <w:tcPr>
            <w:tcW w:w="720" w:type="dxa"/>
            <w:hideMark/>
          </w:tcPr>
          <w:p w14:paraId="34B67E7F"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720" w:type="dxa"/>
            <w:hideMark/>
          </w:tcPr>
          <w:p w14:paraId="581F9A1D"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4F682B6B"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2.90</w:t>
            </w:r>
          </w:p>
        </w:tc>
        <w:tc>
          <w:tcPr>
            <w:tcW w:w="810" w:type="dxa"/>
            <w:hideMark/>
          </w:tcPr>
          <w:p w14:paraId="6A567C63"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720" w:type="dxa"/>
            <w:hideMark/>
          </w:tcPr>
          <w:p w14:paraId="12EEDDF9"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0DEF7DF2" w14:textId="77777777" w:rsidTr="002A2A27">
        <w:trPr>
          <w:trHeight w:val="1160"/>
        </w:trPr>
        <w:tc>
          <w:tcPr>
            <w:tcW w:w="540" w:type="dxa"/>
          </w:tcPr>
          <w:p w14:paraId="060BB5C3"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Pr>
                <w:rFonts w:ascii="Times New Roman" w:hAnsi="Times New Roman" w:cs="Times New Roman"/>
                <w:bCs/>
                <w:sz w:val="20"/>
                <w:szCs w:val="20"/>
                <w:lang w:val="en-GB"/>
              </w:rPr>
              <w:t>5.</w:t>
            </w:r>
          </w:p>
        </w:tc>
        <w:tc>
          <w:tcPr>
            <w:tcW w:w="4158" w:type="dxa"/>
          </w:tcPr>
          <w:p w14:paraId="0A48B32A" w14:textId="77777777" w:rsidR="00470E95" w:rsidRPr="00323131" w:rsidRDefault="00470E95" w:rsidP="002A2A27">
            <w:pPr>
              <w:spacing w:after="0" w:line="240" w:lineRule="auto"/>
              <w:jc w:val="both"/>
              <w:rPr>
                <w:rFonts w:ascii="Times New Roman" w:hAnsi="Times New Roman" w:cs="Times New Roman"/>
                <w:sz w:val="20"/>
                <w:szCs w:val="20"/>
              </w:rPr>
            </w:pPr>
            <w:r w:rsidRPr="00323131">
              <w:rPr>
                <w:rStyle w:val="Strong"/>
                <w:rFonts w:ascii="Times New Roman" w:hAnsi="Times New Roman" w:cs="Times New Roman"/>
                <w:b w:val="0"/>
                <w:sz w:val="20"/>
                <w:szCs w:val="20"/>
              </w:rPr>
              <w:t>Business Skills Training</w:t>
            </w:r>
            <w:r w:rsidRPr="00323131">
              <w:rPr>
                <w:rFonts w:ascii="Times New Roman" w:hAnsi="Times New Roman" w:cs="Times New Roman"/>
                <w:sz w:val="20"/>
                <w:szCs w:val="20"/>
              </w:rPr>
              <w:t xml:space="preserve"> in business management, accounting, marketing, and entrepreneurship will enhance wellbeing of AWD</w:t>
            </w:r>
          </w:p>
        </w:tc>
        <w:tc>
          <w:tcPr>
            <w:tcW w:w="630" w:type="dxa"/>
          </w:tcPr>
          <w:p w14:paraId="220E0403" w14:textId="77777777" w:rsidR="00470E95" w:rsidRDefault="00470E95" w:rsidP="002A2A2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254942">
              <w:rPr>
                <w:rFonts w:ascii="Times New Roman" w:hAnsi="Times New Roman" w:cs="Times New Roman"/>
                <w:sz w:val="20"/>
                <w:szCs w:val="20"/>
              </w:rPr>
              <w:t>6</w:t>
            </w:r>
            <w:r>
              <w:rPr>
                <w:rFonts w:ascii="Times New Roman" w:hAnsi="Times New Roman" w:cs="Times New Roman"/>
                <w:sz w:val="20"/>
                <w:szCs w:val="20"/>
              </w:rPr>
              <w:t>8</w:t>
            </w:r>
          </w:p>
        </w:tc>
        <w:tc>
          <w:tcPr>
            <w:tcW w:w="720" w:type="dxa"/>
          </w:tcPr>
          <w:p w14:paraId="0EBCB1F2" w14:textId="77777777" w:rsidR="00470E95"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720" w:type="dxa"/>
          </w:tcPr>
          <w:p w14:paraId="780355FF" w14:textId="77777777" w:rsidR="00470E95" w:rsidRPr="00254942" w:rsidRDefault="00470E95" w:rsidP="002A2A27">
            <w:pPr>
              <w:spacing w:after="0" w:line="240" w:lineRule="auto"/>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c>
          <w:tcPr>
            <w:tcW w:w="720" w:type="dxa"/>
          </w:tcPr>
          <w:p w14:paraId="3307039C" w14:textId="77777777" w:rsidR="00470E95"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3.18</w:t>
            </w:r>
          </w:p>
        </w:tc>
        <w:tc>
          <w:tcPr>
            <w:tcW w:w="810" w:type="dxa"/>
          </w:tcPr>
          <w:p w14:paraId="2F2247C6" w14:textId="77777777" w:rsidR="00470E95"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254942">
              <w:rPr>
                <w:rFonts w:ascii="Times New Roman" w:hAnsi="Times New Roman" w:cs="Times New Roman"/>
                <w:sz w:val="20"/>
                <w:szCs w:val="20"/>
              </w:rPr>
              <w:t>1.</w:t>
            </w:r>
            <w:r>
              <w:rPr>
                <w:rFonts w:ascii="Times New Roman" w:hAnsi="Times New Roman" w:cs="Times New Roman"/>
                <w:sz w:val="20"/>
                <w:szCs w:val="20"/>
              </w:rPr>
              <w:t>10</w:t>
            </w:r>
          </w:p>
        </w:tc>
        <w:tc>
          <w:tcPr>
            <w:tcW w:w="720" w:type="dxa"/>
          </w:tcPr>
          <w:p w14:paraId="51283113" w14:textId="77777777" w:rsidR="00470E95" w:rsidRPr="00254942" w:rsidRDefault="00470E95" w:rsidP="002A2A27">
            <w:pPr>
              <w:spacing w:after="0" w:line="240" w:lineRule="auto"/>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r>
      <w:tr w:rsidR="00470E95" w:rsidRPr="00254942" w14:paraId="5B3DC2EE" w14:textId="77777777" w:rsidTr="002A2A27">
        <w:trPr>
          <w:trHeight w:val="198"/>
        </w:trPr>
        <w:tc>
          <w:tcPr>
            <w:tcW w:w="540" w:type="dxa"/>
            <w:tcBorders>
              <w:bottom w:val="single" w:sz="4" w:space="0" w:color="auto"/>
            </w:tcBorders>
          </w:tcPr>
          <w:p w14:paraId="37BF70CD"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p>
        </w:tc>
        <w:tc>
          <w:tcPr>
            <w:tcW w:w="4158" w:type="dxa"/>
            <w:tcBorders>
              <w:bottom w:val="single" w:sz="4" w:space="0" w:color="auto"/>
            </w:tcBorders>
            <w:hideMark/>
          </w:tcPr>
          <w:p w14:paraId="465731AD" w14:textId="77777777" w:rsidR="00470E95" w:rsidRPr="00254942" w:rsidRDefault="00470E95" w:rsidP="002A2A27">
            <w:pPr>
              <w:shd w:val="clear" w:color="auto" w:fill="FFFFFF"/>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Grand mean</w:t>
            </w:r>
          </w:p>
        </w:tc>
        <w:tc>
          <w:tcPr>
            <w:tcW w:w="630" w:type="dxa"/>
            <w:tcBorders>
              <w:bottom w:val="single" w:sz="4" w:space="0" w:color="auto"/>
            </w:tcBorders>
            <w:hideMark/>
          </w:tcPr>
          <w:p w14:paraId="1A19A573"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2.88</w:t>
            </w:r>
          </w:p>
        </w:tc>
        <w:tc>
          <w:tcPr>
            <w:tcW w:w="720" w:type="dxa"/>
            <w:tcBorders>
              <w:bottom w:val="single" w:sz="4" w:space="0" w:color="auto"/>
            </w:tcBorders>
            <w:hideMark/>
          </w:tcPr>
          <w:p w14:paraId="64ECD9F5"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p>
        </w:tc>
        <w:tc>
          <w:tcPr>
            <w:tcW w:w="720" w:type="dxa"/>
            <w:tcBorders>
              <w:bottom w:val="single" w:sz="4" w:space="0" w:color="auto"/>
            </w:tcBorders>
          </w:tcPr>
          <w:p w14:paraId="6D727A25"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HE</w:t>
            </w:r>
          </w:p>
        </w:tc>
        <w:tc>
          <w:tcPr>
            <w:tcW w:w="720" w:type="dxa"/>
            <w:tcBorders>
              <w:bottom w:val="single" w:sz="4" w:space="0" w:color="auto"/>
            </w:tcBorders>
            <w:hideMark/>
          </w:tcPr>
          <w:p w14:paraId="5BC4DE18"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r w:rsidRPr="00254942">
              <w:rPr>
                <w:rFonts w:ascii="Times New Roman" w:hAnsi="Times New Roman" w:cs="Times New Roman"/>
                <w:b/>
                <w:sz w:val="20"/>
                <w:szCs w:val="20"/>
              </w:rPr>
              <w:t>.</w:t>
            </w:r>
            <w:r>
              <w:rPr>
                <w:rFonts w:ascii="Times New Roman" w:hAnsi="Times New Roman" w:cs="Times New Roman"/>
                <w:b/>
                <w:sz w:val="20"/>
                <w:szCs w:val="20"/>
              </w:rPr>
              <w:t>93</w:t>
            </w:r>
          </w:p>
        </w:tc>
        <w:tc>
          <w:tcPr>
            <w:tcW w:w="810" w:type="dxa"/>
            <w:tcBorders>
              <w:bottom w:val="single" w:sz="4" w:space="0" w:color="auto"/>
            </w:tcBorders>
            <w:hideMark/>
          </w:tcPr>
          <w:p w14:paraId="2A8913EA"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p>
        </w:tc>
        <w:tc>
          <w:tcPr>
            <w:tcW w:w="720" w:type="dxa"/>
            <w:tcBorders>
              <w:bottom w:val="single" w:sz="4" w:space="0" w:color="auto"/>
            </w:tcBorders>
          </w:tcPr>
          <w:p w14:paraId="67CDBFA3"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HE</w:t>
            </w:r>
          </w:p>
        </w:tc>
      </w:tr>
    </w:tbl>
    <w:p w14:paraId="6B6C01D2" w14:textId="77777777" w:rsidR="00470E95" w:rsidRDefault="00470E95" w:rsidP="00470E95">
      <w:pPr>
        <w:spacing w:line="240" w:lineRule="auto"/>
        <w:jc w:val="both"/>
        <w:rPr>
          <w:rFonts w:ascii="Times New Roman" w:hAnsi="Times New Roman" w:cs="Times New Roman"/>
          <w:b/>
          <w:sz w:val="24"/>
          <w:szCs w:val="24"/>
        </w:rPr>
      </w:pPr>
    </w:p>
    <w:p w14:paraId="298EBB91" w14:textId="77777777" w:rsidR="00470E95" w:rsidRPr="00B81E47" w:rsidRDefault="00470E95" w:rsidP="00470E95">
      <w:pPr>
        <w:spacing w:line="480" w:lineRule="auto"/>
        <w:ind w:right="27"/>
        <w:jc w:val="both"/>
        <w:rPr>
          <w:rFonts w:ascii="Times New Roman" w:hAnsi="Times New Roman"/>
          <w:sz w:val="24"/>
          <w:szCs w:val="24"/>
        </w:rPr>
      </w:pPr>
      <w:r>
        <w:rPr>
          <w:rFonts w:ascii="Times New Roman" w:hAnsi="Times New Roman" w:cs="Times New Roman"/>
          <w:sz w:val="24"/>
          <w:szCs w:val="24"/>
        </w:rPr>
        <w:t>The analyzed data on Table 2</w:t>
      </w:r>
      <w:r w:rsidRPr="00B81E47">
        <w:rPr>
          <w:rFonts w:ascii="Times New Roman" w:hAnsi="Times New Roman" w:cs="Times New Roman"/>
          <w:sz w:val="24"/>
          <w:szCs w:val="24"/>
        </w:rPr>
        <w:t xml:space="preserve"> above for research question 1, revealed that all the items 1, 2, 3, 4 and 5 had mean scores 2.75, 3.07, 2.81, 3.11 and 2.68 with standard deviation .82, .95, .80, .88 and .81 for male adults with disabilities and 3.09, 2.47, 3.01, 2.90 and 3.18 with standard deviation .89, .83, 1.12, .86 and 1.10 for female adults with disabilities and revealed the extent vocational rehabilitation as an entrepreneurship initiative enhance socio-economic wellbeing of adults with disabilities in Port Harcourt metropolis, Rivers State, Nigeria</w:t>
      </w:r>
      <w:r w:rsidRPr="00B81E47">
        <w:rPr>
          <w:rFonts w:ascii="Times New Roman" w:hAnsi="Times New Roman"/>
          <w:sz w:val="24"/>
          <w:szCs w:val="24"/>
        </w:rPr>
        <w:t xml:space="preserve">. </w:t>
      </w:r>
      <w:r w:rsidRPr="00B81E47">
        <w:rPr>
          <w:rFonts w:ascii="Times New Roman" w:hAnsi="Times New Roman" w:cs="Times New Roman"/>
          <w:sz w:val="24"/>
          <w:szCs w:val="24"/>
        </w:rPr>
        <w:t xml:space="preserve">However, with grand mean scores of 2.88 and 2.93 for male and female adults with disabilities respectively, the answer to research </w:t>
      </w:r>
      <w:r w:rsidRPr="00B81E47">
        <w:rPr>
          <w:rFonts w:ascii="Times New Roman" w:hAnsi="Times New Roman" w:cs="Times New Roman"/>
          <w:sz w:val="24"/>
          <w:szCs w:val="24"/>
        </w:rPr>
        <w:lastRenderedPageBreak/>
        <w:t>question one reveals that vocational rehabilitation as an entrepreneurship initiative enhance socio-economic wellbeing of adults with disabilities in Port Harcourt metropolis, Rivers State, Nigeria to a high extent.</w:t>
      </w:r>
    </w:p>
    <w:p w14:paraId="63BE8144" w14:textId="77777777" w:rsidR="00470E95"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Pr>
          <w:rFonts w:ascii="Times New Roman" w:hAnsi="Times New Roman" w:cs="Times New Roman"/>
          <w:b/>
          <w:sz w:val="24"/>
          <w:szCs w:val="24"/>
        </w:rPr>
        <w:t>Research Q</w:t>
      </w:r>
      <w:r w:rsidRPr="004446B7">
        <w:rPr>
          <w:rFonts w:ascii="Times New Roman" w:hAnsi="Times New Roman" w:cs="Times New Roman"/>
          <w:b/>
          <w:sz w:val="24"/>
          <w:szCs w:val="24"/>
        </w:rPr>
        <w:t>uestion 3:</w:t>
      </w:r>
      <w:r>
        <w:rPr>
          <w:rFonts w:ascii="Times New Roman" w:hAnsi="Times New Roman" w:cs="Times New Roman"/>
          <w:sz w:val="24"/>
          <w:szCs w:val="24"/>
        </w:rPr>
        <w:t xml:space="preserve"> To what extent does start-up-funds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1E71F482" w14:textId="77777777" w:rsidR="00470E95" w:rsidRDefault="00470E95" w:rsidP="00470E95">
      <w:pPr>
        <w:pStyle w:val="Normal1"/>
        <w:shd w:val="clear" w:color="auto" w:fill="FFFFFF"/>
        <w:spacing w:before="149" w:after="0" w:line="240" w:lineRule="auto"/>
        <w:ind w:right="43"/>
        <w:jc w:val="both"/>
        <w:rPr>
          <w:rFonts w:ascii="Times New Roman" w:hAnsi="Times New Roman" w:cs="Times New Roman"/>
          <w:b/>
          <w:sz w:val="24"/>
          <w:szCs w:val="24"/>
        </w:rPr>
      </w:pPr>
      <w:r>
        <w:rPr>
          <w:rFonts w:ascii="Times New Roman" w:hAnsi="Times New Roman" w:cs="Times New Roman"/>
          <w:b/>
          <w:sz w:val="24"/>
          <w:szCs w:val="24"/>
        </w:rPr>
        <w:t>Table 3</w:t>
      </w:r>
      <w:r w:rsidRPr="004446B7">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Mean Ratings of Male and Female Adults with Disabilities on t</w:t>
      </w:r>
      <w:r w:rsidRPr="004446B7">
        <w:rPr>
          <w:rFonts w:ascii="Times New Roman" w:hAnsi="Times New Roman" w:cs="Times New Roman"/>
          <w:b/>
          <w:sz w:val="24"/>
          <w:szCs w:val="24"/>
        </w:rPr>
        <w:t>he Ext</w:t>
      </w:r>
      <w:r>
        <w:rPr>
          <w:rFonts w:ascii="Times New Roman" w:hAnsi="Times New Roman" w:cs="Times New Roman"/>
          <w:b/>
          <w:sz w:val="24"/>
          <w:szCs w:val="24"/>
        </w:rPr>
        <w:t>ent Start-up-funds as an Entrepreneurship Initiative e</w:t>
      </w:r>
      <w:r w:rsidRPr="004446B7">
        <w:rPr>
          <w:rFonts w:ascii="Times New Roman" w:hAnsi="Times New Roman" w:cs="Times New Roman"/>
          <w:b/>
          <w:sz w:val="24"/>
          <w:szCs w:val="24"/>
        </w:rPr>
        <w:t>n</w:t>
      </w:r>
      <w:r>
        <w:rPr>
          <w:rFonts w:ascii="Times New Roman" w:hAnsi="Times New Roman" w:cs="Times New Roman"/>
          <w:b/>
          <w:sz w:val="24"/>
          <w:szCs w:val="24"/>
        </w:rPr>
        <w:t>hance Socio-Economic Wellbeing of Adults with Disabilities i</w:t>
      </w:r>
      <w:r w:rsidRPr="004446B7">
        <w:rPr>
          <w:rFonts w:ascii="Times New Roman" w:hAnsi="Times New Roman" w:cs="Times New Roman"/>
          <w:b/>
          <w:sz w:val="24"/>
          <w:szCs w:val="24"/>
        </w:rPr>
        <w:t>n Port Harcourt Metropolis, Rivers State, Nigeria.</w:t>
      </w:r>
    </w:p>
    <w:tbl>
      <w:tblPr>
        <w:tblW w:w="9018" w:type="dxa"/>
        <w:tblLayout w:type="fixed"/>
        <w:tblLook w:val="00A0" w:firstRow="1" w:lastRow="0" w:firstColumn="1" w:lastColumn="0" w:noHBand="0" w:noVBand="0"/>
      </w:tblPr>
      <w:tblGrid>
        <w:gridCol w:w="540"/>
        <w:gridCol w:w="4158"/>
        <w:gridCol w:w="630"/>
        <w:gridCol w:w="720"/>
        <w:gridCol w:w="720"/>
        <w:gridCol w:w="720"/>
        <w:gridCol w:w="810"/>
        <w:gridCol w:w="720"/>
      </w:tblGrid>
      <w:tr w:rsidR="00470E95" w:rsidRPr="00254942" w14:paraId="7A17FBF8" w14:textId="77777777" w:rsidTr="002A2A27">
        <w:tc>
          <w:tcPr>
            <w:tcW w:w="540" w:type="dxa"/>
            <w:tcBorders>
              <w:top w:val="single" w:sz="4" w:space="0" w:color="auto"/>
              <w:left w:val="nil"/>
              <w:bottom w:val="nil"/>
              <w:right w:val="nil"/>
            </w:tcBorders>
            <w:hideMark/>
          </w:tcPr>
          <w:p w14:paraId="14BDDACC"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r w:rsidRPr="00254942">
              <w:rPr>
                <w:rFonts w:ascii="Times New Roman" w:hAnsi="Times New Roman" w:cs="Times New Roman"/>
                <w:b/>
                <w:bCs/>
                <w:sz w:val="20"/>
                <w:szCs w:val="20"/>
                <w:lang w:val="en-GB"/>
              </w:rPr>
              <w:t>S/N</w:t>
            </w:r>
          </w:p>
        </w:tc>
        <w:tc>
          <w:tcPr>
            <w:tcW w:w="4158" w:type="dxa"/>
            <w:tcBorders>
              <w:top w:val="single" w:sz="4" w:space="0" w:color="auto"/>
              <w:left w:val="nil"/>
              <w:bottom w:val="nil"/>
              <w:right w:val="nil"/>
            </w:tcBorders>
            <w:hideMark/>
          </w:tcPr>
          <w:p w14:paraId="527F8718"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r w:rsidRPr="00254942">
              <w:rPr>
                <w:rFonts w:ascii="Times New Roman" w:hAnsi="Times New Roman" w:cs="Times New Roman"/>
                <w:b/>
                <w:bCs/>
                <w:sz w:val="20"/>
                <w:szCs w:val="20"/>
                <w:lang w:val="en-GB"/>
              </w:rPr>
              <w:t xml:space="preserve">Item </w:t>
            </w:r>
          </w:p>
        </w:tc>
        <w:tc>
          <w:tcPr>
            <w:tcW w:w="2070" w:type="dxa"/>
            <w:gridSpan w:val="3"/>
            <w:vMerge w:val="restart"/>
            <w:tcBorders>
              <w:top w:val="single" w:sz="4" w:space="0" w:color="auto"/>
              <w:left w:val="nil"/>
              <w:bottom w:val="single" w:sz="4" w:space="0" w:color="auto"/>
              <w:right w:val="nil"/>
            </w:tcBorders>
            <w:hideMark/>
          </w:tcPr>
          <w:p w14:paraId="016E8C66"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Male AWD</w:t>
            </w:r>
          </w:p>
          <w:p w14:paraId="090CCF05"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N=120</w:t>
            </w:r>
          </w:p>
          <w:p w14:paraId="4B6E9B81" w14:textId="77777777" w:rsidR="00470E95" w:rsidRPr="00254942" w:rsidRDefault="00470E95" w:rsidP="002A2A27">
            <w:pPr>
              <w:spacing w:after="0" w:line="240" w:lineRule="auto"/>
              <w:rPr>
                <w:rFonts w:ascii="Times New Roman" w:hAnsi="Times New Roman" w:cs="Times New Roman"/>
                <w:b/>
                <w:bCs/>
                <w:sz w:val="20"/>
                <w:szCs w:val="20"/>
                <w:lang w:val="en-GB"/>
              </w:rPr>
            </w:pPr>
            <w:r w:rsidRPr="00254942">
              <w:rPr>
                <w:rFonts w:ascii="Times New Roman" w:hAnsi="Times New Roman" w:cs="Times New Roman"/>
                <w:b/>
                <w:bCs/>
                <w:position w:val="-4"/>
                <w:sz w:val="20"/>
                <w:szCs w:val="20"/>
                <w:lang w:val="en-GB"/>
              </w:rPr>
              <w:object w:dxaOrig="270" w:dyaOrig="420" w14:anchorId="536ABCC7">
                <v:shape id="_x0000_i1031" type="#_x0000_t75" style="width:13.5pt;height:21pt" o:ole="">
                  <v:imagedata r:id="rId4" o:title=""/>
                </v:shape>
                <o:OLEObject Type="Embed" ProgID="Equation.3" ShapeID="_x0000_i1031" DrawAspect="Content" ObjectID="_1837253926" r:id="rId13"/>
              </w:object>
            </w:r>
            <w:r w:rsidRPr="00254942">
              <w:rPr>
                <w:rFonts w:ascii="Times New Roman" w:hAnsi="Times New Roman" w:cs="Times New Roman"/>
                <w:b/>
                <w:bCs/>
                <w:position w:val="-10"/>
                <w:sz w:val="20"/>
                <w:szCs w:val="20"/>
                <w:lang w:val="en-GB"/>
              </w:rPr>
              <w:object w:dxaOrig="195" w:dyaOrig="345" w14:anchorId="40D90266">
                <v:shape id="_x0000_i1032" type="#_x0000_t75" style="width:10pt;height:17.5pt" o:ole="">
                  <v:imagedata r:id="rId6" o:title=""/>
                </v:shape>
                <o:OLEObject Type="Embed" ProgID="Equation.3" ShapeID="_x0000_i1032" DrawAspect="Content" ObjectID="_1837253927" r:id="rId14"/>
              </w:object>
            </w:r>
            <w:r w:rsidRPr="00254942">
              <w:rPr>
                <w:rFonts w:ascii="Times New Roman" w:hAnsi="Times New Roman" w:cs="Times New Roman"/>
                <w:b/>
                <w:bCs/>
                <w:sz w:val="20"/>
                <w:szCs w:val="20"/>
                <w:lang w:val="en-GB"/>
              </w:rPr>
              <w:t xml:space="preserve">       SD     RMK </w:t>
            </w:r>
          </w:p>
        </w:tc>
        <w:tc>
          <w:tcPr>
            <w:tcW w:w="2250" w:type="dxa"/>
            <w:gridSpan w:val="3"/>
            <w:vMerge w:val="restart"/>
            <w:tcBorders>
              <w:top w:val="single" w:sz="4" w:space="0" w:color="auto"/>
              <w:left w:val="nil"/>
              <w:bottom w:val="single" w:sz="4" w:space="0" w:color="auto"/>
              <w:right w:val="nil"/>
            </w:tcBorders>
            <w:hideMark/>
          </w:tcPr>
          <w:p w14:paraId="6D507B0A"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Female AWD</w:t>
            </w:r>
          </w:p>
          <w:p w14:paraId="438D289E" w14:textId="77777777" w:rsidR="00470E95"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N=66</w:t>
            </w:r>
          </w:p>
          <w:p w14:paraId="195C0427"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position w:val="-4"/>
                <w:sz w:val="20"/>
                <w:szCs w:val="20"/>
                <w:lang w:val="en-GB"/>
              </w:rPr>
              <w:t xml:space="preserve">    </w:t>
            </w:r>
            <w:r w:rsidRPr="00254942">
              <w:rPr>
                <w:rFonts w:ascii="Times New Roman" w:hAnsi="Times New Roman" w:cs="Times New Roman"/>
                <w:b/>
                <w:bCs/>
                <w:position w:val="-4"/>
                <w:sz w:val="20"/>
                <w:szCs w:val="20"/>
                <w:lang w:val="en-GB"/>
              </w:rPr>
              <w:object w:dxaOrig="270" w:dyaOrig="420" w14:anchorId="603DD04E">
                <v:shape id="_x0000_i1033" type="#_x0000_t75" style="width:13.5pt;height:21pt" o:ole="">
                  <v:imagedata r:id="rId8" o:title=""/>
                </v:shape>
                <o:OLEObject Type="Embed" ProgID="Equation.3" ShapeID="_x0000_i1033" DrawAspect="Content" ObjectID="_1837253928" r:id="rId15"/>
              </w:object>
            </w:r>
            <w:r>
              <w:rPr>
                <w:rFonts w:ascii="Times New Roman" w:hAnsi="Times New Roman" w:cs="Times New Roman"/>
                <w:b/>
                <w:bCs/>
                <w:sz w:val="20"/>
                <w:szCs w:val="20"/>
                <w:lang w:val="en-GB"/>
              </w:rPr>
              <w:t xml:space="preserve">         </w:t>
            </w:r>
            <w:r w:rsidRPr="00254942">
              <w:rPr>
                <w:rFonts w:ascii="Times New Roman" w:hAnsi="Times New Roman" w:cs="Times New Roman"/>
                <w:b/>
                <w:bCs/>
                <w:sz w:val="20"/>
                <w:szCs w:val="20"/>
                <w:lang w:val="en-GB"/>
              </w:rPr>
              <w:t xml:space="preserve">SD     </w:t>
            </w:r>
            <w:r>
              <w:rPr>
                <w:rFonts w:ascii="Times New Roman" w:hAnsi="Times New Roman" w:cs="Times New Roman"/>
                <w:b/>
                <w:bCs/>
                <w:sz w:val="20"/>
                <w:szCs w:val="20"/>
                <w:lang w:val="en-GB"/>
              </w:rPr>
              <w:t xml:space="preserve">  </w:t>
            </w:r>
            <w:r w:rsidRPr="00254942">
              <w:rPr>
                <w:rFonts w:ascii="Times New Roman" w:hAnsi="Times New Roman" w:cs="Times New Roman"/>
                <w:b/>
                <w:bCs/>
                <w:sz w:val="20"/>
                <w:szCs w:val="20"/>
                <w:lang w:val="en-GB"/>
              </w:rPr>
              <w:t>RMK</w:t>
            </w:r>
          </w:p>
        </w:tc>
      </w:tr>
      <w:tr w:rsidR="00470E95" w:rsidRPr="00254942" w14:paraId="54304E8B" w14:textId="77777777" w:rsidTr="002A2A27">
        <w:trPr>
          <w:trHeight w:val="441"/>
        </w:trPr>
        <w:tc>
          <w:tcPr>
            <w:tcW w:w="540" w:type="dxa"/>
            <w:tcBorders>
              <w:top w:val="nil"/>
              <w:left w:val="nil"/>
              <w:right w:val="nil"/>
            </w:tcBorders>
          </w:tcPr>
          <w:p w14:paraId="052A54F4"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p>
        </w:tc>
        <w:tc>
          <w:tcPr>
            <w:tcW w:w="4158" w:type="dxa"/>
            <w:tcBorders>
              <w:top w:val="nil"/>
              <w:left w:val="nil"/>
              <w:right w:val="nil"/>
            </w:tcBorders>
            <w:hideMark/>
          </w:tcPr>
          <w:p w14:paraId="4409D1DB" w14:textId="77777777" w:rsidR="00470E95" w:rsidRPr="00254942" w:rsidRDefault="00470E95" w:rsidP="002A2A27">
            <w:pPr>
              <w:spacing w:line="240" w:lineRule="auto"/>
              <w:rPr>
                <w:rFonts w:ascii="Times New Roman" w:hAnsi="Times New Roman" w:cs="Times New Roman"/>
                <w:b/>
                <w:bCs/>
                <w:sz w:val="20"/>
                <w:szCs w:val="20"/>
                <w:lang w:val="en-GB"/>
              </w:rPr>
            </w:pPr>
          </w:p>
        </w:tc>
        <w:tc>
          <w:tcPr>
            <w:tcW w:w="2070" w:type="dxa"/>
            <w:gridSpan w:val="3"/>
            <w:vMerge/>
            <w:tcBorders>
              <w:top w:val="nil"/>
              <w:left w:val="nil"/>
              <w:right w:val="nil"/>
            </w:tcBorders>
            <w:vAlign w:val="center"/>
            <w:hideMark/>
          </w:tcPr>
          <w:p w14:paraId="47C4A7C2" w14:textId="77777777" w:rsidR="00470E95" w:rsidRPr="00254942" w:rsidRDefault="00470E95" w:rsidP="002A2A27">
            <w:pPr>
              <w:spacing w:after="0" w:line="240" w:lineRule="auto"/>
              <w:rPr>
                <w:rFonts w:ascii="Times New Roman" w:hAnsi="Times New Roman" w:cs="Times New Roman"/>
                <w:b/>
                <w:bCs/>
                <w:sz w:val="20"/>
                <w:szCs w:val="20"/>
                <w:lang w:val="en-GB"/>
              </w:rPr>
            </w:pPr>
          </w:p>
        </w:tc>
        <w:tc>
          <w:tcPr>
            <w:tcW w:w="2250" w:type="dxa"/>
            <w:gridSpan w:val="3"/>
            <w:vMerge/>
            <w:tcBorders>
              <w:top w:val="nil"/>
              <w:left w:val="nil"/>
              <w:right w:val="nil"/>
            </w:tcBorders>
            <w:vAlign w:val="center"/>
            <w:hideMark/>
          </w:tcPr>
          <w:p w14:paraId="5E649837" w14:textId="77777777" w:rsidR="00470E95" w:rsidRPr="00254942" w:rsidRDefault="00470E95" w:rsidP="002A2A27">
            <w:pPr>
              <w:spacing w:after="0" w:line="240" w:lineRule="auto"/>
              <w:rPr>
                <w:rFonts w:ascii="Times New Roman" w:hAnsi="Times New Roman" w:cs="Times New Roman"/>
                <w:b/>
                <w:bCs/>
                <w:sz w:val="20"/>
                <w:szCs w:val="20"/>
                <w:lang w:val="en-GB"/>
              </w:rPr>
            </w:pPr>
          </w:p>
        </w:tc>
      </w:tr>
      <w:tr w:rsidR="00470E95" w:rsidRPr="00254942" w14:paraId="74064D71" w14:textId="77777777" w:rsidTr="002A2A27">
        <w:trPr>
          <w:trHeight w:val="917"/>
        </w:trPr>
        <w:tc>
          <w:tcPr>
            <w:tcW w:w="540" w:type="dxa"/>
            <w:tcBorders>
              <w:top w:val="single" w:sz="4" w:space="0" w:color="auto"/>
            </w:tcBorders>
            <w:hideMark/>
          </w:tcPr>
          <w:p w14:paraId="5C421F28"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1.</w:t>
            </w:r>
          </w:p>
        </w:tc>
        <w:tc>
          <w:tcPr>
            <w:tcW w:w="4158" w:type="dxa"/>
            <w:tcBorders>
              <w:top w:val="single" w:sz="4" w:space="0" w:color="auto"/>
            </w:tcBorders>
            <w:hideMark/>
          </w:tcPr>
          <w:p w14:paraId="6FB23A9D" w14:textId="77777777" w:rsidR="00470E95" w:rsidRPr="002C3E0B" w:rsidRDefault="00470E95" w:rsidP="002A2A27">
            <w:pPr>
              <w:spacing w:after="0" w:line="240" w:lineRule="auto"/>
              <w:ind w:right="-54"/>
              <w:jc w:val="both"/>
              <w:rPr>
                <w:rFonts w:ascii="Times New Roman" w:hAnsi="Times New Roman" w:cs="Times New Roman"/>
                <w:sz w:val="20"/>
                <w:szCs w:val="20"/>
              </w:rPr>
            </w:pPr>
            <w:r w:rsidRPr="002C3E0B">
              <w:rPr>
                <w:rFonts w:ascii="Times New Roman" w:hAnsi="Times New Roman" w:cs="Times New Roman"/>
                <w:sz w:val="20"/>
                <w:szCs w:val="20"/>
              </w:rPr>
              <w:t>Special resources or strategies will be helpful in securing initial funding for adult with disabilities</w:t>
            </w:r>
          </w:p>
        </w:tc>
        <w:tc>
          <w:tcPr>
            <w:tcW w:w="630" w:type="dxa"/>
            <w:tcBorders>
              <w:top w:val="single" w:sz="4" w:space="0" w:color="auto"/>
            </w:tcBorders>
            <w:hideMark/>
          </w:tcPr>
          <w:p w14:paraId="237F8742"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3.09</w:t>
            </w:r>
          </w:p>
        </w:tc>
        <w:tc>
          <w:tcPr>
            <w:tcW w:w="720" w:type="dxa"/>
            <w:tcBorders>
              <w:top w:val="single" w:sz="4" w:space="0" w:color="auto"/>
            </w:tcBorders>
            <w:hideMark/>
          </w:tcPr>
          <w:p w14:paraId="6E74A9F1"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tc>
        <w:tc>
          <w:tcPr>
            <w:tcW w:w="720" w:type="dxa"/>
            <w:tcBorders>
              <w:top w:val="single" w:sz="4" w:space="0" w:color="auto"/>
            </w:tcBorders>
            <w:hideMark/>
          </w:tcPr>
          <w:p w14:paraId="0CA880E2" w14:textId="77777777" w:rsidR="00470E95" w:rsidRPr="00254942" w:rsidRDefault="00470E95" w:rsidP="002A2A27">
            <w:pPr>
              <w:spacing w:after="0" w:line="240" w:lineRule="auto"/>
              <w:jc w:val="both"/>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c>
          <w:tcPr>
            <w:tcW w:w="720" w:type="dxa"/>
            <w:tcBorders>
              <w:top w:val="single" w:sz="4" w:space="0" w:color="auto"/>
            </w:tcBorders>
            <w:hideMark/>
          </w:tcPr>
          <w:p w14:paraId="37651B2B"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2.32</w:t>
            </w:r>
          </w:p>
        </w:tc>
        <w:tc>
          <w:tcPr>
            <w:tcW w:w="810" w:type="dxa"/>
            <w:tcBorders>
              <w:top w:val="single" w:sz="4" w:space="0" w:color="auto"/>
            </w:tcBorders>
            <w:hideMark/>
          </w:tcPr>
          <w:p w14:paraId="3CD01BE2"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.86</w:t>
            </w:r>
          </w:p>
        </w:tc>
        <w:tc>
          <w:tcPr>
            <w:tcW w:w="720" w:type="dxa"/>
            <w:tcBorders>
              <w:top w:val="single" w:sz="4" w:space="0" w:color="auto"/>
            </w:tcBorders>
            <w:hideMark/>
          </w:tcPr>
          <w:p w14:paraId="16CA9016" w14:textId="77777777" w:rsidR="00470E95" w:rsidRPr="00254942" w:rsidRDefault="00470E95" w:rsidP="002A2A27">
            <w:pPr>
              <w:spacing w:after="0" w:line="240" w:lineRule="auto"/>
              <w:jc w:val="both"/>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r>
      <w:tr w:rsidR="00470E95" w:rsidRPr="00254942" w14:paraId="536B7E5B" w14:textId="77777777" w:rsidTr="002A2A27">
        <w:trPr>
          <w:trHeight w:val="800"/>
        </w:trPr>
        <w:tc>
          <w:tcPr>
            <w:tcW w:w="540" w:type="dxa"/>
            <w:hideMark/>
          </w:tcPr>
          <w:p w14:paraId="30D5E3C2"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2.</w:t>
            </w:r>
          </w:p>
        </w:tc>
        <w:tc>
          <w:tcPr>
            <w:tcW w:w="4158" w:type="dxa"/>
            <w:hideMark/>
          </w:tcPr>
          <w:p w14:paraId="188F5F1F" w14:textId="77777777" w:rsidR="00470E95" w:rsidRPr="002C3E0B" w:rsidRDefault="00470E95" w:rsidP="002A2A27">
            <w:pPr>
              <w:spacing w:after="0" w:line="240" w:lineRule="auto"/>
              <w:jc w:val="both"/>
              <w:rPr>
                <w:rFonts w:ascii="Times New Roman" w:hAnsi="Times New Roman" w:cs="Times New Roman"/>
                <w:sz w:val="20"/>
                <w:szCs w:val="20"/>
              </w:rPr>
            </w:pPr>
            <w:r w:rsidRPr="002C3E0B">
              <w:rPr>
                <w:rFonts w:ascii="Times New Roman" w:hAnsi="Times New Roman" w:cs="Times New Roman"/>
                <w:sz w:val="20"/>
                <w:szCs w:val="20"/>
              </w:rPr>
              <w:t>AWD should be given preference in startup fund provision for their socio-economic wellbeing</w:t>
            </w:r>
          </w:p>
        </w:tc>
        <w:tc>
          <w:tcPr>
            <w:tcW w:w="630" w:type="dxa"/>
            <w:hideMark/>
          </w:tcPr>
          <w:p w14:paraId="4F40F357"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r w:rsidRPr="00254942">
              <w:rPr>
                <w:rFonts w:ascii="Times New Roman" w:hAnsi="Times New Roman" w:cs="Times New Roman"/>
                <w:sz w:val="20"/>
                <w:szCs w:val="20"/>
              </w:rPr>
              <w:t>7</w:t>
            </w:r>
            <w:r>
              <w:rPr>
                <w:rFonts w:ascii="Times New Roman" w:hAnsi="Times New Roman" w:cs="Times New Roman"/>
                <w:sz w:val="20"/>
                <w:szCs w:val="20"/>
              </w:rPr>
              <w:t>1</w:t>
            </w:r>
          </w:p>
        </w:tc>
        <w:tc>
          <w:tcPr>
            <w:tcW w:w="720" w:type="dxa"/>
            <w:hideMark/>
          </w:tcPr>
          <w:p w14:paraId="09C42A99"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p>
        </w:tc>
        <w:tc>
          <w:tcPr>
            <w:tcW w:w="720" w:type="dxa"/>
            <w:hideMark/>
          </w:tcPr>
          <w:p w14:paraId="45A2E8D4"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15CADE2A"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3.15</w:t>
            </w:r>
          </w:p>
        </w:tc>
        <w:tc>
          <w:tcPr>
            <w:tcW w:w="810" w:type="dxa"/>
            <w:hideMark/>
          </w:tcPr>
          <w:p w14:paraId="22B9C03C"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.99</w:t>
            </w:r>
          </w:p>
        </w:tc>
        <w:tc>
          <w:tcPr>
            <w:tcW w:w="720" w:type="dxa"/>
            <w:hideMark/>
          </w:tcPr>
          <w:p w14:paraId="4B108281"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459929F6" w14:textId="77777777" w:rsidTr="002A2A27">
        <w:trPr>
          <w:trHeight w:val="980"/>
        </w:trPr>
        <w:tc>
          <w:tcPr>
            <w:tcW w:w="540" w:type="dxa"/>
            <w:hideMark/>
          </w:tcPr>
          <w:p w14:paraId="5DDB4DB0"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3.</w:t>
            </w:r>
          </w:p>
        </w:tc>
        <w:tc>
          <w:tcPr>
            <w:tcW w:w="4158" w:type="dxa"/>
            <w:hideMark/>
          </w:tcPr>
          <w:p w14:paraId="4140309B" w14:textId="77777777" w:rsidR="00470E95" w:rsidRPr="002C3E0B" w:rsidRDefault="00470E95" w:rsidP="002A2A27">
            <w:pPr>
              <w:spacing w:after="0" w:line="240" w:lineRule="auto"/>
              <w:jc w:val="both"/>
              <w:rPr>
                <w:rFonts w:ascii="Times New Roman" w:hAnsi="Times New Roman" w:cs="Times New Roman"/>
                <w:sz w:val="20"/>
                <w:szCs w:val="20"/>
              </w:rPr>
            </w:pPr>
            <w:r w:rsidRPr="002C3E0B">
              <w:rPr>
                <w:rFonts w:ascii="Times New Roman" w:hAnsi="Times New Roman" w:cs="Times New Roman"/>
                <w:sz w:val="20"/>
                <w:szCs w:val="20"/>
              </w:rPr>
              <w:t>The establishment of a special micro finance bank for AWD will encourage entrepreneurial spirit in AWD</w:t>
            </w:r>
          </w:p>
        </w:tc>
        <w:tc>
          <w:tcPr>
            <w:tcW w:w="630" w:type="dxa"/>
            <w:hideMark/>
          </w:tcPr>
          <w:p w14:paraId="569571B7"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2.85</w:t>
            </w:r>
          </w:p>
        </w:tc>
        <w:tc>
          <w:tcPr>
            <w:tcW w:w="720" w:type="dxa"/>
            <w:hideMark/>
          </w:tcPr>
          <w:p w14:paraId="3E38574B"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.93</w:t>
            </w:r>
          </w:p>
        </w:tc>
        <w:tc>
          <w:tcPr>
            <w:tcW w:w="720" w:type="dxa"/>
            <w:hideMark/>
          </w:tcPr>
          <w:p w14:paraId="12799B9C"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5E536E76"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3.24</w:t>
            </w:r>
          </w:p>
        </w:tc>
        <w:tc>
          <w:tcPr>
            <w:tcW w:w="810" w:type="dxa"/>
            <w:hideMark/>
          </w:tcPr>
          <w:p w14:paraId="41C186F3"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720" w:type="dxa"/>
            <w:hideMark/>
          </w:tcPr>
          <w:p w14:paraId="3862E933"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63FCB369" w14:textId="77777777" w:rsidTr="002A2A27">
        <w:trPr>
          <w:trHeight w:val="782"/>
        </w:trPr>
        <w:tc>
          <w:tcPr>
            <w:tcW w:w="540" w:type="dxa"/>
            <w:hideMark/>
          </w:tcPr>
          <w:p w14:paraId="1FEB9371"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sidRPr="00254942">
              <w:rPr>
                <w:rFonts w:ascii="Times New Roman" w:hAnsi="Times New Roman" w:cs="Times New Roman"/>
                <w:bCs/>
                <w:sz w:val="20"/>
                <w:szCs w:val="20"/>
                <w:lang w:val="en-GB"/>
              </w:rPr>
              <w:t>4.</w:t>
            </w:r>
          </w:p>
        </w:tc>
        <w:tc>
          <w:tcPr>
            <w:tcW w:w="4158" w:type="dxa"/>
            <w:hideMark/>
          </w:tcPr>
          <w:p w14:paraId="2B841E0F" w14:textId="77777777" w:rsidR="00470E95" w:rsidRPr="002C3E0B" w:rsidRDefault="00470E95" w:rsidP="002A2A27">
            <w:pPr>
              <w:spacing w:after="0" w:line="240" w:lineRule="auto"/>
              <w:jc w:val="both"/>
              <w:rPr>
                <w:rFonts w:ascii="Times New Roman" w:hAnsi="Times New Roman" w:cs="Times New Roman"/>
                <w:sz w:val="20"/>
                <w:szCs w:val="20"/>
              </w:rPr>
            </w:pPr>
            <w:r w:rsidRPr="002C3E0B">
              <w:rPr>
                <w:rFonts w:ascii="Times New Roman" w:hAnsi="Times New Roman" w:cs="Times New Roman"/>
                <w:sz w:val="20"/>
                <w:szCs w:val="20"/>
              </w:rPr>
              <w:t>Funding support from friends and family of AWD will enhance the socio-economic wellbeing of AWD</w:t>
            </w:r>
          </w:p>
        </w:tc>
        <w:tc>
          <w:tcPr>
            <w:tcW w:w="630" w:type="dxa"/>
            <w:hideMark/>
          </w:tcPr>
          <w:p w14:paraId="0681EE49"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2.49</w:t>
            </w:r>
          </w:p>
        </w:tc>
        <w:tc>
          <w:tcPr>
            <w:tcW w:w="720" w:type="dxa"/>
            <w:hideMark/>
          </w:tcPr>
          <w:p w14:paraId="419F08E9"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720" w:type="dxa"/>
            <w:hideMark/>
          </w:tcPr>
          <w:p w14:paraId="0D25BACC"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c>
          <w:tcPr>
            <w:tcW w:w="720" w:type="dxa"/>
            <w:hideMark/>
          </w:tcPr>
          <w:p w14:paraId="7B7BEA04"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3.19</w:t>
            </w:r>
          </w:p>
        </w:tc>
        <w:tc>
          <w:tcPr>
            <w:tcW w:w="810" w:type="dxa"/>
            <w:hideMark/>
          </w:tcPr>
          <w:p w14:paraId="5BCD8759" w14:textId="77777777" w:rsidR="00470E95" w:rsidRPr="00254942"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720" w:type="dxa"/>
            <w:hideMark/>
          </w:tcPr>
          <w:p w14:paraId="76CE50BF" w14:textId="77777777" w:rsidR="00470E95" w:rsidRPr="00254942" w:rsidRDefault="00470E95" w:rsidP="002A2A27">
            <w:pPr>
              <w:spacing w:after="0" w:line="240" w:lineRule="auto"/>
              <w:rPr>
                <w:sz w:val="20"/>
                <w:szCs w:val="20"/>
              </w:rPr>
            </w:pPr>
            <w:r w:rsidRPr="00254942">
              <w:rPr>
                <w:rFonts w:ascii="Times New Roman" w:hAnsi="Times New Roman" w:cs="Times New Roman"/>
                <w:bCs/>
                <w:sz w:val="20"/>
                <w:szCs w:val="20"/>
                <w:lang w:val="en-GB"/>
              </w:rPr>
              <w:t>HE</w:t>
            </w:r>
          </w:p>
        </w:tc>
      </w:tr>
      <w:tr w:rsidR="00470E95" w:rsidRPr="00254942" w14:paraId="302BC1B5" w14:textId="77777777" w:rsidTr="002A2A27">
        <w:trPr>
          <w:trHeight w:val="1160"/>
        </w:trPr>
        <w:tc>
          <w:tcPr>
            <w:tcW w:w="540" w:type="dxa"/>
          </w:tcPr>
          <w:p w14:paraId="707B9F14" w14:textId="77777777" w:rsidR="00470E95" w:rsidRPr="00254942" w:rsidRDefault="00470E95" w:rsidP="002A2A27">
            <w:pPr>
              <w:spacing w:after="0" w:line="240" w:lineRule="auto"/>
              <w:jc w:val="center"/>
              <w:rPr>
                <w:rFonts w:ascii="Times New Roman" w:hAnsi="Times New Roman" w:cs="Times New Roman"/>
                <w:bCs/>
                <w:sz w:val="20"/>
                <w:szCs w:val="20"/>
                <w:lang w:val="en-GB"/>
              </w:rPr>
            </w:pPr>
            <w:r>
              <w:rPr>
                <w:rFonts w:ascii="Times New Roman" w:hAnsi="Times New Roman" w:cs="Times New Roman"/>
                <w:bCs/>
                <w:sz w:val="20"/>
                <w:szCs w:val="20"/>
                <w:lang w:val="en-GB"/>
              </w:rPr>
              <w:t>5.</w:t>
            </w:r>
          </w:p>
        </w:tc>
        <w:tc>
          <w:tcPr>
            <w:tcW w:w="4158" w:type="dxa"/>
          </w:tcPr>
          <w:p w14:paraId="5192BD99" w14:textId="77777777" w:rsidR="00470E95" w:rsidRPr="002C3E0B" w:rsidRDefault="00470E95" w:rsidP="002A2A27">
            <w:pPr>
              <w:spacing w:after="0" w:line="240" w:lineRule="auto"/>
              <w:jc w:val="both"/>
              <w:rPr>
                <w:rFonts w:ascii="Times New Roman" w:hAnsi="Times New Roman" w:cs="Times New Roman"/>
                <w:sz w:val="20"/>
                <w:szCs w:val="20"/>
              </w:rPr>
            </w:pPr>
            <w:r w:rsidRPr="002C3E0B">
              <w:rPr>
                <w:rFonts w:ascii="Times New Roman" w:hAnsi="Times New Roman" w:cs="Times New Roman"/>
                <w:sz w:val="20"/>
                <w:szCs w:val="20"/>
              </w:rPr>
              <w:t>Government provision of entrepreneurship grant for AWD will enhance their start up and socio-economic wellbeing</w:t>
            </w:r>
          </w:p>
        </w:tc>
        <w:tc>
          <w:tcPr>
            <w:tcW w:w="630" w:type="dxa"/>
          </w:tcPr>
          <w:p w14:paraId="05806FD3" w14:textId="77777777" w:rsidR="00470E95" w:rsidRDefault="00470E95" w:rsidP="002A2A2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3.10</w:t>
            </w:r>
          </w:p>
        </w:tc>
        <w:tc>
          <w:tcPr>
            <w:tcW w:w="720" w:type="dxa"/>
          </w:tcPr>
          <w:p w14:paraId="2B4EB1F1" w14:textId="77777777" w:rsidR="00470E95"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720" w:type="dxa"/>
          </w:tcPr>
          <w:p w14:paraId="050D3E8D" w14:textId="77777777" w:rsidR="00470E95" w:rsidRPr="00254942" w:rsidRDefault="00470E95" w:rsidP="002A2A27">
            <w:pPr>
              <w:spacing w:after="0" w:line="240" w:lineRule="auto"/>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c>
          <w:tcPr>
            <w:tcW w:w="720" w:type="dxa"/>
          </w:tcPr>
          <w:p w14:paraId="68254C16" w14:textId="77777777" w:rsidR="00470E95" w:rsidRDefault="00470E95" w:rsidP="002A2A27">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2.98</w:t>
            </w:r>
          </w:p>
        </w:tc>
        <w:tc>
          <w:tcPr>
            <w:tcW w:w="810" w:type="dxa"/>
          </w:tcPr>
          <w:p w14:paraId="79E4CFEA" w14:textId="77777777" w:rsidR="00470E95"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r w:rsidRPr="00254942">
              <w:rPr>
                <w:rFonts w:ascii="Times New Roman" w:hAnsi="Times New Roman" w:cs="Times New Roman"/>
                <w:sz w:val="20"/>
                <w:szCs w:val="20"/>
              </w:rPr>
              <w:t>5</w:t>
            </w:r>
          </w:p>
        </w:tc>
        <w:tc>
          <w:tcPr>
            <w:tcW w:w="720" w:type="dxa"/>
          </w:tcPr>
          <w:p w14:paraId="5A0941BC" w14:textId="77777777" w:rsidR="00470E95" w:rsidRPr="00254942" w:rsidRDefault="00470E95" w:rsidP="002A2A27">
            <w:pPr>
              <w:spacing w:after="0" w:line="240" w:lineRule="auto"/>
              <w:rPr>
                <w:rFonts w:ascii="Times New Roman" w:hAnsi="Times New Roman" w:cs="Times New Roman"/>
                <w:bCs/>
                <w:sz w:val="20"/>
                <w:szCs w:val="20"/>
                <w:lang w:val="en-GB"/>
              </w:rPr>
            </w:pPr>
            <w:r w:rsidRPr="00254942">
              <w:rPr>
                <w:rFonts w:ascii="Times New Roman" w:hAnsi="Times New Roman" w:cs="Times New Roman"/>
                <w:bCs/>
                <w:sz w:val="20"/>
                <w:szCs w:val="20"/>
                <w:lang w:val="en-GB"/>
              </w:rPr>
              <w:t>HE</w:t>
            </w:r>
          </w:p>
        </w:tc>
      </w:tr>
      <w:tr w:rsidR="00470E95" w:rsidRPr="00254942" w14:paraId="6A58A6BB" w14:textId="77777777" w:rsidTr="002A2A27">
        <w:trPr>
          <w:trHeight w:val="198"/>
        </w:trPr>
        <w:tc>
          <w:tcPr>
            <w:tcW w:w="540" w:type="dxa"/>
            <w:tcBorders>
              <w:bottom w:val="single" w:sz="4" w:space="0" w:color="auto"/>
            </w:tcBorders>
          </w:tcPr>
          <w:p w14:paraId="19B312A0" w14:textId="77777777" w:rsidR="00470E95" w:rsidRPr="00254942" w:rsidRDefault="00470E95" w:rsidP="002A2A27">
            <w:pPr>
              <w:spacing w:after="0" w:line="240" w:lineRule="auto"/>
              <w:jc w:val="center"/>
              <w:rPr>
                <w:rFonts w:ascii="Times New Roman" w:hAnsi="Times New Roman" w:cs="Times New Roman"/>
                <w:b/>
                <w:bCs/>
                <w:sz w:val="20"/>
                <w:szCs w:val="20"/>
                <w:lang w:val="en-GB"/>
              </w:rPr>
            </w:pPr>
          </w:p>
        </w:tc>
        <w:tc>
          <w:tcPr>
            <w:tcW w:w="4158" w:type="dxa"/>
            <w:tcBorders>
              <w:bottom w:val="single" w:sz="4" w:space="0" w:color="auto"/>
            </w:tcBorders>
            <w:hideMark/>
          </w:tcPr>
          <w:p w14:paraId="05DE3DC0" w14:textId="77777777" w:rsidR="00470E95" w:rsidRPr="00254942" w:rsidRDefault="00470E95" w:rsidP="002A2A27">
            <w:pPr>
              <w:shd w:val="clear" w:color="auto" w:fill="FFFFFF"/>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Grand mean</w:t>
            </w:r>
          </w:p>
        </w:tc>
        <w:tc>
          <w:tcPr>
            <w:tcW w:w="630" w:type="dxa"/>
            <w:tcBorders>
              <w:bottom w:val="single" w:sz="4" w:space="0" w:color="auto"/>
            </w:tcBorders>
            <w:hideMark/>
          </w:tcPr>
          <w:p w14:paraId="39F39603"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2.85</w:t>
            </w:r>
          </w:p>
        </w:tc>
        <w:tc>
          <w:tcPr>
            <w:tcW w:w="720" w:type="dxa"/>
            <w:tcBorders>
              <w:bottom w:val="single" w:sz="4" w:space="0" w:color="auto"/>
            </w:tcBorders>
            <w:hideMark/>
          </w:tcPr>
          <w:p w14:paraId="50CED1D2"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p>
        </w:tc>
        <w:tc>
          <w:tcPr>
            <w:tcW w:w="720" w:type="dxa"/>
            <w:tcBorders>
              <w:bottom w:val="single" w:sz="4" w:space="0" w:color="auto"/>
            </w:tcBorders>
          </w:tcPr>
          <w:p w14:paraId="2954523D"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HE</w:t>
            </w:r>
          </w:p>
        </w:tc>
        <w:tc>
          <w:tcPr>
            <w:tcW w:w="720" w:type="dxa"/>
            <w:tcBorders>
              <w:bottom w:val="single" w:sz="4" w:space="0" w:color="auto"/>
            </w:tcBorders>
            <w:hideMark/>
          </w:tcPr>
          <w:p w14:paraId="22E3A5AF"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2.98</w:t>
            </w:r>
          </w:p>
        </w:tc>
        <w:tc>
          <w:tcPr>
            <w:tcW w:w="810" w:type="dxa"/>
            <w:tcBorders>
              <w:bottom w:val="single" w:sz="4" w:space="0" w:color="auto"/>
            </w:tcBorders>
            <w:hideMark/>
          </w:tcPr>
          <w:p w14:paraId="1257F4E8" w14:textId="77777777" w:rsidR="00470E95" w:rsidRPr="00254942" w:rsidRDefault="00470E95" w:rsidP="002A2A27">
            <w:pPr>
              <w:autoSpaceDE w:val="0"/>
              <w:autoSpaceDN w:val="0"/>
              <w:adjustRightInd w:val="0"/>
              <w:spacing w:after="0" w:line="240" w:lineRule="auto"/>
              <w:jc w:val="right"/>
              <w:rPr>
                <w:rFonts w:ascii="Times New Roman" w:hAnsi="Times New Roman" w:cs="Times New Roman"/>
                <w:b/>
                <w:sz w:val="20"/>
                <w:szCs w:val="20"/>
              </w:rPr>
            </w:pPr>
          </w:p>
        </w:tc>
        <w:tc>
          <w:tcPr>
            <w:tcW w:w="720" w:type="dxa"/>
            <w:tcBorders>
              <w:bottom w:val="single" w:sz="4" w:space="0" w:color="auto"/>
            </w:tcBorders>
          </w:tcPr>
          <w:p w14:paraId="535B22F3" w14:textId="77777777" w:rsidR="00470E95" w:rsidRPr="00254942" w:rsidRDefault="00470E95" w:rsidP="002A2A2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HE</w:t>
            </w:r>
          </w:p>
        </w:tc>
      </w:tr>
    </w:tbl>
    <w:p w14:paraId="660147B2" w14:textId="77777777" w:rsidR="00470E95" w:rsidRDefault="00470E95" w:rsidP="00470E95">
      <w:pPr>
        <w:spacing w:line="360" w:lineRule="auto"/>
        <w:jc w:val="both"/>
        <w:rPr>
          <w:rFonts w:ascii="Times New Roman" w:hAnsi="Times New Roman" w:cs="Times New Roman"/>
          <w:b/>
          <w:sz w:val="24"/>
          <w:szCs w:val="24"/>
        </w:rPr>
      </w:pPr>
    </w:p>
    <w:p w14:paraId="5A2869DA" w14:textId="77777777" w:rsidR="00470E95" w:rsidRPr="00C71E23" w:rsidRDefault="00470E95" w:rsidP="00470E95">
      <w:pPr>
        <w:spacing w:line="480" w:lineRule="auto"/>
        <w:ind w:right="29"/>
        <w:jc w:val="both"/>
        <w:rPr>
          <w:rFonts w:ascii="Times New Roman" w:hAnsi="Times New Roman" w:cs="Times New Roman"/>
          <w:sz w:val="24"/>
          <w:szCs w:val="24"/>
        </w:rPr>
      </w:pPr>
      <w:r>
        <w:rPr>
          <w:rFonts w:ascii="Times New Roman" w:hAnsi="Times New Roman" w:cs="Times New Roman"/>
          <w:sz w:val="24"/>
          <w:szCs w:val="24"/>
        </w:rPr>
        <w:t>The analyzed data on Table 3</w:t>
      </w:r>
      <w:r w:rsidRPr="00B81E47">
        <w:rPr>
          <w:rFonts w:ascii="Times New Roman" w:hAnsi="Times New Roman" w:cs="Times New Roman"/>
          <w:sz w:val="24"/>
          <w:szCs w:val="24"/>
        </w:rPr>
        <w:t xml:space="preserve"> above for research question 1, revealed that all the items 1, 2</w:t>
      </w:r>
      <w:r>
        <w:rPr>
          <w:rFonts w:ascii="Times New Roman" w:hAnsi="Times New Roman" w:cs="Times New Roman"/>
          <w:sz w:val="24"/>
          <w:szCs w:val="24"/>
        </w:rPr>
        <w:t>, 3, 4 and 5 had mean scores 3.09, 2.</w:t>
      </w:r>
      <w:r w:rsidRPr="00B81E47">
        <w:rPr>
          <w:rFonts w:ascii="Times New Roman" w:hAnsi="Times New Roman" w:cs="Times New Roman"/>
          <w:sz w:val="24"/>
          <w:szCs w:val="24"/>
        </w:rPr>
        <w:t>7</w:t>
      </w:r>
      <w:r>
        <w:rPr>
          <w:rFonts w:ascii="Times New Roman" w:hAnsi="Times New Roman" w:cs="Times New Roman"/>
          <w:sz w:val="24"/>
          <w:szCs w:val="24"/>
        </w:rPr>
        <w:t>1, 2.85, 2.49 and 3.10</w:t>
      </w:r>
      <w:r w:rsidRPr="00B81E47">
        <w:rPr>
          <w:rFonts w:ascii="Times New Roman" w:hAnsi="Times New Roman" w:cs="Times New Roman"/>
          <w:sz w:val="24"/>
          <w:szCs w:val="24"/>
        </w:rPr>
        <w:t xml:space="preserve"> with standard deviation </w:t>
      </w:r>
      <w:r>
        <w:rPr>
          <w:rFonts w:ascii="Times New Roman" w:hAnsi="Times New Roman" w:cs="Times New Roman"/>
          <w:sz w:val="24"/>
          <w:szCs w:val="24"/>
        </w:rPr>
        <w:t>.81, .78, .93</w:t>
      </w:r>
      <w:r w:rsidRPr="00B81E47">
        <w:rPr>
          <w:rFonts w:ascii="Times New Roman" w:hAnsi="Times New Roman" w:cs="Times New Roman"/>
          <w:sz w:val="24"/>
          <w:szCs w:val="24"/>
        </w:rPr>
        <w:t>, .88 and .</w:t>
      </w:r>
      <w:r>
        <w:rPr>
          <w:rFonts w:ascii="Times New Roman" w:hAnsi="Times New Roman" w:cs="Times New Roman"/>
          <w:sz w:val="24"/>
          <w:szCs w:val="24"/>
        </w:rPr>
        <w:t>80</w:t>
      </w:r>
      <w:r w:rsidRPr="00B81E47">
        <w:rPr>
          <w:rFonts w:ascii="Times New Roman" w:hAnsi="Times New Roman" w:cs="Times New Roman"/>
          <w:sz w:val="24"/>
          <w:szCs w:val="24"/>
        </w:rPr>
        <w:t xml:space="preserve"> for male adults with disabilities and</w:t>
      </w:r>
      <w:r>
        <w:rPr>
          <w:rFonts w:ascii="Times New Roman" w:hAnsi="Times New Roman" w:cs="Times New Roman"/>
          <w:sz w:val="24"/>
          <w:szCs w:val="24"/>
        </w:rPr>
        <w:t xml:space="preserve"> 2.32, 3.15</w:t>
      </w:r>
      <w:r w:rsidRPr="00B81E47">
        <w:rPr>
          <w:rFonts w:ascii="Times New Roman" w:hAnsi="Times New Roman" w:cs="Times New Roman"/>
          <w:sz w:val="24"/>
          <w:szCs w:val="24"/>
        </w:rPr>
        <w:t>, 3</w:t>
      </w:r>
      <w:r>
        <w:rPr>
          <w:rFonts w:ascii="Times New Roman" w:hAnsi="Times New Roman" w:cs="Times New Roman"/>
          <w:sz w:val="24"/>
          <w:szCs w:val="24"/>
        </w:rPr>
        <w:t>.24, 3.19 and 2.98</w:t>
      </w:r>
      <w:r w:rsidRPr="00B81E47">
        <w:rPr>
          <w:rFonts w:ascii="Times New Roman" w:hAnsi="Times New Roman" w:cs="Times New Roman"/>
          <w:sz w:val="24"/>
          <w:szCs w:val="24"/>
        </w:rPr>
        <w:t xml:space="preserve"> with standard deviation .8</w:t>
      </w:r>
      <w:r>
        <w:rPr>
          <w:rFonts w:ascii="Times New Roman" w:hAnsi="Times New Roman" w:cs="Times New Roman"/>
          <w:sz w:val="24"/>
          <w:szCs w:val="24"/>
        </w:rPr>
        <w:t>6, .99, 1.</w:t>
      </w:r>
      <w:r w:rsidRPr="00B81E47">
        <w:rPr>
          <w:rFonts w:ascii="Times New Roman" w:hAnsi="Times New Roman" w:cs="Times New Roman"/>
          <w:sz w:val="24"/>
          <w:szCs w:val="24"/>
        </w:rPr>
        <w:t>2</w:t>
      </w:r>
      <w:r>
        <w:rPr>
          <w:rFonts w:ascii="Times New Roman" w:hAnsi="Times New Roman" w:cs="Times New Roman"/>
          <w:sz w:val="24"/>
          <w:szCs w:val="24"/>
        </w:rPr>
        <w:t>0, .76 and 1.15</w:t>
      </w:r>
      <w:r w:rsidRPr="00B81E47">
        <w:rPr>
          <w:rFonts w:ascii="Times New Roman" w:hAnsi="Times New Roman" w:cs="Times New Roman"/>
          <w:sz w:val="24"/>
          <w:szCs w:val="24"/>
        </w:rPr>
        <w:t xml:space="preserve"> for female adults with disabilities and revealed the extent </w:t>
      </w:r>
      <w:r>
        <w:rPr>
          <w:rFonts w:ascii="Times New Roman" w:hAnsi="Times New Roman" w:cs="Times New Roman"/>
          <w:sz w:val="24"/>
          <w:szCs w:val="24"/>
        </w:rPr>
        <w:t>start-up-</w:t>
      </w:r>
      <w:r>
        <w:rPr>
          <w:rFonts w:ascii="Times New Roman" w:hAnsi="Times New Roman" w:cs="Times New Roman"/>
          <w:sz w:val="24"/>
          <w:szCs w:val="24"/>
        </w:rPr>
        <w:lastRenderedPageBreak/>
        <w:t>funds</w:t>
      </w:r>
      <w:r w:rsidRPr="00B81E47">
        <w:rPr>
          <w:rFonts w:ascii="Times New Roman" w:hAnsi="Times New Roman" w:cs="Times New Roman"/>
          <w:sz w:val="24"/>
          <w:szCs w:val="24"/>
        </w:rPr>
        <w:t xml:space="preserve"> as an entrepreneurship initiative enhance socio-economic wellbeing of adults with disabilities in Port Harcourt metropolis, Rivers State, Nigeria</w:t>
      </w:r>
      <w:r w:rsidRPr="00B81E47">
        <w:rPr>
          <w:rFonts w:ascii="Times New Roman" w:hAnsi="Times New Roman"/>
          <w:sz w:val="24"/>
          <w:szCs w:val="24"/>
        </w:rPr>
        <w:t xml:space="preserve">. </w:t>
      </w:r>
      <w:r w:rsidRPr="00B81E47">
        <w:rPr>
          <w:rFonts w:ascii="Times New Roman" w:hAnsi="Times New Roman" w:cs="Times New Roman"/>
          <w:sz w:val="24"/>
          <w:szCs w:val="24"/>
        </w:rPr>
        <w:t>However, with grand mean scores o</w:t>
      </w:r>
      <w:r>
        <w:rPr>
          <w:rFonts w:ascii="Times New Roman" w:hAnsi="Times New Roman" w:cs="Times New Roman"/>
          <w:sz w:val="24"/>
          <w:szCs w:val="24"/>
        </w:rPr>
        <w:t>f 2.85</w:t>
      </w:r>
      <w:r w:rsidRPr="00B81E47">
        <w:rPr>
          <w:rFonts w:ascii="Times New Roman" w:hAnsi="Times New Roman" w:cs="Times New Roman"/>
          <w:sz w:val="24"/>
          <w:szCs w:val="24"/>
        </w:rPr>
        <w:t xml:space="preserve"> and 2.9</w:t>
      </w:r>
      <w:r>
        <w:rPr>
          <w:rFonts w:ascii="Times New Roman" w:hAnsi="Times New Roman" w:cs="Times New Roman"/>
          <w:sz w:val="24"/>
          <w:szCs w:val="24"/>
        </w:rPr>
        <w:t>8</w:t>
      </w:r>
      <w:r w:rsidRPr="00B81E47">
        <w:rPr>
          <w:rFonts w:ascii="Times New Roman" w:hAnsi="Times New Roman" w:cs="Times New Roman"/>
          <w:sz w:val="24"/>
          <w:szCs w:val="24"/>
        </w:rPr>
        <w:t xml:space="preserve"> for male and female adults with disabilities respectively, the answer to research question one reveals that </w:t>
      </w:r>
      <w:r>
        <w:rPr>
          <w:rFonts w:ascii="Times New Roman" w:hAnsi="Times New Roman" w:cs="Times New Roman"/>
          <w:sz w:val="24"/>
          <w:szCs w:val="24"/>
        </w:rPr>
        <w:t>start-up-funds</w:t>
      </w:r>
      <w:r w:rsidRPr="00B81E47">
        <w:rPr>
          <w:rFonts w:ascii="Times New Roman" w:hAnsi="Times New Roman" w:cs="Times New Roman"/>
          <w:sz w:val="24"/>
          <w:szCs w:val="24"/>
        </w:rPr>
        <w:t xml:space="preserve"> as an entrepreneurship initiative enhance socio-economic wellbeing of adults with disabilities in Port Harcourt metropolis, Rivers State, Nigeria to a high </w:t>
      </w:r>
      <w:r>
        <w:rPr>
          <w:rFonts w:ascii="Times New Roman" w:hAnsi="Times New Roman" w:cs="Times New Roman"/>
          <w:sz w:val="24"/>
          <w:szCs w:val="24"/>
        </w:rPr>
        <w:t>extent.</w:t>
      </w:r>
    </w:p>
    <w:p w14:paraId="5B71C981" w14:textId="77777777" w:rsidR="00470E95" w:rsidRPr="001C2AAF" w:rsidRDefault="00470E95" w:rsidP="00470E95">
      <w:pPr>
        <w:tabs>
          <w:tab w:val="left" w:pos="5040"/>
        </w:tabs>
        <w:spacing w:line="480" w:lineRule="auto"/>
        <w:jc w:val="both"/>
        <w:rPr>
          <w:rFonts w:ascii="Times New Roman" w:hAnsi="Times New Roman" w:cs="Times New Roman"/>
          <w:b/>
          <w:bCs/>
          <w:sz w:val="24"/>
          <w:szCs w:val="24"/>
        </w:rPr>
      </w:pPr>
      <w:r w:rsidRPr="001C2AAF">
        <w:rPr>
          <w:rFonts w:ascii="Times New Roman" w:hAnsi="Times New Roman" w:cs="Times New Roman"/>
          <w:b/>
          <w:bCs/>
          <w:sz w:val="24"/>
          <w:szCs w:val="24"/>
        </w:rPr>
        <w:t xml:space="preserve">Test of Hypotheses </w:t>
      </w:r>
    </w:p>
    <w:p w14:paraId="374C36A0"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sidRPr="00440C6F">
        <w:rPr>
          <w:rFonts w:ascii="Times New Roman" w:hAnsi="Times New Roman" w:cs="Times New Roman"/>
          <w:b/>
          <w:sz w:val="24"/>
          <w:szCs w:val="24"/>
        </w:rPr>
        <w:t>Ho</w:t>
      </w:r>
      <w:r w:rsidRPr="00440C6F">
        <w:rPr>
          <w:rFonts w:ascii="Times New Roman" w:hAnsi="Times New Roman" w:cs="Times New Roman"/>
          <w:b/>
          <w:sz w:val="24"/>
          <w:szCs w:val="24"/>
          <w:vertAlign w:val="subscript"/>
        </w:rPr>
        <w:t>1</w:t>
      </w:r>
      <w:r w:rsidRPr="001C2AAF">
        <w:rPr>
          <w:rFonts w:ascii="Times New Roman" w:hAnsi="Times New Roman" w:cs="Times New Roman"/>
          <w:b/>
          <w:sz w:val="24"/>
          <w:szCs w:val="24"/>
        </w:rPr>
        <w:t>:</w:t>
      </w:r>
      <w:r w:rsidRPr="001C2AAF">
        <w:rPr>
          <w:rFonts w:ascii="Times New Roman" w:hAnsi="Times New Roman" w:cs="Times New Roman"/>
          <w:sz w:val="24"/>
          <w:szCs w:val="24"/>
        </w:rPr>
        <w:tab/>
      </w:r>
      <w:r>
        <w:rPr>
          <w:rFonts w:ascii="Times New Roman" w:hAnsi="Times New Roman" w:cs="Times New Roman"/>
          <w:sz w:val="24"/>
          <w:szCs w:val="24"/>
        </w:rPr>
        <w:t xml:space="preserve">There is no significant difference between the mean ratings of male and female adults with disabilities on the extent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01D86D06" w14:textId="77777777" w:rsidR="00470E95" w:rsidRPr="001C2AAF" w:rsidRDefault="00470E95" w:rsidP="00470E95">
      <w:pPr>
        <w:pStyle w:val="Normal1"/>
        <w:shd w:val="clear" w:color="auto" w:fill="FFFFFF"/>
        <w:spacing w:before="149" w:after="0" w:line="240" w:lineRule="auto"/>
        <w:ind w:left="1440" w:right="43" w:hanging="1440"/>
        <w:jc w:val="both"/>
        <w:rPr>
          <w:rFonts w:ascii="Times New Roman" w:hAnsi="Times New Roman" w:cs="Times New Roman"/>
          <w:b/>
          <w:sz w:val="24"/>
          <w:szCs w:val="24"/>
        </w:rPr>
      </w:pPr>
      <w:r>
        <w:rPr>
          <w:rFonts w:ascii="Times New Roman" w:hAnsi="Times New Roman" w:cs="Times New Roman"/>
          <w:b/>
          <w:sz w:val="24"/>
          <w:szCs w:val="24"/>
        </w:rPr>
        <w:t xml:space="preserve">Table 4: </w:t>
      </w:r>
      <w:r>
        <w:rPr>
          <w:rFonts w:ascii="Times New Roman" w:hAnsi="Times New Roman" w:cs="Times New Roman"/>
          <w:b/>
          <w:sz w:val="24"/>
          <w:szCs w:val="24"/>
        </w:rPr>
        <w:tab/>
        <w:t>z</w:t>
      </w:r>
      <w:r w:rsidRPr="00C154A1">
        <w:rPr>
          <w:rFonts w:ascii="Times New Roman" w:hAnsi="Times New Roman" w:cs="Times New Roman"/>
          <w:b/>
          <w:sz w:val="24"/>
          <w:szCs w:val="24"/>
        </w:rPr>
        <w:t xml:space="preserve">-test Analysis of Difference in the Mean Ratings of </w:t>
      </w:r>
      <w:r>
        <w:rPr>
          <w:rFonts w:ascii="Times New Roman" w:hAnsi="Times New Roman" w:cs="Times New Roman"/>
          <w:b/>
          <w:sz w:val="24"/>
          <w:szCs w:val="24"/>
        </w:rPr>
        <w:t>Male and Female A</w:t>
      </w:r>
      <w:r w:rsidRPr="00C154A1">
        <w:rPr>
          <w:rFonts w:ascii="Times New Roman" w:hAnsi="Times New Roman" w:cs="Times New Roman"/>
          <w:b/>
          <w:sz w:val="24"/>
          <w:szCs w:val="24"/>
        </w:rPr>
        <w:t xml:space="preserve">dults </w:t>
      </w:r>
      <w:r>
        <w:rPr>
          <w:rFonts w:ascii="Times New Roman" w:hAnsi="Times New Roman" w:cs="Times New Roman"/>
          <w:b/>
          <w:sz w:val="24"/>
          <w:szCs w:val="24"/>
        </w:rPr>
        <w:t>with D</w:t>
      </w:r>
      <w:r w:rsidRPr="00C154A1">
        <w:rPr>
          <w:rFonts w:ascii="Times New Roman" w:hAnsi="Times New Roman" w:cs="Times New Roman"/>
          <w:b/>
          <w:sz w:val="24"/>
          <w:szCs w:val="24"/>
        </w:rPr>
        <w:t>isabilities on</w:t>
      </w:r>
      <w:r>
        <w:rPr>
          <w:rFonts w:ascii="Times New Roman" w:hAnsi="Times New Roman" w:cs="Times New Roman"/>
          <w:b/>
          <w:sz w:val="24"/>
          <w:szCs w:val="24"/>
        </w:rPr>
        <w:t xml:space="preserve"> the Extent Entrepreneurship Awareness as an Entrepreneurship I</w:t>
      </w:r>
      <w:r w:rsidRPr="00C154A1">
        <w:rPr>
          <w:rFonts w:ascii="Times New Roman" w:hAnsi="Times New Roman" w:cs="Times New Roman"/>
          <w:b/>
          <w:sz w:val="24"/>
          <w:szCs w:val="24"/>
        </w:rPr>
        <w:t xml:space="preserve">nitiative enhance </w:t>
      </w:r>
      <w:r>
        <w:rPr>
          <w:rFonts w:ascii="Times New Roman" w:hAnsi="Times New Roman" w:cs="Times New Roman"/>
          <w:b/>
          <w:sz w:val="24"/>
          <w:szCs w:val="24"/>
        </w:rPr>
        <w:t>Socio-Economic Wellbeing of Adults with D</w:t>
      </w:r>
      <w:r w:rsidRPr="00C154A1">
        <w:rPr>
          <w:rFonts w:ascii="Times New Roman" w:hAnsi="Times New Roman" w:cs="Times New Roman"/>
          <w:b/>
          <w:sz w:val="24"/>
          <w:szCs w:val="24"/>
        </w:rPr>
        <w:t>isabilities in Port Harcourt metropolis, Rivers State, Nigeria.</w:t>
      </w:r>
    </w:p>
    <w:tbl>
      <w:tblPr>
        <w:tblW w:w="9884" w:type="dxa"/>
        <w:tblInd w:w="-252" w:type="dxa"/>
        <w:tblLook w:val="04A0" w:firstRow="1" w:lastRow="0" w:firstColumn="1" w:lastColumn="0" w:noHBand="0" w:noVBand="1"/>
      </w:tblPr>
      <w:tblGrid>
        <w:gridCol w:w="2414"/>
        <w:gridCol w:w="630"/>
        <w:gridCol w:w="720"/>
        <w:gridCol w:w="810"/>
        <w:gridCol w:w="630"/>
        <w:gridCol w:w="810"/>
        <w:gridCol w:w="990"/>
        <w:gridCol w:w="1260"/>
        <w:gridCol w:w="1620"/>
      </w:tblGrid>
      <w:tr w:rsidR="00470E95" w:rsidRPr="001C2AAF" w14:paraId="11B6DED9" w14:textId="77777777" w:rsidTr="002A2A27">
        <w:tc>
          <w:tcPr>
            <w:tcW w:w="2414" w:type="dxa"/>
            <w:tcBorders>
              <w:top w:val="single" w:sz="4" w:space="0" w:color="auto"/>
              <w:bottom w:val="single" w:sz="4" w:space="0" w:color="auto"/>
            </w:tcBorders>
          </w:tcPr>
          <w:p w14:paraId="66DB2AF0" w14:textId="77777777" w:rsidR="00470E95" w:rsidRPr="00CD419B" w:rsidRDefault="00470E95" w:rsidP="002A2A27">
            <w:pPr>
              <w:autoSpaceDE w:val="0"/>
              <w:autoSpaceDN w:val="0"/>
              <w:adjustRightInd w:val="0"/>
              <w:spacing w:after="0" w:line="240" w:lineRule="auto"/>
              <w:jc w:val="both"/>
              <w:rPr>
                <w:rFonts w:ascii="Times New Roman" w:hAnsi="Times New Roman" w:cs="Times New Roman"/>
                <w:b/>
                <w:sz w:val="24"/>
                <w:szCs w:val="24"/>
              </w:rPr>
            </w:pPr>
            <w:r w:rsidRPr="00CD419B">
              <w:rPr>
                <w:rFonts w:ascii="Times New Roman" w:hAnsi="Times New Roman" w:cs="Times New Roman"/>
                <w:b/>
                <w:sz w:val="24"/>
                <w:szCs w:val="24"/>
              </w:rPr>
              <w:t>Respondents</w:t>
            </w:r>
          </w:p>
        </w:tc>
        <w:tc>
          <w:tcPr>
            <w:tcW w:w="630" w:type="dxa"/>
            <w:tcBorders>
              <w:top w:val="single" w:sz="4" w:space="0" w:color="auto"/>
              <w:bottom w:val="single" w:sz="4" w:space="0" w:color="auto"/>
            </w:tcBorders>
          </w:tcPr>
          <w:p w14:paraId="010B1608"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N</w:t>
            </w:r>
          </w:p>
        </w:tc>
        <w:tc>
          <w:tcPr>
            <w:tcW w:w="720" w:type="dxa"/>
            <w:tcBorders>
              <w:top w:val="single" w:sz="4" w:space="0" w:color="auto"/>
              <w:bottom w:val="single" w:sz="4" w:space="0" w:color="auto"/>
            </w:tcBorders>
          </w:tcPr>
          <w:p w14:paraId="2158D70C"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bCs/>
                <w:position w:val="-4"/>
                <w:sz w:val="20"/>
                <w:szCs w:val="20"/>
                <w:lang w:val="en-GB"/>
              </w:rPr>
              <w:object w:dxaOrig="279" w:dyaOrig="420" w14:anchorId="3E6D2497">
                <v:shape id="_x0000_i1034" type="#_x0000_t75" style="width:13.5pt;height:21pt" o:ole="">
                  <v:imagedata r:id="rId4" o:title=""/>
                </v:shape>
                <o:OLEObject Type="Embed" ProgID="Equation.3" ShapeID="_x0000_i1034" DrawAspect="Content" ObjectID="_1837253929" r:id="rId16"/>
              </w:object>
            </w:r>
          </w:p>
        </w:tc>
        <w:tc>
          <w:tcPr>
            <w:tcW w:w="810" w:type="dxa"/>
            <w:tcBorders>
              <w:top w:val="single" w:sz="4" w:space="0" w:color="auto"/>
              <w:bottom w:val="single" w:sz="4" w:space="0" w:color="auto"/>
            </w:tcBorders>
          </w:tcPr>
          <w:p w14:paraId="683EAC4B"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S.D</w:t>
            </w:r>
          </w:p>
        </w:tc>
        <w:tc>
          <w:tcPr>
            <w:tcW w:w="630" w:type="dxa"/>
            <w:tcBorders>
              <w:top w:val="single" w:sz="4" w:space="0" w:color="auto"/>
              <w:bottom w:val="single" w:sz="4" w:space="0" w:color="auto"/>
            </w:tcBorders>
          </w:tcPr>
          <w:p w14:paraId="4764A2C8"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DF</w:t>
            </w:r>
          </w:p>
        </w:tc>
        <w:tc>
          <w:tcPr>
            <w:tcW w:w="810" w:type="dxa"/>
            <w:tcBorders>
              <w:top w:val="single" w:sz="4" w:space="0" w:color="auto"/>
              <w:bottom w:val="single" w:sz="4" w:space="0" w:color="auto"/>
            </w:tcBorders>
          </w:tcPr>
          <w:p w14:paraId="7AC5B99B"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L</w:t>
            </w:r>
            <w:r>
              <w:rPr>
                <w:rFonts w:ascii="Times New Roman" w:hAnsi="Times New Roman" w:cs="Times New Roman"/>
                <w:b/>
                <w:sz w:val="24"/>
                <w:szCs w:val="24"/>
              </w:rPr>
              <w:t>S</w:t>
            </w:r>
          </w:p>
        </w:tc>
        <w:tc>
          <w:tcPr>
            <w:tcW w:w="990" w:type="dxa"/>
            <w:tcBorders>
              <w:top w:val="single" w:sz="4" w:space="0" w:color="auto"/>
              <w:bottom w:val="single" w:sz="4" w:space="0" w:color="auto"/>
            </w:tcBorders>
          </w:tcPr>
          <w:p w14:paraId="0E6E5F2E"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z-cal</w:t>
            </w:r>
          </w:p>
        </w:tc>
        <w:tc>
          <w:tcPr>
            <w:tcW w:w="1260" w:type="dxa"/>
            <w:tcBorders>
              <w:top w:val="single" w:sz="4" w:space="0" w:color="auto"/>
              <w:bottom w:val="single" w:sz="4" w:space="0" w:color="auto"/>
            </w:tcBorders>
          </w:tcPr>
          <w:p w14:paraId="3B462288"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z-critical</w:t>
            </w:r>
          </w:p>
        </w:tc>
        <w:tc>
          <w:tcPr>
            <w:tcW w:w="1620" w:type="dxa"/>
            <w:tcBorders>
              <w:top w:val="single" w:sz="4" w:space="0" w:color="auto"/>
              <w:bottom w:val="single" w:sz="4" w:space="0" w:color="auto"/>
            </w:tcBorders>
          </w:tcPr>
          <w:p w14:paraId="0CA78570"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Decision</w:t>
            </w:r>
          </w:p>
        </w:tc>
      </w:tr>
      <w:tr w:rsidR="00470E95" w:rsidRPr="001C2AAF" w14:paraId="21C2EAED" w14:textId="77777777" w:rsidTr="002A2A27">
        <w:trPr>
          <w:trHeight w:val="647"/>
        </w:trPr>
        <w:tc>
          <w:tcPr>
            <w:tcW w:w="2414" w:type="dxa"/>
            <w:tcBorders>
              <w:top w:val="single" w:sz="4" w:space="0" w:color="auto"/>
            </w:tcBorders>
          </w:tcPr>
          <w:p w14:paraId="2F8FF769" w14:textId="77777777" w:rsidR="00470E95" w:rsidRPr="00CD419B" w:rsidRDefault="00470E95" w:rsidP="002A2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Male AWD</w:t>
            </w:r>
            <w:r w:rsidRPr="006149C1">
              <w:rPr>
                <w:rFonts w:ascii="Times New Roman" w:hAnsi="Times New Roman" w:cs="Times New Roman"/>
                <w:b/>
                <w:sz w:val="24"/>
                <w:szCs w:val="24"/>
              </w:rPr>
              <w:t xml:space="preserve"> </w:t>
            </w:r>
          </w:p>
        </w:tc>
        <w:tc>
          <w:tcPr>
            <w:tcW w:w="630" w:type="dxa"/>
            <w:tcBorders>
              <w:top w:val="single" w:sz="4" w:space="0" w:color="auto"/>
            </w:tcBorders>
          </w:tcPr>
          <w:p w14:paraId="4113430C"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1</w:t>
            </w:r>
            <w:r>
              <w:rPr>
                <w:rFonts w:ascii="Times New Roman" w:hAnsi="Times New Roman" w:cs="Times New Roman"/>
                <w:sz w:val="20"/>
                <w:szCs w:val="20"/>
              </w:rPr>
              <w:t>20</w:t>
            </w:r>
          </w:p>
        </w:tc>
        <w:tc>
          <w:tcPr>
            <w:tcW w:w="720" w:type="dxa"/>
            <w:tcBorders>
              <w:top w:val="single" w:sz="4" w:space="0" w:color="auto"/>
            </w:tcBorders>
          </w:tcPr>
          <w:p w14:paraId="1AFFFD47"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2.85</w:t>
            </w:r>
          </w:p>
        </w:tc>
        <w:tc>
          <w:tcPr>
            <w:tcW w:w="810" w:type="dxa"/>
            <w:tcBorders>
              <w:top w:val="single" w:sz="4" w:space="0" w:color="auto"/>
            </w:tcBorders>
          </w:tcPr>
          <w:p w14:paraId="69A43F11"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0.8</w:t>
            </w:r>
            <w:r>
              <w:rPr>
                <w:rFonts w:ascii="Times New Roman" w:hAnsi="Times New Roman" w:cs="Times New Roman"/>
                <w:sz w:val="20"/>
                <w:szCs w:val="20"/>
              </w:rPr>
              <w:t>8</w:t>
            </w:r>
          </w:p>
        </w:tc>
        <w:tc>
          <w:tcPr>
            <w:tcW w:w="630" w:type="dxa"/>
            <w:tcBorders>
              <w:top w:val="single" w:sz="4" w:space="0" w:color="auto"/>
            </w:tcBorders>
          </w:tcPr>
          <w:p w14:paraId="5D146ACE"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810" w:type="dxa"/>
            <w:tcBorders>
              <w:top w:val="single" w:sz="4" w:space="0" w:color="auto"/>
            </w:tcBorders>
          </w:tcPr>
          <w:p w14:paraId="735255CC"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0.05</w:t>
            </w:r>
          </w:p>
        </w:tc>
        <w:tc>
          <w:tcPr>
            <w:tcW w:w="990" w:type="dxa"/>
            <w:tcBorders>
              <w:top w:val="single" w:sz="4" w:space="0" w:color="auto"/>
            </w:tcBorders>
          </w:tcPr>
          <w:p w14:paraId="38B261B4"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w:t>
            </w:r>
            <w:r>
              <w:rPr>
                <w:rFonts w:ascii="Times New Roman" w:hAnsi="Times New Roman" w:cs="Times New Roman"/>
                <w:sz w:val="20"/>
                <w:szCs w:val="20"/>
              </w:rPr>
              <w:t>14</w:t>
            </w:r>
          </w:p>
        </w:tc>
        <w:tc>
          <w:tcPr>
            <w:tcW w:w="1260" w:type="dxa"/>
            <w:tcBorders>
              <w:top w:val="single" w:sz="4" w:space="0" w:color="auto"/>
            </w:tcBorders>
          </w:tcPr>
          <w:p w14:paraId="2E5B1421"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±1.96</w:t>
            </w:r>
          </w:p>
        </w:tc>
        <w:tc>
          <w:tcPr>
            <w:tcW w:w="1620" w:type="dxa"/>
            <w:tcBorders>
              <w:top w:val="single" w:sz="4" w:space="0" w:color="auto"/>
            </w:tcBorders>
          </w:tcPr>
          <w:p w14:paraId="771FF261"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vertAlign w:val="subscript"/>
              </w:rPr>
            </w:pPr>
            <w:r w:rsidRPr="00CD419B">
              <w:rPr>
                <w:rFonts w:ascii="Times New Roman" w:hAnsi="Times New Roman" w:cs="Times New Roman"/>
                <w:sz w:val="24"/>
                <w:szCs w:val="24"/>
                <w:vertAlign w:val="subscript"/>
              </w:rPr>
              <w:t xml:space="preserve"> </w:t>
            </w:r>
          </w:p>
          <w:p w14:paraId="1FA25C84"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Failed to</w:t>
            </w:r>
            <w:r w:rsidRPr="00CD419B">
              <w:rPr>
                <w:rFonts w:ascii="Times New Roman" w:hAnsi="Times New Roman" w:cs="Times New Roman"/>
                <w:sz w:val="24"/>
                <w:szCs w:val="24"/>
              </w:rPr>
              <w:t xml:space="preserve"> Rejec</w:t>
            </w:r>
            <w:r>
              <w:rPr>
                <w:rFonts w:ascii="Times New Roman" w:hAnsi="Times New Roman" w:cs="Times New Roman"/>
                <w:sz w:val="24"/>
                <w:szCs w:val="24"/>
              </w:rPr>
              <w:t>t</w:t>
            </w:r>
          </w:p>
          <w:p w14:paraId="32C3EF5F"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p>
        </w:tc>
      </w:tr>
      <w:tr w:rsidR="00470E95" w:rsidRPr="001C2AAF" w14:paraId="5A5C933F" w14:textId="77777777" w:rsidTr="002A2A27">
        <w:tc>
          <w:tcPr>
            <w:tcW w:w="2414" w:type="dxa"/>
            <w:tcBorders>
              <w:bottom w:val="single" w:sz="4" w:space="0" w:color="auto"/>
            </w:tcBorders>
          </w:tcPr>
          <w:p w14:paraId="4DBB50A7" w14:textId="77777777" w:rsidR="00470E95" w:rsidRPr="00CD419B" w:rsidRDefault="00470E95" w:rsidP="002A2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Female AWD</w:t>
            </w:r>
          </w:p>
        </w:tc>
        <w:tc>
          <w:tcPr>
            <w:tcW w:w="630" w:type="dxa"/>
            <w:tcBorders>
              <w:bottom w:val="single" w:sz="4" w:space="0" w:color="auto"/>
            </w:tcBorders>
          </w:tcPr>
          <w:p w14:paraId="2611E63E"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720" w:type="dxa"/>
            <w:tcBorders>
              <w:bottom w:val="single" w:sz="4" w:space="0" w:color="auto"/>
            </w:tcBorders>
          </w:tcPr>
          <w:p w14:paraId="17BAAE9E"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2.83</w:t>
            </w:r>
          </w:p>
        </w:tc>
        <w:tc>
          <w:tcPr>
            <w:tcW w:w="810" w:type="dxa"/>
            <w:tcBorders>
              <w:bottom w:val="single" w:sz="4" w:space="0" w:color="auto"/>
            </w:tcBorders>
          </w:tcPr>
          <w:p w14:paraId="6FC9B1EC"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0.9</w:t>
            </w:r>
            <w:r>
              <w:rPr>
                <w:rFonts w:ascii="Times New Roman" w:hAnsi="Times New Roman" w:cs="Times New Roman"/>
                <w:sz w:val="20"/>
                <w:szCs w:val="20"/>
              </w:rPr>
              <w:t>7</w:t>
            </w:r>
          </w:p>
        </w:tc>
        <w:tc>
          <w:tcPr>
            <w:tcW w:w="630" w:type="dxa"/>
            <w:tcBorders>
              <w:bottom w:val="single" w:sz="4" w:space="0" w:color="auto"/>
            </w:tcBorders>
          </w:tcPr>
          <w:p w14:paraId="27BB925D"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810" w:type="dxa"/>
            <w:tcBorders>
              <w:bottom w:val="single" w:sz="4" w:space="0" w:color="auto"/>
            </w:tcBorders>
          </w:tcPr>
          <w:p w14:paraId="61EAB55A"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990" w:type="dxa"/>
            <w:tcBorders>
              <w:bottom w:val="single" w:sz="4" w:space="0" w:color="auto"/>
            </w:tcBorders>
          </w:tcPr>
          <w:p w14:paraId="043C270C"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1260" w:type="dxa"/>
            <w:tcBorders>
              <w:bottom w:val="single" w:sz="4" w:space="0" w:color="auto"/>
            </w:tcBorders>
          </w:tcPr>
          <w:p w14:paraId="12B2B9AD"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1620" w:type="dxa"/>
            <w:tcBorders>
              <w:bottom w:val="single" w:sz="4" w:space="0" w:color="auto"/>
            </w:tcBorders>
          </w:tcPr>
          <w:p w14:paraId="6D89CBCE"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p>
        </w:tc>
      </w:tr>
    </w:tbl>
    <w:p w14:paraId="2C89CA01" w14:textId="77777777" w:rsidR="00470E95" w:rsidRPr="00AA1886" w:rsidRDefault="00470E95" w:rsidP="00470E95">
      <w:pPr>
        <w:pStyle w:val="Normal1"/>
        <w:shd w:val="clear" w:color="auto" w:fill="FFFFFF"/>
        <w:spacing w:before="149" w:after="0" w:line="480" w:lineRule="auto"/>
        <w:ind w:right="43"/>
        <w:jc w:val="both"/>
        <w:rPr>
          <w:rFonts w:ascii="Times New Roman" w:hAnsi="Times New Roman"/>
          <w:sz w:val="24"/>
          <w:szCs w:val="24"/>
        </w:rPr>
      </w:pPr>
      <w:r w:rsidRPr="001C2AAF">
        <w:rPr>
          <w:rFonts w:ascii="Times New Roman" w:hAnsi="Times New Roman" w:cs="Times New Roman"/>
          <w:sz w:val="24"/>
          <w:szCs w:val="24"/>
        </w:rPr>
        <w:t xml:space="preserve">Data </w:t>
      </w:r>
      <w:r>
        <w:rPr>
          <w:rFonts w:ascii="Times New Roman" w:hAnsi="Times New Roman" w:cs="Times New Roman"/>
          <w:sz w:val="24"/>
          <w:szCs w:val="24"/>
        </w:rPr>
        <w:t>on Table 4</w:t>
      </w:r>
      <w:r w:rsidRPr="001C2AAF">
        <w:rPr>
          <w:rFonts w:ascii="Times New Roman" w:hAnsi="Times New Roman" w:cs="Times New Roman"/>
          <w:sz w:val="24"/>
          <w:szCs w:val="24"/>
        </w:rPr>
        <w:t xml:space="preserve"> above revealed z-test analysis of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t xml:space="preserve">ratings of male and female adults with disabilities on the extent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 xml:space="preserve">. </w:t>
      </w:r>
      <w:r w:rsidRPr="001C2AAF">
        <w:rPr>
          <w:rFonts w:ascii="Times New Roman" w:hAnsi="Times New Roman" w:cs="Times New Roman"/>
          <w:sz w:val="24"/>
          <w:szCs w:val="24"/>
        </w:rPr>
        <w:t>At 0.</w:t>
      </w:r>
      <w:r>
        <w:rPr>
          <w:rFonts w:ascii="Times New Roman" w:hAnsi="Times New Roman" w:cs="Times New Roman"/>
          <w:sz w:val="24"/>
          <w:szCs w:val="24"/>
        </w:rPr>
        <w:t>05 level of significance and 184</w:t>
      </w:r>
      <w:r w:rsidRPr="001C2AAF">
        <w:rPr>
          <w:rFonts w:ascii="Times New Roman" w:hAnsi="Times New Roman" w:cs="Times New Roman"/>
          <w:sz w:val="24"/>
          <w:szCs w:val="24"/>
        </w:rPr>
        <w:t xml:space="preserve"> degree of freedom, </w:t>
      </w:r>
      <w:r>
        <w:rPr>
          <w:rFonts w:ascii="Times New Roman" w:hAnsi="Times New Roman" w:cs="Times New Roman"/>
          <w:sz w:val="24"/>
          <w:szCs w:val="24"/>
        </w:rPr>
        <w:t>the z-calculated value was 0.14</w:t>
      </w:r>
      <w:r w:rsidRPr="001C2AAF">
        <w:rPr>
          <w:rFonts w:ascii="Times New Roman" w:hAnsi="Times New Roman" w:cs="Times New Roman"/>
          <w:sz w:val="24"/>
          <w:szCs w:val="24"/>
        </w:rPr>
        <w:t xml:space="preserve"> which was less than the z-critical value of ±1.96, therefore </w:t>
      </w:r>
      <w:r w:rsidRPr="001C2AAF">
        <w:rPr>
          <w:rFonts w:ascii="Times New Roman" w:hAnsi="Times New Roman"/>
          <w:sz w:val="24"/>
          <w:szCs w:val="24"/>
        </w:rPr>
        <w:t xml:space="preserve">the null hypothesis was </w:t>
      </w:r>
      <w:r w:rsidRPr="001C2AAF">
        <w:rPr>
          <w:rFonts w:ascii="Times New Roman" w:hAnsi="Times New Roman" w:cs="Times New Roman"/>
          <w:sz w:val="24"/>
          <w:szCs w:val="24"/>
        </w:rPr>
        <w:t xml:space="preserve">accepted; which states that there is no significant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lastRenderedPageBreak/>
        <w:t xml:space="preserve">ratings of male and female adults with disabilities on the extent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3D175457"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sidRPr="00440C6F">
        <w:rPr>
          <w:rFonts w:ascii="Times New Roman" w:hAnsi="Times New Roman" w:cs="Times New Roman"/>
          <w:b/>
          <w:sz w:val="24"/>
          <w:szCs w:val="24"/>
        </w:rPr>
        <w:t>Ho</w:t>
      </w:r>
      <w:r>
        <w:rPr>
          <w:rFonts w:ascii="Times New Roman" w:hAnsi="Times New Roman" w:cs="Times New Roman"/>
          <w:b/>
          <w:sz w:val="24"/>
          <w:szCs w:val="24"/>
          <w:vertAlign w:val="subscript"/>
        </w:rPr>
        <w:t>2</w:t>
      </w:r>
      <w:r w:rsidRPr="001C2AAF">
        <w:rPr>
          <w:rFonts w:ascii="Times New Roman" w:hAnsi="Times New Roman" w:cs="Times New Roman"/>
          <w:b/>
          <w:sz w:val="24"/>
          <w:szCs w:val="24"/>
        </w:rPr>
        <w:t>:</w:t>
      </w:r>
      <w:r w:rsidRPr="001C2AAF">
        <w:rPr>
          <w:rFonts w:ascii="Times New Roman" w:hAnsi="Times New Roman" w:cs="Times New Roman"/>
          <w:sz w:val="24"/>
          <w:szCs w:val="24"/>
        </w:rPr>
        <w:tab/>
      </w:r>
      <w:r>
        <w:rPr>
          <w:rFonts w:ascii="Times New Roman" w:hAnsi="Times New Roman" w:cs="Times New Roman"/>
          <w:sz w:val="24"/>
          <w:szCs w:val="24"/>
        </w:rPr>
        <w:t xml:space="preserve">There is no significant difference between the mean ratings of male and female adults with disabilities on the extent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430B6E7D" w14:textId="77777777" w:rsidR="00470E95" w:rsidRPr="001C2AAF" w:rsidRDefault="00470E95" w:rsidP="00470E95">
      <w:pPr>
        <w:pStyle w:val="Normal1"/>
        <w:shd w:val="clear" w:color="auto" w:fill="FFFFFF"/>
        <w:spacing w:before="149" w:after="0" w:line="240" w:lineRule="auto"/>
        <w:ind w:left="1440" w:right="43" w:hanging="1440"/>
        <w:jc w:val="both"/>
        <w:rPr>
          <w:rFonts w:ascii="Times New Roman" w:hAnsi="Times New Roman" w:cs="Times New Roman"/>
          <w:b/>
          <w:sz w:val="24"/>
          <w:szCs w:val="24"/>
        </w:rPr>
      </w:pPr>
      <w:r>
        <w:rPr>
          <w:rFonts w:ascii="Times New Roman" w:hAnsi="Times New Roman" w:cs="Times New Roman"/>
          <w:b/>
          <w:sz w:val="24"/>
          <w:szCs w:val="24"/>
        </w:rPr>
        <w:t xml:space="preserve">Table 5: </w:t>
      </w:r>
      <w:r>
        <w:rPr>
          <w:rFonts w:ascii="Times New Roman" w:hAnsi="Times New Roman" w:cs="Times New Roman"/>
          <w:b/>
          <w:sz w:val="24"/>
          <w:szCs w:val="24"/>
        </w:rPr>
        <w:tab/>
        <w:t>z</w:t>
      </w:r>
      <w:r w:rsidRPr="00C154A1">
        <w:rPr>
          <w:rFonts w:ascii="Times New Roman" w:hAnsi="Times New Roman" w:cs="Times New Roman"/>
          <w:b/>
          <w:sz w:val="24"/>
          <w:szCs w:val="24"/>
        </w:rPr>
        <w:t xml:space="preserve">-test Analysis of Difference in the Mean Ratings of </w:t>
      </w:r>
      <w:r>
        <w:rPr>
          <w:rFonts w:ascii="Times New Roman" w:hAnsi="Times New Roman" w:cs="Times New Roman"/>
          <w:b/>
          <w:sz w:val="24"/>
          <w:szCs w:val="24"/>
        </w:rPr>
        <w:t>Male and Female A</w:t>
      </w:r>
      <w:r w:rsidRPr="00C154A1">
        <w:rPr>
          <w:rFonts w:ascii="Times New Roman" w:hAnsi="Times New Roman" w:cs="Times New Roman"/>
          <w:b/>
          <w:sz w:val="24"/>
          <w:szCs w:val="24"/>
        </w:rPr>
        <w:t xml:space="preserve">dults </w:t>
      </w:r>
      <w:r>
        <w:rPr>
          <w:rFonts w:ascii="Times New Roman" w:hAnsi="Times New Roman" w:cs="Times New Roman"/>
          <w:b/>
          <w:sz w:val="24"/>
          <w:szCs w:val="24"/>
        </w:rPr>
        <w:t>with D</w:t>
      </w:r>
      <w:r w:rsidRPr="00C154A1">
        <w:rPr>
          <w:rFonts w:ascii="Times New Roman" w:hAnsi="Times New Roman" w:cs="Times New Roman"/>
          <w:b/>
          <w:sz w:val="24"/>
          <w:szCs w:val="24"/>
        </w:rPr>
        <w:t>isabilities on</w:t>
      </w:r>
      <w:r>
        <w:rPr>
          <w:rFonts w:ascii="Times New Roman" w:hAnsi="Times New Roman" w:cs="Times New Roman"/>
          <w:b/>
          <w:sz w:val="24"/>
          <w:szCs w:val="24"/>
        </w:rPr>
        <w:t xml:space="preserve"> the Extent Vocational Rehabilitation as an Entrepreneurship I</w:t>
      </w:r>
      <w:r w:rsidRPr="00C154A1">
        <w:rPr>
          <w:rFonts w:ascii="Times New Roman" w:hAnsi="Times New Roman" w:cs="Times New Roman"/>
          <w:b/>
          <w:sz w:val="24"/>
          <w:szCs w:val="24"/>
        </w:rPr>
        <w:t xml:space="preserve">nitiative enhance </w:t>
      </w:r>
      <w:r>
        <w:rPr>
          <w:rFonts w:ascii="Times New Roman" w:hAnsi="Times New Roman" w:cs="Times New Roman"/>
          <w:b/>
          <w:sz w:val="24"/>
          <w:szCs w:val="24"/>
        </w:rPr>
        <w:t>Socio-Economic Wellbeing of Adults with D</w:t>
      </w:r>
      <w:r w:rsidRPr="00C154A1">
        <w:rPr>
          <w:rFonts w:ascii="Times New Roman" w:hAnsi="Times New Roman" w:cs="Times New Roman"/>
          <w:b/>
          <w:sz w:val="24"/>
          <w:szCs w:val="24"/>
        </w:rPr>
        <w:t>isabilities in Port Harcourt metropolis, Rivers State, Nigeria.</w:t>
      </w:r>
    </w:p>
    <w:tbl>
      <w:tblPr>
        <w:tblW w:w="9884" w:type="dxa"/>
        <w:tblInd w:w="-252" w:type="dxa"/>
        <w:tblLook w:val="04A0" w:firstRow="1" w:lastRow="0" w:firstColumn="1" w:lastColumn="0" w:noHBand="0" w:noVBand="1"/>
      </w:tblPr>
      <w:tblGrid>
        <w:gridCol w:w="2414"/>
        <w:gridCol w:w="630"/>
        <w:gridCol w:w="720"/>
        <w:gridCol w:w="810"/>
        <w:gridCol w:w="630"/>
        <w:gridCol w:w="810"/>
        <w:gridCol w:w="990"/>
        <w:gridCol w:w="1260"/>
        <w:gridCol w:w="1620"/>
      </w:tblGrid>
      <w:tr w:rsidR="00470E95" w:rsidRPr="001C2AAF" w14:paraId="7E0C9D2B" w14:textId="77777777" w:rsidTr="002A2A27">
        <w:tc>
          <w:tcPr>
            <w:tcW w:w="2414" w:type="dxa"/>
            <w:tcBorders>
              <w:top w:val="single" w:sz="4" w:space="0" w:color="auto"/>
              <w:bottom w:val="single" w:sz="4" w:space="0" w:color="auto"/>
            </w:tcBorders>
          </w:tcPr>
          <w:p w14:paraId="289A85EE" w14:textId="77777777" w:rsidR="00470E95" w:rsidRPr="00CD419B" w:rsidRDefault="00470E95" w:rsidP="002A2A27">
            <w:pPr>
              <w:autoSpaceDE w:val="0"/>
              <w:autoSpaceDN w:val="0"/>
              <w:adjustRightInd w:val="0"/>
              <w:spacing w:after="0" w:line="240" w:lineRule="auto"/>
              <w:jc w:val="both"/>
              <w:rPr>
                <w:rFonts w:ascii="Times New Roman" w:hAnsi="Times New Roman" w:cs="Times New Roman"/>
                <w:b/>
                <w:sz w:val="24"/>
                <w:szCs w:val="24"/>
              </w:rPr>
            </w:pPr>
            <w:r w:rsidRPr="00CD419B">
              <w:rPr>
                <w:rFonts w:ascii="Times New Roman" w:hAnsi="Times New Roman" w:cs="Times New Roman"/>
                <w:b/>
                <w:sz w:val="24"/>
                <w:szCs w:val="24"/>
              </w:rPr>
              <w:t>Respondents</w:t>
            </w:r>
          </w:p>
        </w:tc>
        <w:tc>
          <w:tcPr>
            <w:tcW w:w="630" w:type="dxa"/>
            <w:tcBorders>
              <w:top w:val="single" w:sz="4" w:space="0" w:color="auto"/>
              <w:bottom w:val="single" w:sz="4" w:space="0" w:color="auto"/>
            </w:tcBorders>
          </w:tcPr>
          <w:p w14:paraId="4B10D11B"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N</w:t>
            </w:r>
          </w:p>
        </w:tc>
        <w:tc>
          <w:tcPr>
            <w:tcW w:w="720" w:type="dxa"/>
            <w:tcBorders>
              <w:top w:val="single" w:sz="4" w:space="0" w:color="auto"/>
              <w:bottom w:val="single" w:sz="4" w:space="0" w:color="auto"/>
            </w:tcBorders>
          </w:tcPr>
          <w:p w14:paraId="5F32C3E3"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bCs/>
                <w:position w:val="-4"/>
                <w:sz w:val="20"/>
                <w:szCs w:val="20"/>
                <w:lang w:val="en-GB"/>
              </w:rPr>
              <w:object w:dxaOrig="279" w:dyaOrig="420" w14:anchorId="7C21900A">
                <v:shape id="_x0000_i1035" type="#_x0000_t75" style="width:13.5pt;height:21pt" o:ole="">
                  <v:imagedata r:id="rId4" o:title=""/>
                </v:shape>
                <o:OLEObject Type="Embed" ProgID="Equation.3" ShapeID="_x0000_i1035" DrawAspect="Content" ObjectID="_1837253930" r:id="rId17"/>
              </w:object>
            </w:r>
          </w:p>
        </w:tc>
        <w:tc>
          <w:tcPr>
            <w:tcW w:w="810" w:type="dxa"/>
            <w:tcBorders>
              <w:top w:val="single" w:sz="4" w:space="0" w:color="auto"/>
              <w:bottom w:val="single" w:sz="4" w:space="0" w:color="auto"/>
            </w:tcBorders>
          </w:tcPr>
          <w:p w14:paraId="3991B574"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S.D</w:t>
            </w:r>
          </w:p>
        </w:tc>
        <w:tc>
          <w:tcPr>
            <w:tcW w:w="630" w:type="dxa"/>
            <w:tcBorders>
              <w:top w:val="single" w:sz="4" w:space="0" w:color="auto"/>
              <w:bottom w:val="single" w:sz="4" w:space="0" w:color="auto"/>
            </w:tcBorders>
          </w:tcPr>
          <w:p w14:paraId="25EB02C0"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DF</w:t>
            </w:r>
          </w:p>
        </w:tc>
        <w:tc>
          <w:tcPr>
            <w:tcW w:w="810" w:type="dxa"/>
            <w:tcBorders>
              <w:top w:val="single" w:sz="4" w:space="0" w:color="auto"/>
              <w:bottom w:val="single" w:sz="4" w:space="0" w:color="auto"/>
            </w:tcBorders>
          </w:tcPr>
          <w:p w14:paraId="43D550E6"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L</w:t>
            </w:r>
            <w:r>
              <w:rPr>
                <w:rFonts w:ascii="Times New Roman" w:hAnsi="Times New Roman" w:cs="Times New Roman"/>
                <w:b/>
                <w:sz w:val="24"/>
                <w:szCs w:val="24"/>
              </w:rPr>
              <w:t>S</w:t>
            </w:r>
          </w:p>
        </w:tc>
        <w:tc>
          <w:tcPr>
            <w:tcW w:w="990" w:type="dxa"/>
            <w:tcBorders>
              <w:top w:val="single" w:sz="4" w:space="0" w:color="auto"/>
              <w:bottom w:val="single" w:sz="4" w:space="0" w:color="auto"/>
            </w:tcBorders>
          </w:tcPr>
          <w:p w14:paraId="698D5687"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z-cal</w:t>
            </w:r>
          </w:p>
        </w:tc>
        <w:tc>
          <w:tcPr>
            <w:tcW w:w="1260" w:type="dxa"/>
            <w:tcBorders>
              <w:top w:val="single" w:sz="4" w:space="0" w:color="auto"/>
              <w:bottom w:val="single" w:sz="4" w:space="0" w:color="auto"/>
            </w:tcBorders>
          </w:tcPr>
          <w:p w14:paraId="6E3D641D"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z-critical</w:t>
            </w:r>
          </w:p>
        </w:tc>
        <w:tc>
          <w:tcPr>
            <w:tcW w:w="1620" w:type="dxa"/>
            <w:tcBorders>
              <w:top w:val="single" w:sz="4" w:space="0" w:color="auto"/>
              <w:bottom w:val="single" w:sz="4" w:space="0" w:color="auto"/>
            </w:tcBorders>
          </w:tcPr>
          <w:p w14:paraId="44369C07"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Decision</w:t>
            </w:r>
          </w:p>
        </w:tc>
      </w:tr>
      <w:tr w:rsidR="00470E95" w:rsidRPr="001C2AAF" w14:paraId="64F48B90" w14:textId="77777777" w:rsidTr="002A2A27">
        <w:trPr>
          <w:trHeight w:val="647"/>
        </w:trPr>
        <w:tc>
          <w:tcPr>
            <w:tcW w:w="2414" w:type="dxa"/>
            <w:tcBorders>
              <w:top w:val="single" w:sz="4" w:space="0" w:color="auto"/>
            </w:tcBorders>
          </w:tcPr>
          <w:p w14:paraId="44F678A7" w14:textId="77777777" w:rsidR="00470E95" w:rsidRPr="00CD419B" w:rsidRDefault="00470E95" w:rsidP="002A2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Male AWD</w:t>
            </w:r>
            <w:r w:rsidRPr="006149C1">
              <w:rPr>
                <w:rFonts w:ascii="Times New Roman" w:hAnsi="Times New Roman" w:cs="Times New Roman"/>
                <w:b/>
                <w:sz w:val="24"/>
                <w:szCs w:val="24"/>
              </w:rPr>
              <w:t xml:space="preserve"> </w:t>
            </w:r>
          </w:p>
        </w:tc>
        <w:tc>
          <w:tcPr>
            <w:tcW w:w="630" w:type="dxa"/>
            <w:tcBorders>
              <w:top w:val="single" w:sz="4" w:space="0" w:color="auto"/>
            </w:tcBorders>
          </w:tcPr>
          <w:p w14:paraId="3E7F663A"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1</w:t>
            </w:r>
            <w:r>
              <w:rPr>
                <w:rFonts w:ascii="Times New Roman" w:hAnsi="Times New Roman" w:cs="Times New Roman"/>
                <w:sz w:val="20"/>
                <w:szCs w:val="20"/>
              </w:rPr>
              <w:t>20</w:t>
            </w:r>
          </w:p>
        </w:tc>
        <w:tc>
          <w:tcPr>
            <w:tcW w:w="720" w:type="dxa"/>
            <w:tcBorders>
              <w:top w:val="single" w:sz="4" w:space="0" w:color="auto"/>
            </w:tcBorders>
          </w:tcPr>
          <w:p w14:paraId="38818474"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2.88</w:t>
            </w:r>
          </w:p>
        </w:tc>
        <w:tc>
          <w:tcPr>
            <w:tcW w:w="810" w:type="dxa"/>
            <w:tcBorders>
              <w:top w:val="single" w:sz="4" w:space="0" w:color="auto"/>
            </w:tcBorders>
          </w:tcPr>
          <w:p w14:paraId="5BC3379F"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0.8</w:t>
            </w:r>
            <w:r>
              <w:rPr>
                <w:rFonts w:ascii="Times New Roman" w:hAnsi="Times New Roman" w:cs="Times New Roman"/>
                <w:sz w:val="20"/>
                <w:szCs w:val="20"/>
              </w:rPr>
              <w:t>5</w:t>
            </w:r>
          </w:p>
        </w:tc>
        <w:tc>
          <w:tcPr>
            <w:tcW w:w="630" w:type="dxa"/>
            <w:tcBorders>
              <w:top w:val="single" w:sz="4" w:space="0" w:color="auto"/>
            </w:tcBorders>
          </w:tcPr>
          <w:p w14:paraId="6B39B4A9"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810" w:type="dxa"/>
            <w:tcBorders>
              <w:top w:val="single" w:sz="4" w:space="0" w:color="auto"/>
            </w:tcBorders>
          </w:tcPr>
          <w:p w14:paraId="1FD4B8CC"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0.05</w:t>
            </w:r>
          </w:p>
        </w:tc>
        <w:tc>
          <w:tcPr>
            <w:tcW w:w="990" w:type="dxa"/>
            <w:tcBorders>
              <w:top w:val="single" w:sz="4" w:space="0" w:color="auto"/>
            </w:tcBorders>
          </w:tcPr>
          <w:p w14:paraId="3EC23843"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C668D3">
              <w:rPr>
                <w:rFonts w:ascii="Times New Roman" w:hAnsi="Times New Roman" w:cs="Times New Roman"/>
                <w:sz w:val="20"/>
                <w:szCs w:val="20"/>
              </w:rPr>
              <w:t>0.3</w:t>
            </w:r>
            <w:r>
              <w:rPr>
                <w:rFonts w:ascii="Times New Roman" w:hAnsi="Times New Roman" w:cs="Times New Roman"/>
                <w:sz w:val="20"/>
                <w:szCs w:val="20"/>
              </w:rPr>
              <w:t>6</w:t>
            </w:r>
          </w:p>
        </w:tc>
        <w:tc>
          <w:tcPr>
            <w:tcW w:w="1260" w:type="dxa"/>
            <w:tcBorders>
              <w:top w:val="single" w:sz="4" w:space="0" w:color="auto"/>
            </w:tcBorders>
          </w:tcPr>
          <w:p w14:paraId="3BF52720"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±1.96</w:t>
            </w:r>
          </w:p>
        </w:tc>
        <w:tc>
          <w:tcPr>
            <w:tcW w:w="1620" w:type="dxa"/>
            <w:tcBorders>
              <w:top w:val="single" w:sz="4" w:space="0" w:color="auto"/>
            </w:tcBorders>
          </w:tcPr>
          <w:p w14:paraId="46EAC6B9"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vertAlign w:val="subscript"/>
              </w:rPr>
            </w:pPr>
            <w:r w:rsidRPr="00CD419B">
              <w:rPr>
                <w:rFonts w:ascii="Times New Roman" w:hAnsi="Times New Roman" w:cs="Times New Roman"/>
                <w:sz w:val="24"/>
                <w:szCs w:val="24"/>
                <w:vertAlign w:val="subscript"/>
              </w:rPr>
              <w:t xml:space="preserve"> </w:t>
            </w:r>
          </w:p>
          <w:p w14:paraId="37D687B7"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Failed to</w:t>
            </w:r>
            <w:r w:rsidRPr="00CD419B">
              <w:rPr>
                <w:rFonts w:ascii="Times New Roman" w:hAnsi="Times New Roman" w:cs="Times New Roman"/>
                <w:sz w:val="24"/>
                <w:szCs w:val="24"/>
              </w:rPr>
              <w:t xml:space="preserve"> Rejec</w:t>
            </w:r>
            <w:r>
              <w:rPr>
                <w:rFonts w:ascii="Times New Roman" w:hAnsi="Times New Roman" w:cs="Times New Roman"/>
                <w:sz w:val="24"/>
                <w:szCs w:val="24"/>
              </w:rPr>
              <w:t>t</w:t>
            </w:r>
          </w:p>
          <w:p w14:paraId="3C214F86"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p>
        </w:tc>
      </w:tr>
      <w:tr w:rsidR="00470E95" w:rsidRPr="001C2AAF" w14:paraId="167DEA97" w14:textId="77777777" w:rsidTr="002A2A27">
        <w:tc>
          <w:tcPr>
            <w:tcW w:w="2414" w:type="dxa"/>
            <w:tcBorders>
              <w:bottom w:val="single" w:sz="4" w:space="0" w:color="auto"/>
            </w:tcBorders>
          </w:tcPr>
          <w:p w14:paraId="149B02E2" w14:textId="77777777" w:rsidR="00470E95" w:rsidRPr="00CD419B" w:rsidRDefault="00470E95" w:rsidP="002A2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Female AWD</w:t>
            </w:r>
          </w:p>
        </w:tc>
        <w:tc>
          <w:tcPr>
            <w:tcW w:w="630" w:type="dxa"/>
            <w:tcBorders>
              <w:bottom w:val="single" w:sz="4" w:space="0" w:color="auto"/>
            </w:tcBorders>
          </w:tcPr>
          <w:p w14:paraId="19CA5D57"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720" w:type="dxa"/>
            <w:tcBorders>
              <w:bottom w:val="single" w:sz="4" w:space="0" w:color="auto"/>
            </w:tcBorders>
          </w:tcPr>
          <w:p w14:paraId="036B7FCB"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2.93</w:t>
            </w:r>
          </w:p>
        </w:tc>
        <w:tc>
          <w:tcPr>
            <w:tcW w:w="810" w:type="dxa"/>
            <w:tcBorders>
              <w:bottom w:val="single" w:sz="4" w:space="0" w:color="auto"/>
            </w:tcBorders>
          </w:tcPr>
          <w:p w14:paraId="4E12302A"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0.9</w:t>
            </w:r>
            <w:r>
              <w:rPr>
                <w:rFonts w:ascii="Times New Roman" w:hAnsi="Times New Roman" w:cs="Times New Roman"/>
                <w:sz w:val="20"/>
                <w:szCs w:val="20"/>
              </w:rPr>
              <w:t>6</w:t>
            </w:r>
          </w:p>
        </w:tc>
        <w:tc>
          <w:tcPr>
            <w:tcW w:w="630" w:type="dxa"/>
            <w:tcBorders>
              <w:bottom w:val="single" w:sz="4" w:space="0" w:color="auto"/>
            </w:tcBorders>
          </w:tcPr>
          <w:p w14:paraId="2ACE958C"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810" w:type="dxa"/>
            <w:tcBorders>
              <w:bottom w:val="single" w:sz="4" w:space="0" w:color="auto"/>
            </w:tcBorders>
          </w:tcPr>
          <w:p w14:paraId="524BF0FA"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990" w:type="dxa"/>
            <w:tcBorders>
              <w:bottom w:val="single" w:sz="4" w:space="0" w:color="auto"/>
            </w:tcBorders>
          </w:tcPr>
          <w:p w14:paraId="46688DD9"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1260" w:type="dxa"/>
            <w:tcBorders>
              <w:bottom w:val="single" w:sz="4" w:space="0" w:color="auto"/>
            </w:tcBorders>
          </w:tcPr>
          <w:p w14:paraId="34168E4E"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1620" w:type="dxa"/>
            <w:tcBorders>
              <w:bottom w:val="single" w:sz="4" w:space="0" w:color="auto"/>
            </w:tcBorders>
          </w:tcPr>
          <w:p w14:paraId="605E2352"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p>
        </w:tc>
      </w:tr>
    </w:tbl>
    <w:p w14:paraId="779D689C" w14:textId="77777777" w:rsidR="00470E95" w:rsidRDefault="00470E95" w:rsidP="00470E95">
      <w:pPr>
        <w:spacing w:line="480" w:lineRule="auto"/>
        <w:jc w:val="both"/>
        <w:rPr>
          <w:rFonts w:ascii="Times New Roman" w:hAnsi="Times New Roman" w:cs="Times New Roman"/>
          <w:b/>
          <w:sz w:val="24"/>
          <w:szCs w:val="24"/>
        </w:rPr>
      </w:pPr>
    </w:p>
    <w:p w14:paraId="6CC32CFE" w14:textId="77777777" w:rsidR="00470E95" w:rsidRPr="00B81E47" w:rsidRDefault="00470E95" w:rsidP="00470E95">
      <w:pPr>
        <w:pStyle w:val="Normal1"/>
        <w:shd w:val="clear" w:color="auto" w:fill="FFFFFF"/>
        <w:spacing w:before="149" w:after="0" w:line="480" w:lineRule="auto"/>
        <w:ind w:right="43"/>
        <w:jc w:val="both"/>
        <w:rPr>
          <w:rFonts w:ascii="Times New Roman" w:hAnsi="Times New Roman"/>
          <w:sz w:val="24"/>
          <w:szCs w:val="24"/>
        </w:rPr>
      </w:pPr>
      <w:r w:rsidRPr="001C2AAF">
        <w:rPr>
          <w:rFonts w:ascii="Times New Roman" w:hAnsi="Times New Roman" w:cs="Times New Roman"/>
          <w:sz w:val="24"/>
          <w:szCs w:val="24"/>
        </w:rPr>
        <w:t xml:space="preserve">Data </w:t>
      </w:r>
      <w:r>
        <w:rPr>
          <w:rFonts w:ascii="Times New Roman" w:hAnsi="Times New Roman" w:cs="Times New Roman"/>
          <w:sz w:val="24"/>
          <w:szCs w:val="24"/>
        </w:rPr>
        <w:t>on Table 5</w:t>
      </w:r>
      <w:r w:rsidRPr="001C2AAF">
        <w:rPr>
          <w:rFonts w:ascii="Times New Roman" w:hAnsi="Times New Roman" w:cs="Times New Roman"/>
          <w:sz w:val="24"/>
          <w:szCs w:val="24"/>
        </w:rPr>
        <w:t xml:space="preserve"> above revealed z-test analysis of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t xml:space="preserve">ratings of male and female adults with disabilities on the extent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 xml:space="preserve">. </w:t>
      </w:r>
      <w:r w:rsidRPr="001C2AAF">
        <w:rPr>
          <w:rFonts w:ascii="Times New Roman" w:hAnsi="Times New Roman" w:cs="Times New Roman"/>
          <w:sz w:val="24"/>
          <w:szCs w:val="24"/>
        </w:rPr>
        <w:t>At 0.</w:t>
      </w:r>
      <w:r>
        <w:rPr>
          <w:rFonts w:ascii="Times New Roman" w:hAnsi="Times New Roman" w:cs="Times New Roman"/>
          <w:sz w:val="24"/>
          <w:szCs w:val="24"/>
        </w:rPr>
        <w:t>05 level of significance and 184</w:t>
      </w:r>
      <w:r w:rsidRPr="001C2AAF">
        <w:rPr>
          <w:rFonts w:ascii="Times New Roman" w:hAnsi="Times New Roman" w:cs="Times New Roman"/>
          <w:sz w:val="24"/>
          <w:szCs w:val="24"/>
        </w:rPr>
        <w:t xml:space="preserve"> degree of freedom, </w:t>
      </w:r>
      <w:r>
        <w:rPr>
          <w:rFonts w:ascii="Times New Roman" w:hAnsi="Times New Roman" w:cs="Times New Roman"/>
          <w:sz w:val="24"/>
          <w:szCs w:val="24"/>
        </w:rPr>
        <w:t>the z-calculated value was -0.36</w:t>
      </w:r>
      <w:r w:rsidRPr="001C2AAF">
        <w:rPr>
          <w:rFonts w:ascii="Times New Roman" w:hAnsi="Times New Roman" w:cs="Times New Roman"/>
          <w:sz w:val="24"/>
          <w:szCs w:val="24"/>
        </w:rPr>
        <w:t xml:space="preserve"> which was less than the z-critical value of ±1.96, therefore </w:t>
      </w:r>
      <w:r w:rsidRPr="001C2AAF">
        <w:rPr>
          <w:rFonts w:ascii="Times New Roman" w:hAnsi="Times New Roman"/>
          <w:sz w:val="24"/>
          <w:szCs w:val="24"/>
        </w:rPr>
        <w:t xml:space="preserve">the null hypothesis was </w:t>
      </w:r>
      <w:r w:rsidRPr="001C2AAF">
        <w:rPr>
          <w:rFonts w:ascii="Times New Roman" w:hAnsi="Times New Roman" w:cs="Times New Roman"/>
          <w:sz w:val="24"/>
          <w:szCs w:val="24"/>
        </w:rPr>
        <w:t xml:space="preserve">accepted; which states that there is no significant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t xml:space="preserve">ratings of male and female adults with disabilities on the extent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16A20416" w14:textId="77777777" w:rsidR="00470E95" w:rsidRDefault="00470E95" w:rsidP="00470E95">
      <w:pPr>
        <w:pStyle w:val="Normal1"/>
        <w:shd w:val="clear" w:color="auto" w:fill="FFFFFF"/>
        <w:spacing w:before="149" w:after="0" w:line="480" w:lineRule="auto"/>
        <w:ind w:left="720" w:right="43" w:hanging="720"/>
        <w:jc w:val="both"/>
        <w:rPr>
          <w:rFonts w:ascii="Times New Roman" w:hAnsi="Times New Roman" w:cs="Times New Roman"/>
          <w:sz w:val="24"/>
          <w:szCs w:val="24"/>
        </w:rPr>
      </w:pPr>
      <w:r w:rsidRPr="00440C6F">
        <w:rPr>
          <w:rFonts w:ascii="Times New Roman" w:hAnsi="Times New Roman" w:cs="Times New Roman"/>
          <w:b/>
          <w:sz w:val="24"/>
          <w:szCs w:val="24"/>
        </w:rPr>
        <w:lastRenderedPageBreak/>
        <w:t>Ho</w:t>
      </w:r>
      <w:r>
        <w:rPr>
          <w:rFonts w:ascii="Times New Roman" w:hAnsi="Times New Roman" w:cs="Times New Roman"/>
          <w:b/>
          <w:sz w:val="24"/>
          <w:szCs w:val="24"/>
          <w:vertAlign w:val="subscript"/>
        </w:rPr>
        <w:t>3</w:t>
      </w:r>
      <w:r w:rsidRPr="001C2AAF">
        <w:rPr>
          <w:rFonts w:ascii="Times New Roman" w:hAnsi="Times New Roman" w:cs="Times New Roman"/>
          <w:b/>
          <w:sz w:val="24"/>
          <w:szCs w:val="24"/>
        </w:rPr>
        <w:t>:</w:t>
      </w:r>
      <w:r w:rsidRPr="001C2AAF">
        <w:rPr>
          <w:rFonts w:ascii="Times New Roman" w:hAnsi="Times New Roman" w:cs="Times New Roman"/>
          <w:sz w:val="24"/>
          <w:szCs w:val="24"/>
        </w:rPr>
        <w:tab/>
      </w:r>
      <w:r>
        <w:rPr>
          <w:rFonts w:ascii="Times New Roman" w:hAnsi="Times New Roman" w:cs="Times New Roman"/>
          <w:sz w:val="24"/>
          <w:szCs w:val="24"/>
        </w:rPr>
        <w:t xml:space="preserve">There is no significant difference between the mean ratings of male and female adults with disabilities on the extent start-up fund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6083848D" w14:textId="77777777" w:rsidR="00470E95" w:rsidRPr="001C2AAF" w:rsidRDefault="00470E95" w:rsidP="00470E95">
      <w:pPr>
        <w:pStyle w:val="Normal1"/>
        <w:shd w:val="clear" w:color="auto" w:fill="FFFFFF"/>
        <w:spacing w:before="149" w:after="0" w:line="240" w:lineRule="auto"/>
        <w:ind w:left="1440" w:right="43" w:hanging="1440"/>
        <w:jc w:val="both"/>
        <w:rPr>
          <w:rFonts w:ascii="Times New Roman" w:hAnsi="Times New Roman" w:cs="Times New Roman"/>
          <w:b/>
          <w:sz w:val="24"/>
          <w:szCs w:val="24"/>
        </w:rPr>
      </w:pPr>
      <w:r>
        <w:rPr>
          <w:rFonts w:ascii="Times New Roman" w:hAnsi="Times New Roman" w:cs="Times New Roman"/>
          <w:b/>
          <w:sz w:val="24"/>
          <w:szCs w:val="24"/>
        </w:rPr>
        <w:t xml:space="preserve">Table 6: </w:t>
      </w:r>
      <w:r>
        <w:rPr>
          <w:rFonts w:ascii="Times New Roman" w:hAnsi="Times New Roman" w:cs="Times New Roman"/>
          <w:b/>
          <w:sz w:val="24"/>
          <w:szCs w:val="24"/>
        </w:rPr>
        <w:tab/>
        <w:t>z</w:t>
      </w:r>
      <w:r w:rsidRPr="00C154A1">
        <w:rPr>
          <w:rFonts w:ascii="Times New Roman" w:hAnsi="Times New Roman" w:cs="Times New Roman"/>
          <w:b/>
          <w:sz w:val="24"/>
          <w:szCs w:val="24"/>
        </w:rPr>
        <w:t xml:space="preserve">-test Analysis of Difference in the Mean Ratings of </w:t>
      </w:r>
      <w:r>
        <w:rPr>
          <w:rFonts w:ascii="Times New Roman" w:hAnsi="Times New Roman" w:cs="Times New Roman"/>
          <w:b/>
          <w:sz w:val="24"/>
          <w:szCs w:val="24"/>
        </w:rPr>
        <w:t>Male and Female A</w:t>
      </w:r>
      <w:r w:rsidRPr="00C154A1">
        <w:rPr>
          <w:rFonts w:ascii="Times New Roman" w:hAnsi="Times New Roman" w:cs="Times New Roman"/>
          <w:b/>
          <w:sz w:val="24"/>
          <w:szCs w:val="24"/>
        </w:rPr>
        <w:t xml:space="preserve">dults </w:t>
      </w:r>
      <w:r>
        <w:rPr>
          <w:rFonts w:ascii="Times New Roman" w:hAnsi="Times New Roman" w:cs="Times New Roman"/>
          <w:b/>
          <w:sz w:val="24"/>
          <w:szCs w:val="24"/>
        </w:rPr>
        <w:t>with D</w:t>
      </w:r>
      <w:r w:rsidRPr="00C154A1">
        <w:rPr>
          <w:rFonts w:ascii="Times New Roman" w:hAnsi="Times New Roman" w:cs="Times New Roman"/>
          <w:b/>
          <w:sz w:val="24"/>
          <w:szCs w:val="24"/>
        </w:rPr>
        <w:t>isabilities on</w:t>
      </w:r>
      <w:r>
        <w:rPr>
          <w:rFonts w:ascii="Times New Roman" w:hAnsi="Times New Roman" w:cs="Times New Roman"/>
          <w:b/>
          <w:sz w:val="24"/>
          <w:szCs w:val="24"/>
        </w:rPr>
        <w:t xml:space="preserve"> the Extent Start-up F</w:t>
      </w:r>
      <w:r w:rsidRPr="00A201E9">
        <w:rPr>
          <w:rFonts w:ascii="Times New Roman" w:hAnsi="Times New Roman" w:cs="Times New Roman"/>
          <w:b/>
          <w:sz w:val="24"/>
          <w:szCs w:val="24"/>
        </w:rPr>
        <w:t>und</w:t>
      </w:r>
      <w:r>
        <w:rPr>
          <w:rFonts w:ascii="Times New Roman" w:hAnsi="Times New Roman" w:cs="Times New Roman"/>
          <w:sz w:val="24"/>
          <w:szCs w:val="24"/>
        </w:rPr>
        <w:t xml:space="preserve"> </w:t>
      </w:r>
      <w:r>
        <w:rPr>
          <w:rFonts w:ascii="Times New Roman" w:hAnsi="Times New Roman" w:cs="Times New Roman"/>
          <w:b/>
          <w:sz w:val="24"/>
          <w:szCs w:val="24"/>
        </w:rPr>
        <w:t>as an Entrepreneurship I</w:t>
      </w:r>
      <w:r w:rsidRPr="00C154A1">
        <w:rPr>
          <w:rFonts w:ascii="Times New Roman" w:hAnsi="Times New Roman" w:cs="Times New Roman"/>
          <w:b/>
          <w:sz w:val="24"/>
          <w:szCs w:val="24"/>
        </w:rPr>
        <w:t xml:space="preserve">nitiative enhance </w:t>
      </w:r>
      <w:r>
        <w:rPr>
          <w:rFonts w:ascii="Times New Roman" w:hAnsi="Times New Roman" w:cs="Times New Roman"/>
          <w:b/>
          <w:sz w:val="24"/>
          <w:szCs w:val="24"/>
        </w:rPr>
        <w:t>Socio-Economic Wellbeing of Adults with D</w:t>
      </w:r>
      <w:r w:rsidRPr="00C154A1">
        <w:rPr>
          <w:rFonts w:ascii="Times New Roman" w:hAnsi="Times New Roman" w:cs="Times New Roman"/>
          <w:b/>
          <w:sz w:val="24"/>
          <w:szCs w:val="24"/>
        </w:rPr>
        <w:t>isabilities in Port Harcourt metropolis, Rivers State, Nigeria.</w:t>
      </w:r>
    </w:p>
    <w:tbl>
      <w:tblPr>
        <w:tblW w:w="9884" w:type="dxa"/>
        <w:tblInd w:w="-252" w:type="dxa"/>
        <w:tblLook w:val="04A0" w:firstRow="1" w:lastRow="0" w:firstColumn="1" w:lastColumn="0" w:noHBand="0" w:noVBand="1"/>
      </w:tblPr>
      <w:tblGrid>
        <w:gridCol w:w="2414"/>
        <w:gridCol w:w="630"/>
        <w:gridCol w:w="720"/>
        <w:gridCol w:w="810"/>
        <w:gridCol w:w="630"/>
        <w:gridCol w:w="810"/>
        <w:gridCol w:w="990"/>
        <w:gridCol w:w="1260"/>
        <w:gridCol w:w="1620"/>
      </w:tblGrid>
      <w:tr w:rsidR="00470E95" w:rsidRPr="001C2AAF" w14:paraId="7A23D474" w14:textId="77777777" w:rsidTr="002A2A27">
        <w:tc>
          <w:tcPr>
            <w:tcW w:w="2414" w:type="dxa"/>
            <w:tcBorders>
              <w:top w:val="single" w:sz="4" w:space="0" w:color="auto"/>
              <w:bottom w:val="single" w:sz="4" w:space="0" w:color="auto"/>
            </w:tcBorders>
          </w:tcPr>
          <w:p w14:paraId="3080F6C8" w14:textId="77777777" w:rsidR="00470E95" w:rsidRPr="00CD419B" w:rsidRDefault="00470E95" w:rsidP="002A2A27">
            <w:pPr>
              <w:autoSpaceDE w:val="0"/>
              <w:autoSpaceDN w:val="0"/>
              <w:adjustRightInd w:val="0"/>
              <w:spacing w:after="0" w:line="240" w:lineRule="auto"/>
              <w:jc w:val="both"/>
              <w:rPr>
                <w:rFonts w:ascii="Times New Roman" w:hAnsi="Times New Roman" w:cs="Times New Roman"/>
                <w:b/>
                <w:sz w:val="24"/>
                <w:szCs w:val="24"/>
              </w:rPr>
            </w:pPr>
            <w:r w:rsidRPr="00CD419B">
              <w:rPr>
                <w:rFonts w:ascii="Times New Roman" w:hAnsi="Times New Roman" w:cs="Times New Roman"/>
                <w:b/>
                <w:sz w:val="24"/>
                <w:szCs w:val="24"/>
              </w:rPr>
              <w:t>Respondents</w:t>
            </w:r>
          </w:p>
        </w:tc>
        <w:tc>
          <w:tcPr>
            <w:tcW w:w="630" w:type="dxa"/>
            <w:tcBorders>
              <w:top w:val="single" w:sz="4" w:space="0" w:color="auto"/>
              <w:bottom w:val="single" w:sz="4" w:space="0" w:color="auto"/>
            </w:tcBorders>
          </w:tcPr>
          <w:p w14:paraId="5E881D2A"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N</w:t>
            </w:r>
          </w:p>
        </w:tc>
        <w:tc>
          <w:tcPr>
            <w:tcW w:w="720" w:type="dxa"/>
            <w:tcBorders>
              <w:top w:val="single" w:sz="4" w:space="0" w:color="auto"/>
              <w:bottom w:val="single" w:sz="4" w:space="0" w:color="auto"/>
            </w:tcBorders>
          </w:tcPr>
          <w:p w14:paraId="26D3AB2D"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bCs/>
                <w:position w:val="-4"/>
                <w:sz w:val="20"/>
                <w:szCs w:val="20"/>
                <w:lang w:val="en-GB"/>
              </w:rPr>
              <w:object w:dxaOrig="279" w:dyaOrig="420" w14:anchorId="2E9FD202">
                <v:shape id="_x0000_i1036" type="#_x0000_t75" style="width:13.5pt;height:21pt" o:ole="">
                  <v:imagedata r:id="rId4" o:title=""/>
                </v:shape>
                <o:OLEObject Type="Embed" ProgID="Equation.3" ShapeID="_x0000_i1036" DrawAspect="Content" ObjectID="_1837253931" r:id="rId18"/>
              </w:object>
            </w:r>
          </w:p>
        </w:tc>
        <w:tc>
          <w:tcPr>
            <w:tcW w:w="810" w:type="dxa"/>
            <w:tcBorders>
              <w:top w:val="single" w:sz="4" w:space="0" w:color="auto"/>
              <w:bottom w:val="single" w:sz="4" w:space="0" w:color="auto"/>
            </w:tcBorders>
          </w:tcPr>
          <w:p w14:paraId="215AABCD"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S.D</w:t>
            </w:r>
          </w:p>
        </w:tc>
        <w:tc>
          <w:tcPr>
            <w:tcW w:w="630" w:type="dxa"/>
            <w:tcBorders>
              <w:top w:val="single" w:sz="4" w:space="0" w:color="auto"/>
              <w:bottom w:val="single" w:sz="4" w:space="0" w:color="auto"/>
            </w:tcBorders>
          </w:tcPr>
          <w:p w14:paraId="2E7D91C5"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DF</w:t>
            </w:r>
          </w:p>
        </w:tc>
        <w:tc>
          <w:tcPr>
            <w:tcW w:w="810" w:type="dxa"/>
            <w:tcBorders>
              <w:top w:val="single" w:sz="4" w:space="0" w:color="auto"/>
              <w:bottom w:val="single" w:sz="4" w:space="0" w:color="auto"/>
            </w:tcBorders>
          </w:tcPr>
          <w:p w14:paraId="224DF22F"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L</w:t>
            </w:r>
            <w:r>
              <w:rPr>
                <w:rFonts w:ascii="Times New Roman" w:hAnsi="Times New Roman" w:cs="Times New Roman"/>
                <w:b/>
                <w:sz w:val="24"/>
                <w:szCs w:val="24"/>
              </w:rPr>
              <w:t>S</w:t>
            </w:r>
          </w:p>
        </w:tc>
        <w:tc>
          <w:tcPr>
            <w:tcW w:w="990" w:type="dxa"/>
            <w:tcBorders>
              <w:top w:val="single" w:sz="4" w:space="0" w:color="auto"/>
              <w:bottom w:val="single" w:sz="4" w:space="0" w:color="auto"/>
            </w:tcBorders>
          </w:tcPr>
          <w:p w14:paraId="2350B0B8"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z-cal</w:t>
            </w:r>
          </w:p>
        </w:tc>
        <w:tc>
          <w:tcPr>
            <w:tcW w:w="1260" w:type="dxa"/>
            <w:tcBorders>
              <w:top w:val="single" w:sz="4" w:space="0" w:color="auto"/>
              <w:bottom w:val="single" w:sz="4" w:space="0" w:color="auto"/>
            </w:tcBorders>
          </w:tcPr>
          <w:p w14:paraId="69984CCC"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z-critical</w:t>
            </w:r>
          </w:p>
        </w:tc>
        <w:tc>
          <w:tcPr>
            <w:tcW w:w="1620" w:type="dxa"/>
            <w:tcBorders>
              <w:top w:val="single" w:sz="4" w:space="0" w:color="auto"/>
              <w:bottom w:val="single" w:sz="4" w:space="0" w:color="auto"/>
            </w:tcBorders>
          </w:tcPr>
          <w:p w14:paraId="12C712AB"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b/>
                <w:sz w:val="24"/>
                <w:szCs w:val="24"/>
              </w:rPr>
            </w:pPr>
            <w:r w:rsidRPr="00CD419B">
              <w:rPr>
                <w:rFonts w:ascii="Times New Roman" w:hAnsi="Times New Roman" w:cs="Times New Roman"/>
                <w:b/>
                <w:sz w:val="24"/>
                <w:szCs w:val="24"/>
              </w:rPr>
              <w:t>Decision</w:t>
            </w:r>
          </w:p>
        </w:tc>
      </w:tr>
      <w:tr w:rsidR="00470E95" w:rsidRPr="001C2AAF" w14:paraId="2191DBFA" w14:textId="77777777" w:rsidTr="002A2A27">
        <w:trPr>
          <w:trHeight w:val="647"/>
        </w:trPr>
        <w:tc>
          <w:tcPr>
            <w:tcW w:w="2414" w:type="dxa"/>
            <w:tcBorders>
              <w:top w:val="single" w:sz="4" w:space="0" w:color="auto"/>
            </w:tcBorders>
          </w:tcPr>
          <w:p w14:paraId="4B9A5808" w14:textId="77777777" w:rsidR="00470E95" w:rsidRPr="00CD419B" w:rsidRDefault="00470E95" w:rsidP="002A2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Male AWD</w:t>
            </w:r>
            <w:r w:rsidRPr="006149C1">
              <w:rPr>
                <w:rFonts w:ascii="Times New Roman" w:hAnsi="Times New Roman" w:cs="Times New Roman"/>
                <w:b/>
                <w:sz w:val="24"/>
                <w:szCs w:val="24"/>
              </w:rPr>
              <w:t xml:space="preserve"> </w:t>
            </w:r>
          </w:p>
        </w:tc>
        <w:tc>
          <w:tcPr>
            <w:tcW w:w="630" w:type="dxa"/>
            <w:tcBorders>
              <w:top w:val="single" w:sz="4" w:space="0" w:color="auto"/>
            </w:tcBorders>
          </w:tcPr>
          <w:p w14:paraId="7B300857"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1</w:t>
            </w:r>
            <w:r>
              <w:rPr>
                <w:rFonts w:ascii="Times New Roman" w:hAnsi="Times New Roman" w:cs="Times New Roman"/>
                <w:sz w:val="20"/>
                <w:szCs w:val="20"/>
              </w:rPr>
              <w:t>20</w:t>
            </w:r>
          </w:p>
        </w:tc>
        <w:tc>
          <w:tcPr>
            <w:tcW w:w="720" w:type="dxa"/>
            <w:tcBorders>
              <w:top w:val="single" w:sz="4" w:space="0" w:color="auto"/>
            </w:tcBorders>
          </w:tcPr>
          <w:p w14:paraId="7CBCDED9"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2.85</w:t>
            </w:r>
          </w:p>
        </w:tc>
        <w:tc>
          <w:tcPr>
            <w:tcW w:w="810" w:type="dxa"/>
            <w:tcBorders>
              <w:top w:val="single" w:sz="4" w:space="0" w:color="auto"/>
            </w:tcBorders>
          </w:tcPr>
          <w:p w14:paraId="74BE24BD"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0.8</w:t>
            </w:r>
            <w:r>
              <w:rPr>
                <w:rFonts w:ascii="Times New Roman" w:hAnsi="Times New Roman" w:cs="Times New Roman"/>
                <w:sz w:val="20"/>
                <w:szCs w:val="20"/>
              </w:rPr>
              <w:t>4</w:t>
            </w:r>
          </w:p>
        </w:tc>
        <w:tc>
          <w:tcPr>
            <w:tcW w:w="630" w:type="dxa"/>
            <w:tcBorders>
              <w:top w:val="single" w:sz="4" w:space="0" w:color="auto"/>
            </w:tcBorders>
          </w:tcPr>
          <w:p w14:paraId="3D9454E1"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810" w:type="dxa"/>
            <w:tcBorders>
              <w:top w:val="single" w:sz="4" w:space="0" w:color="auto"/>
            </w:tcBorders>
          </w:tcPr>
          <w:p w14:paraId="7E891D11"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0.05</w:t>
            </w:r>
          </w:p>
        </w:tc>
        <w:tc>
          <w:tcPr>
            <w:tcW w:w="990" w:type="dxa"/>
            <w:tcBorders>
              <w:top w:val="single" w:sz="4" w:space="0" w:color="auto"/>
            </w:tcBorders>
          </w:tcPr>
          <w:p w14:paraId="6D2D1381"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C668D3">
              <w:rPr>
                <w:rFonts w:ascii="Times New Roman" w:hAnsi="Times New Roman" w:cs="Times New Roman"/>
                <w:sz w:val="20"/>
                <w:szCs w:val="20"/>
              </w:rPr>
              <w:t>0.</w:t>
            </w:r>
            <w:r>
              <w:rPr>
                <w:rFonts w:ascii="Times New Roman" w:hAnsi="Times New Roman" w:cs="Times New Roman"/>
                <w:sz w:val="20"/>
                <w:szCs w:val="20"/>
              </w:rPr>
              <w:t>9</w:t>
            </w:r>
            <w:r w:rsidRPr="00C668D3">
              <w:rPr>
                <w:rFonts w:ascii="Times New Roman" w:hAnsi="Times New Roman" w:cs="Times New Roman"/>
                <w:sz w:val="20"/>
                <w:szCs w:val="20"/>
              </w:rPr>
              <w:t>3</w:t>
            </w:r>
          </w:p>
        </w:tc>
        <w:tc>
          <w:tcPr>
            <w:tcW w:w="1260" w:type="dxa"/>
            <w:tcBorders>
              <w:top w:val="single" w:sz="4" w:space="0" w:color="auto"/>
            </w:tcBorders>
          </w:tcPr>
          <w:p w14:paraId="75521F4A"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±1.96</w:t>
            </w:r>
          </w:p>
        </w:tc>
        <w:tc>
          <w:tcPr>
            <w:tcW w:w="1620" w:type="dxa"/>
            <w:tcBorders>
              <w:top w:val="single" w:sz="4" w:space="0" w:color="auto"/>
            </w:tcBorders>
          </w:tcPr>
          <w:p w14:paraId="6A875B95"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vertAlign w:val="subscript"/>
              </w:rPr>
            </w:pPr>
            <w:r w:rsidRPr="00CD419B">
              <w:rPr>
                <w:rFonts w:ascii="Times New Roman" w:hAnsi="Times New Roman" w:cs="Times New Roman"/>
                <w:sz w:val="24"/>
                <w:szCs w:val="24"/>
                <w:vertAlign w:val="subscript"/>
              </w:rPr>
              <w:t xml:space="preserve"> </w:t>
            </w:r>
          </w:p>
          <w:p w14:paraId="65D14D27"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Failed to</w:t>
            </w:r>
            <w:r w:rsidRPr="00CD419B">
              <w:rPr>
                <w:rFonts w:ascii="Times New Roman" w:hAnsi="Times New Roman" w:cs="Times New Roman"/>
                <w:sz w:val="24"/>
                <w:szCs w:val="24"/>
              </w:rPr>
              <w:t xml:space="preserve"> Rejec</w:t>
            </w:r>
            <w:r>
              <w:rPr>
                <w:rFonts w:ascii="Times New Roman" w:hAnsi="Times New Roman" w:cs="Times New Roman"/>
                <w:sz w:val="24"/>
                <w:szCs w:val="24"/>
              </w:rPr>
              <w:t>t</w:t>
            </w:r>
          </w:p>
          <w:p w14:paraId="2989ABD5"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p>
        </w:tc>
      </w:tr>
      <w:tr w:rsidR="00470E95" w:rsidRPr="001C2AAF" w14:paraId="19603BCC" w14:textId="77777777" w:rsidTr="002A2A27">
        <w:tc>
          <w:tcPr>
            <w:tcW w:w="2414" w:type="dxa"/>
            <w:tcBorders>
              <w:bottom w:val="single" w:sz="4" w:space="0" w:color="auto"/>
            </w:tcBorders>
          </w:tcPr>
          <w:p w14:paraId="73B0D83D" w14:textId="77777777" w:rsidR="00470E95" w:rsidRPr="00CD419B" w:rsidRDefault="00470E95" w:rsidP="002A2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Female AWD</w:t>
            </w:r>
          </w:p>
        </w:tc>
        <w:tc>
          <w:tcPr>
            <w:tcW w:w="630" w:type="dxa"/>
            <w:tcBorders>
              <w:bottom w:val="single" w:sz="4" w:space="0" w:color="auto"/>
            </w:tcBorders>
          </w:tcPr>
          <w:p w14:paraId="626494DE"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720" w:type="dxa"/>
            <w:tcBorders>
              <w:bottom w:val="single" w:sz="4" w:space="0" w:color="auto"/>
            </w:tcBorders>
          </w:tcPr>
          <w:p w14:paraId="47AFFA77"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2.98</w:t>
            </w:r>
          </w:p>
        </w:tc>
        <w:tc>
          <w:tcPr>
            <w:tcW w:w="810" w:type="dxa"/>
            <w:tcBorders>
              <w:bottom w:val="single" w:sz="4" w:space="0" w:color="auto"/>
            </w:tcBorders>
          </w:tcPr>
          <w:p w14:paraId="45287DB3"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r w:rsidRPr="00C668D3">
              <w:rPr>
                <w:rFonts w:ascii="Times New Roman" w:hAnsi="Times New Roman" w:cs="Times New Roman"/>
                <w:sz w:val="20"/>
                <w:szCs w:val="20"/>
              </w:rPr>
              <w:t>0.9</w:t>
            </w:r>
            <w:r>
              <w:rPr>
                <w:rFonts w:ascii="Times New Roman" w:hAnsi="Times New Roman" w:cs="Times New Roman"/>
                <w:sz w:val="20"/>
                <w:szCs w:val="20"/>
              </w:rPr>
              <w:t>9</w:t>
            </w:r>
          </w:p>
        </w:tc>
        <w:tc>
          <w:tcPr>
            <w:tcW w:w="630" w:type="dxa"/>
            <w:tcBorders>
              <w:bottom w:val="single" w:sz="4" w:space="0" w:color="auto"/>
            </w:tcBorders>
          </w:tcPr>
          <w:p w14:paraId="3D6B0708"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810" w:type="dxa"/>
            <w:tcBorders>
              <w:bottom w:val="single" w:sz="4" w:space="0" w:color="auto"/>
            </w:tcBorders>
          </w:tcPr>
          <w:p w14:paraId="4DF990ED"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990" w:type="dxa"/>
            <w:tcBorders>
              <w:bottom w:val="single" w:sz="4" w:space="0" w:color="auto"/>
            </w:tcBorders>
          </w:tcPr>
          <w:p w14:paraId="7A39B7D3"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1260" w:type="dxa"/>
            <w:tcBorders>
              <w:bottom w:val="single" w:sz="4" w:space="0" w:color="auto"/>
            </w:tcBorders>
          </w:tcPr>
          <w:p w14:paraId="134E10CB" w14:textId="77777777" w:rsidR="00470E95" w:rsidRPr="00C668D3" w:rsidRDefault="00470E95" w:rsidP="002A2A27">
            <w:pPr>
              <w:autoSpaceDE w:val="0"/>
              <w:autoSpaceDN w:val="0"/>
              <w:adjustRightInd w:val="0"/>
              <w:spacing w:after="0" w:line="240" w:lineRule="auto"/>
              <w:jc w:val="center"/>
              <w:rPr>
                <w:rFonts w:ascii="Times New Roman" w:hAnsi="Times New Roman" w:cs="Times New Roman"/>
                <w:sz w:val="20"/>
                <w:szCs w:val="20"/>
              </w:rPr>
            </w:pPr>
          </w:p>
        </w:tc>
        <w:tc>
          <w:tcPr>
            <w:tcW w:w="1620" w:type="dxa"/>
            <w:tcBorders>
              <w:bottom w:val="single" w:sz="4" w:space="0" w:color="auto"/>
            </w:tcBorders>
          </w:tcPr>
          <w:p w14:paraId="34E6E808" w14:textId="77777777" w:rsidR="00470E95" w:rsidRPr="00CD419B" w:rsidRDefault="00470E95" w:rsidP="002A2A27">
            <w:pPr>
              <w:autoSpaceDE w:val="0"/>
              <w:autoSpaceDN w:val="0"/>
              <w:adjustRightInd w:val="0"/>
              <w:spacing w:after="0" w:line="240" w:lineRule="auto"/>
              <w:jc w:val="center"/>
              <w:rPr>
                <w:rFonts w:ascii="Times New Roman" w:hAnsi="Times New Roman" w:cs="Times New Roman"/>
                <w:sz w:val="24"/>
                <w:szCs w:val="24"/>
              </w:rPr>
            </w:pPr>
          </w:p>
        </w:tc>
      </w:tr>
    </w:tbl>
    <w:p w14:paraId="1BE2C020" w14:textId="77777777" w:rsidR="00470E95" w:rsidRDefault="00470E95" w:rsidP="00470E95">
      <w:pPr>
        <w:pStyle w:val="Normal1"/>
        <w:shd w:val="clear" w:color="auto" w:fill="FFFFFF"/>
        <w:spacing w:before="149" w:after="0" w:line="480" w:lineRule="auto"/>
        <w:ind w:right="43"/>
        <w:jc w:val="both"/>
        <w:rPr>
          <w:rFonts w:ascii="Times New Roman" w:hAnsi="Times New Roman" w:cs="Times New Roman"/>
          <w:sz w:val="24"/>
          <w:szCs w:val="24"/>
        </w:rPr>
      </w:pPr>
      <w:r w:rsidRPr="001C2AAF">
        <w:rPr>
          <w:rFonts w:ascii="Times New Roman" w:hAnsi="Times New Roman" w:cs="Times New Roman"/>
          <w:sz w:val="24"/>
          <w:szCs w:val="24"/>
        </w:rPr>
        <w:t xml:space="preserve">Data </w:t>
      </w:r>
      <w:r>
        <w:rPr>
          <w:rFonts w:ascii="Times New Roman" w:hAnsi="Times New Roman" w:cs="Times New Roman"/>
          <w:sz w:val="24"/>
          <w:szCs w:val="24"/>
        </w:rPr>
        <w:t>on Table 6</w:t>
      </w:r>
      <w:r w:rsidRPr="001C2AAF">
        <w:rPr>
          <w:rFonts w:ascii="Times New Roman" w:hAnsi="Times New Roman" w:cs="Times New Roman"/>
          <w:sz w:val="24"/>
          <w:szCs w:val="24"/>
        </w:rPr>
        <w:t xml:space="preserve"> above revealed z-test analysis of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t xml:space="preserve">ratings of male and female adults with disabilities on the extent start-up fund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 xml:space="preserve">. </w:t>
      </w:r>
      <w:r w:rsidRPr="001C2AAF">
        <w:rPr>
          <w:rFonts w:ascii="Times New Roman" w:hAnsi="Times New Roman" w:cs="Times New Roman"/>
          <w:sz w:val="24"/>
          <w:szCs w:val="24"/>
        </w:rPr>
        <w:t>At 0.</w:t>
      </w:r>
      <w:r>
        <w:rPr>
          <w:rFonts w:ascii="Times New Roman" w:hAnsi="Times New Roman" w:cs="Times New Roman"/>
          <w:sz w:val="24"/>
          <w:szCs w:val="24"/>
        </w:rPr>
        <w:t>05 level of significance and 184</w:t>
      </w:r>
      <w:r w:rsidRPr="001C2AAF">
        <w:rPr>
          <w:rFonts w:ascii="Times New Roman" w:hAnsi="Times New Roman" w:cs="Times New Roman"/>
          <w:sz w:val="24"/>
          <w:szCs w:val="24"/>
        </w:rPr>
        <w:t xml:space="preserve"> degree of freedom, </w:t>
      </w:r>
      <w:r>
        <w:rPr>
          <w:rFonts w:ascii="Times New Roman" w:hAnsi="Times New Roman" w:cs="Times New Roman"/>
          <w:sz w:val="24"/>
          <w:szCs w:val="24"/>
        </w:rPr>
        <w:t>the z-calculated value was -0.93</w:t>
      </w:r>
      <w:r w:rsidRPr="001C2AAF">
        <w:rPr>
          <w:rFonts w:ascii="Times New Roman" w:hAnsi="Times New Roman" w:cs="Times New Roman"/>
          <w:sz w:val="24"/>
          <w:szCs w:val="24"/>
        </w:rPr>
        <w:t xml:space="preserve"> which was less than the z-critical value of ±1.96, therefore </w:t>
      </w:r>
      <w:r w:rsidRPr="001C2AAF">
        <w:rPr>
          <w:rFonts w:ascii="Times New Roman" w:hAnsi="Times New Roman"/>
          <w:sz w:val="24"/>
          <w:szCs w:val="24"/>
        </w:rPr>
        <w:t xml:space="preserve">the null hypothesis was </w:t>
      </w:r>
      <w:r w:rsidRPr="001C2AAF">
        <w:rPr>
          <w:rFonts w:ascii="Times New Roman" w:hAnsi="Times New Roman" w:cs="Times New Roman"/>
          <w:sz w:val="24"/>
          <w:szCs w:val="24"/>
        </w:rPr>
        <w:t xml:space="preserve">accepted; which states that there is no significant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t xml:space="preserve">ratings of male and female adults with disabilities on the extent start-up fund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w:t>
      </w:r>
    </w:p>
    <w:p w14:paraId="64F15C3F" w14:textId="77777777" w:rsidR="00470E95" w:rsidRPr="00654321" w:rsidRDefault="00470E95" w:rsidP="00470E95">
      <w:pPr>
        <w:pStyle w:val="Default"/>
        <w:spacing w:line="480" w:lineRule="auto"/>
        <w:jc w:val="both"/>
      </w:pPr>
      <w:r w:rsidRPr="00654321">
        <w:rPr>
          <w:b/>
          <w:bCs/>
        </w:rPr>
        <w:t xml:space="preserve">Discussion of Findings </w:t>
      </w:r>
    </w:p>
    <w:p w14:paraId="1A6CC7D0" w14:textId="77777777" w:rsidR="00470E95" w:rsidRDefault="00470E95" w:rsidP="00470E95">
      <w:pPr>
        <w:spacing w:line="480" w:lineRule="auto"/>
        <w:ind w:right="27"/>
        <w:jc w:val="both"/>
        <w:rPr>
          <w:rFonts w:ascii="Times New Roman" w:hAnsi="Times New Roman" w:cs="Times New Roman"/>
          <w:sz w:val="24"/>
          <w:szCs w:val="24"/>
        </w:rPr>
      </w:pPr>
      <w:r w:rsidRPr="00654321">
        <w:rPr>
          <w:rFonts w:ascii="Times New Roman" w:hAnsi="Times New Roman" w:cs="Times New Roman"/>
          <w:sz w:val="24"/>
          <w:szCs w:val="24"/>
        </w:rPr>
        <w:t>The findings of the study on researc</w:t>
      </w:r>
      <w:r>
        <w:rPr>
          <w:rFonts w:ascii="Times New Roman" w:hAnsi="Times New Roman" w:cs="Times New Roman"/>
          <w:sz w:val="24"/>
          <w:szCs w:val="24"/>
        </w:rPr>
        <w:t xml:space="preserve">h question one clearly revealed that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 xml:space="preserve"> to a high extent with grand mean value of 2.85 and 2.83</w:t>
      </w:r>
      <w:r w:rsidRPr="00654321">
        <w:rPr>
          <w:rFonts w:ascii="Times New Roman" w:hAnsi="Times New Roman" w:cs="Times New Roman"/>
          <w:sz w:val="24"/>
          <w:szCs w:val="24"/>
        </w:rPr>
        <w:t xml:space="preserve"> </w:t>
      </w:r>
      <w:r>
        <w:rPr>
          <w:rFonts w:ascii="Times New Roman" w:hAnsi="Times New Roman" w:cs="Times New Roman"/>
          <w:sz w:val="24"/>
          <w:szCs w:val="24"/>
        </w:rPr>
        <w:t>for male and female adults with disabilities respectively</w:t>
      </w:r>
      <w:r w:rsidRPr="00654321">
        <w:rPr>
          <w:rFonts w:ascii="Times New Roman" w:hAnsi="Times New Roman" w:cs="Times New Roman"/>
          <w:sz w:val="24"/>
          <w:szCs w:val="24"/>
        </w:rPr>
        <w:t>.</w:t>
      </w:r>
      <w:r>
        <w:rPr>
          <w:rFonts w:ascii="Times New Roman" w:hAnsi="Times New Roman" w:cs="Times New Roman"/>
          <w:sz w:val="24"/>
          <w:szCs w:val="24"/>
        </w:rPr>
        <w:t xml:space="preserve"> </w:t>
      </w:r>
      <w:r w:rsidRPr="00654321">
        <w:rPr>
          <w:rFonts w:ascii="Times New Roman" w:hAnsi="Times New Roman" w:cs="Times New Roman"/>
          <w:sz w:val="24"/>
          <w:szCs w:val="24"/>
        </w:rPr>
        <w:t>The correspo</w:t>
      </w:r>
      <w:r>
        <w:rPr>
          <w:rFonts w:ascii="Times New Roman" w:hAnsi="Times New Roman" w:cs="Times New Roman"/>
          <w:sz w:val="24"/>
          <w:szCs w:val="24"/>
        </w:rPr>
        <w:t>nding hypothesis one on table 4</w:t>
      </w:r>
      <w:r w:rsidRPr="00654321">
        <w:rPr>
          <w:rFonts w:ascii="Times New Roman" w:hAnsi="Times New Roman" w:cs="Times New Roman"/>
          <w:sz w:val="24"/>
          <w:szCs w:val="24"/>
        </w:rPr>
        <w:t xml:space="preserve"> showed </w:t>
      </w:r>
      <w:r w:rsidRPr="001C2AAF">
        <w:rPr>
          <w:rFonts w:ascii="Times New Roman" w:hAnsi="Times New Roman" w:cs="Times New Roman"/>
          <w:sz w:val="24"/>
          <w:szCs w:val="24"/>
        </w:rPr>
        <w:t xml:space="preserve">no significant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t xml:space="preserve">ratings of male and </w:t>
      </w:r>
      <w:r>
        <w:rPr>
          <w:rFonts w:ascii="Times New Roman" w:hAnsi="Times New Roman" w:cs="Times New Roman"/>
          <w:sz w:val="24"/>
          <w:szCs w:val="24"/>
        </w:rPr>
        <w:lastRenderedPageBreak/>
        <w:t xml:space="preserve">female adults with disabilities </w:t>
      </w:r>
      <w:r w:rsidRPr="00C64D43">
        <w:rPr>
          <w:rFonts w:ascii="Times New Roman" w:hAnsi="Times New Roman" w:cs="Times New Roman"/>
          <w:sz w:val="24"/>
          <w:szCs w:val="24"/>
        </w:rPr>
        <w:t>on the extent</w:t>
      </w:r>
      <w:r>
        <w:rPr>
          <w:rFonts w:ascii="Times New Roman" w:hAnsi="Times New Roman" w:cs="Times New Roman"/>
          <w:sz w:val="24"/>
          <w:szCs w:val="24"/>
        </w:rPr>
        <w:t xml:space="preserve"> to which entrepreneurship awareness as an entrepreneurship initiative enhance </w:t>
      </w:r>
      <w:r w:rsidRPr="00BA2615">
        <w:rPr>
          <w:rFonts w:ascii="Times New Roman" w:hAnsi="Times New Roman" w:cs="Times New Roman"/>
          <w:sz w:val="24"/>
          <w:szCs w:val="24"/>
        </w:rPr>
        <w:t>socio-economic wellbeing of adults with disabilities in Port Harcourt metropolis, Rivers State</w:t>
      </w:r>
      <w:r>
        <w:rPr>
          <w:rFonts w:ascii="Times New Roman" w:hAnsi="Times New Roman" w:cs="Times New Roman"/>
          <w:sz w:val="24"/>
          <w:szCs w:val="24"/>
        </w:rPr>
        <w:t xml:space="preserve"> with z-calculated value of 0.14</w:t>
      </w:r>
      <w:r w:rsidRPr="00654321">
        <w:rPr>
          <w:rFonts w:ascii="Times New Roman" w:hAnsi="Times New Roman" w:cs="Times New Roman"/>
          <w:sz w:val="24"/>
          <w:szCs w:val="24"/>
        </w:rPr>
        <w:t xml:space="preserve"> which was less than the z-critical value ±1.96. This finding is in consonance with the findings of </w:t>
      </w:r>
      <w:r>
        <w:rPr>
          <w:rFonts w:ascii="Times New Roman" w:hAnsi="Times New Roman" w:cs="Times New Roman"/>
          <w:sz w:val="24"/>
          <w:szCs w:val="24"/>
        </w:rPr>
        <w:t>Mitrovic et al (2019) opined</w:t>
      </w:r>
      <w:r w:rsidRPr="008A7CCD">
        <w:rPr>
          <w:rFonts w:ascii="Times New Roman" w:hAnsi="Times New Roman" w:cs="Times New Roman"/>
          <w:sz w:val="24"/>
          <w:szCs w:val="24"/>
        </w:rPr>
        <w:t xml:space="preserve"> the level of SMEs/entrepreneurs' knowledge about</w:t>
      </w:r>
      <w:r>
        <w:rPr>
          <w:rFonts w:ascii="Times New Roman" w:hAnsi="Times New Roman" w:cs="Times New Roman"/>
          <w:sz w:val="24"/>
          <w:szCs w:val="24"/>
        </w:rPr>
        <w:t xml:space="preserve"> </w:t>
      </w:r>
      <w:r w:rsidRPr="008A7CCD">
        <w:rPr>
          <w:rFonts w:ascii="Times New Roman" w:hAnsi="Times New Roman" w:cs="Times New Roman"/>
          <w:sz w:val="24"/>
          <w:szCs w:val="24"/>
        </w:rPr>
        <w:t>the existence and importance of opportunities for entrepreneurial activities and their successes.</w:t>
      </w:r>
      <w:r>
        <w:rPr>
          <w:rFonts w:ascii="Times New Roman" w:hAnsi="Times New Roman" w:cs="Times New Roman"/>
          <w:sz w:val="24"/>
          <w:szCs w:val="24"/>
        </w:rPr>
        <w:t xml:space="preserve"> Also, according to Mayo et al (2020) said </w:t>
      </w:r>
      <w:r w:rsidRPr="008A7CCD">
        <w:rPr>
          <w:rFonts w:ascii="Times New Roman" w:hAnsi="Times New Roman" w:cs="Times New Roman"/>
          <w:sz w:val="24"/>
          <w:szCs w:val="24"/>
        </w:rPr>
        <w:t xml:space="preserve">entrepreneurial awareness is necessary to gather information and make linkages between an individual's interests and expertise and issues within the environment. </w:t>
      </w:r>
    </w:p>
    <w:p w14:paraId="5A3A31C1" w14:textId="77777777" w:rsidR="00470E95" w:rsidRDefault="00470E95" w:rsidP="00470E95">
      <w:pPr>
        <w:spacing w:line="480" w:lineRule="auto"/>
        <w:ind w:right="27"/>
        <w:jc w:val="both"/>
        <w:rPr>
          <w:rFonts w:ascii="Times New Roman" w:hAnsi="Times New Roman" w:cs="Times New Roman"/>
          <w:sz w:val="24"/>
          <w:szCs w:val="24"/>
        </w:rPr>
      </w:pPr>
      <w:r>
        <w:rPr>
          <w:rFonts w:ascii="Times New Roman" w:hAnsi="Times New Roman" w:cs="Times New Roman"/>
          <w:sz w:val="24"/>
          <w:szCs w:val="24"/>
        </w:rPr>
        <w:t xml:space="preserve"> </w:t>
      </w:r>
      <w:r w:rsidRPr="00654321">
        <w:rPr>
          <w:rFonts w:ascii="Times New Roman" w:hAnsi="Times New Roman" w:cs="Times New Roman"/>
          <w:sz w:val="24"/>
          <w:szCs w:val="24"/>
        </w:rPr>
        <w:t>The findings of the study on researc</w:t>
      </w:r>
      <w:r>
        <w:rPr>
          <w:rFonts w:ascii="Times New Roman" w:hAnsi="Times New Roman" w:cs="Times New Roman"/>
          <w:sz w:val="24"/>
          <w:szCs w:val="24"/>
        </w:rPr>
        <w:t xml:space="preserve">h question two clearly revealed that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 Nigeria</w:t>
      </w:r>
      <w:r>
        <w:rPr>
          <w:rFonts w:ascii="Times New Roman" w:hAnsi="Times New Roman" w:cs="Times New Roman"/>
          <w:sz w:val="24"/>
          <w:szCs w:val="24"/>
        </w:rPr>
        <w:t xml:space="preserve"> to a high extent with grand mean value of 2.88 and 2.93</w:t>
      </w:r>
      <w:r w:rsidRPr="00654321">
        <w:rPr>
          <w:rFonts w:ascii="Times New Roman" w:hAnsi="Times New Roman" w:cs="Times New Roman"/>
          <w:sz w:val="24"/>
          <w:szCs w:val="24"/>
        </w:rPr>
        <w:t xml:space="preserve"> </w:t>
      </w:r>
      <w:r>
        <w:rPr>
          <w:rFonts w:ascii="Times New Roman" w:hAnsi="Times New Roman" w:cs="Times New Roman"/>
          <w:sz w:val="24"/>
          <w:szCs w:val="24"/>
        </w:rPr>
        <w:t>for male and female adults with disabilities respectively</w:t>
      </w:r>
      <w:r w:rsidRPr="00654321">
        <w:rPr>
          <w:rFonts w:ascii="Times New Roman" w:hAnsi="Times New Roman" w:cs="Times New Roman"/>
          <w:sz w:val="24"/>
          <w:szCs w:val="24"/>
        </w:rPr>
        <w:t>.</w:t>
      </w:r>
      <w:r>
        <w:rPr>
          <w:rFonts w:ascii="Times New Roman" w:hAnsi="Times New Roman" w:cs="Times New Roman"/>
          <w:sz w:val="24"/>
          <w:szCs w:val="24"/>
        </w:rPr>
        <w:t xml:space="preserve"> </w:t>
      </w:r>
      <w:r w:rsidRPr="00654321">
        <w:rPr>
          <w:rFonts w:ascii="Times New Roman" w:hAnsi="Times New Roman" w:cs="Times New Roman"/>
          <w:sz w:val="24"/>
          <w:szCs w:val="24"/>
        </w:rPr>
        <w:t>The correspo</w:t>
      </w:r>
      <w:r>
        <w:rPr>
          <w:rFonts w:ascii="Times New Roman" w:hAnsi="Times New Roman" w:cs="Times New Roman"/>
          <w:sz w:val="24"/>
          <w:szCs w:val="24"/>
        </w:rPr>
        <w:t>nding hypothesis one on table 5</w:t>
      </w:r>
      <w:r w:rsidRPr="00654321">
        <w:rPr>
          <w:rFonts w:ascii="Times New Roman" w:hAnsi="Times New Roman" w:cs="Times New Roman"/>
          <w:sz w:val="24"/>
          <w:szCs w:val="24"/>
        </w:rPr>
        <w:t xml:space="preserve"> showed </w:t>
      </w:r>
      <w:r w:rsidRPr="001C2AAF">
        <w:rPr>
          <w:rFonts w:ascii="Times New Roman" w:hAnsi="Times New Roman" w:cs="Times New Roman"/>
          <w:sz w:val="24"/>
          <w:szCs w:val="24"/>
        </w:rPr>
        <w:t xml:space="preserve">no significant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t xml:space="preserve">ratings of male and female adults with disabilities </w:t>
      </w:r>
      <w:r w:rsidRPr="00C64D43">
        <w:rPr>
          <w:rFonts w:ascii="Times New Roman" w:hAnsi="Times New Roman" w:cs="Times New Roman"/>
          <w:sz w:val="24"/>
          <w:szCs w:val="24"/>
        </w:rPr>
        <w:t>on the extent</w:t>
      </w:r>
      <w:r>
        <w:rPr>
          <w:rFonts w:ascii="Times New Roman" w:hAnsi="Times New Roman" w:cs="Times New Roman"/>
          <w:sz w:val="24"/>
          <w:szCs w:val="24"/>
        </w:rPr>
        <w:t xml:space="preserve"> to which vocational rehabilitation as an entrepreneurship initiative enhance </w:t>
      </w:r>
      <w:r w:rsidRPr="00BA2615">
        <w:rPr>
          <w:rFonts w:ascii="Times New Roman" w:hAnsi="Times New Roman" w:cs="Times New Roman"/>
          <w:sz w:val="24"/>
          <w:szCs w:val="24"/>
        </w:rPr>
        <w:t>socio-economic wellbeing of adults with disabilities in Port Harcourt metropolis, Rivers State</w:t>
      </w:r>
      <w:r>
        <w:rPr>
          <w:rFonts w:ascii="Times New Roman" w:hAnsi="Times New Roman" w:cs="Times New Roman"/>
          <w:sz w:val="24"/>
          <w:szCs w:val="24"/>
        </w:rPr>
        <w:t xml:space="preserve"> with z-calculated value of -0.36</w:t>
      </w:r>
      <w:r w:rsidRPr="00654321">
        <w:rPr>
          <w:rFonts w:ascii="Times New Roman" w:hAnsi="Times New Roman" w:cs="Times New Roman"/>
          <w:sz w:val="24"/>
          <w:szCs w:val="24"/>
        </w:rPr>
        <w:t xml:space="preserve"> which was less than the z-critical value ±1.96. This finding is in </w:t>
      </w:r>
      <w:r>
        <w:rPr>
          <w:rFonts w:ascii="Times New Roman" w:hAnsi="Times New Roman" w:cs="Times New Roman"/>
          <w:sz w:val="24"/>
          <w:szCs w:val="24"/>
        </w:rPr>
        <w:t>agreement</w:t>
      </w:r>
      <w:r w:rsidRPr="00654321">
        <w:rPr>
          <w:rFonts w:ascii="Times New Roman" w:hAnsi="Times New Roman" w:cs="Times New Roman"/>
          <w:sz w:val="24"/>
          <w:szCs w:val="24"/>
        </w:rPr>
        <w:t xml:space="preserve"> with the findings of </w:t>
      </w:r>
      <w:r>
        <w:rPr>
          <w:rFonts w:ascii="Times New Roman" w:hAnsi="Times New Roman" w:cs="Times New Roman"/>
          <w:sz w:val="24"/>
          <w:szCs w:val="24"/>
        </w:rPr>
        <w:t xml:space="preserve">Bitter in </w:t>
      </w:r>
      <w:proofErr w:type="spellStart"/>
      <w:r>
        <w:rPr>
          <w:rFonts w:ascii="Times New Roman" w:hAnsi="Times New Roman" w:cs="Times New Roman"/>
          <w:sz w:val="24"/>
          <w:szCs w:val="24"/>
        </w:rPr>
        <w:t>Amwe</w:t>
      </w:r>
      <w:proofErr w:type="spellEnd"/>
      <w:r>
        <w:rPr>
          <w:rFonts w:ascii="Times New Roman" w:hAnsi="Times New Roman" w:cs="Times New Roman"/>
          <w:sz w:val="24"/>
          <w:szCs w:val="24"/>
        </w:rPr>
        <w:t xml:space="preserve"> (2019</w:t>
      </w:r>
      <w:r w:rsidRPr="00DE21BE">
        <w:rPr>
          <w:rFonts w:ascii="Times New Roman" w:hAnsi="Times New Roman" w:cs="Times New Roman"/>
          <w:sz w:val="24"/>
          <w:szCs w:val="24"/>
        </w:rPr>
        <w:t>), vocational rehabilitation deals with the restoration of persons with disabilities to the fullest physical, mental, vocational and economic usefulness of which they are ca</w:t>
      </w:r>
      <w:r>
        <w:rPr>
          <w:rFonts w:ascii="Times New Roman" w:hAnsi="Times New Roman" w:cs="Times New Roman"/>
          <w:sz w:val="24"/>
          <w:szCs w:val="24"/>
        </w:rPr>
        <w:t>pable. Similarly, Rossler (2018</w:t>
      </w:r>
      <w:r w:rsidRPr="00DE21BE">
        <w:rPr>
          <w:rFonts w:ascii="Times New Roman" w:hAnsi="Times New Roman" w:cs="Times New Roman"/>
          <w:sz w:val="24"/>
          <w:szCs w:val="24"/>
        </w:rPr>
        <w:t>) postulated that what the people with disabilities need is vocational training tailored to meet their employment needs in the present day economy</w:t>
      </w:r>
      <w:r>
        <w:rPr>
          <w:rFonts w:ascii="Times New Roman" w:hAnsi="Times New Roman" w:cs="Times New Roman"/>
          <w:sz w:val="24"/>
          <w:szCs w:val="24"/>
        </w:rPr>
        <w:t>.</w:t>
      </w:r>
    </w:p>
    <w:p w14:paraId="0593A5FD" w14:textId="77777777" w:rsidR="00470E95" w:rsidRDefault="00470E95" w:rsidP="00470E95">
      <w:pPr>
        <w:spacing w:line="480" w:lineRule="auto"/>
        <w:ind w:right="27"/>
        <w:jc w:val="both"/>
        <w:rPr>
          <w:rFonts w:ascii="Times New Roman" w:hAnsi="Times New Roman" w:cs="Times New Roman"/>
          <w:sz w:val="24"/>
          <w:szCs w:val="24"/>
        </w:rPr>
      </w:pPr>
      <w:r w:rsidRPr="00654321">
        <w:rPr>
          <w:rFonts w:ascii="Times New Roman" w:hAnsi="Times New Roman" w:cs="Times New Roman"/>
          <w:sz w:val="24"/>
          <w:szCs w:val="24"/>
        </w:rPr>
        <w:t>The findings of the study on researc</w:t>
      </w:r>
      <w:r>
        <w:rPr>
          <w:rFonts w:ascii="Times New Roman" w:hAnsi="Times New Roman" w:cs="Times New Roman"/>
          <w:sz w:val="24"/>
          <w:szCs w:val="24"/>
        </w:rPr>
        <w:t xml:space="preserve">h question three clearly revealed that startup fund as an entrepreneurship initiative enhance </w:t>
      </w:r>
      <w:r w:rsidRPr="00BA2615">
        <w:rPr>
          <w:rFonts w:ascii="Times New Roman" w:hAnsi="Times New Roman" w:cs="Times New Roman"/>
          <w:sz w:val="24"/>
          <w:szCs w:val="24"/>
        </w:rPr>
        <w:t xml:space="preserve">socio-economic wellbeing of adults with disabilities in Port </w:t>
      </w:r>
      <w:r w:rsidRPr="00BA2615">
        <w:rPr>
          <w:rFonts w:ascii="Times New Roman" w:hAnsi="Times New Roman" w:cs="Times New Roman"/>
          <w:sz w:val="24"/>
          <w:szCs w:val="24"/>
        </w:rPr>
        <w:lastRenderedPageBreak/>
        <w:t>Harcourt metropolis, Rivers State, Nigeria</w:t>
      </w:r>
      <w:r>
        <w:rPr>
          <w:rFonts w:ascii="Times New Roman" w:hAnsi="Times New Roman" w:cs="Times New Roman"/>
          <w:sz w:val="24"/>
          <w:szCs w:val="24"/>
        </w:rPr>
        <w:t xml:space="preserve"> to a high extent with grand mean value of 2.85 and 2.98</w:t>
      </w:r>
      <w:r w:rsidRPr="00654321">
        <w:rPr>
          <w:rFonts w:ascii="Times New Roman" w:hAnsi="Times New Roman" w:cs="Times New Roman"/>
          <w:sz w:val="24"/>
          <w:szCs w:val="24"/>
        </w:rPr>
        <w:t xml:space="preserve"> </w:t>
      </w:r>
      <w:r>
        <w:rPr>
          <w:rFonts w:ascii="Times New Roman" w:hAnsi="Times New Roman" w:cs="Times New Roman"/>
          <w:sz w:val="24"/>
          <w:szCs w:val="24"/>
        </w:rPr>
        <w:t>for male and female adults with disabilities respectively</w:t>
      </w:r>
      <w:r w:rsidRPr="00654321">
        <w:rPr>
          <w:rFonts w:ascii="Times New Roman" w:hAnsi="Times New Roman" w:cs="Times New Roman"/>
          <w:sz w:val="24"/>
          <w:szCs w:val="24"/>
        </w:rPr>
        <w:t>.</w:t>
      </w:r>
      <w:r>
        <w:rPr>
          <w:rFonts w:ascii="Times New Roman" w:hAnsi="Times New Roman" w:cs="Times New Roman"/>
          <w:sz w:val="24"/>
          <w:szCs w:val="24"/>
        </w:rPr>
        <w:t xml:space="preserve"> </w:t>
      </w:r>
      <w:r w:rsidRPr="00654321">
        <w:rPr>
          <w:rFonts w:ascii="Times New Roman" w:hAnsi="Times New Roman" w:cs="Times New Roman"/>
          <w:sz w:val="24"/>
          <w:szCs w:val="24"/>
        </w:rPr>
        <w:t>The correspo</w:t>
      </w:r>
      <w:r>
        <w:rPr>
          <w:rFonts w:ascii="Times New Roman" w:hAnsi="Times New Roman" w:cs="Times New Roman"/>
          <w:sz w:val="24"/>
          <w:szCs w:val="24"/>
        </w:rPr>
        <w:t>nding hypothesis three on table 6</w:t>
      </w:r>
      <w:r w:rsidRPr="00654321">
        <w:rPr>
          <w:rFonts w:ascii="Times New Roman" w:hAnsi="Times New Roman" w:cs="Times New Roman"/>
          <w:sz w:val="24"/>
          <w:szCs w:val="24"/>
        </w:rPr>
        <w:t xml:space="preserve"> showed </w:t>
      </w:r>
      <w:r w:rsidRPr="001C2AAF">
        <w:rPr>
          <w:rFonts w:ascii="Times New Roman" w:hAnsi="Times New Roman" w:cs="Times New Roman"/>
          <w:sz w:val="24"/>
          <w:szCs w:val="24"/>
        </w:rPr>
        <w:t xml:space="preserve">no significant difference between the </w:t>
      </w:r>
      <w:r w:rsidRPr="00C64D43">
        <w:rPr>
          <w:rFonts w:ascii="Times New Roman" w:hAnsi="Times New Roman" w:cs="Times New Roman"/>
          <w:sz w:val="24"/>
          <w:szCs w:val="24"/>
        </w:rPr>
        <w:t xml:space="preserve">mean </w:t>
      </w:r>
      <w:r>
        <w:rPr>
          <w:rFonts w:ascii="Times New Roman" w:hAnsi="Times New Roman" w:cs="Times New Roman"/>
          <w:sz w:val="24"/>
          <w:szCs w:val="24"/>
        </w:rPr>
        <w:t xml:space="preserve">ratings of male and female adults with disabilities </w:t>
      </w:r>
      <w:r w:rsidRPr="00C64D43">
        <w:rPr>
          <w:rFonts w:ascii="Times New Roman" w:hAnsi="Times New Roman" w:cs="Times New Roman"/>
          <w:sz w:val="24"/>
          <w:szCs w:val="24"/>
        </w:rPr>
        <w:t>on the extent</w:t>
      </w:r>
      <w:r>
        <w:rPr>
          <w:rFonts w:ascii="Times New Roman" w:hAnsi="Times New Roman" w:cs="Times New Roman"/>
          <w:sz w:val="24"/>
          <w:szCs w:val="24"/>
        </w:rPr>
        <w:t xml:space="preserve"> to which startup fund as an entrepreneurship initiative enhance </w:t>
      </w:r>
      <w:r w:rsidRPr="00BA2615">
        <w:rPr>
          <w:rFonts w:ascii="Times New Roman" w:hAnsi="Times New Roman" w:cs="Times New Roman"/>
          <w:sz w:val="24"/>
          <w:szCs w:val="24"/>
        </w:rPr>
        <w:t>socio-economic wellbeing of adults with disabilities in Port Harcourt metropolis, Rivers State</w:t>
      </w:r>
      <w:r>
        <w:rPr>
          <w:rFonts w:ascii="Times New Roman" w:hAnsi="Times New Roman" w:cs="Times New Roman"/>
          <w:sz w:val="24"/>
          <w:szCs w:val="24"/>
        </w:rPr>
        <w:t xml:space="preserve"> with z-calculated value of -0.93</w:t>
      </w:r>
      <w:r w:rsidRPr="00654321">
        <w:rPr>
          <w:rFonts w:ascii="Times New Roman" w:hAnsi="Times New Roman" w:cs="Times New Roman"/>
          <w:sz w:val="24"/>
          <w:szCs w:val="24"/>
        </w:rPr>
        <w:t xml:space="preserve"> which was less than the z-critical value ±1.96. This finding is in </w:t>
      </w:r>
      <w:r>
        <w:rPr>
          <w:rFonts w:ascii="Times New Roman" w:hAnsi="Times New Roman" w:cs="Times New Roman"/>
          <w:sz w:val="24"/>
          <w:szCs w:val="24"/>
        </w:rPr>
        <w:t>agreement</w:t>
      </w:r>
      <w:r w:rsidRPr="00654321">
        <w:rPr>
          <w:rFonts w:ascii="Times New Roman" w:hAnsi="Times New Roman" w:cs="Times New Roman"/>
          <w:sz w:val="24"/>
          <w:szCs w:val="24"/>
        </w:rPr>
        <w:t xml:space="preserve"> with the findings of </w:t>
      </w:r>
      <w:r>
        <w:t xml:space="preserve"> </w:t>
      </w:r>
      <w:r w:rsidRPr="009F78D1">
        <w:rPr>
          <w:rFonts w:ascii="Times New Roman" w:hAnsi="Times New Roman" w:cs="Times New Roman"/>
          <w:sz w:val="24"/>
          <w:szCs w:val="24"/>
        </w:rPr>
        <w:t>Bitter (2019)</w:t>
      </w:r>
      <w:r>
        <w:t xml:space="preserve"> </w:t>
      </w:r>
      <w:r w:rsidRPr="008649F2">
        <w:rPr>
          <w:rFonts w:ascii="Times New Roman" w:hAnsi="Times New Roman" w:cs="Times New Roman"/>
          <w:sz w:val="24"/>
          <w:szCs w:val="24"/>
        </w:rPr>
        <w:t xml:space="preserve">asserted that </w:t>
      </w:r>
      <w:r w:rsidRPr="008649F2">
        <w:rPr>
          <w:rFonts w:ascii="Times New Roman" w:hAnsi="Times New Roman" w:cs="Times New Roman"/>
          <w:sz w:val="24"/>
          <w:szCs w:val="24"/>
          <w:shd w:val="clear" w:color="auto" w:fill="FFFFFF"/>
        </w:rPr>
        <w:t xml:space="preserve">It can be in form of loan or grant, </w:t>
      </w:r>
      <w:r w:rsidRPr="008649F2">
        <w:rPr>
          <w:rFonts w:ascii="Times New Roman" w:hAnsi="Times New Roman" w:cs="Times New Roman"/>
          <w:sz w:val="24"/>
          <w:szCs w:val="24"/>
        </w:rPr>
        <w:t>a grant is a financial award for a business from a government, corporate, or nonprofit entity.</w:t>
      </w:r>
    </w:p>
    <w:p w14:paraId="0C538B78" w14:textId="77777777" w:rsidR="00470E95" w:rsidRDefault="00470E95" w:rsidP="00470E95">
      <w:pPr>
        <w:spacing w:line="480" w:lineRule="auto"/>
        <w:ind w:right="27"/>
        <w:jc w:val="both"/>
        <w:rPr>
          <w:rFonts w:ascii="Times New Roman" w:hAnsi="Times New Roman" w:cs="Times New Roman"/>
          <w:b/>
          <w:sz w:val="24"/>
          <w:szCs w:val="24"/>
        </w:rPr>
      </w:pPr>
      <w:r w:rsidRPr="0020485A">
        <w:rPr>
          <w:rFonts w:ascii="Times New Roman" w:hAnsi="Times New Roman" w:cs="Times New Roman"/>
          <w:b/>
          <w:sz w:val="24"/>
          <w:szCs w:val="24"/>
        </w:rPr>
        <w:t>Conclusion</w:t>
      </w:r>
    </w:p>
    <w:p w14:paraId="7C1A22AD" w14:textId="77777777" w:rsidR="00470E95" w:rsidRPr="00455790" w:rsidRDefault="00470E95" w:rsidP="00470E9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study, it is evidential that most people with disabilities are involved in low income spot with little or no advancement in position, which makes less social and less productive as time goes on, there’s hardly any morale boost as socialization with them tend to diminish in such working condition and with no available pathway to entrepreneurship program they tend to have no other option except deciding between idleness and sticking to their current situation, but with entrepreneurship initiative for adult with disabilities, can boost their earnings, socio-economic wellbeing and increase the country’s GDPs as well as their social status which facilitates more growth/production and further boost  the economy of the Nation.</w:t>
      </w:r>
    </w:p>
    <w:p w14:paraId="11B14DDF" w14:textId="77777777" w:rsidR="00470E95" w:rsidRDefault="00470E95" w:rsidP="00470E95">
      <w:pPr>
        <w:spacing w:line="480" w:lineRule="auto"/>
        <w:jc w:val="both"/>
        <w:rPr>
          <w:rFonts w:ascii="Times New Roman" w:hAnsi="Times New Roman" w:cs="Times New Roman"/>
          <w:b/>
          <w:sz w:val="24"/>
          <w:szCs w:val="24"/>
        </w:rPr>
      </w:pPr>
      <w:r w:rsidRPr="00921DF6">
        <w:rPr>
          <w:rFonts w:ascii="Times New Roman" w:hAnsi="Times New Roman" w:cs="Times New Roman"/>
          <w:b/>
          <w:sz w:val="24"/>
          <w:szCs w:val="24"/>
        </w:rPr>
        <w:t>Recommendation</w:t>
      </w:r>
    </w:p>
    <w:p w14:paraId="5A0523C6" w14:textId="77777777" w:rsidR="00470E95" w:rsidRPr="00AF2DC4" w:rsidRDefault="00470E95" w:rsidP="00470E95">
      <w:pPr>
        <w:spacing w:line="480" w:lineRule="auto"/>
        <w:ind w:left="720" w:hanging="720"/>
        <w:jc w:val="both"/>
        <w:rPr>
          <w:rFonts w:ascii="Times New Roman" w:hAnsi="Times New Roman" w:cs="Times New Roman"/>
          <w:b/>
          <w:sz w:val="24"/>
          <w:szCs w:val="24"/>
        </w:rPr>
      </w:pPr>
      <w:r w:rsidRPr="00921DF6">
        <w:rPr>
          <w:rFonts w:ascii="Times New Roman" w:hAnsi="Times New Roman" w:cs="Times New Roman"/>
          <w:sz w:val="24"/>
          <w:szCs w:val="24"/>
        </w:rPr>
        <w:t>1.</w:t>
      </w:r>
      <w:r>
        <w:rPr>
          <w:rFonts w:ascii="Times New Roman" w:hAnsi="Times New Roman" w:cs="Times New Roman"/>
          <w:b/>
          <w:sz w:val="24"/>
          <w:szCs w:val="24"/>
        </w:rPr>
        <w:tab/>
      </w:r>
      <w:r w:rsidRPr="00921DF6">
        <w:rPr>
          <w:rFonts w:ascii="Times New Roman" w:hAnsi="Times New Roman" w:cs="Times New Roman"/>
          <w:sz w:val="24"/>
          <w:szCs w:val="24"/>
        </w:rPr>
        <w:t>The government and private organizations should organize periodic entrepreneurship seminars, workshops and conferences to increa</w:t>
      </w:r>
      <w:r>
        <w:rPr>
          <w:rFonts w:ascii="Times New Roman" w:hAnsi="Times New Roman" w:cs="Times New Roman"/>
          <w:sz w:val="24"/>
          <w:szCs w:val="24"/>
        </w:rPr>
        <w:t>se entrepreneurship awareness for</w:t>
      </w:r>
      <w:r w:rsidRPr="00921DF6">
        <w:rPr>
          <w:rFonts w:ascii="Times New Roman" w:hAnsi="Times New Roman" w:cs="Times New Roman"/>
          <w:sz w:val="24"/>
          <w:szCs w:val="24"/>
        </w:rPr>
        <w:t xml:space="preserve"> persons with disabilities.</w:t>
      </w:r>
    </w:p>
    <w:p w14:paraId="123A52E0" w14:textId="77777777" w:rsidR="00470E95" w:rsidRDefault="00470E95" w:rsidP="00470E95">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921DF6">
        <w:rPr>
          <w:rFonts w:ascii="Times New Roman" w:hAnsi="Times New Roman" w:cs="Times New Roman"/>
          <w:sz w:val="24"/>
          <w:szCs w:val="24"/>
        </w:rPr>
        <w:t xml:space="preserve">The </w:t>
      </w:r>
      <w:r>
        <w:rPr>
          <w:rFonts w:ascii="Times New Roman" w:hAnsi="Times New Roman" w:cs="Times New Roman"/>
          <w:sz w:val="24"/>
          <w:szCs w:val="24"/>
        </w:rPr>
        <w:t>government,</w:t>
      </w:r>
      <w:r w:rsidRPr="00921DF6">
        <w:rPr>
          <w:rFonts w:ascii="Times New Roman" w:hAnsi="Times New Roman" w:cs="Times New Roman"/>
          <w:sz w:val="24"/>
          <w:szCs w:val="24"/>
        </w:rPr>
        <w:t xml:space="preserve"> private organizations</w:t>
      </w:r>
      <w:r>
        <w:rPr>
          <w:rFonts w:ascii="Times New Roman" w:hAnsi="Times New Roman" w:cs="Times New Roman"/>
          <w:sz w:val="24"/>
          <w:szCs w:val="24"/>
        </w:rPr>
        <w:t xml:space="preserve"> and philanthropist should consider establishing and hosting vocational rehabilitation programs to enable person with disabilities acquire new skills for self reliant and employability.</w:t>
      </w:r>
    </w:p>
    <w:p w14:paraId="628A1D16" w14:textId="77777777" w:rsidR="00470E95" w:rsidRPr="00921DF6" w:rsidRDefault="00470E95" w:rsidP="00470E95">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921DF6">
        <w:rPr>
          <w:rFonts w:ascii="Times New Roman" w:hAnsi="Times New Roman" w:cs="Times New Roman"/>
          <w:sz w:val="24"/>
          <w:szCs w:val="24"/>
        </w:rPr>
        <w:t xml:space="preserve">The </w:t>
      </w:r>
      <w:r>
        <w:rPr>
          <w:rFonts w:ascii="Times New Roman" w:hAnsi="Times New Roman" w:cs="Times New Roman"/>
          <w:sz w:val="24"/>
          <w:szCs w:val="24"/>
        </w:rPr>
        <w:t>government,</w:t>
      </w:r>
      <w:r w:rsidRPr="00921DF6">
        <w:rPr>
          <w:rFonts w:ascii="Times New Roman" w:hAnsi="Times New Roman" w:cs="Times New Roman"/>
          <w:sz w:val="24"/>
          <w:szCs w:val="24"/>
        </w:rPr>
        <w:t xml:space="preserve"> private organizations</w:t>
      </w:r>
      <w:r>
        <w:rPr>
          <w:rFonts w:ascii="Times New Roman" w:hAnsi="Times New Roman" w:cs="Times New Roman"/>
          <w:sz w:val="24"/>
          <w:szCs w:val="24"/>
        </w:rPr>
        <w:t>, philanthropist, family and friends should trust the abilities in persons with disabilities, and provide startup fund for them, especially after entrepreneurship awareness, vocational rehabilitation programs.</w:t>
      </w:r>
    </w:p>
    <w:p w14:paraId="678ABA4B" w14:textId="77777777" w:rsidR="00470E95" w:rsidRDefault="00470E95" w:rsidP="00470E95">
      <w:pPr>
        <w:spacing w:line="480" w:lineRule="auto"/>
        <w:jc w:val="both"/>
        <w:rPr>
          <w:rFonts w:ascii="Times New Roman" w:hAnsi="Times New Roman" w:cs="Times New Roman"/>
          <w:sz w:val="24"/>
          <w:szCs w:val="24"/>
        </w:rPr>
      </w:pPr>
    </w:p>
    <w:p w14:paraId="5019BF43" w14:textId="77777777" w:rsidR="00470E95" w:rsidRDefault="00470E95" w:rsidP="00470E95">
      <w:pPr>
        <w:spacing w:line="480" w:lineRule="auto"/>
        <w:jc w:val="both"/>
        <w:rPr>
          <w:rFonts w:ascii="Times New Roman" w:hAnsi="Times New Roman" w:cs="Times New Roman"/>
          <w:sz w:val="24"/>
          <w:szCs w:val="24"/>
        </w:rPr>
      </w:pPr>
    </w:p>
    <w:p w14:paraId="06CB5C63" w14:textId="77777777" w:rsidR="00470E95" w:rsidRDefault="00470E95" w:rsidP="00470E95">
      <w:pPr>
        <w:spacing w:line="480" w:lineRule="auto"/>
        <w:jc w:val="both"/>
        <w:rPr>
          <w:rFonts w:ascii="Times New Roman" w:hAnsi="Times New Roman" w:cs="Times New Roman"/>
          <w:b/>
          <w:sz w:val="24"/>
          <w:szCs w:val="24"/>
        </w:rPr>
      </w:pPr>
    </w:p>
    <w:p w14:paraId="42A3FCC9" w14:textId="77777777" w:rsidR="00470E95" w:rsidRDefault="00470E95" w:rsidP="00470E95">
      <w:pPr>
        <w:spacing w:line="480" w:lineRule="auto"/>
        <w:jc w:val="both"/>
        <w:rPr>
          <w:rFonts w:ascii="Times New Roman" w:hAnsi="Times New Roman" w:cs="Times New Roman"/>
          <w:b/>
          <w:sz w:val="24"/>
          <w:szCs w:val="24"/>
        </w:rPr>
      </w:pPr>
    </w:p>
    <w:p w14:paraId="2825750D" w14:textId="77777777" w:rsidR="00470E95" w:rsidRDefault="00470E95" w:rsidP="00470E95">
      <w:pPr>
        <w:spacing w:line="480" w:lineRule="auto"/>
        <w:jc w:val="both"/>
        <w:rPr>
          <w:rFonts w:ascii="Times New Roman" w:hAnsi="Times New Roman" w:cs="Times New Roman"/>
          <w:b/>
          <w:sz w:val="24"/>
          <w:szCs w:val="24"/>
        </w:rPr>
      </w:pPr>
    </w:p>
    <w:p w14:paraId="400838E2" w14:textId="77777777" w:rsidR="00470E95" w:rsidRDefault="00470E95" w:rsidP="00470E95">
      <w:pPr>
        <w:spacing w:line="480" w:lineRule="auto"/>
        <w:jc w:val="both"/>
        <w:rPr>
          <w:rFonts w:ascii="Times New Roman" w:hAnsi="Times New Roman" w:cs="Times New Roman"/>
          <w:b/>
          <w:sz w:val="24"/>
          <w:szCs w:val="24"/>
        </w:rPr>
      </w:pPr>
    </w:p>
    <w:p w14:paraId="167B02AE" w14:textId="77777777" w:rsidR="00470E95" w:rsidRDefault="00470E95" w:rsidP="00470E95">
      <w:pPr>
        <w:spacing w:line="480" w:lineRule="auto"/>
        <w:jc w:val="both"/>
        <w:rPr>
          <w:rFonts w:ascii="Times New Roman" w:hAnsi="Times New Roman" w:cs="Times New Roman"/>
          <w:b/>
          <w:sz w:val="24"/>
          <w:szCs w:val="24"/>
        </w:rPr>
      </w:pPr>
    </w:p>
    <w:p w14:paraId="0822991E" w14:textId="77777777" w:rsidR="00470E95" w:rsidRDefault="00470E95" w:rsidP="00470E95">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3258C773" w14:textId="77777777" w:rsidR="00470E95" w:rsidRDefault="00470E95" w:rsidP="00470E95">
      <w:pPr>
        <w:spacing w:after="24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Akudolu</w:t>
      </w:r>
      <w:proofErr w:type="spellEnd"/>
      <w:r>
        <w:rPr>
          <w:rFonts w:ascii="Times New Roman" w:hAnsi="Times New Roman" w:cs="Times New Roman"/>
          <w:sz w:val="24"/>
          <w:szCs w:val="24"/>
        </w:rPr>
        <w:t xml:space="preserve">, L. (2010). A Curriculum Framework for Entrepreneurship Education in Nigeria. </w:t>
      </w:r>
      <w:proofErr w:type="spellStart"/>
      <w:r>
        <w:rPr>
          <w:rFonts w:ascii="Times New Roman" w:hAnsi="Times New Roman" w:cs="Times New Roman"/>
          <w:i/>
          <w:sz w:val="24"/>
          <w:szCs w:val="24"/>
        </w:rPr>
        <w:t>Unizik</w:t>
      </w:r>
      <w:proofErr w:type="spellEnd"/>
      <w:r>
        <w:rPr>
          <w:rFonts w:ascii="Times New Roman" w:hAnsi="Times New Roman" w:cs="Times New Roman"/>
          <w:i/>
          <w:sz w:val="24"/>
          <w:szCs w:val="24"/>
        </w:rPr>
        <w:t xml:space="preserve"> Orient Journal of Education</w:t>
      </w:r>
      <w:r>
        <w:rPr>
          <w:rFonts w:ascii="Times New Roman" w:hAnsi="Times New Roman" w:cs="Times New Roman"/>
          <w:sz w:val="24"/>
          <w:szCs w:val="24"/>
        </w:rPr>
        <w:t xml:space="preserve">, 5(2), JULY 2010 </w:t>
      </w:r>
    </w:p>
    <w:p w14:paraId="12E85F6C" w14:textId="77777777" w:rsidR="00470E95" w:rsidRDefault="00470E95" w:rsidP="00470E95">
      <w:pPr>
        <w:spacing w:after="24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Akinboade</w:t>
      </w:r>
      <w:proofErr w:type="spellEnd"/>
      <w:r>
        <w:rPr>
          <w:rFonts w:ascii="Times New Roman" w:hAnsi="Times New Roman" w:cs="Times New Roman"/>
          <w:sz w:val="24"/>
          <w:szCs w:val="24"/>
        </w:rPr>
        <w:t xml:space="preserve">, L. (2014, July 17). FG makes entrepreneurship studies compulsory in Higher Institutions. </w:t>
      </w:r>
    </w:p>
    <w:p w14:paraId="77A16123" w14:textId="77777777" w:rsidR="00470E95" w:rsidRDefault="00470E95" w:rsidP="00470E9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Agbonlahor, A. A. (2016). Challenges of Entrepreneurial Education in Nigerian Universities: Towards a Repositioning for Impact. </w:t>
      </w:r>
      <w:r>
        <w:rPr>
          <w:rFonts w:ascii="Times New Roman" w:hAnsi="Times New Roman" w:cs="Times New Roman"/>
          <w:i/>
          <w:sz w:val="24"/>
          <w:szCs w:val="24"/>
        </w:rPr>
        <w:t>Journal of Educational and Social Research</w:t>
      </w:r>
      <w:r>
        <w:rPr>
          <w:rFonts w:ascii="Times New Roman" w:hAnsi="Times New Roman" w:cs="Times New Roman"/>
          <w:sz w:val="24"/>
          <w:szCs w:val="24"/>
        </w:rPr>
        <w:t>, 6(1), pp. 208-218.</w:t>
      </w:r>
    </w:p>
    <w:p w14:paraId="051870AF" w14:textId="77777777" w:rsidR="00470E95" w:rsidRDefault="00470E95" w:rsidP="00470E9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Agu, E.N. (2021). Fundamental of small business management and Entrepreneur development. Owerri: 1-0 Publishers.</w:t>
      </w:r>
    </w:p>
    <w:p w14:paraId="15A78B85" w14:textId="77777777" w:rsidR="00470E95" w:rsidRDefault="00470E95" w:rsidP="00470E95">
      <w:pPr>
        <w:pStyle w:val="Normal1"/>
        <w:shd w:val="clear" w:color="auto" w:fill="FFFFFF"/>
        <w:spacing w:before="149" w:after="0" w:line="240" w:lineRule="auto"/>
        <w:ind w:left="720" w:right="43"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Amwe</w:t>
      </w:r>
      <w:proofErr w:type="spellEnd"/>
      <w:r>
        <w:rPr>
          <w:rFonts w:ascii="Times New Roman" w:hAnsi="Times New Roman" w:cs="Times New Roman"/>
          <w:sz w:val="24"/>
          <w:szCs w:val="24"/>
        </w:rPr>
        <w:t>, D.O. (2019). Rehabilitating the disabled in Africa. Unpublished manuscript. University of Jos.</w:t>
      </w:r>
    </w:p>
    <w:p w14:paraId="57A02BA8" w14:textId="77777777" w:rsidR="00470E95" w:rsidRDefault="00470E95" w:rsidP="00470E95">
      <w:pPr>
        <w:pStyle w:val="Normal1"/>
        <w:shd w:val="clear" w:color="auto" w:fill="FFFFFF"/>
        <w:spacing w:before="149" w:after="0" w:line="24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 xml:space="preserve">Bitter, J.A. (2019). Introduction to rehabilitation. St. Louis: C.N. </w:t>
      </w:r>
      <w:proofErr w:type="spellStart"/>
      <w:r>
        <w:rPr>
          <w:rFonts w:ascii="Times New Roman" w:hAnsi="Times New Roman" w:cs="Times New Roman"/>
          <w:sz w:val="24"/>
          <w:szCs w:val="24"/>
        </w:rPr>
        <w:t>Masby</w:t>
      </w:r>
      <w:proofErr w:type="spellEnd"/>
      <w:r>
        <w:rPr>
          <w:rFonts w:ascii="Times New Roman" w:hAnsi="Times New Roman" w:cs="Times New Roman"/>
          <w:sz w:val="24"/>
          <w:szCs w:val="24"/>
        </w:rPr>
        <w:t xml:space="preserve"> publishing Co. © </w:t>
      </w:r>
      <w:proofErr w:type="spellStart"/>
      <w:r>
        <w:rPr>
          <w:rFonts w:ascii="Times New Roman" w:hAnsi="Times New Roman" w:cs="Times New Roman"/>
          <w:sz w:val="24"/>
          <w:szCs w:val="24"/>
        </w:rPr>
        <w:t>Omede</w:t>
      </w:r>
      <w:proofErr w:type="spellEnd"/>
      <w:r>
        <w:rPr>
          <w:rFonts w:ascii="Times New Roman" w:hAnsi="Times New Roman" w:cs="Times New Roman"/>
          <w:sz w:val="24"/>
          <w:szCs w:val="24"/>
        </w:rPr>
        <w:t xml:space="preserve"> &amp; Okpe Licensed under Creative Common Page 852</w:t>
      </w:r>
    </w:p>
    <w:p w14:paraId="36B7AAAB" w14:textId="77777777" w:rsidR="00470E95" w:rsidRDefault="00470E95" w:rsidP="00470E95">
      <w:pPr>
        <w:pStyle w:val="Normal1"/>
        <w:shd w:val="clear" w:color="auto" w:fill="FFFFFF"/>
        <w:spacing w:before="149" w:after="0" w:line="240" w:lineRule="auto"/>
        <w:ind w:left="720" w:right="43" w:hanging="720"/>
        <w:jc w:val="both"/>
        <w:rPr>
          <w:rFonts w:ascii="Times New Roman" w:hAnsi="Times New Roman" w:cs="Times New Roman"/>
          <w:i/>
          <w:iCs/>
          <w:sz w:val="24"/>
          <w:szCs w:val="24"/>
        </w:rPr>
      </w:pPr>
    </w:p>
    <w:p w14:paraId="3F1B2568" w14:textId="77777777" w:rsidR="00470E95" w:rsidRDefault="00470E95" w:rsidP="00470E95">
      <w:pPr>
        <w:spacing w:after="24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Fems</w:t>
      </w:r>
      <w:proofErr w:type="spellEnd"/>
      <w:r>
        <w:rPr>
          <w:rFonts w:ascii="Times New Roman" w:hAnsi="Times New Roman" w:cs="Times New Roman"/>
          <w:sz w:val="24"/>
          <w:szCs w:val="24"/>
        </w:rPr>
        <w:t xml:space="preserve">, K. M., </w:t>
      </w:r>
      <w:proofErr w:type="spellStart"/>
      <w:r>
        <w:rPr>
          <w:rFonts w:ascii="Times New Roman" w:hAnsi="Times New Roman" w:cs="Times New Roman"/>
          <w:sz w:val="24"/>
          <w:szCs w:val="24"/>
        </w:rPr>
        <w:t>Poazi</w:t>
      </w:r>
      <w:proofErr w:type="spellEnd"/>
      <w:r>
        <w:rPr>
          <w:rFonts w:ascii="Times New Roman" w:hAnsi="Times New Roman" w:cs="Times New Roman"/>
          <w:sz w:val="24"/>
          <w:szCs w:val="24"/>
        </w:rPr>
        <w:t xml:space="preserve">, F. D. W. &amp; </w:t>
      </w:r>
      <w:proofErr w:type="spellStart"/>
      <w:r>
        <w:rPr>
          <w:rFonts w:ascii="Times New Roman" w:hAnsi="Times New Roman" w:cs="Times New Roman"/>
          <w:sz w:val="24"/>
          <w:szCs w:val="24"/>
        </w:rPr>
        <w:t>Opigo</w:t>
      </w:r>
      <w:proofErr w:type="spellEnd"/>
      <w:r>
        <w:rPr>
          <w:rFonts w:ascii="Times New Roman" w:hAnsi="Times New Roman" w:cs="Times New Roman"/>
          <w:sz w:val="24"/>
          <w:szCs w:val="24"/>
        </w:rPr>
        <w:t xml:space="preserve">, H. (2017). Entrepreneurship Education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 Prerequisite for Graduate Entrepreneurship: A Study of Graduate Entrepreneurs in Yenagoa City. </w:t>
      </w:r>
      <w:r>
        <w:rPr>
          <w:rFonts w:ascii="Times New Roman" w:hAnsi="Times New Roman" w:cs="Times New Roman"/>
          <w:i/>
          <w:sz w:val="24"/>
          <w:szCs w:val="24"/>
        </w:rPr>
        <w:t>International Scholarly and Social Research &amp; Innovation</w:t>
      </w:r>
      <w:r>
        <w:rPr>
          <w:rFonts w:ascii="Times New Roman" w:hAnsi="Times New Roman" w:cs="Times New Roman"/>
          <w:sz w:val="24"/>
          <w:szCs w:val="24"/>
        </w:rPr>
        <w:t>, 11(3), pp. 726-732.</w:t>
      </w:r>
    </w:p>
    <w:p w14:paraId="0F76E4F8" w14:textId="77777777" w:rsidR="00470E95" w:rsidRDefault="00470E95" w:rsidP="00470E95">
      <w:pPr>
        <w:pStyle w:val="Normal1"/>
        <w:shd w:val="clear" w:color="auto" w:fill="FFFFFF"/>
        <w:spacing w:before="149" w:after="0" w:line="24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 xml:space="preserve">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Organization (2017). Summary of information on projects and activities in the </w:t>
      </w:r>
      <w:proofErr w:type="spellStart"/>
      <w:r>
        <w:rPr>
          <w:rFonts w:ascii="Times New Roman" w:hAnsi="Times New Roman" w:cs="Times New Roman"/>
          <w:sz w:val="24"/>
          <w:szCs w:val="24"/>
        </w:rPr>
        <w:t>filed</w:t>
      </w:r>
      <w:proofErr w:type="spellEnd"/>
      <w:r>
        <w:rPr>
          <w:rFonts w:ascii="Times New Roman" w:hAnsi="Times New Roman" w:cs="Times New Roman"/>
          <w:sz w:val="24"/>
          <w:szCs w:val="24"/>
        </w:rPr>
        <w:t xml:space="preserve"> of rehabilitation of the disabled during 1877. </w:t>
      </w:r>
    </w:p>
    <w:p w14:paraId="5F3ABDEE" w14:textId="77777777" w:rsidR="00470E95" w:rsidRDefault="00470E95" w:rsidP="00470E95">
      <w:pPr>
        <w:pStyle w:val="Normal1"/>
        <w:shd w:val="clear" w:color="auto" w:fill="FFFFFF"/>
        <w:spacing w:before="149" w:after="0" w:line="240" w:lineRule="auto"/>
        <w:ind w:left="720" w:right="43" w:hanging="720"/>
        <w:jc w:val="both"/>
        <w:rPr>
          <w:rFonts w:ascii="Times New Roman" w:hAnsi="Times New Roman" w:cs="Times New Roman"/>
          <w:sz w:val="24"/>
          <w:szCs w:val="24"/>
        </w:rPr>
      </w:pPr>
    </w:p>
    <w:p w14:paraId="6B954A5F" w14:textId="77777777" w:rsidR="00470E95" w:rsidRDefault="00470E95" w:rsidP="00470E9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Mitrovic, Z., &amp; Bytheway, A. J. (2019). Awareness of E-government Related Small </w:t>
      </w:r>
      <w:proofErr w:type="spellStart"/>
      <w:r>
        <w:rPr>
          <w:rFonts w:ascii="Times New Roman" w:hAnsi="Times New Roman" w:cs="Times New Roman"/>
          <w:sz w:val="24"/>
          <w:szCs w:val="24"/>
        </w:rPr>
        <w:t>BusinessDevelopment</w:t>
      </w:r>
      <w:proofErr w:type="spellEnd"/>
      <w:r>
        <w:rPr>
          <w:rFonts w:ascii="Times New Roman" w:hAnsi="Times New Roman" w:cs="Times New Roman"/>
          <w:sz w:val="24"/>
          <w:szCs w:val="24"/>
        </w:rPr>
        <w:t xml:space="preserve"> Services in Cape Town. The Electronic Journal of Information Systems </w:t>
      </w:r>
      <w:proofErr w:type="spellStart"/>
      <w:r>
        <w:rPr>
          <w:rFonts w:ascii="Times New Roman" w:hAnsi="Times New Roman" w:cs="Times New Roman"/>
          <w:sz w:val="24"/>
          <w:szCs w:val="24"/>
        </w:rPr>
        <w:t>inDeveloping</w:t>
      </w:r>
      <w:proofErr w:type="spellEnd"/>
      <w:r>
        <w:rPr>
          <w:rFonts w:ascii="Times New Roman" w:hAnsi="Times New Roman" w:cs="Times New Roman"/>
          <w:sz w:val="24"/>
          <w:szCs w:val="24"/>
        </w:rPr>
        <w:t xml:space="preserve"> Countries, 39(1), 1–14 </w:t>
      </w:r>
    </w:p>
    <w:p w14:paraId="59530277" w14:textId="77777777" w:rsidR="00470E95" w:rsidRDefault="00470E95" w:rsidP="00470E9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Mayo, D. T., Helms, M. H., Becherer, R. C., &amp; Finch, J. H. (2022). Influences on entrepreneurial awareness: internal vs. external motivations. Academy of Entrepreneurship Journal, 8(2), 79 </w:t>
      </w:r>
    </w:p>
    <w:p w14:paraId="6092750E" w14:textId="77777777" w:rsidR="00470E95" w:rsidRDefault="00470E95" w:rsidP="00470E9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Olaz, A. (2011). Una </w:t>
      </w:r>
      <w:proofErr w:type="spellStart"/>
      <w:r>
        <w:rPr>
          <w:rFonts w:ascii="Times New Roman" w:hAnsi="Times New Roman" w:cs="Times New Roman"/>
          <w:sz w:val="24"/>
          <w:szCs w:val="24"/>
        </w:rPr>
        <w:t>aproximación</w:t>
      </w:r>
      <w:proofErr w:type="spellEnd"/>
      <w:r>
        <w:rPr>
          <w:rFonts w:ascii="Times New Roman" w:hAnsi="Times New Roman" w:cs="Times New Roman"/>
          <w:sz w:val="24"/>
          <w:szCs w:val="24"/>
        </w:rPr>
        <w:t xml:space="preserve"> conceptual a la </w:t>
      </w:r>
      <w:proofErr w:type="spellStart"/>
      <w:r>
        <w:rPr>
          <w:rFonts w:ascii="Times New Roman" w:hAnsi="Times New Roman" w:cs="Times New Roman"/>
          <w:sz w:val="24"/>
          <w:szCs w:val="24"/>
        </w:rPr>
        <w:t>cualificaciónprofesional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perspectiva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competencial</w:t>
      </w:r>
      <w:proofErr w:type="spellEnd"/>
      <w:r>
        <w:rPr>
          <w:rFonts w:ascii="Times New Roman" w:hAnsi="Times New Roman" w:cs="Times New Roman"/>
          <w:sz w:val="24"/>
          <w:szCs w:val="24"/>
        </w:rPr>
        <w:t xml:space="preserve">. Papers 96, 589–616.doi:  </w:t>
      </w:r>
    </w:p>
    <w:p w14:paraId="6DA19484" w14:textId="77777777" w:rsidR="00470E95" w:rsidRDefault="00470E95" w:rsidP="00470E95">
      <w:pPr>
        <w:pStyle w:val="Normal1"/>
        <w:shd w:val="clear" w:color="auto" w:fill="FFFFFF"/>
        <w:spacing w:before="149" w:after="0" w:line="24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Rossler, T.R. (2018). Work, disability and the future: Promoting employment for people with disabilities. Journal of Counselling and Development. 66(1).</w:t>
      </w:r>
    </w:p>
    <w:p w14:paraId="6ACB8483" w14:textId="77777777" w:rsidR="00470E95" w:rsidRDefault="00470E95" w:rsidP="00470E95">
      <w:pPr>
        <w:pStyle w:val="Normal1"/>
        <w:shd w:val="clear" w:color="auto" w:fill="FFFFFF"/>
        <w:spacing w:before="149" w:after="0" w:line="240" w:lineRule="auto"/>
        <w:ind w:left="720" w:right="43" w:hanging="720"/>
        <w:jc w:val="both"/>
        <w:rPr>
          <w:rFonts w:ascii="Times New Roman" w:hAnsi="Times New Roman" w:cs="Times New Roman"/>
          <w:sz w:val="24"/>
          <w:szCs w:val="24"/>
        </w:rPr>
      </w:pPr>
    </w:p>
    <w:p w14:paraId="1CA77979" w14:textId="77777777" w:rsidR="00470E95" w:rsidRDefault="00470E95" w:rsidP="00470E95">
      <w:pPr>
        <w:spacing w:line="240" w:lineRule="auto"/>
        <w:ind w:left="630" w:hanging="630"/>
        <w:jc w:val="both"/>
        <w:rPr>
          <w:rFonts w:ascii="Times New Roman" w:hAnsi="Times New Roman" w:cs="Times New Roman"/>
          <w:sz w:val="24"/>
          <w:szCs w:val="24"/>
        </w:rPr>
      </w:pPr>
      <w:r w:rsidRPr="005139C4">
        <w:rPr>
          <w:rFonts w:ascii="Times New Roman" w:hAnsi="Times New Roman" w:cs="Times New Roman"/>
          <w:sz w:val="24"/>
          <w:szCs w:val="24"/>
        </w:rPr>
        <w:t>Rocco, T.S. &amp; Delgado, A. (2011) Perspective on Disability in Adult and Continuing Education: The Handbook on Adult and Continuing Education. Thousand Oaks: Sage, 2010.</w:t>
      </w:r>
    </w:p>
    <w:p w14:paraId="5FEBCF60" w14:textId="77777777" w:rsidR="00470E95" w:rsidRDefault="00470E95" w:rsidP="00470E9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Taylor, D. (2017). Entrepreneurship and Small Business (2nd ed.). Burns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Basingstoke: Palgrave Macmillan.</w:t>
      </w:r>
    </w:p>
    <w:p w14:paraId="747F8D75" w14:textId="77777777" w:rsidR="00470E95" w:rsidRDefault="00470E95" w:rsidP="00470E95">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Thomas, N.G. &amp; Bara, O. (2019). Entrepreneurship education and training programmes: A review and evaluation - Part I. </w:t>
      </w:r>
      <w:r>
        <w:rPr>
          <w:rFonts w:ascii="Times New Roman" w:hAnsi="Times New Roman" w:cs="Times New Roman"/>
          <w:i/>
          <w:sz w:val="24"/>
          <w:szCs w:val="24"/>
        </w:rPr>
        <w:t>Journal of European industrial Training</w:t>
      </w:r>
      <w:r>
        <w:rPr>
          <w:rFonts w:ascii="Times New Roman" w:hAnsi="Times New Roman" w:cs="Times New Roman"/>
          <w:sz w:val="24"/>
          <w:szCs w:val="24"/>
        </w:rPr>
        <w:t>, 2, 1-3.</w:t>
      </w:r>
    </w:p>
    <w:p w14:paraId="5C62BDCF" w14:textId="77777777" w:rsidR="00470E95" w:rsidRDefault="00470E95" w:rsidP="00470E9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 General Assembly (2015) Transforming our world: The 2030 Agenda for Sustainable Development Resolution, 25 September 2015, A/RES/70/1, at para.</w:t>
      </w:r>
    </w:p>
    <w:p w14:paraId="5318953A" w14:textId="77777777" w:rsidR="00470E95" w:rsidRDefault="00470E95" w:rsidP="0065377A">
      <w:pPr>
        <w:pStyle w:val="Normal1"/>
        <w:shd w:val="clear" w:color="auto" w:fill="FFFFFF"/>
        <w:tabs>
          <w:tab w:val="left" w:pos="2505"/>
        </w:tabs>
        <w:spacing w:line="240" w:lineRule="auto"/>
        <w:ind w:left="720" w:right="43" w:hanging="720"/>
        <w:jc w:val="both"/>
        <w:rPr>
          <w:rFonts w:ascii="Times New Roman" w:hAnsi="Times New Roman" w:cs="Times New Roman"/>
          <w:sz w:val="24"/>
          <w:szCs w:val="24"/>
        </w:rPr>
      </w:pPr>
      <w:r>
        <w:rPr>
          <w:rFonts w:ascii="Times New Roman" w:hAnsi="Times New Roman" w:cs="Times New Roman"/>
          <w:sz w:val="24"/>
          <w:szCs w:val="24"/>
        </w:rPr>
        <w:t>Wale, T.C. (2005). The significance of vocational rehabilitation for blind persons in Nigeria. Enugu: Third dimension publications.</w:t>
      </w:r>
    </w:p>
    <w:p w14:paraId="7121A28A" w14:textId="77777777" w:rsidR="00470E95" w:rsidRDefault="00470E95" w:rsidP="0065377A">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Weinberger, C. (2015). Fostering entrepreneurial mindsets through school center for education: Europe. Retrieved on 28th September 28, 2005 from http:///www. Europa.euiint/comm./enterprise/entrepreneurship/action_plan/ap_01.htm </w:t>
      </w:r>
      <w:r>
        <w:rPr>
          <w:rFonts w:ascii="Times New Roman" w:hAnsi="Times New Roman" w:cs="Times New Roman"/>
          <w:sz w:val="24"/>
          <w:szCs w:val="24"/>
        </w:rPr>
        <w:tab/>
      </w:r>
      <w:r>
        <w:rPr>
          <w:rFonts w:ascii="Times New Roman" w:hAnsi="Times New Roman" w:cs="Times New Roman"/>
          <w:sz w:val="24"/>
          <w:szCs w:val="24"/>
        </w:rPr>
        <w:tab/>
      </w:r>
    </w:p>
    <w:p w14:paraId="32658B7C" w14:textId="77777777" w:rsidR="00470E95" w:rsidRPr="008B4F93" w:rsidRDefault="00470E95" w:rsidP="0065377A">
      <w:pPr>
        <w:spacing w:line="480" w:lineRule="auto"/>
        <w:ind w:hanging="720"/>
        <w:jc w:val="both"/>
        <w:rPr>
          <w:rFonts w:ascii="Arial" w:hAnsi="Arial" w:cs="Arial"/>
          <w:sz w:val="17"/>
          <w:szCs w:val="17"/>
        </w:rPr>
      </w:pPr>
      <w:r w:rsidRPr="005139C4">
        <w:rPr>
          <w:rFonts w:ascii="Times New Roman" w:hAnsi="Times New Roman" w:cs="Times New Roman"/>
          <w:sz w:val="24"/>
          <w:szCs w:val="24"/>
        </w:rPr>
        <w:br/>
      </w:r>
    </w:p>
    <w:p w14:paraId="7CA4D78E" w14:textId="77777777" w:rsidR="006A6173" w:rsidRDefault="006A6173"/>
    <w:sectPr w:rsidR="006A6173" w:rsidSect="00715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95"/>
    <w:rsid w:val="00190289"/>
    <w:rsid w:val="00357FEC"/>
    <w:rsid w:val="00470E95"/>
    <w:rsid w:val="0058253B"/>
    <w:rsid w:val="0065377A"/>
    <w:rsid w:val="006A6173"/>
    <w:rsid w:val="008836E2"/>
    <w:rsid w:val="00C84E67"/>
    <w:rsid w:val="00EF4524"/>
    <w:rsid w:val="00F36EA2"/>
    <w:rsid w:val="00FE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90A9"/>
  <w15:docId w15:val="{C8B6285F-B6F7-4849-9947-131D631E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0E95"/>
    <w:rPr>
      <w:color w:val="0000FF"/>
      <w:u w:val="single"/>
    </w:rPr>
  </w:style>
  <w:style w:type="paragraph" w:customStyle="1" w:styleId="Normal1">
    <w:name w:val="Normal1"/>
    <w:rsid w:val="00470E95"/>
    <w:rPr>
      <w:rFonts w:ascii="Calibri" w:eastAsia="Calibri" w:hAnsi="Calibri" w:cs="Calibri"/>
    </w:rPr>
  </w:style>
  <w:style w:type="paragraph" w:styleId="NormalWeb">
    <w:name w:val="Normal (Web)"/>
    <w:basedOn w:val="Normal"/>
    <w:uiPriority w:val="99"/>
    <w:unhideWhenUsed/>
    <w:rsid w:val="00470E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470E95"/>
  </w:style>
  <w:style w:type="character" w:styleId="Strong">
    <w:name w:val="Strong"/>
    <w:basedOn w:val="DefaultParagraphFont"/>
    <w:uiPriority w:val="22"/>
    <w:qFormat/>
    <w:rsid w:val="00470E95"/>
    <w:rPr>
      <w:b/>
      <w:bCs/>
    </w:rPr>
  </w:style>
  <w:style w:type="paragraph" w:customStyle="1" w:styleId="Default">
    <w:name w:val="Default"/>
    <w:rsid w:val="00470E9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470E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0E95"/>
  </w:style>
  <w:style w:type="paragraph" w:styleId="Footer">
    <w:name w:val="footer"/>
    <w:basedOn w:val="Normal"/>
    <w:link w:val="FooterChar"/>
    <w:uiPriority w:val="99"/>
    <w:semiHidden/>
    <w:unhideWhenUsed/>
    <w:rsid w:val="00470E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0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7.bin"/><Relationship Id="rId18" Type="http://schemas.openxmlformats.org/officeDocument/2006/relationships/oleObject" Target="embeddings/oleObject12.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oleObject" Target="embeddings/oleObject10.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5.bin"/><Relationship Id="rId5" Type="http://schemas.openxmlformats.org/officeDocument/2006/relationships/oleObject" Target="embeddings/oleObject1.bin"/><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 Douglas</cp:lastModifiedBy>
  <cp:revision>3</cp:revision>
  <dcterms:created xsi:type="dcterms:W3CDTF">2025-02-03T13:18:00Z</dcterms:created>
  <dcterms:modified xsi:type="dcterms:W3CDTF">2026-04-09T14:32:00Z</dcterms:modified>
</cp:coreProperties>
</file>