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47" w:rsidRDefault="003F7AAA" w:rsidP="003F7AAA">
      <w:pPr>
        <w:jc w:val="center"/>
        <w:rPr>
          <w:rFonts w:asciiTheme="majorBidi" w:hAnsiTheme="majorBidi" w:cstheme="majorBidi"/>
          <w:b/>
          <w:bCs/>
          <w:sz w:val="28"/>
          <w:szCs w:val="28"/>
        </w:rPr>
      </w:pPr>
      <w:bookmarkStart w:id="0" w:name="_GoBack"/>
      <w:bookmarkEnd w:id="0"/>
      <w:r w:rsidRPr="005F0547">
        <w:rPr>
          <w:rFonts w:asciiTheme="majorBidi" w:hAnsiTheme="majorBidi" w:cstheme="majorBidi"/>
          <w:b/>
          <w:bCs/>
          <w:sz w:val="28"/>
          <w:szCs w:val="28"/>
        </w:rPr>
        <w:t>A QUALITATIVE ANALYSIS OF NIGERIA’S CIVIL SERVICE THROUGH THE LENS OF FREDERICK RIGGS’ PRISMATIC-SALA MODEL</w:t>
      </w:r>
    </w:p>
    <w:p w:rsidR="003F7AAA" w:rsidRDefault="003F7AAA" w:rsidP="003F7AAA">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w:r>
    </w:p>
    <w:p w:rsidR="003F7AAA" w:rsidRDefault="003F7AAA" w:rsidP="003F7AAA">
      <w:pPr>
        <w:spacing w:after="0" w:line="240" w:lineRule="auto"/>
        <w:jc w:val="center"/>
        <w:rPr>
          <w:rFonts w:asciiTheme="majorBidi" w:hAnsiTheme="majorBidi" w:cstheme="majorBidi"/>
          <w:b/>
          <w:bCs/>
          <w:sz w:val="26"/>
          <w:szCs w:val="26"/>
        </w:rPr>
      </w:pPr>
      <w:hyperlink r:id="rId8" w:history="1">
        <w:r>
          <w:rPr>
            <w:rStyle w:val="Hyperlink"/>
            <w:rFonts w:asciiTheme="majorBidi" w:hAnsiTheme="majorBidi" w:cstheme="majorBidi"/>
            <w:b/>
            <w:bCs/>
            <w:sz w:val="26"/>
            <w:szCs w:val="26"/>
          </w:rPr>
          <w:t/>
        </w:r>
      </w:hyperlink>
    </w:p>
    <w:p w:rsidR="003F7AAA" w:rsidRDefault="003F7AAA" w:rsidP="003F7AAA">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w:r>
    </w:p>
    <w:p w:rsidR="003F7AAA" w:rsidRDefault="003F7AAA" w:rsidP="003F7AAA">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xml:space="preserve"/>
      </w:r>
    </w:p>
    <w:p w:rsidR="003F7AAA" w:rsidRDefault="003F7AAA" w:rsidP="003F7AAA">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xml:space="preserve"/>
      </w:r>
    </w:p>
    <w:p w:rsidR="003F7AAA" w:rsidRDefault="003F7AAA" w:rsidP="003F7AAA">
      <w:pPr>
        <w:spacing w:after="0" w:line="240" w:lineRule="auto"/>
        <w:jc w:val="center"/>
        <w:rPr>
          <w:rFonts w:asciiTheme="majorBidi" w:hAnsiTheme="majorBidi" w:cstheme="majorBidi"/>
          <w:b/>
          <w:bCs/>
          <w:sz w:val="26"/>
          <w:szCs w:val="26"/>
        </w:rPr>
      </w:pPr>
      <w:r>
        <w:rPr>
          <w:rFonts w:asciiTheme="majorBidi" w:hAnsiTheme="majorBidi" w:cstheme="majorBidi"/>
          <w:b/>
          <w:bCs/>
          <w:sz w:val="26"/>
          <w:szCs w:val="26"/>
        </w:rPr>
        <w:t/>
      </w:r>
    </w:p>
    <w:p w:rsidR="003F7AAA" w:rsidRPr="005F0547" w:rsidRDefault="003F7AAA" w:rsidP="003F7AAA">
      <w:pPr>
        <w:jc w:val="center"/>
        <w:rPr>
          <w:rFonts w:asciiTheme="majorBidi" w:hAnsiTheme="majorBidi" w:cstheme="majorBidi"/>
          <w:b/>
          <w:bCs/>
          <w:sz w:val="28"/>
          <w:szCs w:val="28"/>
        </w:rPr>
      </w:pPr>
    </w:p>
    <w:p w:rsidR="005F0547" w:rsidRPr="005F0547" w:rsidRDefault="005F0547" w:rsidP="005F0547">
      <w:pPr>
        <w:jc w:val="both"/>
        <w:rPr>
          <w:rFonts w:asciiTheme="majorBidi" w:hAnsiTheme="majorBidi" w:cstheme="majorBidi"/>
          <w:b/>
          <w:bCs/>
          <w:sz w:val="28"/>
          <w:szCs w:val="28"/>
        </w:rPr>
      </w:pPr>
      <w:r w:rsidRPr="005F0547">
        <w:rPr>
          <w:rFonts w:asciiTheme="majorBidi" w:hAnsiTheme="majorBidi" w:cstheme="majorBidi"/>
          <w:b/>
          <w:bCs/>
          <w:sz w:val="28"/>
          <w:szCs w:val="28"/>
        </w:rPr>
        <w:t>Abstract</w:t>
      </w:r>
    </w:p>
    <w:p w:rsidR="005F0547" w:rsidRPr="003F7AAA" w:rsidRDefault="005F0547" w:rsidP="005F0547">
      <w:pPr>
        <w:jc w:val="both"/>
        <w:rPr>
          <w:rFonts w:asciiTheme="majorBidi" w:hAnsiTheme="majorBidi" w:cstheme="majorBidi"/>
          <w:i/>
          <w:iCs/>
          <w:sz w:val="28"/>
          <w:szCs w:val="28"/>
        </w:rPr>
      </w:pPr>
      <w:r w:rsidRPr="003F7AAA">
        <w:rPr>
          <w:rFonts w:asciiTheme="majorBidi" w:hAnsiTheme="majorBidi" w:cstheme="majorBidi"/>
          <w:i/>
          <w:iCs/>
          <w:sz w:val="28"/>
          <w:szCs w:val="28"/>
        </w:rPr>
        <w:t>The Nigerian civil service remains a critical instrument for policy implementation and governance, yet it continues to struggle with inefficiency, politicization, and weak institutional culture. This paper adopts Frederick W. Riggs’ Prismatic-Sala Model as an analytical framework to examine the structural and functional characteristics of Nigeria’s civil service within a prismatic social system, where traditional and modern administrative elements coexist. Using a qualitative analytical approach, the study explores how Riggs’ conceptual dimensions—heterogeneity, formalism, and overlapping—manifest in the Nigerian bureaucratic environment. Secondary data from government policy documents, reform frameworks such as the National Strategy for Public Service Reform (NSPSR, 2017–2023), and peer-reviewed academic literature form the empirical foundation for the analysis. Findings indicate that Nigeria’s civil service displays many of the features Riggs associated with prismatic societies: excessive formalism, dual value systems, overlapping jurisdictions, and low administrative rationality. Despite numerous reform efforts—including the introduction of SERVICOM and capacity-building initiatives—issues such as patronage, weak accountability mechanisms, and resistance to innovation persist. The paper concludes that addressing these systemic challenges requires context-sensitive reforms that balance modern bureaucratic principles with Nigeria’s socio-cultural realities.</w:t>
      </w:r>
    </w:p>
    <w:p w:rsidR="005F0547" w:rsidRDefault="005F0547" w:rsidP="005F0547">
      <w:pPr>
        <w:jc w:val="both"/>
        <w:rPr>
          <w:rFonts w:asciiTheme="majorBidi" w:hAnsiTheme="majorBidi" w:cstheme="majorBidi"/>
          <w:sz w:val="28"/>
          <w:szCs w:val="28"/>
        </w:rPr>
      </w:pPr>
      <w:r w:rsidRPr="005F0547">
        <w:rPr>
          <w:rFonts w:asciiTheme="majorBidi" w:hAnsiTheme="majorBidi" w:cstheme="majorBidi"/>
          <w:b/>
          <w:bCs/>
          <w:sz w:val="28"/>
          <w:szCs w:val="28"/>
        </w:rPr>
        <w:t>Keywords</w:t>
      </w:r>
      <w:r w:rsidRPr="005F0547">
        <w:rPr>
          <w:rFonts w:asciiTheme="majorBidi" w:hAnsiTheme="majorBidi" w:cstheme="majorBidi"/>
          <w:sz w:val="28"/>
          <w:szCs w:val="28"/>
        </w:rPr>
        <w:t>: Nigeria, Civil Service, Riggs, Prismatic-Sala Model, Bureaucratic Reform, Public Administration</w:t>
      </w:r>
    </w:p>
    <w:p w:rsidR="003F7AAA" w:rsidRDefault="003F7AAA" w:rsidP="005F0547">
      <w:pPr>
        <w:jc w:val="both"/>
        <w:rPr>
          <w:rFonts w:asciiTheme="majorBidi" w:hAnsiTheme="majorBidi" w:cstheme="majorBidi"/>
          <w:b/>
          <w:bCs/>
          <w:sz w:val="28"/>
          <w:szCs w:val="28"/>
        </w:rPr>
      </w:pPr>
    </w:p>
    <w:p w:rsidR="003F7AAA" w:rsidRDefault="005F0547" w:rsidP="003F7AAA">
      <w:pPr>
        <w:jc w:val="both"/>
        <w:rPr>
          <w:rFonts w:asciiTheme="majorBidi" w:hAnsiTheme="majorBidi" w:cstheme="majorBidi"/>
          <w:b/>
          <w:bCs/>
          <w:sz w:val="28"/>
          <w:szCs w:val="28"/>
        </w:rPr>
      </w:pPr>
      <w:r w:rsidRPr="005F0547">
        <w:rPr>
          <w:rFonts w:asciiTheme="majorBidi" w:hAnsiTheme="majorBidi" w:cstheme="majorBidi"/>
          <w:b/>
          <w:bCs/>
          <w:sz w:val="28"/>
          <w:szCs w:val="28"/>
        </w:rPr>
        <w:lastRenderedPageBreak/>
        <w:t xml:space="preserve">Introduction </w:t>
      </w:r>
    </w:p>
    <w:p w:rsidR="005F0547" w:rsidRPr="005F0547" w:rsidRDefault="005F0547" w:rsidP="003F7AAA">
      <w:pPr>
        <w:jc w:val="both"/>
        <w:rPr>
          <w:rFonts w:asciiTheme="majorBidi" w:hAnsiTheme="majorBidi" w:cstheme="majorBidi"/>
          <w:b/>
          <w:bCs/>
          <w:sz w:val="28"/>
          <w:szCs w:val="28"/>
        </w:rPr>
      </w:pPr>
      <w:r w:rsidRPr="005F0547">
        <w:rPr>
          <w:rFonts w:asciiTheme="majorBidi" w:hAnsiTheme="majorBidi" w:cstheme="majorBidi"/>
          <w:sz w:val="28"/>
          <w:szCs w:val="28"/>
        </w:rPr>
        <w:t xml:space="preserve">The civil service constitutes the backbone of governance and public administration in any modern state. In Nigeria, it remains the primary mechanism for translating government policies into tangible outcomes, facilitating development planning, and ensuring continuity of governance. Despite its constitutional role and strategic relevance, the Nigerian civil service has persistently struggled with challenges such as politicization, corruption, weak institutional accountability, and the persistence of traditional patron-client relations that undermine efficiency (Adebayo, 2021; </w:t>
      </w:r>
      <w:proofErr w:type="spellStart"/>
      <w:r w:rsidRPr="005F0547">
        <w:rPr>
          <w:rFonts w:asciiTheme="majorBidi" w:hAnsiTheme="majorBidi" w:cstheme="majorBidi"/>
          <w:sz w:val="28"/>
          <w:szCs w:val="28"/>
        </w:rPr>
        <w:t>Oloruntoba</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Ojo</w:t>
      </w:r>
      <w:proofErr w:type="spellEnd"/>
      <w:r w:rsidRPr="005F0547">
        <w:rPr>
          <w:rFonts w:asciiTheme="majorBidi" w:hAnsiTheme="majorBidi" w:cstheme="majorBidi"/>
          <w:sz w:val="28"/>
          <w:szCs w:val="28"/>
        </w:rPr>
        <w:t>, 2020).</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Historically, the Nigerian civil service evolved within a socio-political environment shaped by colonial legacies and post-independence administrative reforms. Notable among these were the </w:t>
      </w:r>
      <w:proofErr w:type="spellStart"/>
      <w:r w:rsidRPr="005F0547">
        <w:rPr>
          <w:rFonts w:asciiTheme="majorBidi" w:hAnsiTheme="majorBidi" w:cstheme="majorBidi"/>
          <w:sz w:val="28"/>
          <w:szCs w:val="28"/>
        </w:rPr>
        <w:t>Udoji</w:t>
      </w:r>
      <w:proofErr w:type="spellEnd"/>
      <w:r w:rsidRPr="005F0547">
        <w:rPr>
          <w:rFonts w:asciiTheme="majorBidi" w:hAnsiTheme="majorBidi" w:cstheme="majorBidi"/>
          <w:sz w:val="28"/>
          <w:szCs w:val="28"/>
        </w:rPr>
        <w:t xml:space="preserve"> Commission of 1974, the </w:t>
      </w:r>
      <w:proofErr w:type="spellStart"/>
      <w:r w:rsidRPr="005F0547">
        <w:rPr>
          <w:rFonts w:asciiTheme="majorBidi" w:hAnsiTheme="majorBidi" w:cstheme="majorBidi"/>
          <w:sz w:val="28"/>
          <w:szCs w:val="28"/>
        </w:rPr>
        <w:t>Dotun</w:t>
      </w:r>
      <w:proofErr w:type="spellEnd"/>
      <w:r w:rsidRPr="005F0547">
        <w:rPr>
          <w:rFonts w:asciiTheme="majorBidi" w:hAnsiTheme="majorBidi" w:cstheme="majorBidi"/>
          <w:sz w:val="28"/>
          <w:szCs w:val="28"/>
        </w:rPr>
        <w:t xml:space="preserve"> Phillips Commission of 1988, and the Obasanjo-era service reforms, all of which aimed to modernize the bureaucracy and enhance performance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 Yet, these reforms often fell short of expectations because they overlooked the complex socio-cultural dynamics that define Nigeria’s administrative system. Such contradictions can be better understood through Frederick W. Riggs’ Prismatic-Sala model, which conceptualizes societies in transition as “prismatic” — characterized by the coexistence of traditional and modern features that generate systemic tension, formalism, and overlapping functions (Riggs, 1964).</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Applying this theoretical lens to Nigeria helps explain why reform efforts continue to yield limited results: while formal bureaucratic structures are well established, informal networks and cultural values still exert significant influence on administrative behavior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xml:space="preserve">, 2022;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2020). Contemporary reform initiatives, such as the National Strategy for Public Service Reform (NSPSR, 2017–2023) and the SERVICOM framework, have emphasized professionalism, service delivery, and citizen satisfaction (Federal Republic of Nigeria, 2021; UNDP, 2023). However, evidence indicates that the outcomes of these initiatives remain uneven due to implementation gaps, weak monitoring, and conflicting value systems (World Bank,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lastRenderedPageBreak/>
        <w:t>Grounded in these observations, this study aims to provide an in-depth analysis of Nigeria’s civil service through the theoretical perspective of Riggs’ Prismatic-Sala model. The study is guided by the following specific objectives:</w:t>
      </w:r>
    </w:p>
    <w:p w:rsidR="005F0547" w:rsidRPr="005F0547" w:rsidRDefault="005F0547" w:rsidP="005F0547">
      <w:pPr>
        <w:pStyle w:val="ListParagraph"/>
        <w:numPr>
          <w:ilvl w:val="0"/>
          <w:numId w:val="3"/>
        </w:numPr>
        <w:jc w:val="both"/>
        <w:rPr>
          <w:rFonts w:asciiTheme="majorBidi" w:hAnsiTheme="majorBidi" w:cstheme="majorBidi"/>
          <w:sz w:val="28"/>
          <w:szCs w:val="28"/>
        </w:rPr>
      </w:pPr>
      <w:r w:rsidRPr="005F0547">
        <w:rPr>
          <w:rFonts w:asciiTheme="majorBidi" w:hAnsiTheme="majorBidi" w:cstheme="majorBidi"/>
          <w:sz w:val="28"/>
          <w:szCs w:val="28"/>
        </w:rPr>
        <w:t xml:space="preserve">To examine the structural and functional features of Nigeria’s civil service </w:t>
      </w:r>
      <w:proofErr w:type="gramStart"/>
      <w:r w:rsidRPr="005F0547">
        <w:rPr>
          <w:rFonts w:asciiTheme="majorBidi" w:hAnsiTheme="majorBidi" w:cstheme="majorBidi"/>
          <w:sz w:val="28"/>
          <w:szCs w:val="28"/>
        </w:rPr>
        <w:t>that reflect</w:t>
      </w:r>
      <w:proofErr w:type="gramEnd"/>
      <w:r w:rsidRPr="005F0547">
        <w:rPr>
          <w:rFonts w:asciiTheme="majorBidi" w:hAnsiTheme="majorBidi" w:cstheme="majorBidi"/>
          <w:sz w:val="28"/>
          <w:szCs w:val="28"/>
        </w:rPr>
        <w:t xml:space="preserve"> characteristics of a prismatic society.</w:t>
      </w:r>
    </w:p>
    <w:p w:rsidR="005F0547" w:rsidRDefault="005F0547" w:rsidP="005F0547">
      <w:pPr>
        <w:pStyle w:val="ListParagraph"/>
        <w:numPr>
          <w:ilvl w:val="0"/>
          <w:numId w:val="3"/>
        </w:numPr>
        <w:jc w:val="both"/>
        <w:rPr>
          <w:rFonts w:asciiTheme="majorBidi" w:hAnsiTheme="majorBidi" w:cstheme="majorBidi"/>
          <w:sz w:val="28"/>
          <w:szCs w:val="28"/>
        </w:rPr>
      </w:pPr>
      <w:r w:rsidRPr="005F0547">
        <w:rPr>
          <w:rFonts w:asciiTheme="majorBidi" w:hAnsiTheme="majorBidi" w:cstheme="majorBidi"/>
          <w:sz w:val="28"/>
          <w:szCs w:val="28"/>
        </w:rPr>
        <w:t>To analyze the manifestations of Riggs’ dimensions—heterogeneity, formalism, and overlapping—in Nigeria’s administrative system.</w:t>
      </w:r>
    </w:p>
    <w:p w:rsidR="005F0547" w:rsidRDefault="005F0547" w:rsidP="005F0547">
      <w:pPr>
        <w:pStyle w:val="ListParagraph"/>
        <w:numPr>
          <w:ilvl w:val="0"/>
          <w:numId w:val="3"/>
        </w:numPr>
        <w:jc w:val="both"/>
        <w:rPr>
          <w:rFonts w:asciiTheme="majorBidi" w:hAnsiTheme="majorBidi" w:cstheme="majorBidi"/>
          <w:sz w:val="28"/>
          <w:szCs w:val="28"/>
        </w:rPr>
      </w:pPr>
      <w:r w:rsidRPr="005F0547">
        <w:rPr>
          <w:rFonts w:asciiTheme="majorBidi" w:hAnsiTheme="majorBidi" w:cstheme="majorBidi"/>
          <w:sz w:val="28"/>
          <w:szCs w:val="28"/>
        </w:rPr>
        <w:t>To assess the impact of recent reform efforts, such as SERVICOM and the NSPSR, on improving administrative effectiveness and accountability.</w:t>
      </w:r>
    </w:p>
    <w:p w:rsidR="005F0547" w:rsidRPr="005F0547" w:rsidRDefault="005F0547" w:rsidP="005F0547">
      <w:pPr>
        <w:pStyle w:val="ListParagraph"/>
        <w:numPr>
          <w:ilvl w:val="0"/>
          <w:numId w:val="3"/>
        </w:numPr>
        <w:jc w:val="both"/>
        <w:rPr>
          <w:rFonts w:asciiTheme="majorBidi" w:hAnsiTheme="majorBidi" w:cstheme="majorBidi"/>
          <w:sz w:val="28"/>
          <w:szCs w:val="28"/>
        </w:rPr>
      </w:pPr>
      <w:r w:rsidRPr="005F0547">
        <w:rPr>
          <w:rFonts w:asciiTheme="majorBidi" w:hAnsiTheme="majorBidi" w:cstheme="majorBidi"/>
          <w:sz w:val="28"/>
          <w:szCs w:val="28"/>
        </w:rPr>
        <w:t>To identify the key challenges and policy implications associated with sustaining reform in a prismatic administrative context.</w:t>
      </w:r>
    </w:p>
    <w:p w:rsidR="005F0547" w:rsidRPr="005F0547" w:rsidRDefault="005F0547" w:rsidP="005F0547">
      <w:pPr>
        <w:jc w:val="both"/>
        <w:rPr>
          <w:rFonts w:asciiTheme="majorBidi" w:hAnsiTheme="majorBidi" w:cstheme="majorBidi"/>
          <w:b/>
          <w:bCs/>
          <w:sz w:val="28"/>
          <w:szCs w:val="28"/>
        </w:rPr>
      </w:pPr>
      <w:r w:rsidRPr="005F0547">
        <w:rPr>
          <w:rFonts w:asciiTheme="majorBidi" w:hAnsiTheme="majorBidi" w:cstheme="majorBidi"/>
          <w:b/>
          <w:bCs/>
          <w:sz w:val="28"/>
          <w:szCs w:val="28"/>
        </w:rPr>
        <w:t>Theoretical Framework — Riggs’ Prismatic-Sala Model</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Frederick W. Riggs’ Prismatic-Sala model remains one of the most influential frameworks in comparative public administration, particularly in explaining the administrative realities of developing societies. In his seminal work Administration in Developing Countries: The Theory of Prismatic Society, Riggs (1964) conceptualized the prismatic model as a middle stage in the evolutionary continuum of administrative systems—between the fused model (traditional and undifferentiated) and the diffracted model (modern and functionally specialized).</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In a fused society, functions are centralized, roles overlap, and administration is heavily personalized, reflecting traditional authority structures. Conversely, in a diffracted society, institutions are differentiated, impersonal, and governed by rational-legal norms. The prismatic society, where most developing countries fall, exhibits features of both: traditional norms coexist with modern institutions, leading to structural contradictions and administrative pathologies (Riggs, 1964; Heady, 2001).</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Riggs further illustrated these dynamics through his Sala model, using the metaphor of a prism to depict how light refracts into multiple colors—symbolizing how administrative patterns fragment when traditional and modern values interact. Within this model, he identified three core dimensions of prismatic systems: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1. Heterogeneity,</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lastRenderedPageBreak/>
        <w:t>2. Formalism, and</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3. Overlapping (Riggs, 1964; </w:t>
      </w:r>
      <w:proofErr w:type="spellStart"/>
      <w:r w:rsidRPr="005F0547">
        <w:rPr>
          <w:rFonts w:asciiTheme="majorBidi" w:hAnsiTheme="majorBidi" w:cstheme="majorBidi"/>
          <w:sz w:val="28"/>
          <w:szCs w:val="28"/>
        </w:rPr>
        <w:t>Esman</w:t>
      </w:r>
      <w:proofErr w:type="spellEnd"/>
      <w:r w:rsidRPr="005F0547">
        <w:rPr>
          <w:rFonts w:asciiTheme="majorBidi" w:hAnsiTheme="majorBidi" w:cstheme="majorBidi"/>
          <w:sz w:val="28"/>
          <w:szCs w:val="28"/>
        </w:rPr>
        <w:t>, 1991).</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1. </w:t>
      </w:r>
      <w:r w:rsidRPr="003F7AAA">
        <w:rPr>
          <w:rFonts w:asciiTheme="majorBidi" w:hAnsiTheme="majorBidi" w:cstheme="majorBidi"/>
          <w:b/>
          <w:bCs/>
          <w:sz w:val="28"/>
          <w:szCs w:val="28"/>
        </w:rPr>
        <w:t>Heterogeneity</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Heterogeneity refers to the coexistence of multiple value systems, institutions, and practices within the same administrative framework. In prismatic societies, diverse norms influence official behavior, producing inconsistencies between formal rules and actual practices. In Nigeria, heterogeneity is evident in the fusion of modern bureaucratic structures with traditional patronage systems and ethnic-based loyalties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xml:space="preserve">, 2022; </w:t>
      </w:r>
      <w:proofErr w:type="spellStart"/>
      <w:r w:rsidRPr="005F0547">
        <w:rPr>
          <w:rFonts w:asciiTheme="majorBidi" w:hAnsiTheme="majorBidi" w:cstheme="majorBidi"/>
          <w:sz w:val="28"/>
          <w:szCs w:val="28"/>
        </w:rPr>
        <w:t>Olojede</w:t>
      </w:r>
      <w:proofErr w:type="spellEnd"/>
      <w:r w:rsidRPr="005F0547">
        <w:rPr>
          <w:rFonts w:asciiTheme="majorBidi" w:hAnsiTheme="majorBidi" w:cstheme="majorBidi"/>
          <w:sz w:val="28"/>
          <w:szCs w:val="28"/>
        </w:rPr>
        <w:t>, 2021).</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2. </w:t>
      </w:r>
      <w:r w:rsidRPr="003F7AAA">
        <w:rPr>
          <w:rFonts w:asciiTheme="majorBidi" w:hAnsiTheme="majorBidi" w:cstheme="majorBidi"/>
          <w:b/>
          <w:bCs/>
          <w:sz w:val="28"/>
          <w:szCs w:val="28"/>
        </w:rPr>
        <w:t>Formalism</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Formalism describes a situation where there is a wide gap between official regulations and operational realities. Administrative processes may appear modern and professional on paper, but in practice, informal networks, nepotism, and political influence dominate decision-making (Riggs, 1964; Heady, 2001). Nigeria’s civil service reforms—such as the </w:t>
      </w:r>
      <w:proofErr w:type="spellStart"/>
      <w:r w:rsidRPr="005F0547">
        <w:rPr>
          <w:rFonts w:asciiTheme="majorBidi" w:hAnsiTheme="majorBidi" w:cstheme="majorBidi"/>
          <w:sz w:val="28"/>
          <w:szCs w:val="28"/>
        </w:rPr>
        <w:t>Udoji</w:t>
      </w:r>
      <w:proofErr w:type="spellEnd"/>
      <w:r w:rsidRPr="005F0547">
        <w:rPr>
          <w:rFonts w:asciiTheme="majorBidi" w:hAnsiTheme="majorBidi" w:cstheme="majorBidi"/>
          <w:sz w:val="28"/>
          <w:szCs w:val="28"/>
        </w:rPr>
        <w:t xml:space="preserve"> and </w:t>
      </w:r>
      <w:proofErr w:type="spellStart"/>
      <w:r w:rsidRPr="005F0547">
        <w:rPr>
          <w:rFonts w:asciiTheme="majorBidi" w:hAnsiTheme="majorBidi" w:cstheme="majorBidi"/>
          <w:sz w:val="28"/>
          <w:szCs w:val="28"/>
        </w:rPr>
        <w:t>Dotun</w:t>
      </w:r>
      <w:proofErr w:type="spellEnd"/>
      <w:r w:rsidRPr="005F0547">
        <w:rPr>
          <w:rFonts w:asciiTheme="majorBidi" w:hAnsiTheme="majorBidi" w:cstheme="majorBidi"/>
          <w:sz w:val="28"/>
          <w:szCs w:val="28"/>
        </w:rPr>
        <w:t xml:space="preserve"> Phillips commissions—emphasized meritocracy and performance, yet implementation has often been undermined by weak enforcement and political interference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xml:space="preserve">, 2017;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2020).</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3. </w:t>
      </w:r>
      <w:r w:rsidRPr="003F7AAA">
        <w:rPr>
          <w:rFonts w:asciiTheme="majorBidi" w:hAnsiTheme="majorBidi" w:cstheme="majorBidi"/>
          <w:b/>
          <w:bCs/>
          <w:sz w:val="28"/>
          <w:szCs w:val="28"/>
        </w:rPr>
        <w:t>Overlapping</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Overlapping </w:t>
      </w:r>
      <w:proofErr w:type="gramStart"/>
      <w:r w:rsidRPr="005F0547">
        <w:rPr>
          <w:rFonts w:asciiTheme="majorBidi" w:hAnsiTheme="majorBidi" w:cstheme="majorBidi"/>
          <w:sz w:val="28"/>
          <w:szCs w:val="28"/>
        </w:rPr>
        <w:t>occurs</w:t>
      </w:r>
      <w:proofErr w:type="gramEnd"/>
      <w:r w:rsidRPr="005F0547">
        <w:rPr>
          <w:rFonts w:asciiTheme="majorBidi" w:hAnsiTheme="majorBidi" w:cstheme="majorBidi"/>
          <w:sz w:val="28"/>
          <w:szCs w:val="28"/>
        </w:rPr>
        <w:t xml:space="preserve"> when institutional roles and responsibilities are poorly defined or duplicated, resulting in inefficiency, conflict, and resource wastage. This is a recurring problem in Nigeria’s public sector, where ministries, departments, and agencies (MDAs) frequently perform similar functions without effective coordination (World Bank, 2022; UNDP, 2023).</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Riggs’ model therefore provides a valuable conceptual lens for interpreting the persistence of inefficiency and reform fatigue in Nigeria’s civil service. The prismatic condition explains why imported administrative structures may not yield expected outcomes when underlying social and cultural variables remain incongruent with modern bureaucratic norms (</w:t>
      </w:r>
      <w:proofErr w:type="spellStart"/>
      <w:r w:rsidRPr="005F0547">
        <w:rPr>
          <w:rFonts w:asciiTheme="majorBidi" w:hAnsiTheme="majorBidi" w:cstheme="majorBidi"/>
          <w:sz w:val="28"/>
          <w:szCs w:val="28"/>
        </w:rPr>
        <w:t>Esman</w:t>
      </w:r>
      <w:proofErr w:type="spellEnd"/>
      <w:r w:rsidRPr="005F0547">
        <w:rPr>
          <w:rFonts w:asciiTheme="majorBidi" w:hAnsiTheme="majorBidi" w:cstheme="majorBidi"/>
          <w:sz w:val="28"/>
          <w:szCs w:val="28"/>
        </w:rPr>
        <w:t>, 1991; Riggs, 1964).</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lastRenderedPageBreak/>
        <w:t>By situating Nigeria’s civil service within this framework, this study demonstrates that administrative modernization efforts—such as SERVICOM and the NSPSR—must take into account the prismatic realities of heterogeneity, formalism, and overlapping that continue to define governance and policy implementation in the country.</w:t>
      </w:r>
    </w:p>
    <w:p w:rsidR="005F0547" w:rsidRPr="008B3C53" w:rsidRDefault="005F0547" w:rsidP="005F0547">
      <w:pPr>
        <w:jc w:val="both"/>
        <w:rPr>
          <w:rFonts w:asciiTheme="majorBidi" w:hAnsiTheme="majorBidi" w:cstheme="majorBidi"/>
          <w:b/>
          <w:bCs/>
          <w:sz w:val="28"/>
          <w:szCs w:val="28"/>
        </w:rPr>
      </w:pPr>
      <w:r w:rsidRPr="008B3C53">
        <w:rPr>
          <w:rFonts w:asciiTheme="majorBidi" w:hAnsiTheme="majorBidi" w:cstheme="majorBidi"/>
          <w:b/>
          <w:bCs/>
          <w:sz w:val="28"/>
          <w:szCs w:val="28"/>
        </w:rPr>
        <w:t>Methodology</w:t>
      </w:r>
    </w:p>
    <w:p w:rsidR="005F0547" w:rsidRPr="003F7AAA" w:rsidRDefault="005F0547" w:rsidP="005F0547">
      <w:pPr>
        <w:jc w:val="both"/>
        <w:rPr>
          <w:rFonts w:asciiTheme="majorBidi" w:hAnsiTheme="majorBidi" w:cstheme="majorBidi"/>
          <w:b/>
          <w:bCs/>
          <w:sz w:val="28"/>
          <w:szCs w:val="28"/>
        </w:rPr>
      </w:pPr>
      <w:r w:rsidRPr="003F7AAA">
        <w:rPr>
          <w:rFonts w:asciiTheme="majorBidi" w:hAnsiTheme="majorBidi" w:cstheme="majorBidi"/>
          <w:b/>
          <w:bCs/>
          <w:sz w:val="28"/>
          <w:szCs w:val="28"/>
        </w:rPr>
        <w:t>Research Design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This study adopted a qualitative research design to explore and interpret the dynamics of Nigeria’s civil service through the theoretical lens of Frederick Riggs’ Prismatic-Sala Model. The qualitative approach was chosen because it allows for an in-depth understanding of the structural and behavioral patterns within complex administrative systems (Creswell &amp; Poth, 2018; Yin, 2014). The design focuses on interpreting meanings, institutional contexts, and the interplay of formal and informal norms shaping civil service behavior in Nigeria.</w:t>
      </w:r>
    </w:p>
    <w:p w:rsidR="005F0547" w:rsidRPr="008B3C53" w:rsidRDefault="005F0547" w:rsidP="005F0547">
      <w:pPr>
        <w:jc w:val="both"/>
        <w:rPr>
          <w:rFonts w:asciiTheme="majorBidi" w:hAnsiTheme="majorBidi" w:cstheme="majorBidi"/>
          <w:b/>
          <w:bCs/>
          <w:sz w:val="28"/>
          <w:szCs w:val="28"/>
        </w:rPr>
      </w:pPr>
      <w:r w:rsidRPr="008B3C53">
        <w:rPr>
          <w:rFonts w:asciiTheme="majorBidi" w:hAnsiTheme="majorBidi" w:cstheme="majorBidi"/>
          <w:b/>
          <w:bCs/>
          <w:sz w:val="28"/>
          <w:szCs w:val="28"/>
        </w:rPr>
        <w:t>Research Approach</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study employed a descriptive and interpretive approach, emphasizing the examination of existing documents, reports, and scholarly works related to civil service reforms, governance performance, and public administration in Nigeria. This approach enabled the researcher to interpret administrative patterns and reform outcomes within Riggs’ prismatic framework (Silverman, 2020).</w:t>
      </w:r>
    </w:p>
    <w:p w:rsidR="005F0547" w:rsidRPr="008B3C53" w:rsidRDefault="005F0547" w:rsidP="005F0547">
      <w:pPr>
        <w:jc w:val="both"/>
        <w:rPr>
          <w:rFonts w:asciiTheme="majorBidi" w:hAnsiTheme="majorBidi" w:cstheme="majorBidi"/>
          <w:b/>
          <w:bCs/>
          <w:sz w:val="28"/>
          <w:szCs w:val="28"/>
        </w:rPr>
      </w:pPr>
      <w:r w:rsidRPr="008B3C53">
        <w:rPr>
          <w:rFonts w:asciiTheme="majorBidi" w:hAnsiTheme="majorBidi" w:cstheme="majorBidi"/>
          <w:b/>
          <w:bCs/>
          <w:sz w:val="28"/>
          <w:szCs w:val="28"/>
        </w:rPr>
        <w:t>Data Sources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Data for this study were derived primarily from secondary sources, including:</w:t>
      </w:r>
    </w:p>
    <w:p w:rsidR="005F0547" w:rsidRPr="005F0547" w:rsidRDefault="005F0547" w:rsidP="005F0547">
      <w:pPr>
        <w:jc w:val="both"/>
        <w:rPr>
          <w:rFonts w:asciiTheme="majorBidi" w:hAnsiTheme="majorBidi" w:cstheme="majorBidi"/>
          <w:sz w:val="28"/>
          <w:szCs w:val="28"/>
        </w:rPr>
      </w:pPr>
      <w:proofErr w:type="gramStart"/>
      <w:r w:rsidRPr="005F0547">
        <w:rPr>
          <w:rFonts w:asciiTheme="majorBidi" w:hAnsiTheme="majorBidi" w:cstheme="majorBidi"/>
          <w:sz w:val="28"/>
          <w:szCs w:val="28"/>
        </w:rPr>
        <w:t>Published academic journal articles on Nigerian public administration and reforms.</w:t>
      </w:r>
      <w:proofErr w:type="gramEnd"/>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Official reports from the Federal Civil Service Commission (FCSC), Office of the Head of Civil Service of the Federation (OHCSF), and Bureau of Public Service Reforms (BPSR).</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International development reports from organizations such as the World Bank, UNDP, and OECD.</w:t>
      </w:r>
    </w:p>
    <w:p w:rsidR="005F0547" w:rsidRPr="005F0547" w:rsidRDefault="005F0547" w:rsidP="005F0547">
      <w:pPr>
        <w:jc w:val="both"/>
        <w:rPr>
          <w:rFonts w:asciiTheme="majorBidi" w:hAnsiTheme="majorBidi" w:cstheme="majorBidi"/>
          <w:sz w:val="28"/>
          <w:szCs w:val="28"/>
        </w:rPr>
      </w:pPr>
      <w:proofErr w:type="gramStart"/>
      <w:r w:rsidRPr="005F0547">
        <w:rPr>
          <w:rFonts w:asciiTheme="majorBidi" w:hAnsiTheme="majorBidi" w:cstheme="majorBidi"/>
          <w:sz w:val="28"/>
          <w:szCs w:val="28"/>
        </w:rPr>
        <w:lastRenderedPageBreak/>
        <w:t xml:space="preserve">Books and conference papers analyzing Riggs’ model and its relevance to developing administrative systems (Heady, 2001;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xml:space="preserve">, 2017;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w:t>
      </w:r>
      <w:proofErr w:type="gramEnd"/>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These materials were selected based on their credibility, </w:t>
      </w:r>
      <w:proofErr w:type="spellStart"/>
      <w:r w:rsidRPr="005F0547">
        <w:rPr>
          <w:rFonts w:asciiTheme="majorBidi" w:hAnsiTheme="majorBidi" w:cstheme="majorBidi"/>
          <w:sz w:val="28"/>
          <w:szCs w:val="28"/>
        </w:rPr>
        <w:t>recency</w:t>
      </w:r>
      <w:proofErr w:type="spellEnd"/>
      <w:r w:rsidRPr="005F0547">
        <w:rPr>
          <w:rFonts w:asciiTheme="majorBidi" w:hAnsiTheme="majorBidi" w:cstheme="majorBidi"/>
          <w:sz w:val="28"/>
          <w:szCs w:val="28"/>
        </w:rPr>
        <w:t xml:space="preserve"> (2015–2024), and relevance to the study objectives.</w:t>
      </w:r>
    </w:p>
    <w:p w:rsidR="005F0547" w:rsidRPr="008B3C53" w:rsidRDefault="005F0547" w:rsidP="005F0547">
      <w:pPr>
        <w:jc w:val="both"/>
        <w:rPr>
          <w:rFonts w:asciiTheme="majorBidi" w:hAnsiTheme="majorBidi" w:cstheme="majorBidi"/>
          <w:b/>
          <w:bCs/>
          <w:sz w:val="28"/>
          <w:szCs w:val="28"/>
        </w:rPr>
      </w:pPr>
      <w:r w:rsidRPr="008B3C53">
        <w:rPr>
          <w:rFonts w:asciiTheme="majorBidi" w:hAnsiTheme="majorBidi" w:cstheme="majorBidi"/>
          <w:b/>
          <w:bCs/>
          <w:sz w:val="28"/>
          <w:szCs w:val="28"/>
        </w:rPr>
        <w:t>Data Collection Technique</w:t>
      </w:r>
    </w:p>
    <w:p w:rsidR="005638E8" w:rsidRDefault="005F0547" w:rsidP="005638E8">
      <w:pPr>
        <w:jc w:val="both"/>
        <w:rPr>
          <w:rFonts w:asciiTheme="majorBidi" w:hAnsiTheme="majorBidi" w:cstheme="majorBidi"/>
          <w:sz w:val="28"/>
          <w:szCs w:val="28"/>
        </w:rPr>
      </w:pPr>
      <w:r w:rsidRPr="005F0547">
        <w:rPr>
          <w:rFonts w:asciiTheme="majorBidi" w:hAnsiTheme="majorBidi" w:cstheme="majorBidi"/>
          <w:sz w:val="28"/>
          <w:szCs w:val="28"/>
        </w:rPr>
        <w:t>The research utilized documentary analysis as the main data collection technique. This method involved systematically reviewing, categorizing, and synthesizing textual materials to extract patterns related to heterogeneity, formalism, and overlapping in Nigeria’s civil service (Bowen, 2009). Documentary analysis was particularly suitable since it allows the examination of reform trends, administrative structures, and policy documents without di</w:t>
      </w:r>
      <w:r w:rsidR="005638E8">
        <w:rPr>
          <w:rFonts w:asciiTheme="majorBidi" w:hAnsiTheme="majorBidi" w:cstheme="majorBidi"/>
          <w:sz w:val="28"/>
          <w:szCs w:val="28"/>
        </w:rPr>
        <w:t>rect manipulation of variables.</w:t>
      </w:r>
    </w:p>
    <w:p w:rsidR="005F0547" w:rsidRPr="005638E8" w:rsidRDefault="005F0547" w:rsidP="005638E8">
      <w:pPr>
        <w:jc w:val="both"/>
        <w:rPr>
          <w:rFonts w:asciiTheme="majorBidi" w:hAnsiTheme="majorBidi" w:cstheme="majorBidi"/>
          <w:b/>
          <w:bCs/>
          <w:sz w:val="28"/>
          <w:szCs w:val="28"/>
        </w:rPr>
      </w:pPr>
      <w:r w:rsidRPr="005638E8">
        <w:rPr>
          <w:rFonts w:asciiTheme="majorBidi" w:hAnsiTheme="majorBidi" w:cstheme="majorBidi"/>
          <w:b/>
          <w:bCs/>
          <w:sz w:val="28"/>
          <w:szCs w:val="28"/>
        </w:rPr>
        <w:t>Data Analysis Procedure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Data were analyzed using thematic content analysis, guided by the three dimensions of Riggs’ Prismatic-Sala model—heterogeneity, formalism, and overlapping. Relevant themes were identified and organized to align with the research objectives. Analytical emphasis was placed on:</w:t>
      </w:r>
    </w:p>
    <w:p w:rsidR="005F0547" w:rsidRPr="005F0547" w:rsidRDefault="005F0547" w:rsidP="005F0547">
      <w:pPr>
        <w:jc w:val="both"/>
        <w:rPr>
          <w:rFonts w:asciiTheme="majorBidi" w:hAnsiTheme="majorBidi" w:cstheme="majorBidi"/>
          <w:sz w:val="28"/>
          <w:szCs w:val="28"/>
        </w:rPr>
      </w:pPr>
      <w:proofErr w:type="gramStart"/>
      <w:r w:rsidRPr="005F0547">
        <w:rPr>
          <w:rFonts w:asciiTheme="majorBidi" w:hAnsiTheme="majorBidi" w:cstheme="majorBidi"/>
          <w:sz w:val="28"/>
          <w:szCs w:val="28"/>
        </w:rPr>
        <w:t>The persistence of traditional norms in the civil service.</w:t>
      </w:r>
      <w:proofErr w:type="gramEnd"/>
    </w:p>
    <w:p w:rsidR="005F0547" w:rsidRPr="005F0547" w:rsidRDefault="005F0547" w:rsidP="005F0547">
      <w:pPr>
        <w:jc w:val="both"/>
        <w:rPr>
          <w:rFonts w:asciiTheme="majorBidi" w:hAnsiTheme="majorBidi" w:cstheme="majorBidi"/>
          <w:sz w:val="28"/>
          <w:szCs w:val="28"/>
        </w:rPr>
      </w:pPr>
      <w:proofErr w:type="gramStart"/>
      <w:r w:rsidRPr="005F0547">
        <w:rPr>
          <w:rFonts w:asciiTheme="majorBidi" w:hAnsiTheme="majorBidi" w:cstheme="majorBidi"/>
          <w:sz w:val="28"/>
          <w:szCs w:val="28"/>
        </w:rPr>
        <w:t>The gap between formal procedures and actual practices.</w:t>
      </w:r>
      <w:proofErr w:type="gramEnd"/>
    </w:p>
    <w:p w:rsidR="005F0547" w:rsidRPr="005F0547" w:rsidRDefault="005F0547" w:rsidP="005F0547">
      <w:pPr>
        <w:jc w:val="both"/>
        <w:rPr>
          <w:rFonts w:asciiTheme="majorBidi" w:hAnsiTheme="majorBidi" w:cstheme="majorBidi"/>
          <w:sz w:val="28"/>
          <w:szCs w:val="28"/>
        </w:rPr>
      </w:pPr>
      <w:proofErr w:type="gramStart"/>
      <w:r w:rsidRPr="005F0547">
        <w:rPr>
          <w:rFonts w:asciiTheme="majorBidi" w:hAnsiTheme="majorBidi" w:cstheme="majorBidi"/>
          <w:sz w:val="28"/>
          <w:szCs w:val="28"/>
        </w:rPr>
        <w:t>The duplication and conflict of institutional roles.</w:t>
      </w:r>
      <w:proofErr w:type="gramEnd"/>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analytical process involved iterative reading and coding of texts to extract interpretive meanings consistent with qualitative inquiry (Braun &amp; Clarke, 2019).</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Trustworthiness and Validity</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To enhance the credibility and trustworthiness of findings, data triangulation was applied by comparing insights from multiple sources, such as academic literature, government reports, and international development assessments (Lincoln &amp; Guba, 1985). The use of authoritative sources ensured confirmability and dependability, while careful documentation of analytical steps maintained transparency.</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lastRenderedPageBreak/>
        <w:t>Ethical Considerations</w:t>
      </w:r>
    </w:p>
    <w:p w:rsidR="00A6140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Although the study relied solely on secondary data, ethical standards were observed by ensuring accurate attribution and proper referencing of all sources consulted. No confidential or sensitive information was disclosed. The research adhered to the principles of academic integrity and intellectual honesty (</w:t>
      </w:r>
      <w:proofErr w:type="spellStart"/>
      <w:r w:rsidRPr="005F0547">
        <w:rPr>
          <w:rFonts w:asciiTheme="majorBidi" w:hAnsiTheme="majorBidi" w:cstheme="majorBidi"/>
          <w:sz w:val="28"/>
          <w:szCs w:val="28"/>
        </w:rPr>
        <w:t>Resnik</w:t>
      </w:r>
      <w:proofErr w:type="spellEnd"/>
      <w:r w:rsidRPr="005F0547">
        <w:rPr>
          <w:rFonts w:asciiTheme="majorBidi" w:hAnsiTheme="majorBidi" w:cstheme="majorBidi"/>
          <w:sz w:val="28"/>
          <w:szCs w:val="28"/>
        </w:rPr>
        <w:t>, 2020).</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Presentation and Analysis of Findings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This section presents and interprets findings from the documentary and thematic analysis of Nigeria’s civil service within the conceptual boundaries of Frederick Riggs’ Prismatic-Sala model. The analysis is organized around three main themes derived from Riggs’ framework — heterogeneity, formalism, and overlapping — which together explain the enduring contradictions in the Nigerian administrative system.</w:t>
      </w:r>
    </w:p>
    <w:p w:rsidR="005F0547" w:rsidRPr="005638E8" w:rsidRDefault="005F0547" w:rsidP="005638E8">
      <w:pPr>
        <w:jc w:val="both"/>
        <w:rPr>
          <w:rFonts w:asciiTheme="majorBidi" w:hAnsiTheme="majorBidi" w:cstheme="majorBidi"/>
          <w:b/>
          <w:bCs/>
          <w:sz w:val="28"/>
          <w:szCs w:val="28"/>
        </w:rPr>
      </w:pPr>
      <w:r w:rsidRPr="005638E8">
        <w:rPr>
          <w:rFonts w:asciiTheme="majorBidi" w:hAnsiTheme="majorBidi" w:cstheme="majorBidi"/>
          <w:b/>
          <w:bCs/>
          <w:sz w:val="28"/>
          <w:szCs w:val="28"/>
        </w:rPr>
        <w:t>Heterogeneit</w:t>
      </w:r>
      <w:r w:rsidR="005638E8">
        <w:rPr>
          <w:rFonts w:asciiTheme="majorBidi" w:hAnsiTheme="majorBidi" w:cstheme="majorBidi"/>
          <w:b/>
          <w:bCs/>
          <w:sz w:val="28"/>
          <w:szCs w:val="28"/>
        </w:rPr>
        <w:t>y in the Nigerian Civil Service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Heterogeneity reflects the coexistence of conflicting social values, administrative norms, and institutional cultures. The Nigerian civil service exemplifies this condition through the fusion of traditional patronage systems and modern bureaucratic principles. Although the service operates under Weberian bureaucratic structures emphasizing merit and neutrality, recruitment and promotions are often influenced by ethnicity, regionalism, and political affiliation (</w:t>
      </w:r>
      <w:proofErr w:type="spellStart"/>
      <w:r w:rsidRPr="005F0547">
        <w:rPr>
          <w:rFonts w:asciiTheme="majorBidi" w:hAnsiTheme="majorBidi" w:cstheme="majorBidi"/>
          <w:sz w:val="28"/>
          <w:szCs w:val="28"/>
        </w:rPr>
        <w:t>Olojede</w:t>
      </w:r>
      <w:proofErr w:type="spellEnd"/>
      <w:r w:rsidRPr="005F0547">
        <w:rPr>
          <w:rFonts w:asciiTheme="majorBidi" w:hAnsiTheme="majorBidi" w:cstheme="majorBidi"/>
          <w:sz w:val="28"/>
          <w:szCs w:val="28"/>
        </w:rPr>
        <w:t xml:space="preserve">, 2021;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Similarly, public servants frequently balance formal administrative rules with informal networks of loyalty, resulting in behavior that prioritizes kinship and political patronage over professional merit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 This duality reflects Riggs’ notion of a society in transition — one where modern institutions exist alongside deeply rooted traditional norms (Riggs, 1964).</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Moreover, Nigeria’s federal character principle, though designed to promote inclusiveness, has unintentionally deepened administrative heterogeneity by reinforcing ethnic and regional considerations in civil service appointments (</w:t>
      </w:r>
      <w:proofErr w:type="spellStart"/>
      <w:r w:rsidRPr="005F0547">
        <w:rPr>
          <w:rFonts w:asciiTheme="majorBidi" w:hAnsiTheme="majorBidi" w:cstheme="majorBidi"/>
          <w:sz w:val="28"/>
          <w:szCs w:val="28"/>
        </w:rPr>
        <w:t>Eme</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Ugwu</w:t>
      </w:r>
      <w:proofErr w:type="spellEnd"/>
      <w:r w:rsidRPr="005F0547">
        <w:rPr>
          <w:rFonts w:asciiTheme="majorBidi" w:hAnsiTheme="majorBidi" w:cstheme="majorBidi"/>
          <w:sz w:val="28"/>
          <w:szCs w:val="28"/>
        </w:rPr>
        <w:t xml:space="preserve">, 2020). Consequently, administrative cohesion is weakened, and the </w:t>
      </w:r>
      <w:r w:rsidRPr="005F0547">
        <w:rPr>
          <w:rFonts w:asciiTheme="majorBidi" w:hAnsiTheme="majorBidi" w:cstheme="majorBidi"/>
          <w:sz w:val="28"/>
          <w:szCs w:val="28"/>
        </w:rPr>
        <w:lastRenderedPageBreak/>
        <w:t>service becomes a reflection of societal pluralism rather than a unified professional corps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2020).</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 xml:space="preserve">Formalism and the Gap </w:t>
      </w:r>
      <w:proofErr w:type="gramStart"/>
      <w:r w:rsidRPr="005638E8">
        <w:rPr>
          <w:rFonts w:asciiTheme="majorBidi" w:hAnsiTheme="majorBidi" w:cstheme="majorBidi"/>
          <w:b/>
          <w:bCs/>
          <w:sz w:val="28"/>
          <w:szCs w:val="28"/>
        </w:rPr>
        <w:t>Between</w:t>
      </w:r>
      <w:proofErr w:type="gramEnd"/>
      <w:r w:rsidRPr="005638E8">
        <w:rPr>
          <w:rFonts w:asciiTheme="majorBidi" w:hAnsiTheme="majorBidi" w:cstheme="majorBidi"/>
          <w:b/>
          <w:bCs/>
          <w:sz w:val="28"/>
          <w:szCs w:val="28"/>
        </w:rPr>
        <w:t xml:space="preserve"> Policy and Practice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Formalism describes the wide gap between official procedures and practical realities in the civil service. In Nigeria, many administrative processes appear modern and rule-based on paper, but their practical implementation is often undermined by weak enforcement and politicization (Adebayo, 2021; World Bank,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Civil service reforms such as the </w:t>
      </w:r>
      <w:proofErr w:type="spellStart"/>
      <w:r w:rsidRPr="005F0547">
        <w:rPr>
          <w:rFonts w:asciiTheme="majorBidi" w:hAnsiTheme="majorBidi" w:cstheme="majorBidi"/>
          <w:sz w:val="28"/>
          <w:szCs w:val="28"/>
        </w:rPr>
        <w:t>Udoji</w:t>
      </w:r>
      <w:proofErr w:type="spellEnd"/>
      <w:r w:rsidRPr="005F0547">
        <w:rPr>
          <w:rFonts w:asciiTheme="majorBidi" w:hAnsiTheme="majorBidi" w:cstheme="majorBidi"/>
          <w:sz w:val="28"/>
          <w:szCs w:val="28"/>
        </w:rPr>
        <w:t xml:space="preserve"> Commission (1974), </w:t>
      </w:r>
      <w:proofErr w:type="spellStart"/>
      <w:r w:rsidRPr="005F0547">
        <w:rPr>
          <w:rFonts w:asciiTheme="majorBidi" w:hAnsiTheme="majorBidi" w:cstheme="majorBidi"/>
          <w:sz w:val="28"/>
          <w:szCs w:val="28"/>
        </w:rPr>
        <w:t>Dotun</w:t>
      </w:r>
      <w:proofErr w:type="spellEnd"/>
      <w:r w:rsidRPr="005F0547">
        <w:rPr>
          <w:rFonts w:asciiTheme="majorBidi" w:hAnsiTheme="majorBidi" w:cstheme="majorBidi"/>
          <w:sz w:val="28"/>
          <w:szCs w:val="28"/>
        </w:rPr>
        <w:t xml:space="preserve"> Phillips Commission (1988), and the Public Service Reforms (1999–2015) introduced performance-based systems and modern management practices. However, these reforms have produced limited impact because compliance remains largely ceremonial, and accountability mechanisms are inconsistently applied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persistence of formalism is also evident in performance evaluation systems and public financial management. While the National Strategy for Public Service Reform (NSPSR 2017–2023) advocates for meritocracy and efficiency, studies reveal that appraisal reports often fail to influence promotions or disciplinary actions (Federal Republic of Nigeria, 2021; UNDP, 2023). As Riggs (1964) posited, such administrative environments breed ritualism—where adherence to procedure replaces genuine performance.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Formalism thus manifests as a symbolic compliance with bureaucratic ideals while informal power dynamics continue to dictate administrative outcomes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 This condition contributes to inefficiency, low morale, and public distrust in the service.</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Overlapping Functions and Institutional Duplication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Overlapping refers to the duplication of institutional roles and weak coordination among government agencies, leading to administrative confusion and resource wastage. In Nigeria, this condition is widespread across ministries, departments, and agencies (MDAs). For instance, multiple agencies oversee similar mandates in </w:t>
      </w:r>
      <w:r w:rsidRPr="005F0547">
        <w:rPr>
          <w:rFonts w:asciiTheme="majorBidi" w:hAnsiTheme="majorBidi" w:cstheme="majorBidi"/>
          <w:sz w:val="28"/>
          <w:szCs w:val="28"/>
        </w:rPr>
        <w:lastRenderedPageBreak/>
        <w:t>areas such as environmental management, anti-corruption, and poverty alleviation (World Bank, 2022; UNDP, 2023).</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proliferation of agencies—many established witho</w:t>
      </w:r>
      <w:r w:rsidR="005638E8">
        <w:rPr>
          <w:rFonts w:asciiTheme="majorBidi" w:hAnsiTheme="majorBidi" w:cstheme="majorBidi"/>
          <w:sz w:val="28"/>
          <w:szCs w:val="28"/>
        </w:rPr>
        <w:t xml:space="preserve">ut adequate rationalization </w:t>
      </w:r>
      <w:r w:rsidRPr="005F0547">
        <w:rPr>
          <w:rFonts w:asciiTheme="majorBidi" w:hAnsiTheme="majorBidi" w:cstheme="majorBidi"/>
          <w:sz w:val="28"/>
          <w:szCs w:val="28"/>
        </w:rPr>
        <w:t xml:space="preserve">creates competition for jurisdiction and funding. </w:t>
      </w:r>
      <w:proofErr w:type="gramStart"/>
      <w:r w:rsidRPr="005F0547">
        <w:rPr>
          <w:rFonts w:asciiTheme="majorBidi" w:hAnsiTheme="majorBidi" w:cstheme="majorBidi"/>
          <w:sz w:val="28"/>
          <w:szCs w:val="28"/>
        </w:rPr>
        <w:t>According to the Bureau of Public Service Reforms (BPSR, 2022), more than 900 federal MDAs operate with overlapping mandates, resulting in redundancy and inefficiency.</w:t>
      </w:r>
      <w:proofErr w:type="gramEnd"/>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This fragmentation undermines policy coherence and inter-agency collaboration. It also mirrors Riggs’ description of overlapping in prismatic societies, where institutional differentiation is incomplete and coordination mechanisms are weak (Riggs, 1964; Heady, 2001). Efforts such as the </w:t>
      </w:r>
      <w:proofErr w:type="spellStart"/>
      <w:r w:rsidRPr="005F0547">
        <w:rPr>
          <w:rFonts w:asciiTheme="majorBidi" w:hAnsiTheme="majorBidi" w:cstheme="majorBidi"/>
          <w:sz w:val="28"/>
          <w:szCs w:val="28"/>
        </w:rPr>
        <w:t>Oronsaye</w:t>
      </w:r>
      <w:proofErr w:type="spellEnd"/>
      <w:r w:rsidRPr="005F0547">
        <w:rPr>
          <w:rFonts w:asciiTheme="majorBidi" w:hAnsiTheme="majorBidi" w:cstheme="majorBidi"/>
          <w:sz w:val="28"/>
          <w:szCs w:val="28"/>
        </w:rPr>
        <w:t xml:space="preserve"> Report (2012), which recommended merging or scrapping redundant agencies, have faced political resistance and limited implementation (</w:t>
      </w:r>
      <w:proofErr w:type="spellStart"/>
      <w:r w:rsidRPr="005F0547">
        <w:rPr>
          <w:rFonts w:asciiTheme="majorBidi" w:hAnsiTheme="majorBidi" w:cstheme="majorBidi"/>
          <w:sz w:val="28"/>
          <w:szCs w:val="28"/>
        </w:rPr>
        <w:t>Oloruntoba</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Ojo</w:t>
      </w:r>
      <w:proofErr w:type="spellEnd"/>
      <w:r w:rsidRPr="005F0547">
        <w:rPr>
          <w:rFonts w:asciiTheme="majorBidi" w:hAnsiTheme="majorBidi" w:cstheme="majorBidi"/>
          <w:sz w:val="28"/>
          <w:szCs w:val="28"/>
        </w:rPr>
        <w:t>, 2020).</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Therefore, overlapping remains a major structural constraint to reform outcomes, reducing fiscal discipline and weakening governance capacity (World Bank, 2022;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2020).</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Synthesis of Findings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analysis confirms that the Nigerian civil service exhibits all three defining features of Riggs’ prismatic model. Heterogeneity manifests in the coexistence of modern and traditional administrative values; formalism persists in symbolic adherence to bureaucratic procedures; and overlapping undermines efficiency through institutional duplication.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Together, these characteristics explain the resilience of inefficiency in Nigeria’s public administration, despite decades of reform efforts. The study finds that reform policies often emphasize structural adjustment without adequately addressing the socio-cultural foundations of administrative behavior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xml:space="preserve">, 2022;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Hence, applying Riggs’ Prismatic-Sala model reveals that meaningful transformation of the Nigerian civil service requires context-sensitive reforms that align formal structures with the underlying social environment of administration.</w:t>
      </w:r>
    </w:p>
    <w:p w:rsidR="005638E8" w:rsidRDefault="005638E8">
      <w:pPr>
        <w:rPr>
          <w:rFonts w:asciiTheme="majorBidi" w:hAnsiTheme="majorBidi" w:cstheme="majorBidi"/>
          <w:b/>
          <w:bCs/>
          <w:sz w:val="28"/>
          <w:szCs w:val="28"/>
        </w:rPr>
      </w:pPr>
      <w:r>
        <w:rPr>
          <w:rFonts w:asciiTheme="majorBidi" w:hAnsiTheme="majorBidi" w:cstheme="majorBidi"/>
          <w:b/>
          <w:bCs/>
          <w:sz w:val="28"/>
          <w:szCs w:val="28"/>
        </w:rPr>
        <w:br w:type="page"/>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lastRenderedPageBreak/>
        <w:t>Discussion of Findings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findings of this study demonstrate that Nigeria’s civil service continues to embody the core attributes of a prismatic administrative system, as conceptualized by Frederick Riggs. Despite more than six decades of reform efforts, the system remains caught between traditional and modern structures, exhibiting heterogeneity, formalism, and overlapping—conditions that perpetuate inefficiency and slow institutional modernization.</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Nigeria as a Prismatic Administrative System</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Riggs’ Prismatic-Sala model provides a robust theoretical framework for explaining the contradictions within transitional administrative systems. Nigeria fits the model’s description of a prismatic society, where modern bureaucratic forms coexist with pre-modern social values (Riggs, 1964; Heady, 2001).</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persistence of heterogeneity—seen in ethnic patronage, regional balancing, and informal political loyalty—illustrates how deeply ingrained traditional norms shape civil service behavior (</w:t>
      </w:r>
      <w:proofErr w:type="spellStart"/>
      <w:r w:rsidRPr="005F0547">
        <w:rPr>
          <w:rFonts w:asciiTheme="majorBidi" w:hAnsiTheme="majorBidi" w:cstheme="majorBidi"/>
          <w:sz w:val="28"/>
          <w:szCs w:val="28"/>
        </w:rPr>
        <w:t>Olojede</w:t>
      </w:r>
      <w:proofErr w:type="spellEnd"/>
      <w:r w:rsidRPr="005F0547">
        <w:rPr>
          <w:rFonts w:asciiTheme="majorBidi" w:hAnsiTheme="majorBidi" w:cstheme="majorBidi"/>
          <w:sz w:val="28"/>
          <w:szCs w:val="28"/>
        </w:rPr>
        <w:t xml:space="preserve">, 2021;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 Even when formal recruitment and promotion policies emphasize merit, cultural expectations of favoritism and reciprocity influence administrative decisions.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This mixture of Weberian and traditional patterns results in inconsistent performance and weak institutional coherence, confirming Riggs’ observation that structural coexistence without value convergence produces instability and inefficiency (Riggs, 1964).</w:t>
      </w:r>
    </w:p>
    <w:p w:rsidR="005F0547" w:rsidRPr="005638E8" w:rsidRDefault="005F0547" w:rsidP="005F0547">
      <w:pPr>
        <w:jc w:val="both"/>
        <w:rPr>
          <w:rFonts w:asciiTheme="majorBidi" w:hAnsiTheme="majorBidi" w:cstheme="majorBidi"/>
          <w:b/>
          <w:bCs/>
          <w:sz w:val="28"/>
          <w:szCs w:val="28"/>
        </w:rPr>
      </w:pPr>
      <w:r w:rsidRPr="005638E8">
        <w:rPr>
          <w:rFonts w:asciiTheme="majorBidi" w:hAnsiTheme="majorBidi" w:cstheme="majorBidi"/>
          <w:b/>
          <w:bCs/>
          <w:sz w:val="28"/>
          <w:szCs w:val="28"/>
        </w:rPr>
        <w:t>Formalism and Symbolic Modernization</w:t>
      </w:r>
    </w:p>
    <w:p w:rsidR="005638E8" w:rsidRDefault="005F0547" w:rsidP="005638E8">
      <w:pPr>
        <w:jc w:val="both"/>
        <w:rPr>
          <w:rFonts w:asciiTheme="majorBidi" w:hAnsiTheme="majorBidi" w:cstheme="majorBidi"/>
          <w:sz w:val="28"/>
          <w:szCs w:val="28"/>
        </w:rPr>
      </w:pPr>
      <w:r w:rsidRPr="005F0547">
        <w:rPr>
          <w:rFonts w:asciiTheme="majorBidi" w:hAnsiTheme="majorBidi" w:cstheme="majorBidi"/>
          <w:sz w:val="28"/>
          <w:szCs w:val="28"/>
        </w:rPr>
        <w:t xml:space="preserve">The study also reveals that Nigeria’s civil service reforms have largely produced symbolic modernization rather than genuine transformation. Reforms such as the </w:t>
      </w:r>
      <w:proofErr w:type="spellStart"/>
      <w:r w:rsidRPr="005F0547">
        <w:rPr>
          <w:rFonts w:asciiTheme="majorBidi" w:hAnsiTheme="majorBidi" w:cstheme="majorBidi"/>
          <w:sz w:val="28"/>
          <w:szCs w:val="28"/>
        </w:rPr>
        <w:t>Udoji</w:t>
      </w:r>
      <w:proofErr w:type="spellEnd"/>
      <w:r w:rsidRPr="005F0547">
        <w:rPr>
          <w:rFonts w:asciiTheme="majorBidi" w:hAnsiTheme="majorBidi" w:cstheme="majorBidi"/>
          <w:sz w:val="28"/>
          <w:szCs w:val="28"/>
        </w:rPr>
        <w:t xml:space="preserve"> Commission (1974) and </w:t>
      </w:r>
      <w:proofErr w:type="spellStart"/>
      <w:r w:rsidRPr="005F0547">
        <w:rPr>
          <w:rFonts w:asciiTheme="majorBidi" w:hAnsiTheme="majorBidi" w:cstheme="majorBidi"/>
          <w:sz w:val="28"/>
          <w:szCs w:val="28"/>
        </w:rPr>
        <w:t>Dotun</w:t>
      </w:r>
      <w:proofErr w:type="spellEnd"/>
      <w:r w:rsidRPr="005F0547">
        <w:rPr>
          <w:rFonts w:asciiTheme="majorBidi" w:hAnsiTheme="majorBidi" w:cstheme="majorBidi"/>
          <w:sz w:val="28"/>
          <w:szCs w:val="28"/>
        </w:rPr>
        <w:t xml:space="preserve"> Phillips Report (1988) introduced performance management, job evaluation, and modernization of procedures, but their implementation was superficial</w:t>
      </w:r>
      <w:r w:rsidR="005638E8">
        <w:rPr>
          <w:rFonts w:asciiTheme="majorBidi" w:hAnsiTheme="majorBidi" w:cstheme="majorBidi"/>
          <w:sz w:val="28"/>
          <w:szCs w:val="28"/>
        </w:rPr>
        <w:t xml:space="preserve"> (</w:t>
      </w:r>
      <w:proofErr w:type="spellStart"/>
      <w:r w:rsidR="005638E8">
        <w:rPr>
          <w:rFonts w:asciiTheme="majorBidi" w:hAnsiTheme="majorBidi" w:cstheme="majorBidi"/>
          <w:sz w:val="28"/>
          <w:szCs w:val="28"/>
        </w:rPr>
        <w:t>Olaopa</w:t>
      </w:r>
      <w:proofErr w:type="spellEnd"/>
      <w:r w:rsidR="005638E8">
        <w:rPr>
          <w:rFonts w:asciiTheme="majorBidi" w:hAnsiTheme="majorBidi" w:cstheme="majorBidi"/>
          <w:sz w:val="28"/>
          <w:szCs w:val="28"/>
        </w:rPr>
        <w:t xml:space="preserve">, 2017; </w:t>
      </w:r>
      <w:proofErr w:type="spellStart"/>
      <w:r w:rsidR="005638E8">
        <w:rPr>
          <w:rFonts w:asciiTheme="majorBidi" w:hAnsiTheme="majorBidi" w:cstheme="majorBidi"/>
          <w:sz w:val="28"/>
          <w:szCs w:val="28"/>
        </w:rPr>
        <w:t>Okotoni</w:t>
      </w:r>
      <w:proofErr w:type="spellEnd"/>
      <w:r w:rsidR="005638E8">
        <w:rPr>
          <w:rFonts w:asciiTheme="majorBidi" w:hAnsiTheme="majorBidi" w:cstheme="majorBidi"/>
          <w:sz w:val="28"/>
          <w:szCs w:val="28"/>
        </w:rPr>
        <w:t>, 2020).</w:t>
      </w:r>
    </w:p>
    <w:p w:rsidR="005F0547" w:rsidRPr="005F0547" w:rsidRDefault="005F0547" w:rsidP="005638E8">
      <w:pPr>
        <w:jc w:val="both"/>
        <w:rPr>
          <w:rFonts w:asciiTheme="majorBidi" w:hAnsiTheme="majorBidi" w:cstheme="majorBidi"/>
          <w:sz w:val="28"/>
          <w:szCs w:val="28"/>
        </w:rPr>
      </w:pPr>
      <w:r w:rsidRPr="005F0547">
        <w:rPr>
          <w:rFonts w:asciiTheme="majorBidi" w:hAnsiTheme="majorBidi" w:cstheme="majorBidi"/>
          <w:sz w:val="28"/>
          <w:szCs w:val="28"/>
        </w:rPr>
        <w:t xml:space="preserve">Formalism remains deeply entrenched, as most reform measures are implemented in appearance rather than substance. Ministries and departments adopt the language of performance improvement, but resource constraints, weak monitoring, and </w:t>
      </w:r>
      <w:r w:rsidRPr="005F0547">
        <w:rPr>
          <w:rFonts w:asciiTheme="majorBidi" w:hAnsiTheme="majorBidi" w:cstheme="majorBidi"/>
          <w:sz w:val="28"/>
          <w:szCs w:val="28"/>
        </w:rPr>
        <w:lastRenderedPageBreak/>
        <w:t xml:space="preserve">political interference dilute results (World Bank, 2022; UNDP, 2023). This situation supports Riggs’ proposition that formalism represents the disjunction between norms and realities—a condition where administrative systems appear modern externally but operate according to informal and </w:t>
      </w:r>
      <w:proofErr w:type="spellStart"/>
      <w:r w:rsidRPr="005F0547">
        <w:rPr>
          <w:rFonts w:asciiTheme="majorBidi" w:hAnsiTheme="majorBidi" w:cstheme="majorBidi"/>
          <w:sz w:val="28"/>
          <w:szCs w:val="28"/>
        </w:rPr>
        <w:t>personalistic</w:t>
      </w:r>
      <w:proofErr w:type="spellEnd"/>
      <w:r w:rsidRPr="005F0547">
        <w:rPr>
          <w:rFonts w:asciiTheme="majorBidi" w:hAnsiTheme="majorBidi" w:cstheme="majorBidi"/>
          <w:sz w:val="28"/>
          <w:szCs w:val="28"/>
        </w:rPr>
        <w:t xml:space="preserve"> rules internally (Riggs, 1964).</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Consequently, Nigeria’s civil service has evolved into a structure that is procedurally modern but functionally traditional. It sustains bureaucratic rituals such as adherence to forms, meetings, and protocols without ensuring corresponding effectiveness or accountability (</w:t>
      </w:r>
      <w:proofErr w:type="spellStart"/>
      <w:r w:rsidRPr="005F0547">
        <w:rPr>
          <w:rFonts w:asciiTheme="majorBidi" w:hAnsiTheme="majorBidi" w:cstheme="majorBidi"/>
          <w:sz w:val="28"/>
          <w:szCs w:val="28"/>
        </w:rPr>
        <w:t>Oloruntoba</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Ojo</w:t>
      </w:r>
      <w:proofErr w:type="spellEnd"/>
      <w:r w:rsidRPr="005F0547">
        <w:rPr>
          <w:rFonts w:asciiTheme="majorBidi" w:hAnsiTheme="majorBidi" w:cstheme="majorBidi"/>
          <w:sz w:val="28"/>
          <w:szCs w:val="28"/>
        </w:rPr>
        <w:t>, 2020).</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Overlapping and Administrative Fragmentation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third prismatic feature—overlapping—is also strongly evident in Nigeria’s governance structure. The proliferation of ministries, departments, and agencies (MDAs) with similar or conflicting mandates results in waste, duplication, and weak policy coherence. Reports by the Bureau of Public Service Reforms (BPSR, 2022) and the World Bank (2022) both highlight excessive institutional fragmentation as a major barrier to effective governance.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The </w:t>
      </w:r>
      <w:proofErr w:type="spellStart"/>
      <w:r w:rsidRPr="005F0547">
        <w:rPr>
          <w:rFonts w:asciiTheme="majorBidi" w:hAnsiTheme="majorBidi" w:cstheme="majorBidi"/>
          <w:sz w:val="28"/>
          <w:szCs w:val="28"/>
        </w:rPr>
        <w:t>Oronsaye</w:t>
      </w:r>
      <w:proofErr w:type="spellEnd"/>
      <w:r w:rsidRPr="005F0547">
        <w:rPr>
          <w:rFonts w:asciiTheme="majorBidi" w:hAnsiTheme="majorBidi" w:cstheme="majorBidi"/>
          <w:sz w:val="28"/>
          <w:szCs w:val="28"/>
        </w:rPr>
        <w:t xml:space="preserve"> Report (2012), which recommended rationalization of MDAs, remains largely unimplemented due to bureaucratic resistance and political considerations (</w:t>
      </w:r>
      <w:proofErr w:type="spellStart"/>
      <w:r w:rsidRPr="005F0547">
        <w:rPr>
          <w:rFonts w:asciiTheme="majorBidi" w:hAnsiTheme="majorBidi" w:cstheme="majorBidi"/>
          <w:sz w:val="28"/>
          <w:szCs w:val="28"/>
        </w:rPr>
        <w:t>Eme</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Ugwu</w:t>
      </w:r>
      <w:proofErr w:type="spellEnd"/>
      <w:r w:rsidRPr="005F0547">
        <w:rPr>
          <w:rFonts w:asciiTheme="majorBidi" w:hAnsiTheme="majorBidi" w:cstheme="majorBidi"/>
          <w:sz w:val="28"/>
          <w:szCs w:val="28"/>
        </w:rPr>
        <w:t>, 2020). This reflects Riggs’ argument that in prismatic societies, institutional differentiation occurs faster than the development of mechanisms for coordination and control. The Nigerian case confirms that structural reforms alone cannot succeed without addressing the underlying cultural and political drivers of institutional proliferation (Adebayo, 2021).</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The Prismatic Reality of Reform Fatigue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A striking implication of these findings is the cyclic nature of reform efforts in Nigeria’s civil service. Since independence, nearly every administration has launched reform programs—yet the same issues of inefficiency, corruption, and weak accountability recur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 This recurring cycle of reform without transformation exemplifies what scholars describe as “reform fatigue”, where repeated reform efforts produce diminishing returns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xml:space="preserve">, 2020;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lastRenderedPageBreak/>
        <w:t>From a prismatic perspective, this fatigue arises because reforms focus on structural reorganization rather than sociocultural transformation. Without addressing informal institutions—such as patronage networks, ethnic balancing, and bureaucratic complacency—formal reforms remain ineffective.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Hence, the Nigerian case underscores Riggs’ assertion that administrative reform in transitional societies must account for the value-content of institutions, not merely their structural configuration (Riggs, 1964; Heady, 2001).</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Theoretical and Practical Implications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Theoretically, this study reaffirms the enduring relevance of Riggs’ Prismatic-Sala model in understanding postcolonial administrative systems. The Nigerian experience validates the model’s central thesis that modernization in developing societies is rarely linear but mediated by cultural, political, and institutional hybridization (</w:t>
      </w:r>
      <w:proofErr w:type="spellStart"/>
      <w:r w:rsidRPr="005F0547">
        <w:rPr>
          <w:rFonts w:asciiTheme="majorBidi" w:hAnsiTheme="majorBidi" w:cstheme="majorBidi"/>
          <w:sz w:val="28"/>
          <w:szCs w:val="28"/>
        </w:rPr>
        <w:t>Esman</w:t>
      </w:r>
      <w:proofErr w:type="spellEnd"/>
      <w:r w:rsidRPr="005F0547">
        <w:rPr>
          <w:rFonts w:asciiTheme="majorBidi" w:hAnsiTheme="majorBidi" w:cstheme="majorBidi"/>
          <w:sz w:val="28"/>
          <w:szCs w:val="28"/>
        </w:rPr>
        <w:t xml:space="preserve">, 1991;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Practically, the findings imply that successful reform must move beyond procedural changes to address institutional culture, value orientation, and leadership ethics. Strengthening transparency, meritocracy, and coordination mechanisms are crucial steps toward overcoming the prismatic constraints of heterogeneity, formalism, and overlapping.</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Only when reforms are internally owned and culturally adaptive can the Nigerian civil service transition toward the diffracted (modernized) end of Riggs’ spectrum—characterized by professionalism, efficiency, and functional differentiation.</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Conclusion and Recommendations</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Conclusion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This study analyzed Nigeria’s civil service through the theoretical perspective of Frederick Riggs’ Prismatic-Sala model, focusing on the dimensions of heterogeneity, formalism, and overlapping. Using a qualitative approach based on documentary and thematic analysis, the study found that Nigeria’s civil service continues to reflect the fundamental features of a prismatic administrative system, where modern bureaucratic structures coexist with traditional and informal norms.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lastRenderedPageBreak/>
        <w:t>The findings revealed that heterogeneity persists in the form of ethnic, regional, and political influences on recruitment and decision-making. Formalism remains entrenched as a symbolic adherence to bureaucratic rules without corresponding implementation in practice, while overlapping is evident in the duplication of functions and mandates across ministries, departments, and agencies. Together, these conditions perpetuate inefficiency, weak accountability, and limited reform outcomes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xml:space="preserve">, 2022;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 World Bank, 2022).</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The study concludes that the resilience of these prismatic features demonstrates that Nigeria’s administrative transformation cannot be achieved solely through structural reforms. Instead, effective reform must integrate institutional, cultural, and behavioral change, aligning formal administrative systems with the social realities that underpin governance. Riggs’ model thus remains a powerful analytical tool for understanding the gap between bureaucratic modernization and actual performance in transitional societies.</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Recommendations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Based on the analysis and theoretical interpretation, the following recommendations are proposed to improve Nigeria’s civil service performance and align it more closely with modern administrative ideals:</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1. Context-Sensitive Reform Design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Reforms should be context-driven, addressing the socio-cultural and political environment within which the civil service operates. Policy frameworks must consider informal norms, patronage patterns, and local administrative culture to ensure realistic and sustainable outcomes (Heady, 2001; Adebayo, 2021).</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2. Strengthening Meritocracy and Professional Ethics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Recruitment, promotion, and evaluation processes should strictly adhere to merit-based principles. Strengthening the Federal Civil Service Commission (FCSC) and insulating it from political interference can help professionalize the service. Training programs emphasizing public ethics, neutrality, and professionalism should be institutionalized (</w:t>
      </w:r>
      <w:proofErr w:type="spellStart"/>
      <w:r w:rsidRPr="005F0547">
        <w:rPr>
          <w:rFonts w:asciiTheme="majorBidi" w:hAnsiTheme="majorBidi" w:cstheme="majorBidi"/>
          <w:sz w:val="28"/>
          <w:szCs w:val="28"/>
        </w:rPr>
        <w:t>Olojede</w:t>
      </w:r>
      <w:proofErr w:type="spellEnd"/>
      <w:r w:rsidRPr="005F0547">
        <w:rPr>
          <w:rFonts w:asciiTheme="majorBidi" w:hAnsiTheme="majorBidi" w:cstheme="majorBidi"/>
          <w:sz w:val="28"/>
          <w:szCs w:val="28"/>
        </w:rPr>
        <w:t xml:space="preserve">, 2021; </w:t>
      </w: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2022).</w:t>
      </w:r>
    </w:p>
    <w:p w:rsidR="005F0547" w:rsidRPr="005F0547" w:rsidRDefault="005F0547" w:rsidP="005F0547">
      <w:pPr>
        <w:jc w:val="both"/>
        <w:rPr>
          <w:rFonts w:asciiTheme="majorBidi" w:hAnsiTheme="majorBidi" w:cstheme="majorBidi"/>
          <w:sz w:val="28"/>
          <w:szCs w:val="28"/>
        </w:rPr>
      </w:pP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lastRenderedPageBreak/>
        <w:t xml:space="preserve">3. Reducing Formalism </w:t>
      </w:r>
      <w:r w:rsidR="006A341A" w:rsidRPr="006A341A">
        <w:rPr>
          <w:rFonts w:asciiTheme="majorBidi" w:hAnsiTheme="majorBidi" w:cstheme="majorBidi"/>
          <w:b/>
          <w:bCs/>
          <w:sz w:val="28"/>
          <w:szCs w:val="28"/>
        </w:rPr>
        <w:t>through</w:t>
      </w:r>
      <w:r w:rsidRPr="006A341A">
        <w:rPr>
          <w:rFonts w:asciiTheme="majorBidi" w:hAnsiTheme="majorBidi" w:cstheme="majorBidi"/>
          <w:b/>
          <w:bCs/>
          <w:sz w:val="28"/>
          <w:szCs w:val="28"/>
        </w:rPr>
        <w:t xml:space="preserve"> Implementation Accountability</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Policy and reform implementation should be accompanied by clear accountability mechanisms. Regular monitoring, transparent reporting, and measurable performance indicators should be embedded within ministries and agencies to reduce the gap between policy design and execution (World Bank, 2022; UNDP, 2023).</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4. Rationalization of Public Institutions</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To minimize overlapping and redundancy, government should fully implement the </w:t>
      </w:r>
      <w:proofErr w:type="spellStart"/>
      <w:r w:rsidRPr="005F0547">
        <w:rPr>
          <w:rFonts w:asciiTheme="majorBidi" w:hAnsiTheme="majorBidi" w:cstheme="majorBidi"/>
          <w:sz w:val="28"/>
          <w:szCs w:val="28"/>
        </w:rPr>
        <w:t>Oronsaye</w:t>
      </w:r>
      <w:proofErr w:type="spellEnd"/>
      <w:r w:rsidRPr="005F0547">
        <w:rPr>
          <w:rFonts w:asciiTheme="majorBidi" w:hAnsiTheme="majorBidi" w:cstheme="majorBidi"/>
          <w:sz w:val="28"/>
          <w:szCs w:val="28"/>
        </w:rPr>
        <w:t xml:space="preserve"> Report (2012) and streamline ministries, departments, and agencies with similar functions. This will reduce administrative costs, enhance coordination, and strengthen policy coherence (Bureau of Public Service Reforms, 2022).</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5. Institutionalizing Value Reorientation</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Beyond procedural changes, reform should target the ethical foundations of the civil service. Programs promoting integrity, patriotism, and service orientation should be mainstreamed through continuous education and leadership training. The culture of rent-seeking and political favoritism must be replaced with a public-service ethos of fairness and accountability (</w:t>
      </w: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xml:space="preserve">, 2020; </w:t>
      </w:r>
      <w:proofErr w:type="spellStart"/>
      <w:r w:rsidRPr="005F0547">
        <w:rPr>
          <w:rFonts w:asciiTheme="majorBidi" w:hAnsiTheme="majorBidi" w:cstheme="majorBidi"/>
          <w:sz w:val="28"/>
          <w:szCs w:val="28"/>
        </w:rPr>
        <w:t>Oloruntoba</w:t>
      </w:r>
      <w:proofErr w:type="spellEnd"/>
      <w:r w:rsidRPr="005F0547">
        <w:rPr>
          <w:rFonts w:asciiTheme="majorBidi" w:hAnsiTheme="majorBidi" w:cstheme="majorBidi"/>
          <w:sz w:val="28"/>
          <w:szCs w:val="28"/>
        </w:rPr>
        <w:t xml:space="preserve"> &amp; </w:t>
      </w:r>
      <w:proofErr w:type="spellStart"/>
      <w:r w:rsidRPr="005F0547">
        <w:rPr>
          <w:rFonts w:asciiTheme="majorBidi" w:hAnsiTheme="majorBidi" w:cstheme="majorBidi"/>
          <w:sz w:val="28"/>
          <w:szCs w:val="28"/>
        </w:rPr>
        <w:t>Ojo</w:t>
      </w:r>
      <w:proofErr w:type="spellEnd"/>
      <w:r w:rsidRPr="005F0547">
        <w:rPr>
          <w:rFonts w:asciiTheme="majorBidi" w:hAnsiTheme="majorBidi" w:cstheme="majorBidi"/>
          <w:sz w:val="28"/>
          <w:szCs w:val="28"/>
        </w:rPr>
        <w:t>, 2020).</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6. Enhancing Coordination and Digital Governance</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Technological innovations should be leveraged to enhance coordination among MDAs. E-governance platforms can help integrate databases, standardize administrative processes, and minimize duplication. Such digital integration will promote transparency and efficiency (UNDP, 2023; World Bank, 2022).</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7. Sustained Political Will and Reform Continuity</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 xml:space="preserve">Civil service reform requires consistent political commitment and avoidance of discontinuity with regime changes. Reform programs should be institutionalized within legal and administrative frameworks to prevent reversal or neglect after leadership transitions (Adebayo, 2021; </w:t>
      </w:r>
      <w:proofErr w:type="spell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2017).</w:t>
      </w:r>
    </w:p>
    <w:p w:rsidR="003F7AAA" w:rsidRDefault="003F7AAA" w:rsidP="005F0547">
      <w:pPr>
        <w:jc w:val="both"/>
        <w:rPr>
          <w:rFonts w:asciiTheme="majorBidi" w:hAnsiTheme="majorBidi" w:cstheme="majorBidi"/>
          <w:b/>
          <w:bCs/>
          <w:sz w:val="28"/>
          <w:szCs w:val="28"/>
        </w:rPr>
      </w:pP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lastRenderedPageBreak/>
        <w:t>Implication for Future Research</w:t>
      </w:r>
    </w:p>
    <w:p w:rsidR="005F0547" w:rsidRPr="005F0547" w:rsidRDefault="005F0547" w:rsidP="005F0547">
      <w:pPr>
        <w:jc w:val="both"/>
        <w:rPr>
          <w:rFonts w:asciiTheme="majorBidi" w:hAnsiTheme="majorBidi" w:cstheme="majorBidi"/>
          <w:sz w:val="28"/>
          <w:szCs w:val="28"/>
        </w:rPr>
      </w:pPr>
      <w:r w:rsidRPr="005F0547">
        <w:rPr>
          <w:rFonts w:asciiTheme="majorBidi" w:hAnsiTheme="majorBidi" w:cstheme="majorBidi"/>
          <w:sz w:val="28"/>
          <w:szCs w:val="28"/>
        </w:rPr>
        <w:t>Future studies could extend this analysis by incorporating empirical interviews and field observations to capture the lived experiences of civil servants and administrators. Comparative research between Nigeria and other developing countries could also deepen understanding of how prismatic features evolve under different governance contexts.</w:t>
      </w:r>
    </w:p>
    <w:p w:rsidR="005F0547" w:rsidRPr="006A341A" w:rsidRDefault="005F0547" w:rsidP="005F0547">
      <w:pPr>
        <w:jc w:val="both"/>
        <w:rPr>
          <w:rFonts w:asciiTheme="majorBidi" w:hAnsiTheme="majorBidi" w:cstheme="majorBidi"/>
          <w:b/>
          <w:bCs/>
          <w:sz w:val="28"/>
          <w:szCs w:val="28"/>
        </w:rPr>
      </w:pPr>
      <w:r w:rsidRPr="006A341A">
        <w:rPr>
          <w:rFonts w:asciiTheme="majorBidi" w:hAnsiTheme="majorBidi" w:cstheme="majorBidi"/>
          <w:b/>
          <w:bCs/>
          <w:sz w:val="28"/>
          <w:szCs w:val="28"/>
        </w:rPr>
        <w:t>References</w:t>
      </w:r>
    </w:p>
    <w:p w:rsidR="005F0547" w:rsidRPr="005F0547" w:rsidRDefault="005F0547" w:rsidP="006A341A">
      <w:pPr>
        <w:ind w:left="720" w:hanging="720"/>
        <w:jc w:val="both"/>
        <w:rPr>
          <w:rFonts w:asciiTheme="majorBidi" w:hAnsiTheme="majorBidi" w:cstheme="majorBidi"/>
          <w:sz w:val="28"/>
          <w:szCs w:val="28"/>
        </w:rPr>
      </w:pPr>
      <w:r w:rsidRPr="005F0547">
        <w:rPr>
          <w:rFonts w:asciiTheme="majorBidi" w:hAnsiTheme="majorBidi" w:cstheme="majorBidi"/>
          <w:sz w:val="28"/>
          <w:szCs w:val="28"/>
        </w:rPr>
        <w:t xml:space="preserve">Adebayo, A. (2021). Principles and practice of public administration in Nigeria (6th </w:t>
      </w:r>
      <w:proofErr w:type="gramStart"/>
      <w:r w:rsidRPr="005F0547">
        <w:rPr>
          <w:rFonts w:asciiTheme="majorBidi" w:hAnsiTheme="majorBidi" w:cstheme="majorBidi"/>
          <w:sz w:val="28"/>
          <w:szCs w:val="28"/>
        </w:rPr>
        <w:t>ed</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Spectrum Books.</w:t>
      </w:r>
      <w:proofErr w:type="gramEnd"/>
    </w:p>
    <w:p w:rsidR="005F0547" w:rsidRPr="005F0547" w:rsidRDefault="005F0547" w:rsidP="006A341A">
      <w:pPr>
        <w:ind w:left="720" w:hanging="720"/>
        <w:jc w:val="both"/>
        <w:rPr>
          <w:rFonts w:asciiTheme="majorBidi" w:hAnsiTheme="majorBidi" w:cstheme="majorBidi"/>
          <w:sz w:val="28"/>
          <w:szCs w:val="28"/>
        </w:rPr>
      </w:pPr>
      <w:proofErr w:type="spellStart"/>
      <w:r w:rsidRPr="005F0547">
        <w:rPr>
          <w:rFonts w:asciiTheme="majorBidi" w:hAnsiTheme="majorBidi" w:cstheme="majorBidi"/>
          <w:sz w:val="28"/>
          <w:szCs w:val="28"/>
        </w:rPr>
        <w:t>Arowolo</w:t>
      </w:r>
      <w:proofErr w:type="spellEnd"/>
      <w:r w:rsidRPr="005F0547">
        <w:rPr>
          <w:rFonts w:asciiTheme="majorBidi" w:hAnsiTheme="majorBidi" w:cstheme="majorBidi"/>
          <w:sz w:val="28"/>
          <w:szCs w:val="28"/>
        </w:rPr>
        <w:t>, D. (2022). The persistence of administrative inefficiency in Nigeria’s civil service: A governance perspective. African Journal of Public Administration and Management, 33(2), 45–61. https://doi.org/10.4314/ajpam.v33i2.3</w:t>
      </w:r>
    </w:p>
    <w:p w:rsidR="005F0547" w:rsidRPr="005F0547" w:rsidRDefault="005F0547" w:rsidP="006A341A">
      <w:pPr>
        <w:ind w:left="720" w:hanging="720"/>
        <w:jc w:val="both"/>
        <w:rPr>
          <w:rFonts w:asciiTheme="majorBidi" w:hAnsiTheme="majorBidi" w:cstheme="majorBidi"/>
          <w:sz w:val="28"/>
          <w:szCs w:val="28"/>
        </w:rPr>
      </w:pPr>
      <w:r w:rsidRPr="005F0547">
        <w:rPr>
          <w:rFonts w:asciiTheme="majorBidi" w:hAnsiTheme="majorBidi" w:cstheme="majorBidi"/>
          <w:sz w:val="28"/>
          <w:szCs w:val="28"/>
        </w:rPr>
        <w:t xml:space="preserve">Bowen, G. A. (2009). </w:t>
      </w:r>
      <w:proofErr w:type="gramStart"/>
      <w:r w:rsidRPr="005F0547">
        <w:rPr>
          <w:rFonts w:asciiTheme="majorBidi" w:hAnsiTheme="majorBidi" w:cstheme="majorBidi"/>
          <w:sz w:val="28"/>
          <w:szCs w:val="28"/>
        </w:rPr>
        <w:t>Document analysis as a qualitative research method.</w:t>
      </w:r>
      <w:proofErr w:type="gramEnd"/>
      <w:r w:rsidRPr="005F0547">
        <w:rPr>
          <w:rFonts w:asciiTheme="majorBidi" w:hAnsiTheme="majorBidi" w:cstheme="majorBidi"/>
          <w:sz w:val="28"/>
          <w:szCs w:val="28"/>
        </w:rPr>
        <w:t xml:space="preserve"> Qualitative Research Journal, 9(2), 27–40. https://doi.org/10.3316/QRJ0902027</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Braun, V., &amp; Clarke, V. (2019).</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Reflecting on reflexive thematic analysis.</w:t>
      </w:r>
      <w:proofErr w:type="gramEnd"/>
      <w:r w:rsidRPr="005F0547">
        <w:rPr>
          <w:rFonts w:asciiTheme="majorBidi" w:hAnsiTheme="majorBidi" w:cstheme="majorBidi"/>
          <w:sz w:val="28"/>
          <w:szCs w:val="28"/>
        </w:rPr>
        <w:t xml:space="preserve"> Qualitative Research in Sport, Exercise and Health, 11(4), 589–597. https://doi.org/10.1080/2159676X.2019.1628806</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Bureau of Public Service Reforms.</w:t>
      </w:r>
      <w:proofErr w:type="gramEnd"/>
      <w:r w:rsidRPr="005F0547">
        <w:rPr>
          <w:rFonts w:asciiTheme="majorBidi" w:hAnsiTheme="majorBidi" w:cstheme="majorBidi"/>
          <w:sz w:val="28"/>
          <w:szCs w:val="28"/>
        </w:rPr>
        <w:t xml:space="preserve"> (2022). Report on institutional rationalization and reform implementation in Nigeria’s federal public service. Abuja: BPSR Publications.</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Creswell, J. W., &amp; Poth, C. N. (2018).</w:t>
      </w:r>
      <w:proofErr w:type="gramEnd"/>
      <w:r w:rsidRPr="005F0547">
        <w:rPr>
          <w:rFonts w:asciiTheme="majorBidi" w:hAnsiTheme="majorBidi" w:cstheme="majorBidi"/>
          <w:sz w:val="28"/>
          <w:szCs w:val="28"/>
        </w:rPr>
        <w:t xml:space="preserve"> Qualitative inquiry and research design: Choosing among five approaches (4th </w:t>
      </w:r>
      <w:proofErr w:type="gramStart"/>
      <w:r w:rsidRPr="005F0547">
        <w:rPr>
          <w:rFonts w:asciiTheme="majorBidi" w:hAnsiTheme="majorBidi" w:cstheme="majorBidi"/>
          <w:sz w:val="28"/>
          <w:szCs w:val="28"/>
        </w:rPr>
        <w:t>ed</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Sage Publications.</w:t>
      </w:r>
      <w:proofErr w:type="gramEnd"/>
    </w:p>
    <w:p w:rsidR="005F0547" w:rsidRPr="005F0547" w:rsidRDefault="005F0547" w:rsidP="006A341A">
      <w:pPr>
        <w:ind w:left="720" w:hanging="720"/>
        <w:jc w:val="both"/>
        <w:rPr>
          <w:rFonts w:asciiTheme="majorBidi" w:hAnsiTheme="majorBidi" w:cstheme="majorBidi"/>
          <w:sz w:val="28"/>
          <w:szCs w:val="28"/>
        </w:rPr>
      </w:pPr>
      <w:proofErr w:type="spellStart"/>
      <w:proofErr w:type="gramStart"/>
      <w:r w:rsidRPr="005F0547">
        <w:rPr>
          <w:rFonts w:asciiTheme="majorBidi" w:hAnsiTheme="majorBidi" w:cstheme="majorBidi"/>
          <w:sz w:val="28"/>
          <w:szCs w:val="28"/>
        </w:rPr>
        <w:t>Eme</w:t>
      </w:r>
      <w:proofErr w:type="spellEnd"/>
      <w:r w:rsidRPr="005F0547">
        <w:rPr>
          <w:rFonts w:asciiTheme="majorBidi" w:hAnsiTheme="majorBidi" w:cstheme="majorBidi"/>
          <w:sz w:val="28"/>
          <w:szCs w:val="28"/>
        </w:rPr>
        <w:t xml:space="preserve">, O. I., &amp; </w:t>
      </w:r>
      <w:proofErr w:type="spellStart"/>
      <w:r w:rsidRPr="005F0547">
        <w:rPr>
          <w:rFonts w:asciiTheme="majorBidi" w:hAnsiTheme="majorBidi" w:cstheme="majorBidi"/>
          <w:sz w:val="28"/>
          <w:szCs w:val="28"/>
        </w:rPr>
        <w:t>Ugwu</w:t>
      </w:r>
      <w:proofErr w:type="spellEnd"/>
      <w:r w:rsidRPr="005F0547">
        <w:rPr>
          <w:rFonts w:asciiTheme="majorBidi" w:hAnsiTheme="majorBidi" w:cstheme="majorBidi"/>
          <w:sz w:val="28"/>
          <w:szCs w:val="28"/>
        </w:rPr>
        <w:t>, S. C. (2020).</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Federal character and the politics of national integration in Nigeria’s public service.</w:t>
      </w:r>
      <w:proofErr w:type="gramEnd"/>
      <w:r w:rsidRPr="005F0547">
        <w:rPr>
          <w:rFonts w:asciiTheme="majorBidi" w:hAnsiTheme="majorBidi" w:cstheme="majorBidi"/>
          <w:sz w:val="28"/>
          <w:szCs w:val="28"/>
        </w:rPr>
        <w:t xml:space="preserve"> Mediterranean Journal of Social Sciences, 11(6), 73–82. https://doi.org/10.36941/mjss-2020-0067</w:t>
      </w:r>
    </w:p>
    <w:p w:rsidR="005F0547" w:rsidRPr="005F0547" w:rsidRDefault="005F0547" w:rsidP="006A341A">
      <w:pPr>
        <w:ind w:left="720" w:hanging="720"/>
        <w:jc w:val="both"/>
        <w:rPr>
          <w:rFonts w:asciiTheme="majorBidi" w:hAnsiTheme="majorBidi" w:cstheme="majorBidi"/>
          <w:sz w:val="28"/>
          <w:szCs w:val="28"/>
        </w:rPr>
      </w:pPr>
      <w:proofErr w:type="spellStart"/>
      <w:r w:rsidRPr="005F0547">
        <w:rPr>
          <w:rFonts w:asciiTheme="majorBidi" w:hAnsiTheme="majorBidi" w:cstheme="majorBidi"/>
          <w:sz w:val="28"/>
          <w:szCs w:val="28"/>
        </w:rPr>
        <w:t>Esman</w:t>
      </w:r>
      <w:proofErr w:type="spellEnd"/>
      <w:r w:rsidRPr="005F0547">
        <w:rPr>
          <w:rFonts w:asciiTheme="majorBidi" w:hAnsiTheme="majorBidi" w:cstheme="majorBidi"/>
          <w:sz w:val="28"/>
          <w:szCs w:val="28"/>
        </w:rPr>
        <w:t xml:space="preserve">, M. J. (1991). Management dimensions of development: Perspectives and strategies. </w:t>
      </w:r>
      <w:proofErr w:type="spellStart"/>
      <w:r w:rsidRPr="005F0547">
        <w:rPr>
          <w:rFonts w:asciiTheme="majorBidi" w:hAnsiTheme="majorBidi" w:cstheme="majorBidi"/>
          <w:sz w:val="28"/>
          <w:szCs w:val="28"/>
        </w:rPr>
        <w:t>Kumarian</w:t>
      </w:r>
      <w:proofErr w:type="spellEnd"/>
      <w:r w:rsidRPr="005F0547">
        <w:rPr>
          <w:rFonts w:asciiTheme="majorBidi" w:hAnsiTheme="majorBidi" w:cstheme="majorBidi"/>
          <w:sz w:val="28"/>
          <w:szCs w:val="28"/>
        </w:rPr>
        <w:t xml:space="preserve"> Press.</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lastRenderedPageBreak/>
        <w:t>Federal Republic of Nigeria.</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(2021). National strategy for public service reform (NSPSR 2017–2023).</w:t>
      </w:r>
      <w:proofErr w:type="gramEnd"/>
      <w:r w:rsidRPr="005F0547">
        <w:rPr>
          <w:rFonts w:asciiTheme="majorBidi" w:hAnsiTheme="majorBidi" w:cstheme="majorBidi"/>
          <w:sz w:val="28"/>
          <w:szCs w:val="28"/>
        </w:rPr>
        <w:t xml:space="preserve"> Abuja: Bureau of Public Service Reforms.</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Heady, F. (2001).</w:t>
      </w:r>
      <w:proofErr w:type="gramEnd"/>
      <w:r w:rsidRPr="005F0547">
        <w:rPr>
          <w:rFonts w:asciiTheme="majorBidi" w:hAnsiTheme="majorBidi" w:cstheme="majorBidi"/>
          <w:sz w:val="28"/>
          <w:szCs w:val="28"/>
        </w:rPr>
        <w:t xml:space="preserve"> Public administration: A comparative perspective (6th </w:t>
      </w:r>
      <w:proofErr w:type="gramStart"/>
      <w:r w:rsidRPr="005F0547">
        <w:rPr>
          <w:rFonts w:asciiTheme="majorBidi" w:hAnsiTheme="majorBidi" w:cstheme="majorBidi"/>
          <w:sz w:val="28"/>
          <w:szCs w:val="28"/>
        </w:rPr>
        <w:t>ed</w:t>
      </w:r>
      <w:proofErr w:type="gramEnd"/>
      <w:r w:rsidRPr="005F0547">
        <w:rPr>
          <w:rFonts w:asciiTheme="majorBidi" w:hAnsiTheme="majorBidi" w:cstheme="majorBidi"/>
          <w:sz w:val="28"/>
          <w:szCs w:val="28"/>
        </w:rPr>
        <w:t>.). Marcel Dekker.</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Lincoln, Y. S., &amp; Guba, E. G. (1985).</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Naturalistic inquiry.</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Sage Publications.</w:t>
      </w:r>
      <w:proofErr w:type="gramEnd"/>
    </w:p>
    <w:p w:rsidR="005F0547" w:rsidRPr="005F0547" w:rsidRDefault="005F0547" w:rsidP="006A341A">
      <w:pPr>
        <w:ind w:left="720" w:hanging="720"/>
        <w:jc w:val="both"/>
        <w:rPr>
          <w:rFonts w:asciiTheme="majorBidi" w:hAnsiTheme="majorBidi" w:cstheme="majorBidi"/>
          <w:sz w:val="28"/>
          <w:szCs w:val="28"/>
        </w:rPr>
      </w:pPr>
      <w:proofErr w:type="spellStart"/>
      <w:proofErr w:type="gramStart"/>
      <w:r w:rsidRPr="005F0547">
        <w:rPr>
          <w:rFonts w:asciiTheme="majorBidi" w:hAnsiTheme="majorBidi" w:cstheme="majorBidi"/>
          <w:sz w:val="28"/>
          <w:szCs w:val="28"/>
        </w:rPr>
        <w:t>Olaopa</w:t>
      </w:r>
      <w:proofErr w:type="spellEnd"/>
      <w:r w:rsidRPr="005F0547">
        <w:rPr>
          <w:rFonts w:asciiTheme="majorBidi" w:hAnsiTheme="majorBidi" w:cstheme="majorBidi"/>
          <w:sz w:val="28"/>
          <w:szCs w:val="28"/>
        </w:rPr>
        <w:t>, T. (2017).</w:t>
      </w:r>
      <w:proofErr w:type="gramEnd"/>
      <w:r w:rsidRPr="005F0547">
        <w:rPr>
          <w:rFonts w:asciiTheme="majorBidi" w:hAnsiTheme="majorBidi" w:cstheme="majorBidi"/>
          <w:sz w:val="28"/>
          <w:szCs w:val="28"/>
        </w:rPr>
        <w:t xml:space="preserve"> The </w:t>
      </w:r>
      <w:proofErr w:type="spellStart"/>
      <w:proofErr w:type="gramStart"/>
      <w:r w:rsidRPr="005F0547">
        <w:rPr>
          <w:rFonts w:asciiTheme="majorBidi" w:hAnsiTheme="majorBidi" w:cstheme="majorBidi"/>
          <w:sz w:val="28"/>
          <w:szCs w:val="28"/>
        </w:rPr>
        <w:t>nigerian</w:t>
      </w:r>
      <w:proofErr w:type="spellEnd"/>
      <w:proofErr w:type="gramEnd"/>
      <w:r w:rsidRPr="005F0547">
        <w:rPr>
          <w:rFonts w:asciiTheme="majorBidi" w:hAnsiTheme="majorBidi" w:cstheme="majorBidi"/>
          <w:sz w:val="28"/>
          <w:szCs w:val="28"/>
        </w:rPr>
        <w:t xml:space="preserve"> public service reform process: Challenges and prospects. Ibadan: </w:t>
      </w:r>
      <w:proofErr w:type="spellStart"/>
      <w:r w:rsidRPr="005F0547">
        <w:rPr>
          <w:rFonts w:asciiTheme="majorBidi" w:hAnsiTheme="majorBidi" w:cstheme="majorBidi"/>
          <w:sz w:val="28"/>
          <w:szCs w:val="28"/>
        </w:rPr>
        <w:t>Bookcraft</w:t>
      </w:r>
      <w:proofErr w:type="spellEnd"/>
      <w:r w:rsidRPr="005F0547">
        <w:rPr>
          <w:rFonts w:asciiTheme="majorBidi" w:hAnsiTheme="majorBidi" w:cstheme="majorBidi"/>
          <w:sz w:val="28"/>
          <w:szCs w:val="28"/>
        </w:rPr>
        <w:t>.</w:t>
      </w:r>
    </w:p>
    <w:p w:rsidR="005F0547" w:rsidRPr="005F0547" w:rsidRDefault="005F0547" w:rsidP="006A341A">
      <w:pPr>
        <w:ind w:left="720" w:hanging="720"/>
        <w:jc w:val="both"/>
        <w:rPr>
          <w:rFonts w:asciiTheme="majorBidi" w:hAnsiTheme="majorBidi" w:cstheme="majorBidi"/>
          <w:sz w:val="28"/>
          <w:szCs w:val="28"/>
        </w:rPr>
      </w:pPr>
      <w:proofErr w:type="spellStart"/>
      <w:r w:rsidRPr="005F0547">
        <w:rPr>
          <w:rFonts w:asciiTheme="majorBidi" w:hAnsiTheme="majorBidi" w:cstheme="majorBidi"/>
          <w:sz w:val="28"/>
          <w:szCs w:val="28"/>
        </w:rPr>
        <w:t>Olojede</w:t>
      </w:r>
      <w:proofErr w:type="spellEnd"/>
      <w:r w:rsidRPr="005F0547">
        <w:rPr>
          <w:rFonts w:asciiTheme="majorBidi" w:hAnsiTheme="majorBidi" w:cstheme="majorBidi"/>
          <w:sz w:val="28"/>
          <w:szCs w:val="28"/>
        </w:rPr>
        <w:t xml:space="preserve">, I. (2021). </w:t>
      </w:r>
      <w:proofErr w:type="gramStart"/>
      <w:r w:rsidRPr="005F0547">
        <w:rPr>
          <w:rFonts w:asciiTheme="majorBidi" w:hAnsiTheme="majorBidi" w:cstheme="majorBidi"/>
          <w:sz w:val="28"/>
          <w:szCs w:val="28"/>
        </w:rPr>
        <w:t>Bureaucracy, culture, and development administration in Nigeria.</w:t>
      </w:r>
      <w:proofErr w:type="gramEnd"/>
      <w:r w:rsidRPr="005F0547">
        <w:rPr>
          <w:rFonts w:asciiTheme="majorBidi" w:hAnsiTheme="majorBidi" w:cstheme="majorBidi"/>
          <w:sz w:val="28"/>
          <w:szCs w:val="28"/>
        </w:rPr>
        <w:t xml:space="preserve"> Journal of African Public Administration, 8(1), 15–32. https://doi.org/10.1080/24751843.2021.1924134</w:t>
      </w:r>
    </w:p>
    <w:p w:rsidR="005F0547" w:rsidRPr="005F0547" w:rsidRDefault="005F0547" w:rsidP="006A341A">
      <w:pPr>
        <w:ind w:left="720" w:hanging="720"/>
        <w:jc w:val="both"/>
        <w:rPr>
          <w:rFonts w:asciiTheme="majorBidi" w:hAnsiTheme="majorBidi" w:cstheme="majorBidi"/>
          <w:sz w:val="28"/>
          <w:szCs w:val="28"/>
        </w:rPr>
      </w:pPr>
      <w:proofErr w:type="spellStart"/>
      <w:r w:rsidRPr="005F0547">
        <w:rPr>
          <w:rFonts w:asciiTheme="majorBidi" w:hAnsiTheme="majorBidi" w:cstheme="majorBidi"/>
          <w:sz w:val="28"/>
          <w:szCs w:val="28"/>
        </w:rPr>
        <w:t>Okotoni</w:t>
      </w:r>
      <w:proofErr w:type="spellEnd"/>
      <w:r w:rsidRPr="005F0547">
        <w:rPr>
          <w:rFonts w:asciiTheme="majorBidi" w:hAnsiTheme="majorBidi" w:cstheme="majorBidi"/>
          <w:sz w:val="28"/>
          <w:szCs w:val="28"/>
        </w:rPr>
        <w:t>, O. (2020). Public service reform and governance in Nigeria: Issues and prospects. Ilorin Journal of Management Sciences, 7(2), 49–64.</w:t>
      </w:r>
    </w:p>
    <w:p w:rsidR="005F0547" w:rsidRPr="005F0547" w:rsidRDefault="005F0547" w:rsidP="006A341A">
      <w:pPr>
        <w:ind w:left="720" w:hanging="720"/>
        <w:jc w:val="both"/>
        <w:rPr>
          <w:rFonts w:asciiTheme="majorBidi" w:hAnsiTheme="majorBidi" w:cstheme="majorBidi"/>
          <w:sz w:val="28"/>
          <w:szCs w:val="28"/>
        </w:rPr>
      </w:pPr>
      <w:proofErr w:type="spellStart"/>
      <w:proofErr w:type="gramStart"/>
      <w:r w:rsidRPr="005F0547">
        <w:rPr>
          <w:rFonts w:asciiTheme="majorBidi" w:hAnsiTheme="majorBidi" w:cstheme="majorBidi"/>
          <w:sz w:val="28"/>
          <w:szCs w:val="28"/>
        </w:rPr>
        <w:t>Oloruntoba</w:t>
      </w:r>
      <w:proofErr w:type="spellEnd"/>
      <w:r w:rsidRPr="005F0547">
        <w:rPr>
          <w:rFonts w:asciiTheme="majorBidi" w:hAnsiTheme="majorBidi" w:cstheme="majorBidi"/>
          <w:sz w:val="28"/>
          <w:szCs w:val="28"/>
        </w:rPr>
        <w:t xml:space="preserve">, S., &amp; </w:t>
      </w:r>
      <w:proofErr w:type="spellStart"/>
      <w:r w:rsidRPr="005F0547">
        <w:rPr>
          <w:rFonts w:asciiTheme="majorBidi" w:hAnsiTheme="majorBidi" w:cstheme="majorBidi"/>
          <w:sz w:val="28"/>
          <w:szCs w:val="28"/>
        </w:rPr>
        <w:t>Ojo</w:t>
      </w:r>
      <w:proofErr w:type="spellEnd"/>
      <w:r w:rsidRPr="005F0547">
        <w:rPr>
          <w:rFonts w:asciiTheme="majorBidi" w:hAnsiTheme="majorBidi" w:cstheme="majorBidi"/>
          <w:sz w:val="28"/>
          <w:szCs w:val="28"/>
        </w:rPr>
        <w:t>, E. O. (2020).</w:t>
      </w:r>
      <w:proofErr w:type="gramEnd"/>
      <w:r w:rsidRPr="005F0547">
        <w:rPr>
          <w:rFonts w:asciiTheme="majorBidi" w:hAnsiTheme="majorBidi" w:cstheme="majorBidi"/>
          <w:sz w:val="28"/>
          <w:szCs w:val="28"/>
        </w:rPr>
        <w:t xml:space="preserve"> Political leadership and public sector performance in Nigeria: A governance paradox. African Journal of Governance and Development, 9(1), 77–95.</w:t>
      </w:r>
    </w:p>
    <w:p w:rsidR="005F0547" w:rsidRPr="005F0547" w:rsidRDefault="005F0547" w:rsidP="006A341A">
      <w:pPr>
        <w:ind w:left="720" w:hanging="720"/>
        <w:jc w:val="both"/>
        <w:rPr>
          <w:rFonts w:asciiTheme="majorBidi" w:hAnsiTheme="majorBidi" w:cstheme="majorBidi"/>
          <w:sz w:val="28"/>
          <w:szCs w:val="28"/>
        </w:rPr>
      </w:pPr>
      <w:proofErr w:type="spellStart"/>
      <w:proofErr w:type="gramStart"/>
      <w:r w:rsidRPr="005F0547">
        <w:rPr>
          <w:rFonts w:asciiTheme="majorBidi" w:hAnsiTheme="majorBidi" w:cstheme="majorBidi"/>
          <w:sz w:val="28"/>
          <w:szCs w:val="28"/>
        </w:rPr>
        <w:t>Resnik</w:t>
      </w:r>
      <w:proofErr w:type="spellEnd"/>
      <w:r w:rsidRPr="005F0547">
        <w:rPr>
          <w:rFonts w:asciiTheme="majorBidi" w:hAnsiTheme="majorBidi" w:cstheme="majorBidi"/>
          <w:sz w:val="28"/>
          <w:szCs w:val="28"/>
        </w:rPr>
        <w:t>, D. B. (2020).</w:t>
      </w:r>
      <w:proofErr w:type="gramEnd"/>
      <w:r w:rsidRPr="005F0547">
        <w:rPr>
          <w:rFonts w:asciiTheme="majorBidi" w:hAnsiTheme="majorBidi" w:cstheme="majorBidi"/>
          <w:sz w:val="28"/>
          <w:szCs w:val="28"/>
        </w:rPr>
        <w:t xml:space="preserve"> The ethics of research: An introduction. </w:t>
      </w:r>
      <w:proofErr w:type="gramStart"/>
      <w:r w:rsidRPr="005F0547">
        <w:rPr>
          <w:rFonts w:asciiTheme="majorBidi" w:hAnsiTheme="majorBidi" w:cstheme="majorBidi"/>
          <w:sz w:val="28"/>
          <w:szCs w:val="28"/>
        </w:rPr>
        <w:t>Routledge.</w:t>
      </w:r>
      <w:proofErr w:type="gramEnd"/>
      <w:r w:rsidRPr="005F0547">
        <w:rPr>
          <w:rFonts w:asciiTheme="majorBidi" w:hAnsiTheme="majorBidi" w:cstheme="majorBidi"/>
          <w:sz w:val="28"/>
          <w:szCs w:val="28"/>
        </w:rPr>
        <w:t xml:space="preserve"> https://doi.org/10.4324/9781003117814</w:t>
      </w:r>
    </w:p>
    <w:p w:rsidR="005F0547" w:rsidRPr="005F0547" w:rsidRDefault="005F0547" w:rsidP="006A341A">
      <w:pPr>
        <w:ind w:left="720" w:hanging="720"/>
        <w:jc w:val="both"/>
        <w:rPr>
          <w:rFonts w:asciiTheme="majorBidi" w:hAnsiTheme="majorBidi" w:cstheme="majorBidi"/>
          <w:sz w:val="28"/>
          <w:szCs w:val="28"/>
        </w:rPr>
      </w:pPr>
      <w:r w:rsidRPr="005F0547">
        <w:rPr>
          <w:rFonts w:asciiTheme="majorBidi" w:hAnsiTheme="majorBidi" w:cstheme="majorBidi"/>
          <w:sz w:val="28"/>
          <w:szCs w:val="28"/>
        </w:rPr>
        <w:t xml:space="preserve">Riggs, F. W. (1964). Administration in developing countries: The theory of prismatic society. </w:t>
      </w:r>
      <w:proofErr w:type="gramStart"/>
      <w:r w:rsidRPr="005F0547">
        <w:rPr>
          <w:rFonts w:asciiTheme="majorBidi" w:hAnsiTheme="majorBidi" w:cstheme="majorBidi"/>
          <w:sz w:val="28"/>
          <w:szCs w:val="28"/>
        </w:rPr>
        <w:t>Houghton Mifflin.</w:t>
      </w:r>
      <w:proofErr w:type="gramEnd"/>
    </w:p>
    <w:p w:rsidR="005F0547" w:rsidRPr="005F0547" w:rsidRDefault="005F0547" w:rsidP="006A341A">
      <w:pPr>
        <w:ind w:left="720" w:hanging="720"/>
        <w:jc w:val="both"/>
        <w:rPr>
          <w:rFonts w:asciiTheme="majorBidi" w:hAnsiTheme="majorBidi" w:cstheme="majorBidi"/>
          <w:sz w:val="28"/>
          <w:szCs w:val="28"/>
        </w:rPr>
      </w:pPr>
      <w:r w:rsidRPr="005F0547">
        <w:rPr>
          <w:rFonts w:asciiTheme="majorBidi" w:hAnsiTheme="majorBidi" w:cstheme="majorBidi"/>
          <w:sz w:val="28"/>
          <w:szCs w:val="28"/>
        </w:rPr>
        <w:t xml:space="preserve">Silverman, D. (2020). Interpreting qualitative data (6th </w:t>
      </w:r>
      <w:proofErr w:type="gramStart"/>
      <w:r w:rsidRPr="005F0547">
        <w:rPr>
          <w:rFonts w:asciiTheme="majorBidi" w:hAnsiTheme="majorBidi" w:cstheme="majorBidi"/>
          <w:sz w:val="28"/>
          <w:szCs w:val="28"/>
        </w:rPr>
        <w:t>ed</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Sage Publications.</w:t>
      </w:r>
      <w:proofErr w:type="gramEnd"/>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UNDP.</w:t>
      </w:r>
      <w:proofErr w:type="gramEnd"/>
      <w:r w:rsidRPr="005F0547">
        <w:rPr>
          <w:rFonts w:asciiTheme="majorBidi" w:hAnsiTheme="majorBidi" w:cstheme="majorBidi"/>
          <w:sz w:val="28"/>
          <w:szCs w:val="28"/>
        </w:rPr>
        <w:t xml:space="preserve"> (2023). Public sector accountability and performance in sub-Saharan Africa: Nigeria country report. </w:t>
      </w:r>
      <w:proofErr w:type="gramStart"/>
      <w:r w:rsidRPr="005F0547">
        <w:rPr>
          <w:rFonts w:asciiTheme="majorBidi" w:hAnsiTheme="majorBidi" w:cstheme="majorBidi"/>
          <w:sz w:val="28"/>
          <w:szCs w:val="28"/>
        </w:rPr>
        <w:t xml:space="preserve">United Nations Development </w:t>
      </w:r>
      <w:proofErr w:type="spellStart"/>
      <w:r w:rsidRPr="005F0547">
        <w:rPr>
          <w:rFonts w:asciiTheme="majorBidi" w:hAnsiTheme="majorBidi" w:cstheme="majorBidi"/>
          <w:sz w:val="28"/>
          <w:szCs w:val="28"/>
        </w:rPr>
        <w:t>Programme</w:t>
      </w:r>
      <w:proofErr w:type="spellEnd"/>
      <w:r w:rsidRPr="005F0547">
        <w:rPr>
          <w:rFonts w:asciiTheme="majorBidi" w:hAnsiTheme="majorBidi" w:cstheme="majorBidi"/>
          <w:sz w:val="28"/>
          <w:szCs w:val="28"/>
        </w:rPr>
        <w:t>.</w:t>
      </w:r>
      <w:proofErr w:type="gramEnd"/>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World Bank.</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(2022). Nigeria public sector reform and efficiency review.</w:t>
      </w:r>
      <w:proofErr w:type="gramEnd"/>
      <w:r w:rsidRPr="005F0547">
        <w:rPr>
          <w:rFonts w:asciiTheme="majorBidi" w:hAnsiTheme="majorBidi" w:cstheme="majorBidi"/>
          <w:sz w:val="28"/>
          <w:szCs w:val="28"/>
        </w:rPr>
        <w:t xml:space="preserve"> Washington, DC: World Bank Publications.</w:t>
      </w:r>
    </w:p>
    <w:p w:rsidR="005F0547" w:rsidRPr="005F0547" w:rsidRDefault="005F0547" w:rsidP="006A341A">
      <w:pPr>
        <w:ind w:left="720" w:hanging="720"/>
        <w:jc w:val="both"/>
        <w:rPr>
          <w:rFonts w:asciiTheme="majorBidi" w:hAnsiTheme="majorBidi" w:cstheme="majorBidi"/>
          <w:sz w:val="28"/>
          <w:szCs w:val="28"/>
        </w:rPr>
      </w:pPr>
      <w:proofErr w:type="gramStart"/>
      <w:r w:rsidRPr="005F0547">
        <w:rPr>
          <w:rFonts w:asciiTheme="majorBidi" w:hAnsiTheme="majorBidi" w:cstheme="majorBidi"/>
          <w:sz w:val="28"/>
          <w:szCs w:val="28"/>
        </w:rPr>
        <w:t>Yin, R. K. (2014).</w:t>
      </w:r>
      <w:proofErr w:type="gramEnd"/>
      <w:r w:rsidRPr="005F0547">
        <w:rPr>
          <w:rFonts w:asciiTheme="majorBidi" w:hAnsiTheme="majorBidi" w:cstheme="majorBidi"/>
          <w:sz w:val="28"/>
          <w:szCs w:val="28"/>
        </w:rPr>
        <w:t xml:space="preserve"> Case study research: Design and methods (5th </w:t>
      </w:r>
      <w:proofErr w:type="gramStart"/>
      <w:r w:rsidRPr="005F0547">
        <w:rPr>
          <w:rFonts w:asciiTheme="majorBidi" w:hAnsiTheme="majorBidi" w:cstheme="majorBidi"/>
          <w:sz w:val="28"/>
          <w:szCs w:val="28"/>
        </w:rPr>
        <w:t>ed</w:t>
      </w:r>
      <w:proofErr w:type="gramEnd"/>
      <w:r w:rsidRPr="005F0547">
        <w:rPr>
          <w:rFonts w:asciiTheme="majorBidi" w:hAnsiTheme="majorBidi" w:cstheme="majorBidi"/>
          <w:sz w:val="28"/>
          <w:szCs w:val="28"/>
        </w:rPr>
        <w:t xml:space="preserve">.). </w:t>
      </w:r>
      <w:proofErr w:type="gramStart"/>
      <w:r w:rsidRPr="005F0547">
        <w:rPr>
          <w:rFonts w:asciiTheme="majorBidi" w:hAnsiTheme="majorBidi" w:cstheme="majorBidi"/>
          <w:sz w:val="28"/>
          <w:szCs w:val="28"/>
        </w:rPr>
        <w:t>Sage Publications.</w:t>
      </w:r>
      <w:proofErr w:type="gramEnd"/>
    </w:p>
    <w:sectPr w:rsidR="005F0547" w:rsidRPr="005F054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4AA" w:rsidRDefault="002764AA" w:rsidP="00455592">
      <w:pPr>
        <w:spacing w:after="0" w:line="240" w:lineRule="auto"/>
      </w:pPr>
      <w:r>
        <w:separator/>
      </w:r>
    </w:p>
  </w:endnote>
  <w:endnote w:type="continuationSeparator" w:id="0">
    <w:p w:rsidR="002764AA" w:rsidRDefault="002764AA" w:rsidP="004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627165"/>
      <w:docPartObj>
        <w:docPartGallery w:val="Page Numbers (Bottom of Page)"/>
        <w:docPartUnique/>
      </w:docPartObj>
    </w:sdtPr>
    <w:sdtEndPr>
      <w:rPr>
        <w:noProof/>
      </w:rPr>
    </w:sdtEndPr>
    <w:sdtContent>
      <w:p w:rsidR="00455592" w:rsidRDefault="004555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55592" w:rsidRDefault="00455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4AA" w:rsidRDefault="002764AA" w:rsidP="00455592">
      <w:pPr>
        <w:spacing w:after="0" w:line="240" w:lineRule="auto"/>
      </w:pPr>
      <w:r>
        <w:separator/>
      </w:r>
    </w:p>
  </w:footnote>
  <w:footnote w:type="continuationSeparator" w:id="0">
    <w:p w:rsidR="002764AA" w:rsidRDefault="002764AA" w:rsidP="00455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A33D0"/>
    <w:multiLevelType w:val="hybridMultilevel"/>
    <w:tmpl w:val="63F2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2545B"/>
    <w:multiLevelType w:val="hybridMultilevel"/>
    <w:tmpl w:val="DE7482C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B4213"/>
    <w:multiLevelType w:val="hybridMultilevel"/>
    <w:tmpl w:val="2D023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47"/>
    <w:rsid w:val="002764AA"/>
    <w:rsid w:val="00321D35"/>
    <w:rsid w:val="003F7AAA"/>
    <w:rsid w:val="00455592"/>
    <w:rsid w:val="005638E8"/>
    <w:rsid w:val="005F0547"/>
    <w:rsid w:val="006A341A"/>
    <w:rsid w:val="008B3C53"/>
    <w:rsid w:val="00A61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547"/>
    <w:pPr>
      <w:ind w:left="720"/>
      <w:contextualSpacing/>
    </w:pPr>
  </w:style>
  <w:style w:type="character" w:styleId="Hyperlink">
    <w:name w:val="Hyperlink"/>
    <w:basedOn w:val="DefaultParagraphFont"/>
    <w:uiPriority w:val="99"/>
    <w:semiHidden/>
    <w:unhideWhenUsed/>
    <w:rsid w:val="003F7AAA"/>
    <w:rPr>
      <w:color w:val="0000FF" w:themeColor="hyperlink"/>
      <w:u w:val="single"/>
    </w:rPr>
  </w:style>
  <w:style w:type="paragraph" w:styleId="Header">
    <w:name w:val="header"/>
    <w:basedOn w:val="Normal"/>
    <w:link w:val="HeaderChar"/>
    <w:uiPriority w:val="99"/>
    <w:unhideWhenUsed/>
    <w:rsid w:val="0045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592"/>
  </w:style>
  <w:style w:type="paragraph" w:styleId="Footer">
    <w:name w:val="footer"/>
    <w:basedOn w:val="Normal"/>
    <w:link w:val="FooterChar"/>
    <w:uiPriority w:val="99"/>
    <w:unhideWhenUsed/>
    <w:rsid w:val="0045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547"/>
    <w:pPr>
      <w:ind w:left="720"/>
      <w:contextualSpacing/>
    </w:pPr>
  </w:style>
  <w:style w:type="character" w:styleId="Hyperlink">
    <w:name w:val="Hyperlink"/>
    <w:basedOn w:val="DefaultParagraphFont"/>
    <w:uiPriority w:val="99"/>
    <w:semiHidden/>
    <w:unhideWhenUsed/>
    <w:rsid w:val="003F7AAA"/>
    <w:rPr>
      <w:color w:val="0000FF" w:themeColor="hyperlink"/>
      <w:u w:val="single"/>
    </w:rPr>
  </w:style>
  <w:style w:type="paragraph" w:styleId="Header">
    <w:name w:val="header"/>
    <w:basedOn w:val="Normal"/>
    <w:link w:val="HeaderChar"/>
    <w:uiPriority w:val="99"/>
    <w:unhideWhenUsed/>
    <w:rsid w:val="0045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592"/>
  </w:style>
  <w:style w:type="paragraph" w:styleId="Footer">
    <w:name w:val="footer"/>
    <w:basedOn w:val="Normal"/>
    <w:link w:val="FooterChar"/>
    <w:uiPriority w:val="99"/>
    <w:unhideWhenUsed/>
    <w:rsid w:val="0045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ojomay@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16</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dc:creator>
  <cp:lastModifiedBy>HASSAN</cp:lastModifiedBy>
  <cp:revision>6</cp:revision>
  <dcterms:created xsi:type="dcterms:W3CDTF">2025-11-11T13:29:00Z</dcterms:created>
  <dcterms:modified xsi:type="dcterms:W3CDTF">2025-12-21T10:20:00Z</dcterms:modified>
</cp:coreProperties>
</file>