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7F53" w14:textId="77777777" w:rsidR="00C06370" w:rsidRPr="0062378D" w:rsidRDefault="00C06370" w:rsidP="00C06370">
      <w:pPr>
        <w:spacing w:line="360" w:lineRule="auto"/>
        <w:jc w:val="center"/>
        <w:rPr>
          <w:rFonts w:ascii="Times New Roman" w:hAnsi="Times New Roman" w:cs="Times New Roman"/>
          <w:b/>
          <w:bCs/>
          <w:sz w:val="36"/>
          <w:szCs w:val="36"/>
        </w:rPr>
      </w:pPr>
      <w:bookmarkStart w:id="0" w:name="_Hlk215491792"/>
      <w:r w:rsidRPr="0062378D">
        <w:rPr>
          <w:rFonts w:ascii="Times New Roman" w:hAnsi="Times New Roman" w:cs="Times New Roman"/>
          <w:b/>
          <w:bCs/>
          <w:sz w:val="36"/>
          <w:szCs w:val="36"/>
        </w:rPr>
        <w:t xml:space="preserve">Assessment of the Role of Community Pharmacists in Promoting Cancer Awareness Among Under 50 Population in </w:t>
      </w:r>
      <w:proofErr w:type="spellStart"/>
      <w:r w:rsidRPr="0062378D">
        <w:rPr>
          <w:rFonts w:ascii="Times New Roman" w:hAnsi="Times New Roman" w:cs="Times New Roman"/>
          <w:b/>
          <w:bCs/>
          <w:sz w:val="36"/>
          <w:szCs w:val="36"/>
        </w:rPr>
        <w:t>Amuwo-Odofin</w:t>
      </w:r>
      <w:proofErr w:type="spellEnd"/>
      <w:r w:rsidRPr="0062378D">
        <w:rPr>
          <w:rFonts w:ascii="Times New Roman" w:hAnsi="Times New Roman" w:cs="Times New Roman"/>
          <w:b/>
          <w:bCs/>
          <w:sz w:val="36"/>
          <w:szCs w:val="36"/>
        </w:rPr>
        <w:t xml:space="preserve"> LGA, Lagos State </w:t>
      </w:r>
    </w:p>
    <w:p w14:paraId="441E971A" w14:textId="77777777" w:rsidR="00C06370" w:rsidRDefault="00C06370" w:rsidP="00C06370">
      <w:pPr>
        <w:rPr>
          <w:rFonts w:ascii="Times New Roman" w:hAnsi="Times New Roman" w:cs="Times New Roman"/>
          <w:sz w:val="24"/>
          <w:szCs w:val="24"/>
        </w:rPr>
      </w:pPr>
    </w:p>
    <w:p w14:paraId="64979556" w14:textId="77777777" w:rsidR="00C06370" w:rsidRDefault="00C06370" w:rsidP="00C06370">
      <w:pPr>
        <w:rPr>
          <w:rFonts w:ascii="Times New Roman" w:hAnsi="Times New Roman" w:cs="Times New Roman"/>
          <w:sz w:val="24"/>
          <w:szCs w:val="24"/>
        </w:rPr>
      </w:pPr>
    </w:p>
    <w:p w14:paraId="2648FCBB" w14:textId="77777777" w:rsidR="00C06370" w:rsidRDefault="00C06370" w:rsidP="00C06370">
      <w:pPr>
        <w:rPr>
          <w:rFonts w:ascii="Times New Roman" w:hAnsi="Times New Roman" w:cs="Times New Roman"/>
          <w:sz w:val="24"/>
          <w:szCs w:val="24"/>
        </w:rPr>
      </w:pPr>
    </w:p>
    <w:p w14:paraId="59144868" w14:textId="77777777" w:rsidR="00C06370" w:rsidRDefault="00C06370" w:rsidP="00C06370">
      <w:pPr>
        <w:rPr>
          <w:rFonts w:ascii="Times New Roman" w:hAnsi="Times New Roman" w:cs="Times New Roman"/>
          <w:sz w:val="24"/>
          <w:szCs w:val="24"/>
        </w:rPr>
      </w:pPr>
    </w:p>
    <w:p w14:paraId="7A2A99A4" w14:textId="77777777" w:rsidR="00C06370" w:rsidRPr="0096145C" w:rsidRDefault="00C06370" w:rsidP="00C06370">
      <w:pPr>
        <w:jc w:val="center"/>
        <w:rPr>
          <w:rFonts w:ascii="Times New Roman" w:hAnsi="Times New Roman" w:cs="Times New Roman"/>
          <w:b/>
          <w:bCs/>
          <w:sz w:val="24"/>
          <w:szCs w:val="24"/>
        </w:rPr>
      </w:pPr>
      <w:r w:rsidRPr="0096145C">
        <w:rPr>
          <w:rFonts w:ascii="Times New Roman" w:hAnsi="Times New Roman" w:cs="Times New Roman"/>
          <w:b/>
          <w:bCs/>
          <w:sz w:val="24"/>
          <w:szCs w:val="24"/>
        </w:rPr>
        <w:t>*</w:t>
      </w:r>
      <w:proofErr w:type="spellStart"/>
      <w:r w:rsidRPr="0096145C">
        <w:rPr>
          <w:rFonts w:ascii="Times New Roman" w:hAnsi="Times New Roman" w:cs="Times New Roman"/>
          <w:b/>
          <w:bCs/>
          <w:sz w:val="24"/>
          <w:szCs w:val="24"/>
        </w:rPr>
        <w:t>Onwuka</w:t>
      </w:r>
      <w:proofErr w:type="spellEnd"/>
      <w:r w:rsidRPr="0096145C">
        <w:rPr>
          <w:rFonts w:ascii="Times New Roman" w:hAnsi="Times New Roman" w:cs="Times New Roman"/>
          <w:b/>
          <w:bCs/>
          <w:sz w:val="24"/>
          <w:szCs w:val="24"/>
        </w:rPr>
        <w:t xml:space="preserve"> Flora, Mohammed Elijah</w:t>
      </w:r>
    </w:p>
    <w:p w14:paraId="4F551CF1" w14:textId="77777777" w:rsidR="00C06370" w:rsidRDefault="00C06370" w:rsidP="00C06370">
      <w:pPr>
        <w:jc w:val="center"/>
        <w:rPr>
          <w:rFonts w:ascii="Times New Roman" w:hAnsi="Times New Roman" w:cs="Times New Roman"/>
          <w:b/>
          <w:bCs/>
          <w:sz w:val="24"/>
          <w:szCs w:val="24"/>
        </w:rPr>
      </w:pPr>
    </w:p>
    <w:p w14:paraId="0F4426D7" w14:textId="77777777" w:rsidR="00C06370" w:rsidRPr="0096145C" w:rsidRDefault="00C06370" w:rsidP="00C06370">
      <w:pPr>
        <w:jc w:val="center"/>
        <w:rPr>
          <w:rFonts w:ascii="Times New Roman" w:hAnsi="Times New Roman" w:cs="Times New Roman"/>
          <w:b/>
          <w:bCs/>
          <w:sz w:val="24"/>
          <w:szCs w:val="24"/>
        </w:rPr>
      </w:pPr>
    </w:p>
    <w:p w14:paraId="4492BF0D" w14:textId="77777777" w:rsidR="00C06370" w:rsidRPr="0096145C" w:rsidRDefault="00C06370" w:rsidP="00C06370">
      <w:pPr>
        <w:jc w:val="center"/>
        <w:rPr>
          <w:rFonts w:ascii="Times New Roman" w:hAnsi="Times New Roman" w:cs="Times New Roman"/>
          <w:b/>
          <w:bCs/>
          <w:sz w:val="24"/>
          <w:szCs w:val="24"/>
        </w:rPr>
      </w:pPr>
      <w:r w:rsidRPr="0096145C">
        <w:rPr>
          <w:rFonts w:ascii="Times New Roman" w:hAnsi="Times New Roman" w:cs="Times New Roman"/>
          <w:b/>
          <w:bCs/>
          <w:sz w:val="24"/>
          <w:szCs w:val="24"/>
        </w:rPr>
        <w:t>Department of Public Health, Ballsbridge University, Roseau, Commonwealth of Dominica, West Indies, Nigeria</w:t>
      </w:r>
    </w:p>
    <w:p w14:paraId="4CB8315C" w14:textId="77777777" w:rsidR="00C06370" w:rsidRDefault="00C06370" w:rsidP="00C06370">
      <w:pPr>
        <w:jc w:val="center"/>
        <w:rPr>
          <w:rFonts w:ascii="Times New Roman" w:hAnsi="Times New Roman" w:cs="Times New Roman"/>
          <w:b/>
          <w:bCs/>
          <w:sz w:val="24"/>
          <w:szCs w:val="24"/>
        </w:rPr>
      </w:pPr>
    </w:p>
    <w:p w14:paraId="514A75E1" w14:textId="77777777" w:rsidR="00C06370" w:rsidRPr="0096145C" w:rsidRDefault="00C06370" w:rsidP="00C06370">
      <w:pPr>
        <w:jc w:val="center"/>
        <w:rPr>
          <w:rFonts w:ascii="Times New Roman" w:hAnsi="Times New Roman" w:cs="Times New Roman"/>
          <w:b/>
          <w:bCs/>
          <w:sz w:val="24"/>
          <w:szCs w:val="24"/>
        </w:rPr>
      </w:pPr>
    </w:p>
    <w:p w14:paraId="30992250" w14:textId="77777777" w:rsidR="00C06370" w:rsidRPr="0096145C" w:rsidRDefault="00C06370" w:rsidP="00C06370">
      <w:pPr>
        <w:jc w:val="center"/>
        <w:rPr>
          <w:rFonts w:ascii="Times New Roman" w:hAnsi="Times New Roman" w:cs="Times New Roman"/>
          <w:b/>
          <w:bCs/>
          <w:sz w:val="24"/>
          <w:szCs w:val="24"/>
        </w:rPr>
      </w:pPr>
      <w:r w:rsidRPr="0096145C">
        <w:rPr>
          <w:rFonts w:ascii="Times New Roman" w:hAnsi="Times New Roman" w:cs="Times New Roman"/>
          <w:b/>
          <w:bCs/>
          <w:sz w:val="24"/>
          <w:szCs w:val="24"/>
        </w:rPr>
        <w:t xml:space="preserve">*Corresponding </w:t>
      </w:r>
      <w:proofErr w:type="spellStart"/>
      <w:r w:rsidRPr="0096145C">
        <w:rPr>
          <w:rFonts w:ascii="Times New Roman" w:hAnsi="Times New Roman" w:cs="Times New Roman"/>
          <w:b/>
          <w:bCs/>
          <w:sz w:val="24"/>
          <w:szCs w:val="24"/>
        </w:rPr>
        <w:t>Authour</w:t>
      </w:r>
      <w:proofErr w:type="spellEnd"/>
      <w:r w:rsidRPr="0096145C">
        <w:rPr>
          <w:rFonts w:ascii="Times New Roman" w:hAnsi="Times New Roman" w:cs="Times New Roman"/>
          <w:b/>
          <w:bCs/>
          <w:sz w:val="24"/>
          <w:szCs w:val="24"/>
        </w:rPr>
        <w:t>:</w:t>
      </w:r>
    </w:p>
    <w:p w14:paraId="7DC62E47" w14:textId="77777777" w:rsidR="00C06370" w:rsidRPr="0096145C" w:rsidRDefault="00C06370" w:rsidP="00C06370">
      <w:pPr>
        <w:jc w:val="center"/>
        <w:rPr>
          <w:rFonts w:ascii="Times New Roman" w:hAnsi="Times New Roman" w:cs="Times New Roman"/>
          <w:b/>
          <w:bCs/>
          <w:sz w:val="24"/>
          <w:szCs w:val="24"/>
        </w:rPr>
      </w:pPr>
      <w:r>
        <w:rPr>
          <w:rFonts w:ascii="Times New Roman" w:hAnsi="Times New Roman" w:cs="Times New Roman"/>
          <w:b/>
          <w:bCs/>
          <w:sz w:val="24"/>
          <w:szCs w:val="24"/>
        </w:rPr>
        <w:t>m</w:t>
      </w:r>
      <w:r w:rsidRPr="0096145C">
        <w:rPr>
          <w:rFonts w:ascii="Times New Roman" w:hAnsi="Times New Roman" w:cs="Times New Roman"/>
          <w:b/>
          <w:bCs/>
          <w:sz w:val="24"/>
          <w:szCs w:val="24"/>
        </w:rPr>
        <w:t>ovingf123@gmail.com</w:t>
      </w:r>
    </w:p>
    <w:p w14:paraId="6488EE0E" w14:textId="503990E3" w:rsidR="00C06370" w:rsidRDefault="00C06370" w:rsidP="00F86178">
      <w:pPr>
        <w:spacing w:before="240" w:after="240" w:line="240" w:lineRule="auto"/>
        <w:jc w:val="both"/>
        <w:rPr>
          <w:rFonts w:ascii="Times New Roman" w:hAnsi="Times New Roman" w:cs="Times New Roman"/>
          <w:b/>
          <w:bCs/>
          <w:sz w:val="28"/>
          <w:szCs w:val="28"/>
        </w:rPr>
      </w:pPr>
    </w:p>
    <w:p w14:paraId="4B782443" w14:textId="5B140956" w:rsidR="00C06370" w:rsidRDefault="00C06370" w:rsidP="00F86178">
      <w:pPr>
        <w:spacing w:before="240" w:after="240" w:line="240" w:lineRule="auto"/>
        <w:jc w:val="both"/>
        <w:rPr>
          <w:rFonts w:ascii="Times New Roman" w:hAnsi="Times New Roman" w:cs="Times New Roman"/>
          <w:b/>
          <w:bCs/>
          <w:sz w:val="28"/>
          <w:szCs w:val="28"/>
        </w:rPr>
      </w:pPr>
    </w:p>
    <w:p w14:paraId="2AB710C5" w14:textId="4C0B17F4" w:rsidR="00C06370" w:rsidRDefault="00C06370" w:rsidP="00F86178">
      <w:pPr>
        <w:spacing w:before="240" w:after="240" w:line="240" w:lineRule="auto"/>
        <w:jc w:val="both"/>
        <w:rPr>
          <w:rFonts w:ascii="Times New Roman" w:hAnsi="Times New Roman" w:cs="Times New Roman"/>
          <w:b/>
          <w:bCs/>
          <w:sz w:val="28"/>
          <w:szCs w:val="28"/>
        </w:rPr>
      </w:pPr>
    </w:p>
    <w:p w14:paraId="60A2C2EE" w14:textId="5F1D15C0" w:rsidR="00C06370" w:rsidRDefault="00C06370" w:rsidP="00F86178">
      <w:pPr>
        <w:spacing w:before="240" w:after="240" w:line="240" w:lineRule="auto"/>
        <w:jc w:val="both"/>
        <w:rPr>
          <w:rFonts w:ascii="Times New Roman" w:hAnsi="Times New Roman" w:cs="Times New Roman"/>
          <w:b/>
          <w:bCs/>
          <w:sz w:val="28"/>
          <w:szCs w:val="28"/>
        </w:rPr>
      </w:pPr>
    </w:p>
    <w:p w14:paraId="79D8592A" w14:textId="7BE1881B" w:rsidR="00C06370" w:rsidRDefault="00C06370" w:rsidP="00F86178">
      <w:pPr>
        <w:spacing w:before="240" w:after="240" w:line="240" w:lineRule="auto"/>
        <w:jc w:val="both"/>
        <w:rPr>
          <w:rFonts w:ascii="Times New Roman" w:hAnsi="Times New Roman" w:cs="Times New Roman"/>
          <w:b/>
          <w:bCs/>
          <w:sz w:val="28"/>
          <w:szCs w:val="28"/>
        </w:rPr>
      </w:pPr>
    </w:p>
    <w:p w14:paraId="162F6AB9" w14:textId="341DF8E0" w:rsidR="00C06370" w:rsidRDefault="00C06370" w:rsidP="00F86178">
      <w:pPr>
        <w:spacing w:before="240" w:after="240" w:line="240" w:lineRule="auto"/>
        <w:jc w:val="both"/>
        <w:rPr>
          <w:rFonts w:ascii="Times New Roman" w:hAnsi="Times New Roman" w:cs="Times New Roman"/>
          <w:b/>
          <w:bCs/>
          <w:sz w:val="28"/>
          <w:szCs w:val="28"/>
        </w:rPr>
      </w:pPr>
    </w:p>
    <w:p w14:paraId="7CE16FA8" w14:textId="6F856867" w:rsidR="00C06370" w:rsidRDefault="00C06370" w:rsidP="00F86178">
      <w:pPr>
        <w:spacing w:before="240" w:after="240" w:line="240" w:lineRule="auto"/>
        <w:jc w:val="both"/>
        <w:rPr>
          <w:rFonts w:ascii="Times New Roman" w:hAnsi="Times New Roman" w:cs="Times New Roman"/>
          <w:b/>
          <w:bCs/>
          <w:sz w:val="28"/>
          <w:szCs w:val="28"/>
        </w:rPr>
      </w:pPr>
    </w:p>
    <w:p w14:paraId="6C0338AB" w14:textId="52A1DEB2" w:rsidR="00C06370" w:rsidRDefault="00C06370" w:rsidP="00F86178">
      <w:pPr>
        <w:spacing w:before="240" w:after="240" w:line="240" w:lineRule="auto"/>
        <w:jc w:val="both"/>
        <w:rPr>
          <w:rFonts w:ascii="Times New Roman" w:hAnsi="Times New Roman" w:cs="Times New Roman"/>
          <w:b/>
          <w:bCs/>
          <w:sz w:val="28"/>
          <w:szCs w:val="28"/>
        </w:rPr>
      </w:pPr>
    </w:p>
    <w:p w14:paraId="26E94621" w14:textId="77777777" w:rsidR="00C06370" w:rsidRDefault="00C06370" w:rsidP="00F86178">
      <w:pPr>
        <w:spacing w:before="240" w:after="240" w:line="240" w:lineRule="auto"/>
        <w:jc w:val="both"/>
        <w:rPr>
          <w:rFonts w:ascii="Times New Roman" w:hAnsi="Times New Roman" w:cs="Times New Roman"/>
          <w:b/>
          <w:bCs/>
          <w:sz w:val="28"/>
          <w:szCs w:val="28"/>
        </w:rPr>
      </w:pPr>
    </w:p>
    <w:p w14:paraId="71A8717D" w14:textId="1561D083" w:rsidR="00842685" w:rsidRPr="00A4060B" w:rsidRDefault="000C2F71" w:rsidP="00F86178">
      <w:pPr>
        <w:spacing w:before="240" w:after="240" w:line="240" w:lineRule="auto"/>
        <w:jc w:val="both"/>
        <w:rPr>
          <w:rFonts w:ascii="Times New Roman" w:hAnsi="Times New Roman" w:cs="Times New Roman"/>
          <w:b/>
          <w:bCs/>
          <w:sz w:val="28"/>
          <w:szCs w:val="28"/>
        </w:rPr>
      </w:pPr>
      <w:r w:rsidRPr="00A4060B">
        <w:rPr>
          <w:rFonts w:ascii="Times New Roman" w:hAnsi="Times New Roman" w:cs="Times New Roman"/>
          <w:b/>
          <w:bCs/>
          <w:sz w:val="28"/>
          <w:szCs w:val="28"/>
        </w:rPr>
        <w:lastRenderedPageBreak/>
        <w:t>ABSTRACT</w:t>
      </w:r>
    </w:p>
    <w:p w14:paraId="304818FC" w14:textId="20FE20FF" w:rsidR="00193A72" w:rsidRPr="00A4060B" w:rsidRDefault="00193A72" w:rsidP="00F86178">
      <w:pPr>
        <w:spacing w:before="240" w:after="240" w:line="240" w:lineRule="auto"/>
        <w:jc w:val="both"/>
        <w:rPr>
          <w:rFonts w:ascii="Times New Roman" w:hAnsi="Times New Roman" w:cs="Times New Roman"/>
          <w:sz w:val="24"/>
          <w:szCs w:val="24"/>
        </w:rPr>
      </w:pPr>
      <w:bookmarkStart w:id="1" w:name="_Hlk215495726"/>
      <w:bookmarkStart w:id="2" w:name="_Hlk216804896"/>
      <w:bookmarkEnd w:id="0"/>
      <w:r w:rsidRPr="00A4060B">
        <w:rPr>
          <w:rFonts w:ascii="Times New Roman" w:hAnsi="Times New Roman" w:cs="Times New Roman"/>
          <w:b/>
          <w:bCs/>
          <w:sz w:val="24"/>
          <w:szCs w:val="24"/>
        </w:rPr>
        <w:t>Background:</w:t>
      </w:r>
      <w:r w:rsidRPr="00A4060B">
        <w:rPr>
          <w:rFonts w:ascii="Times New Roman" w:hAnsi="Times New Roman" w:cs="Times New Roman"/>
          <w:sz w:val="24"/>
          <w:szCs w:val="24"/>
        </w:rPr>
        <w:t xml:space="preserve"> </w:t>
      </w:r>
      <w:r w:rsidR="002E7EFF">
        <w:rPr>
          <w:rFonts w:ascii="Times New Roman" w:hAnsi="Times New Roman" w:cs="Times New Roman"/>
          <w:sz w:val="24"/>
          <w:szCs w:val="24"/>
        </w:rPr>
        <w:t>Cancer is a</w:t>
      </w:r>
      <w:r w:rsidR="00842685" w:rsidRPr="00A4060B">
        <w:rPr>
          <w:rFonts w:ascii="Times New Roman" w:hAnsi="Times New Roman" w:cs="Times New Roman"/>
          <w:sz w:val="24"/>
          <w:szCs w:val="24"/>
        </w:rPr>
        <w:t xml:space="preserve"> major public health challenge </w:t>
      </w:r>
      <w:r w:rsidR="002E7EFF">
        <w:rPr>
          <w:rFonts w:ascii="Times New Roman" w:hAnsi="Times New Roman" w:cs="Times New Roman"/>
          <w:sz w:val="24"/>
          <w:szCs w:val="24"/>
        </w:rPr>
        <w:t>in</w:t>
      </w:r>
      <w:r w:rsidR="00842685" w:rsidRPr="00A4060B">
        <w:rPr>
          <w:rFonts w:ascii="Times New Roman" w:hAnsi="Times New Roman" w:cs="Times New Roman"/>
          <w:sz w:val="24"/>
          <w:szCs w:val="24"/>
        </w:rPr>
        <w:t xml:space="preserve"> both developing and developed countries</w:t>
      </w:r>
      <w:r w:rsidR="002E7EFF">
        <w:rPr>
          <w:rFonts w:ascii="Times New Roman" w:hAnsi="Times New Roman" w:cs="Times New Roman"/>
          <w:sz w:val="24"/>
          <w:szCs w:val="24"/>
        </w:rPr>
        <w:t>,</w:t>
      </w:r>
      <w:r w:rsidR="00842685" w:rsidRPr="00A4060B">
        <w:rPr>
          <w:rFonts w:ascii="Times New Roman" w:hAnsi="Times New Roman" w:cs="Times New Roman"/>
          <w:sz w:val="24"/>
          <w:szCs w:val="24"/>
        </w:rPr>
        <w:t xml:space="preserve"> with </w:t>
      </w:r>
      <w:r w:rsidR="002E7EFF">
        <w:rPr>
          <w:rFonts w:ascii="Times New Roman" w:hAnsi="Times New Roman" w:cs="Times New Roman"/>
          <w:sz w:val="24"/>
          <w:szCs w:val="24"/>
        </w:rPr>
        <w:t xml:space="preserve">an </w:t>
      </w:r>
      <w:r w:rsidR="00842685" w:rsidRPr="00A4060B">
        <w:rPr>
          <w:rFonts w:ascii="Times New Roman" w:hAnsi="Times New Roman" w:cs="Times New Roman"/>
          <w:sz w:val="24"/>
          <w:szCs w:val="24"/>
        </w:rPr>
        <w:t>increasing incidence among people under</w:t>
      </w:r>
      <w:r w:rsidR="004905EF">
        <w:rPr>
          <w:rFonts w:ascii="Times New Roman" w:hAnsi="Times New Roman" w:cs="Times New Roman"/>
          <w:sz w:val="24"/>
          <w:szCs w:val="24"/>
        </w:rPr>
        <w:t>-</w:t>
      </w:r>
      <w:r w:rsidR="00842685" w:rsidRPr="00A4060B">
        <w:rPr>
          <w:rFonts w:ascii="Times New Roman" w:hAnsi="Times New Roman" w:cs="Times New Roman"/>
          <w:sz w:val="24"/>
          <w:szCs w:val="24"/>
        </w:rPr>
        <w:t>50 years</w:t>
      </w:r>
      <w:r w:rsidR="002E7EFF">
        <w:rPr>
          <w:rFonts w:ascii="Times New Roman" w:hAnsi="Times New Roman" w:cs="Times New Roman"/>
          <w:sz w:val="24"/>
          <w:szCs w:val="24"/>
        </w:rPr>
        <w:t xml:space="preserve"> old</w:t>
      </w:r>
      <w:r w:rsidR="00842685" w:rsidRPr="00A4060B">
        <w:rPr>
          <w:rFonts w:ascii="Times New Roman" w:hAnsi="Times New Roman" w:cs="Times New Roman"/>
          <w:sz w:val="24"/>
          <w:szCs w:val="24"/>
        </w:rPr>
        <w:t xml:space="preserve">. </w:t>
      </w:r>
      <w:r w:rsidR="002E7EFF">
        <w:rPr>
          <w:rFonts w:ascii="Times New Roman" w:hAnsi="Times New Roman" w:cs="Times New Roman"/>
          <w:sz w:val="24"/>
          <w:szCs w:val="24"/>
        </w:rPr>
        <w:t>The s</w:t>
      </w:r>
      <w:r w:rsidR="00601675">
        <w:rPr>
          <w:rFonts w:ascii="Times New Roman" w:hAnsi="Times New Roman" w:cs="Times New Roman"/>
          <w:sz w:val="24"/>
          <w:szCs w:val="24"/>
        </w:rPr>
        <w:t xml:space="preserve">hortage of trained healthcare workers is a major public health challenge faced by developing countries such as Nigeria. </w:t>
      </w:r>
      <w:r w:rsidR="002E7EFF">
        <w:rPr>
          <w:rFonts w:ascii="Times New Roman" w:hAnsi="Times New Roman" w:cs="Times New Roman"/>
          <w:sz w:val="24"/>
          <w:szCs w:val="24"/>
        </w:rPr>
        <w:t>This has taken a toll on the provision of the country’s healthcare services to the populace. However, c</w:t>
      </w:r>
      <w:r w:rsidR="005576FF">
        <w:rPr>
          <w:rFonts w:ascii="Times New Roman" w:hAnsi="Times New Roman" w:cs="Times New Roman"/>
          <w:sz w:val="24"/>
          <w:szCs w:val="24"/>
        </w:rPr>
        <w:t xml:space="preserve">ommunity pharmacists </w:t>
      </w:r>
      <w:r w:rsidR="002E7EFF">
        <w:rPr>
          <w:rFonts w:ascii="Times New Roman" w:hAnsi="Times New Roman" w:cs="Times New Roman"/>
          <w:sz w:val="24"/>
          <w:szCs w:val="24"/>
        </w:rPr>
        <w:t xml:space="preserve">(CPs) whose services </w:t>
      </w:r>
      <w:r w:rsidR="005576FF">
        <w:rPr>
          <w:rFonts w:ascii="Times New Roman" w:hAnsi="Times New Roman" w:cs="Times New Roman"/>
          <w:sz w:val="24"/>
          <w:szCs w:val="24"/>
        </w:rPr>
        <w:t xml:space="preserve">are </w:t>
      </w:r>
      <w:r w:rsidR="002E7EFF">
        <w:rPr>
          <w:rFonts w:ascii="Times New Roman" w:hAnsi="Times New Roman" w:cs="Times New Roman"/>
          <w:sz w:val="24"/>
          <w:szCs w:val="24"/>
        </w:rPr>
        <w:t>r</w:t>
      </w:r>
      <w:r w:rsidR="005576FF">
        <w:rPr>
          <w:rFonts w:ascii="Times New Roman" w:hAnsi="Times New Roman" w:cs="Times New Roman"/>
          <w:sz w:val="24"/>
          <w:szCs w:val="24"/>
        </w:rPr>
        <w:t>ea</w:t>
      </w:r>
      <w:r w:rsidR="002E7EFF">
        <w:rPr>
          <w:rFonts w:ascii="Times New Roman" w:hAnsi="Times New Roman" w:cs="Times New Roman"/>
          <w:sz w:val="24"/>
          <w:szCs w:val="24"/>
        </w:rPr>
        <w:t>d</w:t>
      </w:r>
      <w:r w:rsidR="005576FF">
        <w:rPr>
          <w:rFonts w:ascii="Times New Roman" w:hAnsi="Times New Roman" w:cs="Times New Roman"/>
          <w:sz w:val="24"/>
          <w:szCs w:val="24"/>
        </w:rPr>
        <w:t>ily accessible to the public</w:t>
      </w:r>
      <w:r w:rsidR="00860E8B">
        <w:rPr>
          <w:rFonts w:ascii="Times New Roman" w:hAnsi="Times New Roman" w:cs="Times New Roman"/>
          <w:sz w:val="24"/>
          <w:szCs w:val="24"/>
        </w:rPr>
        <w:t>, can help reduce cancer incidence in the country</w:t>
      </w:r>
      <w:r w:rsidR="00842685" w:rsidRPr="00A4060B">
        <w:rPr>
          <w:rFonts w:ascii="Times New Roman" w:hAnsi="Times New Roman" w:cs="Times New Roman"/>
          <w:sz w:val="24"/>
          <w:szCs w:val="24"/>
        </w:rPr>
        <w:t xml:space="preserve"> </w:t>
      </w:r>
      <w:r w:rsidR="00860E8B">
        <w:rPr>
          <w:rFonts w:ascii="Times New Roman" w:hAnsi="Times New Roman" w:cs="Times New Roman"/>
          <w:sz w:val="24"/>
          <w:szCs w:val="24"/>
        </w:rPr>
        <w:t>by raising public</w:t>
      </w:r>
      <w:r w:rsidR="005576FF">
        <w:rPr>
          <w:rFonts w:ascii="Times New Roman" w:hAnsi="Times New Roman" w:cs="Times New Roman"/>
          <w:sz w:val="24"/>
          <w:szCs w:val="24"/>
        </w:rPr>
        <w:t xml:space="preserve"> </w:t>
      </w:r>
      <w:r w:rsidR="00842685" w:rsidRPr="00A4060B">
        <w:rPr>
          <w:rFonts w:ascii="Times New Roman" w:hAnsi="Times New Roman" w:cs="Times New Roman"/>
          <w:sz w:val="24"/>
          <w:szCs w:val="24"/>
        </w:rPr>
        <w:t>awareness</w:t>
      </w:r>
      <w:r w:rsidR="00860E8B">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bookmarkEnd w:id="1"/>
    </w:p>
    <w:p w14:paraId="235712EE" w14:textId="72E5F003" w:rsidR="00193A72" w:rsidRPr="00A4060B" w:rsidRDefault="00193A7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Objective:</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This study assessed the role of </w:t>
      </w:r>
      <w:r w:rsidR="00487A7B">
        <w:rPr>
          <w:rFonts w:ascii="Times New Roman" w:hAnsi="Times New Roman" w:cs="Times New Roman"/>
          <w:sz w:val="24"/>
          <w:szCs w:val="24"/>
        </w:rPr>
        <w:t>community</w:t>
      </w:r>
      <w:r w:rsidR="00842685" w:rsidRPr="00A4060B">
        <w:rPr>
          <w:rFonts w:ascii="Times New Roman" w:hAnsi="Times New Roman" w:cs="Times New Roman"/>
          <w:sz w:val="24"/>
          <w:szCs w:val="24"/>
        </w:rPr>
        <w:t xml:space="preserve"> </w:t>
      </w:r>
      <w:r w:rsidR="00487A7B">
        <w:rPr>
          <w:rFonts w:ascii="Times New Roman" w:hAnsi="Times New Roman" w:cs="Times New Roman"/>
          <w:sz w:val="24"/>
          <w:szCs w:val="24"/>
        </w:rPr>
        <w:t>pharmacist</w:t>
      </w:r>
      <w:r w:rsidR="00842685" w:rsidRPr="00A4060B">
        <w:rPr>
          <w:rFonts w:ascii="Times New Roman" w:hAnsi="Times New Roman" w:cs="Times New Roman"/>
          <w:sz w:val="24"/>
          <w:szCs w:val="24"/>
        </w:rPr>
        <w:t xml:space="preserve">s in promoting cancer awareness among </w:t>
      </w:r>
      <w:r w:rsidR="00860E8B">
        <w:rPr>
          <w:rFonts w:ascii="Times New Roman" w:hAnsi="Times New Roman" w:cs="Times New Roman"/>
          <w:sz w:val="24"/>
          <w:szCs w:val="24"/>
        </w:rPr>
        <w:t xml:space="preserve">the </w:t>
      </w:r>
      <w:r w:rsidR="00842685" w:rsidRPr="00A4060B">
        <w:rPr>
          <w:rFonts w:ascii="Times New Roman" w:hAnsi="Times New Roman" w:cs="Times New Roman"/>
          <w:sz w:val="24"/>
          <w:szCs w:val="24"/>
        </w:rPr>
        <w:t>under</w:t>
      </w:r>
      <w:r w:rsidR="004905EF">
        <w:rPr>
          <w:rFonts w:ascii="Times New Roman" w:hAnsi="Times New Roman" w:cs="Times New Roman"/>
          <w:sz w:val="24"/>
          <w:szCs w:val="24"/>
        </w:rPr>
        <w:t>-</w:t>
      </w:r>
      <w:r w:rsidR="00842685" w:rsidRPr="00A4060B">
        <w:rPr>
          <w:rFonts w:ascii="Times New Roman" w:hAnsi="Times New Roman" w:cs="Times New Roman"/>
          <w:sz w:val="24"/>
          <w:szCs w:val="24"/>
        </w:rPr>
        <w:t xml:space="preserve">50 </w:t>
      </w:r>
      <w:r w:rsidR="00487A7B">
        <w:rPr>
          <w:rFonts w:ascii="Times New Roman" w:hAnsi="Times New Roman" w:cs="Times New Roman"/>
          <w:sz w:val="24"/>
          <w:szCs w:val="24"/>
        </w:rPr>
        <w:t>population</w:t>
      </w:r>
      <w:r w:rsidR="00842685" w:rsidRPr="00A4060B">
        <w:rPr>
          <w:rFonts w:ascii="Times New Roman" w:hAnsi="Times New Roman" w:cs="Times New Roman"/>
          <w:sz w:val="24"/>
          <w:szCs w:val="24"/>
        </w:rPr>
        <w:t xml:space="preserve"> in </w:t>
      </w:r>
      <w:proofErr w:type="spellStart"/>
      <w:r w:rsidR="00842685" w:rsidRPr="00A4060B">
        <w:rPr>
          <w:rFonts w:ascii="Times New Roman" w:hAnsi="Times New Roman" w:cs="Times New Roman"/>
          <w:sz w:val="24"/>
          <w:szCs w:val="24"/>
        </w:rPr>
        <w:t>Amuwo-Odofin</w:t>
      </w:r>
      <w:proofErr w:type="spellEnd"/>
      <w:r w:rsidR="00842685" w:rsidRPr="00A4060B">
        <w:rPr>
          <w:rFonts w:ascii="Times New Roman" w:hAnsi="Times New Roman" w:cs="Times New Roman"/>
          <w:sz w:val="24"/>
          <w:szCs w:val="24"/>
        </w:rPr>
        <w:t xml:space="preserve"> Local Government Area (LGA) of </w:t>
      </w:r>
      <w:r w:rsidR="00487A7B">
        <w:rPr>
          <w:rFonts w:ascii="Times New Roman" w:hAnsi="Times New Roman" w:cs="Times New Roman"/>
          <w:sz w:val="24"/>
          <w:szCs w:val="24"/>
        </w:rPr>
        <w:t>Lagos</w:t>
      </w:r>
      <w:r w:rsidR="00842685" w:rsidRPr="00A4060B">
        <w:rPr>
          <w:rFonts w:ascii="Times New Roman" w:hAnsi="Times New Roman" w:cs="Times New Roman"/>
          <w:sz w:val="24"/>
          <w:szCs w:val="24"/>
        </w:rPr>
        <w:t xml:space="preserve"> </w:t>
      </w:r>
      <w:r w:rsidR="00487A7B">
        <w:rPr>
          <w:rFonts w:ascii="Times New Roman" w:hAnsi="Times New Roman" w:cs="Times New Roman"/>
          <w:sz w:val="24"/>
          <w:szCs w:val="24"/>
        </w:rPr>
        <w:t>S</w:t>
      </w:r>
      <w:r w:rsidR="00842685" w:rsidRPr="00A4060B">
        <w:rPr>
          <w:rFonts w:ascii="Times New Roman" w:hAnsi="Times New Roman" w:cs="Times New Roman"/>
          <w:sz w:val="24"/>
          <w:szCs w:val="24"/>
        </w:rPr>
        <w:t>tate</w:t>
      </w:r>
      <w:r w:rsidR="00860E8B">
        <w:rPr>
          <w:rFonts w:ascii="Times New Roman" w:hAnsi="Times New Roman" w:cs="Times New Roman"/>
          <w:sz w:val="24"/>
          <w:szCs w:val="24"/>
        </w:rPr>
        <w:t>, Nigeria</w:t>
      </w:r>
      <w:r w:rsidR="00842685" w:rsidRPr="00A4060B">
        <w:rPr>
          <w:rFonts w:ascii="Times New Roman" w:hAnsi="Times New Roman" w:cs="Times New Roman"/>
          <w:sz w:val="24"/>
          <w:szCs w:val="24"/>
        </w:rPr>
        <w:t xml:space="preserve"> </w:t>
      </w:r>
    </w:p>
    <w:p w14:paraId="0E1C21D7" w14:textId="6CA4C182" w:rsidR="00193A72" w:rsidRPr="00A4060B" w:rsidRDefault="00193A7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Method</w:t>
      </w:r>
      <w:r w:rsidR="00A4177C" w:rsidRPr="00A4060B">
        <w:rPr>
          <w:rFonts w:ascii="Times New Roman" w:hAnsi="Times New Roman" w:cs="Times New Roman"/>
          <w:b/>
          <w:bCs/>
          <w:sz w:val="24"/>
          <w:szCs w:val="24"/>
        </w:rPr>
        <w:t>ology</w:t>
      </w:r>
      <w:r w:rsidRPr="00A4060B">
        <w:rPr>
          <w:rFonts w:ascii="Times New Roman" w:hAnsi="Times New Roman" w:cs="Times New Roman"/>
          <w:b/>
          <w:bCs/>
          <w:sz w:val="24"/>
          <w:szCs w:val="24"/>
        </w:rPr>
        <w:t>:</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Two sets of self-administered questionnaires were used to collect data in a cross- sectional survey. The sample size was 385, 371 responses were received and the data were </w:t>
      </w:r>
      <w:proofErr w:type="spellStart"/>
      <w:r w:rsidR="00842685" w:rsidRPr="00A4060B">
        <w:rPr>
          <w:rFonts w:ascii="Times New Roman" w:hAnsi="Times New Roman" w:cs="Times New Roman"/>
          <w:sz w:val="24"/>
          <w:szCs w:val="24"/>
        </w:rPr>
        <w:t>analysed</w:t>
      </w:r>
      <w:proofErr w:type="spellEnd"/>
      <w:r w:rsidR="00842685" w:rsidRPr="00A4060B">
        <w:rPr>
          <w:rFonts w:ascii="Times New Roman" w:hAnsi="Times New Roman" w:cs="Times New Roman"/>
          <w:sz w:val="24"/>
          <w:szCs w:val="24"/>
        </w:rPr>
        <w:t xml:space="preserve"> using </w:t>
      </w:r>
      <w:r w:rsidR="00860E8B">
        <w:rPr>
          <w:rFonts w:ascii="Times New Roman" w:hAnsi="Times New Roman" w:cs="Times New Roman"/>
          <w:sz w:val="24"/>
          <w:szCs w:val="24"/>
        </w:rPr>
        <w:t xml:space="preserve">a </w:t>
      </w:r>
      <w:r w:rsidR="00842685" w:rsidRPr="00A4060B">
        <w:rPr>
          <w:rFonts w:ascii="Times New Roman" w:hAnsi="Times New Roman" w:cs="Times New Roman"/>
          <w:sz w:val="24"/>
          <w:szCs w:val="24"/>
        </w:rPr>
        <w:t xml:space="preserve">python </w:t>
      </w:r>
      <w:r w:rsidR="00860E8B">
        <w:rPr>
          <w:rFonts w:ascii="Times New Roman" w:hAnsi="Times New Roman" w:cs="Times New Roman"/>
          <w:sz w:val="24"/>
          <w:szCs w:val="24"/>
        </w:rPr>
        <w:t xml:space="preserve">analysis </w:t>
      </w:r>
      <w:proofErr w:type="spellStart"/>
      <w:r w:rsidR="00A45E4C" w:rsidRPr="00A4060B">
        <w:rPr>
          <w:rFonts w:ascii="Times New Roman" w:hAnsi="Times New Roman" w:cs="Times New Roman"/>
          <w:sz w:val="24"/>
          <w:szCs w:val="24"/>
        </w:rPr>
        <w:t>programm</w:t>
      </w:r>
      <w:r w:rsidR="00860E8B">
        <w:rPr>
          <w:rFonts w:ascii="Times New Roman" w:hAnsi="Times New Roman" w:cs="Times New Roman"/>
          <w:sz w:val="24"/>
          <w:szCs w:val="24"/>
        </w:rPr>
        <w:t>me</w:t>
      </w:r>
      <w:proofErr w:type="spellEnd"/>
      <w:r w:rsidR="00A45E4C"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with descriptive statistics. </w:t>
      </w:r>
    </w:p>
    <w:p w14:paraId="38CC93D8" w14:textId="2DB54E80" w:rsidR="00C71109" w:rsidRPr="00A4060B" w:rsidRDefault="00193A7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Result:</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The CPs had a good knowledge of </w:t>
      </w:r>
      <w:r w:rsidR="00860E8B">
        <w:rPr>
          <w:rFonts w:ascii="Times New Roman" w:hAnsi="Times New Roman" w:cs="Times New Roman"/>
          <w:sz w:val="24"/>
          <w:szCs w:val="24"/>
        </w:rPr>
        <w:t>certain</w:t>
      </w:r>
      <w:r w:rsidR="00842685" w:rsidRPr="00A4060B">
        <w:rPr>
          <w:rFonts w:ascii="Times New Roman" w:hAnsi="Times New Roman" w:cs="Times New Roman"/>
          <w:sz w:val="24"/>
          <w:szCs w:val="24"/>
        </w:rPr>
        <w:t xml:space="preserve"> cancer topics, </w:t>
      </w:r>
      <w:r w:rsidR="00860E8B">
        <w:rPr>
          <w:rFonts w:ascii="Times New Roman" w:hAnsi="Times New Roman" w:cs="Times New Roman"/>
          <w:sz w:val="24"/>
          <w:szCs w:val="24"/>
        </w:rPr>
        <w:t xml:space="preserve">a </w:t>
      </w:r>
      <w:r w:rsidR="00842685" w:rsidRPr="00A4060B">
        <w:rPr>
          <w:rFonts w:ascii="Times New Roman" w:hAnsi="Times New Roman" w:cs="Times New Roman"/>
          <w:sz w:val="24"/>
          <w:szCs w:val="24"/>
        </w:rPr>
        <w:t xml:space="preserve">positive attitude towards </w:t>
      </w:r>
      <w:r w:rsidR="00860E8B">
        <w:rPr>
          <w:rFonts w:ascii="Times New Roman" w:hAnsi="Times New Roman" w:cs="Times New Roman"/>
          <w:sz w:val="24"/>
          <w:szCs w:val="24"/>
        </w:rPr>
        <w:t xml:space="preserve">promoting </w:t>
      </w:r>
      <w:r w:rsidR="00842685" w:rsidRPr="00A4060B">
        <w:rPr>
          <w:rFonts w:ascii="Times New Roman" w:hAnsi="Times New Roman" w:cs="Times New Roman"/>
          <w:sz w:val="24"/>
          <w:szCs w:val="24"/>
        </w:rPr>
        <w:t xml:space="preserve">cancer awareness, and </w:t>
      </w:r>
      <w:r w:rsidR="008B596D">
        <w:rPr>
          <w:rFonts w:ascii="Times New Roman" w:hAnsi="Times New Roman" w:cs="Times New Roman"/>
          <w:sz w:val="24"/>
          <w:szCs w:val="24"/>
        </w:rPr>
        <w:t>have been</w:t>
      </w:r>
      <w:r w:rsidR="00842685" w:rsidRPr="00A4060B">
        <w:rPr>
          <w:rFonts w:ascii="Times New Roman" w:hAnsi="Times New Roman" w:cs="Times New Roman"/>
          <w:sz w:val="24"/>
          <w:szCs w:val="24"/>
        </w:rPr>
        <w:t xml:space="preserve"> involved in </w:t>
      </w:r>
      <w:r w:rsidR="008B596D">
        <w:rPr>
          <w:rFonts w:ascii="Times New Roman" w:hAnsi="Times New Roman" w:cs="Times New Roman"/>
          <w:sz w:val="24"/>
          <w:szCs w:val="24"/>
        </w:rPr>
        <w:t>related</w:t>
      </w:r>
      <w:r w:rsidR="00842685" w:rsidRPr="00A4060B">
        <w:rPr>
          <w:rFonts w:ascii="Times New Roman" w:hAnsi="Times New Roman" w:cs="Times New Roman"/>
          <w:sz w:val="24"/>
          <w:szCs w:val="24"/>
        </w:rPr>
        <w:t xml:space="preserve"> activities</w:t>
      </w:r>
      <w:r w:rsidR="008B596D">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r w:rsidR="008B596D">
        <w:rPr>
          <w:rFonts w:ascii="Times New Roman" w:hAnsi="Times New Roman" w:cs="Times New Roman"/>
          <w:sz w:val="24"/>
          <w:szCs w:val="24"/>
        </w:rPr>
        <w:t>However,</w:t>
      </w:r>
      <w:r w:rsidR="00842685" w:rsidRPr="00A4060B">
        <w:rPr>
          <w:rFonts w:ascii="Times New Roman" w:hAnsi="Times New Roman" w:cs="Times New Roman"/>
          <w:sz w:val="24"/>
          <w:szCs w:val="24"/>
        </w:rPr>
        <w:t xml:space="preserve"> there was a knowledge gap </w:t>
      </w:r>
      <w:r w:rsidR="008B596D">
        <w:rPr>
          <w:rFonts w:ascii="Times New Roman" w:hAnsi="Times New Roman" w:cs="Times New Roman"/>
          <w:sz w:val="24"/>
          <w:szCs w:val="24"/>
        </w:rPr>
        <w:t>regarding</w:t>
      </w:r>
      <w:r w:rsidR="00842685" w:rsidRPr="00A4060B">
        <w:rPr>
          <w:rFonts w:ascii="Times New Roman" w:hAnsi="Times New Roman" w:cs="Times New Roman"/>
          <w:sz w:val="24"/>
          <w:szCs w:val="24"/>
        </w:rPr>
        <w:t xml:space="preserve"> screening guidelines and common cancers among young people. Their activities generally targeted “all age groups” and mainly involved verbal counselling </w:t>
      </w:r>
      <w:r w:rsidR="008B596D">
        <w:rPr>
          <w:rFonts w:ascii="Times New Roman" w:hAnsi="Times New Roman" w:cs="Times New Roman"/>
          <w:sz w:val="24"/>
          <w:szCs w:val="24"/>
        </w:rPr>
        <w:t>during medication</w:t>
      </w:r>
      <w:r w:rsidR="00842685" w:rsidRPr="00A4060B">
        <w:rPr>
          <w:rFonts w:ascii="Times New Roman" w:hAnsi="Times New Roman" w:cs="Times New Roman"/>
          <w:sz w:val="24"/>
          <w:szCs w:val="24"/>
        </w:rPr>
        <w:t xml:space="preserve"> dispensing. </w:t>
      </w:r>
      <w:r w:rsidR="00487A7B">
        <w:rPr>
          <w:rFonts w:ascii="Times New Roman" w:hAnsi="Times New Roman" w:cs="Times New Roman"/>
          <w:sz w:val="24"/>
          <w:szCs w:val="24"/>
        </w:rPr>
        <w:t>The</w:t>
      </w:r>
      <w:r w:rsidR="00842685" w:rsidRPr="00A4060B">
        <w:rPr>
          <w:rFonts w:ascii="Times New Roman" w:hAnsi="Times New Roman" w:cs="Times New Roman"/>
          <w:sz w:val="24"/>
          <w:szCs w:val="24"/>
        </w:rPr>
        <w:t xml:space="preserve"> under</w:t>
      </w:r>
      <w:r w:rsidR="004905EF">
        <w:rPr>
          <w:rFonts w:ascii="Times New Roman" w:hAnsi="Times New Roman" w:cs="Times New Roman"/>
          <w:sz w:val="24"/>
          <w:szCs w:val="24"/>
        </w:rPr>
        <w:t>-</w:t>
      </w:r>
      <w:r w:rsidR="00842685" w:rsidRPr="00A4060B">
        <w:rPr>
          <w:rFonts w:ascii="Times New Roman" w:hAnsi="Times New Roman" w:cs="Times New Roman"/>
          <w:sz w:val="24"/>
          <w:szCs w:val="24"/>
        </w:rPr>
        <w:t xml:space="preserve">50 </w:t>
      </w:r>
      <w:r w:rsidR="00487A7B">
        <w:rPr>
          <w:rFonts w:ascii="Times New Roman" w:hAnsi="Times New Roman" w:cs="Times New Roman"/>
          <w:sz w:val="24"/>
          <w:szCs w:val="24"/>
        </w:rPr>
        <w:t>population</w:t>
      </w:r>
      <w:r w:rsidR="00842685" w:rsidRPr="00A4060B">
        <w:rPr>
          <w:rFonts w:ascii="Times New Roman" w:hAnsi="Times New Roman" w:cs="Times New Roman"/>
          <w:sz w:val="24"/>
          <w:szCs w:val="24"/>
        </w:rPr>
        <w:t xml:space="preserve"> generally held a positive view of the </w:t>
      </w:r>
      <w:r w:rsidR="004905EF">
        <w:rPr>
          <w:rFonts w:ascii="Times New Roman" w:hAnsi="Times New Roman" w:cs="Times New Roman"/>
          <w:sz w:val="24"/>
          <w:szCs w:val="24"/>
        </w:rPr>
        <w:t xml:space="preserve">CPs’ </w:t>
      </w:r>
      <w:r w:rsidR="00842685" w:rsidRPr="00A4060B">
        <w:rPr>
          <w:rFonts w:ascii="Times New Roman" w:hAnsi="Times New Roman" w:cs="Times New Roman"/>
          <w:sz w:val="24"/>
          <w:szCs w:val="24"/>
        </w:rPr>
        <w:t>activities, although only 40.8% had received health education or information about cancer from them. Barriers reported by the CPs include a lack of training</w:t>
      </w:r>
      <w:r w:rsidR="004905EF">
        <w:rPr>
          <w:rFonts w:ascii="Times New Roman" w:hAnsi="Times New Roman" w:cs="Times New Roman"/>
          <w:sz w:val="24"/>
          <w:szCs w:val="24"/>
        </w:rPr>
        <w:t>,</w:t>
      </w:r>
      <w:r w:rsidR="00842685" w:rsidRPr="00A4060B">
        <w:rPr>
          <w:rFonts w:ascii="Times New Roman" w:hAnsi="Times New Roman" w:cs="Times New Roman"/>
          <w:sz w:val="24"/>
          <w:szCs w:val="24"/>
        </w:rPr>
        <w:t xml:space="preserve"> resource materials and poor interest among young people. </w:t>
      </w:r>
    </w:p>
    <w:p w14:paraId="10E4BA56" w14:textId="2F5E8AD6" w:rsidR="00842685" w:rsidRPr="00BD5ACE" w:rsidRDefault="00C71109"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Conclusion:</w:t>
      </w:r>
      <w:r w:rsidRPr="00A4060B">
        <w:rPr>
          <w:rFonts w:ascii="Times New Roman" w:hAnsi="Times New Roman" w:cs="Times New Roman"/>
          <w:sz w:val="24"/>
          <w:szCs w:val="24"/>
        </w:rPr>
        <w:t xml:space="preserve"> </w:t>
      </w:r>
      <w:r w:rsidR="007D4EB6" w:rsidRPr="00A4060B">
        <w:rPr>
          <w:rFonts w:ascii="Times New Roman" w:hAnsi="Times New Roman" w:cs="Times New Roman"/>
          <w:sz w:val="24"/>
          <w:szCs w:val="24"/>
        </w:rPr>
        <w:t>The study</w:t>
      </w:r>
      <w:r w:rsidR="00F22513" w:rsidRPr="00A4060B">
        <w:rPr>
          <w:rFonts w:ascii="Times New Roman" w:hAnsi="Times New Roman" w:cs="Times New Roman"/>
          <w:sz w:val="24"/>
          <w:szCs w:val="24"/>
        </w:rPr>
        <w:t xml:space="preserve"> revealed high </w:t>
      </w:r>
      <w:r w:rsidR="004905EF">
        <w:rPr>
          <w:rFonts w:ascii="Times New Roman" w:hAnsi="Times New Roman" w:cs="Times New Roman"/>
          <w:sz w:val="24"/>
          <w:szCs w:val="24"/>
        </w:rPr>
        <w:t xml:space="preserve">level of </w:t>
      </w:r>
      <w:r w:rsidR="00F22513" w:rsidRPr="00A4060B">
        <w:rPr>
          <w:rFonts w:ascii="Times New Roman" w:hAnsi="Times New Roman" w:cs="Times New Roman"/>
          <w:sz w:val="24"/>
          <w:szCs w:val="24"/>
        </w:rPr>
        <w:t xml:space="preserve">knowledge among CPs on several cancer topics, with </w:t>
      </w:r>
      <w:r w:rsidR="004905EF">
        <w:rPr>
          <w:rFonts w:ascii="Times New Roman" w:hAnsi="Times New Roman" w:cs="Times New Roman"/>
          <w:sz w:val="24"/>
          <w:szCs w:val="24"/>
        </w:rPr>
        <w:t xml:space="preserve">a </w:t>
      </w:r>
      <w:r w:rsidR="00F22513" w:rsidRPr="00A4060B">
        <w:rPr>
          <w:rFonts w:ascii="Times New Roman" w:hAnsi="Times New Roman" w:cs="Times New Roman"/>
          <w:sz w:val="24"/>
          <w:szCs w:val="24"/>
        </w:rPr>
        <w:t xml:space="preserve">gap in screening guidelines </w:t>
      </w:r>
      <w:r w:rsidR="004905EF">
        <w:rPr>
          <w:rFonts w:ascii="Times New Roman" w:hAnsi="Times New Roman" w:cs="Times New Roman"/>
          <w:sz w:val="24"/>
          <w:szCs w:val="24"/>
        </w:rPr>
        <w:t>and in awareness of</w:t>
      </w:r>
      <w:r w:rsidR="00F22513" w:rsidRPr="00A4060B">
        <w:rPr>
          <w:rFonts w:ascii="Times New Roman" w:hAnsi="Times New Roman" w:cs="Times New Roman"/>
          <w:sz w:val="24"/>
          <w:szCs w:val="24"/>
        </w:rPr>
        <w:t xml:space="preserve"> common cancer</w:t>
      </w:r>
      <w:r w:rsidR="007D4EB6" w:rsidRPr="00A4060B">
        <w:rPr>
          <w:rFonts w:ascii="Times New Roman" w:hAnsi="Times New Roman" w:cs="Times New Roman"/>
          <w:sz w:val="24"/>
          <w:szCs w:val="24"/>
        </w:rPr>
        <w:t>s</w:t>
      </w:r>
      <w:r w:rsidR="00F22513" w:rsidRPr="00A4060B">
        <w:rPr>
          <w:rFonts w:ascii="Times New Roman" w:hAnsi="Times New Roman" w:cs="Times New Roman"/>
          <w:sz w:val="24"/>
          <w:szCs w:val="24"/>
        </w:rPr>
        <w:t xml:space="preserve"> among young people</w:t>
      </w:r>
      <w:r w:rsidR="007D4EB6" w:rsidRPr="00A4060B">
        <w:rPr>
          <w:rFonts w:ascii="Times New Roman" w:hAnsi="Times New Roman" w:cs="Times New Roman"/>
          <w:sz w:val="24"/>
          <w:szCs w:val="24"/>
        </w:rPr>
        <w:t>.</w:t>
      </w:r>
      <w:r w:rsidR="00F22513" w:rsidRPr="00A4060B">
        <w:rPr>
          <w:rFonts w:ascii="Times New Roman" w:hAnsi="Times New Roman" w:cs="Times New Roman"/>
          <w:sz w:val="24"/>
          <w:szCs w:val="24"/>
        </w:rPr>
        <w:t xml:space="preserve"> </w:t>
      </w:r>
      <w:r w:rsidR="007D4EB6" w:rsidRPr="00A4060B">
        <w:rPr>
          <w:rFonts w:ascii="Times New Roman" w:hAnsi="Times New Roman" w:cs="Times New Roman"/>
          <w:sz w:val="24"/>
          <w:szCs w:val="24"/>
        </w:rPr>
        <w:t>They</w:t>
      </w:r>
      <w:r w:rsidR="00F22513" w:rsidRPr="00A4060B">
        <w:rPr>
          <w:rFonts w:ascii="Times New Roman" w:hAnsi="Times New Roman" w:cs="Times New Roman"/>
          <w:sz w:val="24"/>
          <w:szCs w:val="24"/>
        </w:rPr>
        <w:t xml:space="preserve"> were involved in cancer awareness promotion</w:t>
      </w:r>
      <w:r w:rsidR="007D4EB6" w:rsidRPr="00A4060B">
        <w:rPr>
          <w:rFonts w:ascii="Times New Roman" w:hAnsi="Times New Roman" w:cs="Times New Roman"/>
          <w:sz w:val="24"/>
          <w:szCs w:val="24"/>
        </w:rPr>
        <w:t xml:space="preserve"> to </w:t>
      </w:r>
      <w:r w:rsidR="004905EF">
        <w:rPr>
          <w:rFonts w:ascii="Times New Roman" w:hAnsi="Times New Roman" w:cs="Times New Roman"/>
          <w:sz w:val="24"/>
          <w:szCs w:val="24"/>
        </w:rPr>
        <w:t>some</w:t>
      </w:r>
      <w:r w:rsidR="007D4EB6" w:rsidRPr="00A4060B">
        <w:rPr>
          <w:rFonts w:ascii="Times New Roman" w:hAnsi="Times New Roman" w:cs="Times New Roman"/>
          <w:sz w:val="24"/>
          <w:szCs w:val="24"/>
        </w:rPr>
        <w:t xml:space="preserve"> extent, as most of them believe they play a role in </w:t>
      </w:r>
      <w:r w:rsidR="00685A1A">
        <w:rPr>
          <w:rFonts w:ascii="Times New Roman" w:hAnsi="Times New Roman" w:cs="Times New Roman"/>
          <w:sz w:val="24"/>
          <w:szCs w:val="24"/>
        </w:rPr>
        <w:t>it</w:t>
      </w:r>
      <w:r w:rsidR="00F22513"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It is recommended t</w:t>
      </w:r>
      <w:r w:rsidR="00685A1A">
        <w:rPr>
          <w:rFonts w:ascii="Times New Roman" w:hAnsi="Times New Roman" w:cs="Times New Roman"/>
          <w:sz w:val="24"/>
          <w:szCs w:val="24"/>
        </w:rPr>
        <w:t>hat CPs be</w:t>
      </w:r>
      <w:r w:rsidR="00842685" w:rsidRPr="00A4060B">
        <w:rPr>
          <w:rFonts w:ascii="Times New Roman" w:hAnsi="Times New Roman" w:cs="Times New Roman"/>
          <w:sz w:val="24"/>
          <w:szCs w:val="24"/>
        </w:rPr>
        <w:t xml:space="preserve"> train</w:t>
      </w:r>
      <w:r w:rsidR="00685A1A">
        <w:rPr>
          <w:rFonts w:ascii="Times New Roman" w:hAnsi="Times New Roman" w:cs="Times New Roman"/>
          <w:sz w:val="24"/>
          <w:szCs w:val="24"/>
        </w:rPr>
        <w:t>ed</w:t>
      </w:r>
      <w:r w:rsidR="00842685" w:rsidRPr="00A4060B">
        <w:rPr>
          <w:rFonts w:ascii="Times New Roman" w:hAnsi="Times New Roman" w:cs="Times New Roman"/>
          <w:sz w:val="24"/>
          <w:szCs w:val="24"/>
        </w:rPr>
        <w:t xml:space="preserve"> and provide</w:t>
      </w:r>
      <w:r w:rsidR="00685A1A">
        <w:rPr>
          <w:rFonts w:ascii="Times New Roman" w:hAnsi="Times New Roman" w:cs="Times New Roman"/>
          <w:sz w:val="24"/>
          <w:szCs w:val="24"/>
        </w:rPr>
        <w:t>d with</w:t>
      </w:r>
      <w:r w:rsidR="00842685" w:rsidRPr="00A4060B">
        <w:rPr>
          <w:rFonts w:ascii="Times New Roman" w:hAnsi="Times New Roman" w:cs="Times New Roman"/>
          <w:sz w:val="24"/>
          <w:szCs w:val="24"/>
        </w:rPr>
        <w:t xml:space="preserve"> resource materials to enhance awareness promotion activities among </w:t>
      </w:r>
      <w:r w:rsidR="00487A7B">
        <w:rPr>
          <w:rFonts w:ascii="Times New Roman" w:hAnsi="Times New Roman" w:cs="Times New Roman"/>
          <w:sz w:val="24"/>
          <w:szCs w:val="24"/>
        </w:rPr>
        <w:t>the</w:t>
      </w:r>
      <w:r w:rsidR="00842685" w:rsidRPr="00A4060B">
        <w:rPr>
          <w:rFonts w:ascii="Times New Roman" w:hAnsi="Times New Roman" w:cs="Times New Roman"/>
          <w:sz w:val="24"/>
          <w:szCs w:val="24"/>
        </w:rPr>
        <w:t xml:space="preserve"> under</w:t>
      </w:r>
      <w:r w:rsidR="00685A1A">
        <w:rPr>
          <w:rFonts w:ascii="Times New Roman" w:hAnsi="Times New Roman" w:cs="Times New Roman"/>
          <w:sz w:val="24"/>
          <w:szCs w:val="24"/>
        </w:rPr>
        <w:t>-</w:t>
      </w:r>
      <w:r w:rsidR="00842685" w:rsidRPr="00A4060B">
        <w:rPr>
          <w:rFonts w:ascii="Times New Roman" w:hAnsi="Times New Roman" w:cs="Times New Roman"/>
          <w:sz w:val="24"/>
          <w:szCs w:val="24"/>
        </w:rPr>
        <w:t xml:space="preserve">50 </w:t>
      </w:r>
      <w:r w:rsidR="00487A7B">
        <w:rPr>
          <w:rFonts w:ascii="Times New Roman" w:hAnsi="Times New Roman" w:cs="Times New Roman"/>
          <w:sz w:val="24"/>
          <w:szCs w:val="24"/>
        </w:rPr>
        <w:t>population</w:t>
      </w:r>
      <w:r w:rsidR="00842685" w:rsidRPr="00A4060B">
        <w:rPr>
          <w:rFonts w:ascii="Times New Roman" w:hAnsi="Times New Roman" w:cs="Times New Roman"/>
          <w:sz w:val="24"/>
          <w:szCs w:val="24"/>
        </w:rPr>
        <w:t xml:space="preserve"> in </w:t>
      </w:r>
      <w:proofErr w:type="spellStart"/>
      <w:r w:rsidR="00842685" w:rsidRPr="00A4060B">
        <w:rPr>
          <w:rFonts w:ascii="Times New Roman" w:hAnsi="Times New Roman" w:cs="Times New Roman"/>
          <w:sz w:val="24"/>
          <w:szCs w:val="24"/>
        </w:rPr>
        <w:t>Amuwo-Odofin</w:t>
      </w:r>
      <w:proofErr w:type="spellEnd"/>
      <w:r w:rsidR="00842685" w:rsidRPr="00A4060B">
        <w:rPr>
          <w:rFonts w:ascii="Times New Roman" w:hAnsi="Times New Roman" w:cs="Times New Roman"/>
          <w:sz w:val="24"/>
          <w:szCs w:val="24"/>
        </w:rPr>
        <w:t xml:space="preserve"> LGA, Lagos State.     </w:t>
      </w:r>
      <w:bookmarkEnd w:id="2"/>
    </w:p>
    <w:p w14:paraId="73DAEAD5" w14:textId="04616AD3" w:rsidR="00842685" w:rsidRPr="00BD5ACE"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Key words: </w:t>
      </w:r>
      <w:r w:rsidRPr="00A4060B">
        <w:rPr>
          <w:rFonts w:ascii="Times New Roman" w:hAnsi="Times New Roman" w:cs="Times New Roman"/>
          <w:sz w:val="24"/>
          <w:szCs w:val="24"/>
        </w:rPr>
        <w:t>Cancer,</w:t>
      </w:r>
      <w:r w:rsidRPr="00A4060B">
        <w:rPr>
          <w:rFonts w:ascii="Times New Roman" w:hAnsi="Times New Roman" w:cs="Times New Roman"/>
          <w:b/>
          <w:bCs/>
          <w:sz w:val="24"/>
          <w:szCs w:val="24"/>
        </w:rPr>
        <w:t xml:space="preserve"> </w:t>
      </w:r>
      <w:r w:rsidRPr="00A4060B">
        <w:rPr>
          <w:rFonts w:ascii="Times New Roman" w:hAnsi="Times New Roman" w:cs="Times New Roman"/>
          <w:sz w:val="24"/>
          <w:szCs w:val="24"/>
        </w:rPr>
        <w:t>Cancer awareness, Community pharmacists, Healthcare professionals, Health promotion</w:t>
      </w:r>
      <w:r w:rsidR="00673967" w:rsidRPr="00A4060B">
        <w:rPr>
          <w:rFonts w:ascii="Times New Roman" w:hAnsi="Times New Roman" w:cs="Times New Roman"/>
          <w:sz w:val="24"/>
          <w:szCs w:val="24"/>
        </w:rPr>
        <w:t>.</w:t>
      </w:r>
    </w:p>
    <w:p w14:paraId="306FF347" w14:textId="4F09C4AB" w:rsidR="00842685" w:rsidRPr="00A4060B" w:rsidRDefault="000C2F71" w:rsidP="00F86178">
      <w:pPr>
        <w:spacing w:before="240" w:after="240" w:line="240" w:lineRule="auto"/>
        <w:jc w:val="both"/>
        <w:rPr>
          <w:rFonts w:ascii="Times New Roman" w:hAnsi="Times New Roman" w:cs="Times New Roman"/>
          <w:b/>
          <w:bCs/>
          <w:sz w:val="28"/>
          <w:szCs w:val="28"/>
        </w:rPr>
      </w:pPr>
      <w:r w:rsidRPr="00A4060B">
        <w:rPr>
          <w:rFonts w:ascii="Times New Roman" w:hAnsi="Times New Roman" w:cs="Times New Roman"/>
          <w:b/>
          <w:bCs/>
          <w:sz w:val="28"/>
          <w:szCs w:val="28"/>
        </w:rPr>
        <w:t>INTRODUCTION</w:t>
      </w:r>
    </w:p>
    <w:p w14:paraId="51D4B50C" w14:textId="60F7719B"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Cancer is </w:t>
      </w:r>
      <w:r w:rsidR="00770F76">
        <w:rPr>
          <w:rFonts w:ascii="Times New Roman" w:hAnsi="Times New Roman" w:cs="Times New Roman"/>
          <w:sz w:val="24"/>
          <w:szCs w:val="24"/>
        </w:rPr>
        <w:t>a</w:t>
      </w:r>
      <w:r w:rsidRPr="00A4060B">
        <w:rPr>
          <w:rFonts w:ascii="Times New Roman" w:hAnsi="Times New Roman" w:cs="Times New Roman"/>
          <w:sz w:val="24"/>
          <w:szCs w:val="24"/>
        </w:rPr>
        <w:t xml:space="preserve"> major public health issues and a leading cause of death worldwide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1</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International Agency for Research on Cancer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IARC</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released estimates of the global burden of cancer in 2022, indicating a growing global cancer burden, according to the World Health Organization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WHO</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report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2</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study </w:t>
      </w:r>
      <w:r w:rsidR="00622073">
        <w:rPr>
          <w:rFonts w:ascii="Times New Roman" w:hAnsi="Times New Roman" w:cs="Times New Roman"/>
          <w:sz w:val="24"/>
          <w:szCs w:val="24"/>
        </w:rPr>
        <w:t xml:space="preserve">also </w:t>
      </w:r>
      <w:r w:rsidRPr="00A4060B">
        <w:rPr>
          <w:rFonts w:ascii="Times New Roman" w:hAnsi="Times New Roman" w:cs="Times New Roman"/>
          <w:sz w:val="24"/>
          <w:szCs w:val="24"/>
        </w:rPr>
        <w:t>rep</w:t>
      </w:r>
      <w:r w:rsidR="00622073">
        <w:rPr>
          <w:rFonts w:ascii="Times New Roman" w:hAnsi="Times New Roman" w:cs="Times New Roman"/>
          <w:sz w:val="24"/>
          <w:szCs w:val="24"/>
        </w:rPr>
        <w:t>orted</w:t>
      </w:r>
      <w:r w:rsidRPr="00A4060B">
        <w:rPr>
          <w:rFonts w:ascii="Times New Roman" w:hAnsi="Times New Roman" w:cs="Times New Roman"/>
          <w:sz w:val="24"/>
          <w:szCs w:val="24"/>
        </w:rPr>
        <w:t xml:space="preserve"> estimated 20 million new cases of cancer and 9.7 million deaths, </w:t>
      </w:r>
      <w:r w:rsidR="00622073">
        <w:rPr>
          <w:rFonts w:ascii="Times New Roman" w:hAnsi="Times New Roman" w:cs="Times New Roman"/>
          <w:sz w:val="24"/>
          <w:szCs w:val="24"/>
        </w:rPr>
        <w:t>with</w:t>
      </w:r>
      <w:r w:rsidRPr="00A4060B">
        <w:rPr>
          <w:rFonts w:ascii="Times New Roman" w:hAnsi="Times New Roman" w:cs="Times New Roman"/>
          <w:sz w:val="24"/>
          <w:szCs w:val="24"/>
        </w:rPr>
        <w:t xml:space="preserve"> about 1 in 5 people develop</w:t>
      </w:r>
      <w:r w:rsidR="00622073">
        <w:rPr>
          <w:rFonts w:ascii="Times New Roman" w:hAnsi="Times New Roman" w:cs="Times New Roman"/>
          <w:sz w:val="24"/>
          <w:szCs w:val="24"/>
        </w:rPr>
        <w:t>ing</w:t>
      </w:r>
      <w:r w:rsidRPr="00A4060B">
        <w:rPr>
          <w:rFonts w:ascii="Times New Roman" w:hAnsi="Times New Roman" w:cs="Times New Roman"/>
          <w:sz w:val="24"/>
          <w:szCs w:val="24"/>
        </w:rPr>
        <w:t xml:space="preserve"> cancer in their lifetime, </w:t>
      </w:r>
      <w:r w:rsidR="00622073">
        <w:rPr>
          <w:rFonts w:ascii="Times New Roman" w:hAnsi="Times New Roman" w:cs="Times New Roman"/>
          <w:sz w:val="24"/>
          <w:szCs w:val="24"/>
        </w:rPr>
        <w:t>and</w:t>
      </w:r>
      <w:r w:rsidRPr="00A4060B">
        <w:rPr>
          <w:rFonts w:ascii="Times New Roman" w:hAnsi="Times New Roman" w:cs="Times New Roman"/>
          <w:sz w:val="24"/>
          <w:szCs w:val="24"/>
        </w:rPr>
        <w:t xml:space="preserve"> about 1 in 9 men and 1 in 12 women dying from the disease. </w:t>
      </w:r>
      <w:r w:rsidR="00622073">
        <w:rPr>
          <w:rFonts w:ascii="Times New Roman" w:hAnsi="Times New Roman" w:cs="Times New Roman"/>
          <w:sz w:val="24"/>
          <w:szCs w:val="24"/>
        </w:rPr>
        <w:t>A</w:t>
      </w:r>
      <w:r w:rsidRPr="00A4060B">
        <w:rPr>
          <w:rFonts w:ascii="Times New Roman" w:hAnsi="Times New Roman" w:cs="Times New Roman"/>
          <w:sz w:val="24"/>
          <w:szCs w:val="24"/>
        </w:rPr>
        <w:t>nother study</w:t>
      </w:r>
      <w:r w:rsidR="00D22EA8">
        <w:rPr>
          <w:rFonts w:ascii="Times New Roman" w:hAnsi="Times New Roman" w:cs="Times New Roman"/>
          <w:sz w:val="24"/>
          <w:szCs w:val="24"/>
        </w:rPr>
        <w:t xml:space="preserve"> </w:t>
      </w:r>
      <w:r w:rsidR="00622073">
        <w:rPr>
          <w:rFonts w:ascii="Times New Roman" w:hAnsi="Times New Roman" w:cs="Times New Roman"/>
          <w:sz w:val="24"/>
          <w:szCs w:val="24"/>
        </w:rPr>
        <w:t>found</w:t>
      </w:r>
      <w:r w:rsidRPr="00A4060B">
        <w:rPr>
          <w:rFonts w:ascii="Times New Roman" w:hAnsi="Times New Roman" w:cs="Times New Roman"/>
          <w:sz w:val="24"/>
          <w:szCs w:val="24"/>
        </w:rPr>
        <w:t xml:space="preserve"> increased cancer incidence among people aged 15 to 49 years old </w:t>
      </w:r>
      <w:r w:rsidR="00EA1AD7">
        <w:rPr>
          <w:rFonts w:ascii="Times New Roman" w:hAnsi="Times New Roman" w:cs="Times New Roman"/>
          <w:sz w:val="24"/>
          <w:szCs w:val="24"/>
        </w:rPr>
        <w:t>over</w:t>
      </w:r>
      <w:r w:rsidRPr="00A4060B">
        <w:rPr>
          <w:rFonts w:ascii="Times New Roman" w:hAnsi="Times New Roman" w:cs="Times New Roman"/>
          <w:sz w:val="24"/>
          <w:szCs w:val="24"/>
        </w:rPr>
        <w:t xml:space="preserve"> the past decade, with 1.8 million cases and about 400,000 deaths from cancer among young adults worldwide</w:t>
      </w:r>
      <w:r w:rsidR="001E0D75" w:rsidRPr="00A4060B">
        <w:rPr>
          <w:rFonts w:ascii="Times New Roman" w:hAnsi="Times New Roman" w:cs="Times New Roman"/>
          <w:sz w:val="24"/>
          <w:szCs w:val="24"/>
        </w:rPr>
        <w:t xml:space="preserve"> [3]</w:t>
      </w:r>
      <w:r w:rsidRPr="00A4060B">
        <w:rPr>
          <w:rFonts w:ascii="Times New Roman" w:hAnsi="Times New Roman" w:cs="Times New Roman"/>
          <w:sz w:val="24"/>
          <w:szCs w:val="24"/>
        </w:rPr>
        <w:t xml:space="preserve">. </w:t>
      </w:r>
    </w:p>
    <w:p w14:paraId="6832676C" w14:textId="7AB8F3EC"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lastRenderedPageBreak/>
        <w:t>The WHO reported that about one</w:t>
      </w:r>
      <w:r w:rsidR="006449F6">
        <w:rPr>
          <w:rFonts w:ascii="Times New Roman" w:hAnsi="Times New Roman" w:cs="Times New Roman"/>
          <w:sz w:val="24"/>
          <w:szCs w:val="24"/>
        </w:rPr>
        <w:t>-</w:t>
      </w:r>
      <w:r w:rsidRPr="00A4060B">
        <w:rPr>
          <w:rFonts w:ascii="Times New Roman" w:hAnsi="Times New Roman" w:cs="Times New Roman"/>
          <w:sz w:val="24"/>
          <w:szCs w:val="24"/>
        </w:rPr>
        <w:t xml:space="preserve">third of cancer diagnoses are linked to modifiable lifestyle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such as smoking, alcohol consumption, low physical activity, poor diets, and excessive exposure to sunlight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4</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Another report by the World Health Organization also stated that ‘about 30% to 50% of cancers are preventable by avoiding risk factors and implementing evidence-based preventive strategies</w:t>
      </w:r>
      <w:r w:rsidR="006449F6">
        <w:rPr>
          <w:rFonts w:ascii="Times New Roman" w:hAnsi="Times New Roman" w:cs="Times New Roman"/>
          <w:sz w:val="24"/>
          <w:szCs w:val="24"/>
        </w:rPr>
        <w:t>’</w:t>
      </w:r>
      <w:r w:rsidR="001E0D75" w:rsidRPr="00A4060B">
        <w:rPr>
          <w:rFonts w:ascii="Times New Roman" w:hAnsi="Times New Roman" w:cs="Times New Roman"/>
          <w:sz w:val="24"/>
          <w:szCs w:val="24"/>
        </w:rPr>
        <w:t xml:space="preserve"> [5]</w:t>
      </w:r>
      <w:r w:rsidRPr="00A4060B">
        <w:rPr>
          <w:rFonts w:ascii="Times New Roman" w:hAnsi="Times New Roman" w:cs="Times New Roman"/>
          <w:sz w:val="24"/>
          <w:szCs w:val="24"/>
        </w:rPr>
        <w:t xml:space="preserve">. Awareness of cancer is crucial for identifying its risk factors, early detection, and prevention, thereby reducing morbidity and mortality. However, evidence from the literature indicates a knowledge gap among young people, and </w:t>
      </w:r>
      <w:r w:rsidR="006449F6">
        <w:rPr>
          <w:rFonts w:ascii="Times New Roman" w:hAnsi="Times New Roman" w:cs="Times New Roman"/>
          <w:sz w:val="24"/>
          <w:szCs w:val="24"/>
        </w:rPr>
        <w:t>research</w:t>
      </w:r>
      <w:r w:rsidRPr="00A4060B">
        <w:rPr>
          <w:rFonts w:ascii="Times New Roman" w:hAnsi="Times New Roman" w:cs="Times New Roman"/>
          <w:sz w:val="24"/>
          <w:szCs w:val="24"/>
        </w:rPr>
        <w:t xml:space="preserve"> </w:t>
      </w:r>
      <w:r w:rsidR="006449F6">
        <w:rPr>
          <w:rFonts w:ascii="Times New Roman" w:hAnsi="Times New Roman" w:cs="Times New Roman"/>
          <w:sz w:val="24"/>
          <w:szCs w:val="24"/>
        </w:rPr>
        <w:t>o</w:t>
      </w:r>
      <w:r w:rsidRPr="00A4060B">
        <w:rPr>
          <w:rFonts w:ascii="Times New Roman" w:hAnsi="Times New Roman" w:cs="Times New Roman"/>
          <w:sz w:val="24"/>
          <w:szCs w:val="24"/>
        </w:rPr>
        <w:t xml:space="preserve">n this demographic </w:t>
      </w:r>
      <w:r w:rsidR="006449F6">
        <w:rPr>
          <w:rFonts w:ascii="Times New Roman" w:hAnsi="Times New Roman" w:cs="Times New Roman"/>
          <w:sz w:val="24"/>
          <w:szCs w:val="24"/>
        </w:rPr>
        <w:t>remains</w:t>
      </w:r>
      <w:r w:rsidRPr="00A4060B">
        <w:rPr>
          <w:rFonts w:ascii="Times New Roman" w:hAnsi="Times New Roman" w:cs="Times New Roman"/>
          <w:sz w:val="24"/>
          <w:szCs w:val="24"/>
        </w:rPr>
        <w:t xml:space="preserve"> limited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6</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Addressing this knowledge gap will empower young people to make healthy choices by avoiding cancer risk factors and adopting preventive measures, which can, in turn, lead to reduced delayed diagnosis, morbidity, and mortality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7</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w:t>
      </w:r>
    </w:p>
    <w:p w14:paraId="70B680CF" w14:textId="0B59B6D1"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This knowledge gap can be addressed through health promotion strategies such as education and information, which enable people to build </w:t>
      </w:r>
      <w:r w:rsidR="006449F6">
        <w:rPr>
          <w:rFonts w:ascii="Times New Roman" w:hAnsi="Times New Roman" w:cs="Times New Roman"/>
          <w:sz w:val="24"/>
          <w:szCs w:val="24"/>
        </w:rPr>
        <w:t xml:space="preserve">the </w:t>
      </w:r>
      <w:r w:rsidRPr="00A4060B">
        <w:rPr>
          <w:rFonts w:ascii="Times New Roman" w:hAnsi="Times New Roman" w:cs="Times New Roman"/>
          <w:sz w:val="24"/>
          <w:szCs w:val="24"/>
        </w:rPr>
        <w:t xml:space="preserve">skills </w:t>
      </w:r>
      <w:r w:rsidR="006449F6">
        <w:rPr>
          <w:rFonts w:ascii="Times New Roman" w:hAnsi="Times New Roman" w:cs="Times New Roman"/>
          <w:sz w:val="24"/>
          <w:szCs w:val="24"/>
        </w:rPr>
        <w:t xml:space="preserve">needed </w:t>
      </w:r>
      <w:r w:rsidRPr="00A4060B">
        <w:rPr>
          <w:rFonts w:ascii="Times New Roman" w:hAnsi="Times New Roman" w:cs="Times New Roman"/>
          <w:sz w:val="24"/>
          <w:szCs w:val="24"/>
        </w:rPr>
        <w:t xml:space="preserve">to make healthier choices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8</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Healthcare professionals are a major source of reliable health information for patients and the public in general, especially community pharmacists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9</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Community pharmacists are easily accessible, as they are strategically located within the community, making them the usual first point of call for the </w:t>
      </w:r>
      <w:r w:rsidR="006449F6">
        <w:rPr>
          <w:rFonts w:ascii="Times New Roman" w:hAnsi="Times New Roman" w:cs="Times New Roman"/>
          <w:sz w:val="24"/>
          <w:szCs w:val="24"/>
        </w:rPr>
        <w:t xml:space="preserve">health-seeking </w:t>
      </w:r>
      <w:r w:rsidRPr="00A4060B">
        <w:rPr>
          <w:rFonts w:ascii="Times New Roman" w:hAnsi="Times New Roman" w:cs="Times New Roman"/>
          <w:sz w:val="24"/>
          <w:szCs w:val="24"/>
        </w:rPr>
        <w:t xml:space="preserve">public and potentially vital in educating young people to raise cancer awareness.   </w:t>
      </w:r>
    </w:p>
    <w:p w14:paraId="24787897" w14:textId="7777777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Statement of the Problem</w:t>
      </w:r>
    </w:p>
    <w:p w14:paraId="0BD73CB3" w14:textId="77777777" w:rsidR="00D82E51" w:rsidRDefault="006D205F"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Reports from literature show that</w:t>
      </w:r>
      <w:r w:rsidR="00842685" w:rsidRPr="00A4060B">
        <w:rPr>
          <w:rFonts w:ascii="Times New Roman" w:hAnsi="Times New Roman" w:cs="Times New Roman"/>
          <w:sz w:val="24"/>
          <w:szCs w:val="24"/>
        </w:rPr>
        <w:t xml:space="preserve"> insufficiently trained healthcare workers to manage the many public health challenges in Nigeria is a problem, as the nurse, midwife and doctor density of 1.95 per 1000, does not meet WHO’s recommended standard for “successful basic health delivery services”</w:t>
      </w:r>
      <w:r w:rsidRPr="00A4060B">
        <w:rPr>
          <w:rFonts w:ascii="Times New Roman" w:hAnsi="Times New Roman" w:cs="Times New Roman"/>
          <w:sz w:val="24"/>
          <w:szCs w:val="24"/>
        </w:rPr>
        <w:t xml:space="preserve"> [10]</w:t>
      </w:r>
      <w:r w:rsidR="00842685" w:rsidRPr="00A4060B">
        <w:rPr>
          <w:rFonts w:ascii="Times New Roman" w:hAnsi="Times New Roman" w:cs="Times New Roman"/>
          <w:sz w:val="24"/>
          <w:szCs w:val="24"/>
        </w:rPr>
        <w:t xml:space="preserve">.  The World Health Organization </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WHO</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recommends a threshold density of 4.5 per 1000 </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physicians, nurses and midwives</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to “deliver essential services for universal health coverage”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11</w:t>
      </w:r>
      <w:r w:rsidRPr="00A4060B">
        <w:rPr>
          <w:rFonts w:ascii="Times New Roman" w:hAnsi="Times New Roman" w:cs="Times New Roman"/>
          <w:sz w:val="24"/>
          <w:szCs w:val="24"/>
        </w:rPr>
        <w:t>,</w:t>
      </w:r>
      <w:r w:rsidR="007E7B0E" w:rsidRPr="00A4060B">
        <w:rPr>
          <w:rFonts w:ascii="Times New Roman" w:hAnsi="Times New Roman" w:cs="Times New Roman"/>
          <w:sz w:val="24"/>
          <w:szCs w:val="24"/>
        </w:rPr>
        <w:t>12</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r w:rsidR="00446C9D">
        <w:rPr>
          <w:rFonts w:ascii="Times New Roman" w:hAnsi="Times New Roman" w:cs="Times New Roman"/>
          <w:sz w:val="24"/>
          <w:szCs w:val="24"/>
        </w:rPr>
        <w:t>I</w:t>
      </w:r>
      <w:r w:rsidR="00842685" w:rsidRPr="00A4060B">
        <w:rPr>
          <w:rFonts w:ascii="Times New Roman" w:hAnsi="Times New Roman" w:cs="Times New Roman"/>
          <w:sz w:val="24"/>
          <w:szCs w:val="24"/>
        </w:rPr>
        <w:t xml:space="preserve">ncreasing the number of health workers, including other healthcare professionals such as pharmacists </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community pharmacists</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community health workers, laboratory personnel, and others, is essential to address the growing public health challenges</w:t>
      </w:r>
      <w:r w:rsidR="00CC1EAD">
        <w:rPr>
          <w:rFonts w:ascii="Times New Roman" w:hAnsi="Times New Roman" w:cs="Times New Roman"/>
          <w:sz w:val="24"/>
          <w:szCs w:val="24"/>
        </w:rPr>
        <w:t xml:space="preserve">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10</w:t>
      </w:r>
      <w:r w:rsidRPr="00A4060B">
        <w:rPr>
          <w:rFonts w:ascii="Times New Roman" w:hAnsi="Times New Roman" w:cs="Times New Roman"/>
          <w:sz w:val="24"/>
          <w:szCs w:val="24"/>
        </w:rPr>
        <w:t>,</w:t>
      </w:r>
      <w:r w:rsidR="007E7B0E" w:rsidRPr="00A4060B">
        <w:rPr>
          <w:rFonts w:ascii="Times New Roman" w:hAnsi="Times New Roman" w:cs="Times New Roman"/>
          <w:sz w:val="24"/>
          <w:szCs w:val="24"/>
        </w:rPr>
        <w:t>12</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Community pharmacists (CPs) are healthcare professionals whose accessibility and availability can be </w:t>
      </w:r>
      <w:proofErr w:type="spellStart"/>
      <w:r w:rsidR="00842685" w:rsidRPr="00A4060B">
        <w:rPr>
          <w:rFonts w:ascii="Times New Roman" w:hAnsi="Times New Roman" w:cs="Times New Roman"/>
          <w:sz w:val="24"/>
          <w:szCs w:val="24"/>
        </w:rPr>
        <w:t>utilised</w:t>
      </w:r>
      <w:proofErr w:type="spellEnd"/>
      <w:r w:rsidR="00842685" w:rsidRPr="00A4060B">
        <w:rPr>
          <w:rFonts w:ascii="Times New Roman" w:hAnsi="Times New Roman" w:cs="Times New Roman"/>
          <w:sz w:val="24"/>
          <w:szCs w:val="24"/>
        </w:rPr>
        <w:t xml:space="preserve"> to expand the health workforce, especially in health promotion, such as cancer awareness. They are usually the “first point of contact with the</w:t>
      </w:r>
      <w:r w:rsidR="00446C9D">
        <w:rPr>
          <w:rFonts w:ascii="Times New Roman" w:hAnsi="Times New Roman" w:cs="Times New Roman"/>
          <w:sz w:val="24"/>
          <w:szCs w:val="24"/>
        </w:rPr>
        <w:t xml:space="preserve"> health-seeking</w:t>
      </w:r>
      <w:r w:rsidR="00842685" w:rsidRPr="00A4060B">
        <w:rPr>
          <w:rFonts w:ascii="Times New Roman" w:hAnsi="Times New Roman" w:cs="Times New Roman"/>
          <w:sz w:val="24"/>
          <w:szCs w:val="24"/>
        </w:rPr>
        <w:t xml:space="preserve"> public as well as trusted health professionals"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13</w:t>
      </w:r>
      <w:r w:rsidRPr="00A4060B">
        <w:rPr>
          <w:rFonts w:ascii="Times New Roman" w:hAnsi="Times New Roman" w:cs="Times New Roman"/>
          <w:sz w:val="24"/>
          <w:szCs w:val="24"/>
        </w:rPr>
        <w:t xml:space="preserve">, </w:t>
      </w:r>
      <w:r w:rsidR="007E7B0E" w:rsidRPr="00A4060B">
        <w:rPr>
          <w:rFonts w:ascii="Times New Roman" w:hAnsi="Times New Roman" w:cs="Times New Roman"/>
          <w:sz w:val="24"/>
          <w:szCs w:val="24"/>
        </w:rPr>
        <w:t>9</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r w:rsidR="00CA5082">
        <w:rPr>
          <w:rFonts w:ascii="Times New Roman" w:hAnsi="Times New Roman" w:cs="Times New Roman"/>
          <w:sz w:val="24"/>
          <w:szCs w:val="24"/>
        </w:rPr>
        <w:t xml:space="preserve">However, there is limited empirical evidence </w:t>
      </w:r>
      <w:r w:rsidR="00D168CF">
        <w:rPr>
          <w:rFonts w:ascii="Times New Roman" w:hAnsi="Times New Roman" w:cs="Times New Roman"/>
          <w:sz w:val="24"/>
          <w:szCs w:val="24"/>
        </w:rPr>
        <w:t>regarding</w:t>
      </w:r>
      <w:r w:rsidR="00CA5082">
        <w:rPr>
          <w:rFonts w:ascii="Times New Roman" w:hAnsi="Times New Roman" w:cs="Times New Roman"/>
          <w:sz w:val="24"/>
          <w:szCs w:val="24"/>
        </w:rPr>
        <w:t xml:space="preserve"> the extent to which CPs engage in cancer</w:t>
      </w:r>
      <w:r w:rsidR="00D168CF">
        <w:rPr>
          <w:rFonts w:ascii="Times New Roman" w:hAnsi="Times New Roman" w:cs="Times New Roman"/>
          <w:sz w:val="24"/>
          <w:szCs w:val="24"/>
        </w:rPr>
        <w:t>-</w:t>
      </w:r>
      <w:r w:rsidR="00CA5082">
        <w:rPr>
          <w:rFonts w:ascii="Times New Roman" w:hAnsi="Times New Roman" w:cs="Times New Roman"/>
          <w:sz w:val="24"/>
          <w:szCs w:val="24"/>
        </w:rPr>
        <w:t>promoti</w:t>
      </w:r>
      <w:r w:rsidR="00D168CF">
        <w:rPr>
          <w:rFonts w:ascii="Times New Roman" w:hAnsi="Times New Roman" w:cs="Times New Roman"/>
          <w:sz w:val="24"/>
          <w:szCs w:val="24"/>
        </w:rPr>
        <w:t>ng</w:t>
      </w:r>
      <w:r w:rsidR="00CA5082">
        <w:rPr>
          <w:rFonts w:ascii="Times New Roman" w:hAnsi="Times New Roman" w:cs="Times New Roman"/>
          <w:sz w:val="24"/>
          <w:szCs w:val="24"/>
        </w:rPr>
        <w:t xml:space="preserve"> activities </w:t>
      </w:r>
      <w:r w:rsidR="00D168CF">
        <w:rPr>
          <w:rFonts w:ascii="Times New Roman" w:hAnsi="Times New Roman" w:cs="Times New Roman"/>
          <w:sz w:val="24"/>
          <w:szCs w:val="24"/>
        </w:rPr>
        <w:t>particular</w:t>
      </w:r>
      <w:r w:rsidR="00CA5082">
        <w:rPr>
          <w:rFonts w:ascii="Times New Roman" w:hAnsi="Times New Roman" w:cs="Times New Roman"/>
          <w:sz w:val="24"/>
          <w:szCs w:val="24"/>
        </w:rPr>
        <w:t xml:space="preserve">ly in Lagos State. </w:t>
      </w:r>
    </w:p>
    <w:p w14:paraId="3CB70834" w14:textId="72D53771" w:rsidR="00842685" w:rsidRPr="00A4060B" w:rsidRDefault="00D82E51"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 </w:t>
      </w:r>
      <w:r>
        <w:rPr>
          <w:rFonts w:ascii="Times New Roman" w:hAnsi="Times New Roman" w:cs="Times New Roman"/>
          <w:sz w:val="24"/>
          <w:szCs w:val="24"/>
        </w:rPr>
        <w:t>K</w:t>
      </w:r>
      <w:r w:rsidRPr="00A4060B">
        <w:rPr>
          <w:rFonts w:ascii="Times New Roman" w:hAnsi="Times New Roman" w:cs="Times New Roman"/>
          <w:sz w:val="24"/>
          <w:szCs w:val="24"/>
        </w:rPr>
        <w:t>nowledge of</w:t>
      </w:r>
      <w:r>
        <w:rPr>
          <w:rFonts w:ascii="Times New Roman" w:hAnsi="Times New Roman" w:cs="Times New Roman"/>
          <w:sz w:val="24"/>
          <w:szCs w:val="24"/>
        </w:rPr>
        <w:t xml:space="preserve"> cancer</w:t>
      </w:r>
      <w:r w:rsidRPr="00A4060B">
        <w:rPr>
          <w:rFonts w:ascii="Times New Roman" w:hAnsi="Times New Roman" w:cs="Times New Roman"/>
          <w:sz w:val="24"/>
          <w:szCs w:val="24"/>
        </w:rPr>
        <w:t xml:space="preserve"> risk factors, its prevention, early signs and symptoms is important for individuals to </w:t>
      </w:r>
      <w:proofErr w:type="spellStart"/>
      <w:r w:rsidRPr="00A4060B">
        <w:rPr>
          <w:rFonts w:ascii="Times New Roman" w:hAnsi="Times New Roman" w:cs="Times New Roman"/>
          <w:sz w:val="24"/>
          <w:szCs w:val="24"/>
        </w:rPr>
        <w:t>recognise</w:t>
      </w:r>
      <w:proofErr w:type="spellEnd"/>
      <w:r w:rsidRPr="00A4060B">
        <w:rPr>
          <w:rFonts w:ascii="Times New Roman" w:hAnsi="Times New Roman" w:cs="Times New Roman"/>
          <w:sz w:val="24"/>
          <w:szCs w:val="24"/>
        </w:rPr>
        <w:t xml:space="preserve"> it and adopt the right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and attitudes towards it. </w:t>
      </w:r>
      <w:r>
        <w:rPr>
          <w:rFonts w:ascii="Times New Roman" w:hAnsi="Times New Roman" w:cs="Times New Roman"/>
          <w:sz w:val="24"/>
          <w:szCs w:val="24"/>
        </w:rPr>
        <w:t>However, literature</w:t>
      </w:r>
      <w:r w:rsidRPr="00A4060B">
        <w:rPr>
          <w:rFonts w:ascii="Times New Roman" w:hAnsi="Times New Roman" w:cs="Times New Roman"/>
          <w:sz w:val="24"/>
          <w:szCs w:val="24"/>
        </w:rPr>
        <w:t xml:space="preserve"> </w:t>
      </w:r>
      <w:r>
        <w:rPr>
          <w:rFonts w:ascii="Times New Roman" w:hAnsi="Times New Roman" w:cs="Times New Roman"/>
          <w:sz w:val="24"/>
          <w:szCs w:val="24"/>
        </w:rPr>
        <w:t>reveal</w:t>
      </w:r>
      <w:r w:rsidRPr="00A4060B">
        <w:rPr>
          <w:rFonts w:ascii="Times New Roman" w:hAnsi="Times New Roman" w:cs="Times New Roman"/>
          <w:sz w:val="24"/>
          <w:szCs w:val="24"/>
        </w:rPr>
        <w:t>e</w:t>
      </w:r>
      <w:r>
        <w:rPr>
          <w:rFonts w:ascii="Times New Roman" w:hAnsi="Times New Roman" w:cs="Times New Roman"/>
          <w:sz w:val="24"/>
          <w:szCs w:val="24"/>
        </w:rPr>
        <w:t>d</w:t>
      </w:r>
      <w:r w:rsidRPr="00A4060B">
        <w:rPr>
          <w:rFonts w:ascii="Times New Roman" w:hAnsi="Times New Roman" w:cs="Times New Roman"/>
          <w:sz w:val="24"/>
          <w:szCs w:val="24"/>
        </w:rPr>
        <w:t xml:space="preserve"> a </w:t>
      </w:r>
      <w:r>
        <w:rPr>
          <w:rFonts w:ascii="Times New Roman" w:hAnsi="Times New Roman" w:cs="Times New Roman"/>
          <w:sz w:val="24"/>
          <w:szCs w:val="24"/>
        </w:rPr>
        <w:t xml:space="preserve">knowledge </w:t>
      </w:r>
      <w:r w:rsidRPr="00A4060B">
        <w:rPr>
          <w:rFonts w:ascii="Times New Roman" w:hAnsi="Times New Roman" w:cs="Times New Roman"/>
          <w:sz w:val="24"/>
          <w:szCs w:val="24"/>
        </w:rPr>
        <w:t xml:space="preserve">gap about cancer and its awareness among the younger population, which causes them to engage in risky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present late with cancer and exhibit delay help-seeking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[4, 14, 7]. This knowledge gap ultimately results in an increase in mortality and morbidity [9]. To reverse this trend, it is important to raise awareness among this demographic about different aspects of cancer through education, which is one of the strategies for implementing health promotion [15, 13]. </w:t>
      </w:r>
      <w:r w:rsidR="00CA5082">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 </w:t>
      </w:r>
    </w:p>
    <w:p w14:paraId="48ABBBF0" w14:textId="21AB3EDD"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This study</w:t>
      </w:r>
      <w:r w:rsidR="00032B0F">
        <w:rPr>
          <w:rFonts w:ascii="Times New Roman" w:hAnsi="Times New Roman" w:cs="Times New Roman"/>
          <w:sz w:val="24"/>
          <w:szCs w:val="24"/>
        </w:rPr>
        <w:t xml:space="preserve"> </w:t>
      </w:r>
      <w:r w:rsidRPr="00A4060B">
        <w:rPr>
          <w:rFonts w:ascii="Times New Roman" w:hAnsi="Times New Roman" w:cs="Times New Roman"/>
          <w:sz w:val="24"/>
          <w:szCs w:val="24"/>
        </w:rPr>
        <w:t>assess</w:t>
      </w:r>
      <w:r w:rsidR="00032B0F">
        <w:rPr>
          <w:rFonts w:ascii="Times New Roman" w:hAnsi="Times New Roman" w:cs="Times New Roman"/>
          <w:sz w:val="24"/>
          <w:szCs w:val="24"/>
        </w:rPr>
        <w:t>ed</w:t>
      </w:r>
      <w:r w:rsidRPr="00A4060B">
        <w:rPr>
          <w:rFonts w:ascii="Times New Roman" w:hAnsi="Times New Roman" w:cs="Times New Roman"/>
          <w:sz w:val="24"/>
          <w:szCs w:val="24"/>
        </w:rPr>
        <w:t xml:space="preserve"> the </w:t>
      </w:r>
      <w:r w:rsidR="00621D1B">
        <w:rPr>
          <w:rFonts w:ascii="Times New Roman" w:hAnsi="Times New Roman" w:cs="Times New Roman"/>
          <w:sz w:val="24"/>
          <w:szCs w:val="24"/>
        </w:rPr>
        <w:t>role</w:t>
      </w:r>
      <w:r w:rsidRPr="00A4060B">
        <w:rPr>
          <w:rFonts w:ascii="Times New Roman" w:hAnsi="Times New Roman" w:cs="Times New Roman"/>
          <w:sz w:val="24"/>
          <w:szCs w:val="24"/>
        </w:rPr>
        <w:t xml:space="preserve"> of CPs in </w:t>
      </w:r>
      <w:r w:rsidR="00621D1B">
        <w:rPr>
          <w:rFonts w:ascii="Times New Roman" w:hAnsi="Times New Roman" w:cs="Times New Roman"/>
          <w:sz w:val="24"/>
          <w:szCs w:val="24"/>
        </w:rPr>
        <w:t xml:space="preserve">promoting cancer awareness among </w:t>
      </w:r>
      <w:r w:rsidR="00D168CF">
        <w:rPr>
          <w:rFonts w:ascii="Times New Roman" w:hAnsi="Times New Roman" w:cs="Times New Roman"/>
          <w:sz w:val="24"/>
          <w:szCs w:val="24"/>
        </w:rPr>
        <w:t xml:space="preserve">the </w:t>
      </w:r>
      <w:r w:rsidR="00621D1B">
        <w:rPr>
          <w:rFonts w:ascii="Times New Roman" w:hAnsi="Times New Roman" w:cs="Times New Roman"/>
          <w:sz w:val="24"/>
          <w:szCs w:val="24"/>
        </w:rPr>
        <w:t>under</w:t>
      </w:r>
      <w:r w:rsidR="00D168CF">
        <w:rPr>
          <w:rFonts w:ascii="Times New Roman" w:hAnsi="Times New Roman" w:cs="Times New Roman"/>
          <w:sz w:val="24"/>
          <w:szCs w:val="24"/>
        </w:rPr>
        <w:t>-</w:t>
      </w:r>
      <w:r w:rsidR="00621D1B">
        <w:rPr>
          <w:rFonts w:ascii="Times New Roman" w:hAnsi="Times New Roman" w:cs="Times New Roman"/>
          <w:sz w:val="24"/>
          <w:szCs w:val="24"/>
        </w:rPr>
        <w:t xml:space="preserve">50 (15 to 49) population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Local Government Area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LGA</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Lagos State</w:t>
      </w:r>
      <w:r w:rsidR="00621D1B">
        <w:rPr>
          <w:rFonts w:ascii="Times New Roman" w:hAnsi="Times New Roman" w:cs="Times New Roman"/>
          <w:sz w:val="24"/>
          <w:szCs w:val="24"/>
        </w:rPr>
        <w:t>.</w:t>
      </w:r>
      <w:r w:rsidRPr="00A4060B">
        <w:rPr>
          <w:rFonts w:ascii="Times New Roman" w:hAnsi="Times New Roman" w:cs="Times New Roman"/>
          <w:sz w:val="24"/>
          <w:szCs w:val="24"/>
        </w:rPr>
        <w:t xml:space="preserve"> This demographic </w:t>
      </w:r>
      <w:r w:rsidRPr="00A4060B">
        <w:rPr>
          <w:rFonts w:ascii="Times New Roman" w:hAnsi="Times New Roman" w:cs="Times New Roman"/>
          <w:sz w:val="24"/>
          <w:szCs w:val="24"/>
        </w:rPr>
        <w:lastRenderedPageBreak/>
        <w:t xml:space="preserve">includes adolescents and young adults who are at a higher risk of engaging in risky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but can make healthier choices when equipped with proper knowledge</w:t>
      </w:r>
      <w:r w:rsidR="00C06922" w:rsidRPr="00A4060B">
        <w:rPr>
          <w:rFonts w:ascii="Times New Roman" w:hAnsi="Times New Roman" w:cs="Times New Roman"/>
          <w:sz w:val="24"/>
          <w:szCs w:val="24"/>
        </w:rPr>
        <w:t xml:space="preserve"> [</w:t>
      </w:r>
      <w:r w:rsidR="00620C2C" w:rsidRPr="00A4060B">
        <w:rPr>
          <w:rFonts w:ascii="Times New Roman" w:hAnsi="Times New Roman" w:cs="Times New Roman"/>
          <w:sz w:val="24"/>
          <w:szCs w:val="24"/>
        </w:rPr>
        <w:t>7</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Additionally, promoting cancer awareness among this group is crucial, as literature shows that cancer survival rates tend to be lower among younger people compared to older individuals, especially in cases of breast cancer </w:t>
      </w:r>
      <w:r w:rsidR="007A7182" w:rsidRPr="00A4060B">
        <w:rPr>
          <w:rFonts w:ascii="Times New Roman" w:hAnsi="Times New Roman" w:cs="Times New Roman"/>
          <w:sz w:val="24"/>
          <w:szCs w:val="24"/>
        </w:rPr>
        <w:t>[</w:t>
      </w:r>
      <w:r w:rsidR="00620C2C" w:rsidRPr="00A4060B">
        <w:rPr>
          <w:rFonts w:ascii="Times New Roman" w:hAnsi="Times New Roman" w:cs="Times New Roman"/>
          <w:sz w:val="24"/>
          <w:szCs w:val="24"/>
        </w:rPr>
        <w:t>13</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findings from this study will guide the development of interventions and strategic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that could empower CPs to participate actively in cancer awareness activities targeted at the youth and adults under 50 years of age, thereby strengthening the healthcare workforce and ultimately reducing cancer-related morbidity and mortality. Raising awareness within this demographic can help decrease health disparities </w:t>
      </w:r>
      <w:r w:rsidR="007A7182" w:rsidRPr="00A4060B">
        <w:rPr>
          <w:rFonts w:ascii="Times New Roman" w:hAnsi="Times New Roman" w:cs="Times New Roman"/>
          <w:sz w:val="24"/>
          <w:szCs w:val="24"/>
        </w:rPr>
        <w:t>[</w:t>
      </w:r>
      <w:r w:rsidR="00620C2C" w:rsidRPr="00A4060B">
        <w:rPr>
          <w:rFonts w:ascii="Times New Roman" w:hAnsi="Times New Roman" w:cs="Times New Roman"/>
          <w:sz w:val="24"/>
          <w:szCs w:val="24"/>
        </w:rPr>
        <w:t>16</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absence of such information could </w:t>
      </w:r>
      <w:r w:rsidR="00D168CF">
        <w:rPr>
          <w:rFonts w:ascii="Times New Roman" w:hAnsi="Times New Roman" w:cs="Times New Roman"/>
          <w:sz w:val="24"/>
          <w:szCs w:val="24"/>
        </w:rPr>
        <w:t>lead</w:t>
      </w:r>
      <w:r w:rsidRPr="00A4060B">
        <w:rPr>
          <w:rFonts w:ascii="Times New Roman" w:hAnsi="Times New Roman" w:cs="Times New Roman"/>
          <w:sz w:val="24"/>
          <w:szCs w:val="24"/>
        </w:rPr>
        <w:t xml:space="preserve"> </w:t>
      </w:r>
      <w:r w:rsidR="00D168CF">
        <w:rPr>
          <w:rFonts w:ascii="Times New Roman" w:hAnsi="Times New Roman" w:cs="Times New Roman"/>
          <w:sz w:val="24"/>
          <w:szCs w:val="24"/>
        </w:rPr>
        <w:t>to</w:t>
      </w:r>
      <w:r w:rsidRPr="00A4060B">
        <w:rPr>
          <w:rFonts w:ascii="Times New Roman" w:hAnsi="Times New Roman" w:cs="Times New Roman"/>
          <w:sz w:val="24"/>
          <w:szCs w:val="24"/>
        </w:rPr>
        <w:t xml:space="preserve"> missed opportunities to expand the health workforce’ contrib</w:t>
      </w:r>
      <w:r w:rsidR="00D168CF">
        <w:rPr>
          <w:rFonts w:ascii="Times New Roman" w:hAnsi="Times New Roman" w:cs="Times New Roman"/>
          <w:sz w:val="24"/>
          <w:szCs w:val="24"/>
        </w:rPr>
        <w:t>u</w:t>
      </w:r>
      <w:r w:rsidRPr="00A4060B">
        <w:rPr>
          <w:rFonts w:ascii="Times New Roman" w:hAnsi="Times New Roman" w:cs="Times New Roman"/>
          <w:sz w:val="24"/>
          <w:szCs w:val="24"/>
        </w:rPr>
        <w:t xml:space="preserve">tions to raising cancer awareness among this group </w:t>
      </w:r>
      <w:r w:rsidR="00FA6822">
        <w:rPr>
          <w:rFonts w:ascii="Times New Roman" w:hAnsi="Times New Roman" w:cs="Times New Roman"/>
          <w:sz w:val="24"/>
          <w:szCs w:val="24"/>
        </w:rPr>
        <w:t>through</w:t>
      </w:r>
      <w:r w:rsidRPr="00A4060B">
        <w:rPr>
          <w:rFonts w:ascii="Times New Roman" w:hAnsi="Times New Roman" w:cs="Times New Roman"/>
          <w:sz w:val="24"/>
          <w:szCs w:val="24"/>
        </w:rPr>
        <w:t xml:space="preserve"> health promotion, ultimately reducing morbidity and mortality.      </w:t>
      </w:r>
    </w:p>
    <w:p w14:paraId="7F55CCB0" w14:textId="7777777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Research Questions</w:t>
      </w:r>
    </w:p>
    <w:p w14:paraId="199A685D" w14:textId="77777777" w:rsidR="00842685" w:rsidRPr="00A4060B" w:rsidRDefault="00842685" w:rsidP="00F86178">
      <w:pPr>
        <w:pStyle w:val="ListParagraph"/>
        <w:numPr>
          <w:ilvl w:val="0"/>
          <w:numId w:val="7"/>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What is the level of cancer knowledge among community pharmacists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w:t>
      </w:r>
    </w:p>
    <w:p w14:paraId="53A264F7" w14:textId="77777777" w:rsidR="00842685" w:rsidRPr="00A4060B" w:rsidRDefault="00842685" w:rsidP="00F86178">
      <w:pPr>
        <w:pStyle w:val="ListParagraph"/>
        <w:numPr>
          <w:ilvl w:val="0"/>
          <w:numId w:val="7"/>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Are community pharmacists involved in promoting cancer awareness among </w:t>
      </w:r>
      <w:bookmarkStart w:id="3" w:name="OLE_LINK5"/>
      <w:r w:rsidRPr="00A4060B">
        <w:rPr>
          <w:rFonts w:ascii="Times New Roman" w:hAnsi="Times New Roman" w:cs="Times New Roman"/>
          <w:sz w:val="24"/>
          <w:szCs w:val="24"/>
        </w:rPr>
        <w:t xml:space="preserve">youth and adults under </w:t>
      </w:r>
      <w:bookmarkEnd w:id="3"/>
      <w:r w:rsidRPr="00A4060B">
        <w:rPr>
          <w:rFonts w:ascii="Times New Roman" w:hAnsi="Times New Roman" w:cs="Times New Roman"/>
          <w:sz w:val="24"/>
          <w:szCs w:val="24"/>
        </w:rPr>
        <w:t xml:space="preserve">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w:t>
      </w:r>
    </w:p>
    <w:p w14:paraId="180845E1" w14:textId="77777777" w:rsidR="00842685" w:rsidRPr="00A4060B" w:rsidRDefault="00842685" w:rsidP="00F86178">
      <w:pPr>
        <w:pStyle w:val="ListParagraph"/>
        <w:numPr>
          <w:ilvl w:val="0"/>
          <w:numId w:val="7"/>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What is the perception of </w:t>
      </w:r>
      <w:bookmarkStart w:id="4" w:name="OLE_LINK6"/>
      <w:bookmarkStart w:id="5" w:name="OLE_LINK7"/>
      <w:r w:rsidRPr="00A4060B">
        <w:rPr>
          <w:rFonts w:ascii="Times New Roman" w:hAnsi="Times New Roman" w:cs="Times New Roman"/>
          <w:sz w:val="24"/>
          <w:szCs w:val="24"/>
        </w:rPr>
        <w:t xml:space="preserve">youths and adults under </w:t>
      </w:r>
      <w:bookmarkEnd w:id="4"/>
      <w:r w:rsidRPr="00A4060B">
        <w:rPr>
          <w:rFonts w:ascii="Times New Roman" w:hAnsi="Times New Roman" w:cs="Times New Roman"/>
          <w:sz w:val="24"/>
          <w:szCs w:val="24"/>
        </w:rPr>
        <w:t xml:space="preserve">50 years </w:t>
      </w:r>
      <w:bookmarkEnd w:id="5"/>
      <w:r w:rsidRPr="00A4060B">
        <w:rPr>
          <w:rFonts w:ascii="Times New Roman" w:hAnsi="Times New Roman" w:cs="Times New Roman"/>
          <w:sz w:val="24"/>
          <w:szCs w:val="24"/>
        </w:rPr>
        <w:t xml:space="preserve">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regarding CPs’ promotion of cancer awareness activities? </w:t>
      </w:r>
    </w:p>
    <w:p w14:paraId="106D7CAB" w14:textId="77777777" w:rsidR="00842685" w:rsidRPr="00A4060B" w:rsidRDefault="00842685" w:rsidP="00F86178">
      <w:pPr>
        <w:pStyle w:val="ListParagraph"/>
        <w:numPr>
          <w:ilvl w:val="0"/>
          <w:numId w:val="7"/>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What are the barriers faced by community pharmacists in promoting cancer awareness among youths and adults under 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w:t>
      </w:r>
    </w:p>
    <w:p w14:paraId="53545AE0" w14:textId="7777777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Objectives</w:t>
      </w:r>
    </w:p>
    <w:p w14:paraId="662F2A66" w14:textId="77777777" w:rsidR="00842685" w:rsidRPr="00A4060B" w:rsidRDefault="00842685" w:rsidP="00F86178">
      <w:pPr>
        <w:pStyle w:val="ListParagraph"/>
        <w:numPr>
          <w:ilvl w:val="0"/>
          <w:numId w:val="6"/>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To evaluate the level of cancer knowledge among community pharmacists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Local Government Area of Lagos State. </w:t>
      </w:r>
    </w:p>
    <w:p w14:paraId="3A7A81E4" w14:textId="77777777" w:rsidR="00842685" w:rsidRPr="00A4060B" w:rsidRDefault="00842685" w:rsidP="00F86178">
      <w:pPr>
        <w:pStyle w:val="ListParagraph"/>
        <w:numPr>
          <w:ilvl w:val="0"/>
          <w:numId w:val="6"/>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To evaluate the involvement of community pharmacists in promoting cancer awareness among youths and adults under 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w:t>
      </w:r>
    </w:p>
    <w:p w14:paraId="08D5E4D1" w14:textId="77777777" w:rsidR="00842685" w:rsidRPr="00A4060B" w:rsidRDefault="00842685" w:rsidP="00F86178">
      <w:pPr>
        <w:pStyle w:val="ListParagraph"/>
        <w:numPr>
          <w:ilvl w:val="0"/>
          <w:numId w:val="6"/>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To evaluate the perception of youths and adults under 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Lagos State, regarding CPs’ promotion of cancer awareness activities.</w:t>
      </w:r>
    </w:p>
    <w:p w14:paraId="6B5BEE29" w14:textId="7DED4F4A" w:rsidR="00D306B1" w:rsidRPr="00BD5ACE" w:rsidRDefault="00842685" w:rsidP="00F86178">
      <w:pPr>
        <w:pStyle w:val="ListParagraph"/>
        <w:numPr>
          <w:ilvl w:val="0"/>
          <w:numId w:val="6"/>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To identify barriers to promoting cancer awareness among youths and adults under 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by community pharmacists. </w:t>
      </w:r>
    </w:p>
    <w:p w14:paraId="28E85B37" w14:textId="582A571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Scope of the study</w:t>
      </w:r>
    </w:p>
    <w:p w14:paraId="68A97689" w14:textId="72231BCB" w:rsidR="000C2F71"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The study evaluated the level of cancer knowledge among CPs and their involvement in promoting cancer awareness among </w:t>
      </w:r>
      <w:r w:rsidR="00E53758">
        <w:rPr>
          <w:rFonts w:ascii="Times New Roman" w:hAnsi="Times New Roman" w:cs="Times New Roman"/>
          <w:sz w:val="24"/>
          <w:szCs w:val="24"/>
        </w:rPr>
        <w:t>the</w:t>
      </w:r>
      <w:r w:rsidRPr="00A4060B">
        <w:rPr>
          <w:rFonts w:ascii="Times New Roman" w:hAnsi="Times New Roman" w:cs="Times New Roman"/>
          <w:sz w:val="24"/>
          <w:szCs w:val="24"/>
        </w:rPr>
        <w:t xml:space="preserve"> under</w:t>
      </w:r>
      <w:r w:rsidR="00D82E51">
        <w:rPr>
          <w:rFonts w:ascii="Times New Roman" w:hAnsi="Times New Roman" w:cs="Times New Roman"/>
          <w:sz w:val="24"/>
          <w:szCs w:val="24"/>
        </w:rPr>
        <w:t>-</w:t>
      </w:r>
      <w:r w:rsidRPr="00A4060B">
        <w:rPr>
          <w:rFonts w:ascii="Times New Roman" w:hAnsi="Times New Roman" w:cs="Times New Roman"/>
          <w:sz w:val="24"/>
          <w:szCs w:val="24"/>
        </w:rPr>
        <w:t xml:space="preserve">50 </w:t>
      </w:r>
      <w:r w:rsidR="00E53758">
        <w:rPr>
          <w:rFonts w:ascii="Times New Roman" w:hAnsi="Times New Roman" w:cs="Times New Roman"/>
          <w:sz w:val="24"/>
          <w:szCs w:val="24"/>
        </w:rPr>
        <w:t>population</w:t>
      </w:r>
      <w:r w:rsidRPr="00A4060B">
        <w:rPr>
          <w:rFonts w:ascii="Times New Roman" w:hAnsi="Times New Roman" w:cs="Times New Roman"/>
          <w:sz w:val="24"/>
          <w:szCs w:val="24"/>
        </w:rPr>
        <w:t xml:space="preserve">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a</w:t>
      </w:r>
      <w:r w:rsidR="00D82E51">
        <w:rPr>
          <w:rFonts w:ascii="Times New Roman" w:hAnsi="Times New Roman" w:cs="Times New Roman"/>
          <w:sz w:val="24"/>
          <w:szCs w:val="24"/>
        </w:rPr>
        <w:t>nd</w:t>
      </w:r>
      <w:r w:rsidRPr="00A4060B">
        <w:rPr>
          <w:rFonts w:ascii="Times New Roman" w:hAnsi="Times New Roman" w:cs="Times New Roman"/>
          <w:sz w:val="24"/>
          <w:szCs w:val="24"/>
        </w:rPr>
        <w:t xml:space="preserve"> assessed the demographic</w:t>
      </w:r>
      <w:r w:rsidR="00D82E51">
        <w:rPr>
          <w:rFonts w:ascii="Times New Roman" w:hAnsi="Times New Roman" w:cs="Times New Roman"/>
          <w:sz w:val="24"/>
          <w:szCs w:val="24"/>
        </w:rPr>
        <w:t>’s</w:t>
      </w:r>
      <w:r w:rsidRPr="00A4060B">
        <w:rPr>
          <w:rFonts w:ascii="Times New Roman" w:hAnsi="Times New Roman" w:cs="Times New Roman"/>
          <w:sz w:val="24"/>
          <w:szCs w:val="24"/>
        </w:rPr>
        <w:t xml:space="preserve"> perception</w:t>
      </w:r>
      <w:r w:rsidR="00D82E51">
        <w:rPr>
          <w:rFonts w:ascii="Times New Roman" w:hAnsi="Times New Roman" w:cs="Times New Roman"/>
          <w:sz w:val="24"/>
          <w:szCs w:val="24"/>
        </w:rPr>
        <w:t>s</w:t>
      </w:r>
      <w:r w:rsidRPr="00A4060B">
        <w:rPr>
          <w:rFonts w:ascii="Times New Roman" w:hAnsi="Times New Roman" w:cs="Times New Roman"/>
          <w:sz w:val="24"/>
          <w:szCs w:val="24"/>
        </w:rPr>
        <w:t xml:space="preserve"> of CPs’ activities in promoting cancer awareness. It also identified the barriers to promoting cancer awareness among </w:t>
      </w:r>
      <w:r w:rsidR="00E53758">
        <w:rPr>
          <w:rFonts w:ascii="Times New Roman" w:hAnsi="Times New Roman" w:cs="Times New Roman"/>
          <w:sz w:val="24"/>
          <w:szCs w:val="24"/>
        </w:rPr>
        <w:t>this demographic</w:t>
      </w:r>
      <w:r w:rsidRPr="00A4060B">
        <w:rPr>
          <w:rFonts w:ascii="Times New Roman" w:hAnsi="Times New Roman" w:cs="Times New Roman"/>
          <w:sz w:val="24"/>
          <w:szCs w:val="24"/>
        </w:rPr>
        <w:t xml:space="preserve">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w:t>
      </w:r>
      <w:r w:rsidR="00D82E51">
        <w:rPr>
          <w:rFonts w:ascii="Times New Roman" w:hAnsi="Times New Roman" w:cs="Times New Roman"/>
          <w:sz w:val="24"/>
          <w:szCs w:val="24"/>
        </w:rPr>
        <w:t xml:space="preserve">as identified </w:t>
      </w:r>
      <w:r w:rsidRPr="00A4060B">
        <w:rPr>
          <w:rFonts w:ascii="Times New Roman" w:hAnsi="Times New Roman" w:cs="Times New Roman"/>
          <w:sz w:val="24"/>
          <w:szCs w:val="24"/>
        </w:rPr>
        <w:t>by CPs. The CPs who qualified as participants were only those practi</w:t>
      </w:r>
      <w:r w:rsidR="00E53758">
        <w:rPr>
          <w:rFonts w:ascii="Times New Roman" w:hAnsi="Times New Roman" w:cs="Times New Roman"/>
          <w:sz w:val="24"/>
          <w:szCs w:val="24"/>
        </w:rPr>
        <w:t>c</w:t>
      </w:r>
      <w:r w:rsidRPr="00A4060B">
        <w:rPr>
          <w:rFonts w:ascii="Times New Roman" w:hAnsi="Times New Roman" w:cs="Times New Roman"/>
          <w:sz w:val="24"/>
          <w:szCs w:val="24"/>
        </w:rPr>
        <w:t xml:space="preserve">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while those outside this area were excluded from the study. Individuals aged 15 to 49 years living in the same LGA </w:t>
      </w:r>
      <w:r w:rsidR="000A1714">
        <w:rPr>
          <w:rFonts w:ascii="Times New Roman" w:hAnsi="Times New Roman" w:cs="Times New Roman"/>
          <w:sz w:val="24"/>
          <w:szCs w:val="24"/>
        </w:rPr>
        <w:t>were eligible</w:t>
      </w:r>
      <w:r w:rsidRPr="00A4060B">
        <w:rPr>
          <w:rFonts w:ascii="Times New Roman" w:hAnsi="Times New Roman" w:cs="Times New Roman"/>
          <w:sz w:val="24"/>
          <w:szCs w:val="24"/>
        </w:rPr>
        <w:t xml:space="preserve"> for the young people’s survey, excluding those outside this age range and </w:t>
      </w:r>
      <w:r w:rsidR="000A1714">
        <w:rPr>
          <w:rFonts w:ascii="Times New Roman" w:hAnsi="Times New Roman" w:cs="Times New Roman"/>
          <w:sz w:val="24"/>
          <w:szCs w:val="24"/>
        </w:rPr>
        <w:t xml:space="preserve">those </w:t>
      </w:r>
      <w:r w:rsidRPr="00A4060B">
        <w:rPr>
          <w:rFonts w:ascii="Times New Roman" w:hAnsi="Times New Roman" w:cs="Times New Roman"/>
          <w:sz w:val="24"/>
          <w:szCs w:val="24"/>
        </w:rPr>
        <w:t xml:space="preserve">living outside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w:t>
      </w:r>
    </w:p>
    <w:p w14:paraId="618E63ED" w14:textId="43373EC9" w:rsidR="00EA779B" w:rsidRPr="00A4060B" w:rsidRDefault="00EA779B" w:rsidP="00F86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Lagos State, a commercial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densely populated is expected to </w:t>
      </w:r>
      <w:r w:rsidR="000A1714">
        <w:rPr>
          <w:rFonts w:ascii="Times New Roman" w:hAnsi="Times New Roman" w:cs="Times New Roman"/>
          <w:sz w:val="24"/>
          <w:szCs w:val="24"/>
        </w:rPr>
        <w:t>provide</w:t>
      </w:r>
      <w:r>
        <w:rPr>
          <w:rFonts w:ascii="Times New Roman" w:hAnsi="Times New Roman" w:cs="Times New Roman"/>
          <w:sz w:val="24"/>
          <w:szCs w:val="24"/>
        </w:rPr>
        <w:t xml:space="preserve"> </w:t>
      </w:r>
      <w:r w:rsidR="000A1714">
        <w:rPr>
          <w:rFonts w:ascii="Times New Roman" w:hAnsi="Times New Roman" w:cs="Times New Roman"/>
          <w:sz w:val="24"/>
          <w:szCs w:val="24"/>
        </w:rPr>
        <w:t>valuable</w:t>
      </w:r>
      <w:r>
        <w:rPr>
          <w:rFonts w:ascii="Times New Roman" w:hAnsi="Times New Roman" w:cs="Times New Roman"/>
          <w:sz w:val="24"/>
          <w:szCs w:val="24"/>
        </w:rPr>
        <w:t xml:space="preserve"> insight </w:t>
      </w:r>
      <w:r w:rsidR="000A1714">
        <w:rPr>
          <w:rFonts w:ascii="Times New Roman" w:hAnsi="Times New Roman" w:cs="Times New Roman"/>
          <w:sz w:val="24"/>
          <w:szCs w:val="24"/>
        </w:rPr>
        <w:t>into</w:t>
      </w:r>
      <w:r>
        <w:rPr>
          <w:rFonts w:ascii="Times New Roman" w:hAnsi="Times New Roman" w:cs="Times New Roman"/>
          <w:sz w:val="24"/>
          <w:szCs w:val="24"/>
        </w:rPr>
        <w:t xml:space="preserve"> this demographic</w:t>
      </w:r>
      <w:r w:rsidR="000A1714">
        <w:rPr>
          <w:rFonts w:ascii="Times New Roman" w:hAnsi="Times New Roman" w:cs="Times New Roman"/>
          <w:sz w:val="24"/>
          <w:szCs w:val="24"/>
        </w:rPr>
        <w:t>,</w:t>
      </w:r>
      <w:r>
        <w:rPr>
          <w:rFonts w:ascii="Times New Roman" w:hAnsi="Times New Roman" w:cs="Times New Roman"/>
          <w:sz w:val="24"/>
          <w:szCs w:val="24"/>
        </w:rPr>
        <w:t xml:space="preserve"> which constitute</w:t>
      </w:r>
      <w:r w:rsidR="000A1714">
        <w:rPr>
          <w:rFonts w:ascii="Times New Roman" w:hAnsi="Times New Roman" w:cs="Times New Roman"/>
          <w:sz w:val="24"/>
          <w:szCs w:val="24"/>
        </w:rPr>
        <w:t>s</w:t>
      </w:r>
      <w:r>
        <w:rPr>
          <w:rFonts w:ascii="Times New Roman" w:hAnsi="Times New Roman" w:cs="Times New Roman"/>
          <w:sz w:val="24"/>
          <w:szCs w:val="24"/>
        </w:rPr>
        <w:t xml:space="preserve"> the </w:t>
      </w:r>
      <w:r w:rsidR="000A1714">
        <w:rPr>
          <w:rFonts w:ascii="Times New Roman" w:hAnsi="Times New Roman" w:cs="Times New Roman"/>
          <w:sz w:val="24"/>
          <w:szCs w:val="24"/>
        </w:rPr>
        <w:t xml:space="preserve">country’s </w:t>
      </w:r>
      <w:r>
        <w:rPr>
          <w:rFonts w:ascii="Times New Roman" w:hAnsi="Times New Roman" w:cs="Times New Roman"/>
          <w:sz w:val="24"/>
          <w:szCs w:val="24"/>
        </w:rPr>
        <w:t>active</w:t>
      </w:r>
      <w:r w:rsidR="000A1714">
        <w:rPr>
          <w:rFonts w:ascii="Times New Roman" w:hAnsi="Times New Roman" w:cs="Times New Roman"/>
          <w:sz w:val="24"/>
          <w:szCs w:val="24"/>
        </w:rPr>
        <w:t>,</w:t>
      </w:r>
      <w:r>
        <w:rPr>
          <w:rFonts w:ascii="Times New Roman" w:hAnsi="Times New Roman" w:cs="Times New Roman"/>
          <w:sz w:val="24"/>
          <w:szCs w:val="24"/>
        </w:rPr>
        <w:t xml:space="preserve"> productive population. </w:t>
      </w:r>
      <w:proofErr w:type="spellStart"/>
      <w:r>
        <w:rPr>
          <w:rFonts w:ascii="Times New Roman" w:hAnsi="Times New Roman" w:cs="Times New Roman"/>
          <w:sz w:val="24"/>
          <w:szCs w:val="24"/>
        </w:rPr>
        <w:t>Amuwo-Odofin</w:t>
      </w:r>
      <w:proofErr w:type="spellEnd"/>
      <w:r>
        <w:rPr>
          <w:rFonts w:ascii="Times New Roman" w:hAnsi="Times New Roman" w:cs="Times New Roman"/>
          <w:sz w:val="24"/>
          <w:szCs w:val="24"/>
        </w:rPr>
        <w:t xml:space="preserve"> LGA co</w:t>
      </w:r>
      <w:r w:rsidR="000A1714">
        <w:rPr>
          <w:rFonts w:ascii="Times New Roman" w:hAnsi="Times New Roman" w:cs="Times New Roman"/>
          <w:sz w:val="24"/>
          <w:szCs w:val="24"/>
        </w:rPr>
        <w:t>mprise</w:t>
      </w:r>
      <w:r>
        <w:rPr>
          <w:rFonts w:ascii="Times New Roman" w:hAnsi="Times New Roman" w:cs="Times New Roman"/>
          <w:sz w:val="24"/>
          <w:szCs w:val="24"/>
        </w:rPr>
        <w:t>s a mix of rural and urban settings, as well as different grades of community pharmacies; thus,</w:t>
      </w:r>
      <w:r w:rsidR="000A1714">
        <w:rPr>
          <w:rFonts w:ascii="Times New Roman" w:hAnsi="Times New Roman" w:cs="Times New Roman"/>
          <w:sz w:val="24"/>
          <w:szCs w:val="24"/>
        </w:rPr>
        <w:t xml:space="preserve"> it</w:t>
      </w:r>
      <w:r>
        <w:rPr>
          <w:rFonts w:ascii="Times New Roman" w:hAnsi="Times New Roman" w:cs="Times New Roman"/>
          <w:sz w:val="24"/>
          <w:szCs w:val="24"/>
        </w:rPr>
        <w:t xml:space="preserve"> was used as a case study.   </w:t>
      </w:r>
    </w:p>
    <w:p w14:paraId="2568A350" w14:textId="65A86BCC" w:rsidR="00842685" w:rsidRPr="00A4060B" w:rsidRDefault="000C2F71" w:rsidP="00F86178">
      <w:pPr>
        <w:spacing w:before="240" w:after="240" w:line="240" w:lineRule="auto"/>
        <w:jc w:val="both"/>
        <w:rPr>
          <w:rFonts w:ascii="Times New Roman" w:hAnsi="Times New Roman" w:cs="Times New Roman"/>
          <w:sz w:val="28"/>
          <w:szCs w:val="28"/>
        </w:rPr>
      </w:pPr>
      <w:r w:rsidRPr="00A4060B">
        <w:rPr>
          <w:rFonts w:ascii="Times New Roman" w:hAnsi="Times New Roman" w:cs="Times New Roman"/>
          <w:b/>
          <w:bCs/>
          <w:sz w:val="28"/>
          <w:szCs w:val="28"/>
        </w:rPr>
        <w:t xml:space="preserve">LITERATURE REVIEW  </w:t>
      </w:r>
    </w:p>
    <w:p w14:paraId="3A4E0848" w14:textId="67473624"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Cancer</w:t>
      </w:r>
    </w:p>
    <w:p w14:paraId="5118FC72" w14:textId="2CE8AD4B"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Non-communicable diseases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NCDS</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have been reported to be increasing in both developing and developed countries, accounting for about three in five deaths globally, with cancer being one of these NCDS </w:t>
      </w:r>
      <w:r w:rsidR="007A7182" w:rsidRPr="00A4060B">
        <w:rPr>
          <w:rFonts w:ascii="Times New Roman" w:hAnsi="Times New Roman" w:cs="Times New Roman"/>
          <w:sz w:val="24"/>
          <w:szCs w:val="24"/>
        </w:rPr>
        <w:t>[</w:t>
      </w:r>
      <w:r w:rsidR="00620C2C" w:rsidRPr="00A4060B">
        <w:rPr>
          <w:rFonts w:ascii="Times New Roman" w:hAnsi="Times New Roman" w:cs="Times New Roman"/>
          <w:sz w:val="24"/>
          <w:szCs w:val="24"/>
        </w:rPr>
        <w:t>17</w:t>
      </w:r>
      <w:r w:rsidR="00C06922" w:rsidRPr="00A4060B">
        <w:rPr>
          <w:rFonts w:ascii="Times New Roman" w:hAnsi="Times New Roman" w:cs="Times New Roman"/>
          <w:sz w:val="24"/>
          <w:szCs w:val="24"/>
        </w:rPr>
        <w:t xml:space="preserve">, </w:t>
      </w:r>
      <w:r w:rsidR="00620C2C" w:rsidRPr="00A4060B">
        <w:rPr>
          <w:rFonts w:ascii="Times New Roman" w:hAnsi="Times New Roman" w:cs="Times New Roman"/>
          <w:sz w:val="24"/>
          <w:szCs w:val="24"/>
        </w:rPr>
        <w:t>18</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Cancers, also known as malignant </w:t>
      </w:r>
      <w:proofErr w:type="spellStart"/>
      <w:r w:rsidRPr="00A4060B">
        <w:rPr>
          <w:rFonts w:ascii="Times New Roman" w:hAnsi="Times New Roman" w:cs="Times New Roman"/>
          <w:sz w:val="24"/>
          <w:szCs w:val="24"/>
        </w:rPr>
        <w:t>tumours</w:t>
      </w:r>
      <w:proofErr w:type="spellEnd"/>
      <w:r w:rsidRPr="00A4060B">
        <w:rPr>
          <w:rFonts w:ascii="Times New Roman" w:hAnsi="Times New Roman" w:cs="Times New Roman"/>
          <w:sz w:val="24"/>
          <w:szCs w:val="24"/>
        </w:rPr>
        <w:t xml:space="preserve"> or neoplasms, </w:t>
      </w:r>
      <w:r w:rsidR="00780A88">
        <w:rPr>
          <w:rFonts w:ascii="Times New Roman" w:hAnsi="Times New Roman" w:cs="Times New Roman"/>
          <w:sz w:val="24"/>
          <w:szCs w:val="24"/>
        </w:rPr>
        <w:t>are</w:t>
      </w:r>
      <w:r w:rsidRPr="00A4060B">
        <w:rPr>
          <w:rFonts w:ascii="Times New Roman" w:hAnsi="Times New Roman" w:cs="Times New Roman"/>
          <w:sz w:val="24"/>
          <w:szCs w:val="24"/>
        </w:rPr>
        <w:t xml:space="preserve"> a group of diseases that can originate from any organ or tissue of the body when abnormal cells grow uncontrollably and beyond their usual boundaries, invading nearby tissues and spreading to other organs </w:t>
      </w:r>
      <w:r w:rsidR="007A7182" w:rsidRPr="00A4060B">
        <w:rPr>
          <w:rFonts w:ascii="Times New Roman" w:hAnsi="Times New Roman" w:cs="Times New Roman"/>
          <w:sz w:val="24"/>
          <w:szCs w:val="24"/>
        </w:rPr>
        <w:t>[</w:t>
      </w:r>
      <w:r w:rsidR="00620C2C" w:rsidRPr="00A4060B">
        <w:rPr>
          <w:rFonts w:ascii="Times New Roman" w:hAnsi="Times New Roman" w:cs="Times New Roman"/>
          <w:sz w:val="24"/>
          <w:szCs w:val="24"/>
        </w:rPr>
        <w:t>5</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This process is known as metastasis, a ma</w:t>
      </w:r>
      <w:r w:rsidR="00780A88">
        <w:rPr>
          <w:rFonts w:ascii="Times New Roman" w:hAnsi="Times New Roman" w:cs="Times New Roman"/>
          <w:sz w:val="24"/>
          <w:szCs w:val="24"/>
        </w:rPr>
        <w:t>jor</w:t>
      </w:r>
      <w:r w:rsidRPr="00A4060B">
        <w:rPr>
          <w:rFonts w:ascii="Times New Roman" w:hAnsi="Times New Roman" w:cs="Times New Roman"/>
          <w:sz w:val="24"/>
          <w:szCs w:val="24"/>
        </w:rPr>
        <w:t xml:space="preserve"> cause of death from cancer. Several types of cancer have been reported in literature, and the top ten most common cancers include: “lung, female breast cancer, colorectal, prostate, stomach, liver, thyroid, cervix uteri, bladder and non-Hodgkin lymphoma”</w:t>
      </w:r>
      <w:r w:rsidR="00C06922" w:rsidRPr="00A4060B">
        <w:rPr>
          <w:rFonts w:ascii="Times New Roman" w:hAnsi="Times New Roman" w:cs="Times New Roman"/>
          <w:sz w:val="24"/>
          <w:szCs w:val="24"/>
        </w:rPr>
        <w:t xml:space="preserve"> [18]</w:t>
      </w:r>
      <w:r w:rsidRPr="00A4060B">
        <w:rPr>
          <w:rFonts w:ascii="Times New Roman" w:hAnsi="Times New Roman" w:cs="Times New Roman"/>
          <w:sz w:val="24"/>
          <w:szCs w:val="24"/>
        </w:rPr>
        <w:t xml:space="preserve">. However, </w:t>
      </w:r>
      <w:r w:rsidR="00C06922" w:rsidRPr="00A4060B">
        <w:rPr>
          <w:rFonts w:ascii="Times New Roman" w:hAnsi="Times New Roman" w:cs="Times New Roman"/>
          <w:sz w:val="24"/>
          <w:szCs w:val="24"/>
        </w:rPr>
        <w:t>another study</w:t>
      </w:r>
      <w:r w:rsidRPr="00A4060B">
        <w:rPr>
          <w:rFonts w:ascii="Times New Roman" w:hAnsi="Times New Roman" w:cs="Times New Roman"/>
          <w:sz w:val="24"/>
          <w:szCs w:val="24"/>
        </w:rPr>
        <w:t xml:space="preserve"> list</w:t>
      </w:r>
      <w:r w:rsidR="00C06922" w:rsidRPr="00A4060B">
        <w:rPr>
          <w:rFonts w:ascii="Times New Roman" w:hAnsi="Times New Roman" w:cs="Times New Roman"/>
          <w:sz w:val="24"/>
          <w:szCs w:val="24"/>
        </w:rPr>
        <w:t>ed</w:t>
      </w:r>
      <w:r w:rsidRPr="00A4060B">
        <w:rPr>
          <w:rFonts w:ascii="Times New Roman" w:hAnsi="Times New Roman" w:cs="Times New Roman"/>
          <w:sz w:val="24"/>
          <w:szCs w:val="24"/>
        </w:rPr>
        <w:t xml:space="preserve"> the most common cancers among the younger population as: “brain with other </w:t>
      </w:r>
      <w:proofErr w:type="spellStart"/>
      <w:r w:rsidRPr="00A4060B">
        <w:rPr>
          <w:rFonts w:ascii="Times New Roman" w:hAnsi="Times New Roman" w:cs="Times New Roman"/>
          <w:sz w:val="24"/>
          <w:szCs w:val="24"/>
        </w:rPr>
        <w:t>tumours</w:t>
      </w:r>
      <w:proofErr w:type="spellEnd"/>
      <w:r w:rsidRPr="00A4060B">
        <w:rPr>
          <w:rFonts w:ascii="Times New Roman" w:hAnsi="Times New Roman" w:cs="Times New Roman"/>
          <w:sz w:val="24"/>
          <w:szCs w:val="24"/>
        </w:rPr>
        <w:t xml:space="preserve"> of the central nervous system, breast, cervical, colorectal, leukemia, lymphoma, melanoma, sarcoma, testicular and thyroid cancers”</w:t>
      </w:r>
      <w:r w:rsidR="00C06922" w:rsidRPr="00A4060B">
        <w:rPr>
          <w:rFonts w:ascii="Times New Roman" w:hAnsi="Times New Roman" w:cs="Times New Roman"/>
          <w:sz w:val="24"/>
          <w:szCs w:val="24"/>
        </w:rPr>
        <w:t xml:space="preserve"> [19]</w:t>
      </w:r>
      <w:r w:rsidRPr="00A4060B">
        <w:rPr>
          <w:rFonts w:ascii="Times New Roman" w:hAnsi="Times New Roman" w:cs="Times New Roman"/>
          <w:sz w:val="24"/>
          <w:szCs w:val="24"/>
        </w:rPr>
        <w:t xml:space="preserve">. Others include ovarian cancers </w:t>
      </w:r>
      <w:r w:rsidR="007A7182" w:rsidRPr="00A4060B">
        <w:rPr>
          <w:rFonts w:ascii="Times New Roman" w:hAnsi="Times New Roman" w:cs="Times New Roman"/>
          <w:sz w:val="24"/>
          <w:szCs w:val="24"/>
        </w:rPr>
        <w:t>[</w:t>
      </w:r>
      <w:r w:rsidR="00192093" w:rsidRPr="00A4060B">
        <w:rPr>
          <w:rFonts w:ascii="Times New Roman" w:hAnsi="Times New Roman" w:cs="Times New Roman"/>
          <w:sz w:val="24"/>
          <w:szCs w:val="24"/>
        </w:rPr>
        <w:t>20</w:t>
      </w:r>
      <w:r w:rsidR="00C06922" w:rsidRPr="00A4060B">
        <w:rPr>
          <w:rFonts w:ascii="Times New Roman" w:hAnsi="Times New Roman" w:cs="Times New Roman"/>
          <w:sz w:val="24"/>
          <w:szCs w:val="24"/>
        </w:rPr>
        <w:t>,</w:t>
      </w:r>
      <w:r w:rsidR="00192093" w:rsidRPr="00A4060B">
        <w:rPr>
          <w:rFonts w:ascii="Times New Roman" w:hAnsi="Times New Roman" w:cs="Times New Roman"/>
          <w:sz w:val="24"/>
          <w:szCs w:val="24"/>
        </w:rPr>
        <w:t xml:space="preserve"> 7</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w:t>
      </w:r>
    </w:p>
    <w:p w14:paraId="469979E8" w14:textId="3B32F830"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Cancer risk factors:</w:t>
      </w:r>
      <w:r w:rsidRPr="00A4060B">
        <w:rPr>
          <w:rFonts w:ascii="Times New Roman" w:hAnsi="Times New Roman" w:cs="Times New Roman"/>
          <w:sz w:val="24"/>
          <w:szCs w:val="24"/>
        </w:rPr>
        <w:t xml:space="preserve"> Anything that increases the likelihood of developing cancer is known as a cancer risk factor. </w:t>
      </w:r>
      <w:r w:rsidR="0034320E" w:rsidRPr="00A4060B">
        <w:rPr>
          <w:rFonts w:ascii="Times New Roman" w:hAnsi="Times New Roman" w:cs="Times New Roman"/>
          <w:sz w:val="24"/>
          <w:szCs w:val="24"/>
        </w:rPr>
        <w:t>According to American Cancer Society [ACS],</w:t>
      </w:r>
      <w:r w:rsidR="00AA4BCC" w:rsidRPr="00A4060B">
        <w:rPr>
          <w:rFonts w:ascii="Times New Roman" w:hAnsi="Times New Roman" w:cs="Times New Roman"/>
          <w:sz w:val="24"/>
          <w:szCs w:val="24"/>
        </w:rPr>
        <w:t xml:space="preserve"> </w:t>
      </w:r>
      <w:r w:rsidR="0034320E" w:rsidRPr="00A4060B">
        <w:rPr>
          <w:rFonts w:ascii="Times New Roman" w:hAnsi="Times New Roman" w:cs="Times New Roman"/>
          <w:sz w:val="24"/>
          <w:szCs w:val="24"/>
        </w:rPr>
        <w:t>t</w:t>
      </w:r>
      <w:r w:rsidRPr="00A4060B">
        <w:rPr>
          <w:rFonts w:ascii="Times New Roman" w:hAnsi="Times New Roman" w:cs="Times New Roman"/>
          <w:sz w:val="24"/>
          <w:szCs w:val="24"/>
        </w:rPr>
        <w:t xml:space="preserve">hese risk factors vary for each type of cancer </w:t>
      </w:r>
      <w:r w:rsidR="007A7182" w:rsidRPr="00A4060B">
        <w:rPr>
          <w:rFonts w:ascii="Times New Roman" w:hAnsi="Times New Roman" w:cs="Times New Roman"/>
          <w:sz w:val="24"/>
          <w:szCs w:val="24"/>
        </w:rPr>
        <w:t>[</w:t>
      </w:r>
      <w:r w:rsidR="00192093" w:rsidRPr="00A4060B">
        <w:rPr>
          <w:rFonts w:ascii="Times New Roman" w:hAnsi="Times New Roman" w:cs="Times New Roman"/>
          <w:sz w:val="24"/>
          <w:szCs w:val="24"/>
        </w:rPr>
        <w:t>20</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Generally, cancer risk factors include modifiable lifestyle factors such as tobacco use, excessive alcohol consumption, low physical activity, and unhealthy diets (including low fruit and vegetable intake and high saturated fat</w:t>
      </w:r>
      <w:r w:rsidR="00CE1A29">
        <w:rPr>
          <w:rFonts w:ascii="Times New Roman" w:hAnsi="Times New Roman" w:cs="Times New Roman"/>
          <w:sz w:val="24"/>
          <w:szCs w:val="24"/>
        </w:rPr>
        <w:t xml:space="preserve"> intake</w:t>
      </w:r>
      <w:r w:rsidRPr="00A4060B">
        <w:rPr>
          <w:rFonts w:ascii="Times New Roman" w:hAnsi="Times New Roman" w:cs="Times New Roman"/>
          <w:sz w:val="24"/>
          <w:szCs w:val="24"/>
        </w:rPr>
        <w:t xml:space="preserve">) </w:t>
      </w:r>
      <w:r w:rsidR="007A7182" w:rsidRPr="00A4060B">
        <w:rPr>
          <w:rFonts w:ascii="Times New Roman" w:hAnsi="Times New Roman" w:cs="Times New Roman"/>
          <w:sz w:val="24"/>
          <w:szCs w:val="24"/>
        </w:rPr>
        <w:t>[</w:t>
      </w:r>
      <w:r w:rsidR="00192093" w:rsidRPr="00A4060B">
        <w:rPr>
          <w:rFonts w:ascii="Times New Roman" w:hAnsi="Times New Roman" w:cs="Times New Roman"/>
          <w:sz w:val="24"/>
          <w:szCs w:val="24"/>
        </w:rPr>
        <w:t>21</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Other factors include obesity and overweight, environmental pollution, radiation (ultraviolet and sunlight), occupational carcinogens like asbestos, and infections such as human papillomavirus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HPV</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hepatitis B virus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HBV</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Helicobacter pylori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H. pylori</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BC1E7B" w:rsidRPr="00A4060B">
        <w:rPr>
          <w:rFonts w:ascii="Times New Roman" w:hAnsi="Times New Roman" w:cs="Times New Roman"/>
          <w:sz w:val="24"/>
          <w:szCs w:val="24"/>
        </w:rPr>
        <w:t>Some studies noted that</w:t>
      </w:r>
      <w:r w:rsidRPr="00A4060B">
        <w:rPr>
          <w:rFonts w:ascii="Times New Roman" w:hAnsi="Times New Roman" w:cs="Times New Roman"/>
          <w:sz w:val="24"/>
          <w:szCs w:val="24"/>
        </w:rPr>
        <w:t>, male uncircumcision, early sexual activity, a weakened immune system, and genetic predisposition are also risk factors for cervical cancer</w:t>
      </w:r>
      <w:r w:rsidR="00C06922" w:rsidRPr="00A4060B">
        <w:rPr>
          <w:rFonts w:ascii="Times New Roman" w:hAnsi="Times New Roman" w:cs="Times New Roman"/>
          <w:sz w:val="24"/>
          <w:szCs w:val="24"/>
        </w:rPr>
        <w:t xml:space="preserve"> [22]</w:t>
      </w:r>
      <w:r w:rsidRPr="00A4060B">
        <w:rPr>
          <w:rFonts w:ascii="Times New Roman" w:hAnsi="Times New Roman" w:cs="Times New Roman"/>
          <w:sz w:val="24"/>
          <w:szCs w:val="24"/>
        </w:rPr>
        <w:t xml:space="preserve">, along with having multiple sexual partners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23</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Gene changes that can be inherited or acquired are also risk factors for some types of cancer, such as breast cancer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w:t>
      </w:r>
      <w:r w:rsidR="00AA4BCC" w:rsidRPr="00A4060B">
        <w:rPr>
          <w:rFonts w:ascii="Times New Roman" w:hAnsi="Times New Roman" w:cs="Times New Roman"/>
          <w:sz w:val="24"/>
          <w:szCs w:val="24"/>
        </w:rPr>
        <w:t>0</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w:t>
      </w:r>
    </w:p>
    <w:p w14:paraId="08E6809E" w14:textId="6FE493BF"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General common signs and symptoms of cancer:</w:t>
      </w:r>
      <w:r w:rsidRPr="00A4060B">
        <w:rPr>
          <w:rFonts w:ascii="Times New Roman" w:hAnsi="Times New Roman" w:cs="Times New Roman"/>
          <w:sz w:val="24"/>
          <w:szCs w:val="24"/>
        </w:rPr>
        <w:t xml:space="preserve"> Mo</w:t>
      </w:r>
      <w:r w:rsidR="00CE1A29">
        <w:rPr>
          <w:rFonts w:ascii="Times New Roman" w:hAnsi="Times New Roman" w:cs="Times New Roman"/>
          <w:sz w:val="24"/>
          <w:szCs w:val="24"/>
        </w:rPr>
        <w:t>st</w:t>
      </w:r>
      <w:r w:rsidRPr="00A4060B">
        <w:rPr>
          <w:rFonts w:ascii="Times New Roman" w:hAnsi="Times New Roman" w:cs="Times New Roman"/>
          <w:sz w:val="24"/>
          <w:szCs w:val="24"/>
        </w:rPr>
        <w:t xml:space="preserve"> specific signs and symptoms vary depending on the cancer types, but the list below is a general overview for all cancers according to ACS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w:t>
      </w:r>
      <w:r w:rsidR="00AA4BCC" w:rsidRPr="00A4060B">
        <w:rPr>
          <w:rFonts w:ascii="Times New Roman" w:hAnsi="Times New Roman" w:cs="Times New Roman"/>
          <w:sz w:val="24"/>
          <w:szCs w:val="24"/>
        </w:rPr>
        <w:t>0</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“Unusual lump or swelling mostly in the neck, breast, stomach, or testicle, unexplained tiredness and loss of energy, easy bruising, abnormal bleeding, ongoing pain in one part of the body, unexplained fever or illness that is persistent, recurrent headaches occasionally combined with vomiting, sudden eye or vision changes, anorexia or unexplained weight loss, a new mole or spot on the skin or one which changes in </w:t>
      </w:r>
      <w:proofErr w:type="spellStart"/>
      <w:r w:rsidRPr="00A4060B">
        <w:rPr>
          <w:rFonts w:ascii="Times New Roman" w:hAnsi="Times New Roman" w:cs="Times New Roman"/>
          <w:sz w:val="24"/>
          <w:szCs w:val="24"/>
        </w:rPr>
        <w:t>colour</w:t>
      </w:r>
      <w:proofErr w:type="spellEnd"/>
      <w:r w:rsidRPr="00A4060B">
        <w:rPr>
          <w:rFonts w:ascii="Times New Roman" w:hAnsi="Times New Roman" w:cs="Times New Roman"/>
          <w:sz w:val="24"/>
          <w:szCs w:val="24"/>
        </w:rPr>
        <w:t xml:space="preserve">, shape or size”.  </w:t>
      </w:r>
    </w:p>
    <w:p w14:paraId="0DE0DDE1" w14:textId="24FBED6C"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Preventive strategies: </w:t>
      </w:r>
      <w:r w:rsidR="00CE1A29">
        <w:rPr>
          <w:rFonts w:ascii="Times New Roman" w:hAnsi="Times New Roman" w:cs="Times New Roman"/>
          <w:sz w:val="24"/>
          <w:szCs w:val="24"/>
        </w:rPr>
        <w:t>The l</w:t>
      </w:r>
      <w:r w:rsidRPr="00A4060B">
        <w:rPr>
          <w:rFonts w:ascii="Times New Roman" w:hAnsi="Times New Roman" w:cs="Times New Roman"/>
          <w:sz w:val="24"/>
          <w:szCs w:val="24"/>
        </w:rPr>
        <w:t xml:space="preserve">iterature reports that about 30% to 50% of cancers can be prevented by avoiding or reducing risk factors and implementing evidence-based prevention strategies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5</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Several approaches for cancer prevention include lifestyle modifications such as avoiding or reducing risk factors like smoking, alcohol consumption, overweight, excessive sun exposure, and </w:t>
      </w:r>
      <w:r w:rsidRPr="00A4060B">
        <w:rPr>
          <w:rFonts w:ascii="Times New Roman" w:hAnsi="Times New Roman" w:cs="Times New Roman"/>
          <w:sz w:val="24"/>
          <w:szCs w:val="24"/>
        </w:rPr>
        <w:lastRenderedPageBreak/>
        <w:t xml:space="preserve">radiation; as well as eating healthy diets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5</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Raising awareness through education, providing information to enable informed decisions and healthy lifestyles, a</w:t>
      </w:r>
      <w:r w:rsidR="00664A08">
        <w:rPr>
          <w:rFonts w:ascii="Times New Roman" w:hAnsi="Times New Roman" w:cs="Times New Roman"/>
          <w:sz w:val="24"/>
          <w:szCs w:val="24"/>
        </w:rPr>
        <w:t>nd</w:t>
      </w:r>
      <w:r w:rsidRPr="00A4060B">
        <w:rPr>
          <w:rFonts w:ascii="Times New Roman" w:hAnsi="Times New Roman" w:cs="Times New Roman"/>
          <w:sz w:val="24"/>
          <w:szCs w:val="24"/>
        </w:rPr>
        <w:t xml:space="preserve"> cancer screening and vaccination, are also key strategies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24</w:t>
      </w:r>
      <w:r w:rsidR="00BC1E7B" w:rsidRPr="00A4060B">
        <w:rPr>
          <w:rFonts w:ascii="Times New Roman" w:hAnsi="Times New Roman" w:cs="Times New Roman"/>
          <w:sz w:val="24"/>
          <w:szCs w:val="24"/>
        </w:rPr>
        <w:t xml:space="preserve">, </w:t>
      </w:r>
      <w:r w:rsidR="00192093" w:rsidRPr="00A4060B">
        <w:rPr>
          <w:rFonts w:ascii="Times New Roman" w:hAnsi="Times New Roman" w:cs="Times New Roman"/>
          <w:sz w:val="24"/>
          <w:szCs w:val="24"/>
        </w:rPr>
        <w:t>5</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w:t>
      </w:r>
    </w:p>
    <w:p w14:paraId="06ACC839" w14:textId="2FD4A5C8"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Cancer screening:</w:t>
      </w:r>
      <w:r w:rsidRPr="00A4060B">
        <w:rPr>
          <w:rFonts w:ascii="Times New Roman" w:hAnsi="Times New Roman" w:cs="Times New Roman"/>
          <w:sz w:val="24"/>
          <w:szCs w:val="24"/>
        </w:rPr>
        <w:t xml:space="preserve"> Cancer screening involves checking for cancer in individuals before any symptoms appear</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AA4BCC" w:rsidRPr="00A4060B">
        <w:rPr>
          <w:rFonts w:ascii="Times New Roman" w:hAnsi="Times New Roman" w:cs="Times New Roman"/>
          <w:sz w:val="24"/>
          <w:szCs w:val="24"/>
        </w:rPr>
        <w:t>20</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According to the WHO, screening is effective for </w:t>
      </w:r>
      <w:r w:rsidR="003368C4">
        <w:rPr>
          <w:rFonts w:ascii="Times New Roman" w:hAnsi="Times New Roman" w:cs="Times New Roman"/>
          <w:sz w:val="24"/>
          <w:szCs w:val="24"/>
        </w:rPr>
        <w:t>some</w:t>
      </w:r>
      <w:r w:rsidRPr="00A4060B">
        <w:rPr>
          <w:rFonts w:ascii="Times New Roman" w:hAnsi="Times New Roman" w:cs="Times New Roman"/>
          <w:sz w:val="24"/>
          <w:szCs w:val="24"/>
        </w:rPr>
        <w:t xml:space="preserve"> types of cancer, but it does not apply to everyone; it depends on risk factors and age</w:t>
      </w:r>
      <w:r w:rsidR="00664A08">
        <w:rPr>
          <w:rFonts w:ascii="Times New Roman" w:hAnsi="Times New Roman" w:cs="Times New Roman"/>
          <w:sz w:val="24"/>
          <w:szCs w:val="24"/>
        </w:rPr>
        <w:t xml:space="preserve"> [5]</w:t>
      </w:r>
      <w:r w:rsidRPr="00A4060B">
        <w:rPr>
          <w:rFonts w:ascii="Times New Roman" w:hAnsi="Times New Roman" w:cs="Times New Roman"/>
          <w:sz w:val="24"/>
          <w:szCs w:val="24"/>
        </w:rPr>
        <w:t xml:space="preserve">. Some individuals, such as those with a genetic or family history of cancer, face a higher risk and may require closer examination and earlier screening than the usual recommended age </w:t>
      </w:r>
      <w:r w:rsidR="004E0823" w:rsidRPr="00A4060B">
        <w:rPr>
          <w:rFonts w:ascii="Times New Roman" w:hAnsi="Times New Roman" w:cs="Times New Roman"/>
          <w:sz w:val="24"/>
          <w:szCs w:val="24"/>
        </w:rPr>
        <w:t>[</w:t>
      </w:r>
      <w:r w:rsidR="00AA4BCC" w:rsidRPr="00A4060B">
        <w:rPr>
          <w:rFonts w:ascii="Times New Roman" w:hAnsi="Times New Roman" w:cs="Times New Roman"/>
          <w:sz w:val="24"/>
          <w:szCs w:val="24"/>
        </w:rPr>
        <w:t>20</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Effective screening is available for certain cancer types, including breast, cervical, colorectal, melanoma </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skin cancer</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thyroid cancers, as per ACS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20</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usual recommendation for women is between the ages of 25 and 40 for cervical and breast cancers. For men at higher risk of prostate cancer, age 40 is advised, but generally, screening begins at age 50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25</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p>
    <w:p w14:paraId="2D89F120" w14:textId="22FB31B0"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Treatment:</w:t>
      </w:r>
      <w:r w:rsidRPr="00A4060B">
        <w:rPr>
          <w:rFonts w:ascii="Times New Roman" w:hAnsi="Times New Roman" w:cs="Times New Roman"/>
          <w:sz w:val="24"/>
          <w:szCs w:val="24"/>
        </w:rPr>
        <w:t xml:space="preserve"> The treatment of cancer largely depends on its stage and type, with a combination of treatments often employed. Such treatments include surgery for early-stage cancers, radiotherapy, and chemotherapy, mainly for cancers that have spread to other organs; hormone therapy, immunotherapy, and stem cell or bone marrow transplants are also used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20</w:t>
      </w:r>
      <w:r w:rsidR="00BC1E7B" w:rsidRPr="00A4060B">
        <w:rPr>
          <w:rFonts w:ascii="Times New Roman" w:hAnsi="Times New Roman" w:cs="Times New Roman"/>
          <w:sz w:val="24"/>
          <w:szCs w:val="24"/>
        </w:rPr>
        <w:t xml:space="preserve">, </w:t>
      </w:r>
      <w:r w:rsidR="00AA4BCC" w:rsidRPr="00A4060B">
        <w:rPr>
          <w:rFonts w:ascii="Times New Roman" w:hAnsi="Times New Roman" w:cs="Times New Roman"/>
          <w:sz w:val="24"/>
          <w:szCs w:val="24"/>
        </w:rPr>
        <w:t>5</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p>
    <w:p w14:paraId="1FF417DE" w14:textId="662377A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Health promotion</w:t>
      </w:r>
    </w:p>
    <w:p w14:paraId="72445ECF" w14:textId="0193DF50"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Health promotion, as defined by the WHO, “is the process of enabling people to increase control over, and to improve their health”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26</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while health “is the state of complete physical, mental, and social well-being and </w:t>
      </w:r>
      <w:r w:rsidR="009E03E1">
        <w:rPr>
          <w:rFonts w:ascii="Times New Roman" w:hAnsi="Times New Roman" w:cs="Times New Roman"/>
          <w:sz w:val="24"/>
          <w:szCs w:val="24"/>
        </w:rPr>
        <w:t xml:space="preserve">not </w:t>
      </w:r>
      <w:r w:rsidRPr="00A4060B">
        <w:rPr>
          <w:rFonts w:ascii="Times New Roman" w:hAnsi="Times New Roman" w:cs="Times New Roman"/>
          <w:sz w:val="24"/>
          <w:szCs w:val="24"/>
        </w:rPr>
        <w:t xml:space="preserve">merely the absence of disease or infirmity”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27</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Health promotion, which encompasses health education, health prevention, and health protection, can be implemented at the individual level but, for greater impact, should involve communities, other professionals, the government, and groups, through various interventions</w:t>
      </w:r>
      <w:r w:rsidR="00664A08">
        <w:rPr>
          <w:rFonts w:ascii="Times New Roman" w:hAnsi="Times New Roman" w:cs="Times New Roman"/>
          <w:sz w:val="24"/>
          <w:szCs w:val="24"/>
        </w:rPr>
        <w:t xml:space="preserve"> [8]</w:t>
      </w:r>
      <w:r w:rsidRPr="00A4060B">
        <w:rPr>
          <w:rFonts w:ascii="Times New Roman" w:hAnsi="Times New Roman" w:cs="Times New Roman"/>
          <w:sz w:val="24"/>
          <w:szCs w:val="24"/>
        </w:rPr>
        <w:t xml:space="preserve">. According to </w:t>
      </w:r>
      <w:r w:rsidR="00BC1E7B" w:rsidRPr="00A4060B">
        <w:rPr>
          <w:rFonts w:ascii="Times New Roman" w:hAnsi="Times New Roman" w:cs="Times New Roman"/>
          <w:sz w:val="24"/>
          <w:szCs w:val="24"/>
        </w:rPr>
        <w:t>a study</w:t>
      </w:r>
      <w:r w:rsidRPr="00A4060B">
        <w:rPr>
          <w:rFonts w:ascii="Times New Roman" w:hAnsi="Times New Roman" w:cs="Times New Roman"/>
          <w:sz w:val="24"/>
          <w:szCs w:val="24"/>
        </w:rPr>
        <w:t xml:space="preserve">, “health promotion intervention encompasses clinical care, incorporating healthy lifestyle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disease prevention, and the promotion of well-being through education, community engagement, policy advocacy, and structural change”</w:t>
      </w:r>
      <w:r w:rsidR="00BC1E7B" w:rsidRPr="00A4060B">
        <w:rPr>
          <w:rFonts w:ascii="Times New Roman" w:hAnsi="Times New Roman" w:cs="Times New Roman"/>
          <w:sz w:val="24"/>
          <w:szCs w:val="24"/>
        </w:rPr>
        <w:t xml:space="preserve"> [27].</w:t>
      </w:r>
      <w:r w:rsidRPr="00A4060B">
        <w:rPr>
          <w:rFonts w:ascii="Times New Roman" w:hAnsi="Times New Roman" w:cs="Times New Roman"/>
          <w:sz w:val="24"/>
          <w:szCs w:val="24"/>
        </w:rPr>
        <w:t xml:space="preserve"> </w:t>
      </w:r>
      <w:r w:rsidR="00BC1E7B" w:rsidRPr="00A4060B">
        <w:rPr>
          <w:rFonts w:ascii="Times New Roman" w:hAnsi="Times New Roman" w:cs="Times New Roman"/>
          <w:sz w:val="24"/>
          <w:szCs w:val="24"/>
        </w:rPr>
        <w:t>O</w:t>
      </w:r>
      <w:r w:rsidRPr="00A4060B">
        <w:rPr>
          <w:rFonts w:ascii="Times New Roman" w:hAnsi="Times New Roman" w:cs="Times New Roman"/>
          <w:sz w:val="24"/>
          <w:szCs w:val="24"/>
        </w:rPr>
        <w:t>ne method f</w:t>
      </w:r>
      <w:r w:rsidR="00664A08">
        <w:rPr>
          <w:rFonts w:ascii="Times New Roman" w:hAnsi="Times New Roman" w:cs="Times New Roman"/>
          <w:sz w:val="24"/>
          <w:szCs w:val="24"/>
        </w:rPr>
        <w:t>or</w:t>
      </w:r>
      <w:r w:rsidRPr="00A4060B">
        <w:rPr>
          <w:rFonts w:ascii="Times New Roman" w:hAnsi="Times New Roman" w:cs="Times New Roman"/>
          <w:sz w:val="24"/>
          <w:szCs w:val="24"/>
        </w:rPr>
        <w:t xml:space="preserve"> p</w:t>
      </w:r>
      <w:r w:rsidR="00664A08">
        <w:rPr>
          <w:rFonts w:ascii="Times New Roman" w:hAnsi="Times New Roman" w:cs="Times New Roman"/>
          <w:sz w:val="24"/>
          <w:szCs w:val="24"/>
        </w:rPr>
        <w:t>romo</w:t>
      </w:r>
      <w:r w:rsidRPr="00A4060B">
        <w:rPr>
          <w:rFonts w:ascii="Times New Roman" w:hAnsi="Times New Roman" w:cs="Times New Roman"/>
          <w:sz w:val="24"/>
          <w:szCs w:val="24"/>
        </w:rPr>
        <w:t>ting health and preventing disease is health education</w:t>
      </w:r>
      <w:r w:rsidR="00BC1E7B" w:rsidRPr="00A4060B">
        <w:rPr>
          <w:rFonts w:ascii="Times New Roman" w:hAnsi="Times New Roman" w:cs="Times New Roman"/>
          <w:sz w:val="24"/>
          <w:szCs w:val="24"/>
        </w:rPr>
        <w:t xml:space="preserve"> [28]</w:t>
      </w:r>
      <w:r w:rsidRPr="00A4060B">
        <w:rPr>
          <w:rFonts w:ascii="Times New Roman" w:hAnsi="Times New Roman" w:cs="Times New Roman"/>
          <w:sz w:val="24"/>
          <w:szCs w:val="24"/>
        </w:rPr>
        <w:t xml:space="preserve">. This </w:t>
      </w:r>
      <w:proofErr w:type="spellStart"/>
      <w:r w:rsidRPr="00A4060B">
        <w:rPr>
          <w:rFonts w:ascii="Times New Roman" w:hAnsi="Times New Roman" w:cs="Times New Roman"/>
          <w:sz w:val="24"/>
          <w:szCs w:val="24"/>
        </w:rPr>
        <w:t>utilises</w:t>
      </w:r>
      <w:proofErr w:type="spellEnd"/>
      <w:r w:rsidRPr="00A4060B">
        <w:rPr>
          <w:rFonts w:ascii="Times New Roman" w:hAnsi="Times New Roman" w:cs="Times New Roman"/>
          <w:sz w:val="24"/>
          <w:szCs w:val="24"/>
        </w:rPr>
        <w:t xml:space="preserve"> various means, including posters, radio, mass media, newspapers, community groups, community-based campaigns, mass communication, television, social media, seminars, and lectures, to disseminate information to the target audience </w:t>
      </w:r>
      <w:r w:rsidR="00F77304" w:rsidRPr="00A4060B">
        <w:rPr>
          <w:rFonts w:ascii="Times New Roman" w:hAnsi="Times New Roman" w:cs="Times New Roman"/>
          <w:sz w:val="24"/>
          <w:szCs w:val="24"/>
        </w:rPr>
        <w:t>[</w:t>
      </w:r>
      <w:r w:rsidR="002F6A52" w:rsidRPr="00A4060B">
        <w:rPr>
          <w:rFonts w:ascii="Times New Roman" w:hAnsi="Times New Roman" w:cs="Times New Roman"/>
          <w:sz w:val="24"/>
          <w:szCs w:val="24"/>
        </w:rPr>
        <w:t>23</w:t>
      </w:r>
      <w:r w:rsidR="00BC1E7B" w:rsidRPr="00A4060B">
        <w:rPr>
          <w:rFonts w:ascii="Times New Roman" w:hAnsi="Times New Roman" w:cs="Times New Roman"/>
          <w:sz w:val="24"/>
          <w:szCs w:val="24"/>
        </w:rPr>
        <w:t xml:space="preserve">, </w:t>
      </w:r>
      <w:r w:rsidR="00AA4BCC" w:rsidRPr="00A4060B">
        <w:rPr>
          <w:rFonts w:ascii="Times New Roman" w:hAnsi="Times New Roman" w:cs="Times New Roman"/>
          <w:sz w:val="24"/>
          <w:szCs w:val="24"/>
        </w:rPr>
        <w:t>8</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w:t>
      </w:r>
    </w:p>
    <w:p w14:paraId="43F6301F" w14:textId="18408162"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Levels of Health Promotion:</w:t>
      </w:r>
      <w:r w:rsidRPr="00A4060B">
        <w:rPr>
          <w:rFonts w:ascii="Times New Roman" w:hAnsi="Times New Roman" w:cs="Times New Roman"/>
          <w:sz w:val="24"/>
          <w:szCs w:val="24"/>
        </w:rPr>
        <w:t xml:space="preserve"> </w:t>
      </w:r>
      <w:r w:rsidR="00F21F91" w:rsidRPr="00A4060B">
        <w:rPr>
          <w:rFonts w:ascii="Times New Roman" w:hAnsi="Times New Roman" w:cs="Times New Roman"/>
          <w:sz w:val="24"/>
          <w:szCs w:val="24"/>
        </w:rPr>
        <w:t xml:space="preserve">Some researchers in their study, </w:t>
      </w:r>
      <w:r w:rsidRPr="00A4060B">
        <w:rPr>
          <w:rFonts w:ascii="Times New Roman" w:hAnsi="Times New Roman" w:cs="Times New Roman"/>
          <w:sz w:val="24"/>
          <w:szCs w:val="24"/>
        </w:rPr>
        <w:t>identified three levels of health promotion: primary, secondary, and tertiary</w:t>
      </w:r>
      <w:r w:rsidR="00F21F91" w:rsidRPr="00A4060B">
        <w:rPr>
          <w:rFonts w:ascii="Times New Roman" w:hAnsi="Times New Roman" w:cs="Times New Roman"/>
          <w:sz w:val="24"/>
          <w:szCs w:val="24"/>
        </w:rPr>
        <w:t xml:space="preserve"> [26]</w:t>
      </w:r>
      <w:r w:rsidRPr="00A4060B">
        <w:rPr>
          <w:rFonts w:ascii="Times New Roman" w:hAnsi="Times New Roman" w:cs="Times New Roman"/>
          <w:sz w:val="24"/>
          <w:szCs w:val="24"/>
        </w:rPr>
        <w:t xml:space="preserve">. Primary health promotion </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primary prevention</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involves educating people to adopt lifestyle changes such as avoiding alcohol consumption, physical inactivity, excessive sun exposure, maintaining a healthy weight, not smoking, and in the case of cancer</w:t>
      </w:r>
      <w:r w:rsidR="00E8635E">
        <w:rPr>
          <w:rFonts w:ascii="Times New Roman" w:hAnsi="Times New Roman" w:cs="Times New Roman"/>
          <w:sz w:val="24"/>
          <w:szCs w:val="24"/>
        </w:rPr>
        <w:t>, eating healthily</w:t>
      </w:r>
      <w:r w:rsidRPr="00A4060B">
        <w:rPr>
          <w:rFonts w:ascii="Times New Roman" w:hAnsi="Times New Roman" w:cs="Times New Roman"/>
          <w:sz w:val="24"/>
          <w:szCs w:val="24"/>
        </w:rPr>
        <w:t xml:space="preserve">. These measures are effective before the onset of disease and include </w:t>
      </w:r>
      <w:proofErr w:type="spellStart"/>
      <w:r w:rsidRPr="00A4060B">
        <w:rPr>
          <w:rFonts w:ascii="Times New Roman" w:hAnsi="Times New Roman" w:cs="Times New Roman"/>
          <w:sz w:val="24"/>
          <w:szCs w:val="24"/>
        </w:rPr>
        <w:t>immunisation</w:t>
      </w:r>
      <w:proofErr w:type="spellEnd"/>
      <w:r w:rsidRPr="00A4060B">
        <w:rPr>
          <w:rFonts w:ascii="Times New Roman" w:hAnsi="Times New Roman" w:cs="Times New Roman"/>
          <w:sz w:val="24"/>
          <w:szCs w:val="24"/>
        </w:rPr>
        <w:t xml:space="preserve"> </w:t>
      </w:r>
      <w:r w:rsidR="00F77304" w:rsidRPr="00A4060B">
        <w:rPr>
          <w:rFonts w:ascii="Times New Roman" w:hAnsi="Times New Roman" w:cs="Times New Roman"/>
          <w:sz w:val="24"/>
          <w:szCs w:val="24"/>
        </w:rPr>
        <w:t>[</w:t>
      </w:r>
      <w:r w:rsidR="002F6A52" w:rsidRPr="00A4060B">
        <w:rPr>
          <w:rFonts w:ascii="Times New Roman" w:hAnsi="Times New Roman" w:cs="Times New Roman"/>
          <w:sz w:val="24"/>
          <w:szCs w:val="24"/>
        </w:rPr>
        <w:t>26</w:t>
      </w:r>
      <w:r w:rsidR="008E05C8" w:rsidRPr="00A4060B">
        <w:rPr>
          <w:rFonts w:ascii="Times New Roman" w:hAnsi="Times New Roman" w:cs="Times New Roman"/>
          <w:sz w:val="24"/>
          <w:szCs w:val="24"/>
        </w:rPr>
        <w:t>,</w:t>
      </w:r>
      <w:r w:rsidR="002F6A52" w:rsidRPr="00A4060B">
        <w:rPr>
          <w:rFonts w:ascii="Times New Roman" w:hAnsi="Times New Roman" w:cs="Times New Roman"/>
          <w:sz w:val="24"/>
          <w:szCs w:val="24"/>
        </w:rPr>
        <w:t xml:space="preserve"> 29</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Secondary health promotion </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secondary prevention</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encompasses teaching individuals to </w:t>
      </w:r>
      <w:proofErr w:type="spellStart"/>
      <w:r w:rsidRPr="00A4060B">
        <w:rPr>
          <w:rFonts w:ascii="Times New Roman" w:hAnsi="Times New Roman" w:cs="Times New Roman"/>
          <w:sz w:val="24"/>
          <w:szCs w:val="24"/>
        </w:rPr>
        <w:t>recognise</w:t>
      </w:r>
      <w:proofErr w:type="spellEnd"/>
      <w:r w:rsidRPr="00A4060B">
        <w:rPr>
          <w:rFonts w:ascii="Times New Roman" w:hAnsi="Times New Roman" w:cs="Times New Roman"/>
          <w:sz w:val="24"/>
          <w:szCs w:val="24"/>
        </w:rPr>
        <w:t xml:space="preserve"> signs and symptoms of diseases and</w:t>
      </w:r>
      <w:r w:rsidR="00E8635E">
        <w:rPr>
          <w:rFonts w:ascii="Times New Roman" w:hAnsi="Times New Roman" w:cs="Times New Roman"/>
          <w:sz w:val="24"/>
          <w:szCs w:val="24"/>
        </w:rPr>
        <w:t xml:space="preserve"> to</w:t>
      </w:r>
      <w:r w:rsidRPr="00A4060B">
        <w:rPr>
          <w:rFonts w:ascii="Times New Roman" w:hAnsi="Times New Roman" w:cs="Times New Roman"/>
          <w:sz w:val="24"/>
          <w:szCs w:val="24"/>
        </w:rPr>
        <w:t xml:space="preserve"> seek early assistance, </w:t>
      </w:r>
      <w:r w:rsidR="00E8635E">
        <w:rPr>
          <w:rFonts w:ascii="Times New Roman" w:hAnsi="Times New Roman" w:cs="Times New Roman"/>
          <w:sz w:val="24"/>
          <w:szCs w:val="24"/>
        </w:rPr>
        <w:t xml:space="preserve">and to </w:t>
      </w:r>
      <w:r w:rsidRPr="00A4060B">
        <w:rPr>
          <w:rFonts w:ascii="Times New Roman" w:hAnsi="Times New Roman" w:cs="Times New Roman"/>
          <w:sz w:val="24"/>
          <w:szCs w:val="24"/>
        </w:rPr>
        <w:t xml:space="preserve">visit health professionals for unusual or abnormal findings, </w:t>
      </w:r>
      <w:r w:rsidR="00E8635E">
        <w:rPr>
          <w:rFonts w:ascii="Times New Roman" w:hAnsi="Times New Roman" w:cs="Times New Roman"/>
          <w:sz w:val="24"/>
          <w:szCs w:val="24"/>
        </w:rPr>
        <w:t xml:space="preserve">thereby </w:t>
      </w:r>
      <w:r w:rsidRPr="00A4060B">
        <w:rPr>
          <w:rFonts w:ascii="Times New Roman" w:hAnsi="Times New Roman" w:cs="Times New Roman"/>
          <w:sz w:val="24"/>
          <w:szCs w:val="24"/>
        </w:rPr>
        <w:t xml:space="preserve">enabling early diagnosis and prompt treatment to reduce disabilities and more serious health complications </w:t>
      </w:r>
      <w:r w:rsidR="00F77304" w:rsidRPr="00A4060B">
        <w:rPr>
          <w:rFonts w:ascii="Times New Roman" w:hAnsi="Times New Roman" w:cs="Times New Roman"/>
          <w:sz w:val="24"/>
          <w:szCs w:val="24"/>
        </w:rPr>
        <w:t>[</w:t>
      </w:r>
      <w:r w:rsidR="002F6A52" w:rsidRPr="00A4060B">
        <w:rPr>
          <w:rFonts w:ascii="Times New Roman" w:hAnsi="Times New Roman" w:cs="Times New Roman"/>
          <w:sz w:val="24"/>
          <w:szCs w:val="24"/>
        </w:rPr>
        <w:t>26</w:t>
      </w:r>
      <w:r w:rsidR="008E05C8" w:rsidRPr="00A4060B">
        <w:rPr>
          <w:rFonts w:ascii="Times New Roman" w:hAnsi="Times New Roman" w:cs="Times New Roman"/>
          <w:sz w:val="24"/>
          <w:szCs w:val="24"/>
        </w:rPr>
        <w:t>,</w:t>
      </w:r>
      <w:r w:rsidR="002F6A52" w:rsidRPr="00A4060B">
        <w:rPr>
          <w:rFonts w:ascii="Times New Roman" w:hAnsi="Times New Roman" w:cs="Times New Roman"/>
          <w:sz w:val="24"/>
          <w:szCs w:val="24"/>
        </w:rPr>
        <w:t xml:space="preserve"> 29</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Tertiary health promotion (tertiary prevention) concentrates on education and counselling regarding medication therapy and adherence </w:t>
      </w:r>
      <w:r w:rsidR="00F77304" w:rsidRPr="00A4060B">
        <w:rPr>
          <w:rFonts w:ascii="Times New Roman" w:hAnsi="Times New Roman" w:cs="Times New Roman"/>
          <w:sz w:val="24"/>
          <w:szCs w:val="24"/>
        </w:rPr>
        <w:t>[</w:t>
      </w:r>
      <w:r w:rsidR="002F6A52" w:rsidRPr="00A4060B">
        <w:rPr>
          <w:rFonts w:ascii="Times New Roman" w:hAnsi="Times New Roman" w:cs="Times New Roman"/>
          <w:sz w:val="24"/>
          <w:szCs w:val="24"/>
        </w:rPr>
        <w:t>26</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p>
    <w:p w14:paraId="56A0F817" w14:textId="48BF6FBC"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lastRenderedPageBreak/>
        <w:t>Community pharmacists</w:t>
      </w:r>
    </w:p>
    <w:p w14:paraId="421E1D2B" w14:textId="4225E443"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Amid the </w:t>
      </w:r>
      <w:r w:rsidR="001461E9">
        <w:rPr>
          <w:rFonts w:ascii="Times New Roman" w:hAnsi="Times New Roman" w:cs="Times New Roman"/>
          <w:sz w:val="24"/>
          <w:szCs w:val="24"/>
        </w:rPr>
        <w:t>grow</w:t>
      </w:r>
      <w:r w:rsidRPr="00A4060B">
        <w:rPr>
          <w:rFonts w:ascii="Times New Roman" w:hAnsi="Times New Roman" w:cs="Times New Roman"/>
          <w:sz w:val="24"/>
          <w:szCs w:val="24"/>
        </w:rPr>
        <w:t xml:space="preserve">ing burden of non-communicable diseases </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NCD</w:t>
      </w:r>
      <w:r w:rsidR="000771FE" w:rsidRPr="00A4060B">
        <w:rPr>
          <w:rFonts w:ascii="Times New Roman" w:hAnsi="Times New Roman" w:cs="Times New Roman"/>
          <w:sz w:val="24"/>
          <w:szCs w:val="24"/>
        </w:rPr>
        <w:t>s</w:t>
      </w:r>
      <w:r w:rsidRPr="00A4060B">
        <w:rPr>
          <w:rFonts w:ascii="Times New Roman" w:hAnsi="Times New Roman" w:cs="Times New Roman"/>
          <w:sz w:val="24"/>
          <w:szCs w:val="24"/>
        </w:rPr>
        <w:t>)</w:t>
      </w:r>
      <w:r w:rsidR="00BA480C" w:rsidRPr="00A4060B">
        <w:rPr>
          <w:rFonts w:ascii="Times New Roman" w:hAnsi="Times New Roman" w:cs="Times New Roman"/>
          <w:sz w:val="24"/>
          <w:szCs w:val="24"/>
        </w:rPr>
        <w:t>]</w:t>
      </w:r>
      <w:r w:rsidR="000771FE" w:rsidRPr="00A4060B">
        <w:rPr>
          <w:rFonts w:ascii="Times New Roman" w:hAnsi="Times New Roman" w:cs="Times New Roman"/>
          <w:sz w:val="24"/>
          <w:szCs w:val="24"/>
        </w:rPr>
        <w:t xml:space="preserve"> </w:t>
      </w:r>
      <w:r w:rsidR="001461E9">
        <w:rPr>
          <w:rFonts w:ascii="Times New Roman" w:hAnsi="Times New Roman" w:cs="Times New Roman"/>
          <w:sz w:val="24"/>
          <w:szCs w:val="24"/>
        </w:rPr>
        <w:t>in</w:t>
      </w:r>
      <w:r w:rsidRPr="00A4060B">
        <w:rPr>
          <w:rFonts w:ascii="Times New Roman" w:hAnsi="Times New Roman" w:cs="Times New Roman"/>
          <w:sz w:val="24"/>
          <w:szCs w:val="24"/>
        </w:rPr>
        <w:t xml:space="preserve"> developing countries, including Nigeria, researchers worldwide have advocat</w:t>
      </w:r>
      <w:r w:rsidR="0004161A">
        <w:rPr>
          <w:rFonts w:ascii="Times New Roman" w:hAnsi="Times New Roman" w:cs="Times New Roman"/>
          <w:sz w:val="24"/>
          <w:szCs w:val="24"/>
        </w:rPr>
        <w:t>ed</w:t>
      </w:r>
      <w:r w:rsidRPr="00A4060B">
        <w:rPr>
          <w:rFonts w:ascii="Times New Roman" w:hAnsi="Times New Roman" w:cs="Times New Roman"/>
          <w:sz w:val="24"/>
          <w:szCs w:val="24"/>
        </w:rPr>
        <w:t xml:space="preserve"> for the involvement of pharmacists, especially community pharmacists, in public health activities </w:t>
      </w:r>
      <w:r w:rsidR="00BA480C" w:rsidRPr="00A4060B">
        <w:rPr>
          <w:rFonts w:ascii="Times New Roman" w:hAnsi="Times New Roman" w:cs="Times New Roman"/>
          <w:sz w:val="24"/>
          <w:szCs w:val="24"/>
        </w:rPr>
        <w:t>[</w:t>
      </w:r>
      <w:r w:rsidR="002F6A52" w:rsidRPr="00A4060B">
        <w:rPr>
          <w:rFonts w:ascii="Times New Roman" w:hAnsi="Times New Roman" w:cs="Times New Roman"/>
          <w:sz w:val="24"/>
          <w:szCs w:val="24"/>
        </w:rPr>
        <w:t>30</w:t>
      </w:r>
      <w:r w:rsidR="008E05C8"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2F6A52" w:rsidRPr="00A4060B">
        <w:rPr>
          <w:rFonts w:ascii="Times New Roman" w:hAnsi="Times New Roman" w:cs="Times New Roman"/>
          <w:sz w:val="24"/>
          <w:szCs w:val="24"/>
        </w:rPr>
        <w:t>10</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 xml:space="preserve">. CPs are often the first point of contact with the </w:t>
      </w:r>
      <w:r w:rsidR="0004161A">
        <w:rPr>
          <w:rFonts w:ascii="Times New Roman" w:hAnsi="Times New Roman" w:cs="Times New Roman"/>
          <w:sz w:val="24"/>
          <w:szCs w:val="24"/>
        </w:rPr>
        <w:t xml:space="preserve">health-seeking </w:t>
      </w:r>
      <w:r w:rsidRPr="00A4060B">
        <w:rPr>
          <w:rFonts w:ascii="Times New Roman" w:hAnsi="Times New Roman" w:cs="Times New Roman"/>
          <w:sz w:val="24"/>
          <w:szCs w:val="24"/>
        </w:rPr>
        <w:t xml:space="preserve">public and are </w:t>
      </w:r>
      <w:proofErr w:type="spellStart"/>
      <w:r w:rsidRPr="00A4060B">
        <w:rPr>
          <w:rFonts w:ascii="Times New Roman" w:hAnsi="Times New Roman" w:cs="Times New Roman"/>
          <w:sz w:val="24"/>
          <w:szCs w:val="24"/>
        </w:rPr>
        <w:t>recognised</w:t>
      </w:r>
      <w:proofErr w:type="spellEnd"/>
      <w:r w:rsidRPr="00A4060B">
        <w:rPr>
          <w:rFonts w:ascii="Times New Roman" w:hAnsi="Times New Roman" w:cs="Times New Roman"/>
          <w:sz w:val="24"/>
          <w:szCs w:val="24"/>
        </w:rPr>
        <w:t xml:space="preserve"> in the literature as “the most accessible healthcare provider involved in promoting health, wellness, and disease prevention” </w:t>
      </w:r>
      <w:r w:rsidR="00BA480C" w:rsidRPr="00A4060B">
        <w:rPr>
          <w:rFonts w:ascii="Times New Roman" w:hAnsi="Times New Roman" w:cs="Times New Roman"/>
          <w:sz w:val="24"/>
          <w:szCs w:val="24"/>
        </w:rPr>
        <w:t>[</w:t>
      </w:r>
      <w:r w:rsidR="002F6A52" w:rsidRPr="00A4060B">
        <w:rPr>
          <w:rFonts w:ascii="Times New Roman" w:hAnsi="Times New Roman" w:cs="Times New Roman"/>
          <w:sz w:val="24"/>
          <w:szCs w:val="24"/>
        </w:rPr>
        <w:t>31</w:t>
      </w:r>
      <w:r w:rsidR="008E05C8"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2F6A52" w:rsidRPr="00A4060B">
        <w:rPr>
          <w:rFonts w:ascii="Times New Roman" w:hAnsi="Times New Roman" w:cs="Times New Roman"/>
          <w:sz w:val="24"/>
          <w:szCs w:val="24"/>
        </w:rPr>
        <w:t>9</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 xml:space="preserve">. Evidence from the literature shows </w:t>
      </w:r>
      <w:r w:rsidR="0004161A">
        <w:rPr>
          <w:rFonts w:ascii="Times New Roman" w:hAnsi="Times New Roman" w:cs="Times New Roman"/>
          <w:sz w:val="24"/>
          <w:szCs w:val="24"/>
        </w:rPr>
        <w:t>CPs’</w:t>
      </w:r>
      <w:r w:rsidRPr="00A4060B">
        <w:rPr>
          <w:rFonts w:ascii="Times New Roman" w:hAnsi="Times New Roman" w:cs="Times New Roman"/>
          <w:sz w:val="24"/>
          <w:szCs w:val="24"/>
        </w:rPr>
        <w:t xml:space="preserve"> involvement in cancer education, which </w:t>
      </w:r>
      <w:r w:rsidR="00764687">
        <w:rPr>
          <w:rFonts w:ascii="Times New Roman" w:hAnsi="Times New Roman" w:cs="Times New Roman"/>
          <w:sz w:val="24"/>
          <w:szCs w:val="24"/>
        </w:rPr>
        <w:t>help</w:t>
      </w:r>
      <w:r w:rsidRPr="00A4060B">
        <w:rPr>
          <w:rFonts w:ascii="Times New Roman" w:hAnsi="Times New Roman" w:cs="Times New Roman"/>
          <w:sz w:val="24"/>
          <w:szCs w:val="24"/>
        </w:rPr>
        <w:t>s adolescents overcom</w:t>
      </w:r>
      <w:r w:rsidR="00764687">
        <w:rPr>
          <w:rFonts w:ascii="Times New Roman" w:hAnsi="Times New Roman" w:cs="Times New Roman"/>
          <w:sz w:val="24"/>
          <w:szCs w:val="24"/>
        </w:rPr>
        <w:t>e</w:t>
      </w:r>
      <w:r w:rsidRPr="00A4060B">
        <w:rPr>
          <w:rFonts w:ascii="Times New Roman" w:hAnsi="Times New Roman" w:cs="Times New Roman"/>
          <w:sz w:val="24"/>
          <w:szCs w:val="24"/>
        </w:rPr>
        <w:t xml:space="preserve"> barriers to help-seeking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HSB</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 xml:space="preserve">, such as fear of cancer diagnosis and embarrassment over procedures </w:t>
      </w:r>
      <w:r w:rsidR="00BA480C" w:rsidRPr="00A4060B">
        <w:rPr>
          <w:rFonts w:ascii="Times New Roman" w:hAnsi="Times New Roman" w:cs="Times New Roman"/>
          <w:sz w:val="24"/>
          <w:szCs w:val="24"/>
        </w:rPr>
        <w:t>[</w:t>
      </w:r>
      <w:r w:rsidR="004F275C" w:rsidRPr="00A4060B">
        <w:rPr>
          <w:rFonts w:ascii="Times New Roman" w:hAnsi="Times New Roman" w:cs="Times New Roman"/>
          <w:sz w:val="24"/>
          <w:szCs w:val="24"/>
        </w:rPr>
        <w:t>16</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 xml:space="preserve">. Other cancer awareness initiatives undertaken by CPs, as reported in the literature, include education on lifestyle </w:t>
      </w:r>
      <w:r w:rsidR="00673967" w:rsidRPr="00A4060B">
        <w:rPr>
          <w:rFonts w:ascii="Times New Roman" w:hAnsi="Times New Roman" w:cs="Times New Roman"/>
          <w:sz w:val="24"/>
          <w:szCs w:val="24"/>
        </w:rPr>
        <w:t xml:space="preserve">  </w:t>
      </w:r>
      <w:r w:rsidRPr="00A4060B">
        <w:rPr>
          <w:rFonts w:ascii="Times New Roman" w:hAnsi="Times New Roman" w:cs="Times New Roman"/>
          <w:sz w:val="24"/>
          <w:szCs w:val="24"/>
        </w:rPr>
        <w:t>modifications, dispelling myths and false beliefs about breast cancer, promoting cancer screening,</w:t>
      </w:r>
      <w:r w:rsidR="00933D9B">
        <w:rPr>
          <w:rFonts w:ascii="Times New Roman" w:hAnsi="Times New Roman" w:cs="Times New Roman"/>
          <w:sz w:val="24"/>
          <w:szCs w:val="24"/>
        </w:rPr>
        <w:t xml:space="preserve"> </w:t>
      </w:r>
      <w:r w:rsidRPr="00A4060B">
        <w:rPr>
          <w:rFonts w:ascii="Times New Roman" w:hAnsi="Times New Roman" w:cs="Times New Roman"/>
          <w:sz w:val="24"/>
          <w:szCs w:val="24"/>
        </w:rPr>
        <w:t xml:space="preserve">providing breast self-examination guides, and making referrals, among many others.  </w:t>
      </w:r>
    </w:p>
    <w:p w14:paraId="1851CF85" w14:textId="51083140"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Theoretical Review</w:t>
      </w:r>
    </w:p>
    <w:p w14:paraId="1592CD14" w14:textId="38A031CA"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Knowledge, Attitudes and Practices </w:t>
      </w:r>
      <w:r w:rsidR="00A6065B" w:rsidRPr="00A4060B">
        <w:rPr>
          <w:rFonts w:ascii="Times New Roman" w:hAnsi="Times New Roman" w:cs="Times New Roman"/>
          <w:b/>
          <w:bCs/>
          <w:sz w:val="24"/>
          <w:szCs w:val="24"/>
        </w:rPr>
        <w:t>[</w:t>
      </w:r>
      <w:r w:rsidRPr="00A4060B">
        <w:rPr>
          <w:rFonts w:ascii="Times New Roman" w:hAnsi="Times New Roman" w:cs="Times New Roman"/>
          <w:b/>
          <w:bCs/>
          <w:sz w:val="24"/>
          <w:szCs w:val="24"/>
        </w:rPr>
        <w:t>KAP</w:t>
      </w:r>
      <w:r w:rsidR="00A6065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Model. </w:t>
      </w:r>
      <w:r w:rsidRPr="00A4060B">
        <w:rPr>
          <w:rFonts w:ascii="Times New Roman" w:hAnsi="Times New Roman" w:cs="Times New Roman"/>
          <w:sz w:val="24"/>
          <w:szCs w:val="24"/>
        </w:rPr>
        <w:t xml:space="preserve">This model, also known as the Rational Model </w:t>
      </w:r>
      <w:r w:rsidR="00A6065B" w:rsidRPr="00A4060B">
        <w:rPr>
          <w:rFonts w:ascii="Times New Roman" w:hAnsi="Times New Roman" w:cs="Times New Roman"/>
          <w:sz w:val="24"/>
          <w:szCs w:val="24"/>
        </w:rPr>
        <w:t>[</w:t>
      </w:r>
      <w:r w:rsidR="004F275C" w:rsidRPr="00A4060B">
        <w:rPr>
          <w:rFonts w:ascii="Times New Roman" w:hAnsi="Times New Roman" w:cs="Times New Roman"/>
          <w:sz w:val="24"/>
          <w:szCs w:val="24"/>
        </w:rPr>
        <w:t>32</w:t>
      </w:r>
      <w:r w:rsidR="00A6065B" w:rsidRPr="00A4060B">
        <w:rPr>
          <w:rFonts w:ascii="Times New Roman" w:hAnsi="Times New Roman" w:cs="Times New Roman"/>
          <w:sz w:val="24"/>
          <w:szCs w:val="24"/>
        </w:rPr>
        <w:t>]</w:t>
      </w:r>
      <w:r w:rsidRPr="00A4060B">
        <w:rPr>
          <w:rFonts w:ascii="Times New Roman" w:hAnsi="Times New Roman" w:cs="Times New Roman"/>
          <w:sz w:val="24"/>
          <w:szCs w:val="24"/>
        </w:rPr>
        <w:t xml:space="preserve">, was proposed by Mayo in the 1960s and provides insight into how individuals’ attitudes and knowledge influence healthy choices </w:t>
      </w:r>
      <w:r w:rsidR="00A6065B" w:rsidRPr="00A4060B">
        <w:rPr>
          <w:rFonts w:ascii="Times New Roman" w:hAnsi="Times New Roman" w:cs="Times New Roman"/>
          <w:sz w:val="24"/>
          <w:szCs w:val="24"/>
        </w:rPr>
        <w:t>[</w:t>
      </w:r>
      <w:r w:rsidR="004F275C" w:rsidRPr="00A4060B">
        <w:rPr>
          <w:rFonts w:ascii="Times New Roman" w:hAnsi="Times New Roman" w:cs="Times New Roman"/>
          <w:sz w:val="24"/>
          <w:szCs w:val="24"/>
        </w:rPr>
        <w:t>33</w:t>
      </w:r>
      <w:r w:rsidR="00A6065B" w:rsidRPr="00A4060B">
        <w:rPr>
          <w:rFonts w:ascii="Times New Roman" w:hAnsi="Times New Roman" w:cs="Times New Roman"/>
          <w:sz w:val="24"/>
          <w:szCs w:val="24"/>
        </w:rPr>
        <w:t>]</w:t>
      </w:r>
      <w:r w:rsidRPr="00A4060B">
        <w:rPr>
          <w:rFonts w:ascii="Times New Roman" w:hAnsi="Times New Roman" w:cs="Times New Roman"/>
          <w:sz w:val="24"/>
          <w:szCs w:val="24"/>
        </w:rPr>
        <w:t xml:space="preserve">. It is commonly used in educational activities targeting individuals and groups to help them shift from negative to positive health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This is achieved by disseminating accurate information through </w:t>
      </w:r>
      <w:r w:rsidR="00764687">
        <w:rPr>
          <w:rFonts w:ascii="Times New Roman" w:hAnsi="Times New Roman" w:cs="Times New Roman"/>
          <w:sz w:val="24"/>
          <w:szCs w:val="24"/>
        </w:rPr>
        <w:t>appropriate</w:t>
      </w:r>
      <w:r w:rsidRPr="00A4060B">
        <w:rPr>
          <w:rFonts w:ascii="Times New Roman" w:hAnsi="Times New Roman" w:cs="Times New Roman"/>
          <w:sz w:val="24"/>
          <w:szCs w:val="24"/>
        </w:rPr>
        <w:t xml:space="preserve"> channels and language to the target audience </w:t>
      </w:r>
      <w:r w:rsidR="00A6065B" w:rsidRPr="00A4060B">
        <w:rPr>
          <w:rFonts w:ascii="Times New Roman" w:hAnsi="Times New Roman" w:cs="Times New Roman"/>
          <w:sz w:val="24"/>
          <w:szCs w:val="24"/>
        </w:rPr>
        <w:t>[</w:t>
      </w:r>
      <w:r w:rsidR="004F275C" w:rsidRPr="00A4060B">
        <w:rPr>
          <w:rFonts w:ascii="Times New Roman" w:hAnsi="Times New Roman" w:cs="Times New Roman"/>
          <w:sz w:val="24"/>
          <w:szCs w:val="24"/>
        </w:rPr>
        <w:t>32</w:t>
      </w:r>
      <w:r w:rsidR="00A6065B" w:rsidRPr="00A4060B">
        <w:rPr>
          <w:rFonts w:ascii="Times New Roman" w:hAnsi="Times New Roman" w:cs="Times New Roman"/>
          <w:sz w:val="24"/>
          <w:szCs w:val="24"/>
        </w:rPr>
        <w:t>]</w:t>
      </w:r>
      <w:r w:rsidRPr="00A4060B">
        <w:rPr>
          <w:rFonts w:ascii="Times New Roman" w:hAnsi="Times New Roman" w:cs="Times New Roman"/>
          <w:sz w:val="24"/>
          <w:szCs w:val="24"/>
        </w:rPr>
        <w:t xml:space="preserve">. It suggests that ignorance is the only barrier to reasonable and responsible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therefore, closing the knowledge gap will lead to healthier choices. </w:t>
      </w:r>
    </w:p>
    <w:p w14:paraId="3BD22EBD" w14:textId="367E2499"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Health Belief Model (HBM). </w:t>
      </w:r>
      <w:r w:rsidRPr="00A4060B">
        <w:rPr>
          <w:rFonts w:ascii="Times New Roman" w:hAnsi="Times New Roman" w:cs="Times New Roman"/>
          <w:sz w:val="24"/>
          <w:szCs w:val="24"/>
        </w:rPr>
        <w:t xml:space="preserve">This research was based on the Health Belief Model, </w:t>
      </w:r>
      <w:r w:rsidR="00764687">
        <w:rPr>
          <w:rFonts w:ascii="Times New Roman" w:hAnsi="Times New Roman" w:cs="Times New Roman"/>
          <w:sz w:val="24"/>
          <w:szCs w:val="24"/>
        </w:rPr>
        <w:t>a</w:t>
      </w:r>
      <w:r w:rsidRPr="00A4060B">
        <w:rPr>
          <w:rFonts w:ascii="Times New Roman" w:hAnsi="Times New Roman" w:cs="Times New Roman"/>
          <w:sz w:val="24"/>
          <w:szCs w:val="24"/>
        </w:rPr>
        <w:t xml:space="preserve"> widely used </w:t>
      </w:r>
      <w:r w:rsidR="00764687">
        <w:rPr>
          <w:rFonts w:ascii="Times New Roman" w:hAnsi="Times New Roman" w:cs="Times New Roman"/>
          <w:sz w:val="24"/>
          <w:szCs w:val="24"/>
        </w:rPr>
        <w:t xml:space="preserve">theoretical framework </w:t>
      </w:r>
      <w:r w:rsidRPr="00A4060B">
        <w:rPr>
          <w:rFonts w:ascii="Times New Roman" w:hAnsi="Times New Roman" w:cs="Times New Roman"/>
          <w:sz w:val="24"/>
          <w:szCs w:val="24"/>
        </w:rPr>
        <w:t>in studies for identify</w:t>
      </w:r>
      <w:r w:rsidR="00F77616">
        <w:rPr>
          <w:rFonts w:ascii="Times New Roman" w:hAnsi="Times New Roman" w:cs="Times New Roman"/>
          <w:sz w:val="24"/>
          <w:szCs w:val="24"/>
        </w:rPr>
        <w:t>ing</w:t>
      </w:r>
      <w:r w:rsidRPr="00A4060B">
        <w:rPr>
          <w:rFonts w:ascii="Times New Roman" w:hAnsi="Times New Roman" w:cs="Times New Roman"/>
          <w:sz w:val="24"/>
          <w:szCs w:val="24"/>
        </w:rPr>
        <w:t xml:space="preserve"> factors </w:t>
      </w:r>
      <w:r w:rsidR="00F77616">
        <w:rPr>
          <w:rFonts w:ascii="Times New Roman" w:hAnsi="Times New Roman" w:cs="Times New Roman"/>
          <w:sz w:val="24"/>
          <w:szCs w:val="24"/>
        </w:rPr>
        <w:t xml:space="preserve">that </w:t>
      </w:r>
      <w:r w:rsidRPr="00A4060B">
        <w:rPr>
          <w:rFonts w:ascii="Times New Roman" w:hAnsi="Times New Roman" w:cs="Times New Roman"/>
          <w:sz w:val="24"/>
          <w:szCs w:val="24"/>
        </w:rPr>
        <w:t>influenc</w:t>
      </w:r>
      <w:r w:rsidR="00F77616">
        <w:rPr>
          <w:rFonts w:ascii="Times New Roman" w:hAnsi="Times New Roman" w:cs="Times New Roman"/>
          <w:sz w:val="24"/>
          <w:szCs w:val="24"/>
        </w:rPr>
        <w:t>e</w:t>
      </w:r>
      <w:r w:rsidRPr="00A4060B">
        <w:rPr>
          <w:rFonts w:ascii="Times New Roman" w:hAnsi="Times New Roman" w:cs="Times New Roman"/>
          <w:sz w:val="24"/>
          <w:szCs w:val="24"/>
        </w:rPr>
        <w:t xml:space="preserve"> preventive health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such as cancer risk reduction </w:t>
      </w:r>
      <w:r w:rsidR="00DB6889" w:rsidRPr="00A4060B">
        <w:rPr>
          <w:rFonts w:ascii="Times New Roman" w:hAnsi="Times New Roman" w:cs="Times New Roman"/>
          <w:sz w:val="24"/>
          <w:szCs w:val="24"/>
        </w:rPr>
        <w:t>[</w:t>
      </w:r>
      <w:r w:rsidR="004F275C" w:rsidRPr="00A4060B">
        <w:rPr>
          <w:rFonts w:ascii="Times New Roman" w:hAnsi="Times New Roman" w:cs="Times New Roman"/>
          <w:sz w:val="24"/>
          <w:szCs w:val="24"/>
        </w:rPr>
        <w:t>6</w:t>
      </w:r>
      <w:r w:rsidR="00DB6889" w:rsidRPr="00A4060B">
        <w:rPr>
          <w:rFonts w:ascii="Times New Roman" w:hAnsi="Times New Roman" w:cs="Times New Roman"/>
          <w:sz w:val="24"/>
          <w:szCs w:val="24"/>
        </w:rPr>
        <w:t>]</w:t>
      </w:r>
      <w:r w:rsidRPr="00A4060B">
        <w:rPr>
          <w:rFonts w:ascii="Times New Roman" w:hAnsi="Times New Roman" w:cs="Times New Roman"/>
          <w:sz w:val="24"/>
          <w:szCs w:val="24"/>
        </w:rPr>
        <w:t xml:space="preserve">. It was developed in the 1950s by Rosenstock, I.M., </w:t>
      </w:r>
      <w:proofErr w:type="spellStart"/>
      <w:r w:rsidRPr="00A4060B">
        <w:rPr>
          <w:rFonts w:ascii="Times New Roman" w:hAnsi="Times New Roman" w:cs="Times New Roman"/>
          <w:sz w:val="24"/>
          <w:szCs w:val="24"/>
        </w:rPr>
        <w:t>Hockbaum</w:t>
      </w:r>
      <w:proofErr w:type="spellEnd"/>
      <w:r w:rsidRPr="00A4060B">
        <w:rPr>
          <w:rFonts w:ascii="Times New Roman" w:hAnsi="Times New Roman" w:cs="Times New Roman"/>
          <w:sz w:val="24"/>
          <w:szCs w:val="24"/>
        </w:rPr>
        <w:t xml:space="preserve">, G. M., Kegels, S. S., and Leventhal, H., a group of public health workers </w:t>
      </w:r>
      <w:r w:rsidR="00DB6889" w:rsidRPr="00A4060B">
        <w:rPr>
          <w:rFonts w:ascii="Times New Roman" w:hAnsi="Times New Roman" w:cs="Times New Roman"/>
          <w:sz w:val="24"/>
          <w:szCs w:val="24"/>
        </w:rPr>
        <w:t>[</w:t>
      </w:r>
      <w:r w:rsidR="004F275C" w:rsidRPr="00A4060B">
        <w:rPr>
          <w:rFonts w:ascii="Times New Roman" w:hAnsi="Times New Roman" w:cs="Times New Roman"/>
          <w:sz w:val="24"/>
          <w:szCs w:val="24"/>
        </w:rPr>
        <w:t>3</w:t>
      </w:r>
      <w:r w:rsidR="00F528D0" w:rsidRPr="00A4060B">
        <w:rPr>
          <w:rFonts w:ascii="Times New Roman" w:hAnsi="Times New Roman" w:cs="Times New Roman"/>
          <w:sz w:val="24"/>
          <w:szCs w:val="24"/>
        </w:rPr>
        <w:t>4</w:t>
      </w:r>
      <w:r w:rsidR="00DB6889"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model provides a strong foundation for public health intervention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and can both initiate and sustain </w:t>
      </w:r>
      <w:r w:rsidR="00F77616">
        <w:rPr>
          <w:rFonts w:ascii="Times New Roman" w:hAnsi="Times New Roman" w:cs="Times New Roman"/>
          <w:sz w:val="24"/>
          <w:szCs w:val="24"/>
        </w:rPr>
        <w:t xml:space="preserve">changes in </w:t>
      </w:r>
      <w:r w:rsidRPr="00A4060B">
        <w:rPr>
          <w:rFonts w:ascii="Times New Roman" w:hAnsi="Times New Roman" w:cs="Times New Roman"/>
          <w:sz w:val="24"/>
          <w:szCs w:val="24"/>
        </w:rPr>
        <w:t xml:space="preserve">health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which is why it is frequently employed in health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research, </w:t>
      </w:r>
      <w:r w:rsidR="00DB6889" w:rsidRPr="00A4060B">
        <w:rPr>
          <w:rFonts w:ascii="Times New Roman" w:hAnsi="Times New Roman" w:cs="Times New Roman"/>
          <w:sz w:val="24"/>
          <w:szCs w:val="24"/>
        </w:rPr>
        <w:t>[</w:t>
      </w:r>
      <w:r w:rsidR="004F275C" w:rsidRPr="00A4060B">
        <w:rPr>
          <w:rFonts w:ascii="Times New Roman" w:hAnsi="Times New Roman" w:cs="Times New Roman"/>
          <w:sz w:val="24"/>
          <w:szCs w:val="24"/>
        </w:rPr>
        <w:t>6</w:t>
      </w:r>
      <w:r w:rsidR="00DB6889" w:rsidRPr="00A4060B">
        <w:rPr>
          <w:rFonts w:ascii="Times New Roman" w:hAnsi="Times New Roman" w:cs="Times New Roman"/>
          <w:sz w:val="24"/>
          <w:szCs w:val="24"/>
        </w:rPr>
        <w:t>]</w:t>
      </w:r>
      <w:r w:rsidRPr="00A4060B">
        <w:rPr>
          <w:rFonts w:ascii="Times New Roman" w:hAnsi="Times New Roman" w:cs="Times New Roman"/>
          <w:sz w:val="24"/>
          <w:szCs w:val="24"/>
        </w:rPr>
        <w:t xml:space="preserve">. It explains that people’s willingness to adopt preventive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and take the appropriate action depends on their beliefs about the disease, which are based on: perceived susceptibility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what is the level of risk associated with the health threat?</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perceived severity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how serious or harmful is it?</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perceived benefits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what advantages will result from its effectiveness?</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perceived barriers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what are the costs of taking action?</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cues to action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what motivates them to act?</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self-efficacy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do they have confidence to act?</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797DF8" w:rsidRPr="00A4060B">
        <w:rPr>
          <w:rFonts w:ascii="Times New Roman" w:hAnsi="Times New Roman" w:cs="Times New Roman"/>
          <w:sz w:val="24"/>
          <w:szCs w:val="24"/>
        </w:rPr>
        <w:t>[</w:t>
      </w:r>
      <w:r w:rsidR="004F275C" w:rsidRPr="00A4060B">
        <w:rPr>
          <w:rFonts w:ascii="Times New Roman" w:hAnsi="Times New Roman" w:cs="Times New Roman"/>
          <w:sz w:val="24"/>
          <w:szCs w:val="24"/>
        </w:rPr>
        <w:t>8</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Based on the HBM framework, if CPs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Lagos State, are well-informed about various aspects of cancer, including the benefits of raising awareness among the under</w:t>
      </w:r>
      <w:r w:rsidR="00F77616">
        <w:rPr>
          <w:rFonts w:ascii="Times New Roman" w:hAnsi="Times New Roman" w:cs="Times New Roman"/>
          <w:sz w:val="24"/>
          <w:szCs w:val="24"/>
        </w:rPr>
        <w:t>-</w:t>
      </w:r>
      <w:r w:rsidRPr="00A4060B">
        <w:rPr>
          <w:rFonts w:ascii="Times New Roman" w:hAnsi="Times New Roman" w:cs="Times New Roman"/>
          <w:sz w:val="24"/>
          <w:szCs w:val="24"/>
        </w:rPr>
        <w:t xml:space="preserve">50 </w:t>
      </w:r>
      <w:r w:rsidR="00E53758">
        <w:rPr>
          <w:rFonts w:ascii="Times New Roman" w:hAnsi="Times New Roman" w:cs="Times New Roman"/>
          <w:sz w:val="24"/>
          <w:szCs w:val="24"/>
        </w:rPr>
        <w:t>population</w:t>
      </w:r>
      <w:r w:rsidRPr="00A4060B">
        <w:rPr>
          <w:rFonts w:ascii="Times New Roman" w:hAnsi="Times New Roman" w:cs="Times New Roman"/>
          <w:sz w:val="24"/>
          <w:szCs w:val="24"/>
        </w:rPr>
        <w:t xml:space="preserve">, they could be motivated and confident to </w:t>
      </w:r>
      <w:r w:rsidR="00E53758">
        <w:rPr>
          <w:rFonts w:ascii="Times New Roman" w:hAnsi="Times New Roman" w:cs="Times New Roman"/>
          <w:sz w:val="24"/>
          <w:szCs w:val="24"/>
        </w:rPr>
        <w:t>participate in awareness</w:t>
      </w:r>
      <w:r w:rsidR="00F77616">
        <w:rPr>
          <w:rFonts w:ascii="Times New Roman" w:hAnsi="Times New Roman" w:cs="Times New Roman"/>
          <w:sz w:val="24"/>
          <w:szCs w:val="24"/>
        </w:rPr>
        <w:t>-raising efforts</w:t>
      </w:r>
      <w:r w:rsidRPr="00A4060B">
        <w:rPr>
          <w:rFonts w:ascii="Times New Roman" w:hAnsi="Times New Roman" w:cs="Times New Roman"/>
          <w:sz w:val="24"/>
          <w:szCs w:val="24"/>
        </w:rPr>
        <w:t xml:space="preserve">. This would help people develop </w:t>
      </w:r>
      <w:r w:rsidR="00F77616">
        <w:rPr>
          <w:rFonts w:ascii="Times New Roman" w:hAnsi="Times New Roman" w:cs="Times New Roman"/>
          <w:sz w:val="24"/>
          <w:szCs w:val="24"/>
        </w:rPr>
        <w:t>accurate</w:t>
      </w:r>
      <w:r w:rsidRPr="00A4060B">
        <w:rPr>
          <w:rFonts w:ascii="Times New Roman" w:hAnsi="Times New Roman" w:cs="Times New Roman"/>
          <w:sz w:val="24"/>
          <w:szCs w:val="24"/>
        </w:rPr>
        <w:t xml:space="preserve"> perceptions of </w:t>
      </w:r>
      <w:proofErr w:type="spellStart"/>
      <w:proofErr w:type="gramStart"/>
      <w:r w:rsidRPr="00A4060B">
        <w:rPr>
          <w:rFonts w:ascii="Times New Roman" w:hAnsi="Times New Roman" w:cs="Times New Roman"/>
          <w:sz w:val="24"/>
          <w:szCs w:val="24"/>
        </w:rPr>
        <w:t>the</w:t>
      </w:r>
      <w:r w:rsidR="00F77616">
        <w:rPr>
          <w:rFonts w:ascii="Times New Roman" w:hAnsi="Times New Roman" w:cs="Times New Roman"/>
          <w:sz w:val="24"/>
          <w:szCs w:val="24"/>
        </w:rPr>
        <w:t>e</w:t>
      </w:r>
      <w:proofErr w:type="spellEnd"/>
      <w:proofErr w:type="gramEnd"/>
      <w:r w:rsidRPr="00A4060B">
        <w:rPr>
          <w:rFonts w:ascii="Times New Roman" w:hAnsi="Times New Roman" w:cs="Times New Roman"/>
          <w:sz w:val="24"/>
          <w:szCs w:val="24"/>
        </w:rPr>
        <w:t xml:space="preserve"> activities and make them receptive to the services, ultimately leading to healthier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choices that could reduce the burden of cancer, along with related deaths, morbidity, and mortality.      </w:t>
      </w:r>
    </w:p>
    <w:p w14:paraId="0957E487" w14:textId="141431C5" w:rsidR="00842685"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Empirical Review</w:t>
      </w:r>
    </w:p>
    <w:p w14:paraId="65C60777" w14:textId="60712218" w:rsidR="00C06370" w:rsidRPr="00A4060B" w:rsidRDefault="00C06370"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sz w:val="24"/>
          <w:szCs w:val="24"/>
        </w:rPr>
        <w:t>A study was conducted on the “Community Pharmacists’ Role in Prevention of Breast Cancer- Is</w:t>
      </w:r>
    </w:p>
    <w:p w14:paraId="0BE6B6AF" w14:textId="1FA29430"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lastRenderedPageBreak/>
        <w:t>It Possible?”</w:t>
      </w:r>
      <w:r w:rsidR="00B24691" w:rsidRPr="00A4060B">
        <w:rPr>
          <w:rFonts w:ascii="Times New Roman" w:hAnsi="Times New Roman" w:cs="Times New Roman"/>
          <w:sz w:val="24"/>
          <w:szCs w:val="24"/>
        </w:rPr>
        <w:t xml:space="preserve"> [13]</w:t>
      </w:r>
      <w:r w:rsidRPr="00A4060B">
        <w:rPr>
          <w:rFonts w:ascii="Times New Roman" w:hAnsi="Times New Roman" w:cs="Times New Roman"/>
          <w:sz w:val="24"/>
          <w:szCs w:val="24"/>
        </w:rPr>
        <w:t xml:space="preserve">. It was a review of studies on promotional activities aimed at increasing </w:t>
      </w:r>
      <w:r w:rsidR="00F77616">
        <w:rPr>
          <w:rFonts w:ascii="Times New Roman" w:hAnsi="Times New Roman" w:cs="Times New Roman"/>
          <w:sz w:val="24"/>
          <w:szCs w:val="24"/>
        </w:rPr>
        <w:t xml:space="preserve">breast cancer </w:t>
      </w:r>
      <w:r w:rsidRPr="00A4060B">
        <w:rPr>
          <w:rFonts w:ascii="Times New Roman" w:hAnsi="Times New Roman" w:cs="Times New Roman"/>
          <w:sz w:val="24"/>
          <w:szCs w:val="24"/>
        </w:rPr>
        <w:t xml:space="preserve">awareness, either being implemented or already carried out in pharmacies across many countries. Specifically, “the study covered strategies employed by community pharmacists </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CPs</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D0233A">
        <w:rPr>
          <w:rFonts w:ascii="Times New Roman" w:hAnsi="Times New Roman" w:cs="Times New Roman"/>
          <w:sz w:val="24"/>
          <w:szCs w:val="24"/>
        </w:rPr>
        <w:t>to</w:t>
      </w:r>
      <w:r w:rsidRPr="00A4060B">
        <w:rPr>
          <w:rFonts w:ascii="Times New Roman" w:hAnsi="Times New Roman" w:cs="Times New Roman"/>
          <w:sz w:val="24"/>
          <w:szCs w:val="24"/>
        </w:rPr>
        <w:t xml:space="preserve"> educat</w:t>
      </w:r>
      <w:r w:rsidR="00D0233A">
        <w:rPr>
          <w:rFonts w:ascii="Times New Roman" w:hAnsi="Times New Roman" w:cs="Times New Roman"/>
          <w:sz w:val="24"/>
          <w:szCs w:val="24"/>
        </w:rPr>
        <w:t>e patients</w:t>
      </w:r>
      <w:r w:rsidRPr="00A4060B">
        <w:rPr>
          <w:rFonts w:ascii="Times New Roman" w:hAnsi="Times New Roman" w:cs="Times New Roman"/>
          <w:sz w:val="24"/>
          <w:szCs w:val="24"/>
        </w:rPr>
        <w:t xml:space="preserve"> and recruit</w:t>
      </w:r>
      <w:r w:rsidR="00D0233A">
        <w:rPr>
          <w:rFonts w:ascii="Times New Roman" w:hAnsi="Times New Roman" w:cs="Times New Roman"/>
          <w:sz w:val="24"/>
          <w:szCs w:val="24"/>
        </w:rPr>
        <w:t xml:space="preserve"> them</w:t>
      </w:r>
      <w:r w:rsidRPr="00A4060B">
        <w:rPr>
          <w:rFonts w:ascii="Times New Roman" w:hAnsi="Times New Roman" w:cs="Times New Roman"/>
          <w:sz w:val="24"/>
          <w:szCs w:val="24"/>
        </w:rPr>
        <w:t xml:space="preserve"> </w:t>
      </w:r>
      <w:r w:rsidR="00D0233A">
        <w:rPr>
          <w:rFonts w:ascii="Times New Roman" w:hAnsi="Times New Roman" w:cs="Times New Roman"/>
          <w:sz w:val="24"/>
          <w:szCs w:val="24"/>
        </w:rPr>
        <w:t>to</w:t>
      </w:r>
      <w:r w:rsidRPr="00A4060B">
        <w:rPr>
          <w:rFonts w:ascii="Times New Roman" w:hAnsi="Times New Roman" w:cs="Times New Roman"/>
          <w:sz w:val="24"/>
          <w:szCs w:val="24"/>
        </w:rPr>
        <w:t xml:space="preserve"> participat</w:t>
      </w:r>
      <w:r w:rsidR="00D0233A">
        <w:rPr>
          <w:rFonts w:ascii="Times New Roman" w:hAnsi="Times New Roman" w:cs="Times New Roman"/>
          <w:sz w:val="24"/>
          <w:szCs w:val="24"/>
        </w:rPr>
        <w:t>e</w:t>
      </w:r>
      <w:r w:rsidRPr="00A4060B">
        <w:rPr>
          <w:rFonts w:ascii="Times New Roman" w:hAnsi="Times New Roman" w:cs="Times New Roman"/>
          <w:sz w:val="24"/>
          <w:szCs w:val="24"/>
        </w:rPr>
        <w:t xml:space="preserve"> in </w:t>
      </w:r>
      <w:r w:rsidR="00D0233A">
        <w:rPr>
          <w:rFonts w:ascii="Times New Roman" w:hAnsi="Times New Roman" w:cs="Times New Roman"/>
          <w:sz w:val="24"/>
          <w:szCs w:val="24"/>
        </w:rPr>
        <w:t xml:space="preserve">breast </w:t>
      </w:r>
      <w:r w:rsidRPr="00A4060B">
        <w:rPr>
          <w:rFonts w:ascii="Times New Roman" w:hAnsi="Times New Roman" w:cs="Times New Roman"/>
          <w:sz w:val="24"/>
          <w:szCs w:val="24"/>
        </w:rPr>
        <w:t xml:space="preserve">cancer screening tests for prevention </w:t>
      </w:r>
      <w:r w:rsidR="00D0233A">
        <w:rPr>
          <w:rFonts w:ascii="Times New Roman" w:hAnsi="Times New Roman" w:cs="Times New Roman"/>
          <w:sz w:val="24"/>
          <w:szCs w:val="24"/>
        </w:rPr>
        <w:t>[13].</w:t>
      </w:r>
      <w:r w:rsidRPr="00A4060B">
        <w:rPr>
          <w:rFonts w:ascii="Times New Roman" w:hAnsi="Times New Roman" w:cs="Times New Roman"/>
          <w:sz w:val="24"/>
          <w:szCs w:val="24"/>
        </w:rPr>
        <w:t xml:space="preserve"> Findings from this study showed that community pharmacists delivered pharmaceutical counselling using posters or leaflets to reach patients, ensuring the provision of both medication and healthy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advice. The study identified several roles played by community pharmacists</w:t>
      </w:r>
      <w:r w:rsidR="00D0233A">
        <w:rPr>
          <w:rFonts w:ascii="Times New Roman" w:hAnsi="Times New Roman" w:cs="Times New Roman"/>
          <w:sz w:val="24"/>
          <w:szCs w:val="24"/>
        </w:rPr>
        <w:t>.</w:t>
      </w:r>
      <w:r w:rsidRPr="00A4060B">
        <w:rPr>
          <w:rFonts w:ascii="Times New Roman" w:hAnsi="Times New Roman" w:cs="Times New Roman"/>
          <w:sz w:val="24"/>
          <w:szCs w:val="24"/>
        </w:rPr>
        <w:t xml:space="preserve"> </w:t>
      </w:r>
      <w:r w:rsidR="00D0233A">
        <w:rPr>
          <w:rFonts w:ascii="Times New Roman" w:hAnsi="Times New Roman" w:cs="Times New Roman"/>
          <w:sz w:val="24"/>
          <w:szCs w:val="24"/>
        </w:rPr>
        <w:t xml:space="preserve">These </w:t>
      </w:r>
      <w:r w:rsidRPr="00A4060B">
        <w:rPr>
          <w:rFonts w:ascii="Times New Roman" w:hAnsi="Times New Roman" w:cs="Times New Roman"/>
          <w:sz w:val="24"/>
          <w:szCs w:val="24"/>
        </w:rPr>
        <w:t>includ</w:t>
      </w:r>
      <w:r w:rsidR="00D0233A">
        <w:rPr>
          <w:rFonts w:ascii="Times New Roman" w:hAnsi="Times New Roman" w:cs="Times New Roman"/>
          <w:sz w:val="24"/>
          <w:szCs w:val="24"/>
        </w:rPr>
        <w:t>e</w:t>
      </w:r>
      <w:r w:rsidRPr="00A4060B">
        <w:rPr>
          <w:rFonts w:ascii="Times New Roman" w:hAnsi="Times New Roman" w:cs="Times New Roman"/>
          <w:sz w:val="24"/>
          <w:szCs w:val="24"/>
        </w:rPr>
        <w:t xml:space="preserve"> referral, ‘provision of a guide for patients to carry out breast self-examination </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BSE</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 dissemination of information, and enlightening the public about myths and false beliefs regarding breast cancer</w:t>
      </w:r>
      <w:r w:rsidR="00D0233A">
        <w:rPr>
          <w:rFonts w:ascii="Times New Roman" w:hAnsi="Times New Roman" w:cs="Times New Roman"/>
          <w:sz w:val="24"/>
          <w:szCs w:val="24"/>
        </w:rPr>
        <w:t xml:space="preserve"> [13]</w:t>
      </w:r>
      <w:r w:rsidRPr="00A4060B">
        <w:rPr>
          <w:rFonts w:ascii="Times New Roman" w:hAnsi="Times New Roman" w:cs="Times New Roman"/>
          <w:sz w:val="24"/>
          <w:szCs w:val="24"/>
        </w:rPr>
        <w:t>. Thus, the community pharmacists were actively involved in health promotion, they further stated. Among the barriers faced by the CPs were inadequate pharmac</w:t>
      </w:r>
      <w:r w:rsidR="00D0233A">
        <w:rPr>
          <w:rFonts w:ascii="Times New Roman" w:hAnsi="Times New Roman" w:cs="Times New Roman"/>
          <w:sz w:val="24"/>
          <w:szCs w:val="24"/>
        </w:rPr>
        <w:t>y space</w:t>
      </w:r>
      <w:r w:rsidRPr="00A4060B">
        <w:rPr>
          <w:rFonts w:ascii="Times New Roman" w:hAnsi="Times New Roman" w:cs="Times New Roman"/>
          <w:sz w:val="24"/>
          <w:szCs w:val="24"/>
        </w:rPr>
        <w:t>, insufficient training for the CPs, and staff shortages. They concluded that community pharmacists play several vital roles in promoting and conducting educational activities that increase breast cancer awareness and prevention, address other cancer-related issues; collaboration between healthcare professionals is key to this</w:t>
      </w:r>
      <w:r w:rsidR="00D0233A">
        <w:rPr>
          <w:rFonts w:ascii="Times New Roman" w:hAnsi="Times New Roman" w:cs="Times New Roman"/>
          <w:sz w:val="24"/>
          <w:szCs w:val="24"/>
        </w:rPr>
        <w:t xml:space="preserve"> [13]</w:t>
      </w:r>
      <w:r w:rsidRPr="00A4060B">
        <w:rPr>
          <w:rFonts w:ascii="Times New Roman" w:hAnsi="Times New Roman" w:cs="Times New Roman"/>
          <w:sz w:val="24"/>
          <w:szCs w:val="24"/>
        </w:rPr>
        <w:t>.    </w:t>
      </w:r>
    </w:p>
    <w:p w14:paraId="2CFB0E6C" w14:textId="08BD1FFC"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Another study was carried out on </w:t>
      </w:r>
      <w:r w:rsidR="008E05C8" w:rsidRPr="00A4060B">
        <w:rPr>
          <w:rFonts w:ascii="Times New Roman" w:hAnsi="Times New Roman" w:cs="Times New Roman"/>
          <w:sz w:val="24"/>
          <w:szCs w:val="24"/>
        </w:rPr>
        <w:t xml:space="preserve">the </w:t>
      </w:r>
      <w:r w:rsidRPr="00A4060B">
        <w:rPr>
          <w:rFonts w:ascii="Times New Roman" w:hAnsi="Times New Roman" w:cs="Times New Roman"/>
          <w:sz w:val="24"/>
          <w:szCs w:val="24"/>
        </w:rPr>
        <w:t>“Role of Community Pharmacists in Skin Cancer Screening: A Descriptive Study of Skin Cancer Risk Factors Prevalence and Photoprotection Habits in Barcelona, Catalonia, Spain”</w:t>
      </w:r>
      <w:r w:rsidR="008E05C8" w:rsidRPr="00A4060B">
        <w:rPr>
          <w:rFonts w:ascii="Times New Roman" w:hAnsi="Times New Roman" w:cs="Times New Roman"/>
          <w:sz w:val="24"/>
          <w:szCs w:val="24"/>
        </w:rPr>
        <w:t xml:space="preserve"> [35]”</w:t>
      </w:r>
      <w:r w:rsidRPr="00A4060B">
        <w:rPr>
          <w:rFonts w:ascii="Times New Roman" w:hAnsi="Times New Roman" w:cs="Times New Roman"/>
          <w:sz w:val="24"/>
          <w:szCs w:val="24"/>
        </w:rPr>
        <w:t xml:space="preserve"> The study aimed to evaluate “the prevalence of cancer risk factors and the photoprotection habits with a questionnaire in community pharmacy users.” It was conducted as a collaborative project between community pharmacists from the “professional registration body for pharmacists in Barcelona” </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“Barcelona Pharmacists’ Association”</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physicians </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dermatologists</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 xml:space="preserve"> from one of Spain's major tertiary hospitals, Hospital Clinic de Barcelona. </w:t>
      </w:r>
      <w:r w:rsidR="008E05C8" w:rsidRPr="00A4060B">
        <w:rPr>
          <w:rFonts w:ascii="Times New Roman" w:hAnsi="Times New Roman" w:cs="Times New Roman"/>
          <w:sz w:val="24"/>
          <w:szCs w:val="24"/>
        </w:rPr>
        <w:t xml:space="preserve">The study </w:t>
      </w:r>
      <w:r w:rsidRPr="00A4060B">
        <w:rPr>
          <w:rFonts w:ascii="Times New Roman" w:hAnsi="Times New Roman" w:cs="Times New Roman"/>
          <w:sz w:val="24"/>
          <w:szCs w:val="24"/>
        </w:rPr>
        <w:t xml:space="preserve">reported that pharmacists’ role primarily focused on primary prevention in the past; however, in countries such as Australia, Norway, and the United Kingdom, screening for skin cancer is now carried </w:t>
      </w:r>
      <w:r w:rsidR="002A0F65">
        <w:rPr>
          <w:rFonts w:ascii="Times New Roman" w:hAnsi="Times New Roman" w:cs="Times New Roman"/>
          <w:sz w:val="24"/>
          <w:szCs w:val="24"/>
        </w:rPr>
        <w:t>conducted</w:t>
      </w:r>
      <w:r w:rsidRPr="00A4060B">
        <w:rPr>
          <w:rFonts w:ascii="Times New Roman" w:hAnsi="Times New Roman" w:cs="Times New Roman"/>
          <w:sz w:val="24"/>
          <w:szCs w:val="24"/>
        </w:rPr>
        <w:t xml:space="preserve"> in community pharmacies</w:t>
      </w:r>
      <w:r w:rsidR="002A0F65">
        <w:rPr>
          <w:rFonts w:ascii="Times New Roman" w:hAnsi="Times New Roman" w:cs="Times New Roman"/>
          <w:sz w:val="24"/>
          <w:szCs w:val="24"/>
        </w:rPr>
        <w:t xml:space="preserve"> [35]</w:t>
      </w:r>
      <w:r w:rsidRPr="00A4060B">
        <w:rPr>
          <w:rFonts w:ascii="Times New Roman" w:hAnsi="Times New Roman" w:cs="Times New Roman"/>
          <w:sz w:val="24"/>
          <w:szCs w:val="24"/>
        </w:rPr>
        <w:t xml:space="preserve">. Findings showed that community pharmacists are willing to participate in skin cancer screening among pharmacy users and often act as referrers. Sunscreen use increased compared </w:t>
      </w:r>
      <w:r w:rsidR="002A0F65">
        <w:rPr>
          <w:rFonts w:ascii="Times New Roman" w:hAnsi="Times New Roman" w:cs="Times New Roman"/>
          <w:sz w:val="24"/>
          <w:szCs w:val="24"/>
        </w:rPr>
        <w:t>with</w:t>
      </w:r>
      <w:r w:rsidRPr="00A4060B">
        <w:rPr>
          <w:rFonts w:ascii="Times New Roman" w:hAnsi="Times New Roman" w:cs="Times New Roman"/>
          <w:sz w:val="24"/>
          <w:szCs w:val="24"/>
        </w:rPr>
        <w:t xml:space="preserve"> earlier studies; however, </w:t>
      </w:r>
      <w:r w:rsidR="002A0F65">
        <w:rPr>
          <w:rFonts w:ascii="Times New Roman" w:hAnsi="Times New Roman" w:cs="Times New Roman"/>
          <w:sz w:val="24"/>
          <w:szCs w:val="24"/>
        </w:rPr>
        <w:t>relative</w:t>
      </w:r>
      <w:r w:rsidRPr="00A4060B">
        <w:rPr>
          <w:rFonts w:ascii="Times New Roman" w:hAnsi="Times New Roman" w:cs="Times New Roman"/>
          <w:sz w:val="24"/>
          <w:szCs w:val="24"/>
        </w:rPr>
        <w:t xml:space="preserve"> to data from other regions, such as Spain, it remained lower. Therefore, for early detection, individuals with skin cancer risk factors can be screened by community pharmacists, with referrals made when necessary.</w:t>
      </w:r>
    </w:p>
    <w:p w14:paraId="36651D93" w14:textId="250D1D55"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A</w:t>
      </w:r>
      <w:r w:rsidR="00B24691" w:rsidRPr="00A4060B">
        <w:rPr>
          <w:rFonts w:ascii="Times New Roman" w:hAnsi="Times New Roman" w:cs="Times New Roman"/>
          <w:sz w:val="24"/>
          <w:szCs w:val="24"/>
        </w:rPr>
        <w:t>lso, another study</w:t>
      </w:r>
      <w:r w:rsidRPr="00A4060B">
        <w:rPr>
          <w:rFonts w:ascii="Times New Roman" w:hAnsi="Times New Roman" w:cs="Times New Roman"/>
          <w:sz w:val="24"/>
          <w:szCs w:val="24"/>
        </w:rPr>
        <w:t xml:space="preserve"> examined </w:t>
      </w:r>
      <w:r w:rsidR="00B24691" w:rsidRPr="00A4060B">
        <w:rPr>
          <w:rFonts w:ascii="Times New Roman" w:hAnsi="Times New Roman" w:cs="Times New Roman"/>
          <w:sz w:val="24"/>
          <w:szCs w:val="24"/>
        </w:rPr>
        <w:t xml:space="preserve">the </w:t>
      </w:r>
      <w:r w:rsidRPr="00A4060B">
        <w:rPr>
          <w:rFonts w:ascii="Times New Roman" w:hAnsi="Times New Roman" w:cs="Times New Roman"/>
          <w:sz w:val="24"/>
          <w:szCs w:val="24"/>
        </w:rPr>
        <w:t>“Public Health Activities: Evaluation of community pharmacists’ Attitudes, Practices and Barriers in a Nigerian Southwestern State"</w:t>
      </w:r>
      <w:r w:rsidR="00B24691" w:rsidRPr="00A4060B">
        <w:rPr>
          <w:rFonts w:ascii="Times New Roman" w:hAnsi="Times New Roman" w:cs="Times New Roman"/>
          <w:sz w:val="24"/>
          <w:szCs w:val="24"/>
        </w:rPr>
        <w:t xml:space="preserve"> [10]</w:t>
      </w:r>
      <w:r w:rsidRPr="00A4060B">
        <w:rPr>
          <w:rFonts w:ascii="Times New Roman" w:hAnsi="Times New Roman" w:cs="Times New Roman"/>
          <w:sz w:val="24"/>
          <w:szCs w:val="24"/>
        </w:rPr>
        <w:t>. The study aimed to assess the ‘attitudes, practices and barriers’ to providing</w:t>
      </w:r>
      <w:r w:rsidR="00E77AA1">
        <w:rPr>
          <w:rFonts w:ascii="Times New Roman" w:hAnsi="Times New Roman" w:cs="Times New Roman"/>
          <w:sz w:val="24"/>
          <w:szCs w:val="24"/>
        </w:rPr>
        <w:t xml:space="preserve"> </w:t>
      </w:r>
      <w:r w:rsidRPr="00A4060B">
        <w:rPr>
          <w:rFonts w:ascii="Times New Roman" w:hAnsi="Times New Roman" w:cs="Times New Roman"/>
          <w:sz w:val="24"/>
          <w:szCs w:val="24"/>
        </w:rPr>
        <w:t xml:space="preserve">public health services by community pharmacists in a Southwestern State in Nigeria. The report indicated that inadequate trained healthcare workers are </w:t>
      </w:r>
      <w:r w:rsidR="00E77AA1">
        <w:rPr>
          <w:rFonts w:ascii="Times New Roman" w:hAnsi="Times New Roman" w:cs="Times New Roman"/>
          <w:sz w:val="24"/>
          <w:szCs w:val="24"/>
        </w:rPr>
        <w:t xml:space="preserve">among </w:t>
      </w:r>
      <w:r w:rsidRPr="00A4060B">
        <w:rPr>
          <w:rFonts w:ascii="Times New Roman" w:hAnsi="Times New Roman" w:cs="Times New Roman"/>
          <w:sz w:val="24"/>
          <w:szCs w:val="24"/>
        </w:rPr>
        <w:t xml:space="preserve">Nigeria’s numerous public health challenges, with a low nurse, midwife, and doctor density of 95 per 1000, compared to the WHO threshold of 4.45 per 1000. This highlights the need for collaboration among healthcare workers for effective health delivery. The study found that CPs displayed positive attitudes towards public health activities and participated in health promotion, health protection, and disease prevention at primary, secondary, and tertiary levels. Such activities included providing education on healthy lifestyle choices and modifications, such as </w:t>
      </w:r>
      <w:r w:rsidR="00181DC1">
        <w:rPr>
          <w:rFonts w:ascii="Times New Roman" w:hAnsi="Times New Roman" w:cs="Times New Roman"/>
          <w:sz w:val="24"/>
          <w:szCs w:val="24"/>
        </w:rPr>
        <w:t>abstaining from</w:t>
      </w:r>
      <w:r w:rsidRPr="00A4060B">
        <w:rPr>
          <w:rFonts w:ascii="Times New Roman" w:hAnsi="Times New Roman" w:cs="Times New Roman"/>
          <w:sz w:val="24"/>
          <w:szCs w:val="24"/>
        </w:rPr>
        <w:t xml:space="preserve"> drinking alcohol and smoking, to reduce cancer risk factors and prevent cancer. </w:t>
      </w:r>
      <w:r w:rsidR="00181DC1">
        <w:rPr>
          <w:rFonts w:ascii="Times New Roman" w:hAnsi="Times New Roman" w:cs="Times New Roman"/>
          <w:sz w:val="24"/>
          <w:szCs w:val="24"/>
        </w:rPr>
        <w:t>The study</w:t>
      </w:r>
      <w:r w:rsidRPr="00A4060B">
        <w:rPr>
          <w:rFonts w:ascii="Times New Roman" w:hAnsi="Times New Roman" w:cs="Times New Roman"/>
          <w:sz w:val="24"/>
          <w:szCs w:val="24"/>
        </w:rPr>
        <w:t xml:space="preserve"> identified </w:t>
      </w:r>
      <w:r w:rsidR="00181DC1">
        <w:rPr>
          <w:rFonts w:ascii="Times New Roman" w:hAnsi="Times New Roman" w:cs="Times New Roman"/>
          <w:sz w:val="24"/>
          <w:szCs w:val="24"/>
        </w:rPr>
        <w:t xml:space="preserve">barriers including </w:t>
      </w:r>
      <w:r w:rsidRPr="00A4060B">
        <w:rPr>
          <w:rFonts w:ascii="Times New Roman" w:hAnsi="Times New Roman" w:cs="Times New Roman"/>
          <w:sz w:val="24"/>
          <w:szCs w:val="24"/>
        </w:rPr>
        <w:t xml:space="preserve">lack of time, limited funds, and insufficient training </w:t>
      </w:r>
      <w:r w:rsidR="00181DC1">
        <w:rPr>
          <w:rFonts w:ascii="Times New Roman" w:hAnsi="Times New Roman" w:cs="Times New Roman"/>
          <w:sz w:val="24"/>
          <w:szCs w:val="24"/>
        </w:rPr>
        <w:t>for</w:t>
      </w:r>
      <w:r w:rsidRPr="00A4060B">
        <w:rPr>
          <w:rFonts w:ascii="Times New Roman" w:hAnsi="Times New Roman" w:cs="Times New Roman"/>
          <w:sz w:val="24"/>
          <w:szCs w:val="24"/>
        </w:rPr>
        <w:t xml:space="preserve"> CPs to carry out these activities.    </w:t>
      </w:r>
    </w:p>
    <w:p w14:paraId="602C7029" w14:textId="4E901E7B" w:rsidR="00842685" w:rsidRPr="00A4060B" w:rsidRDefault="00842685" w:rsidP="00F86178">
      <w:pPr>
        <w:spacing w:before="240" w:after="240" w:line="240" w:lineRule="auto"/>
        <w:jc w:val="both"/>
        <w:rPr>
          <w:rFonts w:ascii="Times New Roman" w:hAnsi="Times New Roman" w:cs="Times New Roman"/>
          <w:sz w:val="24"/>
          <w:szCs w:val="24"/>
        </w:rPr>
      </w:pPr>
      <w:proofErr w:type="spellStart"/>
      <w:r w:rsidRPr="00A4060B">
        <w:rPr>
          <w:rFonts w:ascii="Times New Roman" w:hAnsi="Times New Roman" w:cs="Times New Roman"/>
          <w:sz w:val="24"/>
          <w:szCs w:val="24"/>
        </w:rPr>
        <w:lastRenderedPageBreak/>
        <w:t>Shawahna</w:t>
      </w:r>
      <w:proofErr w:type="spellEnd"/>
      <w:r w:rsidRPr="00A4060B">
        <w:rPr>
          <w:rFonts w:ascii="Times New Roman" w:hAnsi="Times New Roman" w:cs="Times New Roman"/>
          <w:sz w:val="24"/>
          <w:szCs w:val="24"/>
        </w:rPr>
        <w:t xml:space="preserve"> and </w:t>
      </w:r>
      <w:proofErr w:type="spellStart"/>
      <w:r w:rsidRPr="00A4060B">
        <w:rPr>
          <w:rFonts w:ascii="Times New Roman" w:hAnsi="Times New Roman" w:cs="Times New Roman"/>
          <w:sz w:val="24"/>
          <w:szCs w:val="24"/>
        </w:rPr>
        <w:t>Awawdeh</w:t>
      </w:r>
      <w:proofErr w:type="spellEnd"/>
      <w:r w:rsidRPr="00A4060B">
        <w:rPr>
          <w:rFonts w:ascii="Times New Roman" w:hAnsi="Times New Roman" w:cs="Times New Roman"/>
          <w:sz w:val="24"/>
          <w:szCs w:val="24"/>
        </w:rPr>
        <w:t xml:space="preserve"> </w:t>
      </w:r>
      <w:r w:rsidR="00364EC4" w:rsidRPr="00A4060B">
        <w:rPr>
          <w:rFonts w:ascii="Times New Roman" w:hAnsi="Times New Roman" w:cs="Times New Roman"/>
          <w:sz w:val="24"/>
          <w:szCs w:val="24"/>
        </w:rPr>
        <w:t>[</w:t>
      </w:r>
      <w:r w:rsidR="00205C33" w:rsidRPr="00A4060B">
        <w:rPr>
          <w:rFonts w:ascii="Times New Roman" w:hAnsi="Times New Roman" w:cs="Times New Roman"/>
          <w:sz w:val="24"/>
          <w:szCs w:val="24"/>
        </w:rPr>
        <w:t>3</w:t>
      </w:r>
      <w:r w:rsidR="00F528D0" w:rsidRPr="00A4060B">
        <w:rPr>
          <w:rFonts w:ascii="Times New Roman" w:hAnsi="Times New Roman" w:cs="Times New Roman"/>
          <w:sz w:val="24"/>
          <w:szCs w:val="24"/>
        </w:rPr>
        <w:t>6</w:t>
      </w:r>
      <w:r w:rsidR="00364EC4" w:rsidRPr="00A4060B">
        <w:rPr>
          <w:rFonts w:ascii="Times New Roman" w:hAnsi="Times New Roman" w:cs="Times New Roman"/>
          <w:sz w:val="24"/>
          <w:szCs w:val="24"/>
        </w:rPr>
        <w:t>]</w:t>
      </w:r>
      <w:r w:rsidRPr="00A4060B">
        <w:rPr>
          <w:rFonts w:ascii="Times New Roman" w:hAnsi="Times New Roman" w:cs="Times New Roman"/>
          <w:sz w:val="24"/>
          <w:szCs w:val="24"/>
        </w:rPr>
        <w:t xml:space="preserve"> worked on “Pharmacists’ Knowledge, Attitudes, Beliefs and Barriers towards Breast Cancer Health Promotion: A Cross-Sectional Study in the Palestinian Territories”. The aim of the study was “to assess the knowledge, attitudes, beliefs and barriers towards breast cancer health promotion among community pharmacists in Palestinian territories” They noted that in low and middle-income countries worldwide, the most common cancer and a leading cause of cancer-related deaths among women was breast cancer. According to their report, low screening rates could be attributed to costs, lack of awareness and access, a</w:t>
      </w:r>
      <w:r w:rsidR="008D2363">
        <w:rPr>
          <w:rFonts w:ascii="Times New Roman" w:hAnsi="Times New Roman" w:cs="Times New Roman"/>
          <w:sz w:val="24"/>
          <w:szCs w:val="24"/>
        </w:rPr>
        <w:t>nd</w:t>
      </w:r>
      <w:r w:rsidRPr="00A4060B">
        <w:rPr>
          <w:rFonts w:ascii="Times New Roman" w:hAnsi="Times New Roman" w:cs="Times New Roman"/>
          <w:sz w:val="24"/>
          <w:szCs w:val="24"/>
        </w:rPr>
        <w:t xml:space="preserve"> cultural factors and personal beliefs. They further stated that screening, early diagnosis, and treatment could lead to improved outcomes, hence the need for increased awareness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The findings indicated that CPs had a positive attitude towards cancer promotion, and most </w:t>
      </w:r>
      <w:r w:rsidR="00B479A3" w:rsidRPr="00A4060B">
        <w:rPr>
          <w:rFonts w:ascii="Times New Roman" w:hAnsi="Times New Roman" w:cs="Times New Roman"/>
          <w:sz w:val="24"/>
          <w:szCs w:val="24"/>
        </w:rPr>
        <w:t>[</w:t>
      </w:r>
      <w:r w:rsidRPr="00A4060B">
        <w:rPr>
          <w:rFonts w:ascii="Times New Roman" w:hAnsi="Times New Roman" w:cs="Times New Roman"/>
          <w:sz w:val="24"/>
          <w:szCs w:val="24"/>
        </w:rPr>
        <w:t>67.7%</w:t>
      </w:r>
      <w:r w:rsidR="00B479A3" w:rsidRPr="00A4060B">
        <w:rPr>
          <w:rFonts w:ascii="Times New Roman" w:hAnsi="Times New Roman" w:cs="Times New Roman"/>
          <w:sz w:val="24"/>
          <w:szCs w:val="24"/>
        </w:rPr>
        <w:t>]</w:t>
      </w:r>
      <w:r w:rsidRPr="00A4060B">
        <w:rPr>
          <w:rFonts w:ascii="Times New Roman" w:hAnsi="Times New Roman" w:cs="Times New Roman"/>
          <w:sz w:val="24"/>
          <w:szCs w:val="24"/>
        </w:rPr>
        <w:t xml:space="preserve"> had good knowledge of breast cancer. Barriers identified included, among others, insufficient time, space, and personnel, fear of offending clients and lack of financial reimbursement. </w:t>
      </w:r>
    </w:p>
    <w:p w14:paraId="6AE4CBA1" w14:textId="6EBC1B6B" w:rsidR="004756FB" w:rsidRPr="004756FB" w:rsidRDefault="004756FB" w:rsidP="00F86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Most of the reviewed literature assessed the activities of the CPs but </w:t>
      </w:r>
      <w:r w:rsidR="00E431F6">
        <w:rPr>
          <w:rFonts w:ascii="Times New Roman" w:hAnsi="Times New Roman" w:cs="Times New Roman"/>
          <w:sz w:val="24"/>
          <w:szCs w:val="24"/>
        </w:rPr>
        <w:t>little</w:t>
      </w:r>
      <w:r>
        <w:rPr>
          <w:rFonts w:ascii="Times New Roman" w:hAnsi="Times New Roman" w:cs="Times New Roman"/>
          <w:sz w:val="24"/>
          <w:szCs w:val="24"/>
        </w:rPr>
        <w:t xml:space="preserve"> is known about the activities </w:t>
      </w:r>
      <w:r w:rsidR="00E431F6">
        <w:rPr>
          <w:rFonts w:ascii="Times New Roman" w:hAnsi="Times New Roman" w:cs="Times New Roman"/>
          <w:sz w:val="24"/>
          <w:szCs w:val="24"/>
        </w:rPr>
        <w:t xml:space="preserve">of </w:t>
      </w:r>
      <w:r>
        <w:rPr>
          <w:rFonts w:ascii="Times New Roman" w:hAnsi="Times New Roman" w:cs="Times New Roman"/>
          <w:sz w:val="24"/>
          <w:szCs w:val="24"/>
        </w:rPr>
        <w:t xml:space="preserve">Lagos State or </w:t>
      </w:r>
      <w:r w:rsidR="00E431F6">
        <w:rPr>
          <w:rFonts w:ascii="Times New Roman" w:hAnsi="Times New Roman" w:cs="Times New Roman"/>
          <w:sz w:val="24"/>
          <w:szCs w:val="24"/>
        </w:rPr>
        <w:t xml:space="preserve">about </w:t>
      </w:r>
      <w:r>
        <w:rPr>
          <w:rFonts w:ascii="Times New Roman" w:hAnsi="Times New Roman" w:cs="Times New Roman"/>
          <w:sz w:val="24"/>
          <w:szCs w:val="24"/>
        </w:rPr>
        <w:t xml:space="preserve">studies that combined both </w:t>
      </w:r>
      <w:r w:rsidR="00E431F6">
        <w:rPr>
          <w:rFonts w:ascii="Times New Roman" w:hAnsi="Times New Roman" w:cs="Times New Roman"/>
          <w:sz w:val="24"/>
          <w:szCs w:val="24"/>
        </w:rPr>
        <w:t xml:space="preserve">public </w:t>
      </w:r>
      <w:proofErr w:type="gramStart"/>
      <w:r>
        <w:rPr>
          <w:rFonts w:ascii="Times New Roman" w:hAnsi="Times New Roman" w:cs="Times New Roman"/>
          <w:sz w:val="24"/>
          <w:szCs w:val="24"/>
        </w:rPr>
        <w:t>perception</w:t>
      </w:r>
      <w:proofErr w:type="gramEnd"/>
      <w:r>
        <w:rPr>
          <w:rFonts w:ascii="Times New Roman" w:hAnsi="Times New Roman" w:cs="Times New Roman"/>
          <w:sz w:val="24"/>
          <w:szCs w:val="24"/>
        </w:rPr>
        <w:t xml:space="preserve">. This study in addition to assessing the CPs activities, provides an insight into the perception of target population regarding such activities.   </w:t>
      </w:r>
    </w:p>
    <w:p w14:paraId="23D7B3FB" w14:textId="310D6B94" w:rsidR="00842685" w:rsidRPr="00A4060B" w:rsidRDefault="000C2F71" w:rsidP="00F86178">
      <w:pPr>
        <w:spacing w:before="240" w:after="240" w:line="240" w:lineRule="auto"/>
        <w:jc w:val="both"/>
        <w:rPr>
          <w:rFonts w:ascii="Times New Roman" w:hAnsi="Times New Roman" w:cs="Times New Roman"/>
          <w:b/>
          <w:bCs/>
          <w:sz w:val="28"/>
          <w:szCs w:val="28"/>
        </w:rPr>
      </w:pPr>
      <w:r w:rsidRPr="00A4060B">
        <w:rPr>
          <w:rFonts w:ascii="Times New Roman" w:hAnsi="Times New Roman" w:cs="Times New Roman"/>
          <w:b/>
          <w:bCs/>
          <w:sz w:val="28"/>
          <w:szCs w:val="28"/>
        </w:rPr>
        <w:t>METHODOLOGY</w:t>
      </w:r>
    </w:p>
    <w:p w14:paraId="25206AEB" w14:textId="7C946041" w:rsidR="00842685" w:rsidRPr="00A4060B" w:rsidRDefault="007F5CBB"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Study design:</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The study was a cross-sectional survey conducted in </w:t>
      </w:r>
      <w:proofErr w:type="spellStart"/>
      <w:r w:rsidR="00842685" w:rsidRPr="00A4060B">
        <w:rPr>
          <w:rFonts w:ascii="Times New Roman" w:hAnsi="Times New Roman" w:cs="Times New Roman"/>
          <w:sz w:val="24"/>
          <w:szCs w:val="24"/>
        </w:rPr>
        <w:t>Amuwo-Odofin</w:t>
      </w:r>
      <w:proofErr w:type="spellEnd"/>
      <w:r w:rsidR="00842685" w:rsidRPr="00A4060B">
        <w:rPr>
          <w:rFonts w:ascii="Times New Roman" w:hAnsi="Times New Roman" w:cs="Times New Roman"/>
          <w:sz w:val="24"/>
          <w:szCs w:val="24"/>
        </w:rPr>
        <w:t xml:space="preserve"> LGA of Lagos State.</w:t>
      </w:r>
    </w:p>
    <w:p w14:paraId="67B27ED4" w14:textId="714A5E62"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 </w:t>
      </w:r>
      <w:r w:rsidR="00E431F6">
        <w:rPr>
          <w:rFonts w:ascii="Times New Roman" w:hAnsi="Times New Roman" w:cs="Times New Roman"/>
          <w:sz w:val="24"/>
          <w:szCs w:val="24"/>
        </w:rPr>
        <w:t>For professionals, the i</w:t>
      </w:r>
      <w:r w:rsidRPr="00A4060B">
        <w:rPr>
          <w:rFonts w:ascii="Times New Roman" w:hAnsi="Times New Roman" w:cs="Times New Roman"/>
          <w:sz w:val="24"/>
          <w:szCs w:val="24"/>
        </w:rPr>
        <w:t>nclusion criteria were being a CP and practi</w:t>
      </w:r>
      <w:r w:rsidR="00CA770D">
        <w:rPr>
          <w:rFonts w:ascii="Times New Roman" w:hAnsi="Times New Roman" w:cs="Times New Roman"/>
          <w:sz w:val="24"/>
          <w:szCs w:val="24"/>
        </w:rPr>
        <w:t>c</w:t>
      </w:r>
      <w:r w:rsidRPr="00A4060B">
        <w:rPr>
          <w:rFonts w:ascii="Times New Roman" w:hAnsi="Times New Roman" w:cs="Times New Roman"/>
          <w:sz w:val="24"/>
          <w:szCs w:val="24"/>
        </w:rPr>
        <w:t xml:space="preserve">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At the same time, individuals aged between 15 and 49 years, residing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qualified as participants among young people. CPs who </w:t>
      </w:r>
      <w:r w:rsidR="00E431F6">
        <w:rPr>
          <w:rFonts w:ascii="Times New Roman" w:hAnsi="Times New Roman" w:cs="Times New Roman"/>
          <w:sz w:val="24"/>
          <w:szCs w:val="24"/>
        </w:rPr>
        <w:t>we</w:t>
      </w:r>
      <w:r w:rsidRPr="00A4060B">
        <w:rPr>
          <w:rFonts w:ascii="Times New Roman" w:hAnsi="Times New Roman" w:cs="Times New Roman"/>
          <w:sz w:val="24"/>
          <w:szCs w:val="24"/>
        </w:rPr>
        <w:t>re not practi</w:t>
      </w:r>
      <w:r w:rsidR="0092208A">
        <w:rPr>
          <w:rFonts w:ascii="Times New Roman" w:hAnsi="Times New Roman" w:cs="Times New Roman"/>
          <w:sz w:val="24"/>
          <w:szCs w:val="24"/>
        </w:rPr>
        <w:t>c</w:t>
      </w:r>
      <w:r w:rsidRPr="00A4060B">
        <w:rPr>
          <w:rFonts w:ascii="Times New Roman" w:hAnsi="Times New Roman" w:cs="Times New Roman"/>
          <w:sz w:val="24"/>
          <w:szCs w:val="24"/>
        </w:rPr>
        <w:t xml:space="preserve">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as well as all other pharmacists, along with individuals outside that age range and not residing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were excluded from the study. </w:t>
      </w:r>
    </w:p>
    <w:p w14:paraId="60DAE61C" w14:textId="6E7CDC8C" w:rsidR="00BF2502" w:rsidRPr="00A4060B" w:rsidRDefault="00BF250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Sample size:</w:t>
      </w:r>
      <w:r w:rsidRPr="00A4060B">
        <w:rPr>
          <w:rFonts w:ascii="Times New Roman" w:hAnsi="Times New Roman" w:cs="Times New Roman"/>
          <w:sz w:val="24"/>
          <w:szCs w:val="24"/>
        </w:rPr>
        <w:t xml:space="preserve"> </w:t>
      </w:r>
      <w:r w:rsidR="00A36ACA">
        <w:rPr>
          <w:rFonts w:ascii="Times New Roman" w:hAnsi="Times New Roman" w:cs="Times New Roman"/>
          <w:sz w:val="24"/>
          <w:szCs w:val="24"/>
        </w:rPr>
        <w:t>C</w:t>
      </w:r>
      <w:r w:rsidR="00842685" w:rsidRPr="00A4060B">
        <w:rPr>
          <w:rFonts w:ascii="Times New Roman" w:hAnsi="Times New Roman" w:cs="Times New Roman"/>
          <w:sz w:val="24"/>
          <w:szCs w:val="24"/>
        </w:rPr>
        <w:t xml:space="preserve">onvenience sampling </w:t>
      </w:r>
      <w:r w:rsidR="00A36ACA">
        <w:rPr>
          <w:rFonts w:ascii="Times New Roman" w:hAnsi="Times New Roman" w:cs="Times New Roman"/>
          <w:sz w:val="24"/>
          <w:szCs w:val="24"/>
        </w:rPr>
        <w:t>was use</w:t>
      </w:r>
      <w:r w:rsidR="00842685" w:rsidRPr="00A4060B">
        <w:rPr>
          <w:rFonts w:ascii="Times New Roman" w:hAnsi="Times New Roman" w:cs="Times New Roman"/>
          <w:sz w:val="24"/>
          <w:szCs w:val="24"/>
        </w:rPr>
        <w:t>d. The total sample size was 385, calculated fo</w:t>
      </w:r>
      <w:r w:rsidR="00A36ACA">
        <w:rPr>
          <w:rFonts w:ascii="Times New Roman" w:hAnsi="Times New Roman" w:cs="Times New Roman"/>
          <w:sz w:val="24"/>
          <w:szCs w:val="24"/>
        </w:rPr>
        <w:t>r</w:t>
      </w:r>
      <w:r w:rsidR="00842685" w:rsidRPr="00A4060B">
        <w:rPr>
          <w:rFonts w:ascii="Times New Roman" w:hAnsi="Times New Roman" w:cs="Times New Roman"/>
          <w:sz w:val="24"/>
          <w:szCs w:val="24"/>
        </w:rPr>
        <w:t xml:space="preserve"> an unknown population size </w:t>
      </w:r>
      <w:r w:rsidR="00A36ACA">
        <w:rPr>
          <w:rFonts w:ascii="Times New Roman" w:hAnsi="Times New Roman" w:cs="Times New Roman"/>
          <w:sz w:val="24"/>
          <w:szCs w:val="24"/>
        </w:rPr>
        <w:t>using</w:t>
      </w:r>
      <w:r w:rsidR="00842685" w:rsidRPr="00A4060B">
        <w:rPr>
          <w:rFonts w:ascii="Times New Roman" w:hAnsi="Times New Roman" w:cs="Times New Roman"/>
          <w:sz w:val="24"/>
          <w:szCs w:val="24"/>
        </w:rPr>
        <w:t xml:space="preserve"> Cochran's online calculator. For the CPs, the sample size was determined </w:t>
      </w:r>
      <w:r w:rsidR="00A36ACA">
        <w:rPr>
          <w:rFonts w:ascii="Times New Roman" w:hAnsi="Times New Roman" w:cs="Times New Roman"/>
          <w:sz w:val="24"/>
          <w:szCs w:val="24"/>
        </w:rPr>
        <w:t>using</w:t>
      </w:r>
      <w:r w:rsidR="00842685" w:rsidRPr="00A4060B">
        <w:rPr>
          <w:rFonts w:ascii="Times New Roman" w:hAnsi="Times New Roman" w:cs="Times New Roman"/>
          <w:sz w:val="24"/>
          <w:szCs w:val="24"/>
        </w:rPr>
        <w:t xml:space="preserve"> the total number of members of the Association of Community Pharmacists of Nigeria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ACPN</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in </w:t>
      </w:r>
      <w:proofErr w:type="spellStart"/>
      <w:r w:rsidR="00842685" w:rsidRPr="00A4060B">
        <w:rPr>
          <w:rFonts w:ascii="Times New Roman" w:hAnsi="Times New Roman" w:cs="Times New Roman"/>
          <w:sz w:val="24"/>
          <w:szCs w:val="24"/>
        </w:rPr>
        <w:t>Amuwo-Odofin</w:t>
      </w:r>
      <w:proofErr w:type="spellEnd"/>
      <w:r w:rsidR="00842685" w:rsidRPr="00A4060B">
        <w:rPr>
          <w:rFonts w:ascii="Times New Roman" w:hAnsi="Times New Roman" w:cs="Times New Roman"/>
          <w:sz w:val="24"/>
          <w:szCs w:val="24"/>
        </w:rPr>
        <w:t xml:space="preserve"> Local Government Area, Lagos State, which was 170 pharmacists. From this, a sample of 120 was obtained at a 95% confidence level, with a 5% margin of error and a 50% estimated proportion. The sample size for individuals aged 15 to 49 years was 265, derived by subtracting the CPs sample size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120</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from the total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385</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p>
    <w:p w14:paraId="546C0E56" w14:textId="77777777" w:rsidR="00407C61" w:rsidRDefault="00BF250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Data collection:</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The data collection instrument consisted of two sets of structured</w:t>
      </w:r>
      <w:r w:rsidR="00D44F77">
        <w:rPr>
          <w:rFonts w:ascii="Times New Roman" w:hAnsi="Times New Roman" w:cs="Times New Roman"/>
          <w:sz w:val="24"/>
          <w:szCs w:val="24"/>
        </w:rPr>
        <w:t>,</w:t>
      </w:r>
      <w:r w:rsidR="00842685" w:rsidRPr="00A4060B">
        <w:rPr>
          <w:rFonts w:ascii="Times New Roman" w:hAnsi="Times New Roman" w:cs="Times New Roman"/>
          <w:sz w:val="24"/>
          <w:szCs w:val="24"/>
        </w:rPr>
        <w:t xml:space="preserve"> self-administered questionnaires: </w:t>
      </w:r>
      <w:r w:rsidR="005C3E5E">
        <w:rPr>
          <w:rFonts w:ascii="Times New Roman" w:hAnsi="Times New Roman" w:cs="Times New Roman"/>
          <w:sz w:val="24"/>
          <w:szCs w:val="24"/>
        </w:rPr>
        <w:t>O</w:t>
      </w:r>
      <w:r w:rsidR="00842685" w:rsidRPr="00A4060B">
        <w:rPr>
          <w:rFonts w:ascii="Times New Roman" w:hAnsi="Times New Roman" w:cs="Times New Roman"/>
          <w:sz w:val="24"/>
          <w:szCs w:val="24"/>
        </w:rPr>
        <w:t xml:space="preserve">ne for CPs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Questionnaire I</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and the other for individuals aged 15 to 49 years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Questionnaire II</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The CP</w:t>
      </w:r>
      <w:r w:rsidR="00082D8D">
        <w:rPr>
          <w:rFonts w:ascii="Times New Roman" w:hAnsi="Times New Roman" w:cs="Times New Roman"/>
          <w:sz w:val="24"/>
          <w:szCs w:val="24"/>
        </w:rPr>
        <w:t>s’</w:t>
      </w:r>
      <w:r w:rsidR="00842685" w:rsidRPr="00A4060B">
        <w:rPr>
          <w:rFonts w:ascii="Times New Roman" w:hAnsi="Times New Roman" w:cs="Times New Roman"/>
          <w:sz w:val="24"/>
          <w:szCs w:val="24"/>
        </w:rPr>
        <w:t xml:space="preserve"> questionnaire was divided into four parts: Section A gathered demographic information, including age, gender, years of experience as a CP, highest level of education or professional qualification, and ownership or position. Section B focused on self-assessment of their knowledge o</w:t>
      </w:r>
      <w:r w:rsidR="005C3E5E">
        <w:rPr>
          <w:rFonts w:ascii="Times New Roman" w:hAnsi="Times New Roman" w:cs="Times New Roman"/>
          <w:sz w:val="24"/>
          <w:szCs w:val="24"/>
        </w:rPr>
        <w:t>f</w:t>
      </w:r>
      <w:r w:rsidR="00842685" w:rsidRPr="00A4060B">
        <w:rPr>
          <w:rFonts w:ascii="Times New Roman" w:hAnsi="Times New Roman" w:cs="Times New Roman"/>
          <w:sz w:val="24"/>
          <w:szCs w:val="24"/>
        </w:rPr>
        <w:t xml:space="preserve"> various topics and whether they had received any cancer training. Section C covered the CPs’ cancer awareness activities, while Section D addressed barriers to the promoti</w:t>
      </w:r>
      <w:r w:rsidR="005C3E5E">
        <w:rPr>
          <w:rFonts w:ascii="Times New Roman" w:hAnsi="Times New Roman" w:cs="Times New Roman"/>
          <w:sz w:val="24"/>
          <w:szCs w:val="24"/>
        </w:rPr>
        <w:t>ng</w:t>
      </w:r>
      <w:r w:rsidR="00842685" w:rsidRPr="00A4060B">
        <w:rPr>
          <w:rFonts w:ascii="Times New Roman" w:hAnsi="Times New Roman" w:cs="Times New Roman"/>
          <w:sz w:val="24"/>
          <w:szCs w:val="24"/>
        </w:rPr>
        <w:t xml:space="preserve"> cancer awareness among CPs and provided recommendations for improvement.</w:t>
      </w:r>
    </w:p>
    <w:p w14:paraId="473799E9" w14:textId="098F104D" w:rsidR="00BF2502"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lastRenderedPageBreak/>
        <w:t xml:space="preserve"> Questionnaire II consisted of two sections: Section A covered socio-demographic characteristics of stud</w:t>
      </w:r>
      <w:r w:rsidR="00407C61">
        <w:rPr>
          <w:rFonts w:ascii="Times New Roman" w:hAnsi="Times New Roman" w:cs="Times New Roman"/>
          <w:sz w:val="24"/>
          <w:szCs w:val="24"/>
        </w:rPr>
        <w:t>y</w:t>
      </w:r>
      <w:r w:rsidRPr="00A4060B">
        <w:rPr>
          <w:rFonts w:ascii="Times New Roman" w:hAnsi="Times New Roman" w:cs="Times New Roman"/>
          <w:sz w:val="24"/>
          <w:szCs w:val="24"/>
        </w:rPr>
        <w:t xml:space="preserve"> </w:t>
      </w:r>
      <w:r w:rsidR="00407C61">
        <w:rPr>
          <w:rFonts w:ascii="Times New Roman" w:hAnsi="Times New Roman" w:cs="Times New Roman"/>
          <w:sz w:val="24"/>
          <w:szCs w:val="24"/>
        </w:rPr>
        <w:t>population</w:t>
      </w:r>
      <w:r w:rsidRPr="00A4060B">
        <w:rPr>
          <w:rFonts w:ascii="Times New Roman" w:hAnsi="Times New Roman" w:cs="Times New Roman"/>
          <w:sz w:val="24"/>
          <w:szCs w:val="24"/>
        </w:rPr>
        <w:t xml:space="preserve">, including age, gender, educational level, and employment status, while Section B focused on their perception of CPs’ cancer. awareness activities. Questions were adapted from previous studies in the literature that have been conducted on similar public health topics </w:t>
      </w:r>
      <w:r w:rsidR="007E4E63" w:rsidRPr="00A4060B">
        <w:rPr>
          <w:rFonts w:ascii="Times New Roman" w:hAnsi="Times New Roman" w:cs="Times New Roman"/>
          <w:sz w:val="24"/>
          <w:szCs w:val="24"/>
        </w:rPr>
        <w:t>[</w:t>
      </w:r>
      <w:r w:rsidR="00F37E5F" w:rsidRPr="00A4060B">
        <w:rPr>
          <w:rFonts w:ascii="Times New Roman" w:hAnsi="Times New Roman" w:cs="Times New Roman"/>
          <w:sz w:val="24"/>
          <w:szCs w:val="24"/>
        </w:rPr>
        <w:t>3</w:t>
      </w:r>
      <w:r w:rsidR="00F528D0" w:rsidRPr="00A4060B">
        <w:rPr>
          <w:rFonts w:ascii="Times New Roman" w:hAnsi="Times New Roman" w:cs="Times New Roman"/>
          <w:sz w:val="24"/>
          <w:szCs w:val="24"/>
        </w:rPr>
        <w:t>7</w:t>
      </w:r>
      <w:r w:rsidR="007E4E63" w:rsidRPr="00A4060B">
        <w:rPr>
          <w:rFonts w:ascii="Times New Roman" w:hAnsi="Times New Roman" w:cs="Times New Roman"/>
          <w:sz w:val="24"/>
          <w:szCs w:val="24"/>
        </w:rPr>
        <w:t>]</w:t>
      </w:r>
      <w:r w:rsidRPr="00A4060B">
        <w:rPr>
          <w:rFonts w:ascii="Times New Roman" w:hAnsi="Times New Roman" w:cs="Times New Roman"/>
          <w:sz w:val="24"/>
          <w:szCs w:val="24"/>
        </w:rPr>
        <w:t xml:space="preserve">. 108 and 263 questionnaires were returned from the targeted 120 and 265 for the CPs and individuals aged 15 to 49 years respectively. </w:t>
      </w:r>
    </w:p>
    <w:p w14:paraId="3C191481" w14:textId="5792EC37" w:rsidR="00842685" w:rsidRPr="00A4060B" w:rsidRDefault="00BF250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Data analysis:</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Python programming was used for </w:t>
      </w:r>
      <w:r w:rsidR="00AF386E">
        <w:rPr>
          <w:rFonts w:ascii="Times New Roman" w:hAnsi="Times New Roman" w:cs="Times New Roman"/>
          <w:sz w:val="24"/>
          <w:szCs w:val="24"/>
        </w:rPr>
        <w:t xml:space="preserve">data </w:t>
      </w:r>
      <w:r w:rsidR="00842685" w:rsidRPr="00A4060B">
        <w:rPr>
          <w:rFonts w:ascii="Times New Roman" w:hAnsi="Times New Roman" w:cs="Times New Roman"/>
          <w:sz w:val="24"/>
          <w:szCs w:val="24"/>
        </w:rPr>
        <w:t>analysis. Demographic characteristics w</w:t>
      </w:r>
      <w:r w:rsidR="00AF386E">
        <w:rPr>
          <w:rFonts w:ascii="Times New Roman" w:hAnsi="Times New Roman" w:cs="Times New Roman"/>
          <w:sz w:val="24"/>
          <w:szCs w:val="24"/>
        </w:rPr>
        <w:t>ere</w:t>
      </w:r>
      <w:r w:rsidR="00842685" w:rsidRPr="00A4060B">
        <w:rPr>
          <w:rFonts w:ascii="Times New Roman" w:hAnsi="Times New Roman" w:cs="Times New Roman"/>
          <w:sz w:val="24"/>
          <w:szCs w:val="24"/>
        </w:rPr>
        <w:t xml:space="preserve"> </w:t>
      </w:r>
      <w:r w:rsidR="00AF386E">
        <w:rPr>
          <w:rFonts w:ascii="Times New Roman" w:hAnsi="Times New Roman" w:cs="Times New Roman"/>
          <w:sz w:val="24"/>
          <w:szCs w:val="24"/>
        </w:rPr>
        <w:t>summarized using</w:t>
      </w:r>
      <w:r w:rsidR="00842685" w:rsidRPr="00A4060B">
        <w:rPr>
          <w:rFonts w:ascii="Times New Roman" w:hAnsi="Times New Roman" w:cs="Times New Roman"/>
          <w:sz w:val="24"/>
          <w:szCs w:val="24"/>
        </w:rPr>
        <w:t xml:space="preserve"> descriptive statistics</w:t>
      </w:r>
      <w:r w:rsidR="00AF386E">
        <w:rPr>
          <w:rFonts w:ascii="Times New Roman" w:hAnsi="Times New Roman" w:cs="Times New Roman"/>
          <w:sz w:val="24"/>
          <w:szCs w:val="24"/>
        </w:rPr>
        <w:t>,</w:t>
      </w:r>
      <w:r w:rsidR="00842685" w:rsidRPr="00A4060B">
        <w:rPr>
          <w:rFonts w:ascii="Times New Roman" w:hAnsi="Times New Roman" w:cs="Times New Roman"/>
          <w:sz w:val="24"/>
          <w:szCs w:val="24"/>
        </w:rPr>
        <w:t xml:space="preserve"> from which frequencies and percentages were generated, </w:t>
      </w:r>
      <w:r w:rsidR="00AF386E">
        <w:rPr>
          <w:rFonts w:ascii="Times New Roman" w:hAnsi="Times New Roman" w:cs="Times New Roman"/>
          <w:sz w:val="24"/>
          <w:szCs w:val="24"/>
        </w:rPr>
        <w:t>A</w:t>
      </w:r>
      <w:r w:rsidR="00842685" w:rsidRPr="00A4060B">
        <w:rPr>
          <w:rFonts w:ascii="Times New Roman" w:hAnsi="Times New Roman" w:cs="Times New Roman"/>
          <w:sz w:val="24"/>
          <w:szCs w:val="24"/>
        </w:rPr>
        <w:t xml:space="preserve">ssociations between demographics and variables were determined using </w:t>
      </w:r>
      <w:r w:rsidR="00AF386E">
        <w:rPr>
          <w:rFonts w:ascii="Times New Roman" w:hAnsi="Times New Roman" w:cs="Times New Roman"/>
          <w:sz w:val="24"/>
          <w:szCs w:val="24"/>
        </w:rPr>
        <w:t xml:space="preserve">a </w:t>
      </w:r>
      <w:r w:rsidR="00842685" w:rsidRPr="00A4060B">
        <w:rPr>
          <w:rFonts w:ascii="Times New Roman" w:hAnsi="Times New Roman" w:cs="Times New Roman"/>
          <w:sz w:val="24"/>
          <w:szCs w:val="24"/>
        </w:rPr>
        <w:t>chi square</w:t>
      </w:r>
      <w:r w:rsidR="006D5654">
        <w:rPr>
          <w:rFonts w:ascii="Times New Roman" w:hAnsi="Times New Roman" w:cs="Times New Roman"/>
          <w:sz w:val="24"/>
          <w:szCs w:val="24"/>
        </w:rPr>
        <w:t xml:space="preserve"> test</w:t>
      </w:r>
      <w:r w:rsidR="00842685" w:rsidRPr="00A4060B">
        <w:rPr>
          <w:rFonts w:ascii="Times New Roman" w:hAnsi="Times New Roman" w:cs="Times New Roman"/>
          <w:sz w:val="24"/>
          <w:szCs w:val="24"/>
        </w:rPr>
        <w:t>.</w:t>
      </w:r>
      <w:bookmarkStart w:id="6" w:name="_Hlk215488833"/>
    </w:p>
    <w:p w14:paraId="5267AC94" w14:textId="7F30B105" w:rsidR="00BF2502" w:rsidRPr="00A4060B" w:rsidRDefault="00BF250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Ethical consideration: </w:t>
      </w:r>
      <w:r w:rsidR="00231FCA" w:rsidRPr="00A4060B">
        <w:rPr>
          <w:rFonts w:ascii="Times New Roman" w:hAnsi="Times New Roman" w:cs="Times New Roman"/>
          <w:sz w:val="24"/>
          <w:szCs w:val="24"/>
        </w:rPr>
        <w:t xml:space="preserve">The study objective was stated </w:t>
      </w:r>
      <w:r w:rsidR="007800F3">
        <w:rPr>
          <w:rFonts w:ascii="Times New Roman" w:hAnsi="Times New Roman" w:cs="Times New Roman"/>
          <w:sz w:val="24"/>
          <w:szCs w:val="24"/>
        </w:rPr>
        <w:t>i</w:t>
      </w:r>
      <w:r w:rsidR="00231FCA" w:rsidRPr="00A4060B">
        <w:rPr>
          <w:rFonts w:ascii="Times New Roman" w:hAnsi="Times New Roman" w:cs="Times New Roman"/>
          <w:sz w:val="24"/>
          <w:szCs w:val="24"/>
        </w:rPr>
        <w:t>n the question</w:t>
      </w:r>
      <w:r w:rsidR="002D152E">
        <w:rPr>
          <w:rFonts w:ascii="Times New Roman" w:hAnsi="Times New Roman" w:cs="Times New Roman"/>
          <w:sz w:val="24"/>
          <w:szCs w:val="24"/>
        </w:rPr>
        <w:t>naire</w:t>
      </w:r>
      <w:r w:rsidR="00231FCA" w:rsidRPr="00A4060B">
        <w:rPr>
          <w:rFonts w:ascii="Times New Roman" w:hAnsi="Times New Roman" w:cs="Times New Roman"/>
          <w:sz w:val="24"/>
          <w:szCs w:val="24"/>
        </w:rPr>
        <w:t xml:space="preserve"> with </w:t>
      </w:r>
      <w:r w:rsidR="007800F3">
        <w:rPr>
          <w:rFonts w:ascii="Times New Roman" w:hAnsi="Times New Roman" w:cs="Times New Roman"/>
          <w:sz w:val="24"/>
          <w:szCs w:val="24"/>
        </w:rPr>
        <w:t xml:space="preserve">an </w:t>
      </w:r>
      <w:r w:rsidR="00231FCA" w:rsidRPr="00A4060B">
        <w:rPr>
          <w:rFonts w:ascii="Times New Roman" w:hAnsi="Times New Roman" w:cs="Times New Roman"/>
          <w:sz w:val="24"/>
          <w:szCs w:val="24"/>
        </w:rPr>
        <w:t xml:space="preserve">explanation </w:t>
      </w:r>
      <w:r w:rsidR="007800F3">
        <w:rPr>
          <w:rFonts w:ascii="Times New Roman" w:hAnsi="Times New Roman" w:cs="Times New Roman"/>
          <w:sz w:val="24"/>
          <w:szCs w:val="24"/>
        </w:rPr>
        <w:t>provided o</w:t>
      </w:r>
      <w:r w:rsidR="00231FCA" w:rsidRPr="00A4060B">
        <w:rPr>
          <w:rFonts w:ascii="Times New Roman" w:hAnsi="Times New Roman" w:cs="Times New Roman"/>
          <w:sz w:val="24"/>
          <w:szCs w:val="24"/>
        </w:rPr>
        <w:t xml:space="preserve">n </w:t>
      </w:r>
      <w:r w:rsidR="007800F3">
        <w:rPr>
          <w:rFonts w:ascii="Times New Roman" w:hAnsi="Times New Roman" w:cs="Times New Roman"/>
          <w:sz w:val="24"/>
          <w:szCs w:val="24"/>
        </w:rPr>
        <w:t xml:space="preserve">giving of </w:t>
      </w:r>
      <w:r w:rsidR="00231FCA" w:rsidRPr="00A4060B">
        <w:rPr>
          <w:rFonts w:ascii="Times New Roman" w:hAnsi="Times New Roman" w:cs="Times New Roman"/>
          <w:sz w:val="24"/>
          <w:szCs w:val="24"/>
        </w:rPr>
        <w:t xml:space="preserve">consent. Participation was voluntary, </w:t>
      </w:r>
      <w:r w:rsidR="0019713F">
        <w:rPr>
          <w:rFonts w:ascii="Times New Roman" w:hAnsi="Times New Roman" w:cs="Times New Roman"/>
          <w:sz w:val="24"/>
          <w:szCs w:val="24"/>
        </w:rPr>
        <w:t>posed</w:t>
      </w:r>
      <w:r w:rsidR="00231FCA" w:rsidRPr="00A4060B">
        <w:rPr>
          <w:rFonts w:ascii="Times New Roman" w:hAnsi="Times New Roman" w:cs="Times New Roman"/>
          <w:sz w:val="24"/>
          <w:szCs w:val="24"/>
        </w:rPr>
        <w:t xml:space="preserve"> no risks to participants </w:t>
      </w:r>
      <w:r w:rsidR="0019713F">
        <w:rPr>
          <w:rFonts w:ascii="Times New Roman" w:hAnsi="Times New Roman" w:cs="Times New Roman"/>
          <w:sz w:val="24"/>
          <w:szCs w:val="24"/>
        </w:rPr>
        <w:t>and participants</w:t>
      </w:r>
      <w:r w:rsidR="00231FCA" w:rsidRPr="00A4060B">
        <w:rPr>
          <w:rFonts w:ascii="Times New Roman" w:hAnsi="Times New Roman" w:cs="Times New Roman"/>
          <w:sz w:val="24"/>
          <w:szCs w:val="24"/>
        </w:rPr>
        <w:t xml:space="preserve"> were free to withdraw at any time. Personal identifiers such as email. phone numbers or address were not required. </w:t>
      </w:r>
      <w:r w:rsidR="0093532C">
        <w:rPr>
          <w:rFonts w:ascii="Times New Roman" w:hAnsi="Times New Roman" w:cs="Times New Roman"/>
          <w:sz w:val="24"/>
          <w:szCs w:val="24"/>
        </w:rPr>
        <w:t>Personal and sensitive questions were avoided, d</w:t>
      </w:r>
      <w:r w:rsidR="00231FCA" w:rsidRPr="00A4060B">
        <w:rPr>
          <w:rFonts w:ascii="Times New Roman" w:hAnsi="Times New Roman" w:cs="Times New Roman"/>
          <w:sz w:val="24"/>
          <w:szCs w:val="24"/>
        </w:rPr>
        <w:t xml:space="preserve">ata were treated with strict confidentiality and used only for research purposes. </w:t>
      </w:r>
      <w:r w:rsidR="00CA770D">
        <w:rPr>
          <w:rFonts w:ascii="Times New Roman" w:hAnsi="Times New Roman" w:cs="Times New Roman"/>
          <w:sz w:val="24"/>
          <w:szCs w:val="24"/>
        </w:rPr>
        <w:t>Permission was obtained from appropriate authorities where required before distributing questionnaires.</w:t>
      </w:r>
    </w:p>
    <w:p w14:paraId="2934636B" w14:textId="2F31DDF9" w:rsidR="00842685" w:rsidRPr="00A4060B" w:rsidRDefault="000C2F71" w:rsidP="00F86178">
      <w:pPr>
        <w:spacing w:before="240" w:after="240" w:line="240" w:lineRule="auto"/>
        <w:jc w:val="both"/>
        <w:rPr>
          <w:rFonts w:ascii="Times New Roman" w:hAnsi="Times New Roman" w:cs="Times New Roman"/>
          <w:sz w:val="28"/>
          <w:szCs w:val="28"/>
        </w:rPr>
      </w:pPr>
      <w:r w:rsidRPr="00A4060B">
        <w:rPr>
          <w:rFonts w:ascii="Times New Roman" w:hAnsi="Times New Roman" w:cs="Times New Roman"/>
          <w:b/>
          <w:bCs/>
          <w:sz w:val="28"/>
          <w:szCs w:val="28"/>
        </w:rPr>
        <w:t>RESULTS</w:t>
      </w:r>
    </w:p>
    <w:p w14:paraId="59D6CF72" w14:textId="7775DE42"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From the targeted sample size of 385, 371 </w:t>
      </w:r>
      <w:r w:rsidR="0019713F">
        <w:rPr>
          <w:rFonts w:ascii="Times New Roman" w:hAnsi="Times New Roman" w:cs="Times New Roman"/>
          <w:sz w:val="24"/>
          <w:szCs w:val="24"/>
        </w:rPr>
        <w:t xml:space="preserve">responses </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96.7%</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 xml:space="preserve"> w</w:t>
      </w:r>
      <w:r w:rsidR="0019713F">
        <w:rPr>
          <w:rFonts w:ascii="Times New Roman" w:hAnsi="Times New Roman" w:cs="Times New Roman"/>
          <w:sz w:val="24"/>
          <w:szCs w:val="24"/>
        </w:rPr>
        <w:t>ere</w:t>
      </w:r>
      <w:r w:rsidRPr="00A4060B">
        <w:rPr>
          <w:rFonts w:ascii="Times New Roman" w:hAnsi="Times New Roman" w:cs="Times New Roman"/>
          <w:sz w:val="24"/>
          <w:szCs w:val="24"/>
        </w:rPr>
        <w:t xml:space="preserve"> received; 108 </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90%</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 xml:space="preserve"> for the CPs and 263 </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99.2%</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 xml:space="preserve"> for individuals aged 15 to 49 years.</w:t>
      </w:r>
    </w:p>
    <w:p w14:paraId="20E11E82" w14:textId="5B375B2C"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Table 1: Socio-Demographic Characteristics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Community Pharmacists</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 xml:space="preserve"> n= 108</w:t>
      </w:r>
    </w:p>
    <w:tbl>
      <w:tblPr>
        <w:tblW w:w="0" w:type="auto"/>
        <w:tblBorders>
          <w:top w:val="single" w:sz="18" w:space="0" w:color="auto"/>
          <w:bottom w:val="single" w:sz="18" w:space="0" w:color="auto"/>
        </w:tblBorders>
        <w:tblLook w:val="04A0" w:firstRow="1" w:lastRow="0" w:firstColumn="1" w:lastColumn="0" w:noHBand="0" w:noVBand="1"/>
      </w:tblPr>
      <w:tblGrid>
        <w:gridCol w:w="5485"/>
        <w:gridCol w:w="1829"/>
        <w:gridCol w:w="1862"/>
      </w:tblGrid>
      <w:tr w:rsidR="00842685" w:rsidRPr="00A4060B" w14:paraId="42223C2F" w14:textId="77777777" w:rsidTr="00E05176">
        <w:tc>
          <w:tcPr>
            <w:tcW w:w="5485" w:type="dxa"/>
            <w:tcBorders>
              <w:top w:val="single" w:sz="18" w:space="0" w:color="auto"/>
              <w:bottom w:val="single" w:sz="18" w:space="0" w:color="auto"/>
            </w:tcBorders>
          </w:tcPr>
          <w:p w14:paraId="775C2FC0"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829" w:type="dxa"/>
            <w:tcBorders>
              <w:top w:val="single" w:sz="18" w:space="0" w:color="auto"/>
              <w:bottom w:val="single" w:sz="18" w:space="0" w:color="auto"/>
            </w:tcBorders>
          </w:tcPr>
          <w:p w14:paraId="26A0C061"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862" w:type="dxa"/>
            <w:tcBorders>
              <w:top w:val="single" w:sz="18" w:space="0" w:color="auto"/>
              <w:bottom w:val="single" w:sz="18" w:space="0" w:color="auto"/>
            </w:tcBorders>
          </w:tcPr>
          <w:p w14:paraId="000104C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w:t>
            </w:r>
          </w:p>
        </w:tc>
      </w:tr>
      <w:tr w:rsidR="00842685" w:rsidRPr="00A4060B" w14:paraId="0F450E18" w14:textId="77777777" w:rsidTr="00E05176">
        <w:tc>
          <w:tcPr>
            <w:tcW w:w="5485" w:type="dxa"/>
            <w:tcBorders>
              <w:top w:val="single" w:sz="18" w:space="0" w:color="auto"/>
            </w:tcBorders>
          </w:tcPr>
          <w:p w14:paraId="366BBFC0"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Age</w:t>
            </w:r>
          </w:p>
        </w:tc>
        <w:tc>
          <w:tcPr>
            <w:tcW w:w="1829" w:type="dxa"/>
            <w:tcBorders>
              <w:top w:val="single" w:sz="18" w:space="0" w:color="auto"/>
            </w:tcBorders>
          </w:tcPr>
          <w:p w14:paraId="5EA806E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tc>
        <w:tc>
          <w:tcPr>
            <w:tcW w:w="1862" w:type="dxa"/>
            <w:tcBorders>
              <w:top w:val="single" w:sz="18" w:space="0" w:color="auto"/>
            </w:tcBorders>
          </w:tcPr>
          <w:p w14:paraId="6F1EE506"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tc>
      </w:tr>
      <w:tr w:rsidR="00842685" w:rsidRPr="00A4060B" w14:paraId="7EC8D226" w14:textId="77777777" w:rsidTr="00E05176">
        <w:tc>
          <w:tcPr>
            <w:tcW w:w="5485" w:type="dxa"/>
          </w:tcPr>
          <w:p w14:paraId="673A6C6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Under 30</w:t>
            </w:r>
          </w:p>
        </w:tc>
        <w:tc>
          <w:tcPr>
            <w:tcW w:w="1829" w:type="dxa"/>
            <w:vAlign w:val="center"/>
          </w:tcPr>
          <w:p w14:paraId="475CD83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Segoe UI" w:hAnsi="Times New Roman" w:cs="Times New Roman"/>
                <w:sz w:val="24"/>
                <w:szCs w:val="24"/>
                <w:lang w:bidi="ar"/>
              </w:rPr>
              <w:t>29</w:t>
            </w:r>
          </w:p>
        </w:tc>
        <w:tc>
          <w:tcPr>
            <w:tcW w:w="1862" w:type="dxa"/>
            <w:vAlign w:val="center"/>
          </w:tcPr>
          <w:p w14:paraId="4FE0D143"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Segoe UI" w:hAnsi="Times New Roman" w:cs="Times New Roman"/>
                <w:sz w:val="24"/>
                <w:szCs w:val="24"/>
                <w:lang w:bidi="ar"/>
              </w:rPr>
              <w:t>26.9</w:t>
            </w:r>
          </w:p>
        </w:tc>
      </w:tr>
      <w:tr w:rsidR="00842685" w:rsidRPr="00A4060B" w14:paraId="3FA4D0D0" w14:textId="77777777" w:rsidTr="00E05176">
        <w:tc>
          <w:tcPr>
            <w:tcW w:w="5485" w:type="dxa"/>
          </w:tcPr>
          <w:p w14:paraId="793301B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30- 39</w:t>
            </w:r>
          </w:p>
        </w:tc>
        <w:tc>
          <w:tcPr>
            <w:tcW w:w="1829" w:type="dxa"/>
            <w:vAlign w:val="center"/>
          </w:tcPr>
          <w:p w14:paraId="34D520A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Segoe UI" w:hAnsi="Times New Roman" w:cs="Times New Roman"/>
                <w:sz w:val="24"/>
                <w:szCs w:val="24"/>
              </w:rPr>
              <w:t>35</w:t>
            </w:r>
          </w:p>
        </w:tc>
        <w:tc>
          <w:tcPr>
            <w:tcW w:w="1862" w:type="dxa"/>
            <w:vAlign w:val="center"/>
          </w:tcPr>
          <w:p w14:paraId="6F523414"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Segoe UI" w:hAnsi="Times New Roman" w:cs="Times New Roman"/>
                <w:sz w:val="24"/>
                <w:szCs w:val="24"/>
              </w:rPr>
              <w:t>32.4</w:t>
            </w:r>
          </w:p>
        </w:tc>
      </w:tr>
      <w:tr w:rsidR="00842685" w:rsidRPr="00A4060B" w14:paraId="6C9E7131" w14:textId="77777777" w:rsidTr="00E05176">
        <w:tc>
          <w:tcPr>
            <w:tcW w:w="5485" w:type="dxa"/>
          </w:tcPr>
          <w:p w14:paraId="30EB849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40- 49 </w:t>
            </w:r>
          </w:p>
        </w:tc>
        <w:tc>
          <w:tcPr>
            <w:tcW w:w="1829" w:type="dxa"/>
            <w:vAlign w:val="center"/>
          </w:tcPr>
          <w:p w14:paraId="564B7F0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sz w:val="24"/>
                <w:szCs w:val="24"/>
                <w:lang w:bidi="ar"/>
              </w:rPr>
              <w:t>15</w:t>
            </w:r>
          </w:p>
        </w:tc>
        <w:tc>
          <w:tcPr>
            <w:tcW w:w="1862" w:type="dxa"/>
            <w:vAlign w:val="center"/>
          </w:tcPr>
          <w:p w14:paraId="29563E3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sz w:val="24"/>
                <w:szCs w:val="24"/>
                <w:lang w:bidi="ar"/>
              </w:rPr>
              <w:t>13.9</w:t>
            </w:r>
          </w:p>
        </w:tc>
      </w:tr>
      <w:tr w:rsidR="00842685" w:rsidRPr="00A4060B" w14:paraId="036D52FA" w14:textId="77777777" w:rsidTr="00E05176">
        <w:tc>
          <w:tcPr>
            <w:tcW w:w="5485" w:type="dxa"/>
          </w:tcPr>
          <w:p w14:paraId="1569462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 and above</w:t>
            </w:r>
          </w:p>
        </w:tc>
        <w:tc>
          <w:tcPr>
            <w:tcW w:w="1829" w:type="dxa"/>
            <w:vAlign w:val="center"/>
          </w:tcPr>
          <w:p w14:paraId="02B45E6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sz w:val="24"/>
                <w:szCs w:val="24"/>
              </w:rPr>
              <w:t>29</w:t>
            </w:r>
          </w:p>
        </w:tc>
        <w:tc>
          <w:tcPr>
            <w:tcW w:w="1862" w:type="dxa"/>
            <w:vAlign w:val="center"/>
          </w:tcPr>
          <w:p w14:paraId="5C960C9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sz w:val="24"/>
                <w:szCs w:val="24"/>
                <w:lang w:bidi="ar"/>
              </w:rPr>
              <w:t>26.9</w:t>
            </w:r>
          </w:p>
        </w:tc>
      </w:tr>
      <w:tr w:rsidR="00842685" w:rsidRPr="00A4060B" w14:paraId="6D9F6793" w14:textId="77777777" w:rsidTr="00E05176">
        <w:tc>
          <w:tcPr>
            <w:tcW w:w="5485" w:type="dxa"/>
          </w:tcPr>
          <w:p w14:paraId="1414F6B2"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Gender</w:t>
            </w:r>
          </w:p>
        </w:tc>
        <w:tc>
          <w:tcPr>
            <w:tcW w:w="1829" w:type="dxa"/>
          </w:tcPr>
          <w:p w14:paraId="0348D5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1C25B50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7C124B35" w14:textId="77777777" w:rsidTr="00E05176">
        <w:tc>
          <w:tcPr>
            <w:tcW w:w="5485" w:type="dxa"/>
          </w:tcPr>
          <w:p w14:paraId="1755578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Male</w:t>
            </w:r>
          </w:p>
        </w:tc>
        <w:tc>
          <w:tcPr>
            <w:tcW w:w="1829" w:type="dxa"/>
            <w:vAlign w:val="center"/>
          </w:tcPr>
          <w:p w14:paraId="400CC4D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color w:val="000000"/>
                <w:sz w:val="24"/>
                <w:szCs w:val="24"/>
                <w:lang w:bidi="ar"/>
              </w:rPr>
              <w:t>56</w:t>
            </w:r>
          </w:p>
        </w:tc>
        <w:tc>
          <w:tcPr>
            <w:tcW w:w="1862" w:type="dxa"/>
            <w:vAlign w:val="center"/>
          </w:tcPr>
          <w:p w14:paraId="44E764C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color w:val="000000"/>
                <w:sz w:val="24"/>
                <w:szCs w:val="24"/>
                <w:lang w:bidi="ar"/>
              </w:rPr>
              <w:t>51.9</w:t>
            </w:r>
          </w:p>
        </w:tc>
      </w:tr>
      <w:tr w:rsidR="00842685" w:rsidRPr="00A4060B" w14:paraId="5FDF1056" w14:textId="77777777" w:rsidTr="00E05176">
        <w:tc>
          <w:tcPr>
            <w:tcW w:w="5485" w:type="dxa"/>
          </w:tcPr>
          <w:p w14:paraId="64DC287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Female</w:t>
            </w:r>
          </w:p>
        </w:tc>
        <w:tc>
          <w:tcPr>
            <w:tcW w:w="1829" w:type="dxa"/>
          </w:tcPr>
          <w:p w14:paraId="6D08380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52</w:t>
            </w:r>
          </w:p>
        </w:tc>
        <w:tc>
          <w:tcPr>
            <w:tcW w:w="1862" w:type="dxa"/>
          </w:tcPr>
          <w:p w14:paraId="6F59B76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48.1</w:t>
            </w:r>
          </w:p>
        </w:tc>
      </w:tr>
      <w:tr w:rsidR="00842685" w:rsidRPr="00A4060B" w14:paraId="3B74FA2C" w14:textId="77777777" w:rsidTr="00E05176">
        <w:tc>
          <w:tcPr>
            <w:tcW w:w="5485" w:type="dxa"/>
          </w:tcPr>
          <w:p w14:paraId="0B82AC8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b/>
                <w:bCs/>
                <w:color w:val="000000" w:themeColor="text1"/>
                <w:sz w:val="24"/>
                <w:szCs w:val="24"/>
              </w:rPr>
              <w:t>Highest Educational/Professional Qualification</w:t>
            </w:r>
          </w:p>
        </w:tc>
        <w:tc>
          <w:tcPr>
            <w:tcW w:w="1829" w:type="dxa"/>
          </w:tcPr>
          <w:p w14:paraId="2F2279F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58AE8D7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2266EED6" w14:textId="77777777" w:rsidTr="00E05176">
        <w:tc>
          <w:tcPr>
            <w:tcW w:w="5485" w:type="dxa"/>
          </w:tcPr>
          <w:p w14:paraId="11AE46D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B. Pharm</w:t>
            </w:r>
          </w:p>
        </w:tc>
        <w:tc>
          <w:tcPr>
            <w:tcW w:w="1829" w:type="dxa"/>
          </w:tcPr>
          <w:p w14:paraId="65DFC2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90</w:t>
            </w:r>
          </w:p>
        </w:tc>
        <w:tc>
          <w:tcPr>
            <w:tcW w:w="1862" w:type="dxa"/>
          </w:tcPr>
          <w:p w14:paraId="5428202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83.3</w:t>
            </w:r>
          </w:p>
        </w:tc>
      </w:tr>
      <w:tr w:rsidR="00842685" w:rsidRPr="00A4060B" w14:paraId="031CDFA5" w14:textId="77777777" w:rsidTr="00E05176">
        <w:tc>
          <w:tcPr>
            <w:tcW w:w="5485" w:type="dxa"/>
          </w:tcPr>
          <w:p w14:paraId="61E539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Pharm. D</w:t>
            </w:r>
          </w:p>
        </w:tc>
        <w:tc>
          <w:tcPr>
            <w:tcW w:w="1829" w:type="dxa"/>
          </w:tcPr>
          <w:p w14:paraId="31E4279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862" w:type="dxa"/>
          </w:tcPr>
          <w:p w14:paraId="18D01E0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3.7</w:t>
            </w:r>
          </w:p>
        </w:tc>
      </w:tr>
      <w:tr w:rsidR="00842685" w:rsidRPr="00A4060B" w14:paraId="593CEADC" w14:textId="77777777" w:rsidTr="00E05176">
        <w:tc>
          <w:tcPr>
            <w:tcW w:w="5485" w:type="dxa"/>
          </w:tcPr>
          <w:p w14:paraId="05BC5C0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roofErr w:type="spellStart"/>
            <w:r w:rsidRPr="00A4060B">
              <w:rPr>
                <w:rFonts w:ascii="Times New Roman" w:hAnsi="Times New Roman" w:cs="Times New Roman"/>
                <w:color w:val="000000" w:themeColor="text1"/>
                <w:sz w:val="24"/>
                <w:szCs w:val="24"/>
              </w:rPr>
              <w:t>FPCPharm</w:t>
            </w:r>
            <w:proofErr w:type="spellEnd"/>
            <w:r w:rsidRPr="00A4060B">
              <w:rPr>
                <w:rFonts w:ascii="Times New Roman" w:hAnsi="Times New Roman" w:cs="Times New Roman"/>
                <w:color w:val="000000" w:themeColor="text1"/>
                <w:sz w:val="24"/>
                <w:szCs w:val="24"/>
              </w:rPr>
              <w:t xml:space="preserve">. </w:t>
            </w:r>
          </w:p>
        </w:tc>
        <w:tc>
          <w:tcPr>
            <w:tcW w:w="1829" w:type="dxa"/>
          </w:tcPr>
          <w:p w14:paraId="2623ADB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862" w:type="dxa"/>
          </w:tcPr>
          <w:p w14:paraId="41CC649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r w:rsidR="00842685" w:rsidRPr="00A4060B" w14:paraId="59B216D5" w14:textId="77777777" w:rsidTr="00E05176">
        <w:tc>
          <w:tcPr>
            <w:tcW w:w="5485" w:type="dxa"/>
          </w:tcPr>
          <w:p w14:paraId="110AD9D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Postgraduate</w:t>
            </w:r>
          </w:p>
        </w:tc>
        <w:tc>
          <w:tcPr>
            <w:tcW w:w="1829" w:type="dxa"/>
          </w:tcPr>
          <w:p w14:paraId="6853870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w:t>
            </w:r>
          </w:p>
        </w:tc>
        <w:tc>
          <w:tcPr>
            <w:tcW w:w="1862" w:type="dxa"/>
          </w:tcPr>
          <w:p w14:paraId="6770491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7.4</w:t>
            </w:r>
          </w:p>
        </w:tc>
      </w:tr>
      <w:tr w:rsidR="00842685" w:rsidRPr="00A4060B" w14:paraId="73A27052" w14:textId="77777777" w:rsidTr="00E05176">
        <w:tc>
          <w:tcPr>
            <w:tcW w:w="5485" w:type="dxa"/>
          </w:tcPr>
          <w:p w14:paraId="2022CAC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Others specify </w:t>
            </w:r>
          </w:p>
        </w:tc>
        <w:tc>
          <w:tcPr>
            <w:tcW w:w="1829" w:type="dxa"/>
          </w:tcPr>
          <w:p w14:paraId="71CA5FF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862" w:type="dxa"/>
          </w:tcPr>
          <w:p w14:paraId="7BCFF2C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3.7</w:t>
            </w:r>
          </w:p>
        </w:tc>
      </w:tr>
      <w:tr w:rsidR="00842685" w:rsidRPr="00A4060B" w14:paraId="670C1B36" w14:textId="77777777" w:rsidTr="00E05176">
        <w:tc>
          <w:tcPr>
            <w:tcW w:w="5485" w:type="dxa"/>
          </w:tcPr>
          <w:p w14:paraId="39BBEF8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b/>
                <w:bCs/>
                <w:sz w:val="24"/>
                <w:szCs w:val="24"/>
              </w:rPr>
              <w:t>Years of Experience as a Community Pharmacist</w:t>
            </w:r>
          </w:p>
        </w:tc>
        <w:tc>
          <w:tcPr>
            <w:tcW w:w="1829" w:type="dxa"/>
          </w:tcPr>
          <w:p w14:paraId="79DFE91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1DFF527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4144EEE6" w14:textId="77777777" w:rsidTr="00E05176">
        <w:tc>
          <w:tcPr>
            <w:tcW w:w="5485" w:type="dxa"/>
          </w:tcPr>
          <w:p w14:paraId="567CE15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0- 5</w:t>
            </w:r>
          </w:p>
        </w:tc>
        <w:tc>
          <w:tcPr>
            <w:tcW w:w="1829" w:type="dxa"/>
          </w:tcPr>
          <w:p w14:paraId="0FDE016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41</w:t>
            </w:r>
          </w:p>
        </w:tc>
        <w:tc>
          <w:tcPr>
            <w:tcW w:w="1862" w:type="dxa"/>
          </w:tcPr>
          <w:p w14:paraId="52E89FB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38.0</w:t>
            </w:r>
          </w:p>
        </w:tc>
      </w:tr>
      <w:tr w:rsidR="00842685" w:rsidRPr="00A4060B" w14:paraId="20F19B40" w14:textId="77777777" w:rsidTr="00E05176">
        <w:tc>
          <w:tcPr>
            <w:tcW w:w="5485" w:type="dxa"/>
          </w:tcPr>
          <w:p w14:paraId="0C8DD43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6- 10</w:t>
            </w:r>
          </w:p>
        </w:tc>
        <w:tc>
          <w:tcPr>
            <w:tcW w:w="1829" w:type="dxa"/>
          </w:tcPr>
          <w:p w14:paraId="3812C94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23</w:t>
            </w:r>
          </w:p>
        </w:tc>
        <w:tc>
          <w:tcPr>
            <w:tcW w:w="1862" w:type="dxa"/>
          </w:tcPr>
          <w:p w14:paraId="43BF677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21.3</w:t>
            </w:r>
          </w:p>
        </w:tc>
      </w:tr>
      <w:tr w:rsidR="00842685" w:rsidRPr="00A4060B" w14:paraId="2515156A" w14:textId="77777777" w:rsidTr="00E05176">
        <w:tc>
          <w:tcPr>
            <w:tcW w:w="5485" w:type="dxa"/>
          </w:tcPr>
          <w:p w14:paraId="6FDD974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11- 15</w:t>
            </w:r>
          </w:p>
        </w:tc>
        <w:tc>
          <w:tcPr>
            <w:tcW w:w="1829" w:type="dxa"/>
          </w:tcPr>
          <w:p w14:paraId="23006A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w:t>
            </w:r>
          </w:p>
        </w:tc>
        <w:tc>
          <w:tcPr>
            <w:tcW w:w="1862" w:type="dxa"/>
          </w:tcPr>
          <w:p w14:paraId="6202EB9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11.1</w:t>
            </w:r>
          </w:p>
        </w:tc>
      </w:tr>
      <w:tr w:rsidR="00842685" w:rsidRPr="00A4060B" w14:paraId="5EA152B8" w14:textId="77777777" w:rsidTr="00E05176">
        <w:tc>
          <w:tcPr>
            <w:tcW w:w="5485" w:type="dxa"/>
          </w:tcPr>
          <w:p w14:paraId="34E34C4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Over 15</w:t>
            </w:r>
          </w:p>
          <w:p w14:paraId="0EF18E7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829" w:type="dxa"/>
          </w:tcPr>
          <w:p w14:paraId="63F43DA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31</w:t>
            </w:r>
          </w:p>
          <w:p w14:paraId="2BEF281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w:t>
            </w:r>
          </w:p>
        </w:tc>
        <w:tc>
          <w:tcPr>
            <w:tcW w:w="1862" w:type="dxa"/>
          </w:tcPr>
          <w:p w14:paraId="10E2833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28.7</w:t>
            </w:r>
          </w:p>
          <w:p w14:paraId="5CD125B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0.9</w:t>
            </w:r>
          </w:p>
        </w:tc>
      </w:tr>
      <w:tr w:rsidR="00842685" w:rsidRPr="00A4060B" w14:paraId="019FA9D1" w14:textId="77777777" w:rsidTr="00E05176">
        <w:tc>
          <w:tcPr>
            <w:tcW w:w="5485" w:type="dxa"/>
          </w:tcPr>
          <w:p w14:paraId="6DEF4A3D"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Ownership/Position</w:t>
            </w:r>
          </w:p>
        </w:tc>
        <w:tc>
          <w:tcPr>
            <w:tcW w:w="1829" w:type="dxa"/>
          </w:tcPr>
          <w:p w14:paraId="0FFFE77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6760A4D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600906CF" w14:textId="77777777" w:rsidTr="00E05176">
        <w:tc>
          <w:tcPr>
            <w:tcW w:w="5485" w:type="dxa"/>
          </w:tcPr>
          <w:p w14:paraId="654259C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Pharmacy Owner</w:t>
            </w:r>
          </w:p>
        </w:tc>
        <w:tc>
          <w:tcPr>
            <w:tcW w:w="1829" w:type="dxa"/>
          </w:tcPr>
          <w:p w14:paraId="3D7A9FC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53</w:t>
            </w:r>
          </w:p>
        </w:tc>
        <w:tc>
          <w:tcPr>
            <w:tcW w:w="1862" w:type="dxa"/>
          </w:tcPr>
          <w:p w14:paraId="24515A7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49.1</w:t>
            </w:r>
          </w:p>
        </w:tc>
      </w:tr>
      <w:tr w:rsidR="00842685" w:rsidRPr="00A4060B" w14:paraId="073EB89E" w14:textId="77777777" w:rsidTr="00E05176">
        <w:tc>
          <w:tcPr>
            <w:tcW w:w="5485" w:type="dxa"/>
          </w:tcPr>
          <w:p w14:paraId="5557232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Superintendent Pharmacist</w:t>
            </w:r>
          </w:p>
        </w:tc>
        <w:tc>
          <w:tcPr>
            <w:tcW w:w="1829" w:type="dxa"/>
          </w:tcPr>
          <w:p w14:paraId="0AEC042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24</w:t>
            </w:r>
          </w:p>
        </w:tc>
        <w:tc>
          <w:tcPr>
            <w:tcW w:w="1862" w:type="dxa"/>
          </w:tcPr>
          <w:p w14:paraId="1B68317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22.2</w:t>
            </w:r>
          </w:p>
        </w:tc>
      </w:tr>
      <w:tr w:rsidR="00842685" w:rsidRPr="00A4060B" w14:paraId="552A998A" w14:textId="77777777" w:rsidTr="00E05176">
        <w:tc>
          <w:tcPr>
            <w:tcW w:w="5485" w:type="dxa"/>
          </w:tcPr>
          <w:p w14:paraId="0C3D27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Staff Pharmacist</w:t>
            </w:r>
          </w:p>
        </w:tc>
        <w:tc>
          <w:tcPr>
            <w:tcW w:w="1829" w:type="dxa"/>
          </w:tcPr>
          <w:p w14:paraId="212978A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17</w:t>
            </w:r>
          </w:p>
        </w:tc>
        <w:tc>
          <w:tcPr>
            <w:tcW w:w="1862" w:type="dxa"/>
          </w:tcPr>
          <w:p w14:paraId="4F06DBC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15.7</w:t>
            </w:r>
          </w:p>
        </w:tc>
      </w:tr>
      <w:tr w:rsidR="00842685" w:rsidRPr="00A4060B" w14:paraId="6A7D4863" w14:textId="77777777" w:rsidTr="00E05176">
        <w:tc>
          <w:tcPr>
            <w:tcW w:w="5485" w:type="dxa"/>
          </w:tcPr>
          <w:p w14:paraId="5E51361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Intern/</w:t>
            </w:r>
            <w:proofErr w:type="spellStart"/>
            <w:r w:rsidRPr="00A4060B">
              <w:rPr>
                <w:rFonts w:ascii="Times New Roman" w:hAnsi="Times New Roman" w:cs="Times New Roman"/>
                <w:color w:val="000000" w:themeColor="text1"/>
                <w:sz w:val="24"/>
                <w:szCs w:val="24"/>
              </w:rPr>
              <w:t>Corper</w:t>
            </w:r>
            <w:proofErr w:type="spellEnd"/>
            <w:r w:rsidRPr="00A4060B">
              <w:rPr>
                <w:rFonts w:ascii="Times New Roman" w:hAnsi="Times New Roman" w:cs="Times New Roman"/>
                <w:color w:val="000000" w:themeColor="text1"/>
                <w:sz w:val="24"/>
                <w:szCs w:val="24"/>
              </w:rPr>
              <w:t xml:space="preserve"> Pharmacist</w:t>
            </w:r>
          </w:p>
        </w:tc>
        <w:tc>
          <w:tcPr>
            <w:tcW w:w="1829" w:type="dxa"/>
          </w:tcPr>
          <w:p w14:paraId="6C9442C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w:t>
            </w:r>
          </w:p>
        </w:tc>
        <w:tc>
          <w:tcPr>
            <w:tcW w:w="1862" w:type="dxa"/>
          </w:tcPr>
          <w:p w14:paraId="0ED3B2C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11.1</w:t>
            </w:r>
          </w:p>
        </w:tc>
      </w:tr>
      <w:tr w:rsidR="00842685" w:rsidRPr="00A4060B" w14:paraId="358BAE12" w14:textId="77777777" w:rsidTr="00E05176">
        <w:tc>
          <w:tcPr>
            <w:tcW w:w="5485" w:type="dxa"/>
          </w:tcPr>
          <w:p w14:paraId="634EF99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829" w:type="dxa"/>
          </w:tcPr>
          <w:p w14:paraId="67CA31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862" w:type="dxa"/>
          </w:tcPr>
          <w:p w14:paraId="52CDA04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bl>
    <w:p w14:paraId="4AA1CB4B" w14:textId="77777777" w:rsidR="00842685" w:rsidRPr="00A4060B" w:rsidRDefault="00842685" w:rsidP="00F86178">
      <w:pPr>
        <w:spacing w:after="0" w:line="240" w:lineRule="auto"/>
        <w:jc w:val="both"/>
        <w:rPr>
          <w:rFonts w:ascii="Times New Roman" w:hAnsi="Times New Roman" w:cs="Times New Roman"/>
          <w:sz w:val="24"/>
          <w:szCs w:val="24"/>
        </w:rPr>
      </w:pPr>
    </w:p>
    <w:p w14:paraId="3C00E58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Table 2: Cancer Knowledge </w:t>
      </w:r>
      <w:r w:rsidRPr="00A4060B">
        <w:rPr>
          <w:rFonts w:ascii="Times New Roman" w:hAnsi="Times New Roman" w:cs="Times New Roman"/>
          <w:sz w:val="24"/>
          <w:szCs w:val="24"/>
        </w:rPr>
        <w:t xml:space="preserve">  </w:t>
      </w:r>
    </w:p>
    <w:tbl>
      <w:tblPr>
        <w:tblW w:w="10221" w:type="dxa"/>
        <w:tblInd w:w="5" w:type="dxa"/>
        <w:tblBorders>
          <w:top w:val="single" w:sz="4" w:space="0" w:color="auto"/>
        </w:tblBorders>
        <w:tblLook w:val="0000" w:firstRow="0" w:lastRow="0" w:firstColumn="0" w:lastColumn="0" w:noHBand="0" w:noVBand="0"/>
      </w:tblPr>
      <w:tblGrid>
        <w:gridCol w:w="4230"/>
        <w:gridCol w:w="2430"/>
        <w:gridCol w:w="1170"/>
        <w:gridCol w:w="2391"/>
      </w:tblGrid>
      <w:tr w:rsidR="00842685" w:rsidRPr="00A4060B" w14:paraId="759E179F" w14:textId="77777777" w:rsidTr="00E05176">
        <w:trPr>
          <w:trHeight w:val="70"/>
        </w:trPr>
        <w:tc>
          <w:tcPr>
            <w:tcW w:w="10221" w:type="dxa"/>
            <w:gridSpan w:val="4"/>
            <w:tcBorders>
              <w:left w:val="single" w:sz="4" w:space="0" w:color="auto"/>
              <w:right w:val="single" w:sz="4" w:space="0" w:color="auto"/>
            </w:tcBorders>
          </w:tcPr>
          <w:p w14:paraId="09720107" w14:textId="78C38820" w:rsidR="00842685" w:rsidRPr="00A4060B" w:rsidRDefault="00A27714"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w:t>
            </w:r>
            <w:r w:rsidR="00842685" w:rsidRPr="00A4060B">
              <w:rPr>
                <w:rFonts w:ascii="Times New Roman" w:eastAsia="Times New Roman" w:hAnsi="Times New Roman" w:cs="Times New Roman"/>
                <w:b/>
                <w:bCs/>
                <w:sz w:val="24"/>
                <w:szCs w:val="24"/>
              </w:rPr>
              <w:t>2a</w:t>
            </w:r>
            <w:r w:rsidRPr="00A4060B">
              <w:rPr>
                <w:rFonts w:ascii="Times New Roman" w:eastAsia="Times New Roman" w:hAnsi="Times New Roman" w:cs="Times New Roman"/>
                <w:b/>
                <w:bCs/>
                <w:sz w:val="24"/>
                <w:szCs w:val="24"/>
              </w:rPr>
              <w:t>]</w:t>
            </w:r>
            <w:r w:rsidR="00842685" w:rsidRPr="00A4060B">
              <w:rPr>
                <w:rFonts w:ascii="Times New Roman" w:eastAsia="Times New Roman" w:hAnsi="Times New Roman" w:cs="Times New Roman"/>
                <w:b/>
                <w:bCs/>
                <w:sz w:val="24"/>
                <w:szCs w:val="24"/>
              </w:rPr>
              <w:t>. How would you rate your knowledge of the following cancer-related topics?</w:t>
            </w:r>
          </w:p>
        </w:tc>
      </w:tr>
      <w:tr w:rsidR="00842685" w:rsidRPr="00A4060B" w14:paraId="6ACE9FC9" w14:textId="77777777" w:rsidTr="00E05176">
        <w:tblPrEx>
          <w:tblBorders>
            <w:top w:val="single" w:sz="18" w:space="0" w:color="auto"/>
            <w:bottom w:val="single" w:sz="18" w:space="0" w:color="auto"/>
          </w:tblBorders>
          <w:tblLook w:val="04A0" w:firstRow="1" w:lastRow="0" w:firstColumn="1" w:lastColumn="0" w:noHBand="0" w:noVBand="1"/>
        </w:tblPrEx>
        <w:trPr>
          <w:trHeight w:val="887"/>
        </w:trPr>
        <w:tc>
          <w:tcPr>
            <w:tcW w:w="4230" w:type="dxa"/>
            <w:tcBorders>
              <w:top w:val="single" w:sz="18" w:space="0" w:color="auto"/>
              <w:left w:val="single" w:sz="4" w:space="0" w:color="auto"/>
              <w:bottom w:val="single" w:sz="18" w:space="0" w:color="auto"/>
            </w:tcBorders>
          </w:tcPr>
          <w:p w14:paraId="4CFD23CD"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
          <w:p w14:paraId="26533ED3"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Very good </w:t>
            </w:r>
          </w:p>
          <w:p w14:paraId="629DE5D7" w14:textId="606EF848"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roofErr w:type="spellStart"/>
            <w:r w:rsidRPr="00A4060B">
              <w:rPr>
                <w:rFonts w:ascii="Times New Roman" w:hAnsi="Times New Roman" w:cs="Times New Roman"/>
                <w:b/>
                <w:bCs/>
                <w:color w:val="000000" w:themeColor="text1"/>
                <w:sz w:val="24"/>
                <w:szCs w:val="24"/>
              </w:rPr>
              <w:t>Fg</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p>
        </w:tc>
        <w:tc>
          <w:tcPr>
            <w:tcW w:w="2430" w:type="dxa"/>
            <w:tcBorders>
              <w:top w:val="single" w:sz="18" w:space="0" w:color="auto"/>
              <w:bottom w:val="single" w:sz="18" w:space="0" w:color="auto"/>
            </w:tcBorders>
            <w:vAlign w:val="bottom"/>
          </w:tcPr>
          <w:p w14:paraId="5E8743FE"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Good         Fair </w:t>
            </w:r>
          </w:p>
          <w:p w14:paraId="06484DC7" w14:textId="75DEEA39"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 xml:space="preserve"> </w:t>
            </w: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p>
        </w:tc>
        <w:tc>
          <w:tcPr>
            <w:tcW w:w="1170" w:type="dxa"/>
            <w:tcBorders>
              <w:top w:val="single" w:sz="18" w:space="0" w:color="auto"/>
              <w:bottom w:val="single" w:sz="18" w:space="0" w:color="auto"/>
            </w:tcBorders>
          </w:tcPr>
          <w:p w14:paraId="1EDC915A"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p w14:paraId="0EC0FD2B"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Poor</w:t>
            </w:r>
          </w:p>
          <w:p w14:paraId="1CBD1B70" w14:textId="391E3FA1"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p>
        </w:tc>
        <w:tc>
          <w:tcPr>
            <w:tcW w:w="2391" w:type="dxa"/>
            <w:tcBorders>
              <w:top w:val="single" w:sz="18" w:space="0" w:color="auto"/>
              <w:bottom w:val="single" w:sz="18" w:space="0" w:color="auto"/>
              <w:right w:val="single" w:sz="4" w:space="0" w:color="auto"/>
            </w:tcBorders>
          </w:tcPr>
          <w:p w14:paraId="1DD24FBC"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p w14:paraId="2849B40B"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No Knowledge No R </w:t>
            </w:r>
          </w:p>
          <w:p w14:paraId="2E8CCE2F" w14:textId="6F4D25C3"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 xml:space="preserve">           </w:t>
            </w:r>
            <w:proofErr w:type="spellStart"/>
            <w:proofErr w:type="gramStart"/>
            <w:r w:rsidRPr="00A4060B">
              <w:rPr>
                <w:rFonts w:ascii="Times New Roman" w:hAnsi="Times New Roman" w:cs="Times New Roman"/>
                <w:b/>
                <w:bCs/>
                <w:color w:val="000000" w:themeColor="text1"/>
                <w:sz w:val="24"/>
                <w:szCs w:val="24"/>
              </w:rPr>
              <w:t>Fq</w:t>
            </w:r>
            <w:proofErr w:type="spellEnd"/>
            <w:r w:rsidR="00A27714" w:rsidRPr="00A4060B">
              <w:rPr>
                <w:rFonts w:ascii="Times New Roman" w:hAnsi="Times New Roman" w:cs="Times New Roman"/>
                <w:b/>
                <w:bCs/>
                <w:color w:val="000000" w:themeColor="text1"/>
                <w:sz w:val="24"/>
                <w:szCs w:val="24"/>
              </w:rPr>
              <w:t>[</w:t>
            </w:r>
            <w:proofErr w:type="gramEnd"/>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p>
        </w:tc>
      </w:tr>
      <w:tr w:rsidR="00842685" w:rsidRPr="00A4060B" w14:paraId="24743B82" w14:textId="77777777" w:rsidTr="00E05176">
        <w:tblPrEx>
          <w:tblBorders>
            <w:top w:val="single" w:sz="18" w:space="0" w:color="auto"/>
            <w:bottom w:val="single" w:sz="18" w:space="0" w:color="auto"/>
          </w:tblBorders>
          <w:tblLook w:val="04A0" w:firstRow="1" w:lastRow="0" w:firstColumn="1" w:lastColumn="0" w:noHBand="0" w:noVBand="1"/>
        </w:tblPrEx>
        <w:trPr>
          <w:trHeight w:val="348"/>
        </w:trPr>
        <w:tc>
          <w:tcPr>
            <w:tcW w:w="4230" w:type="dxa"/>
            <w:tcBorders>
              <w:top w:val="single" w:sz="18" w:space="0" w:color="auto"/>
              <w:left w:val="single" w:sz="4" w:space="0" w:color="auto"/>
              <w:bottom w:val="single" w:sz="4" w:space="0" w:color="auto"/>
            </w:tcBorders>
          </w:tcPr>
          <w:p w14:paraId="13D4E380" w14:textId="2ED59A0D"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b/>
                <w:bCs/>
                <w:sz w:val="24"/>
                <w:szCs w:val="24"/>
              </w:rPr>
              <w:t>Cancer risk factors</w:t>
            </w:r>
            <w:r w:rsidRPr="00A4060B">
              <w:rPr>
                <w:rFonts w:ascii="Times New Roman" w:eastAsia="Times New Roman" w:hAnsi="Times New Roman" w:cs="Times New Roman"/>
                <w:sz w:val="24"/>
                <w:szCs w:val="24"/>
              </w:rPr>
              <w:t xml:space="preserve">                 15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13.9</w:t>
            </w:r>
            <w:r w:rsidR="00A27714" w:rsidRPr="00A4060B">
              <w:rPr>
                <w:rFonts w:ascii="Times New Roman" w:eastAsia="Times New Roman" w:hAnsi="Times New Roman" w:cs="Times New Roman"/>
                <w:sz w:val="24"/>
                <w:szCs w:val="24"/>
              </w:rPr>
              <w:t>]</w:t>
            </w:r>
          </w:p>
        </w:tc>
        <w:tc>
          <w:tcPr>
            <w:tcW w:w="2430" w:type="dxa"/>
            <w:tcBorders>
              <w:top w:val="single" w:sz="18" w:space="0" w:color="auto"/>
              <w:bottom w:val="single" w:sz="4" w:space="0" w:color="auto"/>
            </w:tcBorders>
          </w:tcPr>
          <w:p w14:paraId="6928542E" w14:textId="6E956F62"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color w:val="000000" w:themeColor="text1"/>
                <w:sz w:val="24"/>
                <w:szCs w:val="24"/>
              </w:rPr>
              <w:t xml:space="preserve">64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59.3</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r w:rsidR="00A27714" w:rsidRPr="00A4060B">
              <w:rPr>
                <w:rFonts w:ascii="Times New Roman" w:hAnsi="Times New Roman" w:cs="Times New Roman"/>
                <w:color w:val="000000" w:themeColor="text1"/>
                <w:sz w:val="24"/>
                <w:szCs w:val="24"/>
              </w:rPr>
              <w:t xml:space="preserve"> </w:t>
            </w:r>
            <w:r w:rsidRPr="00A4060B">
              <w:rPr>
                <w:rFonts w:ascii="Times New Roman" w:hAnsi="Times New Roman" w:cs="Times New Roman"/>
                <w:color w:val="000000" w:themeColor="text1"/>
                <w:sz w:val="24"/>
                <w:szCs w:val="24"/>
              </w:rPr>
              <w:t xml:space="preserve"> 25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23.1</w:t>
            </w:r>
            <w:r w:rsidR="00A27714" w:rsidRPr="00A4060B">
              <w:rPr>
                <w:rFonts w:ascii="Times New Roman" w:hAnsi="Times New Roman" w:cs="Times New Roman"/>
                <w:color w:val="000000" w:themeColor="text1"/>
                <w:sz w:val="24"/>
                <w:szCs w:val="24"/>
              </w:rPr>
              <w:t>]</w:t>
            </w:r>
          </w:p>
        </w:tc>
        <w:tc>
          <w:tcPr>
            <w:tcW w:w="1170" w:type="dxa"/>
            <w:tcBorders>
              <w:top w:val="single" w:sz="18" w:space="0" w:color="auto"/>
              <w:bottom w:val="single" w:sz="4" w:space="0" w:color="auto"/>
            </w:tcBorders>
          </w:tcPr>
          <w:p w14:paraId="4B3248C5" w14:textId="2CD9FCD6"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color w:val="000000" w:themeColor="text1"/>
                <w:sz w:val="24"/>
                <w:szCs w:val="24"/>
              </w:rPr>
              <w:t xml:space="preserve">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p>
        </w:tc>
        <w:tc>
          <w:tcPr>
            <w:tcW w:w="2391" w:type="dxa"/>
            <w:tcBorders>
              <w:top w:val="single" w:sz="18" w:space="0" w:color="auto"/>
              <w:bottom w:val="single" w:sz="4" w:space="0" w:color="auto"/>
              <w:right w:val="single" w:sz="4" w:space="0" w:color="auto"/>
            </w:tcBorders>
          </w:tcPr>
          <w:p w14:paraId="631E8229" w14:textId="28F1E9A6"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0.9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1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0.9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r>
      <w:tr w:rsidR="00842685" w:rsidRPr="00A4060B" w14:paraId="392E3697" w14:textId="77777777" w:rsidTr="00E05176">
        <w:tblPrEx>
          <w:tblBorders>
            <w:top w:val="single" w:sz="18" w:space="0" w:color="auto"/>
            <w:bottom w:val="single" w:sz="18" w:space="0" w:color="auto"/>
          </w:tblBorders>
          <w:tblLook w:val="04A0" w:firstRow="1" w:lastRow="0" w:firstColumn="1" w:lastColumn="0" w:noHBand="0" w:noVBand="1"/>
        </w:tblPrEx>
        <w:trPr>
          <w:trHeight w:val="465"/>
        </w:trPr>
        <w:tc>
          <w:tcPr>
            <w:tcW w:w="4230" w:type="dxa"/>
            <w:tcBorders>
              <w:top w:val="single" w:sz="4" w:space="0" w:color="auto"/>
              <w:left w:val="single" w:sz="4" w:space="0" w:color="auto"/>
              <w:bottom w:val="single" w:sz="4" w:space="0" w:color="auto"/>
            </w:tcBorders>
          </w:tcPr>
          <w:p w14:paraId="1A1BB130" w14:textId="3FCC43FA"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b/>
                <w:bCs/>
                <w:sz w:val="24"/>
                <w:szCs w:val="24"/>
              </w:rPr>
              <w:t>Early warning signs</w:t>
            </w:r>
            <w:r w:rsidRPr="00A4060B">
              <w:rPr>
                <w:rFonts w:ascii="Times New Roman" w:eastAsia="Times New Roman" w:hAnsi="Times New Roman" w:cs="Times New Roman"/>
                <w:sz w:val="24"/>
                <w:szCs w:val="24"/>
              </w:rPr>
              <w:t xml:space="preserve">               13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12.0</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p>
        </w:tc>
        <w:tc>
          <w:tcPr>
            <w:tcW w:w="2430" w:type="dxa"/>
            <w:tcBorders>
              <w:top w:val="single" w:sz="4" w:space="0" w:color="auto"/>
              <w:bottom w:val="single" w:sz="4" w:space="0" w:color="auto"/>
            </w:tcBorders>
          </w:tcPr>
          <w:p w14:paraId="33693270" w14:textId="03CC9501"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50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46.3</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34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31.5</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1170" w:type="dxa"/>
            <w:tcBorders>
              <w:top w:val="single" w:sz="4" w:space="0" w:color="auto"/>
              <w:bottom w:val="single" w:sz="4" w:space="0" w:color="auto"/>
            </w:tcBorders>
          </w:tcPr>
          <w:p w14:paraId="65C0CEC6" w14:textId="1376349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8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7.4</w:t>
            </w:r>
            <w:r w:rsidR="00A27714" w:rsidRPr="00A4060B">
              <w:rPr>
                <w:rFonts w:ascii="Times New Roman" w:hAnsi="Times New Roman" w:cs="Times New Roman"/>
                <w:color w:val="000000" w:themeColor="text1"/>
                <w:sz w:val="24"/>
                <w:szCs w:val="24"/>
              </w:rPr>
              <w:t>]</w:t>
            </w:r>
          </w:p>
        </w:tc>
        <w:tc>
          <w:tcPr>
            <w:tcW w:w="2391" w:type="dxa"/>
            <w:tcBorders>
              <w:top w:val="single" w:sz="4" w:space="0" w:color="auto"/>
              <w:bottom w:val="single" w:sz="4" w:space="0" w:color="auto"/>
              <w:right w:val="single" w:sz="4" w:space="0" w:color="auto"/>
            </w:tcBorders>
          </w:tcPr>
          <w:p w14:paraId="30C964D6" w14:textId="27EA215D"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1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0.9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p>
        </w:tc>
      </w:tr>
      <w:tr w:rsidR="00842685" w:rsidRPr="00A4060B" w14:paraId="6034E13F" w14:textId="77777777" w:rsidTr="00E05176">
        <w:tblPrEx>
          <w:tblBorders>
            <w:top w:val="single" w:sz="18" w:space="0" w:color="auto"/>
            <w:bottom w:val="single" w:sz="18" w:space="0" w:color="auto"/>
          </w:tblBorders>
          <w:tblLook w:val="04A0" w:firstRow="1" w:lastRow="0" w:firstColumn="1" w:lastColumn="0" w:noHBand="0" w:noVBand="1"/>
        </w:tblPrEx>
        <w:trPr>
          <w:trHeight w:val="332"/>
        </w:trPr>
        <w:tc>
          <w:tcPr>
            <w:tcW w:w="4230" w:type="dxa"/>
            <w:tcBorders>
              <w:top w:val="single" w:sz="4" w:space="0" w:color="auto"/>
              <w:left w:val="single" w:sz="4" w:space="0" w:color="auto"/>
              <w:bottom w:val="single" w:sz="4" w:space="0" w:color="auto"/>
            </w:tcBorders>
          </w:tcPr>
          <w:p w14:paraId="3CF11852" w14:textId="11FFAB7F"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b/>
                <w:bCs/>
                <w:sz w:val="24"/>
                <w:szCs w:val="24"/>
              </w:rPr>
              <w:t>Screening guidelines</w:t>
            </w:r>
            <w:r w:rsidRPr="00A4060B">
              <w:rPr>
                <w:rFonts w:ascii="Times New Roman" w:eastAsia="Times New Roman" w:hAnsi="Times New Roman" w:cs="Times New Roman"/>
                <w:sz w:val="24"/>
                <w:szCs w:val="24"/>
              </w:rPr>
              <w:t xml:space="preserve">               6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5.6</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p>
        </w:tc>
        <w:tc>
          <w:tcPr>
            <w:tcW w:w="2430" w:type="dxa"/>
            <w:tcBorders>
              <w:top w:val="single" w:sz="4" w:space="0" w:color="auto"/>
              <w:bottom w:val="single" w:sz="4" w:space="0" w:color="auto"/>
            </w:tcBorders>
          </w:tcPr>
          <w:p w14:paraId="083ED6FC" w14:textId="2C22EA46"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38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35.2</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46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42.6</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1170" w:type="dxa"/>
            <w:tcBorders>
              <w:top w:val="single" w:sz="4" w:space="0" w:color="auto"/>
              <w:bottom w:val="single" w:sz="4" w:space="0" w:color="auto"/>
            </w:tcBorders>
          </w:tcPr>
          <w:p w14:paraId="6DCA492D" w14:textId="52DAFAE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14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13.0</w:t>
            </w:r>
            <w:r w:rsidR="00A27714" w:rsidRPr="00A4060B">
              <w:rPr>
                <w:rFonts w:ascii="Times New Roman" w:hAnsi="Times New Roman" w:cs="Times New Roman"/>
                <w:color w:val="000000" w:themeColor="text1"/>
                <w:sz w:val="24"/>
                <w:szCs w:val="24"/>
              </w:rPr>
              <w:t>]</w:t>
            </w:r>
          </w:p>
        </w:tc>
        <w:tc>
          <w:tcPr>
            <w:tcW w:w="2391" w:type="dxa"/>
            <w:tcBorders>
              <w:top w:val="single" w:sz="4" w:space="0" w:color="auto"/>
              <w:bottom w:val="single" w:sz="4" w:space="0" w:color="auto"/>
              <w:right w:val="single" w:sz="4" w:space="0" w:color="auto"/>
            </w:tcBorders>
          </w:tcPr>
          <w:p w14:paraId="04663611" w14:textId="7452FDBC"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p>
        </w:tc>
      </w:tr>
      <w:tr w:rsidR="00842685" w:rsidRPr="00A4060B" w14:paraId="62C2581E" w14:textId="77777777" w:rsidTr="00E05176">
        <w:tblPrEx>
          <w:tblBorders>
            <w:top w:val="single" w:sz="18" w:space="0" w:color="auto"/>
            <w:bottom w:val="single" w:sz="18" w:space="0" w:color="auto"/>
          </w:tblBorders>
          <w:tblLook w:val="04A0" w:firstRow="1" w:lastRow="0" w:firstColumn="1" w:lastColumn="0" w:noHBand="0" w:noVBand="1"/>
        </w:tblPrEx>
        <w:trPr>
          <w:trHeight w:val="540"/>
        </w:trPr>
        <w:tc>
          <w:tcPr>
            <w:tcW w:w="4230" w:type="dxa"/>
            <w:tcBorders>
              <w:top w:val="single" w:sz="4" w:space="0" w:color="auto"/>
              <w:left w:val="single" w:sz="4" w:space="0" w:color="auto"/>
              <w:bottom w:val="single" w:sz="4" w:space="0" w:color="auto"/>
            </w:tcBorders>
          </w:tcPr>
          <w:p w14:paraId="67B21B21" w14:textId="375ABC33"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b/>
                <w:bCs/>
                <w:sz w:val="24"/>
                <w:szCs w:val="24"/>
              </w:rPr>
              <w:t>Prevention strategies</w:t>
            </w:r>
            <w:r w:rsidRPr="00A4060B">
              <w:rPr>
                <w:rFonts w:ascii="Times New Roman" w:eastAsia="Times New Roman" w:hAnsi="Times New Roman" w:cs="Times New Roman"/>
                <w:sz w:val="24"/>
                <w:szCs w:val="24"/>
              </w:rPr>
              <w:t xml:space="preserve">              15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13.9</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p>
        </w:tc>
        <w:tc>
          <w:tcPr>
            <w:tcW w:w="2430" w:type="dxa"/>
            <w:tcBorders>
              <w:top w:val="single" w:sz="4" w:space="0" w:color="auto"/>
              <w:bottom w:val="single" w:sz="4" w:space="0" w:color="auto"/>
            </w:tcBorders>
          </w:tcPr>
          <w:p w14:paraId="36C7BABF" w14:textId="42C7960D"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49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45.4</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34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31.5</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1170" w:type="dxa"/>
            <w:tcBorders>
              <w:top w:val="single" w:sz="4" w:space="0" w:color="auto"/>
              <w:bottom w:val="single" w:sz="4" w:space="0" w:color="auto"/>
            </w:tcBorders>
          </w:tcPr>
          <w:p w14:paraId="27541199" w14:textId="24B59C78"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3.7</w:t>
            </w:r>
            <w:r w:rsidR="00A27714" w:rsidRPr="00A4060B">
              <w:rPr>
                <w:rFonts w:ascii="Times New Roman" w:hAnsi="Times New Roman" w:cs="Times New Roman"/>
                <w:color w:val="000000" w:themeColor="text1"/>
                <w:sz w:val="24"/>
                <w:szCs w:val="24"/>
              </w:rPr>
              <w:t>]</w:t>
            </w:r>
          </w:p>
        </w:tc>
        <w:tc>
          <w:tcPr>
            <w:tcW w:w="2391" w:type="dxa"/>
            <w:tcBorders>
              <w:top w:val="single" w:sz="4" w:space="0" w:color="auto"/>
              <w:bottom w:val="single" w:sz="4" w:space="0" w:color="auto"/>
              <w:right w:val="single" w:sz="4" w:space="0" w:color="auto"/>
            </w:tcBorders>
          </w:tcPr>
          <w:p w14:paraId="5F33D6BF" w14:textId="1145E270"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3.7</w:t>
            </w:r>
            <w:r w:rsidR="00A27714" w:rsidRPr="00A4060B">
              <w:rPr>
                <w:rFonts w:ascii="Times New Roman" w:hAnsi="Times New Roman" w:cs="Times New Roman"/>
                <w:color w:val="000000" w:themeColor="text1"/>
                <w:sz w:val="24"/>
                <w:szCs w:val="24"/>
              </w:rPr>
              <w:t>]</w:t>
            </w:r>
          </w:p>
        </w:tc>
      </w:tr>
      <w:tr w:rsidR="00842685" w:rsidRPr="00A4060B" w14:paraId="01CB2469" w14:textId="77777777" w:rsidTr="00E05176">
        <w:tblPrEx>
          <w:tblBorders>
            <w:top w:val="single" w:sz="18" w:space="0" w:color="auto"/>
            <w:bottom w:val="single" w:sz="18" w:space="0" w:color="auto"/>
          </w:tblBorders>
          <w:tblLook w:val="04A0" w:firstRow="1" w:lastRow="0" w:firstColumn="1" w:lastColumn="0" w:noHBand="0" w:noVBand="1"/>
        </w:tblPrEx>
        <w:trPr>
          <w:trHeight w:val="871"/>
        </w:trPr>
        <w:tc>
          <w:tcPr>
            <w:tcW w:w="4230" w:type="dxa"/>
            <w:tcBorders>
              <w:top w:val="single" w:sz="4" w:space="0" w:color="auto"/>
              <w:left w:val="single" w:sz="4" w:space="0" w:color="auto"/>
            </w:tcBorders>
          </w:tcPr>
          <w:p w14:paraId="54BB64F8" w14:textId="155C0BA4"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Common cancers in young      </w:t>
            </w:r>
            <w:r w:rsidRPr="00A4060B">
              <w:rPr>
                <w:rFonts w:ascii="Times New Roman" w:eastAsia="Times New Roman" w:hAnsi="Times New Roman" w:cs="Times New Roman"/>
                <w:sz w:val="24"/>
                <w:szCs w:val="24"/>
              </w:rPr>
              <w:t xml:space="preserve">9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8.3</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b/>
                <w:bCs/>
                <w:sz w:val="24"/>
                <w:szCs w:val="24"/>
              </w:rPr>
              <w:t xml:space="preserve">             </w:t>
            </w:r>
          </w:p>
          <w:p w14:paraId="341D516A"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People</w:t>
            </w:r>
          </w:p>
          <w:p w14:paraId="63C928B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2430" w:type="dxa"/>
            <w:tcBorders>
              <w:top w:val="single" w:sz="4" w:space="0" w:color="auto"/>
            </w:tcBorders>
          </w:tcPr>
          <w:p w14:paraId="372D0E0A" w14:textId="5D57471F"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36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33.3</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41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38.0</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1170" w:type="dxa"/>
            <w:tcBorders>
              <w:top w:val="single" w:sz="4" w:space="0" w:color="auto"/>
            </w:tcBorders>
          </w:tcPr>
          <w:p w14:paraId="568069A0" w14:textId="5159D219"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12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11.1</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2391" w:type="dxa"/>
            <w:tcBorders>
              <w:top w:val="single" w:sz="4" w:space="0" w:color="auto"/>
              <w:right w:val="single" w:sz="4" w:space="0" w:color="auto"/>
            </w:tcBorders>
          </w:tcPr>
          <w:p w14:paraId="176110B8" w14:textId="0FEAB8D2"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5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4.6</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5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4.6</w:t>
            </w:r>
            <w:r w:rsidR="00A27714" w:rsidRPr="00A4060B">
              <w:rPr>
                <w:rFonts w:ascii="Times New Roman" w:hAnsi="Times New Roman" w:cs="Times New Roman"/>
                <w:color w:val="000000" w:themeColor="text1"/>
                <w:sz w:val="24"/>
                <w:szCs w:val="24"/>
              </w:rPr>
              <w:t>]</w:t>
            </w:r>
          </w:p>
        </w:tc>
      </w:tr>
    </w:tbl>
    <w:p w14:paraId="69408125" w14:textId="1C3BE4D8" w:rsidR="00842685" w:rsidRDefault="00842685" w:rsidP="00F86178">
      <w:pPr>
        <w:spacing w:after="0" w:line="240" w:lineRule="auto"/>
        <w:jc w:val="both"/>
        <w:rPr>
          <w:rFonts w:ascii="Times New Roman" w:hAnsi="Times New Roman" w:cs="Times New Roman"/>
          <w:b/>
          <w:bCs/>
          <w:color w:val="000000" w:themeColor="text1"/>
          <w:sz w:val="24"/>
          <w:szCs w:val="24"/>
        </w:rPr>
      </w:pP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frequency, No R= No response</w:t>
      </w:r>
    </w:p>
    <w:p w14:paraId="40C6F4DB" w14:textId="77777777" w:rsidR="00032B0F" w:rsidRPr="00A4060B" w:rsidRDefault="00032B0F" w:rsidP="00F86178">
      <w:pPr>
        <w:spacing w:after="0" w:line="240" w:lineRule="auto"/>
        <w:jc w:val="both"/>
        <w:rPr>
          <w:rFonts w:ascii="Times New Roman" w:hAnsi="Times New Roman" w:cs="Times New Roman"/>
          <w:b/>
          <w:bCs/>
          <w:color w:val="000000" w:themeColor="text1"/>
          <w:sz w:val="24"/>
          <w:szCs w:val="24"/>
        </w:rPr>
      </w:pPr>
    </w:p>
    <w:p w14:paraId="6AA760B4" w14:textId="12910BB1" w:rsidR="00842685" w:rsidRPr="00A4060B" w:rsidRDefault="00A27714"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w:t>
      </w:r>
      <w:r w:rsidR="00842685" w:rsidRPr="00A4060B">
        <w:rPr>
          <w:rFonts w:ascii="Times New Roman" w:eastAsia="Times New Roman" w:hAnsi="Times New Roman" w:cs="Times New Roman"/>
          <w:b/>
          <w:bCs/>
          <w:sz w:val="24"/>
          <w:szCs w:val="24"/>
        </w:rPr>
        <w:t>2b</w:t>
      </w:r>
      <w:r w:rsidRPr="00A4060B">
        <w:rPr>
          <w:rFonts w:ascii="Times New Roman" w:eastAsia="Times New Roman" w:hAnsi="Times New Roman" w:cs="Times New Roman"/>
          <w:b/>
          <w:bCs/>
          <w:sz w:val="24"/>
          <w:szCs w:val="24"/>
        </w:rPr>
        <w:t>]</w:t>
      </w:r>
      <w:r w:rsidR="00842685" w:rsidRPr="00A4060B">
        <w:rPr>
          <w:rFonts w:ascii="Times New Roman" w:eastAsia="Times New Roman" w:hAnsi="Times New Roman" w:cs="Times New Roman"/>
          <w:b/>
          <w:bCs/>
          <w:sz w:val="24"/>
          <w:szCs w:val="24"/>
        </w:rPr>
        <w:t xml:space="preserve"> Have you ever received any training or attended a seminar/workshop on cancer awareness or education?</w:t>
      </w:r>
    </w:p>
    <w:tbl>
      <w:tblPr>
        <w:tblW w:w="0" w:type="auto"/>
        <w:tblLook w:val="04A0" w:firstRow="1" w:lastRow="0" w:firstColumn="1" w:lastColumn="0" w:noHBand="0" w:noVBand="1"/>
      </w:tblPr>
      <w:tblGrid>
        <w:gridCol w:w="9360"/>
      </w:tblGrid>
      <w:tr w:rsidR="00842685" w:rsidRPr="00A4060B" w14:paraId="51ED274F" w14:textId="77777777" w:rsidTr="00E05176">
        <w:tc>
          <w:tcPr>
            <w:tcW w:w="9576" w:type="dxa"/>
          </w:tcPr>
          <w:p w14:paraId="3235B853"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Response                          Frequency                  %</w:t>
            </w:r>
          </w:p>
        </w:tc>
      </w:tr>
      <w:tr w:rsidR="00842685" w:rsidRPr="00A4060B" w14:paraId="2326218B" w14:textId="77777777" w:rsidTr="00E05176">
        <w:tc>
          <w:tcPr>
            <w:tcW w:w="9576" w:type="dxa"/>
          </w:tcPr>
          <w:p w14:paraId="1209F5C4"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Yes                                      37                             34.3</w:t>
            </w:r>
          </w:p>
        </w:tc>
      </w:tr>
      <w:tr w:rsidR="00842685" w:rsidRPr="00A4060B" w14:paraId="50F5FC43" w14:textId="77777777" w:rsidTr="00E05176">
        <w:tc>
          <w:tcPr>
            <w:tcW w:w="9576" w:type="dxa"/>
          </w:tcPr>
          <w:p w14:paraId="08E193F6"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70                             64.8</w:t>
            </w:r>
          </w:p>
        </w:tc>
      </w:tr>
      <w:tr w:rsidR="00842685" w:rsidRPr="00A4060B" w14:paraId="0B510505" w14:textId="77777777" w:rsidTr="00E05176">
        <w:tc>
          <w:tcPr>
            <w:tcW w:w="9576" w:type="dxa"/>
          </w:tcPr>
          <w:p w14:paraId="07DB8384"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response                         1                              0.9</w:t>
            </w:r>
          </w:p>
        </w:tc>
      </w:tr>
    </w:tbl>
    <w:p w14:paraId="3E3A4EC8"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p>
    <w:p w14:paraId="5DED30D0"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Table 3: </w:t>
      </w:r>
      <w:r w:rsidRPr="00A4060B">
        <w:rPr>
          <w:rFonts w:ascii="Times New Roman" w:eastAsia="Times New Roman" w:hAnsi="Times New Roman" w:cs="Times New Roman"/>
          <w:b/>
          <w:bCs/>
          <w:sz w:val="24"/>
          <w:szCs w:val="24"/>
        </w:rPr>
        <w:t>Cancer Awareness Activities in Practice</w:t>
      </w:r>
      <w:r w:rsidRPr="00A4060B">
        <w:rPr>
          <w:rFonts w:ascii="Times New Roman" w:hAnsi="Times New Roman" w:cs="Times New Roman"/>
          <w:b/>
          <w:bCs/>
          <w:color w:val="000000" w:themeColor="text1"/>
          <w:sz w:val="24"/>
          <w:szCs w:val="24"/>
        </w:rPr>
        <w:t xml:space="preserve"> n= 108</w:t>
      </w:r>
    </w:p>
    <w:tbl>
      <w:tblPr>
        <w:tblW w:w="10260" w:type="dxa"/>
        <w:tblBorders>
          <w:top w:val="single" w:sz="18" w:space="0" w:color="auto"/>
          <w:bottom w:val="single" w:sz="18" w:space="0" w:color="auto"/>
        </w:tblBorders>
        <w:tblLook w:val="04A0" w:firstRow="1" w:lastRow="0" w:firstColumn="1" w:lastColumn="0" w:noHBand="0" w:noVBand="1"/>
      </w:tblPr>
      <w:tblGrid>
        <w:gridCol w:w="7740"/>
        <w:gridCol w:w="1350"/>
        <w:gridCol w:w="1170"/>
      </w:tblGrid>
      <w:tr w:rsidR="00842685" w:rsidRPr="00A4060B" w14:paraId="515AD957" w14:textId="77777777" w:rsidTr="00E05176">
        <w:tc>
          <w:tcPr>
            <w:tcW w:w="7740" w:type="dxa"/>
            <w:tcBorders>
              <w:top w:val="single" w:sz="18" w:space="0" w:color="auto"/>
              <w:bottom w:val="single" w:sz="18" w:space="0" w:color="auto"/>
            </w:tcBorders>
          </w:tcPr>
          <w:p w14:paraId="6F767373"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350" w:type="dxa"/>
            <w:tcBorders>
              <w:top w:val="single" w:sz="18" w:space="0" w:color="auto"/>
              <w:bottom w:val="single" w:sz="18" w:space="0" w:color="auto"/>
            </w:tcBorders>
          </w:tcPr>
          <w:p w14:paraId="2E380574"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170" w:type="dxa"/>
            <w:tcBorders>
              <w:top w:val="single" w:sz="18" w:space="0" w:color="auto"/>
              <w:bottom w:val="single" w:sz="18" w:space="0" w:color="auto"/>
            </w:tcBorders>
          </w:tcPr>
          <w:p w14:paraId="36360497"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
        </w:tc>
      </w:tr>
      <w:tr w:rsidR="00842685" w:rsidRPr="00A4060B" w14:paraId="1FCB07DB" w14:textId="77777777" w:rsidTr="00E05176">
        <w:tc>
          <w:tcPr>
            <w:tcW w:w="7740" w:type="dxa"/>
            <w:tcBorders>
              <w:top w:val="single" w:sz="18" w:space="0" w:color="auto"/>
            </w:tcBorders>
          </w:tcPr>
          <w:p w14:paraId="2550B932"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Do you believe pharmacists have a role in promoting cancer awareness among young people?</w:t>
            </w:r>
          </w:p>
        </w:tc>
        <w:tc>
          <w:tcPr>
            <w:tcW w:w="1350" w:type="dxa"/>
            <w:tcBorders>
              <w:top w:val="single" w:sz="18" w:space="0" w:color="auto"/>
            </w:tcBorders>
          </w:tcPr>
          <w:p w14:paraId="24DD7DC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auto"/>
            </w:tcBorders>
          </w:tcPr>
          <w:p w14:paraId="602FAB4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3C173DFD" w14:textId="77777777" w:rsidTr="00E05176">
        <w:tc>
          <w:tcPr>
            <w:tcW w:w="7740" w:type="dxa"/>
          </w:tcPr>
          <w:p w14:paraId="4AF92B7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vAlign w:val="center"/>
          </w:tcPr>
          <w:p w14:paraId="54050B9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103</w:t>
            </w:r>
          </w:p>
        </w:tc>
        <w:tc>
          <w:tcPr>
            <w:tcW w:w="1170" w:type="dxa"/>
            <w:vAlign w:val="center"/>
          </w:tcPr>
          <w:p w14:paraId="609B2CE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95.4</w:t>
            </w:r>
          </w:p>
        </w:tc>
      </w:tr>
      <w:tr w:rsidR="00842685" w:rsidRPr="00A4060B" w14:paraId="223A7F01" w14:textId="77777777" w:rsidTr="00E05176">
        <w:tc>
          <w:tcPr>
            <w:tcW w:w="7740" w:type="dxa"/>
          </w:tcPr>
          <w:p w14:paraId="62B1EE1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tc>
        <w:tc>
          <w:tcPr>
            <w:tcW w:w="1350" w:type="dxa"/>
            <w:vAlign w:val="center"/>
          </w:tcPr>
          <w:p w14:paraId="5F081118"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w:t>
            </w:r>
          </w:p>
        </w:tc>
        <w:tc>
          <w:tcPr>
            <w:tcW w:w="1170" w:type="dxa"/>
            <w:vAlign w:val="center"/>
          </w:tcPr>
          <w:p w14:paraId="5384A1A8"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w:t>
            </w:r>
          </w:p>
        </w:tc>
      </w:tr>
      <w:tr w:rsidR="00842685" w:rsidRPr="00A4060B" w14:paraId="41B201C6" w14:textId="77777777" w:rsidTr="00E05176">
        <w:tc>
          <w:tcPr>
            <w:tcW w:w="7740" w:type="dxa"/>
          </w:tcPr>
          <w:p w14:paraId="3926FC1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Not sure </w:t>
            </w:r>
          </w:p>
        </w:tc>
        <w:tc>
          <w:tcPr>
            <w:tcW w:w="1350" w:type="dxa"/>
            <w:vAlign w:val="center"/>
          </w:tcPr>
          <w:p w14:paraId="27A1D71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170" w:type="dxa"/>
            <w:vAlign w:val="center"/>
          </w:tcPr>
          <w:p w14:paraId="06C4A9C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r w:rsidR="00842685" w:rsidRPr="00A4060B" w14:paraId="7E0C82CF" w14:textId="77777777" w:rsidTr="00E05176">
        <w:tc>
          <w:tcPr>
            <w:tcW w:w="7740" w:type="dxa"/>
          </w:tcPr>
          <w:p w14:paraId="64FAD18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350" w:type="dxa"/>
            <w:vAlign w:val="center"/>
          </w:tcPr>
          <w:p w14:paraId="05454EF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vAlign w:val="center"/>
          </w:tcPr>
          <w:p w14:paraId="4EF3E7B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2.8</w:t>
            </w:r>
          </w:p>
        </w:tc>
      </w:tr>
      <w:tr w:rsidR="00842685" w:rsidRPr="00A4060B" w14:paraId="7C30A024" w14:textId="77777777" w:rsidTr="00E05176">
        <w:tc>
          <w:tcPr>
            <w:tcW w:w="7740" w:type="dxa"/>
          </w:tcPr>
          <w:p w14:paraId="410335A9" w14:textId="7DA999BE"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 xml:space="preserve">Have you ever provided cancer awareness information to young clients </w:t>
            </w:r>
            <w:r w:rsidR="00A27714" w:rsidRPr="00A4060B">
              <w:rPr>
                <w:rFonts w:ascii="Times New Roman" w:eastAsia="Times New Roman" w:hAnsi="Times New Roman" w:cs="Times New Roman"/>
                <w:b/>
                <w:bCs/>
                <w:sz w:val="24"/>
                <w:szCs w:val="24"/>
              </w:rPr>
              <w:t>[</w:t>
            </w:r>
            <w:r w:rsidRPr="00A4060B">
              <w:rPr>
                <w:rFonts w:ascii="Times New Roman" w:eastAsia="Times New Roman" w:hAnsi="Times New Roman" w:cs="Times New Roman"/>
                <w:b/>
                <w:bCs/>
                <w:sz w:val="24"/>
                <w:szCs w:val="24"/>
              </w:rPr>
              <w:t>ages 15–49</w:t>
            </w:r>
            <w:r w:rsidR="00A27714" w:rsidRPr="00A4060B">
              <w:rPr>
                <w:rFonts w:ascii="Times New Roman" w:eastAsia="Times New Roman" w:hAnsi="Times New Roman" w:cs="Times New Roman"/>
                <w:b/>
                <w:bCs/>
                <w:sz w:val="24"/>
                <w:szCs w:val="24"/>
              </w:rPr>
              <w:t>]</w:t>
            </w:r>
            <w:r w:rsidRPr="00A4060B">
              <w:rPr>
                <w:rFonts w:ascii="Times New Roman" w:eastAsia="Times New Roman" w:hAnsi="Times New Roman" w:cs="Times New Roman"/>
                <w:b/>
                <w:bCs/>
                <w:sz w:val="24"/>
                <w:szCs w:val="24"/>
              </w:rPr>
              <w:t>?</w:t>
            </w:r>
          </w:p>
        </w:tc>
        <w:tc>
          <w:tcPr>
            <w:tcW w:w="1350" w:type="dxa"/>
          </w:tcPr>
          <w:p w14:paraId="332E74F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184A79D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1BF3CDBC" w14:textId="77777777" w:rsidTr="00E05176">
        <w:tc>
          <w:tcPr>
            <w:tcW w:w="7740" w:type="dxa"/>
          </w:tcPr>
          <w:p w14:paraId="707C750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vAlign w:val="center"/>
          </w:tcPr>
          <w:p w14:paraId="71A2290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80</w:t>
            </w:r>
          </w:p>
        </w:tc>
        <w:tc>
          <w:tcPr>
            <w:tcW w:w="1170" w:type="dxa"/>
            <w:vAlign w:val="center"/>
          </w:tcPr>
          <w:p w14:paraId="750D57F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74.1</w:t>
            </w:r>
          </w:p>
        </w:tc>
      </w:tr>
      <w:tr w:rsidR="00842685" w:rsidRPr="00A4060B" w14:paraId="4939C5CD" w14:textId="77777777" w:rsidTr="00E05176">
        <w:tc>
          <w:tcPr>
            <w:tcW w:w="7740" w:type="dxa"/>
          </w:tcPr>
          <w:p w14:paraId="732871A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p w14:paraId="719CCAA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2717C23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w:t>
            </w:r>
          </w:p>
          <w:p w14:paraId="55816A9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170" w:type="dxa"/>
          </w:tcPr>
          <w:p w14:paraId="60E3748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24.1</w:t>
            </w:r>
          </w:p>
          <w:p w14:paraId="10F95B8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r w:rsidR="00842685" w:rsidRPr="00A4060B" w14:paraId="76648C9A" w14:textId="77777777" w:rsidTr="00E05176">
        <w:tc>
          <w:tcPr>
            <w:tcW w:w="7740" w:type="dxa"/>
          </w:tcPr>
          <w:p w14:paraId="48662F4D"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If yes, how frequently do you engage in such awareness efforts?</w:t>
            </w:r>
          </w:p>
        </w:tc>
        <w:tc>
          <w:tcPr>
            <w:tcW w:w="1350" w:type="dxa"/>
          </w:tcPr>
          <w:p w14:paraId="1331710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6ACA853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1F4940B5" w14:textId="77777777" w:rsidTr="00E05176">
        <w:tc>
          <w:tcPr>
            <w:tcW w:w="7740" w:type="dxa"/>
          </w:tcPr>
          <w:p w14:paraId="0A72EE0E" w14:textId="6DA08F7A"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 xml:space="preserve">Regularly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weekly or more</w:t>
            </w:r>
            <w:r w:rsidR="00A27714" w:rsidRPr="00A4060B">
              <w:rPr>
                <w:rFonts w:ascii="Times New Roman" w:eastAsia="Times New Roman" w:hAnsi="Times New Roman" w:cs="Times New Roman"/>
                <w:sz w:val="24"/>
                <w:szCs w:val="24"/>
              </w:rPr>
              <w:t>]</w:t>
            </w:r>
          </w:p>
        </w:tc>
        <w:tc>
          <w:tcPr>
            <w:tcW w:w="1350" w:type="dxa"/>
          </w:tcPr>
          <w:p w14:paraId="7623372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c>
          <w:tcPr>
            <w:tcW w:w="1170" w:type="dxa"/>
          </w:tcPr>
          <w:p w14:paraId="400873A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18.8</w:t>
            </w:r>
          </w:p>
        </w:tc>
      </w:tr>
      <w:tr w:rsidR="00842685" w:rsidRPr="00A4060B" w14:paraId="29191F92" w14:textId="77777777" w:rsidTr="00E05176">
        <w:tc>
          <w:tcPr>
            <w:tcW w:w="7740" w:type="dxa"/>
          </w:tcPr>
          <w:p w14:paraId="58442955" w14:textId="33AAB630"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lastRenderedPageBreak/>
              <w:t xml:space="preserve">Occasionally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monthly or less</w:t>
            </w:r>
            <w:r w:rsidR="00A27714" w:rsidRPr="00A4060B">
              <w:rPr>
                <w:rFonts w:ascii="Times New Roman" w:eastAsia="Times New Roman" w:hAnsi="Times New Roman" w:cs="Times New Roman"/>
                <w:sz w:val="24"/>
                <w:szCs w:val="24"/>
              </w:rPr>
              <w:t>]</w:t>
            </w:r>
          </w:p>
        </w:tc>
        <w:tc>
          <w:tcPr>
            <w:tcW w:w="1350" w:type="dxa"/>
          </w:tcPr>
          <w:p w14:paraId="49F289F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36</w:t>
            </w:r>
          </w:p>
        </w:tc>
        <w:tc>
          <w:tcPr>
            <w:tcW w:w="1170" w:type="dxa"/>
          </w:tcPr>
          <w:p w14:paraId="78A33AF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45.0</w:t>
            </w:r>
          </w:p>
        </w:tc>
      </w:tr>
      <w:tr w:rsidR="00842685" w:rsidRPr="00A4060B" w14:paraId="2C518AC4" w14:textId="77777777" w:rsidTr="00E05176">
        <w:tc>
          <w:tcPr>
            <w:tcW w:w="7740" w:type="dxa"/>
          </w:tcPr>
          <w:p w14:paraId="43DCECC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Rarely</w:t>
            </w:r>
          </w:p>
        </w:tc>
        <w:tc>
          <w:tcPr>
            <w:tcW w:w="1350" w:type="dxa"/>
          </w:tcPr>
          <w:p w14:paraId="0D750FE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18</w:t>
            </w:r>
          </w:p>
        </w:tc>
        <w:tc>
          <w:tcPr>
            <w:tcW w:w="1170" w:type="dxa"/>
          </w:tcPr>
          <w:p w14:paraId="5EEFB07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22.5</w:t>
            </w:r>
          </w:p>
        </w:tc>
      </w:tr>
      <w:tr w:rsidR="00842685" w:rsidRPr="00A4060B" w14:paraId="3CF36D65" w14:textId="77777777" w:rsidTr="00E05176">
        <w:tc>
          <w:tcPr>
            <w:tcW w:w="7740" w:type="dxa"/>
          </w:tcPr>
          <w:p w14:paraId="4F454A4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Only when asked</w:t>
            </w:r>
          </w:p>
        </w:tc>
        <w:tc>
          <w:tcPr>
            <w:tcW w:w="1350" w:type="dxa"/>
          </w:tcPr>
          <w:p w14:paraId="303EA3A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w:t>
            </w:r>
          </w:p>
        </w:tc>
        <w:tc>
          <w:tcPr>
            <w:tcW w:w="1170" w:type="dxa"/>
          </w:tcPr>
          <w:p w14:paraId="6E18800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10.0</w:t>
            </w:r>
          </w:p>
        </w:tc>
      </w:tr>
      <w:tr w:rsidR="00842685" w:rsidRPr="00A4060B" w14:paraId="5C81BB89" w14:textId="77777777" w:rsidTr="00E05176">
        <w:tc>
          <w:tcPr>
            <w:tcW w:w="7740" w:type="dxa"/>
          </w:tcPr>
          <w:p w14:paraId="61B89D0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026CC7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tcPr>
          <w:p w14:paraId="2220B9B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3.8</w:t>
            </w:r>
          </w:p>
        </w:tc>
      </w:tr>
      <w:tr w:rsidR="00842685" w:rsidRPr="00A4060B" w14:paraId="26E003FF" w14:textId="77777777" w:rsidTr="00E05176">
        <w:tc>
          <w:tcPr>
            <w:tcW w:w="7740" w:type="dxa"/>
          </w:tcPr>
          <w:p w14:paraId="780452A1" w14:textId="2D33C124"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 xml:space="preserve">Which methods have you used to promote cancer awareness? </w:t>
            </w:r>
            <w:r w:rsidR="00A27714" w:rsidRPr="00A4060B">
              <w:rPr>
                <w:rFonts w:ascii="Times New Roman" w:eastAsia="Times New Roman" w:hAnsi="Times New Roman" w:cs="Times New Roman"/>
                <w:b/>
                <w:bCs/>
                <w:sz w:val="24"/>
                <w:szCs w:val="24"/>
              </w:rPr>
              <w:t>[</w:t>
            </w:r>
            <w:r w:rsidRPr="00A4060B">
              <w:rPr>
                <w:rFonts w:ascii="Times New Roman" w:eastAsia="Times New Roman" w:hAnsi="Times New Roman" w:cs="Times New Roman"/>
                <w:b/>
                <w:bCs/>
                <w:sz w:val="24"/>
                <w:szCs w:val="24"/>
              </w:rPr>
              <w:t>Tick all that apply</w:t>
            </w:r>
            <w:r w:rsidR="00A27714" w:rsidRPr="00A4060B">
              <w:rPr>
                <w:rFonts w:ascii="Times New Roman" w:eastAsia="Times New Roman" w:hAnsi="Times New Roman" w:cs="Times New Roman"/>
                <w:b/>
                <w:bCs/>
                <w:sz w:val="24"/>
                <w:szCs w:val="24"/>
              </w:rPr>
              <w:t>]</w:t>
            </w:r>
          </w:p>
        </w:tc>
        <w:tc>
          <w:tcPr>
            <w:tcW w:w="1350" w:type="dxa"/>
          </w:tcPr>
          <w:p w14:paraId="58E2DED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128C2E7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043E2DC7" w14:textId="77777777" w:rsidTr="00E05176">
        <w:tc>
          <w:tcPr>
            <w:tcW w:w="7740" w:type="dxa"/>
          </w:tcPr>
          <w:p w14:paraId="7B0602E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Verbal counselling during drug dispensing</w:t>
            </w:r>
          </w:p>
        </w:tc>
        <w:tc>
          <w:tcPr>
            <w:tcW w:w="1350" w:type="dxa"/>
          </w:tcPr>
          <w:p w14:paraId="30AA841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81</w:t>
            </w:r>
          </w:p>
        </w:tc>
        <w:tc>
          <w:tcPr>
            <w:tcW w:w="1170" w:type="dxa"/>
          </w:tcPr>
          <w:p w14:paraId="189AC32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86.2</w:t>
            </w:r>
          </w:p>
        </w:tc>
      </w:tr>
      <w:tr w:rsidR="00842685" w:rsidRPr="00A4060B" w14:paraId="198AF3C1" w14:textId="77777777" w:rsidTr="00E05176">
        <w:tc>
          <w:tcPr>
            <w:tcW w:w="7740" w:type="dxa"/>
          </w:tcPr>
          <w:p w14:paraId="606EE70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Display of posters/leaflets in pharmacy</w:t>
            </w:r>
          </w:p>
        </w:tc>
        <w:tc>
          <w:tcPr>
            <w:tcW w:w="1350" w:type="dxa"/>
          </w:tcPr>
          <w:p w14:paraId="19A12F0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w:t>
            </w:r>
          </w:p>
        </w:tc>
        <w:tc>
          <w:tcPr>
            <w:tcW w:w="1170" w:type="dxa"/>
          </w:tcPr>
          <w:p w14:paraId="5795668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9.6</w:t>
            </w:r>
          </w:p>
        </w:tc>
      </w:tr>
      <w:tr w:rsidR="00842685" w:rsidRPr="00A4060B" w14:paraId="2A03A31D" w14:textId="77777777" w:rsidTr="00E05176">
        <w:tc>
          <w:tcPr>
            <w:tcW w:w="7740" w:type="dxa"/>
          </w:tcPr>
          <w:p w14:paraId="02B5FB2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Community outreach/school visits</w:t>
            </w:r>
          </w:p>
        </w:tc>
        <w:tc>
          <w:tcPr>
            <w:tcW w:w="1350" w:type="dxa"/>
          </w:tcPr>
          <w:p w14:paraId="1A6F9D1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16</w:t>
            </w:r>
          </w:p>
        </w:tc>
        <w:tc>
          <w:tcPr>
            <w:tcW w:w="1170" w:type="dxa"/>
          </w:tcPr>
          <w:p w14:paraId="46EA6A7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17.0</w:t>
            </w:r>
          </w:p>
        </w:tc>
      </w:tr>
      <w:tr w:rsidR="00842685" w:rsidRPr="00A4060B" w14:paraId="21134689" w14:textId="77777777" w:rsidTr="00E05176">
        <w:trPr>
          <w:trHeight w:val="963"/>
        </w:trPr>
        <w:tc>
          <w:tcPr>
            <w:tcW w:w="7740" w:type="dxa"/>
          </w:tcPr>
          <w:p w14:paraId="68954C6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Social- media or online platforms</w:t>
            </w:r>
          </w:p>
          <w:p w14:paraId="429FEB99"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Health talks/events organized by pharmacy</w:t>
            </w:r>
          </w:p>
          <w:p w14:paraId="0C1E1591" w14:textId="0430AA38"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 xml:space="preserve">Other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please, specify</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r w:rsidRPr="00A4060B">
              <w:rPr>
                <w:rFonts w:ascii="Times New Roman" w:hAnsi="Times New Roman" w:cs="Times New Roman"/>
                <w:color w:val="000000" w:themeColor="text1"/>
                <w:sz w:val="24"/>
                <w:szCs w:val="24"/>
              </w:rPr>
              <w:t xml:space="preserve">                                                                                                           </w:t>
            </w:r>
          </w:p>
        </w:tc>
        <w:tc>
          <w:tcPr>
            <w:tcW w:w="1350" w:type="dxa"/>
          </w:tcPr>
          <w:p w14:paraId="792E0C0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w:t>
            </w:r>
          </w:p>
          <w:p w14:paraId="768F624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20</w:t>
            </w:r>
          </w:p>
          <w:p w14:paraId="75B9DE1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tcPr>
          <w:p w14:paraId="7689D6E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12.8</w:t>
            </w:r>
          </w:p>
          <w:p w14:paraId="2106E8F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21.3</w:t>
            </w:r>
          </w:p>
          <w:p w14:paraId="2124EF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3.8</w:t>
            </w:r>
          </w:p>
        </w:tc>
      </w:tr>
      <w:tr w:rsidR="00842685" w:rsidRPr="00A4060B" w14:paraId="492F9C8F" w14:textId="77777777" w:rsidTr="00E05176">
        <w:tc>
          <w:tcPr>
            <w:tcW w:w="7740" w:type="dxa"/>
          </w:tcPr>
          <w:p w14:paraId="7B85A74B"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Which topics do you usually cover when providing cancer awareness? (Tick all that apply)</w:t>
            </w:r>
          </w:p>
        </w:tc>
        <w:tc>
          <w:tcPr>
            <w:tcW w:w="1350" w:type="dxa"/>
          </w:tcPr>
          <w:p w14:paraId="516FEAE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4D9431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5209F093" w14:textId="77777777" w:rsidTr="00E05176">
        <w:tc>
          <w:tcPr>
            <w:tcW w:w="7740" w:type="dxa"/>
          </w:tcPr>
          <w:p w14:paraId="4295F48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Causes and risk factors</w:t>
            </w:r>
          </w:p>
        </w:tc>
        <w:tc>
          <w:tcPr>
            <w:tcW w:w="1350" w:type="dxa"/>
          </w:tcPr>
          <w:p w14:paraId="0DD31CC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66</w:t>
            </w:r>
          </w:p>
        </w:tc>
        <w:tc>
          <w:tcPr>
            <w:tcW w:w="1170" w:type="dxa"/>
          </w:tcPr>
          <w:p w14:paraId="77033B6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70.2</w:t>
            </w:r>
          </w:p>
        </w:tc>
      </w:tr>
      <w:tr w:rsidR="00842685" w:rsidRPr="00A4060B" w14:paraId="4AADE4B0" w14:textId="77777777" w:rsidTr="00E05176">
        <w:tc>
          <w:tcPr>
            <w:tcW w:w="7740" w:type="dxa"/>
          </w:tcPr>
          <w:p w14:paraId="625F067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Early symptoms/signs</w:t>
            </w:r>
          </w:p>
        </w:tc>
        <w:tc>
          <w:tcPr>
            <w:tcW w:w="1350" w:type="dxa"/>
          </w:tcPr>
          <w:p w14:paraId="72875BD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57</w:t>
            </w:r>
          </w:p>
        </w:tc>
        <w:tc>
          <w:tcPr>
            <w:tcW w:w="1170" w:type="dxa"/>
          </w:tcPr>
          <w:p w14:paraId="4DDA4C4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60.6</w:t>
            </w:r>
          </w:p>
        </w:tc>
      </w:tr>
      <w:tr w:rsidR="00842685" w:rsidRPr="00A4060B" w14:paraId="1CDE4C16" w14:textId="77777777" w:rsidTr="00E05176">
        <w:tc>
          <w:tcPr>
            <w:tcW w:w="7740" w:type="dxa"/>
          </w:tcPr>
          <w:p w14:paraId="0C2B0F0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Prevention and lifestyle changes</w:t>
            </w:r>
          </w:p>
        </w:tc>
        <w:tc>
          <w:tcPr>
            <w:tcW w:w="1350" w:type="dxa"/>
          </w:tcPr>
          <w:p w14:paraId="6AED3AC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58</w:t>
            </w:r>
          </w:p>
        </w:tc>
        <w:tc>
          <w:tcPr>
            <w:tcW w:w="1170" w:type="dxa"/>
          </w:tcPr>
          <w:p w14:paraId="29F4514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61.7</w:t>
            </w:r>
          </w:p>
        </w:tc>
      </w:tr>
      <w:tr w:rsidR="00842685" w:rsidRPr="00A4060B" w14:paraId="6E84E229" w14:textId="77777777" w:rsidTr="00E05176">
        <w:tc>
          <w:tcPr>
            <w:tcW w:w="7740" w:type="dxa"/>
          </w:tcPr>
          <w:p w14:paraId="1719AC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Screening and referral</w:t>
            </w:r>
          </w:p>
        </w:tc>
        <w:tc>
          <w:tcPr>
            <w:tcW w:w="1350" w:type="dxa"/>
          </w:tcPr>
          <w:p w14:paraId="4EEF1F6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29</w:t>
            </w:r>
          </w:p>
        </w:tc>
        <w:tc>
          <w:tcPr>
            <w:tcW w:w="1170" w:type="dxa"/>
          </w:tcPr>
          <w:p w14:paraId="469573B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30.9</w:t>
            </w:r>
          </w:p>
        </w:tc>
      </w:tr>
      <w:tr w:rsidR="00842685" w:rsidRPr="00A4060B" w14:paraId="606A17BA" w14:textId="77777777" w:rsidTr="00E05176">
        <w:trPr>
          <w:trHeight w:val="432"/>
        </w:trPr>
        <w:tc>
          <w:tcPr>
            <w:tcW w:w="7740" w:type="dxa"/>
          </w:tcPr>
          <w:p w14:paraId="7AE51EF3"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 xml:space="preserve">Myths and misconception </w:t>
            </w:r>
          </w:p>
          <w:p w14:paraId="42E14B62"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Others</w:t>
            </w:r>
          </w:p>
          <w:p w14:paraId="5815D939"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What age group do you mostly target with your cancer awareness activities? </w:t>
            </w:r>
          </w:p>
          <w:p w14:paraId="593B4BC1" w14:textId="3364AEBB"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 xml:space="preserve">15–30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youths</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p>
          <w:p w14:paraId="52D6021B"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31- 49</w:t>
            </w:r>
          </w:p>
          <w:p w14:paraId="771B9B39"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50 and above</w:t>
            </w:r>
          </w:p>
          <w:p w14:paraId="791EDC9B"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All age groups</w:t>
            </w:r>
          </w:p>
          <w:p w14:paraId="30020CBD"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sz w:val="24"/>
                <w:szCs w:val="24"/>
              </w:rPr>
              <w:t xml:space="preserve">No response                                                                                                           </w:t>
            </w:r>
          </w:p>
        </w:tc>
        <w:tc>
          <w:tcPr>
            <w:tcW w:w="1350" w:type="dxa"/>
          </w:tcPr>
          <w:p w14:paraId="59AF6DD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w:t>
            </w:r>
          </w:p>
          <w:p w14:paraId="3A15163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w:t>
            </w:r>
          </w:p>
          <w:p w14:paraId="5601F84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10E2BFD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65E648C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p w14:paraId="4E8425C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w:t>
            </w:r>
          </w:p>
          <w:p w14:paraId="3EA9674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w:t>
            </w:r>
          </w:p>
          <w:p w14:paraId="03EC0CE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54</w:t>
            </w:r>
          </w:p>
          <w:p w14:paraId="11B7A1E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17</w:t>
            </w:r>
          </w:p>
        </w:tc>
        <w:tc>
          <w:tcPr>
            <w:tcW w:w="1170" w:type="dxa"/>
          </w:tcPr>
          <w:p w14:paraId="4CCC01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13.8</w:t>
            </w:r>
          </w:p>
          <w:p w14:paraId="4954F8E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w:t>
            </w:r>
          </w:p>
          <w:p w14:paraId="5BDD978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6245AAD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5B72F7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13.9</w:t>
            </w:r>
          </w:p>
          <w:p w14:paraId="7FA5387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12.0</w:t>
            </w:r>
          </w:p>
          <w:p w14:paraId="0073B1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8.3</w:t>
            </w:r>
          </w:p>
          <w:p w14:paraId="717BC26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50.0</w:t>
            </w:r>
          </w:p>
          <w:p w14:paraId="33DDD61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15.7</w:t>
            </w:r>
          </w:p>
        </w:tc>
      </w:tr>
    </w:tbl>
    <w:p w14:paraId="611D145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p w14:paraId="33A1F1F2"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 Table 4: Barriers and Recommendations n= 108</w:t>
      </w:r>
    </w:p>
    <w:tbl>
      <w:tblPr>
        <w:tblW w:w="10260" w:type="dxa"/>
        <w:tblBorders>
          <w:top w:val="single" w:sz="18" w:space="0" w:color="auto"/>
          <w:bottom w:val="single" w:sz="18" w:space="0" w:color="auto"/>
        </w:tblBorders>
        <w:tblLook w:val="04A0" w:firstRow="1" w:lastRow="0" w:firstColumn="1" w:lastColumn="0" w:noHBand="0" w:noVBand="1"/>
      </w:tblPr>
      <w:tblGrid>
        <w:gridCol w:w="7740"/>
        <w:gridCol w:w="1350"/>
        <w:gridCol w:w="1170"/>
      </w:tblGrid>
      <w:tr w:rsidR="00842685" w:rsidRPr="00A4060B" w14:paraId="603CB34E" w14:textId="77777777" w:rsidTr="00E05176">
        <w:tc>
          <w:tcPr>
            <w:tcW w:w="7740" w:type="dxa"/>
            <w:tcBorders>
              <w:top w:val="single" w:sz="18" w:space="0" w:color="auto"/>
              <w:bottom w:val="single" w:sz="18" w:space="0" w:color="auto"/>
            </w:tcBorders>
          </w:tcPr>
          <w:p w14:paraId="66CBAE6C"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350" w:type="dxa"/>
            <w:tcBorders>
              <w:top w:val="single" w:sz="18" w:space="0" w:color="auto"/>
              <w:bottom w:val="single" w:sz="18" w:space="0" w:color="auto"/>
            </w:tcBorders>
          </w:tcPr>
          <w:p w14:paraId="2EEF5973"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170" w:type="dxa"/>
            <w:tcBorders>
              <w:top w:val="single" w:sz="18" w:space="0" w:color="auto"/>
              <w:bottom w:val="single" w:sz="18" w:space="0" w:color="auto"/>
            </w:tcBorders>
          </w:tcPr>
          <w:p w14:paraId="2F47600E"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
        </w:tc>
      </w:tr>
      <w:tr w:rsidR="00842685" w:rsidRPr="00A4060B" w14:paraId="6CD8A952" w14:textId="77777777" w:rsidTr="00E05176">
        <w:trPr>
          <w:trHeight w:val="630"/>
        </w:trPr>
        <w:tc>
          <w:tcPr>
            <w:tcW w:w="7740" w:type="dxa"/>
            <w:tcBorders>
              <w:top w:val="single" w:sz="18" w:space="0" w:color="auto"/>
            </w:tcBorders>
          </w:tcPr>
          <w:p w14:paraId="13B79659" w14:textId="400DE8F2"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What are the major challenges you face in delivering cancer awareness to young people? </w:t>
            </w:r>
            <w:r w:rsidR="00995AAB" w:rsidRPr="00A4060B">
              <w:rPr>
                <w:rFonts w:ascii="Times New Roman" w:eastAsia="Times New Roman" w:hAnsi="Times New Roman" w:cs="Times New Roman"/>
                <w:b/>
                <w:bCs/>
                <w:sz w:val="24"/>
                <w:szCs w:val="24"/>
              </w:rPr>
              <w:t>[</w:t>
            </w:r>
            <w:r w:rsidRPr="00A4060B">
              <w:rPr>
                <w:rFonts w:ascii="Times New Roman" w:eastAsia="Times New Roman" w:hAnsi="Times New Roman" w:cs="Times New Roman"/>
                <w:b/>
                <w:bCs/>
                <w:sz w:val="24"/>
                <w:szCs w:val="24"/>
              </w:rPr>
              <w:t>Tick all that apply</w:t>
            </w:r>
            <w:r w:rsidR="00995AAB" w:rsidRPr="00A4060B">
              <w:rPr>
                <w:rFonts w:ascii="Times New Roman" w:eastAsia="Times New Roman" w:hAnsi="Times New Roman" w:cs="Times New Roman"/>
                <w:b/>
                <w:bCs/>
                <w:sz w:val="24"/>
                <w:szCs w:val="24"/>
              </w:rPr>
              <w:t>].</w:t>
            </w:r>
          </w:p>
          <w:p w14:paraId="050F941A" w14:textId="58A9E2E6"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Lack of time</w:t>
            </w:r>
          </w:p>
          <w:p w14:paraId="41B14CA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Lack of training or materials</w:t>
            </w:r>
          </w:p>
          <w:p w14:paraId="49D6D778"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 xml:space="preserve">Poor interest or awareness among youths                                                              </w:t>
            </w:r>
          </w:p>
          <w:p w14:paraId="5214FBE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sz w:val="24"/>
                <w:szCs w:val="24"/>
              </w:rPr>
              <w:t>Lack of support from government or professional bodies</w:t>
            </w:r>
            <w:r w:rsidRPr="00A4060B">
              <w:rPr>
                <w:rFonts w:ascii="Times New Roman" w:hAnsi="Times New Roman" w:cs="Times New Roman"/>
                <w:b/>
                <w:bCs/>
                <w:color w:val="000000" w:themeColor="text1"/>
                <w:sz w:val="24"/>
                <w:szCs w:val="24"/>
              </w:rPr>
              <w:t xml:space="preserve">                                                                                                            </w:t>
            </w:r>
          </w:p>
        </w:tc>
        <w:tc>
          <w:tcPr>
            <w:tcW w:w="1350" w:type="dxa"/>
            <w:tcBorders>
              <w:top w:val="single" w:sz="18" w:space="0" w:color="auto"/>
            </w:tcBorders>
          </w:tcPr>
          <w:p w14:paraId="0A10703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                         </w:t>
            </w:r>
          </w:p>
          <w:p w14:paraId="248594CB" w14:textId="40E6A224"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3A9F9C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36</w:t>
            </w:r>
          </w:p>
          <w:p w14:paraId="1AE00C7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60 </w:t>
            </w:r>
          </w:p>
          <w:p w14:paraId="204A8A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51  </w:t>
            </w:r>
          </w:p>
          <w:p w14:paraId="66B880B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28                               </w:t>
            </w:r>
          </w:p>
        </w:tc>
        <w:tc>
          <w:tcPr>
            <w:tcW w:w="1170" w:type="dxa"/>
            <w:tcBorders>
              <w:top w:val="single" w:sz="18" w:space="0" w:color="auto"/>
            </w:tcBorders>
          </w:tcPr>
          <w:p w14:paraId="700B774D" w14:textId="0872815A"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BD90D79" w14:textId="77777777" w:rsidR="00C71109" w:rsidRPr="00A4060B" w:rsidRDefault="00C71109" w:rsidP="00F86178">
            <w:pPr>
              <w:spacing w:after="0" w:line="240" w:lineRule="auto"/>
              <w:jc w:val="both"/>
              <w:rPr>
                <w:rFonts w:ascii="Times New Roman" w:hAnsi="Times New Roman" w:cs="Times New Roman"/>
                <w:color w:val="000000" w:themeColor="text1"/>
                <w:sz w:val="24"/>
                <w:szCs w:val="24"/>
              </w:rPr>
            </w:pPr>
          </w:p>
          <w:p w14:paraId="02ECBA1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36.0</w:t>
            </w:r>
          </w:p>
          <w:p w14:paraId="4EABB43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60.0</w:t>
            </w:r>
          </w:p>
          <w:p w14:paraId="2C2E3E4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51.0</w:t>
            </w:r>
          </w:p>
          <w:p w14:paraId="0517605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28.0</w:t>
            </w:r>
          </w:p>
        </w:tc>
      </w:tr>
      <w:tr w:rsidR="00842685" w:rsidRPr="00A4060B" w14:paraId="6F7FA0A0" w14:textId="77777777" w:rsidTr="00E05176">
        <w:tc>
          <w:tcPr>
            <w:tcW w:w="7740" w:type="dxa"/>
          </w:tcPr>
          <w:p w14:paraId="4EE4B15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Financial constraints</w:t>
            </w:r>
          </w:p>
        </w:tc>
        <w:tc>
          <w:tcPr>
            <w:tcW w:w="1350" w:type="dxa"/>
            <w:vAlign w:val="center"/>
          </w:tcPr>
          <w:p w14:paraId="3673341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c>
          <w:tcPr>
            <w:tcW w:w="1170" w:type="dxa"/>
            <w:vAlign w:val="center"/>
          </w:tcPr>
          <w:p w14:paraId="7CA20AA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15.0</w:t>
            </w:r>
          </w:p>
        </w:tc>
      </w:tr>
      <w:tr w:rsidR="00842685" w:rsidRPr="00A4060B" w14:paraId="10551543" w14:textId="77777777" w:rsidTr="00E05176">
        <w:tc>
          <w:tcPr>
            <w:tcW w:w="7740" w:type="dxa"/>
          </w:tcPr>
          <w:p w14:paraId="0E4212F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Others</w:t>
            </w:r>
          </w:p>
        </w:tc>
        <w:tc>
          <w:tcPr>
            <w:tcW w:w="1350" w:type="dxa"/>
            <w:vAlign w:val="center"/>
          </w:tcPr>
          <w:p w14:paraId="17DF26F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170" w:type="dxa"/>
            <w:vAlign w:val="center"/>
          </w:tcPr>
          <w:p w14:paraId="66E5936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2.0</w:t>
            </w:r>
          </w:p>
        </w:tc>
      </w:tr>
      <w:tr w:rsidR="00842685" w:rsidRPr="00A4060B" w14:paraId="38FF19F0" w14:textId="77777777" w:rsidTr="00E05176">
        <w:tc>
          <w:tcPr>
            <w:tcW w:w="7740" w:type="dxa"/>
          </w:tcPr>
          <w:p w14:paraId="63D0998F" w14:textId="16F6BFC0" w:rsidR="00C71109"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In your opinion what level can you place the cancer awareness activities of Community Pharmacists in </w:t>
            </w:r>
            <w:proofErr w:type="spellStart"/>
            <w:r w:rsidRPr="00A4060B">
              <w:rPr>
                <w:rFonts w:ascii="Times New Roman" w:eastAsia="Times New Roman" w:hAnsi="Times New Roman" w:cs="Times New Roman"/>
                <w:b/>
                <w:bCs/>
                <w:sz w:val="24"/>
                <w:szCs w:val="24"/>
              </w:rPr>
              <w:t>Amuwo</w:t>
            </w:r>
            <w:proofErr w:type="spellEnd"/>
            <w:r w:rsidRPr="00A4060B">
              <w:rPr>
                <w:rFonts w:ascii="Times New Roman" w:eastAsia="Times New Roman" w:hAnsi="Times New Roman" w:cs="Times New Roman"/>
                <w:b/>
                <w:bCs/>
                <w:sz w:val="24"/>
                <w:szCs w:val="24"/>
              </w:rPr>
              <w:t xml:space="preserve">- </w:t>
            </w:r>
            <w:proofErr w:type="spellStart"/>
            <w:r w:rsidRPr="00A4060B">
              <w:rPr>
                <w:rFonts w:ascii="Times New Roman" w:eastAsia="Times New Roman" w:hAnsi="Times New Roman" w:cs="Times New Roman"/>
                <w:b/>
                <w:bCs/>
                <w:sz w:val="24"/>
                <w:szCs w:val="24"/>
              </w:rPr>
              <w:t>Odofin</w:t>
            </w:r>
            <w:proofErr w:type="spellEnd"/>
            <w:r w:rsidRPr="00A4060B">
              <w:rPr>
                <w:rFonts w:ascii="Times New Roman" w:eastAsia="Times New Roman" w:hAnsi="Times New Roman" w:cs="Times New Roman"/>
                <w:b/>
                <w:bCs/>
                <w:sz w:val="24"/>
                <w:szCs w:val="24"/>
              </w:rPr>
              <w:t xml:space="preserve"> LGA of Lagos State?</w:t>
            </w:r>
          </w:p>
          <w:p w14:paraId="1326F5A1" w14:textId="77777777" w:rsidR="00C71109" w:rsidRPr="00A4060B" w:rsidRDefault="00C71109" w:rsidP="00F86178">
            <w:pPr>
              <w:spacing w:after="0" w:line="240" w:lineRule="auto"/>
              <w:jc w:val="both"/>
              <w:rPr>
                <w:rFonts w:ascii="Times New Roman" w:eastAsia="Times New Roman" w:hAnsi="Times New Roman" w:cs="Times New Roman"/>
                <w:b/>
                <w:bCs/>
                <w:sz w:val="24"/>
                <w:szCs w:val="24"/>
              </w:rPr>
            </w:pPr>
          </w:p>
          <w:p w14:paraId="24773F4F" w14:textId="4125D7B2"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 xml:space="preserve">30% or less                                              </w:t>
            </w:r>
          </w:p>
        </w:tc>
        <w:tc>
          <w:tcPr>
            <w:tcW w:w="1350" w:type="dxa"/>
          </w:tcPr>
          <w:p w14:paraId="7687E7FC" w14:textId="3AAE4A64"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4B68B82B" w14:textId="77777777" w:rsidR="000771FE" w:rsidRPr="00A4060B" w:rsidRDefault="000771FE" w:rsidP="00F86178">
            <w:pPr>
              <w:spacing w:after="0" w:line="240" w:lineRule="auto"/>
              <w:jc w:val="both"/>
              <w:rPr>
                <w:rFonts w:ascii="Times New Roman" w:hAnsi="Times New Roman" w:cs="Times New Roman"/>
                <w:color w:val="000000" w:themeColor="text1"/>
                <w:sz w:val="24"/>
                <w:szCs w:val="24"/>
              </w:rPr>
            </w:pPr>
          </w:p>
          <w:p w14:paraId="1A19E5A3" w14:textId="77777777" w:rsidR="000771FE" w:rsidRPr="00A4060B" w:rsidRDefault="000771FE" w:rsidP="00F86178">
            <w:pPr>
              <w:spacing w:after="0" w:line="240" w:lineRule="auto"/>
              <w:jc w:val="both"/>
              <w:rPr>
                <w:rFonts w:ascii="Times New Roman" w:hAnsi="Times New Roman" w:cs="Times New Roman"/>
                <w:color w:val="000000" w:themeColor="text1"/>
                <w:sz w:val="24"/>
                <w:szCs w:val="24"/>
              </w:rPr>
            </w:pPr>
          </w:p>
          <w:p w14:paraId="56DBAEE6" w14:textId="0B6E1B4C"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69              </w:t>
            </w:r>
          </w:p>
        </w:tc>
        <w:tc>
          <w:tcPr>
            <w:tcW w:w="1170" w:type="dxa"/>
          </w:tcPr>
          <w:p w14:paraId="44D18D3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624354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61CAFA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58B386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63.9</w:t>
            </w:r>
          </w:p>
        </w:tc>
      </w:tr>
      <w:tr w:rsidR="00842685" w:rsidRPr="00A4060B" w14:paraId="39792753" w14:textId="77777777" w:rsidTr="00E05176">
        <w:tc>
          <w:tcPr>
            <w:tcW w:w="7740" w:type="dxa"/>
          </w:tcPr>
          <w:p w14:paraId="2D92DC3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sz w:val="24"/>
                <w:szCs w:val="24"/>
              </w:rPr>
              <w:t>40%</w:t>
            </w:r>
          </w:p>
        </w:tc>
        <w:tc>
          <w:tcPr>
            <w:tcW w:w="1350" w:type="dxa"/>
            <w:vAlign w:val="center"/>
          </w:tcPr>
          <w:p w14:paraId="7616DD2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w:t>
            </w:r>
          </w:p>
        </w:tc>
        <w:tc>
          <w:tcPr>
            <w:tcW w:w="1170" w:type="dxa"/>
            <w:vAlign w:val="center"/>
          </w:tcPr>
          <w:p w14:paraId="662F23B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12.0</w:t>
            </w:r>
          </w:p>
        </w:tc>
      </w:tr>
      <w:tr w:rsidR="00842685" w:rsidRPr="00A4060B" w14:paraId="07B74FFE" w14:textId="77777777" w:rsidTr="00E05176">
        <w:tc>
          <w:tcPr>
            <w:tcW w:w="7740" w:type="dxa"/>
          </w:tcPr>
          <w:p w14:paraId="77E675D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w:t>
            </w:r>
          </w:p>
          <w:p w14:paraId="5F42A48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60%</w:t>
            </w:r>
          </w:p>
          <w:p w14:paraId="1AAE7B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 xml:space="preserve">70% and above                                                                                                       </w:t>
            </w:r>
          </w:p>
          <w:p w14:paraId="32B846A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627BAF0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12</w:t>
            </w:r>
          </w:p>
          <w:p w14:paraId="3DF5FC5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p w14:paraId="20DDEE1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2</w:t>
            </w:r>
          </w:p>
          <w:p w14:paraId="7D04D94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w:t>
            </w:r>
          </w:p>
        </w:tc>
        <w:tc>
          <w:tcPr>
            <w:tcW w:w="1170" w:type="dxa"/>
          </w:tcPr>
          <w:p w14:paraId="3E11481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11.1</w:t>
            </w:r>
          </w:p>
          <w:p w14:paraId="3807BAE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13.7</w:t>
            </w:r>
          </w:p>
          <w:p w14:paraId="1B9AF9C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1.9</w:t>
            </w:r>
          </w:p>
          <w:p w14:paraId="236C2AE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7.4</w:t>
            </w:r>
          </w:p>
        </w:tc>
      </w:tr>
      <w:tr w:rsidR="00842685" w:rsidRPr="00A4060B" w14:paraId="2435CAEB" w14:textId="77777777" w:rsidTr="00E05176">
        <w:tc>
          <w:tcPr>
            <w:tcW w:w="7740" w:type="dxa"/>
          </w:tcPr>
          <w:p w14:paraId="1E8475DA"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lastRenderedPageBreak/>
              <w:t xml:space="preserve">Would you be interested in participating in training </w:t>
            </w:r>
            <w:proofErr w:type="spellStart"/>
            <w:r w:rsidRPr="00A4060B">
              <w:rPr>
                <w:rFonts w:ascii="Times New Roman" w:eastAsia="Times New Roman" w:hAnsi="Times New Roman" w:cs="Times New Roman"/>
                <w:b/>
                <w:bCs/>
                <w:sz w:val="24"/>
                <w:szCs w:val="24"/>
              </w:rPr>
              <w:t>programmes</w:t>
            </w:r>
            <w:proofErr w:type="spellEnd"/>
            <w:r w:rsidRPr="00A4060B">
              <w:rPr>
                <w:rFonts w:ascii="Times New Roman" w:eastAsia="Times New Roman" w:hAnsi="Times New Roman" w:cs="Times New Roman"/>
                <w:b/>
                <w:bCs/>
                <w:sz w:val="24"/>
                <w:szCs w:val="24"/>
              </w:rPr>
              <w:t xml:space="preserve"> on cancer awareness with a focus on young people targeted cancer awareness?</w:t>
            </w:r>
          </w:p>
        </w:tc>
        <w:tc>
          <w:tcPr>
            <w:tcW w:w="1350" w:type="dxa"/>
          </w:tcPr>
          <w:p w14:paraId="5AA9F6F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457492F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56B71027" w14:textId="77777777" w:rsidTr="00E05176">
        <w:tc>
          <w:tcPr>
            <w:tcW w:w="7740" w:type="dxa"/>
          </w:tcPr>
          <w:p w14:paraId="3EB6690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tcPr>
          <w:p w14:paraId="76E7C1E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96</w:t>
            </w:r>
          </w:p>
        </w:tc>
        <w:tc>
          <w:tcPr>
            <w:tcW w:w="1170" w:type="dxa"/>
          </w:tcPr>
          <w:p w14:paraId="34059F2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88.9</w:t>
            </w:r>
          </w:p>
        </w:tc>
      </w:tr>
      <w:tr w:rsidR="00842685" w:rsidRPr="00A4060B" w14:paraId="33C244AA" w14:textId="77777777" w:rsidTr="00E05176">
        <w:tc>
          <w:tcPr>
            <w:tcW w:w="7740" w:type="dxa"/>
          </w:tcPr>
          <w:p w14:paraId="47F38D7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tc>
        <w:tc>
          <w:tcPr>
            <w:tcW w:w="1350" w:type="dxa"/>
          </w:tcPr>
          <w:p w14:paraId="6587249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w:t>
            </w:r>
          </w:p>
        </w:tc>
        <w:tc>
          <w:tcPr>
            <w:tcW w:w="1170" w:type="dxa"/>
          </w:tcPr>
          <w:p w14:paraId="0C9463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8.3</w:t>
            </w:r>
          </w:p>
        </w:tc>
      </w:tr>
      <w:tr w:rsidR="00842685" w:rsidRPr="00A4060B" w14:paraId="1566CEF5" w14:textId="77777777" w:rsidTr="00E05176">
        <w:tc>
          <w:tcPr>
            <w:tcW w:w="7740" w:type="dxa"/>
          </w:tcPr>
          <w:p w14:paraId="3ED0F7C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71BEC58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tcPr>
          <w:p w14:paraId="3EAD321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2.8</w:t>
            </w:r>
          </w:p>
        </w:tc>
      </w:tr>
      <w:tr w:rsidR="00842685" w:rsidRPr="00A4060B" w14:paraId="7F442BEB" w14:textId="77777777" w:rsidTr="00E05176">
        <w:tc>
          <w:tcPr>
            <w:tcW w:w="7740" w:type="dxa"/>
          </w:tcPr>
          <w:p w14:paraId="241E4E7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350" w:type="dxa"/>
          </w:tcPr>
          <w:p w14:paraId="39B6082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1764560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bl>
    <w:p w14:paraId="7555C21D"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 </w:t>
      </w:r>
    </w:p>
    <w:p w14:paraId="7604DA87"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In your opinion, how can the role of community pharmacists in cancer awareness be strengthened?</w:t>
      </w:r>
    </w:p>
    <w:p w14:paraId="16C8F01A" w14:textId="77777777" w:rsidR="00032B0F" w:rsidRDefault="00032B0F" w:rsidP="00F86178">
      <w:pPr>
        <w:spacing w:after="0" w:line="240" w:lineRule="auto"/>
        <w:jc w:val="both"/>
        <w:rPr>
          <w:rFonts w:ascii="Times New Roman" w:eastAsia="Times New Roman" w:hAnsi="Times New Roman" w:cs="Times New Roman"/>
          <w:sz w:val="24"/>
          <w:szCs w:val="24"/>
        </w:rPr>
      </w:pPr>
    </w:p>
    <w:p w14:paraId="334060F5" w14:textId="25039DC9"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sz w:val="24"/>
          <w:szCs w:val="24"/>
        </w:rPr>
        <w:t xml:space="preserve">Responses emphasized training such as: “Training and seminars at the zones”, “by proper training on the subject”, “workshops”, </w:t>
      </w:r>
      <w:proofErr w:type="spellStart"/>
      <w:r w:rsidRPr="00A4060B">
        <w:rPr>
          <w:rFonts w:ascii="Times New Roman" w:eastAsia="Times New Roman" w:hAnsi="Times New Roman" w:cs="Times New Roman"/>
          <w:sz w:val="24"/>
          <w:szCs w:val="24"/>
        </w:rPr>
        <w:t>organising</w:t>
      </w:r>
      <w:proofErr w:type="spellEnd"/>
      <w:r w:rsidRPr="00A4060B">
        <w:rPr>
          <w:rFonts w:ascii="Times New Roman" w:eastAsia="Times New Roman" w:hAnsi="Times New Roman" w:cs="Times New Roman"/>
          <w:sz w:val="24"/>
          <w:szCs w:val="24"/>
        </w:rPr>
        <w:t xml:space="preserve"> cancer awareness </w:t>
      </w:r>
      <w:proofErr w:type="spellStart"/>
      <w:r w:rsidRPr="00A4060B">
        <w:rPr>
          <w:rFonts w:ascii="Times New Roman" w:eastAsia="Times New Roman" w:hAnsi="Times New Roman" w:cs="Times New Roman"/>
          <w:sz w:val="24"/>
          <w:szCs w:val="24"/>
        </w:rPr>
        <w:t>programmes</w:t>
      </w:r>
      <w:proofErr w:type="spellEnd"/>
      <w:r w:rsidRPr="00A4060B">
        <w:rPr>
          <w:rFonts w:ascii="Times New Roman" w:eastAsia="Times New Roman" w:hAnsi="Times New Roman" w:cs="Times New Roman"/>
          <w:sz w:val="24"/>
          <w:szCs w:val="24"/>
        </w:rPr>
        <w:t>”</w:t>
      </w:r>
      <w:r w:rsidRPr="00A4060B">
        <w:rPr>
          <w:rFonts w:ascii="Times New Roman" w:eastAsia="Times New Roman" w:hAnsi="Times New Roman" w:cs="Times New Roman"/>
          <w:b/>
          <w:bCs/>
          <w:sz w:val="24"/>
          <w:szCs w:val="24"/>
        </w:rPr>
        <w:t xml:space="preserve">.                   </w:t>
      </w:r>
    </w:p>
    <w:p w14:paraId="290AF91D" w14:textId="77777777" w:rsidR="00032B0F" w:rsidRDefault="00032B0F" w:rsidP="00F86178">
      <w:pPr>
        <w:spacing w:after="0" w:line="240" w:lineRule="auto"/>
        <w:jc w:val="both"/>
        <w:rPr>
          <w:rFonts w:ascii="Times New Roman" w:eastAsia="Times New Roman" w:hAnsi="Times New Roman" w:cs="Times New Roman"/>
          <w:b/>
          <w:bCs/>
          <w:sz w:val="24"/>
          <w:szCs w:val="24"/>
        </w:rPr>
      </w:pPr>
    </w:p>
    <w:p w14:paraId="47D470D8" w14:textId="579C7A41"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What suggestions do you have to enhance the role of community pharmacists in cancer awareness promotion among young people?</w:t>
      </w:r>
    </w:p>
    <w:p w14:paraId="37FA6686" w14:textId="77777777" w:rsidR="00032B0F" w:rsidRDefault="00032B0F" w:rsidP="00F86178">
      <w:pPr>
        <w:spacing w:after="0" w:line="240" w:lineRule="auto"/>
        <w:jc w:val="both"/>
        <w:rPr>
          <w:rFonts w:ascii="Times New Roman" w:eastAsia="Times New Roman" w:hAnsi="Times New Roman" w:cs="Times New Roman"/>
          <w:b/>
          <w:bCs/>
          <w:sz w:val="24"/>
          <w:szCs w:val="24"/>
        </w:rPr>
      </w:pPr>
    </w:p>
    <w:p w14:paraId="3BF9E024" w14:textId="35AFE53F" w:rsidR="00842685"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b/>
          <w:bCs/>
          <w:sz w:val="24"/>
          <w:szCs w:val="24"/>
        </w:rPr>
        <w:t xml:space="preserve">Responses </w:t>
      </w:r>
      <w:proofErr w:type="spellStart"/>
      <w:r w:rsidRPr="00A4060B">
        <w:rPr>
          <w:rFonts w:ascii="Times New Roman" w:eastAsia="Times New Roman" w:hAnsi="Times New Roman" w:cs="Times New Roman"/>
          <w:sz w:val="24"/>
          <w:szCs w:val="24"/>
        </w:rPr>
        <w:t>centred</w:t>
      </w:r>
      <w:proofErr w:type="spellEnd"/>
      <w:r w:rsidRPr="00A4060B">
        <w:rPr>
          <w:rFonts w:ascii="Times New Roman" w:eastAsia="Times New Roman" w:hAnsi="Times New Roman" w:cs="Times New Roman"/>
          <w:sz w:val="24"/>
          <w:szCs w:val="24"/>
        </w:rPr>
        <w:t xml:space="preserve"> on themes which include: “Training”, “more awareness </w:t>
      </w:r>
      <w:proofErr w:type="spellStart"/>
      <w:r w:rsidRPr="00A4060B">
        <w:rPr>
          <w:rFonts w:ascii="Times New Roman" w:eastAsia="Times New Roman" w:hAnsi="Times New Roman" w:cs="Times New Roman"/>
          <w:sz w:val="24"/>
          <w:szCs w:val="24"/>
        </w:rPr>
        <w:t>programmes</w:t>
      </w:r>
      <w:proofErr w:type="spellEnd"/>
      <w:r w:rsidRPr="00A4060B">
        <w:rPr>
          <w:rFonts w:ascii="Times New Roman" w:eastAsia="Times New Roman" w:hAnsi="Times New Roman" w:cs="Times New Roman"/>
          <w:sz w:val="24"/>
          <w:szCs w:val="24"/>
        </w:rPr>
        <w:t>”, taking it into social media”, “liaising with schools and churches to conduct health education and screening”, “display of cancer information on posters and flyers to reach more people”, “awareness promotion activities, the government should give pharmacists incentives to encourage them”, training, providing educational materials and providing financial support”. Others were “bridging the gap and improving the relationship between physicians and other healthcare workers”, “bimonthly training of CPs which could be virtual for easy accessibility”, “external help from government and NGOs”, “</w:t>
      </w:r>
      <w:proofErr w:type="spellStart"/>
      <w:r w:rsidRPr="00A4060B">
        <w:rPr>
          <w:rFonts w:ascii="Times New Roman" w:eastAsia="Times New Roman" w:hAnsi="Times New Roman" w:cs="Times New Roman"/>
          <w:sz w:val="24"/>
          <w:szCs w:val="24"/>
        </w:rPr>
        <w:t>organised</w:t>
      </w:r>
      <w:proofErr w:type="spellEnd"/>
      <w:r w:rsidRPr="00A4060B">
        <w:rPr>
          <w:rFonts w:ascii="Times New Roman" w:eastAsia="Times New Roman" w:hAnsi="Times New Roman" w:cs="Times New Roman"/>
          <w:sz w:val="24"/>
          <w:szCs w:val="24"/>
        </w:rPr>
        <w:t xml:space="preserve"> outreaches </w:t>
      </w:r>
      <w:proofErr w:type="spellStart"/>
      <w:r w:rsidRPr="00A4060B">
        <w:rPr>
          <w:rFonts w:ascii="Times New Roman" w:eastAsia="Times New Roman" w:hAnsi="Times New Roman" w:cs="Times New Roman"/>
          <w:sz w:val="24"/>
          <w:szCs w:val="24"/>
        </w:rPr>
        <w:t>centred</w:t>
      </w:r>
      <w:proofErr w:type="spellEnd"/>
      <w:r w:rsidRPr="00A4060B">
        <w:rPr>
          <w:rFonts w:ascii="Times New Roman" w:eastAsia="Times New Roman" w:hAnsi="Times New Roman" w:cs="Times New Roman"/>
          <w:sz w:val="24"/>
          <w:szCs w:val="24"/>
        </w:rPr>
        <w:t xml:space="preserve"> on young people with the aim of </w:t>
      </w:r>
      <w:proofErr w:type="spellStart"/>
      <w:r w:rsidRPr="00A4060B">
        <w:rPr>
          <w:rFonts w:ascii="Times New Roman" w:eastAsia="Times New Roman" w:hAnsi="Times New Roman" w:cs="Times New Roman"/>
          <w:sz w:val="24"/>
          <w:szCs w:val="24"/>
        </w:rPr>
        <w:t>sensitising</w:t>
      </w:r>
      <w:proofErr w:type="spellEnd"/>
      <w:r w:rsidRPr="00A4060B">
        <w:rPr>
          <w:rFonts w:ascii="Times New Roman" w:eastAsia="Times New Roman" w:hAnsi="Times New Roman" w:cs="Times New Roman"/>
          <w:sz w:val="24"/>
          <w:szCs w:val="24"/>
        </w:rPr>
        <w:t xml:space="preserve"> them on cancer risks factors and lifestyle management”.</w:t>
      </w:r>
    </w:p>
    <w:p w14:paraId="50F64311" w14:textId="77777777" w:rsidR="004F1224" w:rsidRPr="00A4060B" w:rsidRDefault="004F1224" w:rsidP="00F86178">
      <w:pPr>
        <w:spacing w:after="0" w:line="240" w:lineRule="auto"/>
        <w:jc w:val="both"/>
        <w:rPr>
          <w:rFonts w:ascii="Times New Roman" w:hAnsi="Times New Roman" w:cs="Times New Roman"/>
          <w:sz w:val="24"/>
          <w:szCs w:val="24"/>
        </w:rPr>
      </w:pPr>
    </w:p>
    <w:p w14:paraId="7C189E77" w14:textId="1CB6C6AD"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Table 5: Socio-Demographic Characteristics </w:t>
      </w:r>
      <w:r w:rsidR="00995AAB"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Youths and Adults Under 50 Years</w:t>
      </w:r>
      <w:r w:rsidR="00995AAB"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 xml:space="preserve"> n= 263</w:t>
      </w:r>
    </w:p>
    <w:tbl>
      <w:tblPr>
        <w:tblW w:w="0" w:type="auto"/>
        <w:tblBorders>
          <w:top w:val="single" w:sz="18" w:space="0" w:color="auto"/>
          <w:bottom w:val="single" w:sz="18" w:space="0" w:color="auto"/>
        </w:tblBorders>
        <w:tblLook w:val="04A0" w:firstRow="1" w:lastRow="0" w:firstColumn="1" w:lastColumn="0" w:noHBand="0" w:noVBand="1"/>
      </w:tblPr>
      <w:tblGrid>
        <w:gridCol w:w="5485"/>
        <w:gridCol w:w="1829"/>
        <w:gridCol w:w="1862"/>
      </w:tblGrid>
      <w:tr w:rsidR="00842685" w:rsidRPr="00A4060B" w14:paraId="0B798D58" w14:textId="77777777" w:rsidTr="00E05176">
        <w:tc>
          <w:tcPr>
            <w:tcW w:w="5485" w:type="dxa"/>
            <w:tcBorders>
              <w:top w:val="single" w:sz="18" w:space="0" w:color="auto"/>
              <w:bottom w:val="single" w:sz="18" w:space="0" w:color="auto"/>
            </w:tcBorders>
          </w:tcPr>
          <w:p w14:paraId="57842FD1"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829" w:type="dxa"/>
            <w:tcBorders>
              <w:top w:val="single" w:sz="18" w:space="0" w:color="auto"/>
              <w:bottom w:val="single" w:sz="18" w:space="0" w:color="auto"/>
            </w:tcBorders>
          </w:tcPr>
          <w:p w14:paraId="052B570C"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862" w:type="dxa"/>
            <w:tcBorders>
              <w:top w:val="single" w:sz="18" w:space="0" w:color="auto"/>
              <w:bottom w:val="single" w:sz="18" w:space="0" w:color="auto"/>
            </w:tcBorders>
          </w:tcPr>
          <w:p w14:paraId="6AB70CF9"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w:t>
            </w:r>
          </w:p>
        </w:tc>
      </w:tr>
      <w:tr w:rsidR="00842685" w:rsidRPr="00A4060B" w14:paraId="62229B6E" w14:textId="77777777" w:rsidTr="00E05176">
        <w:tc>
          <w:tcPr>
            <w:tcW w:w="5485" w:type="dxa"/>
            <w:tcBorders>
              <w:top w:val="single" w:sz="18" w:space="0" w:color="auto"/>
            </w:tcBorders>
          </w:tcPr>
          <w:p w14:paraId="51301720"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Age</w:t>
            </w:r>
          </w:p>
        </w:tc>
        <w:tc>
          <w:tcPr>
            <w:tcW w:w="1829" w:type="dxa"/>
            <w:tcBorders>
              <w:top w:val="single" w:sz="18" w:space="0" w:color="auto"/>
            </w:tcBorders>
          </w:tcPr>
          <w:p w14:paraId="3CF3FC4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tc>
        <w:tc>
          <w:tcPr>
            <w:tcW w:w="1862" w:type="dxa"/>
            <w:tcBorders>
              <w:top w:val="single" w:sz="18" w:space="0" w:color="auto"/>
            </w:tcBorders>
          </w:tcPr>
          <w:p w14:paraId="7721AE24"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tc>
      </w:tr>
      <w:tr w:rsidR="00842685" w:rsidRPr="00A4060B" w14:paraId="089D0B6C" w14:textId="77777777" w:rsidTr="00E05176">
        <w:tc>
          <w:tcPr>
            <w:tcW w:w="5485" w:type="dxa"/>
          </w:tcPr>
          <w:p w14:paraId="64B1AAA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15- 20</w:t>
            </w:r>
          </w:p>
        </w:tc>
        <w:tc>
          <w:tcPr>
            <w:tcW w:w="1829" w:type="dxa"/>
            <w:vAlign w:val="center"/>
          </w:tcPr>
          <w:p w14:paraId="0EEC540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70</w:t>
            </w:r>
          </w:p>
        </w:tc>
        <w:tc>
          <w:tcPr>
            <w:tcW w:w="1862" w:type="dxa"/>
            <w:vAlign w:val="center"/>
          </w:tcPr>
          <w:p w14:paraId="1B618E4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26.6</w:t>
            </w:r>
          </w:p>
        </w:tc>
      </w:tr>
      <w:tr w:rsidR="00842685" w:rsidRPr="00A4060B" w14:paraId="08A4A53A" w14:textId="77777777" w:rsidTr="00E05176">
        <w:tc>
          <w:tcPr>
            <w:tcW w:w="5485" w:type="dxa"/>
          </w:tcPr>
          <w:p w14:paraId="0BCBF3D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21- 30</w:t>
            </w:r>
          </w:p>
        </w:tc>
        <w:tc>
          <w:tcPr>
            <w:tcW w:w="1829" w:type="dxa"/>
            <w:vAlign w:val="center"/>
          </w:tcPr>
          <w:p w14:paraId="2A56757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122</w:t>
            </w:r>
          </w:p>
        </w:tc>
        <w:tc>
          <w:tcPr>
            <w:tcW w:w="1862" w:type="dxa"/>
            <w:vAlign w:val="center"/>
          </w:tcPr>
          <w:p w14:paraId="51E63C5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46.4</w:t>
            </w:r>
          </w:p>
        </w:tc>
      </w:tr>
      <w:tr w:rsidR="00842685" w:rsidRPr="00A4060B" w14:paraId="322252BA" w14:textId="77777777" w:rsidTr="00E05176">
        <w:tc>
          <w:tcPr>
            <w:tcW w:w="5485" w:type="dxa"/>
          </w:tcPr>
          <w:p w14:paraId="2F63659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31- 49 </w:t>
            </w:r>
          </w:p>
        </w:tc>
        <w:tc>
          <w:tcPr>
            <w:tcW w:w="1829" w:type="dxa"/>
            <w:vAlign w:val="center"/>
          </w:tcPr>
          <w:p w14:paraId="133CD1D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68</w:t>
            </w:r>
          </w:p>
        </w:tc>
        <w:tc>
          <w:tcPr>
            <w:tcW w:w="1862" w:type="dxa"/>
            <w:vAlign w:val="center"/>
          </w:tcPr>
          <w:p w14:paraId="1F4B986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25.9</w:t>
            </w:r>
          </w:p>
        </w:tc>
      </w:tr>
      <w:tr w:rsidR="00842685" w:rsidRPr="00A4060B" w14:paraId="5596F36F" w14:textId="77777777" w:rsidTr="00E05176">
        <w:tc>
          <w:tcPr>
            <w:tcW w:w="5485" w:type="dxa"/>
          </w:tcPr>
          <w:p w14:paraId="69CC82F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829" w:type="dxa"/>
            <w:vAlign w:val="center"/>
          </w:tcPr>
          <w:p w14:paraId="65C8E59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862" w:type="dxa"/>
            <w:vAlign w:val="center"/>
          </w:tcPr>
          <w:p w14:paraId="671CC3F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w:t>
            </w:r>
          </w:p>
        </w:tc>
      </w:tr>
      <w:tr w:rsidR="00842685" w:rsidRPr="00A4060B" w14:paraId="67664E7A" w14:textId="77777777" w:rsidTr="00E05176">
        <w:tc>
          <w:tcPr>
            <w:tcW w:w="5485" w:type="dxa"/>
          </w:tcPr>
          <w:p w14:paraId="1B05CA36"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Gender</w:t>
            </w:r>
          </w:p>
        </w:tc>
        <w:tc>
          <w:tcPr>
            <w:tcW w:w="1829" w:type="dxa"/>
          </w:tcPr>
          <w:p w14:paraId="482B27C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3AA1AC9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3764A4A0" w14:textId="77777777" w:rsidTr="00E05176">
        <w:tc>
          <w:tcPr>
            <w:tcW w:w="5485" w:type="dxa"/>
          </w:tcPr>
          <w:p w14:paraId="5ADD9EA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Male</w:t>
            </w:r>
          </w:p>
        </w:tc>
        <w:tc>
          <w:tcPr>
            <w:tcW w:w="1829" w:type="dxa"/>
            <w:vAlign w:val="center"/>
          </w:tcPr>
          <w:p w14:paraId="031D0C1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110</w:t>
            </w:r>
          </w:p>
        </w:tc>
        <w:tc>
          <w:tcPr>
            <w:tcW w:w="1862" w:type="dxa"/>
            <w:vAlign w:val="center"/>
          </w:tcPr>
          <w:p w14:paraId="0C65C5D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41.8</w:t>
            </w:r>
          </w:p>
        </w:tc>
      </w:tr>
      <w:tr w:rsidR="00842685" w:rsidRPr="00A4060B" w14:paraId="0652B21F" w14:textId="77777777" w:rsidTr="00E05176">
        <w:tc>
          <w:tcPr>
            <w:tcW w:w="5485" w:type="dxa"/>
          </w:tcPr>
          <w:p w14:paraId="2B0C69D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Female</w:t>
            </w:r>
          </w:p>
          <w:p w14:paraId="1644C12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829" w:type="dxa"/>
          </w:tcPr>
          <w:p w14:paraId="66B2FEE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144</w:t>
            </w:r>
          </w:p>
          <w:p w14:paraId="7BE91EC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w:t>
            </w:r>
          </w:p>
        </w:tc>
        <w:tc>
          <w:tcPr>
            <w:tcW w:w="1862" w:type="dxa"/>
          </w:tcPr>
          <w:p w14:paraId="394DDF9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54.8</w:t>
            </w:r>
          </w:p>
          <w:p w14:paraId="7B87083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3.4</w:t>
            </w:r>
          </w:p>
        </w:tc>
      </w:tr>
      <w:tr w:rsidR="00842685" w:rsidRPr="00A4060B" w14:paraId="6F54DDE6" w14:textId="77777777" w:rsidTr="00E05176">
        <w:tc>
          <w:tcPr>
            <w:tcW w:w="5485" w:type="dxa"/>
          </w:tcPr>
          <w:p w14:paraId="2D881339"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Educational Level</w:t>
            </w:r>
          </w:p>
        </w:tc>
        <w:tc>
          <w:tcPr>
            <w:tcW w:w="1829" w:type="dxa"/>
          </w:tcPr>
          <w:p w14:paraId="585641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002A3C3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56FF2A0A" w14:textId="77777777" w:rsidTr="00E05176">
        <w:tc>
          <w:tcPr>
            <w:tcW w:w="5485" w:type="dxa"/>
          </w:tcPr>
          <w:p w14:paraId="25D1AB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Primary</w:t>
            </w:r>
          </w:p>
        </w:tc>
        <w:tc>
          <w:tcPr>
            <w:tcW w:w="1829" w:type="dxa"/>
          </w:tcPr>
          <w:p w14:paraId="77A0D7D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862" w:type="dxa"/>
          </w:tcPr>
          <w:p w14:paraId="7085C5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r>
      <w:tr w:rsidR="00842685" w:rsidRPr="00A4060B" w14:paraId="0B312E38" w14:textId="77777777" w:rsidTr="00E05176">
        <w:tc>
          <w:tcPr>
            <w:tcW w:w="5485" w:type="dxa"/>
          </w:tcPr>
          <w:p w14:paraId="15FCA7C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Secondary</w:t>
            </w:r>
          </w:p>
        </w:tc>
        <w:tc>
          <w:tcPr>
            <w:tcW w:w="1829" w:type="dxa"/>
          </w:tcPr>
          <w:p w14:paraId="18BCAD6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119</w:t>
            </w:r>
          </w:p>
        </w:tc>
        <w:tc>
          <w:tcPr>
            <w:tcW w:w="1862" w:type="dxa"/>
          </w:tcPr>
          <w:p w14:paraId="1955C9F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45.2</w:t>
            </w:r>
          </w:p>
        </w:tc>
      </w:tr>
      <w:tr w:rsidR="00842685" w:rsidRPr="00A4060B" w14:paraId="4F33CC76" w14:textId="77777777" w:rsidTr="00E05176">
        <w:tc>
          <w:tcPr>
            <w:tcW w:w="5485" w:type="dxa"/>
          </w:tcPr>
          <w:p w14:paraId="78C6E3F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Tertiary </w:t>
            </w:r>
          </w:p>
        </w:tc>
        <w:tc>
          <w:tcPr>
            <w:tcW w:w="1829" w:type="dxa"/>
          </w:tcPr>
          <w:p w14:paraId="01259CA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109</w:t>
            </w:r>
          </w:p>
        </w:tc>
        <w:tc>
          <w:tcPr>
            <w:tcW w:w="1862" w:type="dxa"/>
          </w:tcPr>
          <w:p w14:paraId="1AF8A08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41.4</w:t>
            </w:r>
          </w:p>
        </w:tc>
      </w:tr>
      <w:tr w:rsidR="00842685" w:rsidRPr="00A4060B" w14:paraId="7314A0C0" w14:textId="77777777" w:rsidTr="00E05176">
        <w:tc>
          <w:tcPr>
            <w:tcW w:w="5485" w:type="dxa"/>
          </w:tcPr>
          <w:p w14:paraId="1137B9A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Others</w:t>
            </w:r>
          </w:p>
        </w:tc>
        <w:tc>
          <w:tcPr>
            <w:tcW w:w="1829" w:type="dxa"/>
          </w:tcPr>
          <w:p w14:paraId="21D9F15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18</w:t>
            </w:r>
          </w:p>
        </w:tc>
        <w:tc>
          <w:tcPr>
            <w:tcW w:w="1862" w:type="dxa"/>
          </w:tcPr>
          <w:p w14:paraId="410B8C5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6.8</w:t>
            </w:r>
          </w:p>
        </w:tc>
      </w:tr>
      <w:tr w:rsidR="00842685" w:rsidRPr="00A4060B" w14:paraId="2645811A" w14:textId="77777777" w:rsidTr="00E05176">
        <w:tc>
          <w:tcPr>
            <w:tcW w:w="5485" w:type="dxa"/>
          </w:tcPr>
          <w:p w14:paraId="7967E53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829" w:type="dxa"/>
          </w:tcPr>
          <w:p w14:paraId="21D0D4A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w:t>
            </w:r>
          </w:p>
        </w:tc>
        <w:tc>
          <w:tcPr>
            <w:tcW w:w="1862" w:type="dxa"/>
          </w:tcPr>
          <w:p w14:paraId="637BFA7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4.9</w:t>
            </w:r>
          </w:p>
        </w:tc>
      </w:tr>
      <w:tr w:rsidR="00842685" w:rsidRPr="00A4060B" w14:paraId="424A9840" w14:textId="77777777" w:rsidTr="00E05176">
        <w:tc>
          <w:tcPr>
            <w:tcW w:w="5485" w:type="dxa"/>
          </w:tcPr>
          <w:p w14:paraId="5376874E"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lastRenderedPageBreak/>
              <w:t>Employment Status</w:t>
            </w:r>
          </w:p>
        </w:tc>
        <w:tc>
          <w:tcPr>
            <w:tcW w:w="1829" w:type="dxa"/>
          </w:tcPr>
          <w:p w14:paraId="0531926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59CA55C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094063EE" w14:textId="77777777" w:rsidTr="00E05176">
        <w:tc>
          <w:tcPr>
            <w:tcW w:w="5485" w:type="dxa"/>
          </w:tcPr>
          <w:p w14:paraId="42BFB5F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Employed</w:t>
            </w:r>
          </w:p>
        </w:tc>
        <w:tc>
          <w:tcPr>
            <w:tcW w:w="1829" w:type="dxa"/>
          </w:tcPr>
          <w:p w14:paraId="4FB512C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70</w:t>
            </w:r>
          </w:p>
        </w:tc>
        <w:tc>
          <w:tcPr>
            <w:tcW w:w="1862" w:type="dxa"/>
          </w:tcPr>
          <w:p w14:paraId="709E702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26.6</w:t>
            </w:r>
          </w:p>
        </w:tc>
      </w:tr>
      <w:tr w:rsidR="00842685" w:rsidRPr="00A4060B" w14:paraId="21DF5412" w14:textId="77777777" w:rsidTr="00E05176">
        <w:tc>
          <w:tcPr>
            <w:tcW w:w="5485" w:type="dxa"/>
          </w:tcPr>
          <w:p w14:paraId="06464EF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Unemployed</w:t>
            </w:r>
          </w:p>
        </w:tc>
        <w:tc>
          <w:tcPr>
            <w:tcW w:w="1829" w:type="dxa"/>
          </w:tcPr>
          <w:p w14:paraId="524F573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w:t>
            </w:r>
          </w:p>
        </w:tc>
        <w:tc>
          <w:tcPr>
            <w:tcW w:w="1862" w:type="dxa"/>
          </w:tcPr>
          <w:p w14:paraId="48D1560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9.9</w:t>
            </w:r>
          </w:p>
        </w:tc>
      </w:tr>
      <w:tr w:rsidR="00842685" w:rsidRPr="00A4060B" w14:paraId="05052B40" w14:textId="77777777" w:rsidTr="00E05176">
        <w:tc>
          <w:tcPr>
            <w:tcW w:w="5485" w:type="dxa"/>
          </w:tcPr>
          <w:p w14:paraId="0FA8E91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Student</w:t>
            </w:r>
          </w:p>
        </w:tc>
        <w:tc>
          <w:tcPr>
            <w:tcW w:w="1829" w:type="dxa"/>
          </w:tcPr>
          <w:p w14:paraId="5E03EEA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69</w:t>
            </w:r>
          </w:p>
        </w:tc>
        <w:tc>
          <w:tcPr>
            <w:tcW w:w="1862" w:type="dxa"/>
          </w:tcPr>
          <w:p w14:paraId="57E8475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26.2</w:t>
            </w:r>
          </w:p>
        </w:tc>
      </w:tr>
      <w:tr w:rsidR="00842685" w:rsidRPr="00A4060B" w14:paraId="1704E68E" w14:textId="77777777" w:rsidTr="00E05176">
        <w:tc>
          <w:tcPr>
            <w:tcW w:w="5485" w:type="dxa"/>
          </w:tcPr>
          <w:p w14:paraId="3258DF8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Self-employed</w:t>
            </w:r>
          </w:p>
          <w:p w14:paraId="168467D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829" w:type="dxa"/>
          </w:tcPr>
          <w:p w14:paraId="709020C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90</w:t>
            </w:r>
          </w:p>
          <w:p w14:paraId="644680A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w:t>
            </w:r>
          </w:p>
        </w:tc>
        <w:tc>
          <w:tcPr>
            <w:tcW w:w="1862" w:type="dxa"/>
          </w:tcPr>
          <w:p w14:paraId="7FC28B5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34.2</w:t>
            </w:r>
          </w:p>
          <w:p w14:paraId="656962E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3.0</w:t>
            </w:r>
          </w:p>
        </w:tc>
      </w:tr>
    </w:tbl>
    <w:p w14:paraId="320DA1D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0A89FC3D" w14:textId="6A9E57D5" w:rsidR="00032B0F" w:rsidRPr="00A4060B" w:rsidRDefault="00842685" w:rsidP="00F86178">
      <w:pPr>
        <w:spacing w:after="0" w:line="240" w:lineRule="auto"/>
        <w:jc w:val="both"/>
        <w:rPr>
          <w:rFonts w:ascii="Times New Roman" w:hAnsi="Times New Roman" w:cs="Times New Roman"/>
          <w:b/>
          <w:sz w:val="24"/>
          <w:szCs w:val="24"/>
        </w:rPr>
      </w:pPr>
      <w:r w:rsidRPr="00A4060B">
        <w:rPr>
          <w:rFonts w:ascii="Times New Roman" w:hAnsi="Times New Roman" w:cs="Times New Roman"/>
          <w:b/>
          <w:sz w:val="24"/>
          <w:szCs w:val="24"/>
        </w:rPr>
        <w:t>Table 6: The Demographic’s Perception of Community Pharmacists’ Cancer Awareness Activities n-263</w:t>
      </w:r>
    </w:p>
    <w:tbl>
      <w:tblPr>
        <w:tblW w:w="10260" w:type="dxa"/>
        <w:tblBorders>
          <w:top w:val="single" w:sz="18" w:space="0" w:color="auto"/>
          <w:bottom w:val="single" w:sz="18" w:space="0" w:color="auto"/>
        </w:tblBorders>
        <w:tblLook w:val="04A0" w:firstRow="1" w:lastRow="0" w:firstColumn="1" w:lastColumn="0" w:noHBand="0" w:noVBand="1"/>
      </w:tblPr>
      <w:tblGrid>
        <w:gridCol w:w="7740"/>
        <w:gridCol w:w="1350"/>
        <w:gridCol w:w="1170"/>
      </w:tblGrid>
      <w:tr w:rsidR="00842685" w:rsidRPr="00A4060B" w14:paraId="79A41AD9" w14:textId="77777777" w:rsidTr="00E05176">
        <w:tc>
          <w:tcPr>
            <w:tcW w:w="7740" w:type="dxa"/>
            <w:tcBorders>
              <w:top w:val="single" w:sz="18" w:space="0" w:color="auto"/>
              <w:bottom w:val="single" w:sz="18" w:space="0" w:color="auto"/>
            </w:tcBorders>
          </w:tcPr>
          <w:p w14:paraId="48A0E43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350" w:type="dxa"/>
            <w:tcBorders>
              <w:top w:val="single" w:sz="18" w:space="0" w:color="auto"/>
              <w:bottom w:val="single" w:sz="18" w:space="0" w:color="auto"/>
            </w:tcBorders>
          </w:tcPr>
          <w:p w14:paraId="5F611C07"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170" w:type="dxa"/>
            <w:tcBorders>
              <w:top w:val="single" w:sz="18" w:space="0" w:color="auto"/>
              <w:bottom w:val="single" w:sz="18" w:space="0" w:color="auto"/>
            </w:tcBorders>
          </w:tcPr>
          <w:p w14:paraId="2B7D1BE6"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
        </w:tc>
      </w:tr>
      <w:tr w:rsidR="00842685" w:rsidRPr="00A4060B" w14:paraId="44FD22D9" w14:textId="77777777" w:rsidTr="00E05176">
        <w:tc>
          <w:tcPr>
            <w:tcW w:w="7740" w:type="dxa"/>
            <w:tcBorders>
              <w:top w:val="single" w:sz="18" w:space="0" w:color="auto"/>
            </w:tcBorders>
          </w:tcPr>
          <w:p w14:paraId="27A6DDE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sz w:val="24"/>
                <w:szCs w:val="24"/>
              </w:rPr>
              <w:t>Do you usually visit Community Pharmacies?</w:t>
            </w:r>
          </w:p>
        </w:tc>
        <w:tc>
          <w:tcPr>
            <w:tcW w:w="1350" w:type="dxa"/>
            <w:tcBorders>
              <w:top w:val="single" w:sz="18" w:space="0" w:color="auto"/>
            </w:tcBorders>
          </w:tcPr>
          <w:p w14:paraId="479CF14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auto"/>
            </w:tcBorders>
          </w:tcPr>
          <w:p w14:paraId="6AE0969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60273F1B" w14:textId="77777777" w:rsidTr="00E05176">
        <w:tc>
          <w:tcPr>
            <w:tcW w:w="7740" w:type="dxa"/>
          </w:tcPr>
          <w:p w14:paraId="3E2EC78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vAlign w:val="center"/>
          </w:tcPr>
          <w:p w14:paraId="23A8968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187</w:t>
            </w:r>
          </w:p>
        </w:tc>
        <w:tc>
          <w:tcPr>
            <w:tcW w:w="1170" w:type="dxa"/>
            <w:vAlign w:val="center"/>
          </w:tcPr>
          <w:p w14:paraId="15A46E4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71.9</w:t>
            </w:r>
          </w:p>
        </w:tc>
      </w:tr>
      <w:tr w:rsidR="00842685" w:rsidRPr="00A4060B" w14:paraId="4EE2265D" w14:textId="77777777" w:rsidTr="00E05176">
        <w:tc>
          <w:tcPr>
            <w:tcW w:w="7740" w:type="dxa"/>
          </w:tcPr>
          <w:p w14:paraId="5CACDA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tc>
        <w:tc>
          <w:tcPr>
            <w:tcW w:w="1350" w:type="dxa"/>
            <w:vAlign w:val="center"/>
          </w:tcPr>
          <w:p w14:paraId="6E3AFBB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72</w:t>
            </w:r>
          </w:p>
        </w:tc>
        <w:tc>
          <w:tcPr>
            <w:tcW w:w="1170" w:type="dxa"/>
            <w:vAlign w:val="center"/>
          </w:tcPr>
          <w:p w14:paraId="67D76F9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27.4</w:t>
            </w:r>
          </w:p>
        </w:tc>
      </w:tr>
      <w:tr w:rsidR="00842685" w:rsidRPr="00A4060B" w14:paraId="51FCC466" w14:textId="77777777" w:rsidTr="00E05176">
        <w:tc>
          <w:tcPr>
            <w:tcW w:w="7740" w:type="dxa"/>
          </w:tcPr>
          <w:p w14:paraId="54E6A47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350" w:type="dxa"/>
            <w:vAlign w:val="center"/>
          </w:tcPr>
          <w:p w14:paraId="2F3F30A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170" w:type="dxa"/>
            <w:vAlign w:val="center"/>
          </w:tcPr>
          <w:p w14:paraId="263B74C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r>
      <w:tr w:rsidR="00842685" w:rsidRPr="00A4060B" w14:paraId="0D1D7F63" w14:textId="77777777" w:rsidTr="00E05176">
        <w:tc>
          <w:tcPr>
            <w:tcW w:w="7740" w:type="dxa"/>
          </w:tcPr>
          <w:p w14:paraId="6907546B" w14:textId="4611AAC9" w:rsidR="00842685" w:rsidRPr="00A4060B" w:rsidRDefault="00842685" w:rsidP="00F86178">
            <w:pPr>
              <w:spacing w:after="0" w:line="240" w:lineRule="auto"/>
              <w:jc w:val="both"/>
              <w:rPr>
                <w:rFonts w:ascii="Times New Roman" w:hAnsi="Times New Roman" w:cs="Times New Roman"/>
                <w:b/>
                <w:bCs/>
                <w:sz w:val="24"/>
                <w:szCs w:val="24"/>
              </w:rPr>
            </w:pPr>
            <w:r w:rsidRPr="00A4060B">
              <w:rPr>
                <w:rFonts w:ascii="Times New Roman" w:eastAsia="Times New Roman" w:hAnsi="Times New Roman" w:cs="Times New Roman"/>
                <w:b/>
                <w:bCs/>
                <w:sz w:val="24"/>
                <w:szCs w:val="24"/>
              </w:rPr>
              <w:t xml:space="preserve">When you visit pharmacies what do you do? </w:t>
            </w:r>
            <w:r w:rsidR="00995AAB" w:rsidRPr="00A4060B">
              <w:rPr>
                <w:rFonts w:ascii="Times New Roman" w:eastAsia="Times New Roman" w:hAnsi="Times New Roman" w:cs="Times New Roman"/>
                <w:b/>
                <w:bCs/>
                <w:sz w:val="24"/>
                <w:szCs w:val="24"/>
              </w:rPr>
              <w:t>[</w:t>
            </w:r>
            <w:proofErr w:type="spellStart"/>
            <w:r w:rsidRPr="00A4060B">
              <w:rPr>
                <w:rFonts w:ascii="Times New Roman" w:hAnsi="Times New Roman" w:cs="Times New Roman"/>
                <w:b/>
                <w:bCs/>
                <w:sz w:val="24"/>
                <w:szCs w:val="24"/>
              </w:rPr>
              <w:t>i</w:t>
            </w:r>
            <w:proofErr w:type="spellEnd"/>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To buy medicines </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ii</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To obtain information on health matters </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iii</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To buy other items                    </w:t>
            </w:r>
            <w:r w:rsidRPr="00A4060B">
              <w:rPr>
                <w:rFonts w:ascii="Times New Roman" w:hAnsi="Times New Roman" w:cs="Times New Roman"/>
                <w:sz w:val="24"/>
                <w:szCs w:val="24"/>
              </w:rPr>
              <w:t xml:space="preserve">                                                                              </w:t>
            </w:r>
          </w:p>
        </w:tc>
        <w:tc>
          <w:tcPr>
            <w:tcW w:w="1350" w:type="dxa"/>
          </w:tcPr>
          <w:p w14:paraId="593E852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4E86314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2DD5AEBB" w14:textId="77777777" w:rsidTr="00E05176">
        <w:tc>
          <w:tcPr>
            <w:tcW w:w="7740" w:type="dxa"/>
          </w:tcPr>
          <w:p w14:paraId="3FAC9F7A" w14:textId="22CFC463" w:rsidR="00842685" w:rsidRPr="00A4060B" w:rsidRDefault="00995AAB"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w:t>
            </w:r>
            <w:r w:rsidR="00842685" w:rsidRPr="00A4060B">
              <w:rPr>
                <w:rFonts w:ascii="Times New Roman" w:eastAsia="Times New Roman" w:hAnsi="Times New Roman" w:cs="Times New Roman"/>
                <w:sz w:val="24"/>
                <w:szCs w:val="24"/>
              </w:rPr>
              <w:t>a</w:t>
            </w:r>
            <w:r w:rsidRPr="00A4060B">
              <w:rPr>
                <w:rFonts w:ascii="Times New Roman" w:eastAsia="Times New Roman" w:hAnsi="Times New Roman" w:cs="Times New Roman"/>
                <w:sz w:val="24"/>
                <w:szCs w:val="24"/>
              </w:rPr>
              <w:t>]</w:t>
            </w:r>
            <w:proofErr w:type="spellStart"/>
            <w:r w:rsidR="00842685" w:rsidRPr="00A4060B">
              <w:rPr>
                <w:rFonts w:ascii="Times New Roman" w:eastAsia="Times New Roman" w:hAnsi="Times New Roman" w:cs="Times New Roman"/>
                <w:sz w:val="24"/>
                <w:szCs w:val="24"/>
              </w:rPr>
              <w:t>i</w:t>
            </w:r>
            <w:proofErr w:type="spellEnd"/>
            <w:r w:rsidR="00842685" w:rsidRPr="00A4060B">
              <w:rPr>
                <w:rFonts w:ascii="Times New Roman" w:eastAsia="Times New Roman" w:hAnsi="Times New Roman" w:cs="Times New Roman"/>
                <w:sz w:val="24"/>
                <w:szCs w:val="24"/>
              </w:rPr>
              <w:t xml:space="preserve"> only</w:t>
            </w:r>
          </w:p>
        </w:tc>
        <w:tc>
          <w:tcPr>
            <w:tcW w:w="1350" w:type="dxa"/>
          </w:tcPr>
          <w:p w14:paraId="5C6EF31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138</w:t>
            </w:r>
          </w:p>
        </w:tc>
        <w:tc>
          <w:tcPr>
            <w:tcW w:w="1170" w:type="dxa"/>
          </w:tcPr>
          <w:p w14:paraId="2770CF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52.5</w:t>
            </w:r>
          </w:p>
        </w:tc>
      </w:tr>
      <w:tr w:rsidR="00842685" w:rsidRPr="00A4060B" w14:paraId="743C35D9" w14:textId="77777777" w:rsidTr="00E05176">
        <w:tc>
          <w:tcPr>
            <w:tcW w:w="7740" w:type="dxa"/>
          </w:tcPr>
          <w:p w14:paraId="799D031D" w14:textId="160D974F" w:rsidR="00842685" w:rsidRPr="00A4060B" w:rsidRDefault="00995AAB"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w:t>
            </w:r>
            <w:r w:rsidR="00842685" w:rsidRPr="00A4060B">
              <w:rPr>
                <w:rFonts w:ascii="Times New Roman" w:hAnsi="Times New Roman" w:cs="Times New Roman"/>
                <w:color w:val="000000" w:themeColor="text1"/>
                <w:sz w:val="24"/>
                <w:szCs w:val="24"/>
              </w:rPr>
              <w:t>b</w:t>
            </w:r>
            <w:r w:rsidRPr="00A4060B">
              <w:rPr>
                <w:rFonts w:ascii="Times New Roman" w:hAnsi="Times New Roman" w:cs="Times New Roman"/>
                <w:color w:val="000000" w:themeColor="text1"/>
                <w:sz w:val="24"/>
                <w:szCs w:val="24"/>
              </w:rPr>
              <w:t>]</w:t>
            </w:r>
            <w:r w:rsidR="00842685" w:rsidRPr="00A4060B">
              <w:rPr>
                <w:rFonts w:ascii="Times New Roman" w:hAnsi="Times New Roman" w:cs="Times New Roman"/>
                <w:color w:val="000000" w:themeColor="text1"/>
                <w:sz w:val="24"/>
                <w:szCs w:val="24"/>
              </w:rPr>
              <w:t xml:space="preserve"> </w:t>
            </w:r>
            <w:proofErr w:type="spellStart"/>
            <w:r w:rsidR="00842685" w:rsidRPr="00A4060B">
              <w:rPr>
                <w:rFonts w:ascii="Times New Roman" w:hAnsi="Times New Roman" w:cs="Times New Roman"/>
                <w:color w:val="000000" w:themeColor="text1"/>
                <w:sz w:val="24"/>
                <w:szCs w:val="24"/>
              </w:rPr>
              <w:t>i</w:t>
            </w:r>
            <w:proofErr w:type="spellEnd"/>
            <w:r w:rsidR="00842685" w:rsidRPr="00A4060B">
              <w:rPr>
                <w:rFonts w:ascii="Times New Roman" w:hAnsi="Times New Roman" w:cs="Times New Roman"/>
                <w:color w:val="000000" w:themeColor="text1"/>
                <w:sz w:val="24"/>
                <w:szCs w:val="24"/>
              </w:rPr>
              <w:t xml:space="preserve"> and ii only</w:t>
            </w:r>
          </w:p>
        </w:tc>
        <w:tc>
          <w:tcPr>
            <w:tcW w:w="1350" w:type="dxa"/>
            <w:vAlign w:val="center"/>
          </w:tcPr>
          <w:p w14:paraId="178D5EC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60</w:t>
            </w:r>
          </w:p>
        </w:tc>
        <w:tc>
          <w:tcPr>
            <w:tcW w:w="1170" w:type="dxa"/>
            <w:vAlign w:val="center"/>
          </w:tcPr>
          <w:p w14:paraId="257AD4A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22.8</w:t>
            </w:r>
          </w:p>
        </w:tc>
      </w:tr>
      <w:tr w:rsidR="00842685" w:rsidRPr="00A4060B" w14:paraId="17B661A1" w14:textId="77777777" w:rsidTr="00E05176">
        <w:tc>
          <w:tcPr>
            <w:tcW w:w="7740" w:type="dxa"/>
          </w:tcPr>
          <w:p w14:paraId="44EAAE5B" w14:textId="2175C126" w:rsidR="00842685" w:rsidRPr="00A4060B" w:rsidRDefault="00995AAB"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w:t>
            </w:r>
            <w:r w:rsidR="00842685" w:rsidRPr="00A4060B">
              <w:rPr>
                <w:rFonts w:ascii="Times New Roman" w:hAnsi="Times New Roman" w:cs="Times New Roman"/>
                <w:color w:val="000000" w:themeColor="text1"/>
                <w:sz w:val="24"/>
                <w:szCs w:val="24"/>
              </w:rPr>
              <w:t>c</w:t>
            </w:r>
            <w:r w:rsidRPr="00A4060B">
              <w:rPr>
                <w:rFonts w:ascii="Times New Roman" w:hAnsi="Times New Roman" w:cs="Times New Roman"/>
                <w:color w:val="000000" w:themeColor="text1"/>
                <w:sz w:val="24"/>
                <w:szCs w:val="24"/>
              </w:rPr>
              <w:t>]</w:t>
            </w:r>
            <w:r w:rsidR="00842685" w:rsidRPr="00A4060B">
              <w:rPr>
                <w:rFonts w:ascii="Times New Roman" w:hAnsi="Times New Roman" w:cs="Times New Roman"/>
                <w:color w:val="000000" w:themeColor="text1"/>
                <w:sz w:val="24"/>
                <w:szCs w:val="24"/>
              </w:rPr>
              <w:t xml:space="preserve"> all of the above</w:t>
            </w:r>
          </w:p>
          <w:p w14:paraId="7A2FC1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152DD95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44</w:t>
            </w:r>
          </w:p>
          <w:p w14:paraId="1AF88BB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w:t>
            </w:r>
          </w:p>
        </w:tc>
        <w:tc>
          <w:tcPr>
            <w:tcW w:w="1170" w:type="dxa"/>
          </w:tcPr>
          <w:p w14:paraId="4C15D26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16.7</w:t>
            </w:r>
          </w:p>
          <w:p w14:paraId="7C34FC0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r w:rsidR="00842685" w:rsidRPr="00A4060B" w14:paraId="55DA57E8" w14:textId="77777777" w:rsidTr="00E05176">
        <w:tc>
          <w:tcPr>
            <w:tcW w:w="7740" w:type="dxa"/>
          </w:tcPr>
          <w:p w14:paraId="4ACC2E56"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When you walk into a pharmacy, do you always ask for the pharmacists</w:t>
            </w:r>
            <w:r w:rsidRPr="00A4060B">
              <w:rPr>
                <w:rFonts w:ascii="Times New Roman" w:hAnsi="Times New Roman" w:cs="Times New Roman"/>
                <w:sz w:val="24"/>
                <w:szCs w:val="24"/>
              </w:rPr>
              <w:t>?</w:t>
            </w:r>
          </w:p>
        </w:tc>
        <w:tc>
          <w:tcPr>
            <w:tcW w:w="1350" w:type="dxa"/>
          </w:tcPr>
          <w:p w14:paraId="161A72B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0FAF5EF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706A9485" w14:textId="77777777" w:rsidTr="00E05176">
        <w:tc>
          <w:tcPr>
            <w:tcW w:w="7740" w:type="dxa"/>
          </w:tcPr>
          <w:p w14:paraId="346B51F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tcPr>
          <w:p w14:paraId="1435810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167</w:t>
            </w:r>
          </w:p>
        </w:tc>
        <w:tc>
          <w:tcPr>
            <w:tcW w:w="1170" w:type="dxa"/>
          </w:tcPr>
          <w:p w14:paraId="63A29CE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63.5</w:t>
            </w:r>
          </w:p>
        </w:tc>
      </w:tr>
      <w:tr w:rsidR="00842685" w:rsidRPr="00A4060B" w14:paraId="0A771A50" w14:textId="77777777" w:rsidTr="00E05176">
        <w:tc>
          <w:tcPr>
            <w:tcW w:w="7740" w:type="dxa"/>
          </w:tcPr>
          <w:p w14:paraId="43D0B8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tc>
        <w:tc>
          <w:tcPr>
            <w:tcW w:w="1350" w:type="dxa"/>
          </w:tcPr>
          <w:p w14:paraId="39435F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92</w:t>
            </w:r>
          </w:p>
        </w:tc>
        <w:tc>
          <w:tcPr>
            <w:tcW w:w="1170" w:type="dxa"/>
          </w:tcPr>
          <w:p w14:paraId="68BBDF6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35.0</w:t>
            </w:r>
          </w:p>
        </w:tc>
      </w:tr>
      <w:tr w:rsidR="00842685" w:rsidRPr="00A4060B" w14:paraId="50A0A751" w14:textId="77777777" w:rsidTr="00E05176">
        <w:tc>
          <w:tcPr>
            <w:tcW w:w="7740" w:type="dxa"/>
          </w:tcPr>
          <w:p w14:paraId="16392E0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2AA6A60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170" w:type="dxa"/>
          </w:tcPr>
          <w:p w14:paraId="563BD67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r>
      <w:tr w:rsidR="00842685" w:rsidRPr="00A4060B" w14:paraId="09A6F1F7" w14:textId="77777777" w:rsidTr="00E05176">
        <w:tc>
          <w:tcPr>
            <w:tcW w:w="7740" w:type="dxa"/>
          </w:tcPr>
          <w:p w14:paraId="3E3FBED2"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D0D0D"/>
                <w:sz w:val="24"/>
                <w:szCs w:val="24"/>
              </w:rPr>
              <w:t xml:space="preserve">Have you ever received health education or information about cancer from a community pharmacist?                     </w:t>
            </w:r>
          </w:p>
        </w:tc>
        <w:tc>
          <w:tcPr>
            <w:tcW w:w="1350" w:type="dxa"/>
          </w:tcPr>
          <w:p w14:paraId="2E88437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3C905F5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02FD1512" w14:textId="77777777" w:rsidTr="00E05176">
        <w:trPr>
          <w:trHeight w:val="963"/>
        </w:trPr>
        <w:tc>
          <w:tcPr>
            <w:tcW w:w="7740" w:type="dxa"/>
          </w:tcPr>
          <w:p w14:paraId="649D444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p w14:paraId="005156CD"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w:t>
            </w:r>
          </w:p>
          <w:p w14:paraId="4B7BA56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 xml:space="preserve">No response                                                                                                                                                                                                                                                                                                                                                                                                                                 </w:t>
            </w:r>
            <w:r w:rsidRPr="00A4060B">
              <w:rPr>
                <w:rFonts w:ascii="Times New Roman" w:hAnsi="Times New Roman" w:cs="Times New Roman"/>
                <w:color w:val="000000" w:themeColor="text1"/>
                <w:sz w:val="24"/>
                <w:szCs w:val="24"/>
              </w:rPr>
              <w:t xml:space="preserve">                                                                                                           </w:t>
            </w:r>
          </w:p>
        </w:tc>
        <w:tc>
          <w:tcPr>
            <w:tcW w:w="1350" w:type="dxa"/>
          </w:tcPr>
          <w:p w14:paraId="618448D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106</w:t>
            </w:r>
          </w:p>
          <w:p w14:paraId="2AEB36B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154</w:t>
            </w:r>
          </w:p>
          <w:p w14:paraId="1C9F30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tcPr>
          <w:p w14:paraId="2206EC9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40.3</w:t>
            </w:r>
          </w:p>
          <w:p w14:paraId="7EAEF49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58.6</w:t>
            </w:r>
          </w:p>
          <w:p w14:paraId="18EACE6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w:t>
            </w:r>
          </w:p>
        </w:tc>
      </w:tr>
      <w:tr w:rsidR="00842685" w:rsidRPr="00A4060B" w14:paraId="1FCE6FB2" w14:textId="77777777" w:rsidTr="00E05176">
        <w:tc>
          <w:tcPr>
            <w:tcW w:w="7740" w:type="dxa"/>
          </w:tcPr>
          <w:p w14:paraId="421E0A3D" w14:textId="3A4832D7" w:rsidR="00842685" w:rsidRPr="00A4060B" w:rsidRDefault="00842685" w:rsidP="00F86178">
            <w:pPr>
              <w:pStyle w:val="NormalWeb"/>
              <w:spacing w:before="0" w:beforeAutospacing="0" w:after="0" w:afterAutospacing="0"/>
              <w:jc w:val="both"/>
              <w:rPr>
                <w:b/>
                <w:bCs/>
                <w:i/>
                <w:iCs/>
                <w:color w:val="0D0D0D"/>
              </w:rPr>
            </w:pPr>
            <w:r w:rsidRPr="00A4060B">
              <w:rPr>
                <w:b/>
                <w:bCs/>
                <w:color w:val="0D0D0D"/>
              </w:rPr>
              <w:t xml:space="preserve">Do you believe community pharmacists play a vital role in educating young people </w:t>
            </w:r>
            <w:r w:rsidR="00995AAB" w:rsidRPr="00A4060B">
              <w:rPr>
                <w:b/>
                <w:bCs/>
                <w:color w:val="0D0D0D"/>
              </w:rPr>
              <w:t>[</w:t>
            </w:r>
            <w:r w:rsidRPr="00A4060B">
              <w:rPr>
                <w:b/>
                <w:bCs/>
                <w:color w:val="0D0D0D"/>
              </w:rPr>
              <w:t>age 15 to 49</w:t>
            </w:r>
            <w:r w:rsidR="00995AAB" w:rsidRPr="00A4060B">
              <w:rPr>
                <w:b/>
                <w:bCs/>
                <w:color w:val="0D0D0D"/>
              </w:rPr>
              <w:t>]</w:t>
            </w:r>
            <w:r w:rsidRPr="00A4060B">
              <w:rPr>
                <w:b/>
                <w:bCs/>
                <w:color w:val="0D0D0D"/>
              </w:rPr>
              <w:t xml:space="preserve"> about cancer?</w:t>
            </w:r>
          </w:p>
        </w:tc>
        <w:tc>
          <w:tcPr>
            <w:tcW w:w="1350" w:type="dxa"/>
          </w:tcPr>
          <w:p w14:paraId="157B909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4065E35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1ED544B5" w14:textId="77777777" w:rsidTr="00E05176">
        <w:tc>
          <w:tcPr>
            <w:tcW w:w="7740" w:type="dxa"/>
          </w:tcPr>
          <w:p w14:paraId="4D9FCE4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tcPr>
          <w:p w14:paraId="06B8CEF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120</w:t>
            </w:r>
          </w:p>
        </w:tc>
        <w:tc>
          <w:tcPr>
            <w:tcW w:w="1170" w:type="dxa"/>
          </w:tcPr>
          <w:p w14:paraId="7AE7848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45.6</w:t>
            </w:r>
          </w:p>
        </w:tc>
      </w:tr>
      <w:tr w:rsidR="00842685" w:rsidRPr="00A4060B" w14:paraId="118AF448" w14:textId="77777777" w:rsidTr="00E05176">
        <w:trPr>
          <w:trHeight w:val="432"/>
        </w:trPr>
        <w:tc>
          <w:tcPr>
            <w:tcW w:w="7740" w:type="dxa"/>
          </w:tcPr>
          <w:p w14:paraId="76B996D0"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w:t>
            </w:r>
          </w:p>
          <w:p w14:paraId="48DB9935"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Can’t say</w:t>
            </w:r>
          </w:p>
          <w:p w14:paraId="2B91529B"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response</w:t>
            </w:r>
          </w:p>
          <w:p w14:paraId="011AE1AC" w14:textId="1A1F16B4"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hAnsi="Times New Roman" w:cs="Times New Roman"/>
                <w:b/>
                <w:bCs/>
                <w:sz w:val="24"/>
                <w:szCs w:val="24"/>
              </w:rPr>
              <w:t xml:space="preserve">If the answer to </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6</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above is yes, does the role of the Pharmacist influence your behavior and health?</w:t>
            </w:r>
            <w:r w:rsidRPr="00A4060B">
              <w:rPr>
                <w:rFonts w:ascii="Times New Roman" w:eastAsia="Times New Roman" w:hAnsi="Times New Roman" w:cs="Times New Roman"/>
                <w:sz w:val="24"/>
                <w:szCs w:val="24"/>
              </w:rPr>
              <w:t xml:space="preserve"> </w:t>
            </w:r>
          </w:p>
          <w:p w14:paraId="7F504365"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Yes</w:t>
            </w:r>
          </w:p>
          <w:p w14:paraId="45367792"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w:t>
            </w:r>
          </w:p>
          <w:p w14:paraId="55960769"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response</w:t>
            </w:r>
          </w:p>
          <w:p w14:paraId="77A72C25" w14:textId="77777777" w:rsidR="00842685" w:rsidRPr="00A4060B" w:rsidRDefault="00842685" w:rsidP="00F86178">
            <w:pPr>
              <w:spacing w:after="0" w:line="240" w:lineRule="auto"/>
              <w:jc w:val="both"/>
              <w:rPr>
                <w:rFonts w:ascii="Times New Roman" w:hAnsi="Times New Roman" w:cs="Times New Roman"/>
                <w:b/>
                <w:bCs/>
                <w:color w:val="0D0D0D"/>
                <w:sz w:val="24"/>
                <w:szCs w:val="24"/>
              </w:rPr>
            </w:pPr>
            <w:r w:rsidRPr="00A4060B">
              <w:rPr>
                <w:rFonts w:ascii="Times New Roman" w:hAnsi="Times New Roman" w:cs="Times New Roman"/>
                <w:b/>
                <w:bCs/>
                <w:color w:val="0D0D0D"/>
                <w:sz w:val="24"/>
                <w:szCs w:val="24"/>
              </w:rPr>
              <w:t xml:space="preserve">Are Community Pharmacists knowledgeable about cancer awareness in your own opinion? </w:t>
            </w:r>
          </w:p>
          <w:p w14:paraId="635581F3" w14:textId="77777777" w:rsidR="00842685" w:rsidRPr="00A4060B" w:rsidRDefault="00842685" w:rsidP="00F86178">
            <w:pPr>
              <w:spacing w:after="0" w:line="240" w:lineRule="auto"/>
              <w:jc w:val="both"/>
              <w:rPr>
                <w:rFonts w:ascii="Times New Roman" w:eastAsia="Times New Roman" w:hAnsi="Times New Roman" w:cs="Times New Roman"/>
                <w:color w:val="0D0D0D"/>
                <w:sz w:val="24"/>
                <w:szCs w:val="24"/>
              </w:rPr>
            </w:pPr>
            <w:r w:rsidRPr="00A4060B">
              <w:rPr>
                <w:rFonts w:ascii="Times New Roman" w:eastAsia="Times New Roman" w:hAnsi="Times New Roman" w:cs="Times New Roman"/>
                <w:color w:val="0D0D0D"/>
                <w:sz w:val="24"/>
                <w:szCs w:val="24"/>
              </w:rPr>
              <w:t>Yes</w:t>
            </w:r>
          </w:p>
          <w:p w14:paraId="62672084" w14:textId="77777777" w:rsidR="00842685" w:rsidRPr="00A4060B" w:rsidRDefault="00842685" w:rsidP="00F86178">
            <w:pPr>
              <w:spacing w:after="0" w:line="240" w:lineRule="auto"/>
              <w:jc w:val="both"/>
              <w:rPr>
                <w:rFonts w:ascii="Times New Roman" w:eastAsia="Times New Roman" w:hAnsi="Times New Roman" w:cs="Times New Roman"/>
                <w:color w:val="0D0D0D"/>
                <w:sz w:val="24"/>
                <w:szCs w:val="24"/>
              </w:rPr>
            </w:pPr>
            <w:r w:rsidRPr="00A4060B">
              <w:rPr>
                <w:rFonts w:ascii="Times New Roman" w:eastAsia="Times New Roman" w:hAnsi="Times New Roman" w:cs="Times New Roman"/>
                <w:color w:val="0D0D0D"/>
                <w:sz w:val="24"/>
                <w:szCs w:val="24"/>
              </w:rPr>
              <w:t>No</w:t>
            </w:r>
          </w:p>
          <w:p w14:paraId="29574E9B"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color w:val="0D0D0D"/>
                <w:sz w:val="24"/>
                <w:szCs w:val="24"/>
              </w:rPr>
              <w:t>No response</w:t>
            </w:r>
            <w:r w:rsidRPr="00A4060B">
              <w:rPr>
                <w:rFonts w:ascii="Times New Roman" w:eastAsia="Times New Roman" w:hAnsi="Times New Roman" w:cs="Times New Roman"/>
                <w:sz w:val="24"/>
                <w:szCs w:val="24"/>
              </w:rPr>
              <w:t xml:space="preserve">     </w:t>
            </w:r>
          </w:p>
          <w:p w14:paraId="156F644E"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b/>
                <w:bCs/>
                <w:sz w:val="24"/>
                <w:szCs w:val="24"/>
              </w:rPr>
              <w:lastRenderedPageBreak/>
              <w:t xml:space="preserve">In your opinion, how would you rate the level of cancer awareness activities carried out by Community Pharmacists in </w:t>
            </w:r>
            <w:proofErr w:type="spellStart"/>
            <w:r w:rsidRPr="00A4060B">
              <w:rPr>
                <w:rFonts w:ascii="Times New Roman" w:eastAsia="Times New Roman" w:hAnsi="Times New Roman" w:cs="Times New Roman"/>
                <w:b/>
                <w:bCs/>
                <w:sz w:val="24"/>
                <w:szCs w:val="24"/>
              </w:rPr>
              <w:t>Amuwo</w:t>
            </w:r>
            <w:proofErr w:type="spellEnd"/>
            <w:r w:rsidRPr="00A4060B">
              <w:rPr>
                <w:rFonts w:ascii="Times New Roman" w:eastAsia="Times New Roman" w:hAnsi="Times New Roman" w:cs="Times New Roman"/>
                <w:b/>
                <w:bCs/>
                <w:sz w:val="24"/>
                <w:szCs w:val="24"/>
              </w:rPr>
              <w:t xml:space="preserve">- </w:t>
            </w:r>
            <w:proofErr w:type="spellStart"/>
            <w:r w:rsidRPr="00A4060B">
              <w:rPr>
                <w:rFonts w:ascii="Times New Roman" w:eastAsia="Times New Roman" w:hAnsi="Times New Roman" w:cs="Times New Roman"/>
                <w:b/>
                <w:bCs/>
                <w:sz w:val="24"/>
                <w:szCs w:val="24"/>
              </w:rPr>
              <w:t>Odofin</w:t>
            </w:r>
            <w:proofErr w:type="spellEnd"/>
            <w:r w:rsidRPr="00A4060B">
              <w:rPr>
                <w:rFonts w:ascii="Times New Roman" w:eastAsia="Times New Roman" w:hAnsi="Times New Roman" w:cs="Times New Roman"/>
                <w:b/>
                <w:bCs/>
                <w:sz w:val="24"/>
                <w:szCs w:val="24"/>
              </w:rPr>
              <w:t xml:space="preserve"> LGA of Lagos State?</w:t>
            </w:r>
            <w:r w:rsidRPr="00A4060B">
              <w:rPr>
                <w:rFonts w:ascii="Times New Roman" w:eastAsia="Times New Roman" w:hAnsi="Times New Roman" w:cs="Times New Roman"/>
                <w:sz w:val="24"/>
                <w:szCs w:val="24"/>
              </w:rPr>
              <w:t xml:space="preserve"> </w:t>
            </w:r>
          </w:p>
        </w:tc>
        <w:tc>
          <w:tcPr>
            <w:tcW w:w="1350" w:type="dxa"/>
          </w:tcPr>
          <w:p w14:paraId="6D67CF9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37</w:t>
            </w:r>
          </w:p>
          <w:p w14:paraId="4292AF3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103</w:t>
            </w:r>
          </w:p>
          <w:p w14:paraId="10598E9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p w14:paraId="56C082C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267296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AAB0A1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4EAFC3E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157</w:t>
            </w:r>
          </w:p>
          <w:p w14:paraId="47FAD50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56</w:t>
            </w:r>
          </w:p>
          <w:p w14:paraId="7CCA2C4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w:t>
            </w:r>
          </w:p>
          <w:p w14:paraId="731274D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61A3BE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5778928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479A83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161               </w:t>
            </w:r>
          </w:p>
          <w:p w14:paraId="0DB4081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95</w:t>
            </w:r>
          </w:p>
          <w:p w14:paraId="4EA7297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w:t>
            </w:r>
          </w:p>
        </w:tc>
        <w:tc>
          <w:tcPr>
            <w:tcW w:w="1170" w:type="dxa"/>
          </w:tcPr>
          <w:p w14:paraId="7DEF265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14.1</w:t>
            </w:r>
          </w:p>
          <w:p w14:paraId="5A9E4BC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39.2</w:t>
            </w:r>
          </w:p>
          <w:p w14:paraId="05CD83B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w:t>
            </w:r>
          </w:p>
          <w:p w14:paraId="38437B7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0FE5737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708B0B7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142FA3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59.7</w:t>
            </w:r>
          </w:p>
          <w:p w14:paraId="2186F0A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21.3</w:t>
            </w:r>
          </w:p>
          <w:p w14:paraId="50CBA94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19.0</w:t>
            </w:r>
          </w:p>
          <w:p w14:paraId="302A353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5E47E40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0702EB9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1614783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61.2</w:t>
            </w:r>
          </w:p>
          <w:p w14:paraId="2A549B9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36.1</w:t>
            </w:r>
          </w:p>
          <w:p w14:paraId="0AE1BFE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2.7</w:t>
            </w:r>
          </w:p>
        </w:tc>
      </w:tr>
      <w:tr w:rsidR="00842685" w:rsidRPr="00A4060B" w14:paraId="7D2A2A0C" w14:textId="77777777" w:rsidTr="00E05176">
        <w:trPr>
          <w:trHeight w:val="432"/>
        </w:trPr>
        <w:tc>
          <w:tcPr>
            <w:tcW w:w="7740" w:type="dxa"/>
          </w:tcPr>
          <w:p w14:paraId="1ACA23F5"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lastRenderedPageBreak/>
              <w:t>Excellent</w:t>
            </w:r>
          </w:p>
        </w:tc>
        <w:tc>
          <w:tcPr>
            <w:tcW w:w="1350" w:type="dxa"/>
          </w:tcPr>
          <w:p w14:paraId="57D231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38</w:t>
            </w:r>
          </w:p>
        </w:tc>
        <w:tc>
          <w:tcPr>
            <w:tcW w:w="1170" w:type="dxa"/>
          </w:tcPr>
          <w:p w14:paraId="35C261A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14.4</w:t>
            </w:r>
          </w:p>
        </w:tc>
      </w:tr>
      <w:tr w:rsidR="00842685" w:rsidRPr="00A4060B" w14:paraId="2358B218" w14:textId="77777777" w:rsidTr="00E05176">
        <w:trPr>
          <w:trHeight w:val="432"/>
        </w:trPr>
        <w:tc>
          <w:tcPr>
            <w:tcW w:w="7740" w:type="dxa"/>
          </w:tcPr>
          <w:p w14:paraId="559C0665"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Very good</w:t>
            </w:r>
          </w:p>
        </w:tc>
        <w:tc>
          <w:tcPr>
            <w:tcW w:w="1350" w:type="dxa"/>
          </w:tcPr>
          <w:p w14:paraId="5DAE2A3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14</w:t>
            </w:r>
          </w:p>
        </w:tc>
        <w:tc>
          <w:tcPr>
            <w:tcW w:w="1170" w:type="dxa"/>
          </w:tcPr>
          <w:p w14:paraId="7D96F59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5.3</w:t>
            </w:r>
          </w:p>
        </w:tc>
      </w:tr>
      <w:tr w:rsidR="00842685" w:rsidRPr="00A4060B" w14:paraId="6404FF1C" w14:textId="77777777" w:rsidTr="00E05176">
        <w:trPr>
          <w:trHeight w:val="432"/>
        </w:trPr>
        <w:tc>
          <w:tcPr>
            <w:tcW w:w="7740" w:type="dxa"/>
          </w:tcPr>
          <w:p w14:paraId="1CB50F86"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Good</w:t>
            </w:r>
          </w:p>
        </w:tc>
        <w:tc>
          <w:tcPr>
            <w:tcW w:w="1350" w:type="dxa"/>
          </w:tcPr>
          <w:p w14:paraId="6921421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w:t>
            </w:r>
          </w:p>
        </w:tc>
        <w:tc>
          <w:tcPr>
            <w:tcW w:w="1170" w:type="dxa"/>
          </w:tcPr>
          <w:p w14:paraId="3BF2932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19.0</w:t>
            </w:r>
          </w:p>
        </w:tc>
      </w:tr>
      <w:tr w:rsidR="00842685" w:rsidRPr="00A4060B" w14:paraId="42741D97" w14:textId="77777777" w:rsidTr="00E05176">
        <w:trPr>
          <w:trHeight w:val="432"/>
        </w:trPr>
        <w:tc>
          <w:tcPr>
            <w:tcW w:w="7740" w:type="dxa"/>
          </w:tcPr>
          <w:p w14:paraId="2EBBC63D"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Fair</w:t>
            </w:r>
          </w:p>
        </w:tc>
        <w:tc>
          <w:tcPr>
            <w:tcW w:w="1350" w:type="dxa"/>
          </w:tcPr>
          <w:p w14:paraId="74B0EFA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82</w:t>
            </w:r>
          </w:p>
        </w:tc>
        <w:tc>
          <w:tcPr>
            <w:tcW w:w="1170" w:type="dxa"/>
          </w:tcPr>
          <w:p w14:paraId="42E7675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31.2</w:t>
            </w:r>
          </w:p>
        </w:tc>
      </w:tr>
      <w:tr w:rsidR="00842685" w:rsidRPr="00A4060B" w14:paraId="0276930F" w14:textId="77777777" w:rsidTr="00E05176">
        <w:trPr>
          <w:trHeight w:val="432"/>
        </w:trPr>
        <w:tc>
          <w:tcPr>
            <w:tcW w:w="7740" w:type="dxa"/>
          </w:tcPr>
          <w:p w14:paraId="7BA01167"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Poor</w:t>
            </w:r>
          </w:p>
        </w:tc>
        <w:tc>
          <w:tcPr>
            <w:tcW w:w="1350" w:type="dxa"/>
          </w:tcPr>
          <w:p w14:paraId="46C89DA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57</w:t>
            </w:r>
          </w:p>
        </w:tc>
        <w:tc>
          <w:tcPr>
            <w:tcW w:w="1170" w:type="dxa"/>
          </w:tcPr>
          <w:p w14:paraId="19558FB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21.7</w:t>
            </w:r>
          </w:p>
        </w:tc>
      </w:tr>
      <w:tr w:rsidR="00842685" w:rsidRPr="00A4060B" w14:paraId="2E41C124" w14:textId="77777777" w:rsidTr="00E05176">
        <w:trPr>
          <w:trHeight w:val="432"/>
        </w:trPr>
        <w:tc>
          <w:tcPr>
            <w:tcW w:w="7740" w:type="dxa"/>
          </w:tcPr>
          <w:p w14:paraId="19F44F70"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response</w:t>
            </w:r>
          </w:p>
        </w:tc>
        <w:tc>
          <w:tcPr>
            <w:tcW w:w="1350" w:type="dxa"/>
          </w:tcPr>
          <w:p w14:paraId="4C983C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22</w:t>
            </w:r>
          </w:p>
        </w:tc>
        <w:tc>
          <w:tcPr>
            <w:tcW w:w="1170" w:type="dxa"/>
          </w:tcPr>
          <w:p w14:paraId="07644F4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8.4</w:t>
            </w:r>
          </w:p>
        </w:tc>
      </w:tr>
    </w:tbl>
    <w:p w14:paraId="2B9B48F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7F4AD8C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noProof/>
          <w:sz w:val="24"/>
          <w:szCs w:val="24"/>
        </w:rPr>
        <w:drawing>
          <wp:inline distT="0" distB="0" distL="0" distR="0" wp14:anchorId="26FC525D" wp14:editId="38F082FE">
            <wp:extent cx="5905500" cy="24955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0" cy="2495550"/>
                    </a:xfrm>
                    <a:prstGeom prst="rect">
                      <a:avLst/>
                    </a:prstGeom>
                    <a:noFill/>
                    <a:ln>
                      <a:noFill/>
                    </a:ln>
                  </pic:spPr>
                </pic:pic>
              </a:graphicData>
            </a:graphic>
          </wp:inline>
        </w:drawing>
      </w:r>
    </w:p>
    <w:p w14:paraId="756A910B" w14:textId="30016F31" w:rsidR="00842685"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b/>
          <w:bCs/>
          <w:color w:val="000000" w:themeColor="text1"/>
          <w:sz w:val="24"/>
          <w:szCs w:val="24"/>
        </w:rPr>
        <w:t>Figure1</w:t>
      </w:r>
      <w:r w:rsidRPr="00A4060B">
        <w:rPr>
          <w:rFonts w:ascii="Times New Roman" w:hAnsi="Times New Roman" w:cs="Times New Roman"/>
          <w:color w:val="000000" w:themeColor="text1"/>
          <w:sz w:val="24"/>
          <w:szCs w:val="24"/>
        </w:rPr>
        <w:t xml:space="preserve">: Shows the types of cancer information provided by CPs to the studied demographic </w:t>
      </w:r>
      <w:r w:rsidR="00C87A1C"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individuals aged between 15 to 49 years</w:t>
      </w:r>
      <w:r w:rsidR="00C87A1C"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There was no response from 109 respondents</w:t>
      </w:r>
    </w:p>
    <w:p w14:paraId="421364B8" w14:textId="77777777" w:rsidR="004F1224" w:rsidRPr="00A4060B" w:rsidRDefault="004F1224" w:rsidP="00F86178">
      <w:pPr>
        <w:spacing w:after="0" w:line="240" w:lineRule="auto"/>
        <w:jc w:val="both"/>
        <w:rPr>
          <w:rFonts w:ascii="Times New Roman" w:hAnsi="Times New Roman" w:cs="Times New Roman"/>
          <w:color w:val="000000" w:themeColor="text1"/>
          <w:sz w:val="24"/>
          <w:szCs w:val="24"/>
        </w:rPr>
      </w:pPr>
    </w:p>
    <w:p w14:paraId="144B5BE5" w14:textId="7D0BD057" w:rsidR="00842685"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hAnsi="Times New Roman" w:cs="Times New Roman"/>
          <w:b/>
          <w:bCs/>
          <w:color w:val="0D0D0D"/>
          <w:sz w:val="24"/>
          <w:szCs w:val="24"/>
        </w:rPr>
        <w:t xml:space="preserve">What do you think can be done to improve cancer awareness among young people in your </w:t>
      </w:r>
      <w:proofErr w:type="spellStart"/>
      <w:r w:rsidRPr="00A4060B">
        <w:rPr>
          <w:rFonts w:ascii="Times New Roman" w:eastAsia="Times New Roman" w:hAnsi="Times New Roman" w:cs="Times New Roman"/>
          <w:b/>
          <w:bCs/>
          <w:sz w:val="24"/>
          <w:szCs w:val="24"/>
        </w:rPr>
        <w:t>Amuwo</w:t>
      </w:r>
      <w:proofErr w:type="spellEnd"/>
      <w:r w:rsidRPr="00A4060B">
        <w:rPr>
          <w:rFonts w:ascii="Times New Roman" w:eastAsia="Times New Roman" w:hAnsi="Times New Roman" w:cs="Times New Roman"/>
          <w:b/>
          <w:bCs/>
          <w:sz w:val="24"/>
          <w:szCs w:val="24"/>
        </w:rPr>
        <w:t xml:space="preserve">- </w:t>
      </w:r>
      <w:proofErr w:type="spellStart"/>
      <w:r w:rsidRPr="00A4060B">
        <w:rPr>
          <w:rFonts w:ascii="Times New Roman" w:eastAsia="Times New Roman" w:hAnsi="Times New Roman" w:cs="Times New Roman"/>
          <w:b/>
          <w:bCs/>
          <w:sz w:val="24"/>
          <w:szCs w:val="24"/>
        </w:rPr>
        <w:t>Odofin</w:t>
      </w:r>
      <w:proofErr w:type="spellEnd"/>
      <w:r w:rsidRPr="00A4060B">
        <w:rPr>
          <w:rFonts w:ascii="Times New Roman" w:eastAsia="Times New Roman" w:hAnsi="Times New Roman" w:cs="Times New Roman"/>
          <w:b/>
          <w:bCs/>
          <w:sz w:val="24"/>
          <w:szCs w:val="24"/>
        </w:rPr>
        <w:t xml:space="preserve"> LGA of Lagos State?</w:t>
      </w:r>
    </w:p>
    <w:p w14:paraId="49449037" w14:textId="77777777" w:rsidR="004F1224" w:rsidRPr="00A4060B" w:rsidRDefault="004F1224" w:rsidP="00F86178">
      <w:pPr>
        <w:spacing w:after="0" w:line="240" w:lineRule="auto"/>
        <w:jc w:val="both"/>
        <w:rPr>
          <w:rFonts w:ascii="Times New Roman" w:eastAsia="Times New Roman" w:hAnsi="Times New Roman" w:cs="Times New Roman"/>
          <w:b/>
          <w:bCs/>
          <w:sz w:val="24"/>
          <w:szCs w:val="24"/>
        </w:rPr>
      </w:pPr>
    </w:p>
    <w:p w14:paraId="2A110E46"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color w:val="000000" w:themeColor="text1"/>
          <w:sz w:val="24"/>
          <w:szCs w:val="24"/>
        </w:rPr>
        <w:t>Some of the recurring responses include: “Awareness campaign”, “cancer awareness</w:t>
      </w:r>
    </w:p>
    <w:p w14:paraId="6B5D621A" w14:textId="1277C928" w:rsidR="00842685"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 </w:t>
      </w:r>
      <w:proofErr w:type="spellStart"/>
      <w:r w:rsidRPr="00A4060B">
        <w:rPr>
          <w:rFonts w:ascii="Times New Roman" w:hAnsi="Times New Roman" w:cs="Times New Roman"/>
          <w:color w:val="000000" w:themeColor="text1"/>
          <w:sz w:val="24"/>
          <w:szCs w:val="24"/>
        </w:rPr>
        <w:t>programmes</w:t>
      </w:r>
      <w:proofErr w:type="spellEnd"/>
      <w:r w:rsidRPr="00A4060B">
        <w:rPr>
          <w:rFonts w:ascii="Times New Roman" w:hAnsi="Times New Roman" w:cs="Times New Roman"/>
          <w:color w:val="000000" w:themeColor="text1"/>
          <w:sz w:val="24"/>
          <w:szCs w:val="24"/>
        </w:rPr>
        <w:t xml:space="preserve">”, “internet/online education”, “handbills”, “social media”, “community outreaches”, “cancer awareness talks to schools and churches”, “street to street awareness”, “train more pharmacists”, “radio promotions and seminars”.  </w:t>
      </w:r>
    </w:p>
    <w:p w14:paraId="186CBF2D" w14:textId="77777777" w:rsidR="004F1224" w:rsidRPr="00A4060B" w:rsidRDefault="004F1224" w:rsidP="00F86178">
      <w:pPr>
        <w:spacing w:after="0" w:line="240" w:lineRule="auto"/>
        <w:jc w:val="both"/>
        <w:rPr>
          <w:rFonts w:ascii="Times New Roman" w:hAnsi="Times New Roman" w:cs="Times New Roman"/>
          <w:color w:val="000000" w:themeColor="text1"/>
          <w:sz w:val="24"/>
          <w:szCs w:val="24"/>
        </w:rPr>
      </w:pPr>
    </w:p>
    <w:p w14:paraId="78897501" w14:textId="094D56A9" w:rsidR="00842685" w:rsidRDefault="00842685" w:rsidP="00F86178">
      <w:pPr>
        <w:spacing w:after="0" w:line="240" w:lineRule="auto"/>
        <w:jc w:val="both"/>
        <w:rPr>
          <w:rFonts w:ascii="Times New Roman" w:eastAsia="Segoe UI" w:hAnsi="Times New Roman" w:cs="Times New Roman"/>
          <w:b/>
          <w:bCs/>
          <w:color w:val="0F1115"/>
          <w:sz w:val="24"/>
          <w:szCs w:val="24"/>
          <w:shd w:val="clear" w:color="auto" w:fill="FFFFFF"/>
        </w:rPr>
      </w:pPr>
      <w:bookmarkStart w:id="7" w:name="_Hlk214621504"/>
      <w:r w:rsidRPr="00A4060B">
        <w:rPr>
          <w:rFonts w:ascii="Times New Roman" w:eastAsia="Segoe UI" w:hAnsi="Times New Roman" w:cs="Times New Roman"/>
          <w:b/>
          <w:bCs/>
          <w:color w:val="0F1115"/>
          <w:sz w:val="24"/>
          <w:szCs w:val="24"/>
          <w:shd w:val="clear" w:color="auto" w:fill="FFFFFF"/>
        </w:rPr>
        <w:t>Table 7: Association between Ownership/Position and CPs’ Involvement in Cancer Awareness Activities</w:t>
      </w:r>
    </w:p>
    <w:p w14:paraId="77025846" w14:textId="77777777" w:rsidR="004F1224" w:rsidRPr="00A4060B" w:rsidRDefault="004F1224" w:rsidP="00F86178">
      <w:pPr>
        <w:spacing w:after="0" w:line="240" w:lineRule="auto"/>
        <w:jc w:val="both"/>
        <w:rPr>
          <w:rFonts w:ascii="Times New Roman" w:eastAsia="Segoe UI" w:hAnsi="Times New Roman" w:cs="Times New Roman"/>
          <w:b/>
          <w:bCs/>
          <w:color w:val="0F1115"/>
          <w:sz w:val="24"/>
          <w:szCs w:val="24"/>
          <w:shd w:val="clear" w:color="auto" w:fill="FFFFFF"/>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877"/>
        <w:gridCol w:w="900"/>
        <w:gridCol w:w="900"/>
        <w:gridCol w:w="990"/>
        <w:gridCol w:w="1875"/>
      </w:tblGrid>
      <w:tr w:rsidR="00842685" w:rsidRPr="00A4060B" w14:paraId="345D36D0" w14:textId="77777777" w:rsidTr="00E05176">
        <w:trPr>
          <w:trHeight w:val="330"/>
        </w:trPr>
        <w:tc>
          <w:tcPr>
            <w:tcW w:w="5475" w:type="dxa"/>
            <w:gridSpan w:val="4"/>
          </w:tcPr>
          <w:p w14:paraId="4C5AA76A" w14:textId="34FCE3AA"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Cross- tabulation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Counts</w:t>
            </w:r>
            <w:r w:rsidR="00C87A1C" w:rsidRPr="00A4060B">
              <w:rPr>
                <w:rFonts w:ascii="Times New Roman" w:hAnsi="Times New Roman" w:cs="Times New Roman"/>
                <w:sz w:val="24"/>
                <w:szCs w:val="24"/>
              </w:rPr>
              <w:t>]</w:t>
            </w:r>
          </w:p>
        </w:tc>
        <w:tc>
          <w:tcPr>
            <w:tcW w:w="2865" w:type="dxa"/>
            <w:gridSpan w:val="2"/>
          </w:tcPr>
          <w:p w14:paraId="4CD577AE" w14:textId="47994174"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Cross- tabulation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Row %</w:t>
            </w:r>
            <w:r w:rsidR="00C87A1C" w:rsidRPr="00A4060B">
              <w:rPr>
                <w:rFonts w:ascii="Times New Roman" w:hAnsi="Times New Roman" w:cs="Times New Roman"/>
                <w:sz w:val="24"/>
                <w:szCs w:val="24"/>
              </w:rPr>
              <w:t>]</w:t>
            </w:r>
          </w:p>
        </w:tc>
      </w:tr>
      <w:tr w:rsidR="00842685" w:rsidRPr="00A4060B" w14:paraId="50C23A10" w14:textId="77777777" w:rsidTr="00E05176">
        <w:trPr>
          <w:trHeight w:val="530"/>
        </w:trPr>
        <w:tc>
          <w:tcPr>
            <w:tcW w:w="2798" w:type="dxa"/>
          </w:tcPr>
          <w:p w14:paraId="770C92E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Ownership/Position</w:t>
            </w:r>
          </w:p>
        </w:tc>
        <w:tc>
          <w:tcPr>
            <w:tcW w:w="877" w:type="dxa"/>
          </w:tcPr>
          <w:p w14:paraId="386D148B"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No</w:t>
            </w:r>
          </w:p>
        </w:tc>
        <w:tc>
          <w:tcPr>
            <w:tcW w:w="900" w:type="dxa"/>
          </w:tcPr>
          <w:p w14:paraId="4BB9E3F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Yes</w:t>
            </w:r>
          </w:p>
        </w:tc>
        <w:tc>
          <w:tcPr>
            <w:tcW w:w="900" w:type="dxa"/>
          </w:tcPr>
          <w:p w14:paraId="356AB7B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Total</w:t>
            </w:r>
          </w:p>
        </w:tc>
        <w:tc>
          <w:tcPr>
            <w:tcW w:w="990" w:type="dxa"/>
          </w:tcPr>
          <w:p w14:paraId="5A17E564"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No</w:t>
            </w:r>
          </w:p>
        </w:tc>
        <w:tc>
          <w:tcPr>
            <w:tcW w:w="1875" w:type="dxa"/>
          </w:tcPr>
          <w:p w14:paraId="61C8005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Yes</w:t>
            </w:r>
          </w:p>
        </w:tc>
      </w:tr>
      <w:tr w:rsidR="00842685" w:rsidRPr="00A4060B" w14:paraId="3CD0DEF1" w14:textId="77777777" w:rsidTr="00E05176">
        <w:trPr>
          <w:trHeight w:val="375"/>
        </w:trPr>
        <w:tc>
          <w:tcPr>
            <w:tcW w:w="2798" w:type="dxa"/>
          </w:tcPr>
          <w:p w14:paraId="463A4896"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Intern/</w:t>
            </w:r>
            <w:proofErr w:type="spellStart"/>
            <w:r w:rsidRPr="00A4060B">
              <w:rPr>
                <w:rFonts w:ascii="Times New Roman" w:hAnsi="Times New Roman" w:cs="Times New Roman"/>
                <w:sz w:val="24"/>
                <w:szCs w:val="24"/>
              </w:rPr>
              <w:t>Corper</w:t>
            </w:r>
            <w:proofErr w:type="spellEnd"/>
            <w:r w:rsidRPr="00A4060B">
              <w:rPr>
                <w:rFonts w:ascii="Times New Roman" w:hAnsi="Times New Roman" w:cs="Times New Roman"/>
                <w:sz w:val="24"/>
                <w:szCs w:val="24"/>
              </w:rPr>
              <w:t xml:space="preserve"> Pharmacist</w:t>
            </w:r>
          </w:p>
        </w:tc>
        <w:tc>
          <w:tcPr>
            <w:tcW w:w="877" w:type="dxa"/>
          </w:tcPr>
          <w:p w14:paraId="44FF74F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w:t>
            </w:r>
          </w:p>
        </w:tc>
        <w:tc>
          <w:tcPr>
            <w:tcW w:w="900" w:type="dxa"/>
          </w:tcPr>
          <w:p w14:paraId="1737E73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9</w:t>
            </w:r>
          </w:p>
        </w:tc>
        <w:tc>
          <w:tcPr>
            <w:tcW w:w="900" w:type="dxa"/>
          </w:tcPr>
          <w:p w14:paraId="56AE635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12</w:t>
            </w:r>
          </w:p>
        </w:tc>
        <w:tc>
          <w:tcPr>
            <w:tcW w:w="990" w:type="dxa"/>
          </w:tcPr>
          <w:p w14:paraId="7B255D6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25.0</w:t>
            </w:r>
          </w:p>
        </w:tc>
        <w:tc>
          <w:tcPr>
            <w:tcW w:w="1875" w:type="dxa"/>
          </w:tcPr>
          <w:p w14:paraId="637C90E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75.0</w:t>
            </w:r>
          </w:p>
        </w:tc>
      </w:tr>
      <w:tr w:rsidR="00842685" w:rsidRPr="00A4060B" w14:paraId="66C745CD" w14:textId="77777777" w:rsidTr="00E05176">
        <w:trPr>
          <w:trHeight w:val="345"/>
        </w:trPr>
        <w:tc>
          <w:tcPr>
            <w:tcW w:w="2798" w:type="dxa"/>
          </w:tcPr>
          <w:p w14:paraId="34058D4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lastRenderedPageBreak/>
              <w:t>Pharmacy Owner</w:t>
            </w:r>
          </w:p>
        </w:tc>
        <w:tc>
          <w:tcPr>
            <w:tcW w:w="877" w:type="dxa"/>
          </w:tcPr>
          <w:p w14:paraId="5409D2C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13</w:t>
            </w:r>
          </w:p>
        </w:tc>
        <w:tc>
          <w:tcPr>
            <w:tcW w:w="900" w:type="dxa"/>
          </w:tcPr>
          <w:p w14:paraId="17E905E6"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40</w:t>
            </w:r>
          </w:p>
        </w:tc>
        <w:tc>
          <w:tcPr>
            <w:tcW w:w="900" w:type="dxa"/>
          </w:tcPr>
          <w:p w14:paraId="619412F5"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53</w:t>
            </w:r>
          </w:p>
        </w:tc>
        <w:tc>
          <w:tcPr>
            <w:tcW w:w="990" w:type="dxa"/>
          </w:tcPr>
          <w:p w14:paraId="08A82902"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24.5</w:t>
            </w:r>
          </w:p>
        </w:tc>
        <w:tc>
          <w:tcPr>
            <w:tcW w:w="1875" w:type="dxa"/>
          </w:tcPr>
          <w:p w14:paraId="3639E9B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75.5</w:t>
            </w:r>
          </w:p>
        </w:tc>
      </w:tr>
      <w:tr w:rsidR="00842685" w:rsidRPr="00A4060B" w14:paraId="12B1A600" w14:textId="77777777" w:rsidTr="00E05176">
        <w:trPr>
          <w:trHeight w:val="435"/>
        </w:trPr>
        <w:tc>
          <w:tcPr>
            <w:tcW w:w="2798" w:type="dxa"/>
          </w:tcPr>
          <w:p w14:paraId="05CDB825"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Staff Pharmacist</w:t>
            </w:r>
          </w:p>
        </w:tc>
        <w:tc>
          <w:tcPr>
            <w:tcW w:w="877" w:type="dxa"/>
          </w:tcPr>
          <w:p w14:paraId="401E21C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5</w:t>
            </w:r>
          </w:p>
        </w:tc>
        <w:tc>
          <w:tcPr>
            <w:tcW w:w="900" w:type="dxa"/>
          </w:tcPr>
          <w:p w14:paraId="5F02D44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12</w:t>
            </w:r>
          </w:p>
        </w:tc>
        <w:tc>
          <w:tcPr>
            <w:tcW w:w="900" w:type="dxa"/>
          </w:tcPr>
          <w:p w14:paraId="0A97048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17</w:t>
            </w:r>
          </w:p>
        </w:tc>
        <w:tc>
          <w:tcPr>
            <w:tcW w:w="990" w:type="dxa"/>
          </w:tcPr>
          <w:p w14:paraId="5E95B397"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29.4</w:t>
            </w:r>
          </w:p>
        </w:tc>
        <w:tc>
          <w:tcPr>
            <w:tcW w:w="1875" w:type="dxa"/>
          </w:tcPr>
          <w:p w14:paraId="30178E0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70.6</w:t>
            </w:r>
          </w:p>
        </w:tc>
      </w:tr>
      <w:tr w:rsidR="00842685" w:rsidRPr="00A4060B" w14:paraId="19749E73" w14:textId="77777777" w:rsidTr="00E05176">
        <w:trPr>
          <w:trHeight w:val="225"/>
        </w:trPr>
        <w:tc>
          <w:tcPr>
            <w:tcW w:w="2798" w:type="dxa"/>
          </w:tcPr>
          <w:p w14:paraId="443A0B97"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Superintendent Pharmacist</w:t>
            </w:r>
          </w:p>
        </w:tc>
        <w:tc>
          <w:tcPr>
            <w:tcW w:w="877" w:type="dxa"/>
          </w:tcPr>
          <w:p w14:paraId="01DB858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w:t>
            </w:r>
          </w:p>
        </w:tc>
        <w:tc>
          <w:tcPr>
            <w:tcW w:w="900" w:type="dxa"/>
          </w:tcPr>
          <w:p w14:paraId="5D9E9EE7"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19</w:t>
            </w:r>
          </w:p>
        </w:tc>
        <w:tc>
          <w:tcPr>
            <w:tcW w:w="900" w:type="dxa"/>
          </w:tcPr>
          <w:p w14:paraId="2942DE5C"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22</w:t>
            </w:r>
          </w:p>
        </w:tc>
        <w:tc>
          <w:tcPr>
            <w:tcW w:w="990" w:type="dxa"/>
            <w:vMerge w:val="restart"/>
          </w:tcPr>
          <w:p w14:paraId="0559431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13.6</w:t>
            </w:r>
          </w:p>
        </w:tc>
        <w:tc>
          <w:tcPr>
            <w:tcW w:w="1875" w:type="dxa"/>
            <w:vMerge w:val="restart"/>
          </w:tcPr>
          <w:p w14:paraId="4C70AB9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86.4</w:t>
            </w:r>
          </w:p>
        </w:tc>
      </w:tr>
      <w:tr w:rsidR="00842685" w:rsidRPr="00A4060B" w14:paraId="56A82F9E" w14:textId="77777777" w:rsidTr="00E05176">
        <w:trPr>
          <w:trHeight w:val="255"/>
        </w:trPr>
        <w:tc>
          <w:tcPr>
            <w:tcW w:w="2798" w:type="dxa"/>
          </w:tcPr>
          <w:p w14:paraId="29EF514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Total</w:t>
            </w:r>
          </w:p>
        </w:tc>
        <w:tc>
          <w:tcPr>
            <w:tcW w:w="877" w:type="dxa"/>
          </w:tcPr>
          <w:p w14:paraId="5D0E172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24</w:t>
            </w:r>
          </w:p>
        </w:tc>
        <w:tc>
          <w:tcPr>
            <w:tcW w:w="900" w:type="dxa"/>
          </w:tcPr>
          <w:p w14:paraId="009A8DB5"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80</w:t>
            </w:r>
          </w:p>
        </w:tc>
        <w:tc>
          <w:tcPr>
            <w:tcW w:w="900" w:type="dxa"/>
          </w:tcPr>
          <w:p w14:paraId="443B1320"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104</w:t>
            </w:r>
          </w:p>
        </w:tc>
        <w:tc>
          <w:tcPr>
            <w:tcW w:w="990" w:type="dxa"/>
            <w:vMerge/>
          </w:tcPr>
          <w:p w14:paraId="29597936" w14:textId="77777777" w:rsidR="00842685" w:rsidRPr="00A4060B" w:rsidRDefault="00842685" w:rsidP="00F86178">
            <w:pPr>
              <w:spacing w:after="0" w:line="240" w:lineRule="auto"/>
              <w:jc w:val="both"/>
              <w:rPr>
                <w:rFonts w:ascii="Times New Roman" w:hAnsi="Times New Roman" w:cs="Times New Roman"/>
                <w:sz w:val="24"/>
                <w:szCs w:val="24"/>
              </w:rPr>
            </w:pPr>
          </w:p>
        </w:tc>
        <w:tc>
          <w:tcPr>
            <w:tcW w:w="1875" w:type="dxa"/>
            <w:vMerge/>
          </w:tcPr>
          <w:p w14:paraId="688BCF9A" w14:textId="77777777" w:rsidR="00842685" w:rsidRPr="00A4060B" w:rsidRDefault="00842685" w:rsidP="00F86178">
            <w:pPr>
              <w:spacing w:after="0" w:line="240" w:lineRule="auto"/>
              <w:jc w:val="both"/>
              <w:rPr>
                <w:rFonts w:ascii="Times New Roman" w:hAnsi="Times New Roman" w:cs="Times New Roman"/>
                <w:sz w:val="24"/>
                <w:szCs w:val="24"/>
              </w:rPr>
            </w:pPr>
          </w:p>
        </w:tc>
      </w:tr>
    </w:tbl>
    <w:p w14:paraId="0D37B71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bookmarkEnd w:id="7"/>
    <w:p w14:paraId="2D77960B" w14:textId="1EEEEB4E" w:rsidR="00842685" w:rsidRDefault="00842685" w:rsidP="00F86178">
      <w:pPr>
        <w:shd w:val="clear" w:color="auto" w:fill="FFFFFF"/>
        <w:spacing w:after="0" w:line="240" w:lineRule="auto"/>
        <w:jc w:val="both"/>
        <w:rPr>
          <w:rFonts w:ascii="Times New Roman" w:eastAsia="Segoe UI" w:hAnsi="Times New Roman" w:cs="Times New Roman"/>
          <w:color w:val="0F1115"/>
          <w:sz w:val="24"/>
          <w:szCs w:val="24"/>
          <w:shd w:val="clear" w:color="auto" w:fill="FFFFFF"/>
        </w:rPr>
      </w:pPr>
      <w:r w:rsidRPr="00A4060B">
        <w:rPr>
          <w:rFonts w:ascii="Times New Roman" w:eastAsia="Segoe UI" w:hAnsi="Times New Roman" w:cs="Times New Roman"/>
          <w:color w:val="0F1115"/>
          <w:sz w:val="24"/>
          <w:szCs w:val="24"/>
          <w:shd w:val="clear" w:color="auto" w:fill="FFFFFF"/>
        </w:rPr>
        <w:t xml:space="preserve">Chi-Square Test Results: χ² </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df =3, N=104</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 xml:space="preserve"> = 1.577, p value = 0.665</w:t>
      </w:r>
      <w:r w:rsidRPr="00A4060B">
        <w:rPr>
          <w:rFonts w:ascii="Times New Roman" w:eastAsia="Segoe UI" w:hAnsi="Times New Roman" w:cs="Times New Roman"/>
          <w:color w:val="0F1115"/>
          <w:sz w:val="24"/>
          <w:szCs w:val="24"/>
          <w:shd w:val="clear" w:color="auto" w:fill="FFFFFF"/>
        </w:rPr>
        <w:br/>
        <w:t xml:space="preserve">There is no significant relationship at the 0.05 level </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p ≥ 0.05</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 xml:space="preserve"> from the table above, indicating no association between ownership/position and CPs’ involvement in cancer awareness activities.</w:t>
      </w:r>
    </w:p>
    <w:p w14:paraId="4EC5CD87" w14:textId="77777777" w:rsidR="004F1224" w:rsidRPr="00A4060B" w:rsidRDefault="004F1224" w:rsidP="00F86178">
      <w:pPr>
        <w:shd w:val="clear" w:color="auto" w:fill="FFFFFF"/>
        <w:spacing w:after="0" w:line="240" w:lineRule="auto"/>
        <w:jc w:val="both"/>
        <w:rPr>
          <w:rFonts w:ascii="Times New Roman" w:eastAsia="Segoe UI" w:hAnsi="Times New Roman" w:cs="Times New Roman"/>
          <w:color w:val="0F1115"/>
          <w:sz w:val="24"/>
          <w:szCs w:val="24"/>
        </w:rPr>
      </w:pPr>
    </w:p>
    <w:p w14:paraId="5FC3EFAC" w14:textId="665D7C7F" w:rsidR="00842685" w:rsidRDefault="00842685" w:rsidP="00F86178">
      <w:pPr>
        <w:spacing w:after="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 xml:space="preserve">Table 8: Association between the Years of Experience of the CPs and their Involvement in Cancer Awareness Activities </w:t>
      </w:r>
    </w:p>
    <w:p w14:paraId="2B7E1145" w14:textId="77777777" w:rsidR="004F1224" w:rsidRPr="00A4060B" w:rsidRDefault="004F1224" w:rsidP="00F86178">
      <w:pPr>
        <w:spacing w:after="0" w:line="240" w:lineRule="auto"/>
        <w:jc w:val="both"/>
        <w:rPr>
          <w:rFonts w:ascii="Times New Roman" w:hAnsi="Times New Roman" w:cs="Times New Roman"/>
          <w:b/>
          <w:bCs/>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990"/>
        <w:gridCol w:w="900"/>
        <w:gridCol w:w="900"/>
        <w:gridCol w:w="990"/>
        <w:gridCol w:w="1875"/>
      </w:tblGrid>
      <w:tr w:rsidR="00842685" w:rsidRPr="00A4060B" w14:paraId="235B2A76" w14:textId="77777777" w:rsidTr="00E05176">
        <w:trPr>
          <w:trHeight w:val="330"/>
        </w:trPr>
        <w:tc>
          <w:tcPr>
            <w:tcW w:w="5475" w:type="dxa"/>
            <w:gridSpan w:val="4"/>
          </w:tcPr>
          <w:p w14:paraId="7ACE84DA" w14:textId="039D583C"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Cross- tabulation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Counts</w:t>
            </w:r>
            <w:r w:rsidR="00C87A1C" w:rsidRPr="00A4060B">
              <w:rPr>
                <w:rFonts w:ascii="Times New Roman" w:hAnsi="Times New Roman" w:cs="Times New Roman"/>
                <w:sz w:val="24"/>
                <w:szCs w:val="24"/>
              </w:rPr>
              <w:t>]</w:t>
            </w:r>
          </w:p>
        </w:tc>
        <w:tc>
          <w:tcPr>
            <w:tcW w:w="2865" w:type="dxa"/>
            <w:gridSpan w:val="2"/>
          </w:tcPr>
          <w:p w14:paraId="5FCBAA8F" w14:textId="3C22A4CC"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Cross- tabulation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Row %</w:t>
            </w:r>
            <w:r w:rsidR="00C87A1C" w:rsidRPr="00A4060B">
              <w:rPr>
                <w:rFonts w:ascii="Times New Roman" w:hAnsi="Times New Roman" w:cs="Times New Roman"/>
                <w:sz w:val="24"/>
                <w:szCs w:val="24"/>
              </w:rPr>
              <w:t>]</w:t>
            </w:r>
          </w:p>
        </w:tc>
      </w:tr>
      <w:tr w:rsidR="00842685" w:rsidRPr="00A4060B" w14:paraId="74C38AB0" w14:textId="77777777" w:rsidTr="00E05176">
        <w:trPr>
          <w:trHeight w:val="530"/>
        </w:trPr>
        <w:tc>
          <w:tcPr>
            <w:tcW w:w="2685" w:type="dxa"/>
          </w:tcPr>
          <w:p w14:paraId="7B78A3A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Years of Experience</w:t>
            </w:r>
          </w:p>
        </w:tc>
        <w:tc>
          <w:tcPr>
            <w:tcW w:w="990" w:type="dxa"/>
          </w:tcPr>
          <w:p w14:paraId="5E2BB6C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No</w:t>
            </w:r>
          </w:p>
        </w:tc>
        <w:tc>
          <w:tcPr>
            <w:tcW w:w="900" w:type="dxa"/>
          </w:tcPr>
          <w:p w14:paraId="4E10D507"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Yes</w:t>
            </w:r>
          </w:p>
        </w:tc>
        <w:tc>
          <w:tcPr>
            <w:tcW w:w="900" w:type="dxa"/>
          </w:tcPr>
          <w:p w14:paraId="76C93F5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Total</w:t>
            </w:r>
          </w:p>
        </w:tc>
        <w:tc>
          <w:tcPr>
            <w:tcW w:w="990" w:type="dxa"/>
          </w:tcPr>
          <w:p w14:paraId="2190BA1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No</w:t>
            </w:r>
          </w:p>
        </w:tc>
        <w:tc>
          <w:tcPr>
            <w:tcW w:w="1875" w:type="dxa"/>
          </w:tcPr>
          <w:p w14:paraId="4840B09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Yes</w:t>
            </w:r>
          </w:p>
        </w:tc>
      </w:tr>
      <w:tr w:rsidR="00842685" w:rsidRPr="00A4060B" w14:paraId="12764CE6" w14:textId="77777777" w:rsidTr="00E05176">
        <w:trPr>
          <w:trHeight w:val="375"/>
        </w:trPr>
        <w:tc>
          <w:tcPr>
            <w:tcW w:w="2685" w:type="dxa"/>
          </w:tcPr>
          <w:p w14:paraId="0CAC691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0- 5</w:t>
            </w:r>
          </w:p>
        </w:tc>
        <w:tc>
          <w:tcPr>
            <w:tcW w:w="990" w:type="dxa"/>
          </w:tcPr>
          <w:p w14:paraId="4D495C05"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10</w:t>
            </w:r>
          </w:p>
        </w:tc>
        <w:tc>
          <w:tcPr>
            <w:tcW w:w="900" w:type="dxa"/>
          </w:tcPr>
          <w:p w14:paraId="125C078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30</w:t>
            </w:r>
          </w:p>
        </w:tc>
        <w:tc>
          <w:tcPr>
            <w:tcW w:w="900" w:type="dxa"/>
          </w:tcPr>
          <w:p w14:paraId="6F99AC7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40</w:t>
            </w:r>
          </w:p>
        </w:tc>
        <w:tc>
          <w:tcPr>
            <w:tcW w:w="990" w:type="dxa"/>
          </w:tcPr>
          <w:p w14:paraId="757A5D0B"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25.0</w:t>
            </w:r>
          </w:p>
        </w:tc>
        <w:tc>
          <w:tcPr>
            <w:tcW w:w="1875" w:type="dxa"/>
          </w:tcPr>
          <w:p w14:paraId="72506D1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75.0</w:t>
            </w:r>
          </w:p>
        </w:tc>
      </w:tr>
      <w:tr w:rsidR="00842685" w:rsidRPr="00A4060B" w14:paraId="222A0664" w14:textId="77777777" w:rsidTr="00E05176">
        <w:trPr>
          <w:trHeight w:val="345"/>
        </w:trPr>
        <w:tc>
          <w:tcPr>
            <w:tcW w:w="2685" w:type="dxa"/>
          </w:tcPr>
          <w:p w14:paraId="5F70CDEC"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11- 15</w:t>
            </w:r>
          </w:p>
        </w:tc>
        <w:tc>
          <w:tcPr>
            <w:tcW w:w="990" w:type="dxa"/>
          </w:tcPr>
          <w:p w14:paraId="0598C3A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4</w:t>
            </w:r>
          </w:p>
        </w:tc>
        <w:tc>
          <w:tcPr>
            <w:tcW w:w="900" w:type="dxa"/>
          </w:tcPr>
          <w:p w14:paraId="5097C81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w:t>
            </w:r>
          </w:p>
        </w:tc>
        <w:tc>
          <w:tcPr>
            <w:tcW w:w="900" w:type="dxa"/>
          </w:tcPr>
          <w:p w14:paraId="69E4316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12</w:t>
            </w:r>
          </w:p>
        </w:tc>
        <w:tc>
          <w:tcPr>
            <w:tcW w:w="990" w:type="dxa"/>
          </w:tcPr>
          <w:p w14:paraId="72486A2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33.3</w:t>
            </w:r>
          </w:p>
        </w:tc>
        <w:tc>
          <w:tcPr>
            <w:tcW w:w="1875" w:type="dxa"/>
          </w:tcPr>
          <w:p w14:paraId="5F1E22C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66.7</w:t>
            </w:r>
          </w:p>
        </w:tc>
      </w:tr>
      <w:tr w:rsidR="00842685" w:rsidRPr="00A4060B" w14:paraId="189C5136" w14:textId="77777777" w:rsidTr="00E05176">
        <w:trPr>
          <w:trHeight w:val="435"/>
        </w:trPr>
        <w:tc>
          <w:tcPr>
            <w:tcW w:w="2685" w:type="dxa"/>
          </w:tcPr>
          <w:p w14:paraId="4143DDBB"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6- 10</w:t>
            </w:r>
          </w:p>
        </w:tc>
        <w:tc>
          <w:tcPr>
            <w:tcW w:w="990" w:type="dxa"/>
          </w:tcPr>
          <w:p w14:paraId="639E19A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5</w:t>
            </w:r>
          </w:p>
        </w:tc>
        <w:tc>
          <w:tcPr>
            <w:tcW w:w="900" w:type="dxa"/>
          </w:tcPr>
          <w:p w14:paraId="434A5FB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17</w:t>
            </w:r>
          </w:p>
        </w:tc>
        <w:tc>
          <w:tcPr>
            <w:tcW w:w="900" w:type="dxa"/>
          </w:tcPr>
          <w:p w14:paraId="1747306C"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22</w:t>
            </w:r>
          </w:p>
        </w:tc>
        <w:tc>
          <w:tcPr>
            <w:tcW w:w="990" w:type="dxa"/>
          </w:tcPr>
          <w:p w14:paraId="21196E8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22.7</w:t>
            </w:r>
          </w:p>
        </w:tc>
        <w:tc>
          <w:tcPr>
            <w:tcW w:w="1875" w:type="dxa"/>
          </w:tcPr>
          <w:p w14:paraId="67B151C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77.3</w:t>
            </w:r>
          </w:p>
        </w:tc>
      </w:tr>
      <w:tr w:rsidR="00842685" w:rsidRPr="00A4060B" w14:paraId="74731BEB" w14:textId="77777777" w:rsidTr="00E05176">
        <w:trPr>
          <w:trHeight w:val="225"/>
        </w:trPr>
        <w:tc>
          <w:tcPr>
            <w:tcW w:w="2685" w:type="dxa"/>
          </w:tcPr>
          <w:p w14:paraId="3FE44462"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Over 15</w:t>
            </w:r>
          </w:p>
        </w:tc>
        <w:tc>
          <w:tcPr>
            <w:tcW w:w="990" w:type="dxa"/>
          </w:tcPr>
          <w:p w14:paraId="33202D2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6</w:t>
            </w:r>
          </w:p>
        </w:tc>
        <w:tc>
          <w:tcPr>
            <w:tcW w:w="900" w:type="dxa"/>
          </w:tcPr>
          <w:p w14:paraId="747225C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25</w:t>
            </w:r>
          </w:p>
        </w:tc>
        <w:tc>
          <w:tcPr>
            <w:tcW w:w="900" w:type="dxa"/>
          </w:tcPr>
          <w:p w14:paraId="5A207552"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31</w:t>
            </w:r>
          </w:p>
        </w:tc>
        <w:tc>
          <w:tcPr>
            <w:tcW w:w="990" w:type="dxa"/>
            <w:vMerge w:val="restart"/>
          </w:tcPr>
          <w:p w14:paraId="2A41BAC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19.4</w:t>
            </w:r>
          </w:p>
        </w:tc>
        <w:tc>
          <w:tcPr>
            <w:tcW w:w="1875" w:type="dxa"/>
            <w:vMerge w:val="restart"/>
          </w:tcPr>
          <w:p w14:paraId="36A85FE1"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80.6</w:t>
            </w:r>
          </w:p>
        </w:tc>
      </w:tr>
      <w:tr w:rsidR="00842685" w:rsidRPr="00A4060B" w14:paraId="2B5B9362" w14:textId="77777777" w:rsidTr="00E05176">
        <w:trPr>
          <w:trHeight w:val="255"/>
        </w:trPr>
        <w:tc>
          <w:tcPr>
            <w:tcW w:w="2685" w:type="dxa"/>
          </w:tcPr>
          <w:p w14:paraId="7F02F6C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Total</w:t>
            </w:r>
          </w:p>
        </w:tc>
        <w:tc>
          <w:tcPr>
            <w:tcW w:w="990" w:type="dxa"/>
          </w:tcPr>
          <w:p w14:paraId="2FC1825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25</w:t>
            </w:r>
          </w:p>
        </w:tc>
        <w:tc>
          <w:tcPr>
            <w:tcW w:w="900" w:type="dxa"/>
          </w:tcPr>
          <w:p w14:paraId="2DB2F670"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80</w:t>
            </w:r>
          </w:p>
        </w:tc>
        <w:tc>
          <w:tcPr>
            <w:tcW w:w="900" w:type="dxa"/>
          </w:tcPr>
          <w:p w14:paraId="45A4F98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105</w:t>
            </w:r>
          </w:p>
        </w:tc>
        <w:tc>
          <w:tcPr>
            <w:tcW w:w="990" w:type="dxa"/>
            <w:vMerge/>
          </w:tcPr>
          <w:p w14:paraId="6506B8BD" w14:textId="77777777" w:rsidR="00842685" w:rsidRPr="00A4060B" w:rsidRDefault="00842685" w:rsidP="00F86178">
            <w:pPr>
              <w:spacing w:after="0" w:line="240" w:lineRule="auto"/>
              <w:jc w:val="both"/>
              <w:rPr>
                <w:rFonts w:ascii="Times New Roman" w:hAnsi="Times New Roman" w:cs="Times New Roman"/>
                <w:sz w:val="24"/>
                <w:szCs w:val="24"/>
              </w:rPr>
            </w:pPr>
          </w:p>
        </w:tc>
        <w:tc>
          <w:tcPr>
            <w:tcW w:w="1875" w:type="dxa"/>
            <w:vMerge/>
          </w:tcPr>
          <w:p w14:paraId="4DEA2A0A" w14:textId="77777777" w:rsidR="00842685" w:rsidRPr="00A4060B" w:rsidRDefault="00842685" w:rsidP="00F86178">
            <w:pPr>
              <w:spacing w:after="0" w:line="240" w:lineRule="auto"/>
              <w:jc w:val="both"/>
              <w:rPr>
                <w:rFonts w:ascii="Times New Roman" w:hAnsi="Times New Roman" w:cs="Times New Roman"/>
                <w:sz w:val="24"/>
                <w:szCs w:val="24"/>
              </w:rPr>
            </w:pPr>
          </w:p>
        </w:tc>
      </w:tr>
    </w:tbl>
    <w:p w14:paraId="7331D098" w14:textId="77777777" w:rsidR="00842685" w:rsidRPr="00A4060B" w:rsidRDefault="00842685" w:rsidP="00F86178">
      <w:pPr>
        <w:spacing w:after="0" w:line="240" w:lineRule="auto"/>
        <w:jc w:val="both"/>
        <w:rPr>
          <w:rFonts w:ascii="Times New Roman" w:hAnsi="Times New Roman" w:cs="Times New Roman"/>
          <w:sz w:val="24"/>
          <w:szCs w:val="24"/>
        </w:rPr>
      </w:pPr>
    </w:p>
    <w:p w14:paraId="591C47AF" w14:textId="6F7F725A" w:rsidR="00842685" w:rsidRPr="00A4060B" w:rsidRDefault="00842685" w:rsidP="00F86178">
      <w:pPr>
        <w:shd w:val="clear" w:color="auto" w:fill="FFFFFF"/>
        <w:spacing w:before="240" w:after="240" w:line="240" w:lineRule="auto"/>
        <w:ind w:left="-144"/>
        <w:jc w:val="both"/>
        <w:rPr>
          <w:rFonts w:ascii="Times New Roman" w:eastAsia="Segoe UI" w:hAnsi="Times New Roman" w:cs="Times New Roman"/>
          <w:color w:val="0F1115"/>
          <w:sz w:val="24"/>
          <w:szCs w:val="24"/>
        </w:rPr>
      </w:pPr>
      <w:r w:rsidRPr="00A4060B">
        <w:rPr>
          <w:rFonts w:ascii="Times New Roman" w:eastAsia="Segoe UI" w:hAnsi="Times New Roman" w:cs="Times New Roman"/>
          <w:color w:val="0F1115"/>
          <w:sz w:val="24"/>
          <w:szCs w:val="24"/>
          <w:shd w:val="clear" w:color="auto" w:fill="FFFFFF"/>
        </w:rPr>
        <w:t xml:space="preserve">Chi-Square Test Results: χ² </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df= 3, N=105</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 xml:space="preserve"> = 0.985, p value = 0.805</w:t>
      </w:r>
      <w:r w:rsidRPr="00A4060B">
        <w:rPr>
          <w:rFonts w:ascii="Times New Roman" w:eastAsia="Segoe UI" w:hAnsi="Times New Roman" w:cs="Times New Roman"/>
          <w:color w:val="0F1115"/>
          <w:sz w:val="24"/>
          <w:szCs w:val="24"/>
          <w:shd w:val="clear" w:color="auto" w:fill="FFFFFF"/>
        </w:rPr>
        <w:br/>
        <w:t xml:space="preserve">No significant relationship is found at the 0.05 level </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p ≥ 0.05</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 xml:space="preserve"> from the table above indicating no association between CPs’ years of experience and their involvement in cancer awareness activities. </w:t>
      </w:r>
    </w:p>
    <w:p w14:paraId="2CF6F724" w14:textId="77777777" w:rsidR="00842685" w:rsidRPr="00A4060B" w:rsidRDefault="00842685" w:rsidP="00F86178">
      <w:pPr>
        <w:spacing w:before="240" w:after="240" w:line="240" w:lineRule="auto"/>
        <w:ind w:left="-144"/>
        <w:jc w:val="both"/>
        <w:rPr>
          <w:rFonts w:ascii="Times New Roman" w:hAnsi="Times New Roman" w:cs="Times New Roman"/>
          <w:b/>
          <w:bCs/>
          <w:sz w:val="24"/>
          <w:szCs w:val="24"/>
        </w:rPr>
      </w:pPr>
      <w:r w:rsidRPr="00A4060B">
        <w:rPr>
          <w:rFonts w:ascii="Times New Roman" w:hAnsi="Times New Roman" w:cs="Times New Roman"/>
          <w:b/>
          <w:bCs/>
          <w:sz w:val="24"/>
          <w:szCs w:val="24"/>
        </w:rPr>
        <w:t>Discussion</w:t>
      </w:r>
    </w:p>
    <w:p w14:paraId="1973EF81" w14:textId="68658308" w:rsidR="00842685" w:rsidRPr="00A4060B" w:rsidRDefault="00842685" w:rsidP="00F86178">
      <w:pPr>
        <w:spacing w:before="240"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The study’s findings showed that most community pharmacists had good knowledge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73.2%</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of cancer risks factors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very good/good</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58.3% had good knowledge of early warnings signs. This is contrary to the findings of a similar study by Mensah et al., </w:t>
      </w:r>
      <w:r w:rsidR="00C87A1C" w:rsidRPr="00A4060B">
        <w:rPr>
          <w:rFonts w:ascii="Times New Roman" w:hAnsi="Times New Roman" w:cs="Times New Roman"/>
          <w:sz w:val="24"/>
          <w:szCs w:val="24"/>
        </w:rPr>
        <w:t>[</w:t>
      </w:r>
      <w:r w:rsidR="00F37E5F" w:rsidRPr="00A4060B">
        <w:rPr>
          <w:rFonts w:ascii="Times New Roman" w:hAnsi="Times New Roman" w:cs="Times New Roman"/>
          <w:sz w:val="24"/>
          <w:szCs w:val="24"/>
        </w:rPr>
        <w:t>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which reported poor knowledge of risks factors, warning signs and symptoms among CPs, while </w:t>
      </w:r>
      <w:r w:rsidR="00E03F06" w:rsidRPr="00A4060B">
        <w:rPr>
          <w:rFonts w:ascii="Times New Roman" w:hAnsi="Times New Roman" w:cs="Times New Roman"/>
          <w:sz w:val="24"/>
          <w:szCs w:val="24"/>
        </w:rPr>
        <w:t>a</w:t>
      </w:r>
      <w:r w:rsidR="007F7A0D" w:rsidRPr="00A4060B">
        <w:rPr>
          <w:rFonts w:ascii="Times New Roman" w:hAnsi="Times New Roman" w:cs="Times New Roman"/>
          <w:sz w:val="24"/>
          <w:szCs w:val="24"/>
        </w:rPr>
        <w:t>nother</w:t>
      </w:r>
      <w:r w:rsidRPr="00A4060B">
        <w:rPr>
          <w:rFonts w:ascii="Times New Roman" w:hAnsi="Times New Roman" w:cs="Times New Roman"/>
          <w:sz w:val="24"/>
          <w:szCs w:val="24"/>
        </w:rPr>
        <w:t xml:space="preserve"> study on breast cancer, reported high knowledge of warning signs and symptoms of breast cancer</w:t>
      </w:r>
      <w:r w:rsidR="00E03F06" w:rsidRPr="00A4060B">
        <w:rPr>
          <w:rFonts w:ascii="Times New Roman" w:hAnsi="Times New Roman" w:cs="Times New Roman"/>
          <w:sz w:val="24"/>
          <w:szCs w:val="24"/>
        </w:rPr>
        <w:t xml:space="preserve"> [38]</w:t>
      </w:r>
      <w:r w:rsidRPr="00A4060B">
        <w:rPr>
          <w:rFonts w:ascii="Times New Roman" w:hAnsi="Times New Roman" w:cs="Times New Roman"/>
          <w:sz w:val="24"/>
          <w:szCs w:val="24"/>
        </w:rPr>
        <w:t xml:space="preserve">. Only 40.8% had good knowledge of screening guidelines and 41.6% of common cancers among young people, indicating a knowledge gap, as most of the CPs reported not having received any training on cancer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64</w:t>
      </w:r>
      <w:r w:rsidR="00BC2CD0" w:rsidRPr="00A4060B">
        <w:rPr>
          <w:rFonts w:ascii="Times New Roman" w:hAnsi="Times New Roman" w:cs="Times New Roman"/>
          <w:sz w:val="24"/>
          <w:szCs w:val="24"/>
        </w:rPr>
        <w:t>.</w:t>
      </w:r>
      <w:r w:rsidRPr="00A4060B">
        <w:rPr>
          <w:rFonts w:ascii="Times New Roman" w:hAnsi="Times New Roman" w:cs="Times New Roman"/>
          <w:sz w:val="24"/>
          <w:szCs w:val="24"/>
        </w:rPr>
        <w:t>8%</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knowledge gap in screening guidelines finding aligns with the report of a similar study </w:t>
      </w:r>
      <w:r w:rsidR="007F7A0D" w:rsidRPr="00A4060B">
        <w:rPr>
          <w:rFonts w:ascii="Times New Roman" w:hAnsi="Times New Roman" w:cs="Times New Roman"/>
          <w:sz w:val="24"/>
          <w:szCs w:val="24"/>
        </w:rPr>
        <w:t>[</w:t>
      </w:r>
      <w:r w:rsidR="00F37E5F" w:rsidRPr="00A4060B">
        <w:rPr>
          <w:rFonts w:ascii="Times New Roman" w:hAnsi="Times New Roman" w:cs="Times New Roman"/>
          <w:sz w:val="24"/>
          <w:szCs w:val="24"/>
        </w:rPr>
        <w:t>13</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Almost all respondents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95.4%</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believe that pharmacists have a role to play in promoting cancer awareness which is consistent with reports </w:t>
      </w:r>
      <w:r w:rsidR="00F7796B">
        <w:rPr>
          <w:rFonts w:ascii="Times New Roman" w:hAnsi="Times New Roman" w:cs="Times New Roman"/>
          <w:sz w:val="24"/>
          <w:szCs w:val="24"/>
        </w:rPr>
        <w:t>from</w:t>
      </w:r>
      <w:r w:rsidRPr="00A4060B">
        <w:rPr>
          <w:rFonts w:ascii="Times New Roman" w:hAnsi="Times New Roman" w:cs="Times New Roman"/>
          <w:sz w:val="24"/>
          <w:szCs w:val="24"/>
        </w:rPr>
        <w:t xml:space="preserve"> similar stud</w:t>
      </w:r>
      <w:r w:rsidR="00771E75" w:rsidRPr="00A4060B">
        <w:rPr>
          <w:rFonts w:ascii="Times New Roman" w:hAnsi="Times New Roman" w:cs="Times New Roman"/>
          <w:sz w:val="24"/>
          <w:szCs w:val="24"/>
        </w:rPr>
        <w:t xml:space="preserve">ies, </w:t>
      </w:r>
      <w:r w:rsidRPr="00A4060B">
        <w:rPr>
          <w:rFonts w:ascii="Times New Roman" w:hAnsi="Times New Roman" w:cs="Times New Roman"/>
          <w:sz w:val="24"/>
          <w:szCs w:val="24"/>
        </w:rPr>
        <w:t>93.4%</w:t>
      </w:r>
      <w:r w:rsidR="00771E75" w:rsidRPr="00A4060B">
        <w:rPr>
          <w:rFonts w:ascii="Times New Roman" w:hAnsi="Times New Roman" w:cs="Times New Roman"/>
          <w:sz w:val="24"/>
          <w:szCs w:val="24"/>
        </w:rPr>
        <w:t xml:space="preserve"> and [31, 39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while 74.1% provided cancer information to the studied demographic. These </w:t>
      </w:r>
      <w:r w:rsidR="00F7796B">
        <w:rPr>
          <w:rFonts w:ascii="Times New Roman" w:hAnsi="Times New Roman" w:cs="Times New Roman"/>
          <w:sz w:val="24"/>
          <w:szCs w:val="24"/>
        </w:rPr>
        <w:t xml:space="preserve">findings </w:t>
      </w:r>
      <w:r w:rsidRPr="00A4060B">
        <w:rPr>
          <w:rFonts w:ascii="Times New Roman" w:hAnsi="Times New Roman" w:cs="Times New Roman"/>
          <w:sz w:val="24"/>
          <w:szCs w:val="24"/>
        </w:rPr>
        <w:t>indicat</w:t>
      </w:r>
      <w:r w:rsidR="00F7796B">
        <w:rPr>
          <w:rFonts w:ascii="Times New Roman" w:hAnsi="Times New Roman" w:cs="Times New Roman"/>
          <w:sz w:val="24"/>
          <w:szCs w:val="24"/>
        </w:rPr>
        <w:t>e</w:t>
      </w:r>
      <w:r w:rsidRPr="00A4060B">
        <w:rPr>
          <w:rFonts w:ascii="Times New Roman" w:hAnsi="Times New Roman" w:cs="Times New Roman"/>
          <w:sz w:val="24"/>
          <w:szCs w:val="24"/>
        </w:rPr>
        <w:t xml:space="preserve"> a positive attitude consistent with reports from other studies </w:t>
      </w:r>
      <w:r w:rsidR="00BC2CD0" w:rsidRPr="00A4060B">
        <w:rPr>
          <w:rFonts w:ascii="Times New Roman" w:hAnsi="Times New Roman" w:cs="Times New Roman"/>
          <w:sz w:val="24"/>
          <w:szCs w:val="24"/>
        </w:rPr>
        <w:t>[</w:t>
      </w:r>
      <w:r w:rsidR="00F37E5F" w:rsidRPr="00A4060B">
        <w:rPr>
          <w:rFonts w:ascii="Times New Roman" w:hAnsi="Times New Roman" w:cs="Times New Roman"/>
          <w:sz w:val="24"/>
          <w:szCs w:val="24"/>
        </w:rPr>
        <w:t>10</w:t>
      </w:r>
      <w:r w:rsidR="007F7A0D"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7F7A0D" w:rsidRPr="00A4060B">
        <w:rPr>
          <w:rFonts w:ascii="Times New Roman" w:hAnsi="Times New Roman" w:cs="Times New Roman"/>
          <w:sz w:val="24"/>
          <w:szCs w:val="24"/>
        </w:rPr>
        <w:t xml:space="preserve">36, </w:t>
      </w:r>
      <w:r w:rsidR="00F37E5F" w:rsidRPr="00A4060B">
        <w:rPr>
          <w:rFonts w:ascii="Times New Roman" w:hAnsi="Times New Roman" w:cs="Times New Roman"/>
          <w:sz w:val="24"/>
          <w:szCs w:val="24"/>
        </w:rPr>
        <w:t>3</w:t>
      </w:r>
      <w:r w:rsidR="00F528D0" w:rsidRPr="00A4060B">
        <w:rPr>
          <w:rFonts w:ascii="Times New Roman" w:hAnsi="Times New Roman" w:cs="Times New Roman"/>
          <w:sz w:val="24"/>
          <w:szCs w:val="24"/>
        </w:rPr>
        <w:t>8</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This study </w:t>
      </w:r>
      <w:r w:rsidR="00F7796B">
        <w:rPr>
          <w:rFonts w:ascii="Times New Roman" w:hAnsi="Times New Roman" w:cs="Times New Roman"/>
          <w:sz w:val="24"/>
          <w:szCs w:val="24"/>
        </w:rPr>
        <w:t>foun</w:t>
      </w:r>
      <w:r w:rsidRPr="00A4060B">
        <w:rPr>
          <w:rFonts w:ascii="Times New Roman" w:hAnsi="Times New Roman" w:cs="Times New Roman"/>
          <w:sz w:val="24"/>
          <w:szCs w:val="24"/>
        </w:rPr>
        <w:t xml:space="preserve">d that only 18.8% of the CPs </w:t>
      </w:r>
      <w:r w:rsidR="00F7796B">
        <w:rPr>
          <w:rFonts w:ascii="Times New Roman" w:hAnsi="Times New Roman" w:cs="Times New Roman"/>
          <w:sz w:val="24"/>
          <w:szCs w:val="24"/>
        </w:rPr>
        <w:t xml:space="preserve">regularly </w:t>
      </w:r>
      <w:r w:rsidRPr="00A4060B">
        <w:rPr>
          <w:rFonts w:ascii="Times New Roman" w:hAnsi="Times New Roman" w:cs="Times New Roman"/>
          <w:sz w:val="24"/>
          <w:szCs w:val="24"/>
        </w:rPr>
        <w:t>provided cancer information. Among those who provided cancer information at any level, 86.2% used verbal counselling during drug dispensing suggesting the need for more regular activities and exploring other methods, especially social media. The main areas covered in the information provi</w:t>
      </w:r>
      <w:r w:rsidR="00F7796B">
        <w:rPr>
          <w:rFonts w:ascii="Times New Roman" w:hAnsi="Times New Roman" w:cs="Times New Roman"/>
          <w:sz w:val="24"/>
          <w:szCs w:val="24"/>
        </w:rPr>
        <w:t>ded</w:t>
      </w:r>
      <w:r w:rsidRPr="00A4060B">
        <w:rPr>
          <w:rFonts w:ascii="Times New Roman" w:hAnsi="Times New Roman" w:cs="Times New Roman"/>
          <w:sz w:val="24"/>
          <w:szCs w:val="24"/>
        </w:rPr>
        <w:t xml:space="preserve"> by the CPs were causes/risks factors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70.2%</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prevention/lifestyle changes </w:t>
      </w:r>
      <w:r w:rsidR="00C87A1C" w:rsidRPr="00A4060B">
        <w:rPr>
          <w:rFonts w:ascii="Times New Roman" w:hAnsi="Times New Roman" w:cs="Times New Roman"/>
          <w:sz w:val="24"/>
          <w:szCs w:val="24"/>
        </w:rPr>
        <w:lastRenderedPageBreak/>
        <w:t>[</w:t>
      </w:r>
      <w:r w:rsidRPr="00A4060B">
        <w:rPr>
          <w:rFonts w:ascii="Times New Roman" w:hAnsi="Times New Roman" w:cs="Times New Roman"/>
          <w:sz w:val="24"/>
          <w:szCs w:val="24"/>
        </w:rPr>
        <w:t>61.7%</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early warning signs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60.6%</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reflecti</w:t>
      </w:r>
      <w:r w:rsidR="00F7796B">
        <w:rPr>
          <w:rFonts w:ascii="Times New Roman" w:hAnsi="Times New Roman" w:cs="Times New Roman"/>
          <w:sz w:val="24"/>
          <w:szCs w:val="24"/>
        </w:rPr>
        <w:t>ng</w:t>
      </w:r>
      <w:r w:rsidRPr="00A4060B">
        <w:rPr>
          <w:rFonts w:ascii="Times New Roman" w:hAnsi="Times New Roman" w:cs="Times New Roman"/>
          <w:sz w:val="24"/>
          <w:szCs w:val="24"/>
        </w:rPr>
        <w:t xml:space="preserve"> areas of high knowledge level. In comparison, screening/referral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30.9%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myth/misconceptions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13.8%</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were less covered, also corroborating the revealed knowledge gap. The </w:t>
      </w:r>
      <w:r w:rsidR="004133D1">
        <w:rPr>
          <w:rFonts w:ascii="Times New Roman" w:hAnsi="Times New Roman" w:cs="Times New Roman"/>
          <w:sz w:val="24"/>
          <w:szCs w:val="24"/>
        </w:rPr>
        <w:t xml:space="preserve">most commonly reported </w:t>
      </w:r>
      <w:r w:rsidRPr="00A4060B">
        <w:rPr>
          <w:rFonts w:ascii="Times New Roman" w:hAnsi="Times New Roman" w:cs="Times New Roman"/>
          <w:sz w:val="24"/>
          <w:szCs w:val="24"/>
        </w:rPr>
        <w:t xml:space="preserve">age group for direction of awareness activities was “All age groups”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50.0%</w:t>
      </w:r>
      <w:r w:rsidR="00C87A1C" w:rsidRPr="00A4060B">
        <w:rPr>
          <w:rFonts w:ascii="Times New Roman" w:hAnsi="Times New Roman" w:cs="Times New Roman"/>
          <w:sz w:val="24"/>
          <w:szCs w:val="24"/>
        </w:rPr>
        <w:t>]</w:t>
      </w:r>
      <w:r w:rsidR="004133D1">
        <w:rPr>
          <w:rFonts w:ascii="Times New Roman" w:hAnsi="Times New Roman" w:cs="Times New Roman"/>
          <w:sz w:val="24"/>
          <w:szCs w:val="24"/>
        </w:rPr>
        <w:t>;</w:t>
      </w:r>
      <w:r w:rsidRPr="00A4060B">
        <w:rPr>
          <w:rFonts w:ascii="Times New Roman" w:hAnsi="Times New Roman" w:cs="Times New Roman"/>
          <w:sz w:val="24"/>
          <w:szCs w:val="24"/>
        </w:rPr>
        <w:t xml:space="preserve"> the studied demographic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15 to 49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4133D1">
        <w:rPr>
          <w:rFonts w:ascii="Times New Roman" w:hAnsi="Times New Roman" w:cs="Times New Roman"/>
          <w:sz w:val="24"/>
          <w:szCs w:val="24"/>
        </w:rPr>
        <w:t>accounted for</w:t>
      </w:r>
      <w:r w:rsidRPr="00A4060B">
        <w:rPr>
          <w:rFonts w:ascii="Times New Roman" w:hAnsi="Times New Roman" w:cs="Times New Roman"/>
          <w:sz w:val="24"/>
          <w:szCs w:val="24"/>
        </w:rPr>
        <w:t xml:space="preserve"> just 25.9%. These findings are consistent with the low self-ratings of the CPs’ cancer awareness promotion activities among the demographic, group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30% or less</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This suggests the need for targeted training intervention </w:t>
      </w:r>
      <w:proofErr w:type="spellStart"/>
      <w:r w:rsidRPr="00A4060B">
        <w:rPr>
          <w:rFonts w:ascii="Times New Roman" w:hAnsi="Times New Roman" w:cs="Times New Roman"/>
          <w:sz w:val="24"/>
          <w:szCs w:val="24"/>
        </w:rPr>
        <w:t>progammes</w:t>
      </w:r>
      <w:proofErr w:type="spellEnd"/>
      <w:r w:rsidRPr="00A4060B">
        <w:rPr>
          <w:rFonts w:ascii="Times New Roman" w:hAnsi="Times New Roman" w:cs="Times New Roman"/>
          <w:sz w:val="24"/>
          <w:szCs w:val="24"/>
        </w:rPr>
        <w:t xml:space="preserve"> for the CPs that could increase awareness promotion among the concerned demographic. Among the barriers reported by the CPs from the study were lack of training or materials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60.0%</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poor interest or awareness among youths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51%</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lack of time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36%</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These findings are consistent with reports by authors of similar studies from the literature </w:t>
      </w:r>
      <w:r w:rsidR="00C87A1C" w:rsidRPr="00A4060B">
        <w:rPr>
          <w:rFonts w:ascii="Times New Roman" w:hAnsi="Times New Roman" w:cs="Times New Roman"/>
          <w:sz w:val="24"/>
          <w:szCs w:val="24"/>
        </w:rPr>
        <w:t>[</w:t>
      </w:r>
      <w:r w:rsidR="00F37E5F" w:rsidRPr="00A4060B">
        <w:rPr>
          <w:rFonts w:ascii="Times New Roman" w:hAnsi="Times New Roman" w:cs="Times New Roman"/>
          <w:sz w:val="24"/>
          <w:szCs w:val="24"/>
        </w:rPr>
        <w:t>10,</w:t>
      </w:r>
      <w:r w:rsidRPr="00A4060B">
        <w:rPr>
          <w:rFonts w:ascii="Times New Roman" w:hAnsi="Times New Roman" w:cs="Times New Roman"/>
          <w:sz w:val="24"/>
          <w:szCs w:val="24"/>
        </w:rPr>
        <w:t xml:space="preserve"> </w:t>
      </w:r>
      <w:r w:rsidR="00F37E5F" w:rsidRPr="00A4060B">
        <w:rPr>
          <w:rFonts w:ascii="Times New Roman" w:hAnsi="Times New Roman" w:cs="Times New Roman"/>
          <w:sz w:val="24"/>
          <w:szCs w:val="24"/>
        </w:rPr>
        <w:t>13</w:t>
      </w:r>
      <w:r w:rsidR="00BC2CD0" w:rsidRPr="00A4060B">
        <w:rPr>
          <w:rFonts w:ascii="Times New Roman" w:hAnsi="Times New Roman" w:cs="Times New Roman"/>
          <w:sz w:val="24"/>
          <w:szCs w:val="24"/>
        </w:rPr>
        <w:t>, 31, 38</w:t>
      </w:r>
      <w:r w:rsidR="00C87A1C" w:rsidRPr="00A4060B">
        <w:rPr>
          <w:rFonts w:ascii="Times New Roman" w:hAnsi="Times New Roman" w:cs="Times New Roman"/>
          <w:sz w:val="24"/>
          <w:szCs w:val="24"/>
        </w:rPr>
        <w:t>]</w:t>
      </w:r>
      <w:r w:rsidR="004133D1">
        <w:rPr>
          <w:rFonts w:ascii="Times New Roman" w:hAnsi="Times New Roman" w:cs="Times New Roman"/>
          <w:sz w:val="24"/>
          <w:szCs w:val="24"/>
        </w:rPr>
        <w:t>;</w:t>
      </w:r>
      <w:r w:rsidRPr="00A4060B">
        <w:rPr>
          <w:rFonts w:ascii="Times New Roman" w:hAnsi="Times New Roman" w:cs="Times New Roman"/>
          <w:sz w:val="24"/>
          <w:szCs w:val="24"/>
        </w:rPr>
        <w:t xml:space="preserve"> however, </w:t>
      </w:r>
      <w:r w:rsidR="00BC2CD0" w:rsidRPr="00A4060B">
        <w:rPr>
          <w:rFonts w:ascii="Times New Roman" w:hAnsi="Times New Roman" w:cs="Times New Roman"/>
          <w:sz w:val="24"/>
          <w:szCs w:val="24"/>
        </w:rPr>
        <w:t>a</w:t>
      </w:r>
      <w:r w:rsidRPr="00A4060B">
        <w:rPr>
          <w:rFonts w:ascii="Times New Roman" w:hAnsi="Times New Roman" w:cs="Times New Roman"/>
          <w:sz w:val="24"/>
          <w:szCs w:val="24"/>
        </w:rPr>
        <w:t>n</w:t>
      </w:r>
      <w:r w:rsidR="00BC2CD0" w:rsidRPr="00A4060B">
        <w:rPr>
          <w:rFonts w:ascii="Times New Roman" w:hAnsi="Times New Roman" w:cs="Times New Roman"/>
          <w:sz w:val="24"/>
          <w:szCs w:val="24"/>
        </w:rPr>
        <w:t>o</w:t>
      </w:r>
      <w:r w:rsidRPr="00A4060B">
        <w:rPr>
          <w:rFonts w:ascii="Times New Roman" w:hAnsi="Times New Roman" w:cs="Times New Roman"/>
          <w:sz w:val="24"/>
          <w:szCs w:val="24"/>
        </w:rPr>
        <w:t xml:space="preserve">ther study reported lack of time as a major barrier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69.0%</w:t>
      </w:r>
      <w:r w:rsidR="00C87A1C" w:rsidRPr="00A4060B">
        <w:rPr>
          <w:rFonts w:ascii="Times New Roman" w:hAnsi="Times New Roman" w:cs="Times New Roman"/>
          <w:sz w:val="24"/>
          <w:szCs w:val="24"/>
        </w:rPr>
        <w:t>]</w:t>
      </w:r>
      <w:r w:rsidR="00BC2CD0" w:rsidRPr="00A4060B">
        <w:rPr>
          <w:rFonts w:ascii="Times New Roman" w:hAnsi="Times New Roman" w:cs="Times New Roman"/>
          <w:sz w:val="24"/>
          <w:szCs w:val="24"/>
        </w:rPr>
        <w:t xml:space="preserve"> [39]</w:t>
      </w:r>
      <w:r w:rsidRPr="00A4060B">
        <w:rPr>
          <w:rFonts w:ascii="Times New Roman" w:hAnsi="Times New Roman" w:cs="Times New Roman"/>
          <w:sz w:val="24"/>
          <w:szCs w:val="24"/>
        </w:rPr>
        <w:t xml:space="preserve">. Additionally, 63.9% of the CPs respondents rated their cancer awareness activities as low,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30% or less</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which was reflected in their response regarding the frequency of providing cancer information. The highest proportion, 46.3% indicated this as well as the method of information delivery, primarily verbal during medication counseling. Other strategies such as social media 12%, posters/leaflets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9.6%</w:t>
      </w:r>
      <w:r w:rsidR="00C87A1C" w:rsidRPr="00A4060B">
        <w:rPr>
          <w:rFonts w:ascii="Times New Roman" w:hAnsi="Times New Roman" w:cs="Times New Roman"/>
          <w:sz w:val="24"/>
          <w:szCs w:val="24"/>
        </w:rPr>
        <w:t>]</w:t>
      </w:r>
      <w:r w:rsidR="004133D1">
        <w:rPr>
          <w:rFonts w:ascii="Times New Roman" w:hAnsi="Times New Roman" w:cs="Times New Roman"/>
          <w:sz w:val="24"/>
          <w:szCs w:val="24"/>
        </w:rPr>
        <w:t xml:space="preserve"> and</w:t>
      </w:r>
      <w:r w:rsidRPr="00A4060B">
        <w:rPr>
          <w:rFonts w:ascii="Times New Roman" w:hAnsi="Times New Roman" w:cs="Times New Roman"/>
          <w:sz w:val="24"/>
          <w:szCs w:val="24"/>
        </w:rPr>
        <w:t xml:space="preserve"> health talks/events </w:t>
      </w:r>
      <w:proofErr w:type="spellStart"/>
      <w:r w:rsidRPr="00A4060B">
        <w:rPr>
          <w:rFonts w:ascii="Times New Roman" w:hAnsi="Times New Roman" w:cs="Times New Roman"/>
          <w:sz w:val="24"/>
          <w:szCs w:val="24"/>
        </w:rPr>
        <w:t>organi</w:t>
      </w:r>
      <w:r w:rsidR="004133D1">
        <w:rPr>
          <w:rFonts w:ascii="Times New Roman" w:hAnsi="Times New Roman" w:cs="Times New Roman"/>
          <w:sz w:val="24"/>
          <w:szCs w:val="24"/>
        </w:rPr>
        <w:t>s</w:t>
      </w:r>
      <w:r w:rsidRPr="00A4060B">
        <w:rPr>
          <w:rFonts w:ascii="Times New Roman" w:hAnsi="Times New Roman" w:cs="Times New Roman"/>
          <w:sz w:val="24"/>
          <w:szCs w:val="24"/>
        </w:rPr>
        <w:t>ed</w:t>
      </w:r>
      <w:proofErr w:type="spellEnd"/>
      <w:r w:rsidRPr="00A4060B">
        <w:rPr>
          <w:rFonts w:ascii="Times New Roman" w:hAnsi="Times New Roman" w:cs="Times New Roman"/>
          <w:sz w:val="24"/>
          <w:szCs w:val="24"/>
        </w:rPr>
        <w:t xml:space="preserve"> by pharmacies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20.2%</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were less common. </w:t>
      </w:r>
      <w:r w:rsidR="00AF0991" w:rsidRPr="00A4060B">
        <w:rPr>
          <w:rFonts w:ascii="Times New Roman" w:hAnsi="Times New Roman" w:cs="Times New Roman"/>
          <w:sz w:val="24"/>
          <w:szCs w:val="24"/>
        </w:rPr>
        <w:t>It was</w:t>
      </w:r>
      <w:r w:rsidRPr="00A4060B">
        <w:rPr>
          <w:rFonts w:ascii="Times New Roman" w:hAnsi="Times New Roman" w:cs="Times New Roman"/>
          <w:sz w:val="24"/>
          <w:szCs w:val="24"/>
        </w:rPr>
        <w:t xml:space="preserve"> reported that several of these strategies were used by CPs for promotion</w:t>
      </w:r>
      <w:r w:rsidR="004133D1">
        <w:rPr>
          <w:rFonts w:ascii="Times New Roman" w:hAnsi="Times New Roman" w:cs="Times New Roman"/>
          <w:sz w:val="24"/>
          <w:szCs w:val="24"/>
        </w:rPr>
        <w:t>,</w:t>
      </w:r>
      <w:r w:rsidRPr="00A4060B">
        <w:rPr>
          <w:rFonts w:ascii="Times New Roman" w:hAnsi="Times New Roman" w:cs="Times New Roman"/>
          <w:sz w:val="24"/>
          <w:szCs w:val="24"/>
        </w:rPr>
        <w:t xml:space="preserve"> including campaigns, workshops and collaboration with other healthcare professionals</w:t>
      </w:r>
      <w:r w:rsidR="00AF0991" w:rsidRPr="00A4060B">
        <w:rPr>
          <w:rFonts w:ascii="Times New Roman" w:hAnsi="Times New Roman" w:cs="Times New Roman"/>
          <w:sz w:val="24"/>
          <w:szCs w:val="24"/>
        </w:rPr>
        <w:t xml:space="preserve"> [13]</w:t>
      </w:r>
      <w:r w:rsidRPr="00A4060B">
        <w:rPr>
          <w:rFonts w:ascii="Times New Roman" w:hAnsi="Times New Roman" w:cs="Times New Roman"/>
          <w:sz w:val="24"/>
          <w:szCs w:val="24"/>
        </w:rPr>
        <w:t xml:space="preserve">. However, 88.9% expressed willingness to participate in cancer awareness training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targeted at individuals aged 15 to 49 years, </w:t>
      </w:r>
      <w:r w:rsidR="004133D1">
        <w:rPr>
          <w:rFonts w:ascii="Times New Roman" w:hAnsi="Times New Roman" w:cs="Times New Roman"/>
          <w:sz w:val="24"/>
          <w:szCs w:val="24"/>
        </w:rPr>
        <w:t>which aligns</w:t>
      </w:r>
      <w:r w:rsidRPr="00A4060B">
        <w:rPr>
          <w:rFonts w:ascii="Times New Roman" w:hAnsi="Times New Roman" w:cs="Times New Roman"/>
          <w:sz w:val="24"/>
          <w:szCs w:val="24"/>
        </w:rPr>
        <w:t xml:space="preserve"> with </w:t>
      </w:r>
      <w:r w:rsidR="004133D1">
        <w:rPr>
          <w:rFonts w:ascii="Times New Roman" w:hAnsi="Times New Roman" w:cs="Times New Roman"/>
          <w:sz w:val="24"/>
          <w:szCs w:val="24"/>
        </w:rPr>
        <w:t xml:space="preserve">most CPs’ </w:t>
      </w:r>
      <w:r w:rsidRPr="00A4060B">
        <w:rPr>
          <w:rFonts w:ascii="Times New Roman" w:hAnsi="Times New Roman" w:cs="Times New Roman"/>
          <w:sz w:val="24"/>
          <w:szCs w:val="24"/>
        </w:rPr>
        <w:t xml:space="preserve">suggestions </w:t>
      </w:r>
      <w:r w:rsidR="004133D1">
        <w:rPr>
          <w:rFonts w:ascii="Times New Roman" w:hAnsi="Times New Roman" w:cs="Times New Roman"/>
          <w:sz w:val="24"/>
          <w:szCs w:val="24"/>
        </w:rPr>
        <w:t>for</w:t>
      </w:r>
      <w:r w:rsidRPr="00A4060B">
        <w:rPr>
          <w:rFonts w:ascii="Times New Roman" w:hAnsi="Times New Roman" w:cs="Times New Roman"/>
          <w:sz w:val="24"/>
          <w:szCs w:val="24"/>
        </w:rPr>
        <w:t xml:space="preserve"> improve their cancer awareness activities. These include more training of the CPs on cancer, organizing outreaches and events in churches and schools, the use of social media, and the provision of materials, posters, and flyers for display. There was no significant association between ownership/position and CPs’ activities of the CPs or between years of experience and activities.</w:t>
      </w:r>
    </w:p>
    <w:p w14:paraId="0FB7F006" w14:textId="4BF53AA7" w:rsidR="00842685" w:rsidRPr="00A4060B" w:rsidRDefault="00842685" w:rsidP="00F86178">
      <w:pPr>
        <w:spacing w:before="240"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The study revealed that the majority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71.9%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of the demographic</w:t>
      </w:r>
      <w:r w:rsidR="00D6266C">
        <w:rPr>
          <w:rFonts w:ascii="Times New Roman" w:hAnsi="Times New Roman" w:cs="Times New Roman"/>
          <w:sz w:val="24"/>
          <w:szCs w:val="24"/>
        </w:rPr>
        <w:t xml:space="preserve"> under study namely</w:t>
      </w:r>
      <w:r w:rsidRPr="00A4060B">
        <w:rPr>
          <w:rFonts w:ascii="Times New Roman" w:hAnsi="Times New Roman" w:cs="Times New Roman"/>
          <w:sz w:val="24"/>
          <w:szCs w:val="24"/>
        </w:rPr>
        <w:t>, you</w:t>
      </w:r>
      <w:r w:rsidR="00D6266C">
        <w:rPr>
          <w:rFonts w:ascii="Times New Roman" w:hAnsi="Times New Roman" w:cs="Times New Roman"/>
          <w:sz w:val="24"/>
          <w:szCs w:val="24"/>
        </w:rPr>
        <w:t>ng people</w:t>
      </w:r>
      <w:r w:rsidRPr="00A4060B">
        <w:rPr>
          <w:rFonts w:ascii="Times New Roman" w:hAnsi="Times New Roman" w:cs="Times New Roman"/>
          <w:sz w:val="24"/>
          <w:szCs w:val="24"/>
        </w:rPr>
        <w:t xml:space="preserve"> and </w:t>
      </w:r>
      <w:r w:rsidR="00D6266C">
        <w:rPr>
          <w:rFonts w:ascii="Times New Roman" w:hAnsi="Times New Roman" w:cs="Times New Roman"/>
          <w:sz w:val="24"/>
          <w:szCs w:val="24"/>
        </w:rPr>
        <w:t>those</w:t>
      </w:r>
      <w:r w:rsidRPr="00A4060B">
        <w:rPr>
          <w:rFonts w:ascii="Times New Roman" w:hAnsi="Times New Roman" w:cs="Times New Roman"/>
          <w:sz w:val="24"/>
          <w:szCs w:val="24"/>
        </w:rPr>
        <w:t xml:space="preserve"> under 50 years, visit pharmacies, more than half of them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52.5%</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D6266C">
        <w:rPr>
          <w:rFonts w:ascii="Times New Roman" w:hAnsi="Times New Roman" w:cs="Times New Roman"/>
          <w:sz w:val="24"/>
          <w:szCs w:val="24"/>
        </w:rPr>
        <w:t xml:space="preserve">do so </w:t>
      </w:r>
      <w:r w:rsidRPr="00A4060B">
        <w:rPr>
          <w:rFonts w:ascii="Times New Roman" w:hAnsi="Times New Roman" w:cs="Times New Roman"/>
          <w:sz w:val="24"/>
          <w:szCs w:val="24"/>
        </w:rPr>
        <w:t xml:space="preserve">only to buy medicines. 63.5% always asked for the pharmacist when they visited; however, only 40.3% reported ever receiving health education or information about cancer from the CPs </w:t>
      </w:r>
      <w:r w:rsidR="001D5A94">
        <w:rPr>
          <w:rFonts w:ascii="Times New Roman" w:hAnsi="Times New Roman" w:cs="Times New Roman"/>
          <w:sz w:val="24"/>
          <w:szCs w:val="24"/>
        </w:rPr>
        <w:t>and only 45.6%</w:t>
      </w:r>
      <w:r w:rsidRPr="00A4060B">
        <w:rPr>
          <w:rFonts w:ascii="Times New Roman" w:hAnsi="Times New Roman" w:cs="Times New Roman"/>
          <w:sz w:val="24"/>
          <w:szCs w:val="24"/>
        </w:rPr>
        <w:t xml:space="preserve"> believed that CPs play a vital role in educating them about cancer. Most respondents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59.7%</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agreed that the role of CPs positively influenced their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and health, 38.7% rated the activities of the CPs </w:t>
      </w:r>
      <w:r w:rsidR="001D5A94">
        <w:rPr>
          <w:rFonts w:ascii="Times New Roman" w:hAnsi="Times New Roman" w:cs="Times New Roman"/>
          <w:sz w:val="24"/>
          <w:szCs w:val="24"/>
        </w:rPr>
        <w:t>highly</w:t>
      </w:r>
      <w:r w:rsidRPr="00A4060B">
        <w:rPr>
          <w:rFonts w:ascii="Times New Roman" w:hAnsi="Times New Roman" w:cs="Times New Roman"/>
          <w:sz w:val="24"/>
          <w:szCs w:val="24"/>
        </w:rPr>
        <w:t xml:space="preserve">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excellent, 14.4%; very good, 5.3%; good, 19.0%</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while 31.2% rated them as fair. These findings show that the public may perceive the CPs’ cancer awareness promotion activities </w:t>
      </w:r>
      <w:r w:rsidR="001D5A94">
        <w:rPr>
          <w:rFonts w:ascii="Times New Roman" w:hAnsi="Times New Roman" w:cs="Times New Roman"/>
          <w:sz w:val="24"/>
          <w:szCs w:val="24"/>
        </w:rPr>
        <w:t>positively</w:t>
      </w:r>
      <w:r w:rsidRPr="00A4060B">
        <w:rPr>
          <w:rFonts w:ascii="Times New Roman" w:hAnsi="Times New Roman" w:cs="Times New Roman"/>
          <w:sz w:val="24"/>
          <w:szCs w:val="24"/>
        </w:rPr>
        <w:t>; however, only 40.3% had received health education or information from CPs, suggesting a gap in their awareness promotion</w:t>
      </w:r>
      <w:r w:rsidR="001D5A94">
        <w:rPr>
          <w:rFonts w:ascii="Times New Roman" w:hAnsi="Times New Roman" w:cs="Times New Roman"/>
          <w:sz w:val="24"/>
          <w:szCs w:val="24"/>
        </w:rPr>
        <w:t xml:space="preserve"> efforts</w:t>
      </w:r>
      <w:r w:rsidRPr="00A4060B">
        <w:rPr>
          <w:rFonts w:ascii="Times New Roman" w:hAnsi="Times New Roman" w:cs="Times New Roman"/>
          <w:sz w:val="24"/>
          <w:szCs w:val="24"/>
        </w:rPr>
        <w:t xml:space="preserve">. This aligns with the CPs’ low self- rated activity level of 30% or less, which may be due to reported barriers such as lack of training or materials, among others, despite their positive attitude and willingness to participate in training. Therefore, it is necessary to implement intervention strategies that empower the CPs to become more involved in cancer promotion activities within this demographic, such as providing training and targeted materials for this group. The demographic also reported receiving information from the CPs mostly about signs and symptoms of cancer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48.7%</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least </w:t>
      </w:r>
      <w:r w:rsidR="008B73A2">
        <w:rPr>
          <w:rFonts w:ascii="Times New Roman" w:hAnsi="Times New Roman" w:cs="Times New Roman"/>
          <w:sz w:val="24"/>
          <w:szCs w:val="24"/>
        </w:rPr>
        <w:t>about</w:t>
      </w:r>
      <w:r w:rsidRPr="00A4060B">
        <w:rPr>
          <w:rFonts w:ascii="Times New Roman" w:hAnsi="Times New Roman" w:cs="Times New Roman"/>
          <w:sz w:val="24"/>
          <w:szCs w:val="24"/>
        </w:rPr>
        <w:t xml:space="preserve"> screening methods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13.0%</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again highlighting the knowledge gap among the CPs. It is worth noting that the suggestions for improving cancer awareness promotion by the CPs within the demographic focused on similar recuring themes as those of the CPs themselves. These include “Awareness campaign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“social media, internet/online education”, “radio/television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“community outreaches/cancer awareness talks/events to schools and churches”, “train more pharmacists”. The </w:t>
      </w:r>
      <w:r w:rsidR="008B73A2">
        <w:rPr>
          <w:rFonts w:ascii="Times New Roman" w:hAnsi="Times New Roman" w:cs="Times New Roman"/>
          <w:sz w:val="24"/>
          <w:szCs w:val="24"/>
        </w:rPr>
        <w:t xml:space="preserve">identification of </w:t>
      </w:r>
      <w:r w:rsidRPr="00A4060B">
        <w:rPr>
          <w:rFonts w:ascii="Times New Roman" w:hAnsi="Times New Roman" w:cs="Times New Roman"/>
          <w:sz w:val="24"/>
          <w:szCs w:val="24"/>
        </w:rPr>
        <w:t xml:space="preserve">training need and suggestion is consistent with reports from similar studies </w:t>
      </w:r>
      <w:r w:rsidR="00AF0991" w:rsidRPr="00A4060B">
        <w:rPr>
          <w:rFonts w:ascii="Times New Roman" w:hAnsi="Times New Roman" w:cs="Times New Roman"/>
          <w:sz w:val="24"/>
          <w:szCs w:val="24"/>
        </w:rPr>
        <w:t>[</w:t>
      </w:r>
      <w:r w:rsidR="00F22513" w:rsidRPr="00A4060B">
        <w:rPr>
          <w:rFonts w:ascii="Times New Roman" w:hAnsi="Times New Roman" w:cs="Times New Roman"/>
          <w:sz w:val="24"/>
          <w:szCs w:val="24"/>
        </w:rPr>
        <w:t>10</w:t>
      </w:r>
      <w:r w:rsidR="00AF0991" w:rsidRPr="00A4060B">
        <w:rPr>
          <w:rFonts w:ascii="Times New Roman" w:hAnsi="Times New Roman" w:cs="Times New Roman"/>
          <w:sz w:val="24"/>
          <w:szCs w:val="24"/>
        </w:rPr>
        <w:t xml:space="preserve">, </w:t>
      </w:r>
      <w:r w:rsidR="00F22513" w:rsidRPr="00A4060B">
        <w:rPr>
          <w:rFonts w:ascii="Times New Roman" w:hAnsi="Times New Roman" w:cs="Times New Roman"/>
          <w:sz w:val="24"/>
          <w:szCs w:val="24"/>
        </w:rPr>
        <w:t>13</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p>
    <w:p w14:paraId="1E7FC696" w14:textId="77777777" w:rsidR="00842685" w:rsidRPr="00A4060B" w:rsidRDefault="00842685" w:rsidP="00F86178">
      <w:pPr>
        <w:spacing w:before="240" w:after="240" w:line="240" w:lineRule="auto"/>
        <w:ind w:left="-144"/>
        <w:jc w:val="both"/>
        <w:rPr>
          <w:rFonts w:ascii="Times New Roman" w:hAnsi="Times New Roman" w:cs="Times New Roman"/>
          <w:b/>
          <w:bCs/>
          <w:sz w:val="24"/>
          <w:szCs w:val="24"/>
        </w:rPr>
      </w:pPr>
      <w:r w:rsidRPr="00A4060B">
        <w:rPr>
          <w:rFonts w:ascii="Times New Roman" w:hAnsi="Times New Roman" w:cs="Times New Roman"/>
          <w:b/>
          <w:bCs/>
          <w:sz w:val="24"/>
          <w:szCs w:val="24"/>
        </w:rPr>
        <w:lastRenderedPageBreak/>
        <w:t>Limitations</w:t>
      </w:r>
    </w:p>
    <w:p w14:paraId="26F22902" w14:textId="02C1F2B7" w:rsidR="00842685" w:rsidRPr="00A4060B" w:rsidRDefault="00842685" w:rsidP="00F86178">
      <w:pPr>
        <w:spacing w:before="240" w:after="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The limitations include the use of a single local government area </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LGA</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 xml:space="preserve"> in the state for the studies</w:t>
      </w:r>
      <w:r w:rsidR="007011F5">
        <w:rPr>
          <w:rFonts w:ascii="Times New Roman" w:hAnsi="Times New Roman" w:cs="Times New Roman"/>
          <w:sz w:val="24"/>
          <w:szCs w:val="24"/>
        </w:rPr>
        <w:t xml:space="preserve"> and the</w:t>
      </w:r>
      <w:r w:rsidR="004133D1">
        <w:rPr>
          <w:rFonts w:ascii="Times New Roman" w:hAnsi="Times New Roman" w:cs="Times New Roman"/>
          <w:sz w:val="24"/>
          <w:szCs w:val="24"/>
        </w:rPr>
        <w:t xml:space="preserve"> use of</w:t>
      </w:r>
      <w:r w:rsidR="007011F5">
        <w:rPr>
          <w:rFonts w:ascii="Times New Roman" w:hAnsi="Times New Roman" w:cs="Times New Roman"/>
          <w:sz w:val="24"/>
          <w:szCs w:val="24"/>
        </w:rPr>
        <w:t xml:space="preserve"> convenience sampling which limits the generalization of the study results</w:t>
      </w:r>
      <w:r w:rsidRPr="00A4060B">
        <w:rPr>
          <w:rFonts w:ascii="Times New Roman" w:hAnsi="Times New Roman" w:cs="Times New Roman"/>
          <w:sz w:val="24"/>
          <w:szCs w:val="24"/>
        </w:rPr>
        <w:t>.</w:t>
      </w:r>
    </w:p>
    <w:p w14:paraId="331BF444" w14:textId="1DEF7B7B" w:rsidR="00842685" w:rsidRPr="00A4060B" w:rsidRDefault="00842685" w:rsidP="00F86178">
      <w:pPr>
        <w:spacing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Possibility of self- reporting bias by community pharmacists especially regarding their assessment of cancer knowledge and promotion activities. </w:t>
      </w:r>
      <w:r w:rsidR="0080339D">
        <w:rPr>
          <w:rFonts w:ascii="Times New Roman" w:hAnsi="Times New Roman" w:cs="Times New Roman"/>
          <w:sz w:val="24"/>
          <w:szCs w:val="24"/>
        </w:rPr>
        <w:t>However,</w:t>
      </w:r>
      <w:r w:rsidR="007011F5">
        <w:rPr>
          <w:rFonts w:ascii="Times New Roman" w:hAnsi="Times New Roman" w:cs="Times New Roman"/>
          <w:sz w:val="24"/>
          <w:szCs w:val="24"/>
        </w:rPr>
        <w:t xml:space="preserve"> the assessment of the CPs knowledge and activities by the under</w:t>
      </w:r>
      <w:r w:rsidR="0061132B">
        <w:rPr>
          <w:rFonts w:ascii="Times New Roman" w:hAnsi="Times New Roman" w:cs="Times New Roman"/>
          <w:sz w:val="24"/>
          <w:szCs w:val="24"/>
        </w:rPr>
        <w:t>-</w:t>
      </w:r>
      <w:r w:rsidR="007011F5">
        <w:rPr>
          <w:rFonts w:ascii="Times New Roman" w:hAnsi="Times New Roman" w:cs="Times New Roman"/>
          <w:sz w:val="24"/>
          <w:szCs w:val="24"/>
        </w:rPr>
        <w:t>50 population as well as the qualitative questions</w:t>
      </w:r>
      <w:r w:rsidR="0080339D">
        <w:rPr>
          <w:rFonts w:ascii="Times New Roman" w:hAnsi="Times New Roman" w:cs="Times New Roman"/>
          <w:sz w:val="24"/>
          <w:szCs w:val="24"/>
        </w:rPr>
        <w:t>,</w:t>
      </w:r>
      <w:r w:rsidR="007011F5">
        <w:rPr>
          <w:rFonts w:ascii="Times New Roman" w:hAnsi="Times New Roman" w:cs="Times New Roman"/>
          <w:sz w:val="24"/>
          <w:szCs w:val="24"/>
        </w:rPr>
        <w:t xml:space="preserve"> mitigated both the CPs self-reporting bias and the convenience sampling limitation; deeper insight was gained </w:t>
      </w:r>
      <w:r w:rsidR="0061132B">
        <w:rPr>
          <w:rFonts w:ascii="Times New Roman" w:hAnsi="Times New Roman" w:cs="Times New Roman"/>
          <w:sz w:val="24"/>
          <w:szCs w:val="24"/>
        </w:rPr>
        <w:t>from</w:t>
      </w:r>
      <w:r w:rsidR="007011F5">
        <w:rPr>
          <w:rFonts w:ascii="Times New Roman" w:hAnsi="Times New Roman" w:cs="Times New Roman"/>
          <w:sz w:val="24"/>
          <w:szCs w:val="24"/>
        </w:rPr>
        <w:t xml:space="preserve"> the suggestions. </w:t>
      </w:r>
      <w:r w:rsidR="0080339D">
        <w:rPr>
          <w:rFonts w:ascii="Times New Roman" w:hAnsi="Times New Roman" w:cs="Times New Roman"/>
          <w:sz w:val="24"/>
          <w:szCs w:val="24"/>
        </w:rPr>
        <w:t>Also,</w:t>
      </w:r>
      <w:r w:rsidRPr="00A4060B">
        <w:rPr>
          <w:rFonts w:ascii="Times New Roman" w:hAnsi="Times New Roman" w:cs="Times New Roman"/>
          <w:sz w:val="24"/>
          <w:szCs w:val="24"/>
        </w:rPr>
        <w:t xml:space="preserve"> a high response rate was achieved, indicating a good representation of the population</w:t>
      </w:r>
      <w:r w:rsidR="0061132B">
        <w:rPr>
          <w:rFonts w:ascii="Times New Roman" w:hAnsi="Times New Roman" w:cs="Times New Roman"/>
          <w:sz w:val="24"/>
          <w:szCs w:val="24"/>
        </w:rPr>
        <w:t xml:space="preserve"> under study</w:t>
      </w:r>
      <w:r w:rsidRPr="00A4060B">
        <w:rPr>
          <w:rFonts w:ascii="Times New Roman" w:hAnsi="Times New Roman" w:cs="Times New Roman"/>
          <w:sz w:val="24"/>
          <w:szCs w:val="24"/>
        </w:rPr>
        <w:t xml:space="preserve">.   </w:t>
      </w:r>
    </w:p>
    <w:p w14:paraId="52769391" w14:textId="42E035F2" w:rsidR="00842685" w:rsidRPr="00A4060B" w:rsidRDefault="000C2F71" w:rsidP="00F86178">
      <w:pPr>
        <w:spacing w:before="240" w:after="240" w:line="240" w:lineRule="auto"/>
        <w:ind w:left="-144"/>
        <w:jc w:val="both"/>
        <w:rPr>
          <w:rFonts w:ascii="Times New Roman" w:hAnsi="Times New Roman" w:cs="Times New Roman"/>
          <w:b/>
          <w:bCs/>
          <w:sz w:val="28"/>
          <w:szCs w:val="28"/>
        </w:rPr>
      </w:pPr>
      <w:r w:rsidRPr="00A4060B">
        <w:rPr>
          <w:rFonts w:ascii="Times New Roman" w:hAnsi="Times New Roman" w:cs="Times New Roman"/>
          <w:b/>
          <w:bCs/>
          <w:sz w:val="28"/>
          <w:szCs w:val="28"/>
        </w:rPr>
        <w:t>CONCLUSION</w:t>
      </w:r>
    </w:p>
    <w:p w14:paraId="2A080ABA" w14:textId="40CBBCC6" w:rsidR="00842685" w:rsidRPr="00A4060B" w:rsidRDefault="00842685" w:rsidP="00F86178">
      <w:pPr>
        <w:spacing w:before="240"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The study revealed a high knowledge level among CPs on several cancer topics, with knowledge gap on screening guidelines and common cancers among young people. Almost all the CPs </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95.4%</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 xml:space="preserve"> believe they play a role in promoting cancer awareness. Most CPs were involved in cancer awareness promotion, though only 32.2% targeted individuals aged 15 </w:t>
      </w:r>
      <w:r w:rsidR="0061132B">
        <w:rPr>
          <w:rFonts w:ascii="Times New Roman" w:hAnsi="Times New Roman" w:cs="Times New Roman"/>
          <w:sz w:val="24"/>
          <w:szCs w:val="24"/>
        </w:rPr>
        <w:t>and</w:t>
      </w:r>
      <w:r w:rsidRPr="00A4060B">
        <w:rPr>
          <w:rFonts w:ascii="Times New Roman" w:hAnsi="Times New Roman" w:cs="Times New Roman"/>
          <w:sz w:val="24"/>
          <w:szCs w:val="24"/>
        </w:rPr>
        <w:t xml:space="preserve"> 49 years. Their main activities involved verbal counselling to clients when dispensing medicines, primarily on causes/cancer risk factors, prevention/lifestyle changes and warning signs but less on screening guidelines/referrals and myths/misconceptions.  These individuals aged between 15 to 49 years perceived CPs as knowledgeable about cancer, although only 40.8% reported receiving health education or information about cancer from CPs. Among the barriers reported by the CPs were lack of training</w:t>
      </w:r>
      <w:r w:rsidR="0061132B">
        <w:rPr>
          <w:rFonts w:ascii="Times New Roman" w:hAnsi="Times New Roman" w:cs="Times New Roman"/>
          <w:sz w:val="24"/>
          <w:szCs w:val="24"/>
        </w:rPr>
        <w:t>,</w:t>
      </w:r>
      <w:r w:rsidRPr="00A4060B">
        <w:rPr>
          <w:rFonts w:ascii="Times New Roman" w:hAnsi="Times New Roman" w:cs="Times New Roman"/>
          <w:sz w:val="24"/>
          <w:szCs w:val="24"/>
        </w:rPr>
        <w:t xml:space="preserve"> resource materials and </w:t>
      </w:r>
      <w:r w:rsidR="0061132B">
        <w:rPr>
          <w:rFonts w:ascii="Times New Roman" w:hAnsi="Times New Roman" w:cs="Times New Roman"/>
          <w:sz w:val="24"/>
          <w:szCs w:val="24"/>
        </w:rPr>
        <w:t xml:space="preserve">a </w:t>
      </w:r>
      <w:r w:rsidRPr="00A4060B">
        <w:rPr>
          <w:rFonts w:ascii="Times New Roman" w:hAnsi="Times New Roman" w:cs="Times New Roman"/>
          <w:sz w:val="24"/>
          <w:szCs w:val="24"/>
        </w:rPr>
        <w:t>poor interest or awareness among youths. The study recommends among other things, provi</w:t>
      </w:r>
      <w:r w:rsidR="0061132B">
        <w:rPr>
          <w:rFonts w:ascii="Times New Roman" w:hAnsi="Times New Roman" w:cs="Times New Roman"/>
          <w:sz w:val="24"/>
          <w:szCs w:val="24"/>
        </w:rPr>
        <w:t>ding</w:t>
      </w:r>
      <w:r w:rsidRPr="00A4060B">
        <w:rPr>
          <w:rFonts w:ascii="Times New Roman" w:hAnsi="Times New Roman" w:cs="Times New Roman"/>
          <w:sz w:val="24"/>
          <w:szCs w:val="24"/>
        </w:rPr>
        <w:t xml:space="preserve"> training and resource materials targeted at the </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15 to 49 years</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61132B">
        <w:rPr>
          <w:rFonts w:ascii="Times New Roman" w:hAnsi="Times New Roman" w:cs="Times New Roman"/>
          <w:sz w:val="24"/>
          <w:szCs w:val="24"/>
        </w:rPr>
        <w:t xml:space="preserve">demographic </w:t>
      </w:r>
      <w:r w:rsidRPr="00A4060B">
        <w:rPr>
          <w:rFonts w:ascii="Times New Roman" w:hAnsi="Times New Roman" w:cs="Times New Roman"/>
          <w:sz w:val="24"/>
          <w:szCs w:val="24"/>
        </w:rPr>
        <w:t>for CPs to enhance their cancer awareness promotion activities.</w:t>
      </w:r>
    </w:p>
    <w:p w14:paraId="11904E60" w14:textId="2E95BC2C" w:rsidR="00842685" w:rsidRPr="00A4060B" w:rsidRDefault="00842685" w:rsidP="00F86178">
      <w:pPr>
        <w:spacing w:before="240" w:after="240" w:line="240" w:lineRule="auto"/>
        <w:ind w:left="-144"/>
        <w:jc w:val="both"/>
        <w:rPr>
          <w:rFonts w:ascii="Times New Roman" w:hAnsi="Times New Roman" w:cs="Times New Roman"/>
          <w:b/>
          <w:bCs/>
          <w:sz w:val="24"/>
          <w:szCs w:val="24"/>
        </w:rPr>
      </w:pPr>
      <w:r w:rsidRPr="00A4060B">
        <w:rPr>
          <w:rFonts w:ascii="Times New Roman" w:hAnsi="Times New Roman" w:cs="Times New Roman"/>
          <w:b/>
          <w:bCs/>
          <w:sz w:val="24"/>
          <w:szCs w:val="24"/>
        </w:rPr>
        <w:t>Recommendations</w:t>
      </w:r>
    </w:p>
    <w:p w14:paraId="681B7351" w14:textId="13ACEC06" w:rsidR="00842685" w:rsidRPr="00671B72" w:rsidRDefault="00842685" w:rsidP="00F86178">
      <w:pPr>
        <w:spacing w:before="240"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There is a need for continuous training of community pharmacists to equip them and update their knowledge on different aspects of cancer especially screening guidelines, myths/misconception which can be </w:t>
      </w:r>
      <w:proofErr w:type="spellStart"/>
      <w:r w:rsidRPr="00A4060B">
        <w:rPr>
          <w:rFonts w:ascii="Times New Roman" w:hAnsi="Times New Roman" w:cs="Times New Roman"/>
          <w:sz w:val="24"/>
          <w:szCs w:val="24"/>
        </w:rPr>
        <w:t>organi</w:t>
      </w:r>
      <w:r w:rsidR="0061132B">
        <w:rPr>
          <w:rFonts w:ascii="Times New Roman" w:hAnsi="Times New Roman" w:cs="Times New Roman"/>
          <w:sz w:val="24"/>
          <w:szCs w:val="24"/>
        </w:rPr>
        <w:t>s</w:t>
      </w:r>
      <w:r w:rsidRPr="00A4060B">
        <w:rPr>
          <w:rFonts w:ascii="Times New Roman" w:hAnsi="Times New Roman" w:cs="Times New Roman"/>
          <w:sz w:val="24"/>
          <w:szCs w:val="24"/>
        </w:rPr>
        <w:t>ed</w:t>
      </w:r>
      <w:proofErr w:type="spellEnd"/>
      <w:r w:rsidRPr="00A4060B">
        <w:rPr>
          <w:rFonts w:ascii="Times New Roman" w:hAnsi="Times New Roman" w:cs="Times New Roman"/>
          <w:sz w:val="24"/>
          <w:szCs w:val="24"/>
        </w:rPr>
        <w:t xml:space="preserve"> by professional </w:t>
      </w:r>
      <w:r w:rsidR="002F05DE">
        <w:rPr>
          <w:rFonts w:ascii="Times New Roman" w:hAnsi="Times New Roman" w:cs="Times New Roman"/>
          <w:sz w:val="24"/>
          <w:szCs w:val="24"/>
        </w:rPr>
        <w:t xml:space="preserve">pharmacy </w:t>
      </w:r>
      <w:r w:rsidRPr="00A4060B">
        <w:rPr>
          <w:rFonts w:ascii="Times New Roman" w:hAnsi="Times New Roman" w:cs="Times New Roman"/>
          <w:sz w:val="24"/>
          <w:szCs w:val="24"/>
        </w:rPr>
        <w:t xml:space="preserve">bodies through </w:t>
      </w:r>
      <w:r w:rsidRPr="00671B72">
        <w:rPr>
          <w:rFonts w:ascii="Times New Roman" w:hAnsi="Times New Roman" w:cs="Times New Roman"/>
          <w:sz w:val="24"/>
          <w:szCs w:val="24"/>
        </w:rPr>
        <w:t>seminars, lectures, workshops online/</w:t>
      </w:r>
      <w:r w:rsidR="002F05DE">
        <w:rPr>
          <w:rFonts w:ascii="Times New Roman" w:hAnsi="Times New Roman" w:cs="Times New Roman"/>
          <w:sz w:val="24"/>
          <w:szCs w:val="24"/>
        </w:rPr>
        <w:t>in-person sessions</w:t>
      </w:r>
      <w:r w:rsidRPr="00671B72">
        <w:rPr>
          <w:rFonts w:ascii="Times New Roman" w:hAnsi="Times New Roman" w:cs="Times New Roman"/>
          <w:sz w:val="24"/>
          <w:szCs w:val="24"/>
        </w:rPr>
        <w:t xml:space="preserve">. The Pharmacy Council of Nigeria </w:t>
      </w:r>
      <w:r w:rsidR="00AE5FC9" w:rsidRPr="00671B72">
        <w:rPr>
          <w:rFonts w:ascii="Times New Roman" w:hAnsi="Times New Roman" w:cs="Times New Roman"/>
          <w:sz w:val="24"/>
          <w:szCs w:val="24"/>
        </w:rPr>
        <w:t>[</w:t>
      </w:r>
      <w:r w:rsidRPr="00671B72">
        <w:rPr>
          <w:rFonts w:ascii="Times New Roman" w:hAnsi="Times New Roman" w:cs="Times New Roman"/>
          <w:sz w:val="24"/>
          <w:szCs w:val="24"/>
        </w:rPr>
        <w:t>PCN</w:t>
      </w:r>
      <w:r w:rsidR="00AE5FC9" w:rsidRPr="00671B72">
        <w:rPr>
          <w:rFonts w:ascii="Times New Roman" w:hAnsi="Times New Roman" w:cs="Times New Roman"/>
          <w:sz w:val="24"/>
          <w:szCs w:val="24"/>
        </w:rPr>
        <w:t>]</w:t>
      </w:r>
      <w:r w:rsidRPr="00671B72">
        <w:rPr>
          <w:rFonts w:ascii="Times New Roman" w:hAnsi="Times New Roman" w:cs="Times New Roman"/>
          <w:sz w:val="24"/>
          <w:szCs w:val="24"/>
        </w:rPr>
        <w:t xml:space="preserve">, the regulatory body of the profession should incorporate cancer education into the already existing mandatory continuous professional development </w:t>
      </w:r>
      <w:r w:rsidR="00AE5FC9" w:rsidRPr="00671B72">
        <w:rPr>
          <w:rFonts w:ascii="Times New Roman" w:hAnsi="Times New Roman" w:cs="Times New Roman"/>
          <w:sz w:val="24"/>
          <w:szCs w:val="24"/>
        </w:rPr>
        <w:t>[</w:t>
      </w:r>
      <w:r w:rsidRPr="00671B72">
        <w:rPr>
          <w:rFonts w:ascii="Times New Roman" w:hAnsi="Times New Roman" w:cs="Times New Roman"/>
          <w:sz w:val="24"/>
          <w:szCs w:val="24"/>
        </w:rPr>
        <w:t>MCPD</w:t>
      </w:r>
      <w:r w:rsidR="00AE5FC9" w:rsidRPr="00671B72">
        <w:rPr>
          <w:rFonts w:ascii="Times New Roman" w:hAnsi="Times New Roman" w:cs="Times New Roman"/>
          <w:sz w:val="24"/>
          <w:szCs w:val="24"/>
        </w:rPr>
        <w:t>]</w:t>
      </w:r>
      <w:r w:rsidRPr="00671B72">
        <w:rPr>
          <w:rFonts w:ascii="Times New Roman" w:hAnsi="Times New Roman" w:cs="Times New Roman"/>
          <w:sz w:val="24"/>
          <w:szCs w:val="24"/>
        </w:rPr>
        <w:t xml:space="preserve">. Collaboration between healthcare professionals, NGOs and educators is necessary </w:t>
      </w:r>
      <w:r w:rsidR="002F05DE">
        <w:rPr>
          <w:rFonts w:ascii="Times New Roman" w:hAnsi="Times New Roman" w:cs="Times New Roman"/>
          <w:sz w:val="24"/>
          <w:szCs w:val="24"/>
        </w:rPr>
        <w:t>to</w:t>
      </w:r>
      <w:r w:rsidRPr="00671B72">
        <w:rPr>
          <w:rFonts w:ascii="Times New Roman" w:hAnsi="Times New Roman" w:cs="Times New Roman"/>
          <w:sz w:val="24"/>
          <w:szCs w:val="24"/>
        </w:rPr>
        <w:t xml:space="preserve"> develop and provid</w:t>
      </w:r>
      <w:r w:rsidR="002F05DE">
        <w:rPr>
          <w:rFonts w:ascii="Times New Roman" w:hAnsi="Times New Roman" w:cs="Times New Roman"/>
          <w:sz w:val="24"/>
          <w:szCs w:val="24"/>
        </w:rPr>
        <w:t>e</w:t>
      </w:r>
      <w:r w:rsidRPr="00671B72">
        <w:rPr>
          <w:rFonts w:ascii="Times New Roman" w:hAnsi="Times New Roman" w:cs="Times New Roman"/>
          <w:sz w:val="24"/>
          <w:szCs w:val="24"/>
        </w:rPr>
        <w:t xml:space="preserve"> cancer resource materials such as posters, handbills and other items, with clear messages/language targeted at this group of individuals. CPs should organize cancer awareness outreaches, talks and other events in worship </w:t>
      </w:r>
      <w:proofErr w:type="spellStart"/>
      <w:r w:rsidRPr="00671B72">
        <w:rPr>
          <w:rFonts w:ascii="Times New Roman" w:hAnsi="Times New Roman" w:cs="Times New Roman"/>
          <w:sz w:val="24"/>
          <w:szCs w:val="24"/>
        </w:rPr>
        <w:t>centres</w:t>
      </w:r>
      <w:proofErr w:type="spellEnd"/>
      <w:r w:rsidRPr="00671B72">
        <w:rPr>
          <w:rFonts w:ascii="Times New Roman" w:hAnsi="Times New Roman" w:cs="Times New Roman"/>
          <w:sz w:val="24"/>
          <w:szCs w:val="24"/>
        </w:rPr>
        <w:t xml:space="preserve">, schools and market places and use social media and other </w:t>
      </w:r>
      <w:r w:rsidR="002F05DE">
        <w:rPr>
          <w:rFonts w:ascii="Times New Roman" w:hAnsi="Times New Roman" w:cs="Times New Roman"/>
          <w:sz w:val="24"/>
          <w:szCs w:val="24"/>
        </w:rPr>
        <w:t>channel</w:t>
      </w:r>
      <w:r w:rsidRPr="00671B72">
        <w:rPr>
          <w:rFonts w:ascii="Times New Roman" w:hAnsi="Times New Roman" w:cs="Times New Roman"/>
          <w:sz w:val="24"/>
          <w:szCs w:val="24"/>
        </w:rPr>
        <w:t xml:space="preserve">s to reach their target audience.   </w:t>
      </w:r>
    </w:p>
    <w:p w14:paraId="0023DE58" w14:textId="5548CE0F" w:rsidR="00842685" w:rsidRPr="00671B72" w:rsidRDefault="00842685" w:rsidP="00F86178">
      <w:pPr>
        <w:spacing w:before="240" w:after="240" w:line="240" w:lineRule="auto"/>
        <w:ind w:left="-144"/>
        <w:jc w:val="both"/>
        <w:rPr>
          <w:rFonts w:ascii="Times New Roman" w:hAnsi="Times New Roman" w:cs="Times New Roman"/>
          <w:b/>
          <w:bCs/>
          <w:sz w:val="24"/>
          <w:szCs w:val="24"/>
        </w:rPr>
      </w:pPr>
      <w:r w:rsidRPr="00671B72">
        <w:rPr>
          <w:rFonts w:ascii="Times New Roman" w:hAnsi="Times New Roman" w:cs="Times New Roman"/>
          <w:b/>
          <w:bCs/>
          <w:sz w:val="24"/>
          <w:szCs w:val="24"/>
        </w:rPr>
        <w:t>Suggestions for further studies.</w:t>
      </w:r>
    </w:p>
    <w:p w14:paraId="7B15895E" w14:textId="0F6A03C0" w:rsidR="00842685" w:rsidRPr="00671B72" w:rsidRDefault="00842685" w:rsidP="00F86178">
      <w:pPr>
        <w:spacing w:after="0" w:line="240" w:lineRule="auto"/>
        <w:ind w:left="-144"/>
        <w:jc w:val="both"/>
        <w:rPr>
          <w:rFonts w:ascii="Times New Roman" w:hAnsi="Times New Roman" w:cs="Times New Roman"/>
          <w:b/>
          <w:bCs/>
          <w:sz w:val="24"/>
          <w:szCs w:val="24"/>
        </w:rPr>
      </w:pPr>
      <w:r w:rsidRPr="00671B72">
        <w:rPr>
          <w:rFonts w:ascii="Times New Roman" w:hAnsi="Times New Roman" w:cs="Times New Roman"/>
          <w:sz w:val="24"/>
          <w:szCs w:val="24"/>
        </w:rPr>
        <w:t>It is recommended that similar studies be conducted in other local areas of Lagos State</w:t>
      </w:r>
      <w:r w:rsidR="0061132B">
        <w:rPr>
          <w:rFonts w:ascii="Times New Roman" w:hAnsi="Times New Roman" w:cs="Times New Roman"/>
          <w:sz w:val="24"/>
          <w:szCs w:val="24"/>
        </w:rPr>
        <w:t>, as</w:t>
      </w:r>
      <w:r w:rsidRPr="00671B72">
        <w:rPr>
          <w:rFonts w:ascii="Times New Roman" w:hAnsi="Times New Roman" w:cs="Times New Roman"/>
          <w:sz w:val="24"/>
          <w:szCs w:val="24"/>
        </w:rPr>
        <w:t xml:space="preserve"> this</w:t>
      </w:r>
    </w:p>
    <w:p w14:paraId="0443CC38" w14:textId="2A0B5288" w:rsidR="00842685" w:rsidRPr="00671B72" w:rsidRDefault="00842685" w:rsidP="00F86178">
      <w:pPr>
        <w:spacing w:after="0" w:line="240" w:lineRule="auto"/>
        <w:ind w:left="-144"/>
        <w:jc w:val="both"/>
        <w:rPr>
          <w:rFonts w:ascii="Times New Roman" w:hAnsi="Times New Roman" w:cs="Times New Roman"/>
          <w:b/>
          <w:bCs/>
          <w:sz w:val="24"/>
          <w:szCs w:val="24"/>
        </w:rPr>
      </w:pPr>
      <w:r w:rsidRPr="00671B72">
        <w:rPr>
          <w:rFonts w:ascii="Times New Roman" w:hAnsi="Times New Roman" w:cs="Times New Roman"/>
          <w:sz w:val="24"/>
          <w:szCs w:val="24"/>
        </w:rPr>
        <w:t xml:space="preserve">study focused on </w:t>
      </w:r>
      <w:r w:rsidR="0061132B">
        <w:rPr>
          <w:rFonts w:ascii="Times New Roman" w:hAnsi="Times New Roman" w:cs="Times New Roman"/>
          <w:sz w:val="24"/>
          <w:szCs w:val="24"/>
        </w:rPr>
        <w:t>only</w:t>
      </w:r>
      <w:r w:rsidRPr="00671B72">
        <w:rPr>
          <w:rFonts w:ascii="Times New Roman" w:hAnsi="Times New Roman" w:cs="Times New Roman"/>
          <w:sz w:val="24"/>
          <w:szCs w:val="24"/>
        </w:rPr>
        <w:t xml:space="preserve"> one. Additionally, the impact of training on community pharmacists’</w:t>
      </w:r>
      <w:r w:rsidR="0061132B">
        <w:rPr>
          <w:rFonts w:ascii="Times New Roman" w:hAnsi="Times New Roman" w:cs="Times New Roman"/>
          <w:sz w:val="24"/>
          <w:szCs w:val="24"/>
        </w:rPr>
        <w:t xml:space="preserve"> activities aimed at promoting</w:t>
      </w:r>
      <w:r w:rsidRPr="00671B72">
        <w:rPr>
          <w:rFonts w:ascii="Times New Roman" w:hAnsi="Times New Roman" w:cs="Times New Roman"/>
          <w:sz w:val="24"/>
          <w:szCs w:val="24"/>
        </w:rPr>
        <w:t xml:space="preserve"> cancer awareness should be examined. </w:t>
      </w:r>
    </w:p>
    <w:p w14:paraId="1608BF60" w14:textId="77777777" w:rsidR="009B30E3" w:rsidRPr="00671B72" w:rsidRDefault="009B30E3" w:rsidP="00F86178">
      <w:pPr>
        <w:spacing w:before="240" w:after="240" w:line="240" w:lineRule="auto"/>
        <w:ind w:left="-144"/>
        <w:jc w:val="both"/>
        <w:rPr>
          <w:rFonts w:ascii="Times New Roman" w:hAnsi="Times New Roman" w:cs="Times New Roman"/>
          <w:b/>
          <w:bCs/>
          <w:sz w:val="24"/>
          <w:szCs w:val="24"/>
        </w:rPr>
      </w:pPr>
    </w:p>
    <w:p w14:paraId="37FE45F4" w14:textId="14A3C5E7" w:rsidR="00842685" w:rsidRPr="00D40316" w:rsidRDefault="000C2F71" w:rsidP="00F86178">
      <w:pPr>
        <w:spacing w:before="240" w:after="240" w:line="240" w:lineRule="auto"/>
        <w:ind w:left="-144"/>
        <w:jc w:val="both"/>
        <w:rPr>
          <w:rFonts w:ascii="Times New Roman" w:hAnsi="Times New Roman" w:cs="Times New Roman"/>
          <w:b/>
          <w:bCs/>
          <w:sz w:val="24"/>
          <w:szCs w:val="24"/>
        </w:rPr>
      </w:pPr>
      <w:r w:rsidRPr="00D40316">
        <w:rPr>
          <w:rFonts w:ascii="Times New Roman" w:hAnsi="Times New Roman" w:cs="Times New Roman"/>
          <w:b/>
          <w:bCs/>
          <w:sz w:val="24"/>
          <w:szCs w:val="24"/>
        </w:rPr>
        <w:lastRenderedPageBreak/>
        <w:t>REFERENCES</w:t>
      </w:r>
    </w:p>
    <w:bookmarkEnd w:id="6"/>
    <w:p w14:paraId="23433BE5" w14:textId="5FFCC9B6" w:rsidR="002202AA" w:rsidRPr="00D40316" w:rsidRDefault="002202AA"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Marino, P. </w:t>
      </w:r>
      <w:proofErr w:type="spellStart"/>
      <w:r w:rsidRPr="00D40316">
        <w:rPr>
          <w:rFonts w:ascii="Times New Roman" w:hAnsi="Times New Roman" w:cs="Times New Roman"/>
          <w:sz w:val="24"/>
          <w:szCs w:val="24"/>
        </w:rPr>
        <w:t>Mininni</w:t>
      </w:r>
      <w:proofErr w:type="spellEnd"/>
      <w:r w:rsidRPr="00D40316">
        <w:rPr>
          <w:rFonts w:ascii="Times New Roman" w:hAnsi="Times New Roman" w:cs="Times New Roman"/>
          <w:sz w:val="24"/>
          <w:szCs w:val="24"/>
        </w:rPr>
        <w:t xml:space="preserve">, M., </w:t>
      </w:r>
      <w:proofErr w:type="spellStart"/>
      <w:r w:rsidRPr="00D40316">
        <w:rPr>
          <w:rFonts w:ascii="Times New Roman" w:hAnsi="Times New Roman" w:cs="Times New Roman"/>
          <w:sz w:val="24"/>
          <w:szCs w:val="24"/>
        </w:rPr>
        <w:t>Deiana</w:t>
      </w:r>
      <w:proofErr w:type="spellEnd"/>
      <w:r w:rsidRPr="00D40316">
        <w:rPr>
          <w:rFonts w:ascii="Times New Roman" w:hAnsi="Times New Roman" w:cs="Times New Roman"/>
          <w:sz w:val="24"/>
          <w:szCs w:val="24"/>
        </w:rPr>
        <w:t xml:space="preserve">, G., </w:t>
      </w:r>
      <w:proofErr w:type="spellStart"/>
      <w:r w:rsidRPr="00D40316">
        <w:rPr>
          <w:rFonts w:ascii="Times New Roman" w:hAnsi="Times New Roman" w:cs="Times New Roman"/>
          <w:sz w:val="24"/>
          <w:szCs w:val="24"/>
        </w:rPr>
        <w:t>Morino</w:t>
      </w:r>
      <w:proofErr w:type="spellEnd"/>
      <w:r w:rsidRPr="00D40316">
        <w:rPr>
          <w:rFonts w:ascii="Times New Roman" w:hAnsi="Times New Roman" w:cs="Times New Roman"/>
          <w:sz w:val="24"/>
          <w:szCs w:val="24"/>
        </w:rPr>
        <w:t xml:space="preserve">, G. </w:t>
      </w:r>
      <w:proofErr w:type="spellStart"/>
      <w:r w:rsidRPr="00D40316">
        <w:rPr>
          <w:rFonts w:ascii="Times New Roman" w:hAnsi="Times New Roman" w:cs="Times New Roman"/>
          <w:sz w:val="24"/>
          <w:szCs w:val="24"/>
        </w:rPr>
        <w:t>Divella</w:t>
      </w:r>
      <w:proofErr w:type="spellEnd"/>
      <w:r w:rsidRPr="00D40316">
        <w:rPr>
          <w:rFonts w:ascii="Times New Roman" w:hAnsi="Times New Roman" w:cs="Times New Roman"/>
          <w:sz w:val="24"/>
          <w:szCs w:val="24"/>
        </w:rPr>
        <w:t xml:space="preserve">, R., </w:t>
      </w:r>
      <w:proofErr w:type="spellStart"/>
      <w:r w:rsidRPr="00D40316">
        <w:rPr>
          <w:rFonts w:ascii="Times New Roman" w:hAnsi="Times New Roman" w:cs="Times New Roman"/>
          <w:sz w:val="24"/>
          <w:szCs w:val="24"/>
        </w:rPr>
        <w:t>Bochicchio</w:t>
      </w:r>
      <w:proofErr w:type="spellEnd"/>
      <w:r w:rsidRPr="00D40316">
        <w:rPr>
          <w:rFonts w:ascii="Times New Roman" w:hAnsi="Times New Roman" w:cs="Times New Roman"/>
          <w:sz w:val="24"/>
          <w:szCs w:val="24"/>
        </w:rPr>
        <w:t>, I., Giuliano, A.,</w:t>
      </w:r>
    </w:p>
    <w:p w14:paraId="7F803163" w14:textId="1A27D246" w:rsidR="00A244EF" w:rsidRPr="00D40316" w:rsidRDefault="002202AA" w:rsidP="00F86178">
      <w:pPr>
        <w:spacing w:after="0" w:line="240" w:lineRule="auto"/>
        <w:ind w:left="216"/>
        <w:jc w:val="both"/>
        <w:rPr>
          <w:rStyle w:val="Hyperlink"/>
          <w:rFonts w:ascii="Times New Roman" w:hAnsi="Times New Roman" w:cs="Times New Roman"/>
          <w:sz w:val="24"/>
          <w:szCs w:val="24"/>
        </w:rPr>
      </w:pPr>
      <w:proofErr w:type="spellStart"/>
      <w:r w:rsidRPr="00D40316">
        <w:rPr>
          <w:rFonts w:ascii="Times New Roman" w:hAnsi="Times New Roman" w:cs="Times New Roman"/>
          <w:sz w:val="24"/>
          <w:szCs w:val="24"/>
        </w:rPr>
        <w:t>Lapadula</w:t>
      </w:r>
      <w:proofErr w:type="spellEnd"/>
      <w:r w:rsidRPr="00D40316">
        <w:rPr>
          <w:rFonts w:ascii="Times New Roman" w:hAnsi="Times New Roman" w:cs="Times New Roman"/>
          <w:sz w:val="24"/>
          <w:szCs w:val="24"/>
        </w:rPr>
        <w:t xml:space="preserve">, S., </w:t>
      </w:r>
      <w:proofErr w:type="spellStart"/>
      <w:r w:rsidRPr="00D40316">
        <w:rPr>
          <w:rFonts w:ascii="Times New Roman" w:hAnsi="Times New Roman" w:cs="Times New Roman"/>
          <w:sz w:val="24"/>
          <w:szCs w:val="24"/>
        </w:rPr>
        <w:t>Lettini</w:t>
      </w:r>
      <w:proofErr w:type="spellEnd"/>
      <w:r w:rsidRPr="00D40316">
        <w:rPr>
          <w:rFonts w:ascii="Times New Roman" w:hAnsi="Times New Roman" w:cs="Times New Roman"/>
          <w:sz w:val="24"/>
          <w:szCs w:val="24"/>
        </w:rPr>
        <w:t xml:space="preserve">, A. R., and </w:t>
      </w:r>
      <w:proofErr w:type="spellStart"/>
      <w:r w:rsidRPr="00D40316">
        <w:rPr>
          <w:rFonts w:ascii="Times New Roman" w:hAnsi="Times New Roman" w:cs="Times New Roman"/>
          <w:sz w:val="24"/>
          <w:szCs w:val="24"/>
        </w:rPr>
        <w:t>Sanseverino</w:t>
      </w:r>
      <w:proofErr w:type="spellEnd"/>
      <w:r w:rsidRPr="00D40316">
        <w:rPr>
          <w:rFonts w:ascii="Times New Roman" w:hAnsi="Times New Roman" w:cs="Times New Roman"/>
          <w:sz w:val="24"/>
          <w:szCs w:val="24"/>
        </w:rPr>
        <w:t xml:space="preserve">, F. (2024). Healthy Lifestyle and Cancer Risk: </w:t>
      </w:r>
      <w:r w:rsidR="00247C4A" w:rsidRPr="00D40316">
        <w:rPr>
          <w:rFonts w:ascii="Times New Roman" w:hAnsi="Times New Roman" w:cs="Times New Roman"/>
          <w:sz w:val="24"/>
          <w:szCs w:val="24"/>
        </w:rPr>
        <w:t xml:space="preserve">          </w:t>
      </w:r>
      <w:r w:rsidRPr="00D40316">
        <w:rPr>
          <w:rFonts w:ascii="Times New Roman" w:hAnsi="Times New Roman" w:cs="Times New Roman"/>
          <w:sz w:val="24"/>
          <w:szCs w:val="24"/>
        </w:rPr>
        <w:t>Modifiable Risk Factors to Prevent Cancer. Nutrients 16</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w:t>
      </w:r>
      <w:hyperlink r:id="rId9" w:history="1">
        <w:r w:rsidRPr="00D40316">
          <w:rPr>
            <w:rStyle w:val="Hyperlink"/>
            <w:rFonts w:ascii="Times New Roman" w:hAnsi="Times New Roman" w:cs="Times New Roman"/>
            <w:sz w:val="24"/>
            <w:szCs w:val="24"/>
          </w:rPr>
          <w:t>https://doi.org/10.3390/nu16060800</w:t>
        </w:r>
      </w:hyperlink>
    </w:p>
    <w:p w14:paraId="2A545A32" w14:textId="2E86408B" w:rsidR="00E578B4" w:rsidRPr="00D40316" w:rsidRDefault="0036390C" w:rsidP="00F86178">
      <w:pPr>
        <w:pStyle w:val="ListParagraph"/>
        <w:numPr>
          <w:ilvl w:val="0"/>
          <w:numId w:val="16"/>
        </w:numPr>
        <w:spacing w:after="0" w:line="240" w:lineRule="auto"/>
        <w:jc w:val="both"/>
        <w:rPr>
          <w:rStyle w:val="Hyperlink"/>
          <w:rFonts w:ascii="Times New Roman" w:hAnsi="Times New Roman" w:cs="Times New Roman"/>
          <w:sz w:val="24"/>
          <w:szCs w:val="24"/>
        </w:rPr>
      </w:pPr>
      <w:bookmarkStart w:id="8" w:name="_Hlk204434804"/>
      <w:r w:rsidRPr="00D40316">
        <w:rPr>
          <w:rFonts w:ascii="Times New Roman" w:hAnsi="Times New Roman" w:cs="Times New Roman"/>
          <w:sz w:val="24"/>
          <w:szCs w:val="24"/>
        </w:rPr>
        <w:t xml:space="preserve">World Health Organization (2024). Global Cancer Burden Growing, Amidst Mounting Need for Services. </w:t>
      </w:r>
      <w:hyperlink r:id="rId10" w:history="1">
        <w:r w:rsidR="0080339D" w:rsidRPr="00827CD5">
          <w:rPr>
            <w:rStyle w:val="Hyperlink"/>
            <w:rFonts w:ascii="Times New Roman" w:hAnsi="Times New Roman" w:cs="Times New Roman"/>
            <w:sz w:val="24"/>
            <w:szCs w:val="24"/>
          </w:rPr>
          <w:t>https://www.who.int/news/item/01-02-2024-global-cancer-burden-growing-amidst-mounting-need-for-services</w:t>
        </w:r>
      </w:hyperlink>
      <w:bookmarkEnd w:id="8"/>
      <w:r w:rsidR="0080339D">
        <w:rPr>
          <w:rFonts w:ascii="Times New Roman" w:hAnsi="Times New Roman" w:cs="Times New Roman"/>
          <w:sz w:val="24"/>
          <w:szCs w:val="24"/>
        </w:rPr>
        <w:t xml:space="preserve"> </w:t>
      </w:r>
      <w:r w:rsidR="008C2A87" w:rsidRPr="00D40316">
        <w:rPr>
          <w:rStyle w:val="Hyperlink"/>
          <w:rFonts w:ascii="Times New Roman" w:hAnsi="Times New Roman" w:cs="Times New Roman"/>
          <w:sz w:val="24"/>
          <w:szCs w:val="24"/>
        </w:rPr>
        <w:t xml:space="preserve"> </w:t>
      </w:r>
    </w:p>
    <w:p w14:paraId="2712ADBF" w14:textId="0068EF33" w:rsidR="00E578B4" w:rsidRPr="00D40316" w:rsidRDefault="008C2A87" w:rsidP="00F86178">
      <w:pPr>
        <w:pStyle w:val="ListParagraph"/>
        <w:numPr>
          <w:ilvl w:val="0"/>
          <w:numId w:val="16"/>
        </w:numPr>
        <w:spacing w:after="0" w:line="240" w:lineRule="auto"/>
        <w:jc w:val="both"/>
        <w:rPr>
          <w:rFonts w:ascii="Times New Roman" w:hAnsi="Times New Roman" w:cs="Times New Roman"/>
          <w:color w:val="0000FF"/>
          <w:sz w:val="24"/>
          <w:szCs w:val="24"/>
          <w:u w:val="single"/>
        </w:rPr>
      </w:pPr>
      <w:r w:rsidRPr="00D40316">
        <w:rPr>
          <w:rStyle w:val="Hyperlink"/>
          <w:rFonts w:ascii="Times New Roman" w:hAnsi="Times New Roman" w:cs="Times New Roman"/>
          <w:color w:val="auto"/>
          <w:sz w:val="24"/>
          <w:szCs w:val="24"/>
          <w:u w:val="none"/>
        </w:rPr>
        <w:t xml:space="preserve"> </w:t>
      </w:r>
      <w:bookmarkStart w:id="9" w:name="_Hlk204434841"/>
      <w:r w:rsidRPr="00D40316">
        <w:rPr>
          <w:rFonts w:ascii="Times New Roman" w:hAnsi="Times New Roman" w:cs="Times New Roman"/>
          <w:sz w:val="24"/>
          <w:szCs w:val="24"/>
        </w:rPr>
        <w:t xml:space="preserve">Le, N. T., Pham, Y.T.-H., Le, L.T., Dao, H. V., Koriyama, C., Ha, T. H., </w:t>
      </w:r>
      <w:proofErr w:type="spellStart"/>
      <w:r w:rsidRPr="00D40316">
        <w:rPr>
          <w:rFonts w:ascii="Times New Roman" w:hAnsi="Times New Roman" w:cs="Times New Roman"/>
          <w:sz w:val="24"/>
          <w:szCs w:val="24"/>
        </w:rPr>
        <w:t>Lichtveld</w:t>
      </w:r>
      <w:proofErr w:type="spellEnd"/>
      <w:r w:rsidRPr="00D40316">
        <w:rPr>
          <w:rFonts w:ascii="Times New Roman" w:hAnsi="Times New Roman" w:cs="Times New Roman"/>
          <w:sz w:val="24"/>
          <w:szCs w:val="24"/>
        </w:rPr>
        <w:t xml:space="preserve">, M., Kuchipudi, S. V., Huynh, N. Y.-N., Nguyen, D. D., and </w:t>
      </w:r>
      <w:proofErr w:type="spellStart"/>
      <w:r w:rsidRPr="00D40316">
        <w:rPr>
          <w:rFonts w:ascii="Times New Roman" w:hAnsi="Times New Roman" w:cs="Times New Roman"/>
          <w:sz w:val="24"/>
          <w:szCs w:val="24"/>
        </w:rPr>
        <w:t>Luu</w:t>
      </w:r>
      <w:proofErr w:type="spellEnd"/>
      <w:r w:rsidRPr="00D40316">
        <w:rPr>
          <w:rFonts w:ascii="Times New Roman" w:hAnsi="Times New Roman" w:cs="Times New Roman"/>
          <w:sz w:val="24"/>
          <w:szCs w:val="24"/>
        </w:rPr>
        <w:t>, H. N. (2024). Factors Affecting Cancer Mortality in Young Adults: Findings from a Prospective Cohort Study. Cancers 16</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1- 13 </w:t>
      </w:r>
      <w:hyperlink r:id="rId11" w:history="1">
        <w:r w:rsidRPr="00D40316">
          <w:rPr>
            <w:rStyle w:val="Hyperlink"/>
            <w:rFonts w:ascii="Times New Roman" w:hAnsi="Times New Roman" w:cs="Times New Roman"/>
            <w:sz w:val="24"/>
            <w:szCs w:val="24"/>
          </w:rPr>
          <w:t>https://doi.org/10.3390/cancers</w:t>
        </w:r>
      </w:hyperlink>
      <w:r w:rsidRPr="00D40316">
        <w:rPr>
          <w:rFonts w:ascii="Times New Roman" w:hAnsi="Times New Roman" w:cs="Times New Roman"/>
          <w:sz w:val="24"/>
          <w:szCs w:val="24"/>
        </w:rPr>
        <w:t xml:space="preserve"> 16223853 https://www.mdpi.com/journal/cancers </w:t>
      </w:r>
      <w:bookmarkEnd w:id="9"/>
    </w:p>
    <w:p w14:paraId="793547AC" w14:textId="125D56C8" w:rsidR="00E578B4" w:rsidRPr="00D40316" w:rsidRDefault="00960ADD" w:rsidP="00F86178">
      <w:pPr>
        <w:pStyle w:val="ListParagraph"/>
        <w:numPr>
          <w:ilvl w:val="0"/>
          <w:numId w:val="16"/>
        </w:numPr>
        <w:spacing w:after="0" w:line="240" w:lineRule="auto"/>
        <w:jc w:val="both"/>
        <w:rPr>
          <w:rFonts w:ascii="Times New Roman" w:hAnsi="Times New Roman" w:cs="Times New Roman"/>
          <w:color w:val="0000FF"/>
          <w:sz w:val="24"/>
          <w:szCs w:val="24"/>
          <w:u w:val="single"/>
        </w:rPr>
      </w:pPr>
      <w:r w:rsidRPr="00D40316">
        <w:rPr>
          <w:rFonts w:ascii="Times New Roman" w:hAnsi="Times New Roman" w:cs="Times New Roman"/>
          <w:sz w:val="24"/>
          <w:szCs w:val="24"/>
        </w:rPr>
        <w:t xml:space="preserve"> Giuseppe, D. G., </w:t>
      </w:r>
      <w:proofErr w:type="spellStart"/>
      <w:r w:rsidRPr="00D40316">
        <w:rPr>
          <w:rFonts w:ascii="Times New Roman" w:hAnsi="Times New Roman" w:cs="Times New Roman"/>
          <w:sz w:val="24"/>
          <w:szCs w:val="24"/>
        </w:rPr>
        <w:t>Pelullo</w:t>
      </w:r>
      <w:proofErr w:type="spellEnd"/>
      <w:r w:rsidRPr="00D40316">
        <w:rPr>
          <w:rFonts w:ascii="Times New Roman" w:hAnsi="Times New Roman" w:cs="Times New Roman"/>
          <w:sz w:val="24"/>
          <w:szCs w:val="24"/>
        </w:rPr>
        <w:t xml:space="preserve">, C. P., </w:t>
      </w:r>
      <w:proofErr w:type="spellStart"/>
      <w:r w:rsidRPr="00D40316">
        <w:rPr>
          <w:rFonts w:ascii="Times New Roman" w:hAnsi="Times New Roman" w:cs="Times New Roman"/>
          <w:sz w:val="24"/>
          <w:szCs w:val="24"/>
        </w:rPr>
        <w:t>Mitidieri</w:t>
      </w:r>
      <w:proofErr w:type="spellEnd"/>
      <w:r w:rsidRPr="00D40316">
        <w:rPr>
          <w:rFonts w:ascii="Times New Roman" w:hAnsi="Times New Roman" w:cs="Times New Roman"/>
          <w:sz w:val="24"/>
          <w:szCs w:val="24"/>
        </w:rPr>
        <w:t xml:space="preserve">, M., </w:t>
      </w:r>
      <w:proofErr w:type="spellStart"/>
      <w:r w:rsidRPr="00D40316">
        <w:rPr>
          <w:rFonts w:ascii="Times New Roman" w:hAnsi="Times New Roman" w:cs="Times New Roman"/>
          <w:sz w:val="24"/>
          <w:szCs w:val="24"/>
        </w:rPr>
        <w:t>Lioi</w:t>
      </w:r>
      <w:proofErr w:type="spellEnd"/>
      <w:r w:rsidRPr="00D40316">
        <w:rPr>
          <w:rFonts w:ascii="Times New Roman" w:hAnsi="Times New Roman" w:cs="Times New Roman"/>
          <w:sz w:val="24"/>
          <w:szCs w:val="24"/>
        </w:rPr>
        <w:t xml:space="preserve">, G., and Pavia, M. (2020). Cancer Prevention: Knowledge, Attitudes and Lifestyle Cancer- Related </w:t>
      </w:r>
      <w:proofErr w:type="spellStart"/>
      <w:r w:rsidRPr="00D40316">
        <w:rPr>
          <w:rFonts w:ascii="Times New Roman" w:hAnsi="Times New Roman" w:cs="Times New Roman"/>
          <w:sz w:val="24"/>
          <w:szCs w:val="24"/>
        </w:rPr>
        <w:t>Behaviours</w:t>
      </w:r>
      <w:proofErr w:type="spellEnd"/>
      <w:r w:rsidRPr="00D40316">
        <w:rPr>
          <w:rFonts w:ascii="Times New Roman" w:hAnsi="Times New Roman" w:cs="Times New Roman"/>
          <w:sz w:val="24"/>
          <w:szCs w:val="24"/>
        </w:rPr>
        <w:t xml:space="preserve"> Among Adolescents in Italy. International Journal of Environmental Research and Public Health. 17</w:t>
      </w:r>
      <w:r w:rsidR="00515325">
        <w:rPr>
          <w:rFonts w:ascii="Times New Roman" w:hAnsi="Times New Roman" w:cs="Times New Roman"/>
          <w:sz w:val="24"/>
          <w:szCs w:val="24"/>
        </w:rPr>
        <w:t>,</w:t>
      </w:r>
      <w:r w:rsidR="0080339D">
        <w:rPr>
          <w:rFonts w:ascii="Times New Roman" w:hAnsi="Times New Roman" w:cs="Times New Roman"/>
          <w:sz w:val="24"/>
          <w:szCs w:val="24"/>
        </w:rPr>
        <w:t xml:space="preserve"> </w:t>
      </w:r>
      <w:r w:rsidRPr="00D40316">
        <w:rPr>
          <w:rFonts w:ascii="Times New Roman" w:hAnsi="Times New Roman" w:cs="Times New Roman"/>
          <w:sz w:val="24"/>
          <w:szCs w:val="24"/>
        </w:rPr>
        <w:t xml:space="preserve">1- 12. Doi: 10: 3390/ijrph17228294. </w:t>
      </w:r>
      <w:hyperlink r:id="rId12" w:history="1">
        <w:r w:rsidRPr="00D40316">
          <w:rPr>
            <w:rStyle w:val="Hyperlink"/>
            <w:rFonts w:ascii="Times New Roman" w:hAnsi="Times New Roman" w:cs="Times New Roman"/>
            <w:sz w:val="24"/>
            <w:szCs w:val="24"/>
          </w:rPr>
          <w:t>www.mdpi.com/journal/ijrph</w:t>
        </w:r>
      </w:hyperlink>
    </w:p>
    <w:p w14:paraId="62528050" w14:textId="53CA4D88" w:rsidR="00E578B4" w:rsidRPr="00D40316" w:rsidRDefault="00960ADD" w:rsidP="00F86178">
      <w:pPr>
        <w:pStyle w:val="ListParagraph"/>
        <w:numPr>
          <w:ilvl w:val="0"/>
          <w:numId w:val="16"/>
        </w:numPr>
        <w:spacing w:after="0" w:line="240" w:lineRule="auto"/>
        <w:jc w:val="both"/>
        <w:rPr>
          <w:rStyle w:val="Hyperlink"/>
          <w:rFonts w:ascii="Times New Roman" w:hAnsi="Times New Roman" w:cs="Times New Roman"/>
          <w:sz w:val="24"/>
          <w:szCs w:val="24"/>
        </w:rPr>
      </w:pPr>
      <w:r w:rsidRPr="00D40316">
        <w:rPr>
          <w:rFonts w:ascii="Times New Roman" w:hAnsi="Times New Roman" w:cs="Times New Roman"/>
          <w:sz w:val="24"/>
          <w:szCs w:val="24"/>
        </w:rPr>
        <w:t xml:space="preserve"> World Health Organization (2025). </w:t>
      </w:r>
      <w:hyperlink r:id="rId13" w:history="1">
        <w:r w:rsidRPr="00D40316">
          <w:rPr>
            <w:rStyle w:val="Hyperlink"/>
            <w:rFonts w:ascii="Times New Roman" w:hAnsi="Times New Roman" w:cs="Times New Roman"/>
            <w:sz w:val="24"/>
            <w:szCs w:val="24"/>
          </w:rPr>
          <w:t>https://www.who.int/news-room/fact-sheets/detail/cancer</w:t>
        </w:r>
        <w:r w:rsidRPr="00D40316">
          <w:rPr>
            <w:rStyle w:val="Hyperlink"/>
            <w:rFonts w:ascii="Times New Roman" w:hAnsi="Times New Roman" w:cs="Times New Roman"/>
            <w:color w:val="auto"/>
            <w:sz w:val="24"/>
            <w:szCs w:val="24"/>
            <w:u w:val="none"/>
          </w:rPr>
          <w:t xml:space="preserve"> </w:t>
        </w:r>
      </w:hyperlink>
    </w:p>
    <w:p w14:paraId="2459ED0D" w14:textId="1CBCF067" w:rsidR="00D64EC4" w:rsidRPr="00D40316" w:rsidRDefault="00247C4A" w:rsidP="00F86178">
      <w:pPr>
        <w:pStyle w:val="ListParagraph"/>
        <w:numPr>
          <w:ilvl w:val="0"/>
          <w:numId w:val="16"/>
        </w:numPr>
        <w:spacing w:after="0" w:line="240" w:lineRule="auto"/>
        <w:jc w:val="both"/>
        <w:rPr>
          <w:rFonts w:ascii="Times New Roman" w:hAnsi="Times New Roman" w:cs="Times New Roman"/>
          <w:color w:val="0000FF"/>
          <w:sz w:val="24"/>
          <w:szCs w:val="24"/>
          <w:u w:val="single"/>
        </w:rPr>
      </w:pPr>
      <w:r w:rsidRPr="00D40316">
        <w:rPr>
          <w:rFonts w:ascii="Times New Roman" w:hAnsi="Times New Roman" w:cs="Times New Roman"/>
          <w:sz w:val="24"/>
          <w:szCs w:val="24"/>
        </w:rPr>
        <w:t xml:space="preserve"> </w:t>
      </w:r>
      <w:r w:rsidR="00D64EC4" w:rsidRPr="00D40316">
        <w:rPr>
          <w:rFonts w:ascii="Times New Roman" w:hAnsi="Times New Roman" w:cs="Times New Roman"/>
          <w:sz w:val="24"/>
          <w:szCs w:val="24"/>
        </w:rPr>
        <w:t>Abraham, O., Rosenberger, C. A., LeMay, S. M., and Bittner, S. J. (2021). Adolescents’</w:t>
      </w:r>
    </w:p>
    <w:p w14:paraId="3AFB8911" w14:textId="4DBB6232" w:rsidR="00D64EC4" w:rsidRPr="00D40316" w:rsidRDefault="00D64EC4" w:rsidP="00F86178">
      <w:pPr>
        <w:autoSpaceDE w:val="0"/>
        <w:autoSpaceDN w:val="0"/>
        <w:adjustRightInd w:val="0"/>
        <w:spacing w:after="0" w:line="240" w:lineRule="auto"/>
        <w:ind w:firstLine="216"/>
        <w:jc w:val="both"/>
        <w:rPr>
          <w:rFonts w:ascii="Times New Roman" w:hAnsi="Times New Roman" w:cs="Times New Roman"/>
          <w:sz w:val="24"/>
          <w:szCs w:val="24"/>
        </w:rPr>
      </w:pPr>
      <w:r w:rsidRPr="00D40316">
        <w:rPr>
          <w:rFonts w:ascii="Times New Roman" w:hAnsi="Times New Roman" w:cs="Times New Roman"/>
          <w:sz w:val="24"/>
          <w:szCs w:val="24"/>
        </w:rPr>
        <w:t>Perceptions About Cancer and Preferences for Cancer Education. Cancer Control. 28</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1- 12</w:t>
      </w:r>
    </w:p>
    <w:p w14:paraId="361AE599" w14:textId="77777777" w:rsidR="00247C4A" w:rsidRPr="00D40316" w:rsidRDefault="00BD473A" w:rsidP="00F86178">
      <w:pPr>
        <w:autoSpaceDE w:val="0"/>
        <w:autoSpaceDN w:val="0"/>
        <w:adjustRightInd w:val="0"/>
        <w:spacing w:after="0" w:line="240" w:lineRule="auto"/>
        <w:ind w:left="216"/>
        <w:jc w:val="both"/>
        <w:rPr>
          <w:rFonts w:ascii="Times New Roman" w:hAnsi="Times New Roman" w:cs="Times New Roman"/>
          <w:sz w:val="24"/>
          <w:szCs w:val="24"/>
        </w:rPr>
      </w:pPr>
      <w:r w:rsidRPr="00D40316">
        <w:rPr>
          <w:rFonts w:ascii="Times New Roman" w:hAnsi="Times New Roman" w:cs="Times New Roman"/>
          <w:sz w:val="24"/>
          <w:szCs w:val="24"/>
        </w:rPr>
        <w:t>Doi: 10.1177/1073248211036057</w:t>
      </w:r>
      <w:r w:rsidR="00E578B4" w:rsidRPr="00D40316">
        <w:rPr>
          <w:rFonts w:ascii="Times New Roman" w:hAnsi="Times New Roman" w:cs="Times New Roman"/>
          <w:sz w:val="24"/>
          <w:szCs w:val="24"/>
        </w:rPr>
        <w:t xml:space="preserve"> </w:t>
      </w:r>
    </w:p>
    <w:p w14:paraId="43CE1B56" w14:textId="77777777" w:rsidR="00247C4A" w:rsidRPr="00D40316" w:rsidRDefault="00247C4A"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Lawrence, S., FitzGerald, S., Hegarty, J., and Saab, M. M. (2025). Cancer Awareness among Adolescents in Secondary- Level education: A Mixed methods Systematic Review. Health Education Research 40 (3). Doi: </w:t>
      </w:r>
      <w:hyperlink r:id="rId14" w:history="1">
        <w:r w:rsidRPr="00D40316">
          <w:rPr>
            <w:rStyle w:val="Hyperlink"/>
            <w:rFonts w:ascii="Times New Roman" w:hAnsi="Times New Roman" w:cs="Times New Roman"/>
            <w:sz w:val="24"/>
            <w:szCs w:val="24"/>
          </w:rPr>
          <w:t>https://doi.org/10.1093/her/cyaf014</w:t>
        </w:r>
      </w:hyperlink>
    </w:p>
    <w:p w14:paraId="3BFC9B44" w14:textId="77777777" w:rsidR="00247C4A" w:rsidRPr="00D40316" w:rsidRDefault="00247C4A"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Eniojukan</w:t>
      </w:r>
      <w:proofErr w:type="spellEnd"/>
      <w:r w:rsidRPr="00D40316">
        <w:rPr>
          <w:rFonts w:ascii="Times New Roman" w:hAnsi="Times New Roman" w:cs="Times New Roman"/>
          <w:sz w:val="24"/>
          <w:szCs w:val="24"/>
        </w:rPr>
        <w:t xml:space="preserve">, J., and Okoye, N. (2021). Health Education, Health Promotion and Health Protection in: Okafor, A. (2021) A Textbook of Public Health Pharmacy. </w:t>
      </w:r>
      <w:proofErr w:type="spellStart"/>
      <w:r w:rsidRPr="00D40316">
        <w:rPr>
          <w:rFonts w:ascii="Times New Roman" w:hAnsi="Times New Roman" w:cs="Times New Roman"/>
          <w:sz w:val="24"/>
          <w:szCs w:val="24"/>
        </w:rPr>
        <w:t>Unilag</w:t>
      </w:r>
      <w:proofErr w:type="spellEnd"/>
      <w:r w:rsidRPr="00D40316">
        <w:rPr>
          <w:rFonts w:ascii="Times New Roman" w:hAnsi="Times New Roman" w:cs="Times New Roman"/>
          <w:sz w:val="24"/>
          <w:szCs w:val="24"/>
        </w:rPr>
        <w:t xml:space="preserve"> Press and Bookshop Ltd. Pp 193- 233</w:t>
      </w:r>
    </w:p>
    <w:p w14:paraId="64DD6681" w14:textId="71573643" w:rsidR="00247C4A" w:rsidRPr="00D40316" w:rsidRDefault="00247C4A" w:rsidP="00F86178">
      <w:pPr>
        <w:pStyle w:val="Default"/>
        <w:numPr>
          <w:ilvl w:val="0"/>
          <w:numId w:val="16"/>
        </w:numPr>
        <w:jc w:val="both"/>
        <w:rPr>
          <w:rStyle w:val="Hyperlink"/>
          <w:color w:val="auto"/>
          <w:u w:val="none"/>
        </w:rPr>
      </w:pPr>
      <w:r w:rsidRPr="00D40316">
        <w:rPr>
          <w:rStyle w:val="Hyperlink"/>
          <w:color w:val="auto"/>
          <w:u w:val="none"/>
        </w:rPr>
        <w:t xml:space="preserve">Mensah, K. B., </w:t>
      </w:r>
      <w:proofErr w:type="spellStart"/>
      <w:r w:rsidRPr="00D40316">
        <w:rPr>
          <w:rStyle w:val="Hyperlink"/>
          <w:color w:val="auto"/>
          <w:u w:val="none"/>
        </w:rPr>
        <w:t>Bangalee</w:t>
      </w:r>
      <w:proofErr w:type="spellEnd"/>
      <w:r w:rsidRPr="00D40316">
        <w:rPr>
          <w:rStyle w:val="Hyperlink"/>
          <w:color w:val="auto"/>
          <w:u w:val="none"/>
        </w:rPr>
        <w:t>, V., and Oosthuizen, F. (2019). Assessing Community Pharmacists</w:t>
      </w:r>
    </w:p>
    <w:p w14:paraId="1CB244CC" w14:textId="28B2EB43" w:rsidR="00247C4A" w:rsidRPr="00D40316" w:rsidRDefault="00247C4A" w:rsidP="00F86178">
      <w:pPr>
        <w:pStyle w:val="Default"/>
        <w:ind w:left="216"/>
        <w:jc w:val="both"/>
        <w:rPr>
          <w:rStyle w:val="Hyperlink"/>
          <w:color w:val="auto"/>
          <w:u w:val="none"/>
        </w:rPr>
      </w:pPr>
      <w:r w:rsidRPr="00D40316">
        <w:rPr>
          <w:rStyle w:val="Hyperlink"/>
          <w:color w:val="auto"/>
          <w:u w:val="none"/>
        </w:rPr>
        <w:t>Knowledge on Cancer: A Pilot Study in Ghana. Front. Public Health 7 (13)</w:t>
      </w:r>
      <w:r w:rsidR="00515325">
        <w:rPr>
          <w:rStyle w:val="Hyperlink"/>
          <w:color w:val="auto"/>
          <w:u w:val="none"/>
        </w:rPr>
        <w:t>.</w:t>
      </w:r>
      <w:r w:rsidRPr="00D40316">
        <w:rPr>
          <w:rStyle w:val="Hyperlink"/>
          <w:color w:val="auto"/>
          <w:u w:val="none"/>
        </w:rPr>
        <w:t xml:space="preserve"> Doi: 10.3389/fpubh.2019.00013</w:t>
      </w:r>
    </w:p>
    <w:p w14:paraId="10B85F5A" w14:textId="72F82DAC" w:rsidR="00B36721" w:rsidRPr="00D40316" w:rsidRDefault="00B36721"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sz w:val="24"/>
          <w:szCs w:val="24"/>
        </w:rPr>
      </w:pPr>
      <w:r w:rsidRPr="00D40316">
        <w:rPr>
          <w:rFonts w:ascii="Times New Roman" w:hAnsi="Times New Roman" w:cs="Times New Roman"/>
          <w:sz w:val="24"/>
          <w:szCs w:val="24"/>
        </w:rPr>
        <w:t xml:space="preserve">10. Akande- </w:t>
      </w:r>
      <w:proofErr w:type="spellStart"/>
      <w:r w:rsidRPr="00D40316">
        <w:rPr>
          <w:rFonts w:ascii="Times New Roman" w:hAnsi="Times New Roman" w:cs="Times New Roman"/>
          <w:sz w:val="24"/>
          <w:szCs w:val="24"/>
        </w:rPr>
        <w:t>Sholabi</w:t>
      </w:r>
      <w:proofErr w:type="spellEnd"/>
      <w:r w:rsidRPr="00D40316">
        <w:rPr>
          <w:rFonts w:ascii="Times New Roman" w:hAnsi="Times New Roman" w:cs="Times New Roman"/>
          <w:sz w:val="24"/>
          <w:szCs w:val="24"/>
        </w:rPr>
        <w:t xml:space="preserve">, W., </w:t>
      </w:r>
      <w:proofErr w:type="spellStart"/>
      <w:r w:rsidRPr="00D40316">
        <w:rPr>
          <w:rFonts w:ascii="Times New Roman" w:hAnsi="Times New Roman" w:cs="Times New Roman"/>
          <w:sz w:val="24"/>
          <w:szCs w:val="24"/>
        </w:rPr>
        <w:t>Akinbitan</w:t>
      </w:r>
      <w:proofErr w:type="spellEnd"/>
      <w:r w:rsidRPr="00D40316">
        <w:rPr>
          <w:rFonts w:ascii="Times New Roman" w:hAnsi="Times New Roman" w:cs="Times New Roman"/>
          <w:sz w:val="24"/>
          <w:szCs w:val="24"/>
        </w:rPr>
        <w:t>, A. A., and Adebisi, Y. A. (2023). Public Health Activities: Evaluation of Community Pharmacists’ Attitude, Practice and Barriers in Nigeria Southwestern State. Malaysian Journal of Practical Science 21 (1)</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135- 147 </w:t>
      </w:r>
      <w:hyperlink r:id="rId15" w:history="1">
        <w:r w:rsidRPr="00D40316">
          <w:rPr>
            <w:rStyle w:val="Hyperlink"/>
            <w:rFonts w:ascii="Times New Roman" w:hAnsi="Times New Roman" w:cs="Times New Roman"/>
            <w:sz w:val="24"/>
            <w:szCs w:val="24"/>
          </w:rPr>
          <w:t>https://doi.org/10.21315/mjps2023.21.1.9</w:t>
        </w:r>
      </w:hyperlink>
      <w:r w:rsidRPr="00D40316">
        <w:rPr>
          <w:rStyle w:val="Hyperlink"/>
          <w:rFonts w:ascii="Times New Roman" w:hAnsi="Times New Roman" w:cs="Times New Roman"/>
          <w:sz w:val="24"/>
          <w:szCs w:val="24"/>
        </w:rPr>
        <w:t xml:space="preserve"> </w:t>
      </w:r>
    </w:p>
    <w:p w14:paraId="47F6F609" w14:textId="35FD1280" w:rsidR="00B36721" w:rsidRPr="00D40316" w:rsidRDefault="00B36721"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proofErr w:type="spellStart"/>
      <w:r w:rsidRPr="00D40316">
        <w:rPr>
          <w:rFonts w:ascii="Times New Roman" w:hAnsi="Times New Roman" w:cs="Times New Roman"/>
          <w:sz w:val="24"/>
          <w:szCs w:val="24"/>
        </w:rPr>
        <w:t>Ahmat</w:t>
      </w:r>
      <w:proofErr w:type="spellEnd"/>
      <w:r w:rsidRPr="00D40316">
        <w:rPr>
          <w:rFonts w:ascii="Times New Roman" w:hAnsi="Times New Roman" w:cs="Times New Roman"/>
          <w:sz w:val="24"/>
          <w:szCs w:val="24"/>
        </w:rPr>
        <w:t xml:space="preserve">, A., </w:t>
      </w:r>
      <w:proofErr w:type="spellStart"/>
      <w:r w:rsidRPr="00D40316">
        <w:rPr>
          <w:rFonts w:ascii="Times New Roman" w:hAnsi="Times New Roman" w:cs="Times New Roman"/>
          <w:sz w:val="24"/>
          <w:szCs w:val="24"/>
        </w:rPr>
        <w:t>Okoroafor</w:t>
      </w:r>
      <w:proofErr w:type="spellEnd"/>
      <w:r w:rsidRPr="00D40316">
        <w:rPr>
          <w:rFonts w:ascii="Times New Roman" w:hAnsi="Times New Roman" w:cs="Times New Roman"/>
          <w:sz w:val="24"/>
          <w:szCs w:val="24"/>
        </w:rPr>
        <w:t xml:space="preserve">, S. C., </w:t>
      </w:r>
      <w:proofErr w:type="spellStart"/>
      <w:r w:rsidRPr="00D40316">
        <w:rPr>
          <w:rFonts w:ascii="Times New Roman" w:hAnsi="Times New Roman" w:cs="Times New Roman"/>
          <w:sz w:val="24"/>
          <w:szCs w:val="24"/>
        </w:rPr>
        <w:t>Kanzaga</w:t>
      </w:r>
      <w:proofErr w:type="spellEnd"/>
      <w:r w:rsidRPr="00D40316">
        <w:rPr>
          <w:rFonts w:ascii="Times New Roman" w:hAnsi="Times New Roman" w:cs="Times New Roman"/>
          <w:sz w:val="24"/>
          <w:szCs w:val="24"/>
        </w:rPr>
        <w:t xml:space="preserve">, I., </w:t>
      </w:r>
      <w:proofErr w:type="spellStart"/>
      <w:r w:rsidRPr="00D40316">
        <w:rPr>
          <w:rFonts w:ascii="Times New Roman" w:hAnsi="Times New Roman" w:cs="Times New Roman"/>
          <w:sz w:val="24"/>
          <w:szCs w:val="24"/>
        </w:rPr>
        <w:t>Asamani</w:t>
      </w:r>
      <w:proofErr w:type="spellEnd"/>
      <w:r w:rsidRPr="00D40316">
        <w:rPr>
          <w:rFonts w:ascii="Times New Roman" w:hAnsi="Times New Roman" w:cs="Times New Roman"/>
          <w:sz w:val="24"/>
          <w:szCs w:val="24"/>
        </w:rPr>
        <w:t xml:space="preserve">, J. A., </w:t>
      </w:r>
      <w:proofErr w:type="spellStart"/>
      <w:proofErr w:type="gramStart"/>
      <w:r w:rsidRPr="00D40316">
        <w:rPr>
          <w:rFonts w:ascii="Times New Roman" w:hAnsi="Times New Roman" w:cs="Times New Roman"/>
          <w:sz w:val="24"/>
          <w:szCs w:val="24"/>
        </w:rPr>
        <w:t>Millago,J</w:t>
      </w:r>
      <w:proofErr w:type="spellEnd"/>
      <w:r w:rsidRPr="00D40316">
        <w:rPr>
          <w:rFonts w:ascii="Times New Roman" w:hAnsi="Times New Roman" w:cs="Times New Roman"/>
          <w:sz w:val="24"/>
          <w:szCs w:val="24"/>
        </w:rPr>
        <w:t>.</w:t>
      </w:r>
      <w:proofErr w:type="gramEnd"/>
      <w:r w:rsidRPr="00D40316">
        <w:rPr>
          <w:rFonts w:ascii="Times New Roman" w:hAnsi="Times New Roman" w:cs="Times New Roman"/>
          <w:sz w:val="24"/>
          <w:szCs w:val="24"/>
        </w:rPr>
        <w:t xml:space="preserve"> J. S., </w:t>
      </w:r>
      <w:proofErr w:type="spellStart"/>
      <w:r w:rsidRPr="00D40316">
        <w:rPr>
          <w:rFonts w:ascii="Times New Roman" w:hAnsi="Times New Roman" w:cs="Times New Roman"/>
          <w:sz w:val="24"/>
          <w:szCs w:val="24"/>
        </w:rPr>
        <w:t>Illou</w:t>
      </w:r>
      <w:proofErr w:type="spellEnd"/>
      <w:r w:rsidRPr="00D40316">
        <w:rPr>
          <w:rFonts w:ascii="Times New Roman" w:hAnsi="Times New Roman" w:cs="Times New Roman"/>
          <w:sz w:val="24"/>
          <w:szCs w:val="24"/>
        </w:rPr>
        <w:t xml:space="preserve">, M. M. A.,   </w:t>
      </w:r>
      <w:proofErr w:type="spellStart"/>
      <w:r w:rsidRPr="00D40316">
        <w:rPr>
          <w:rFonts w:ascii="Times New Roman" w:hAnsi="Times New Roman" w:cs="Times New Roman"/>
          <w:sz w:val="24"/>
          <w:szCs w:val="24"/>
        </w:rPr>
        <w:t>Mwinga</w:t>
      </w:r>
      <w:proofErr w:type="spellEnd"/>
      <w:r w:rsidRPr="00D40316">
        <w:rPr>
          <w:rFonts w:ascii="Times New Roman" w:hAnsi="Times New Roman" w:cs="Times New Roman"/>
          <w:sz w:val="24"/>
          <w:szCs w:val="24"/>
        </w:rPr>
        <w:t xml:space="preserve">, K., and </w:t>
      </w:r>
      <w:proofErr w:type="spellStart"/>
      <w:r w:rsidRPr="00D40316">
        <w:rPr>
          <w:rFonts w:ascii="Times New Roman" w:hAnsi="Times New Roman" w:cs="Times New Roman"/>
          <w:sz w:val="24"/>
          <w:szCs w:val="24"/>
        </w:rPr>
        <w:t>Nyoni</w:t>
      </w:r>
      <w:proofErr w:type="spellEnd"/>
      <w:r w:rsidRPr="00D40316">
        <w:rPr>
          <w:rFonts w:ascii="Times New Roman" w:hAnsi="Times New Roman" w:cs="Times New Roman"/>
          <w:sz w:val="24"/>
          <w:szCs w:val="24"/>
        </w:rPr>
        <w:t>, J. (2022). The Health Workforce Status in the WHO African Region: Findings of a Cross- Sectional Study. BMJ Global Health 7 (1)</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Doi:10.1136/bmjgh-2021-008317.  </w:t>
      </w:r>
      <w:hyperlink r:id="rId16" w:history="1">
        <w:r w:rsidRPr="00D40316">
          <w:rPr>
            <w:rStyle w:val="Hyperlink"/>
            <w:rFonts w:ascii="Times New Roman" w:hAnsi="Times New Roman" w:cs="Times New Roman"/>
            <w:sz w:val="24"/>
            <w:szCs w:val="24"/>
          </w:rPr>
          <w:t>https://pmc.ncbi.nlm.nih.gov</w:t>
        </w:r>
      </w:hyperlink>
    </w:p>
    <w:p w14:paraId="3A4A677E" w14:textId="0F9B6E66" w:rsidR="00B36721" w:rsidRPr="00D40316" w:rsidRDefault="00B36721" w:rsidP="00F86178">
      <w:pPr>
        <w:pStyle w:val="ListParagraph"/>
        <w:numPr>
          <w:ilvl w:val="0"/>
          <w:numId w:val="16"/>
        </w:numPr>
        <w:spacing w:after="0" w:line="240" w:lineRule="auto"/>
        <w:jc w:val="both"/>
        <w:rPr>
          <w:rStyle w:val="Hyperlink"/>
          <w:rFonts w:ascii="Times New Roman" w:hAnsi="Times New Roman" w:cs="Times New Roman"/>
          <w:color w:val="auto"/>
          <w:sz w:val="24"/>
          <w:szCs w:val="24"/>
        </w:rPr>
      </w:pPr>
      <w:r w:rsidRPr="00D40316">
        <w:rPr>
          <w:rStyle w:val="Hyperlink"/>
          <w:rFonts w:ascii="Times New Roman" w:hAnsi="Times New Roman" w:cs="Times New Roman"/>
          <w:color w:val="auto"/>
          <w:sz w:val="24"/>
          <w:szCs w:val="24"/>
          <w:u w:val="none"/>
        </w:rPr>
        <w:t>World Health Organization/Regional Office for Africa (2022). Shortage of Health Workers.</w:t>
      </w:r>
      <w:r w:rsidRPr="00D40316">
        <w:rPr>
          <w:rStyle w:val="Hyperlink"/>
          <w:rFonts w:ascii="Times New Roman" w:hAnsi="Times New Roman" w:cs="Times New Roman"/>
          <w:color w:val="auto"/>
          <w:sz w:val="24"/>
          <w:szCs w:val="24"/>
        </w:rPr>
        <w:t xml:space="preserve"> </w:t>
      </w:r>
      <w:hyperlink r:id="rId17" w:history="1">
        <w:r w:rsidRPr="00D40316">
          <w:rPr>
            <w:rStyle w:val="Hyperlink"/>
            <w:rFonts w:ascii="Times New Roman" w:hAnsi="Times New Roman" w:cs="Times New Roman"/>
            <w:sz w:val="24"/>
            <w:szCs w:val="24"/>
          </w:rPr>
          <w:t>https://www.afro.who.int</w:t>
        </w:r>
      </w:hyperlink>
      <w:r w:rsidRPr="00D40316">
        <w:rPr>
          <w:rStyle w:val="Hyperlink"/>
          <w:rFonts w:ascii="Times New Roman" w:hAnsi="Times New Roman" w:cs="Times New Roman"/>
          <w:sz w:val="24"/>
          <w:szCs w:val="24"/>
        </w:rPr>
        <w:t xml:space="preserve">. </w:t>
      </w:r>
      <w:r w:rsidRPr="00D40316">
        <w:rPr>
          <w:rStyle w:val="Hyperlink"/>
          <w:rFonts w:ascii="Times New Roman" w:hAnsi="Times New Roman" w:cs="Times New Roman"/>
          <w:color w:val="auto"/>
          <w:sz w:val="24"/>
          <w:szCs w:val="24"/>
        </w:rPr>
        <w:t xml:space="preserve"> </w:t>
      </w:r>
    </w:p>
    <w:p w14:paraId="038414AF" w14:textId="77777777" w:rsidR="00B36721" w:rsidRPr="00D40316"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Brzykcy</w:t>
      </w:r>
      <w:proofErr w:type="spellEnd"/>
      <w:r w:rsidRPr="00D40316">
        <w:rPr>
          <w:rFonts w:ascii="Times New Roman" w:hAnsi="Times New Roman" w:cs="Times New Roman"/>
          <w:sz w:val="24"/>
          <w:szCs w:val="24"/>
        </w:rPr>
        <w:t xml:space="preserve">, K., </w:t>
      </w:r>
      <w:proofErr w:type="spellStart"/>
      <w:r w:rsidRPr="00D40316">
        <w:rPr>
          <w:rFonts w:ascii="Times New Roman" w:hAnsi="Times New Roman" w:cs="Times New Roman"/>
          <w:sz w:val="24"/>
          <w:szCs w:val="24"/>
        </w:rPr>
        <w:t>Nowaczyk</w:t>
      </w:r>
      <w:proofErr w:type="spellEnd"/>
      <w:r w:rsidRPr="00D40316">
        <w:rPr>
          <w:rFonts w:ascii="Times New Roman" w:hAnsi="Times New Roman" w:cs="Times New Roman"/>
          <w:sz w:val="24"/>
          <w:szCs w:val="24"/>
        </w:rPr>
        <w:t xml:space="preserve">, P., </w:t>
      </w:r>
      <w:proofErr w:type="spellStart"/>
      <w:r w:rsidRPr="00D40316">
        <w:rPr>
          <w:rFonts w:ascii="Times New Roman" w:hAnsi="Times New Roman" w:cs="Times New Roman"/>
          <w:sz w:val="24"/>
          <w:szCs w:val="24"/>
        </w:rPr>
        <w:t>Liwiarska</w:t>
      </w:r>
      <w:proofErr w:type="spellEnd"/>
      <w:r w:rsidRPr="00D40316">
        <w:rPr>
          <w:rFonts w:ascii="Times New Roman" w:hAnsi="Times New Roman" w:cs="Times New Roman"/>
          <w:sz w:val="24"/>
          <w:szCs w:val="24"/>
        </w:rPr>
        <w:t xml:space="preserve">, J., </w:t>
      </w:r>
      <w:proofErr w:type="spellStart"/>
      <w:r w:rsidRPr="00D40316">
        <w:rPr>
          <w:rFonts w:ascii="Times New Roman" w:hAnsi="Times New Roman" w:cs="Times New Roman"/>
          <w:sz w:val="24"/>
          <w:szCs w:val="24"/>
        </w:rPr>
        <w:t>Waszyk</w:t>
      </w:r>
      <w:proofErr w:type="spellEnd"/>
      <w:r w:rsidRPr="00D40316">
        <w:rPr>
          <w:rFonts w:ascii="Times New Roman" w:hAnsi="Times New Roman" w:cs="Times New Roman"/>
          <w:sz w:val="24"/>
          <w:szCs w:val="24"/>
        </w:rPr>
        <w:t xml:space="preserve">- </w:t>
      </w:r>
      <w:proofErr w:type="spellStart"/>
      <w:r w:rsidRPr="00D40316">
        <w:rPr>
          <w:rFonts w:ascii="Times New Roman" w:hAnsi="Times New Roman" w:cs="Times New Roman"/>
          <w:sz w:val="24"/>
          <w:szCs w:val="24"/>
        </w:rPr>
        <w:t>Nowaczyk</w:t>
      </w:r>
      <w:proofErr w:type="spellEnd"/>
      <w:r w:rsidRPr="00D40316">
        <w:rPr>
          <w:rFonts w:ascii="Times New Roman" w:hAnsi="Times New Roman" w:cs="Times New Roman"/>
          <w:sz w:val="24"/>
          <w:szCs w:val="24"/>
        </w:rPr>
        <w:t>, M. (2024). Community</w:t>
      </w:r>
    </w:p>
    <w:p w14:paraId="6FD8BCE7" w14:textId="714FB6E1" w:rsidR="00B36721" w:rsidRPr="00D40316" w:rsidRDefault="00B36721" w:rsidP="00F86178">
      <w:pPr>
        <w:autoSpaceDE w:val="0"/>
        <w:autoSpaceDN w:val="0"/>
        <w:adjustRightInd w:val="0"/>
        <w:spacing w:after="0" w:line="240" w:lineRule="auto"/>
        <w:ind w:left="216"/>
        <w:jc w:val="both"/>
        <w:rPr>
          <w:rStyle w:val="Hyperlink"/>
          <w:rFonts w:ascii="Times New Roman" w:hAnsi="Times New Roman" w:cs="Times New Roman"/>
          <w:color w:val="auto"/>
          <w:sz w:val="24"/>
          <w:szCs w:val="24"/>
          <w:u w:val="none"/>
        </w:rPr>
      </w:pPr>
      <w:r w:rsidRPr="00D40316">
        <w:rPr>
          <w:rFonts w:ascii="Times New Roman" w:hAnsi="Times New Roman" w:cs="Times New Roman"/>
          <w:sz w:val="24"/>
          <w:szCs w:val="24"/>
        </w:rPr>
        <w:t>Pharmacists’ Role in Prevention of Breast Cancer- Is It Possible? Reports of Practical Oncology and Radiotherapy 29 (4)</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516- 522. DOI: 10.5603/rpor.101992 </w:t>
      </w:r>
    </w:p>
    <w:p w14:paraId="47290F58" w14:textId="69221AF7" w:rsidR="00B36721" w:rsidRPr="00D40316" w:rsidRDefault="00B36721" w:rsidP="00F86178">
      <w:pPr>
        <w:pStyle w:val="Default"/>
        <w:numPr>
          <w:ilvl w:val="0"/>
          <w:numId w:val="16"/>
        </w:numPr>
        <w:jc w:val="both"/>
        <w:rPr>
          <w:rStyle w:val="Hyperlink"/>
          <w:color w:val="000000"/>
          <w:u w:val="none"/>
        </w:rPr>
      </w:pPr>
      <w:proofErr w:type="spellStart"/>
      <w:r w:rsidRPr="00D40316">
        <w:t>Ntekim</w:t>
      </w:r>
      <w:proofErr w:type="spellEnd"/>
      <w:r w:rsidRPr="00D40316">
        <w:t xml:space="preserve">, A., </w:t>
      </w:r>
      <w:proofErr w:type="spellStart"/>
      <w:r w:rsidRPr="00D40316">
        <w:t>Oluwasanu</w:t>
      </w:r>
      <w:proofErr w:type="spellEnd"/>
      <w:r w:rsidRPr="00D40316">
        <w:t xml:space="preserve">, M., and </w:t>
      </w:r>
      <w:proofErr w:type="spellStart"/>
      <w:r w:rsidRPr="00D40316">
        <w:t>Odukoya</w:t>
      </w:r>
      <w:proofErr w:type="spellEnd"/>
      <w:r w:rsidRPr="00D40316">
        <w:t xml:space="preserve">, O. (2022). Breast Cancer in Adolescents and Young Adults less Than 40 years of Age in Nigeria: A Retrospective Analysis. </w:t>
      </w:r>
      <w:proofErr w:type="spellStart"/>
      <w:r w:rsidRPr="00D40316">
        <w:t>Hindawi</w:t>
      </w:r>
      <w:proofErr w:type="spellEnd"/>
      <w:r w:rsidRPr="00D40316">
        <w:t xml:space="preserve"> International Journal of Breast Cancer. </w:t>
      </w:r>
      <w:hyperlink r:id="rId18" w:history="1">
        <w:r w:rsidRPr="00D40316">
          <w:rPr>
            <w:rStyle w:val="Hyperlink"/>
          </w:rPr>
          <w:t>https://doi.org/10.1155/2022/9943247</w:t>
        </w:r>
      </w:hyperlink>
    </w:p>
    <w:p w14:paraId="070B4BE8" w14:textId="5C4F8289" w:rsidR="00B36721" w:rsidRPr="00D40316"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lastRenderedPageBreak/>
        <w:t xml:space="preserve">Abraham, O., </w:t>
      </w:r>
      <w:proofErr w:type="spellStart"/>
      <w:r w:rsidRPr="00D40316">
        <w:rPr>
          <w:rFonts w:ascii="Times New Roman" w:hAnsi="Times New Roman" w:cs="Times New Roman"/>
          <w:sz w:val="24"/>
          <w:szCs w:val="24"/>
        </w:rPr>
        <w:t>Szela</w:t>
      </w:r>
      <w:proofErr w:type="spellEnd"/>
      <w:r w:rsidRPr="00D40316">
        <w:rPr>
          <w:rFonts w:ascii="Times New Roman" w:hAnsi="Times New Roman" w:cs="Times New Roman"/>
          <w:sz w:val="24"/>
          <w:szCs w:val="24"/>
        </w:rPr>
        <w:t xml:space="preserve">, L., Feng, E., </w:t>
      </w:r>
      <w:proofErr w:type="spellStart"/>
      <w:r w:rsidRPr="00D40316">
        <w:rPr>
          <w:rFonts w:ascii="Times New Roman" w:hAnsi="Times New Roman" w:cs="Times New Roman"/>
          <w:sz w:val="24"/>
          <w:szCs w:val="24"/>
        </w:rPr>
        <w:t>Egbujor</w:t>
      </w:r>
      <w:proofErr w:type="spellEnd"/>
      <w:r w:rsidRPr="00D40316">
        <w:rPr>
          <w:rFonts w:ascii="Times New Roman" w:hAnsi="Times New Roman" w:cs="Times New Roman"/>
          <w:sz w:val="24"/>
          <w:szCs w:val="24"/>
        </w:rPr>
        <w:t>, M., and Gay, S. (2023). Exploring Youth Perception About Cancer Prevention and Preferences for Education: A Qualitative Study. Journal of Cancer Education. 38</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50- 59 Springer. https;//doi.org/10.1007/s13187-021-02077-0 </w:t>
      </w:r>
    </w:p>
    <w:p w14:paraId="0113AF17" w14:textId="77777777" w:rsidR="00B36721" w:rsidRPr="00D40316"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bookmarkStart w:id="10" w:name="_Hlk204443926"/>
      <w:r w:rsidRPr="00D40316">
        <w:rPr>
          <w:rFonts w:ascii="Times New Roman" w:hAnsi="Times New Roman" w:cs="Times New Roman"/>
          <w:sz w:val="24"/>
          <w:szCs w:val="24"/>
        </w:rPr>
        <w:t xml:space="preserve">Marsh, L., </w:t>
      </w:r>
      <w:proofErr w:type="spellStart"/>
      <w:r w:rsidRPr="00D40316">
        <w:rPr>
          <w:rFonts w:ascii="Times New Roman" w:hAnsi="Times New Roman" w:cs="Times New Roman"/>
          <w:sz w:val="24"/>
          <w:szCs w:val="24"/>
        </w:rPr>
        <w:t>McNoe</w:t>
      </w:r>
      <w:proofErr w:type="spellEnd"/>
      <w:r w:rsidRPr="00D40316">
        <w:rPr>
          <w:rFonts w:ascii="Times New Roman" w:hAnsi="Times New Roman" w:cs="Times New Roman"/>
          <w:sz w:val="24"/>
          <w:szCs w:val="24"/>
        </w:rPr>
        <w:t xml:space="preserve">, B., Venter, N., </w:t>
      </w:r>
      <w:proofErr w:type="spellStart"/>
      <w:r w:rsidRPr="00D40316">
        <w:rPr>
          <w:rFonts w:ascii="Times New Roman" w:hAnsi="Times New Roman" w:cs="Times New Roman"/>
          <w:sz w:val="24"/>
          <w:szCs w:val="24"/>
        </w:rPr>
        <w:t>Quigg</w:t>
      </w:r>
      <w:proofErr w:type="spellEnd"/>
      <w:r w:rsidRPr="00D40316">
        <w:rPr>
          <w:rFonts w:ascii="Times New Roman" w:hAnsi="Times New Roman" w:cs="Times New Roman"/>
          <w:sz w:val="24"/>
          <w:szCs w:val="24"/>
        </w:rPr>
        <w:t xml:space="preserve"> (</w:t>
      </w:r>
      <w:proofErr w:type="spellStart"/>
      <w:r w:rsidRPr="00D40316">
        <w:rPr>
          <w:rFonts w:ascii="Times New Roman" w:hAnsi="Times New Roman" w:cs="Times New Roman"/>
          <w:sz w:val="24"/>
          <w:szCs w:val="24"/>
        </w:rPr>
        <w:t>Maori</w:t>
      </w:r>
      <w:proofErr w:type="spellEnd"/>
      <w:r w:rsidRPr="00D40316">
        <w:rPr>
          <w:rFonts w:ascii="Times New Roman" w:hAnsi="Times New Roman" w:cs="Times New Roman"/>
          <w:sz w:val="24"/>
          <w:szCs w:val="24"/>
        </w:rPr>
        <w:t xml:space="preserve">), R., </w:t>
      </w:r>
      <w:proofErr w:type="spellStart"/>
      <w:r w:rsidRPr="00D40316">
        <w:rPr>
          <w:rFonts w:ascii="Times New Roman" w:hAnsi="Times New Roman" w:cs="Times New Roman"/>
          <w:sz w:val="24"/>
          <w:szCs w:val="24"/>
        </w:rPr>
        <w:t>Notoa</w:t>
      </w:r>
      <w:proofErr w:type="spellEnd"/>
      <w:r w:rsidRPr="00D40316">
        <w:rPr>
          <w:rFonts w:ascii="Times New Roman" w:hAnsi="Times New Roman" w:cs="Times New Roman"/>
          <w:sz w:val="24"/>
          <w:szCs w:val="24"/>
        </w:rPr>
        <w:t xml:space="preserve"> (</w:t>
      </w:r>
      <w:proofErr w:type="spellStart"/>
      <w:r w:rsidRPr="00D40316">
        <w:rPr>
          <w:rFonts w:ascii="Times New Roman" w:hAnsi="Times New Roman" w:cs="Times New Roman"/>
          <w:sz w:val="24"/>
          <w:szCs w:val="24"/>
        </w:rPr>
        <w:t>Salmoan</w:t>
      </w:r>
      <w:proofErr w:type="spellEnd"/>
      <w:r w:rsidRPr="00D40316">
        <w:rPr>
          <w:rFonts w:ascii="Times New Roman" w:hAnsi="Times New Roman" w:cs="Times New Roman"/>
          <w:sz w:val="24"/>
          <w:szCs w:val="24"/>
        </w:rPr>
        <w:t>), F., and Reeder, A.</w:t>
      </w:r>
    </w:p>
    <w:p w14:paraId="6B30B289" w14:textId="77777777" w:rsidR="00B36721" w:rsidRPr="00D40316" w:rsidRDefault="00B36721" w:rsidP="00F86178">
      <w:pPr>
        <w:autoSpaceDE w:val="0"/>
        <w:autoSpaceDN w:val="0"/>
        <w:adjustRightInd w:val="0"/>
        <w:spacing w:after="0" w:line="240" w:lineRule="auto"/>
        <w:ind w:left="-144" w:firstLine="360"/>
        <w:jc w:val="both"/>
        <w:rPr>
          <w:rFonts w:ascii="Times New Roman" w:hAnsi="Times New Roman" w:cs="Times New Roman"/>
          <w:sz w:val="24"/>
          <w:szCs w:val="24"/>
        </w:rPr>
      </w:pPr>
      <w:r w:rsidRPr="00D40316">
        <w:rPr>
          <w:rFonts w:ascii="Times New Roman" w:hAnsi="Times New Roman" w:cs="Times New Roman"/>
          <w:sz w:val="24"/>
          <w:szCs w:val="24"/>
        </w:rPr>
        <w:t>(2024). Awareness of Cancer among Adolescents: A Study of Nine Focus Groups in Aotearoa</w:t>
      </w:r>
    </w:p>
    <w:p w14:paraId="463E1FEA" w14:textId="2E93B396" w:rsidR="00B36721" w:rsidRPr="00D40316" w:rsidRDefault="00B36721" w:rsidP="00F86178">
      <w:pPr>
        <w:autoSpaceDE w:val="0"/>
        <w:autoSpaceDN w:val="0"/>
        <w:adjustRightInd w:val="0"/>
        <w:spacing w:after="0" w:line="240" w:lineRule="auto"/>
        <w:ind w:left="-144" w:firstLine="360"/>
        <w:jc w:val="both"/>
        <w:rPr>
          <w:rFonts w:ascii="Times New Roman" w:hAnsi="Times New Roman" w:cs="Times New Roman"/>
          <w:sz w:val="24"/>
          <w:szCs w:val="24"/>
        </w:rPr>
      </w:pPr>
      <w:r w:rsidRPr="00D40316">
        <w:rPr>
          <w:rFonts w:ascii="Times New Roman" w:hAnsi="Times New Roman" w:cs="Times New Roman"/>
          <w:sz w:val="24"/>
          <w:szCs w:val="24"/>
        </w:rPr>
        <w:t>New Zealand. Health Promotion Journal of Australia. 35</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987- 997</w:t>
      </w:r>
      <w:r w:rsidR="0080339D">
        <w:rPr>
          <w:rFonts w:ascii="Times New Roman" w:hAnsi="Times New Roman" w:cs="Times New Roman"/>
          <w:sz w:val="24"/>
          <w:szCs w:val="24"/>
        </w:rPr>
        <w:t xml:space="preserve"> </w:t>
      </w:r>
      <w:r w:rsidRPr="00D40316">
        <w:rPr>
          <w:rFonts w:ascii="Times New Roman" w:hAnsi="Times New Roman" w:cs="Times New Roman"/>
          <w:sz w:val="24"/>
          <w:szCs w:val="24"/>
        </w:rPr>
        <w:t>Doi: 10.1002/hpja826</w:t>
      </w:r>
      <w:bookmarkEnd w:id="10"/>
    </w:p>
    <w:p w14:paraId="39C7FCC0" w14:textId="77777777" w:rsidR="00B36721" w:rsidRPr="00D40316"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Sendekie</w:t>
      </w:r>
      <w:proofErr w:type="spellEnd"/>
      <w:r w:rsidRPr="00D40316">
        <w:rPr>
          <w:rFonts w:ascii="Times New Roman" w:hAnsi="Times New Roman" w:cs="Times New Roman"/>
          <w:sz w:val="24"/>
          <w:szCs w:val="24"/>
        </w:rPr>
        <w:t xml:space="preserve">, A. K., </w:t>
      </w:r>
      <w:proofErr w:type="spellStart"/>
      <w:r w:rsidRPr="00D40316">
        <w:rPr>
          <w:rFonts w:ascii="Times New Roman" w:hAnsi="Times New Roman" w:cs="Times New Roman"/>
          <w:sz w:val="24"/>
          <w:szCs w:val="24"/>
        </w:rPr>
        <w:t>Dagnaw</w:t>
      </w:r>
      <w:proofErr w:type="spellEnd"/>
      <w:r w:rsidRPr="00D40316">
        <w:rPr>
          <w:rFonts w:ascii="Times New Roman" w:hAnsi="Times New Roman" w:cs="Times New Roman"/>
          <w:sz w:val="24"/>
          <w:szCs w:val="24"/>
        </w:rPr>
        <w:t xml:space="preserve">, A. D., and </w:t>
      </w:r>
      <w:proofErr w:type="spellStart"/>
      <w:r w:rsidRPr="00D40316">
        <w:rPr>
          <w:rFonts w:ascii="Times New Roman" w:hAnsi="Times New Roman" w:cs="Times New Roman"/>
          <w:sz w:val="24"/>
          <w:szCs w:val="24"/>
        </w:rPr>
        <w:t>Dagnew</w:t>
      </w:r>
      <w:proofErr w:type="spellEnd"/>
      <w:r w:rsidRPr="00D40316">
        <w:rPr>
          <w:rFonts w:ascii="Times New Roman" w:hAnsi="Times New Roman" w:cs="Times New Roman"/>
          <w:sz w:val="24"/>
          <w:szCs w:val="24"/>
        </w:rPr>
        <w:t>, E. M. (2023). Pharmacists’ Involvements and Barriers in the Provision of health Promotion Services Towards Noncommunicable Diseases: community- Based Cross- Sectional Study in Northwest Ethiopia. Archives of Public Health 81 (31)</w:t>
      </w:r>
    </w:p>
    <w:p w14:paraId="68134FB0" w14:textId="1793B086" w:rsidR="00C96A9C" w:rsidRPr="0080339D"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Bray, F., </w:t>
      </w:r>
      <w:proofErr w:type="spellStart"/>
      <w:r w:rsidRPr="00D40316">
        <w:rPr>
          <w:rFonts w:ascii="Times New Roman" w:hAnsi="Times New Roman" w:cs="Times New Roman"/>
          <w:sz w:val="24"/>
          <w:szCs w:val="24"/>
        </w:rPr>
        <w:t>Laversanne</w:t>
      </w:r>
      <w:proofErr w:type="spellEnd"/>
      <w:r w:rsidRPr="00D40316">
        <w:rPr>
          <w:rFonts w:ascii="Times New Roman" w:hAnsi="Times New Roman" w:cs="Times New Roman"/>
          <w:sz w:val="24"/>
          <w:szCs w:val="24"/>
        </w:rPr>
        <w:t xml:space="preserve">, M., Sung, H., </w:t>
      </w:r>
      <w:proofErr w:type="spellStart"/>
      <w:r w:rsidRPr="00D40316">
        <w:rPr>
          <w:rFonts w:ascii="Times New Roman" w:hAnsi="Times New Roman" w:cs="Times New Roman"/>
          <w:sz w:val="24"/>
          <w:szCs w:val="24"/>
        </w:rPr>
        <w:t>Frelay</w:t>
      </w:r>
      <w:proofErr w:type="spellEnd"/>
      <w:r w:rsidRPr="00D40316">
        <w:rPr>
          <w:rFonts w:ascii="Times New Roman" w:hAnsi="Times New Roman" w:cs="Times New Roman"/>
          <w:sz w:val="24"/>
          <w:szCs w:val="24"/>
        </w:rPr>
        <w:t xml:space="preserve">, J., Siegel, R. L., </w:t>
      </w:r>
      <w:proofErr w:type="spellStart"/>
      <w:r w:rsidRPr="00D40316">
        <w:rPr>
          <w:rFonts w:ascii="Times New Roman" w:hAnsi="Times New Roman" w:cs="Times New Roman"/>
          <w:sz w:val="24"/>
          <w:szCs w:val="24"/>
        </w:rPr>
        <w:t>Soerjomataram</w:t>
      </w:r>
      <w:proofErr w:type="spellEnd"/>
      <w:r w:rsidRPr="00D40316">
        <w:rPr>
          <w:rFonts w:ascii="Times New Roman" w:hAnsi="Times New Roman" w:cs="Times New Roman"/>
          <w:sz w:val="24"/>
          <w:szCs w:val="24"/>
        </w:rPr>
        <w:t>, I., and Jemal, A. (2024). Global Cancer Statistics 2022: GLOBOCAN Estimates of Incidence and Mortality Worldwide for 36 Cancers in 185 Countries. CA: A Cancer Journal for Clinicians. 74</w:t>
      </w:r>
      <w:r w:rsidR="00515325">
        <w:rPr>
          <w:rFonts w:ascii="Times New Roman" w:hAnsi="Times New Roman" w:cs="Times New Roman"/>
          <w:sz w:val="24"/>
          <w:szCs w:val="24"/>
        </w:rPr>
        <w:t>,</w:t>
      </w:r>
      <w:r w:rsidR="0080339D">
        <w:rPr>
          <w:rFonts w:ascii="Times New Roman" w:hAnsi="Times New Roman" w:cs="Times New Roman"/>
          <w:sz w:val="24"/>
          <w:szCs w:val="24"/>
        </w:rPr>
        <w:t xml:space="preserve"> </w:t>
      </w:r>
      <w:r w:rsidRPr="00D40316">
        <w:rPr>
          <w:rFonts w:ascii="Times New Roman" w:hAnsi="Times New Roman" w:cs="Times New Roman"/>
          <w:sz w:val="24"/>
          <w:szCs w:val="24"/>
        </w:rPr>
        <w:t xml:space="preserve">229- 263. DOI: 10.3322/caac.21834 </w:t>
      </w:r>
      <w:hyperlink r:id="rId19" w:history="1">
        <w:r w:rsidRPr="00D40316">
          <w:rPr>
            <w:rStyle w:val="Hyperlink"/>
            <w:rFonts w:ascii="Times New Roman" w:hAnsi="Times New Roman" w:cs="Times New Roman"/>
            <w:sz w:val="24"/>
            <w:szCs w:val="24"/>
          </w:rPr>
          <w:t>https://acsjournals.onlinelibrary,wiley.com/doi/10.3322/caac</w:t>
        </w:r>
      </w:hyperlink>
    </w:p>
    <w:p w14:paraId="7213F686" w14:textId="73A06D78"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Moya, E. M., Chavez- </w:t>
      </w:r>
      <w:proofErr w:type="spellStart"/>
      <w:r w:rsidRPr="00D40316">
        <w:rPr>
          <w:rFonts w:ascii="Times New Roman" w:hAnsi="Times New Roman" w:cs="Times New Roman"/>
          <w:sz w:val="24"/>
          <w:szCs w:val="24"/>
        </w:rPr>
        <w:t>Baray</w:t>
      </w:r>
      <w:proofErr w:type="spellEnd"/>
      <w:r w:rsidRPr="00D40316">
        <w:rPr>
          <w:rFonts w:ascii="Times New Roman" w:hAnsi="Times New Roman" w:cs="Times New Roman"/>
          <w:sz w:val="24"/>
          <w:szCs w:val="24"/>
        </w:rPr>
        <w:t xml:space="preserve">, S., </w:t>
      </w:r>
      <w:proofErr w:type="spellStart"/>
      <w:r w:rsidRPr="00D40316">
        <w:rPr>
          <w:rFonts w:ascii="Times New Roman" w:hAnsi="Times New Roman" w:cs="Times New Roman"/>
          <w:sz w:val="24"/>
          <w:szCs w:val="24"/>
        </w:rPr>
        <w:t>Gracia</w:t>
      </w:r>
      <w:proofErr w:type="spellEnd"/>
      <w:r w:rsidRPr="00D40316">
        <w:rPr>
          <w:rFonts w:ascii="Times New Roman" w:hAnsi="Times New Roman" w:cs="Times New Roman"/>
          <w:sz w:val="24"/>
          <w:szCs w:val="24"/>
        </w:rPr>
        <w:t>, A., and McCreary, R. (2022). Analysis of Cancer Knowledge, Attitudes, and Practices in Adolescents and Young Adults in Two Texas Rural Communities. The Journal of Health Care Organization, Provision and Financing 59</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1- 10. DOI: 10.1177/00469580221098754</w:t>
      </w:r>
    </w:p>
    <w:p w14:paraId="0FB5FCEC" w14:textId="2AE51A94"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American Cancer Society (2024) cancer.org/1.800.227.2345. Risk Factors and Causes of Cancers in Young Adults. Finding Cancer in Young Adults. Treating Cancer in Young Adults</w:t>
      </w:r>
    </w:p>
    <w:p w14:paraId="5A5642C2" w14:textId="77777777"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 </w:t>
      </w:r>
      <w:proofErr w:type="spellStart"/>
      <w:r w:rsidRPr="00D40316">
        <w:rPr>
          <w:rFonts w:ascii="Times New Roman" w:hAnsi="Times New Roman" w:cs="Times New Roman"/>
          <w:sz w:val="24"/>
          <w:szCs w:val="24"/>
        </w:rPr>
        <w:t>Chemos</w:t>
      </w:r>
      <w:proofErr w:type="spellEnd"/>
      <w:r w:rsidRPr="00D40316">
        <w:rPr>
          <w:rFonts w:ascii="Times New Roman" w:hAnsi="Times New Roman" w:cs="Times New Roman"/>
          <w:sz w:val="24"/>
          <w:szCs w:val="24"/>
        </w:rPr>
        <w:t xml:space="preserve">, I., and </w:t>
      </w:r>
      <w:proofErr w:type="spellStart"/>
      <w:r w:rsidRPr="00D40316">
        <w:rPr>
          <w:rFonts w:ascii="Times New Roman" w:hAnsi="Times New Roman" w:cs="Times New Roman"/>
          <w:sz w:val="24"/>
          <w:szCs w:val="24"/>
        </w:rPr>
        <w:t>Mpugu</w:t>
      </w:r>
      <w:proofErr w:type="spellEnd"/>
      <w:r w:rsidRPr="00D40316">
        <w:rPr>
          <w:rFonts w:ascii="Times New Roman" w:hAnsi="Times New Roman" w:cs="Times New Roman"/>
          <w:sz w:val="24"/>
          <w:szCs w:val="24"/>
        </w:rPr>
        <w:t xml:space="preserve">, S. K. (2022). Cancer- Related Knowledge and Risk Perception Among Secondary School Students in Central Uganda. Open Access Library Journal 9. e8364 </w:t>
      </w:r>
      <w:hyperlink r:id="rId20" w:history="1">
        <w:r w:rsidRPr="00D40316">
          <w:rPr>
            <w:rStyle w:val="Hyperlink"/>
            <w:rFonts w:ascii="Times New Roman" w:hAnsi="Times New Roman" w:cs="Times New Roman"/>
            <w:sz w:val="24"/>
            <w:szCs w:val="24"/>
          </w:rPr>
          <w:t>https://doi.org/10.4236/oalib.1108364</w:t>
        </w:r>
      </w:hyperlink>
      <w:r w:rsidRPr="00D40316">
        <w:rPr>
          <w:rFonts w:ascii="Times New Roman" w:hAnsi="Times New Roman" w:cs="Times New Roman"/>
          <w:sz w:val="24"/>
          <w:szCs w:val="24"/>
        </w:rPr>
        <w:t xml:space="preserve"> </w:t>
      </w:r>
    </w:p>
    <w:p w14:paraId="3A4BE2B8" w14:textId="08BBCA6C" w:rsidR="00C96A9C" w:rsidRPr="00D40316" w:rsidRDefault="00C96A9C" w:rsidP="00F86178">
      <w:pPr>
        <w:pStyle w:val="Default"/>
        <w:numPr>
          <w:ilvl w:val="0"/>
          <w:numId w:val="16"/>
        </w:numPr>
        <w:jc w:val="both"/>
        <w:rPr>
          <w:rStyle w:val="Hyperlink"/>
          <w:color w:val="000000"/>
          <w:u w:val="none"/>
        </w:rPr>
      </w:pPr>
      <w:proofErr w:type="spellStart"/>
      <w:r w:rsidRPr="00D40316">
        <w:t>Diedjomaho</w:t>
      </w:r>
      <w:proofErr w:type="spellEnd"/>
      <w:r w:rsidRPr="00D40316">
        <w:t xml:space="preserve">, E. B., </w:t>
      </w:r>
      <w:proofErr w:type="spellStart"/>
      <w:r w:rsidRPr="00D40316">
        <w:t>Awunor</w:t>
      </w:r>
      <w:proofErr w:type="spellEnd"/>
      <w:r w:rsidRPr="00D40316">
        <w:t xml:space="preserve">, N. S., </w:t>
      </w:r>
      <w:proofErr w:type="spellStart"/>
      <w:r w:rsidRPr="00D40316">
        <w:t>Okonta</w:t>
      </w:r>
      <w:proofErr w:type="spellEnd"/>
      <w:r w:rsidRPr="00D40316">
        <w:t xml:space="preserve">, P., </w:t>
      </w:r>
      <w:proofErr w:type="spellStart"/>
      <w:r w:rsidRPr="00D40316">
        <w:t>Enemuwe</w:t>
      </w:r>
      <w:proofErr w:type="spellEnd"/>
      <w:r w:rsidRPr="00D40316">
        <w:t xml:space="preserve">, I. M., </w:t>
      </w:r>
      <w:proofErr w:type="spellStart"/>
      <w:r w:rsidRPr="00D40316">
        <w:t>Aedi</w:t>
      </w:r>
      <w:proofErr w:type="spellEnd"/>
      <w:r w:rsidRPr="00D40316">
        <w:t xml:space="preserve">, H., and </w:t>
      </w:r>
      <w:proofErr w:type="spellStart"/>
      <w:r w:rsidRPr="00D40316">
        <w:t>Ntaji</w:t>
      </w:r>
      <w:proofErr w:type="spellEnd"/>
      <w:r w:rsidRPr="00D40316">
        <w:t xml:space="preserve">, M. (2023). Knowledge and Practices of Cervical Cancer Prevention Amongst Undergraduates of the Delta State University, </w:t>
      </w:r>
      <w:proofErr w:type="spellStart"/>
      <w:r w:rsidRPr="00D40316">
        <w:t>Abraka</w:t>
      </w:r>
      <w:proofErr w:type="spellEnd"/>
      <w:r w:rsidRPr="00D40316">
        <w:t>, Nigeria. Journal of Community Medicine and Primary Health Care. 35 (3)</w:t>
      </w:r>
      <w:r w:rsidR="00515325">
        <w:t>,</w:t>
      </w:r>
      <w:r w:rsidRPr="00D40316">
        <w:t xml:space="preserve"> 27- 39. </w:t>
      </w:r>
      <w:hyperlink r:id="rId21" w:history="1">
        <w:r w:rsidRPr="00D40316">
          <w:rPr>
            <w:rStyle w:val="Hyperlink"/>
          </w:rPr>
          <w:t>https://dx.doi.org/10.4314/ijcmphc.v35i3.3</w:t>
        </w:r>
      </w:hyperlink>
      <w:r w:rsidRPr="00D40316">
        <w:rPr>
          <w:rStyle w:val="Hyperlink"/>
        </w:rPr>
        <w:t xml:space="preserve"> </w:t>
      </w:r>
    </w:p>
    <w:p w14:paraId="288F4EBE" w14:textId="77777777" w:rsidR="00C96A9C" w:rsidRPr="00D40316" w:rsidRDefault="00C96A9C" w:rsidP="00F86178">
      <w:pPr>
        <w:pStyle w:val="ListParagraph"/>
        <w:numPr>
          <w:ilvl w:val="0"/>
          <w:numId w:val="16"/>
        </w:numPr>
        <w:autoSpaceDE w:val="0"/>
        <w:autoSpaceDN w:val="0"/>
        <w:adjustRightInd w:val="0"/>
        <w:spacing w:after="0" w:line="240" w:lineRule="auto"/>
        <w:jc w:val="both"/>
        <w:rPr>
          <w:rStyle w:val="Hyperlink"/>
          <w:rFonts w:ascii="Times New Roman" w:eastAsia="URWPalladioL-Roma" w:hAnsi="Times New Roman" w:cs="Times New Roman"/>
          <w:color w:val="auto"/>
          <w:sz w:val="24"/>
          <w:szCs w:val="24"/>
          <w:u w:val="none"/>
        </w:rPr>
      </w:pPr>
      <w:proofErr w:type="spellStart"/>
      <w:r w:rsidRPr="00D40316">
        <w:rPr>
          <w:rStyle w:val="Hyperlink"/>
          <w:rFonts w:ascii="Times New Roman" w:hAnsi="Times New Roman" w:cs="Times New Roman"/>
          <w:color w:val="auto"/>
          <w:sz w:val="24"/>
          <w:szCs w:val="24"/>
          <w:u w:val="none"/>
        </w:rPr>
        <w:t>Ogbolu</w:t>
      </w:r>
      <w:proofErr w:type="spellEnd"/>
      <w:r w:rsidRPr="00D40316">
        <w:rPr>
          <w:rStyle w:val="Hyperlink"/>
          <w:rFonts w:ascii="Times New Roman" w:hAnsi="Times New Roman" w:cs="Times New Roman"/>
          <w:color w:val="auto"/>
          <w:sz w:val="24"/>
          <w:szCs w:val="24"/>
          <w:u w:val="none"/>
        </w:rPr>
        <w:t xml:space="preserve">, M. O. and </w:t>
      </w:r>
      <w:proofErr w:type="spellStart"/>
      <w:r w:rsidRPr="00D40316">
        <w:rPr>
          <w:rStyle w:val="Hyperlink"/>
          <w:rFonts w:ascii="Times New Roman" w:hAnsi="Times New Roman" w:cs="Times New Roman"/>
          <w:color w:val="auto"/>
          <w:sz w:val="24"/>
          <w:szCs w:val="24"/>
          <w:u w:val="none"/>
        </w:rPr>
        <w:t>Kozlovszky</w:t>
      </w:r>
      <w:proofErr w:type="spellEnd"/>
      <w:r w:rsidRPr="00D40316">
        <w:rPr>
          <w:rStyle w:val="Hyperlink"/>
          <w:rFonts w:ascii="Times New Roman" w:hAnsi="Times New Roman" w:cs="Times New Roman"/>
          <w:color w:val="auto"/>
          <w:sz w:val="24"/>
          <w:szCs w:val="24"/>
          <w:u w:val="none"/>
        </w:rPr>
        <w:t>, M. (2024).</w:t>
      </w:r>
      <w:r w:rsidRPr="00D40316">
        <w:rPr>
          <w:rStyle w:val="Hyperlink"/>
          <w:rFonts w:ascii="Times New Roman" w:hAnsi="Times New Roman" w:cs="Times New Roman"/>
          <w:color w:val="auto"/>
          <w:sz w:val="24"/>
          <w:szCs w:val="24"/>
        </w:rPr>
        <w:t xml:space="preserve"> </w:t>
      </w:r>
      <w:r w:rsidRPr="00D40316">
        <w:rPr>
          <w:rFonts w:ascii="Times New Roman" w:eastAsia="URWPalladioL-Bold" w:hAnsi="Times New Roman" w:cs="Times New Roman"/>
          <w:sz w:val="24"/>
          <w:szCs w:val="24"/>
        </w:rPr>
        <w:t xml:space="preserve">Assessment of HPV Knowledge and Awareness among Students and Staff at IBB University, Niger State, Nigeria: Implications for Health Education and Prevention. Healthcare 12. 665. </w:t>
      </w:r>
      <w:hyperlink r:id="rId22" w:history="1">
        <w:r w:rsidRPr="00D40316">
          <w:rPr>
            <w:rStyle w:val="Hyperlink"/>
            <w:rFonts w:ascii="Times New Roman" w:eastAsia="URWPalladioL-Roma" w:hAnsi="Times New Roman" w:cs="Times New Roman"/>
            <w:sz w:val="24"/>
            <w:szCs w:val="24"/>
          </w:rPr>
          <w:t>https://doi.org/10.3390/healthcare12060665</w:t>
        </w:r>
      </w:hyperlink>
    </w:p>
    <w:p w14:paraId="592D8EFD" w14:textId="77777777"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Burke, A. D., Burns, J. W., Chakraborty, S., </w:t>
      </w:r>
      <w:proofErr w:type="spellStart"/>
      <w:r w:rsidRPr="00D40316">
        <w:rPr>
          <w:rFonts w:ascii="Times New Roman" w:hAnsi="Times New Roman" w:cs="Times New Roman"/>
          <w:sz w:val="24"/>
          <w:szCs w:val="24"/>
        </w:rPr>
        <w:t>Saha</w:t>
      </w:r>
      <w:proofErr w:type="spellEnd"/>
      <w:r w:rsidRPr="00D40316">
        <w:rPr>
          <w:rFonts w:ascii="Times New Roman" w:hAnsi="Times New Roman" w:cs="Times New Roman"/>
          <w:sz w:val="24"/>
          <w:szCs w:val="24"/>
        </w:rPr>
        <w:t xml:space="preserve">, T., Ray, A., and Borsch, D. M. (2022). Evaluation of Cancer Awareness, Cancer Education and Cancer Prevention Intervention Techniques Among University – Level Students in the United Sates and India. Journal of Education and Health Promotion. Doi: 10.4103/jehp.jehp_1422_21. PMID: 36003241; PMCID: 9393919. </w:t>
      </w:r>
    </w:p>
    <w:p w14:paraId="0ECBC198" w14:textId="77777777"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American Cancer Society (ACS) (2023). American Cancer Society Recommendations for Prostate </w:t>
      </w:r>
      <w:hyperlink w:history="1">
        <w:r w:rsidRPr="00D40316">
          <w:rPr>
            <w:rStyle w:val="Hyperlink"/>
            <w:rFonts w:ascii="Times New Roman" w:hAnsi="Times New Roman" w:cs="Times New Roman"/>
            <w:sz w:val="24"/>
            <w:szCs w:val="24"/>
          </w:rPr>
          <w:t>https://www.cancer.org&gt;types&gt;acs.recommendations</w:t>
        </w:r>
      </w:hyperlink>
      <w:r w:rsidRPr="00D40316">
        <w:rPr>
          <w:rFonts w:ascii="Times New Roman" w:hAnsi="Times New Roman" w:cs="Times New Roman"/>
          <w:sz w:val="24"/>
          <w:szCs w:val="24"/>
        </w:rPr>
        <w:t xml:space="preserve"> </w:t>
      </w:r>
    </w:p>
    <w:p w14:paraId="166E98CD" w14:textId="6D34C159"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Ugwuegede</w:t>
      </w:r>
      <w:proofErr w:type="spellEnd"/>
      <w:r w:rsidRPr="00D40316">
        <w:rPr>
          <w:rFonts w:ascii="Times New Roman" w:hAnsi="Times New Roman" w:cs="Times New Roman"/>
          <w:sz w:val="24"/>
          <w:szCs w:val="24"/>
        </w:rPr>
        <w:t xml:space="preserve">, C. M., </w:t>
      </w:r>
      <w:proofErr w:type="spellStart"/>
      <w:r w:rsidRPr="00D40316">
        <w:rPr>
          <w:rFonts w:ascii="Times New Roman" w:hAnsi="Times New Roman" w:cs="Times New Roman"/>
          <w:sz w:val="24"/>
          <w:szCs w:val="24"/>
        </w:rPr>
        <w:t>Okoli</w:t>
      </w:r>
      <w:proofErr w:type="spellEnd"/>
      <w:r w:rsidRPr="00D40316">
        <w:rPr>
          <w:rFonts w:ascii="Times New Roman" w:hAnsi="Times New Roman" w:cs="Times New Roman"/>
          <w:sz w:val="24"/>
          <w:szCs w:val="24"/>
        </w:rPr>
        <w:t>, S. N., and Eze, N. E. (2021). Health Communication strategies for Health Promotion: A Review. International Academic Journal of Medical and Clinical Practice. 6 (4)</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26- 39. </w:t>
      </w:r>
    </w:p>
    <w:p w14:paraId="3FED557B" w14:textId="77777777" w:rsidR="00C96A9C" w:rsidRPr="00D40316" w:rsidRDefault="00C96A9C"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proofErr w:type="spellStart"/>
      <w:r w:rsidRPr="00D40316">
        <w:rPr>
          <w:rFonts w:ascii="Times New Roman" w:hAnsi="Times New Roman" w:cs="Times New Roman"/>
          <w:sz w:val="24"/>
          <w:szCs w:val="24"/>
        </w:rPr>
        <w:t>Dukor</w:t>
      </w:r>
      <w:proofErr w:type="spellEnd"/>
      <w:r w:rsidRPr="00D40316">
        <w:rPr>
          <w:rFonts w:ascii="Times New Roman" w:hAnsi="Times New Roman" w:cs="Times New Roman"/>
          <w:sz w:val="24"/>
          <w:szCs w:val="24"/>
        </w:rPr>
        <w:t xml:space="preserve">, A., Okafor, U., and </w:t>
      </w:r>
      <w:proofErr w:type="spellStart"/>
      <w:r w:rsidRPr="00D40316">
        <w:rPr>
          <w:rFonts w:ascii="Times New Roman" w:hAnsi="Times New Roman" w:cs="Times New Roman"/>
          <w:sz w:val="24"/>
          <w:szCs w:val="24"/>
        </w:rPr>
        <w:t>Emeje</w:t>
      </w:r>
      <w:proofErr w:type="spellEnd"/>
      <w:r w:rsidRPr="00D40316">
        <w:rPr>
          <w:rFonts w:ascii="Times New Roman" w:hAnsi="Times New Roman" w:cs="Times New Roman"/>
          <w:sz w:val="24"/>
          <w:szCs w:val="24"/>
        </w:rPr>
        <w:t xml:space="preserve">, S. (2025).  Evaluating the Impact of Health Promotion Interventions on Individual and Community </w:t>
      </w:r>
      <w:proofErr w:type="spellStart"/>
      <w:r w:rsidRPr="00D40316">
        <w:rPr>
          <w:rFonts w:ascii="Times New Roman" w:hAnsi="Times New Roman" w:cs="Times New Roman"/>
          <w:sz w:val="24"/>
          <w:szCs w:val="24"/>
        </w:rPr>
        <w:t>Behaviours</w:t>
      </w:r>
      <w:proofErr w:type="spellEnd"/>
      <w:r w:rsidRPr="00D40316">
        <w:rPr>
          <w:rFonts w:ascii="Times New Roman" w:hAnsi="Times New Roman" w:cs="Times New Roman"/>
          <w:sz w:val="24"/>
          <w:szCs w:val="24"/>
        </w:rPr>
        <w:t xml:space="preserve">: A Comprehensive Review. International Journal of Communications, Management and Corporate Governance (IJOCMAG), 5(4). </w:t>
      </w:r>
      <w:hyperlink r:id="rId23" w:history="1">
        <w:r w:rsidRPr="00D40316">
          <w:rPr>
            <w:rStyle w:val="Hyperlink"/>
            <w:rFonts w:ascii="Times New Roman" w:hAnsi="Times New Roman" w:cs="Times New Roman"/>
            <w:sz w:val="24"/>
            <w:szCs w:val="24"/>
          </w:rPr>
          <w:t>https://clmi.ng</w:t>
        </w:r>
      </w:hyperlink>
    </w:p>
    <w:p w14:paraId="21C4DB3F" w14:textId="77777777" w:rsidR="008914AB" w:rsidRPr="00D40316" w:rsidRDefault="008914AB"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sz w:val="24"/>
          <w:szCs w:val="24"/>
        </w:rPr>
      </w:pPr>
      <w:r w:rsidRPr="00D40316">
        <w:rPr>
          <w:rStyle w:val="Hyperlink"/>
          <w:rFonts w:ascii="Times New Roman" w:hAnsi="Times New Roman" w:cs="Times New Roman"/>
          <w:color w:val="auto"/>
          <w:sz w:val="24"/>
          <w:szCs w:val="24"/>
          <w:u w:val="none"/>
        </w:rPr>
        <w:t xml:space="preserve">Poudel, K., Sumi, N., and Yano, R. (2021). Impart of Peer- Led Cancer education </w:t>
      </w:r>
      <w:proofErr w:type="spellStart"/>
      <w:r w:rsidRPr="00D40316">
        <w:rPr>
          <w:rStyle w:val="Hyperlink"/>
          <w:rFonts w:ascii="Times New Roman" w:hAnsi="Times New Roman" w:cs="Times New Roman"/>
          <w:color w:val="auto"/>
          <w:sz w:val="24"/>
          <w:szCs w:val="24"/>
          <w:u w:val="none"/>
        </w:rPr>
        <w:t>Programme</w:t>
      </w:r>
      <w:proofErr w:type="spellEnd"/>
      <w:r w:rsidRPr="00D40316">
        <w:rPr>
          <w:rStyle w:val="Hyperlink"/>
          <w:rFonts w:ascii="Times New Roman" w:hAnsi="Times New Roman" w:cs="Times New Roman"/>
          <w:color w:val="auto"/>
          <w:sz w:val="24"/>
          <w:szCs w:val="24"/>
          <w:u w:val="none"/>
        </w:rPr>
        <w:t xml:space="preserve"> on Knowledge, health Beliefs, Practice and Self- Esteem Among Pairs of Nepalese High- School </w:t>
      </w:r>
      <w:r w:rsidRPr="00D40316">
        <w:rPr>
          <w:rStyle w:val="Hyperlink"/>
          <w:rFonts w:ascii="Times New Roman" w:hAnsi="Times New Roman" w:cs="Times New Roman"/>
          <w:color w:val="auto"/>
          <w:sz w:val="24"/>
          <w:szCs w:val="24"/>
          <w:u w:val="none"/>
        </w:rPr>
        <w:lastRenderedPageBreak/>
        <w:t>Students and Their Knowledge- sharing Partners. Healthcare 9 (64)</w:t>
      </w:r>
      <w:r w:rsidRPr="00D40316">
        <w:rPr>
          <w:rStyle w:val="Hyperlink"/>
          <w:rFonts w:ascii="Times New Roman" w:hAnsi="Times New Roman" w:cs="Times New Roman"/>
          <w:color w:val="auto"/>
          <w:sz w:val="24"/>
          <w:szCs w:val="24"/>
        </w:rPr>
        <w:t xml:space="preserve"> </w:t>
      </w:r>
      <w:r w:rsidRPr="00D40316">
        <w:rPr>
          <w:rStyle w:val="Hyperlink"/>
          <w:rFonts w:ascii="Times New Roman" w:hAnsi="Times New Roman" w:cs="Times New Roman"/>
          <w:sz w:val="24"/>
          <w:szCs w:val="24"/>
        </w:rPr>
        <w:t xml:space="preserve">https://doi.org/10.3390/healthcare9010064 </w:t>
      </w:r>
    </w:p>
    <w:p w14:paraId="11C8DB97" w14:textId="29B26F68" w:rsidR="008914AB" w:rsidRPr="00D40316" w:rsidRDefault="008914AB"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r w:rsidRPr="00D40316">
        <w:rPr>
          <w:rStyle w:val="Hyperlink"/>
          <w:rFonts w:ascii="Times New Roman" w:hAnsi="Times New Roman" w:cs="Times New Roman"/>
          <w:color w:val="auto"/>
          <w:sz w:val="24"/>
          <w:szCs w:val="24"/>
          <w:u w:val="none"/>
        </w:rPr>
        <w:t xml:space="preserve">Van </w:t>
      </w:r>
      <w:proofErr w:type="spellStart"/>
      <w:r w:rsidRPr="00D40316">
        <w:rPr>
          <w:rStyle w:val="Hyperlink"/>
          <w:rFonts w:ascii="Times New Roman" w:hAnsi="Times New Roman" w:cs="Times New Roman"/>
          <w:color w:val="auto"/>
          <w:sz w:val="24"/>
          <w:szCs w:val="24"/>
          <w:u w:val="none"/>
        </w:rPr>
        <w:t>Parijs</w:t>
      </w:r>
      <w:proofErr w:type="spellEnd"/>
      <w:r w:rsidRPr="00D40316">
        <w:rPr>
          <w:rStyle w:val="Hyperlink"/>
          <w:rFonts w:ascii="Times New Roman" w:hAnsi="Times New Roman" w:cs="Times New Roman"/>
          <w:color w:val="auto"/>
          <w:sz w:val="24"/>
          <w:szCs w:val="24"/>
          <w:u w:val="none"/>
        </w:rPr>
        <w:t>, L. G. (1986). Public Education on Cancer Prevention. Bulletin of the World Health Organization, 64 (6)</w:t>
      </w:r>
      <w:r w:rsidR="00515325">
        <w:rPr>
          <w:rStyle w:val="Hyperlink"/>
          <w:rFonts w:ascii="Times New Roman" w:hAnsi="Times New Roman" w:cs="Times New Roman"/>
          <w:color w:val="auto"/>
          <w:sz w:val="24"/>
          <w:szCs w:val="24"/>
          <w:u w:val="none"/>
        </w:rPr>
        <w:t>,</w:t>
      </w:r>
      <w:r w:rsidRPr="00D40316">
        <w:rPr>
          <w:rStyle w:val="Hyperlink"/>
          <w:rFonts w:ascii="Times New Roman" w:hAnsi="Times New Roman" w:cs="Times New Roman"/>
          <w:color w:val="auto"/>
          <w:sz w:val="24"/>
          <w:szCs w:val="24"/>
          <w:u w:val="none"/>
        </w:rPr>
        <w:t xml:space="preserve"> 917- 927 </w:t>
      </w:r>
    </w:p>
    <w:p w14:paraId="7B46A7F7" w14:textId="72AF5118" w:rsidR="008914AB" w:rsidRPr="00D40316" w:rsidRDefault="008914AB"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Olutuase</w:t>
      </w:r>
      <w:proofErr w:type="spellEnd"/>
      <w:r w:rsidRPr="00D40316">
        <w:rPr>
          <w:rFonts w:ascii="Times New Roman" w:hAnsi="Times New Roman" w:cs="Times New Roman"/>
          <w:sz w:val="24"/>
          <w:szCs w:val="24"/>
        </w:rPr>
        <w:t xml:space="preserve">, V. O., Adeniyi, M. A., </w:t>
      </w:r>
      <w:proofErr w:type="spellStart"/>
      <w:r w:rsidRPr="00D40316">
        <w:rPr>
          <w:rFonts w:ascii="Times New Roman" w:hAnsi="Times New Roman" w:cs="Times New Roman"/>
          <w:sz w:val="24"/>
          <w:szCs w:val="24"/>
        </w:rPr>
        <w:t>Adewumi</w:t>
      </w:r>
      <w:proofErr w:type="spellEnd"/>
      <w:r w:rsidRPr="00D40316">
        <w:rPr>
          <w:rFonts w:ascii="Times New Roman" w:hAnsi="Times New Roman" w:cs="Times New Roman"/>
          <w:sz w:val="24"/>
          <w:szCs w:val="24"/>
        </w:rPr>
        <w:t xml:space="preserve">, E. O., </w:t>
      </w:r>
      <w:proofErr w:type="spellStart"/>
      <w:r w:rsidRPr="00D40316">
        <w:rPr>
          <w:rFonts w:ascii="Times New Roman" w:hAnsi="Times New Roman" w:cs="Times New Roman"/>
          <w:sz w:val="24"/>
          <w:szCs w:val="24"/>
        </w:rPr>
        <w:t>Olutuase</w:t>
      </w:r>
      <w:proofErr w:type="spellEnd"/>
      <w:r w:rsidRPr="00D40316">
        <w:rPr>
          <w:rFonts w:ascii="Times New Roman" w:hAnsi="Times New Roman" w:cs="Times New Roman"/>
          <w:sz w:val="24"/>
          <w:szCs w:val="24"/>
        </w:rPr>
        <w:t xml:space="preserve">, S. O., and </w:t>
      </w:r>
      <w:proofErr w:type="spellStart"/>
      <w:r w:rsidRPr="00D40316">
        <w:rPr>
          <w:rFonts w:ascii="Times New Roman" w:hAnsi="Times New Roman" w:cs="Times New Roman"/>
          <w:sz w:val="24"/>
          <w:szCs w:val="24"/>
        </w:rPr>
        <w:t>Khannal</w:t>
      </w:r>
      <w:proofErr w:type="spellEnd"/>
      <w:r w:rsidRPr="00D40316">
        <w:rPr>
          <w:rFonts w:ascii="Times New Roman" w:hAnsi="Times New Roman" w:cs="Times New Roman"/>
          <w:sz w:val="24"/>
          <w:szCs w:val="24"/>
        </w:rPr>
        <w:t>, V. (2021). Knowledge and Attitude of Community Pharmacists towards the Practice of Pharmaceutical Public Health in North- Central Nigeria. Journal of Science and Practice of Pharmacy. 8 (1)</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406- 416. </w:t>
      </w:r>
      <w:hyperlink r:id="rId24" w:history="1">
        <w:r w:rsidRPr="00D40316">
          <w:rPr>
            <w:rStyle w:val="Hyperlink"/>
            <w:rFonts w:ascii="Times New Roman" w:hAnsi="Times New Roman" w:cs="Times New Roman"/>
            <w:sz w:val="24"/>
            <w:szCs w:val="24"/>
          </w:rPr>
          <w:t>https://www.jsppharm.org</w:t>
        </w:r>
      </w:hyperlink>
      <w:r w:rsidRPr="00D40316">
        <w:rPr>
          <w:rFonts w:ascii="Times New Roman" w:hAnsi="Times New Roman" w:cs="Times New Roman"/>
          <w:sz w:val="24"/>
          <w:szCs w:val="24"/>
        </w:rPr>
        <w:t xml:space="preserve">; </w:t>
      </w:r>
      <w:hyperlink r:id="rId25" w:history="1">
        <w:r w:rsidRPr="00D40316">
          <w:rPr>
            <w:rStyle w:val="Hyperlink"/>
            <w:rFonts w:ascii="Times New Roman" w:hAnsi="Times New Roman" w:cs="Times New Roman"/>
            <w:sz w:val="24"/>
            <w:szCs w:val="24"/>
          </w:rPr>
          <w:t>https://doi.org/10.47227/jsppharm.v8i1.1</w:t>
        </w:r>
      </w:hyperlink>
      <w:r w:rsidR="00C96A9C" w:rsidRPr="00D40316">
        <w:rPr>
          <w:rFonts w:ascii="Times New Roman" w:hAnsi="Times New Roman" w:cs="Times New Roman"/>
          <w:sz w:val="24"/>
          <w:szCs w:val="24"/>
        </w:rPr>
        <w:t xml:space="preserve">   </w:t>
      </w:r>
    </w:p>
    <w:p w14:paraId="60A69CE0" w14:textId="7F2715AF" w:rsidR="008914AB" w:rsidRPr="00D40316" w:rsidRDefault="008914AB"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proofErr w:type="spellStart"/>
      <w:r w:rsidRPr="00D40316">
        <w:rPr>
          <w:rFonts w:ascii="Times New Roman" w:hAnsi="Times New Roman" w:cs="Times New Roman"/>
          <w:sz w:val="24"/>
          <w:szCs w:val="24"/>
        </w:rPr>
        <w:t>Bosah</w:t>
      </w:r>
      <w:proofErr w:type="spellEnd"/>
      <w:r w:rsidRPr="00D40316">
        <w:rPr>
          <w:rFonts w:ascii="Times New Roman" w:hAnsi="Times New Roman" w:cs="Times New Roman"/>
          <w:sz w:val="24"/>
          <w:szCs w:val="24"/>
        </w:rPr>
        <w:t xml:space="preserve">, D. H., </w:t>
      </w:r>
      <w:proofErr w:type="spellStart"/>
      <w:r w:rsidRPr="00D40316">
        <w:rPr>
          <w:rFonts w:ascii="Times New Roman" w:hAnsi="Times New Roman" w:cs="Times New Roman"/>
          <w:sz w:val="24"/>
          <w:szCs w:val="24"/>
        </w:rPr>
        <w:t>Birand</w:t>
      </w:r>
      <w:proofErr w:type="spellEnd"/>
      <w:r w:rsidRPr="00D40316">
        <w:rPr>
          <w:rFonts w:ascii="Times New Roman" w:hAnsi="Times New Roman" w:cs="Times New Roman"/>
          <w:sz w:val="24"/>
          <w:szCs w:val="24"/>
        </w:rPr>
        <w:t xml:space="preserve">, N., </w:t>
      </w:r>
      <w:proofErr w:type="spellStart"/>
      <w:r w:rsidRPr="00D40316">
        <w:rPr>
          <w:rFonts w:ascii="Times New Roman" w:hAnsi="Times New Roman" w:cs="Times New Roman"/>
          <w:sz w:val="24"/>
          <w:szCs w:val="24"/>
        </w:rPr>
        <w:t>Basgut</w:t>
      </w:r>
      <w:proofErr w:type="spellEnd"/>
      <w:r w:rsidRPr="00D40316">
        <w:rPr>
          <w:rFonts w:ascii="Times New Roman" w:hAnsi="Times New Roman" w:cs="Times New Roman"/>
          <w:sz w:val="24"/>
          <w:szCs w:val="24"/>
        </w:rPr>
        <w:t>, B., and Abdi, A. (2023). Community Pharmacists’ Preparedness and Barriers for Cancer Health Promotion in North Cyprus. Journal of Oncology Pharmacy Practice 29 (4)</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846- 853 </w:t>
      </w:r>
      <w:hyperlink r:id="rId26" w:history="1">
        <w:r w:rsidRPr="00D40316">
          <w:rPr>
            <w:rStyle w:val="Hyperlink"/>
            <w:rFonts w:ascii="Times New Roman" w:hAnsi="Times New Roman" w:cs="Times New Roman"/>
            <w:sz w:val="24"/>
            <w:szCs w:val="24"/>
          </w:rPr>
          <w:t>https://doi.org/10.1177/10781552221084920</w:t>
        </w:r>
      </w:hyperlink>
      <w:r w:rsidRPr="00D40316">
        <w:rPr>
          <w:rFonts w:ascii="Times New Roman" w:hAnsi="Times New Roman" w:cs="Times New Roman"/>
          <w:sz w:val="24"/>
          <w:szCs w:val="24"/>
        </w:rPr>
        <w:t xml:space="preserve"> NIH PubMed</w:t>
      </w:r>
    </w:p>
    <w:p w14:paraId="5A57990A" w14:textId="3E45CF0E" w:rsidR="008914AB" w:rsidRPr="00D40316" w:rsidRDefault="008914AB" w:rsidP="00F86178">
      <w:pPr>
        <w:pStyle w:val="ListParagraph"/>
        <w:numPr>
          <w:ilvl w:val="0"/>
          <w:numId w:val="16"/>
        </w:numPr>
        <w:spacing w:after="0" w:line="240" w:lineRule="auto"/>
        <w:jc w:val="both"/>
        <w:rPr>
          <w:rStyle w:val="Hyperlink"/>
          <w:rFonts w:ascii="Times New Roman" w:eastAsia="Times New Roman" w:hAnsi="Times New Roman" w:cs="Times New Roman"/>
          <w:color w:val="auto"/>
          <w:sz w:val="24"/>
          <w:szCs w:val="24"/>
          <w:u w:val="none"/>
        </w:rPr>
      </w:pPr>
      <w:r w:rsidRPr="00D40316">
        <w:rPr>
          <w:rStyle w:val="Hyperlink"/>
          <w:rFonts w:ascii="Times New Roman" w:eastAsia="Times New Roman" w:hAnsi="Times New Roman" w:cs="Times New Roman"/>
          <w:color w:val="auto"/>
          <w:sz w:val="24"/>
          <w:szCs w:val="24"/>
          <w:u w:val="none"/>
        </w:rPr>
        <w:t>World Health Organization (2012). Health Education: Theoretical Concepts, effective Strategies and Core Competence</w:t>
      </w:r>
    </w:p>
    <w:p w14:paraId="09268489" w14:textId="77777777" w:rsidR="008914AB" w:rsidRPr="00D40316" w:rsidRDefault="008914AB" w:rsidP="00F86178">
      <w:pPr>
        <w:pStyle w:val="ListParagraph"/>
        <w:numPr>
          <w:ilvl w:val="0"/>
          <w:numId w:val="16"/>
        </w:numPr>
        <w:spacing w:after="0" w:line="240" w:lineRule="auto"/>
        <w:jc w:val="both"/>
        <w:rPr>
          <w:rStyle w:val="Hyperlink"/>
          <w:rFonts w:ascii="Times New Roman" w:eastAsia="Times New Roman" w:hAnsi="Times New Roman" w:cs="Times New Roman"/>
          <w:color w:val="auto"/>
          <w:sz w:val="24"/>
          <w:szCs w:val="24"/>
          <w:u w:val="none"/>
        </w:rPr>
      </w:pPr>
      <w:r w:rsidRPr="00D40316">
        <w:rPr>
          <w:rStyle w:val="Hyperlink"/>
          <w:rFonts w:ascii="Times New Roman" w:eastAsia="Times New Roman" w:hAnsi="Times New Roman" w:cs="Times New Roman"/>
          <w:color w:val="auto"/>
          <w:sz w:val="24"/>
          <w:szCs w:val="24"/>
          <w:u w:val="none"/>
        </w:rPr>
        <w:t xml:space="preserve">Xu, N., Zhang, Y., Zhang, X., Zhang, G., Guo, Z., Zhao, N., and Li, F. (2021). Knowledge, </w:t>
      </w:r>
    </w:p>
    <w:p w14:paraId="25B72E59" w14:textId="6F3B37D4" w:rsidR="008914AB" w:rsidRPr="00D40316" w:rsidRDefault="008914AB" w:rsidP="00F86178">
      <w:pPr>
        <w:spacing w:after="0" w:line="240" w:lineRule="auto"/>
        <w:ind w:left="216"/>
        <w:jc w:val="both"/>
        <w:rPr>
          <w:rStyle w:val="Hyperlink"/>
          <w:rFonts w:ascii="Times New Roman" w:eastAsia="Times New Roman" w:hAnsi="Times New Roman" w:cs="Times New Roman"/>
          <w:color w:val="auto"/>
          <w:sz w:val="24"/>
          <w:szCs w:val="24"/>
          <w:u w:val="none"/>
        </w:rPr>
      </w:pPr>
      <w:r w:rsidRPr="00D40316">
        <w:rPr>
          <w:rStyle w:val="Hyperlink"/>
          <w:rFonts w:ascii="Times New Roman" w:eastAsia="Times New Roman" w:hAnsi="Times New Roman" w:cs="Times New Roman"/>
          <w:color w:val="auto"/>
          <w:sz w:val="24"/>
          <w:szCs w:val="24"/>
          <w:u w:val="none"/>
        </w:rPr>
        <w:t>Attitudes and Practices of Urban Residents toward Covid- 19 in Shaanxi During the Post Locked Down Period. Front. Public Health 9</w:t>
      </w:r>
      <w:r w:rsidR="005523CC">
        <w:rPr>
          <w:rStyle w:val="Hyperlink"/>
          <w:rFonts w:ascii="Times New Roman" w:eastAsia="Times New Roman" w:hAnsi="Times New Roman" w:cs="Times New Roman"/>
          <w:color w:val="auto"/>
          <w:sz w:val="24"/>
          <w:szCs w:val="24"/>
          <w:u w:val="none"/>
        </w:rPr>
        <w:t>.</w:t>
      </w:r>
      <w:r w:rsidRPr="00D40316">
        <w:rPr>
          <w:rStyle w:val="Hyperlink"/>
          <w:rFonts w:ascii="Times New Roman" w:eastAsia="Times New Roman" w:hAnsi="Times New Roman" w:cs="Times New Roman"/>
          <w:color w:val="auto"/>
          <w:sz w:val="24"/>
          <w:szCs w:val="24"/>
          <w:u w:val="none"/>
        </w:rPr>
        <w:t xml:space="preserve"> Doi: 10.3389/fpubh.2021.659797</w:t>
      </w:r>
    </w:p>
    <w:p w14:paraId="391586B0" w14:textId="77777777" w:rsidR="008914AB" w:rsidRPr="00D40316" w:rsidRDefault="008914AB"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Alyafei</w:t>
      </w:r>
      <w:proofErr w:type="spellEnd"/>
      <w:r w:rsidRPr="00D40316">
        <w:rPr>
          <w:rFonts w:ascii="Times New Roman" w:hAnsi="Times New Roman" w:cs="Times New Roman"/>
          <w:sz w:val="24"/>
          <w:szCs w:val="24"/>
        </w:rPr>
        <w:t xml:space="preserve">, A., and Easton- </w:t>
      </w:r>
      <w:proofErr w:type="spellStart"/>
      <w:r w:rsidRPr="00D40316">
        <w:rPr>
          <w:rFonts w:ascii="Times New Roman" w:hAnsi="Times New Roman" w:cs="Times New Roman"/>
          <w:sz w:val="24"/>
          <w:szCs w:val="24"/>
        </w:rPr>
        <w:t>Carr</w:t>
      </w:r>
      <w:proofErr w:type="spellEnd"/>
      <w:r w:rsidRPr="00D40316">
        <w:rPr>
          <w:rFonts w:ascii="Times New Roman" w:hAnsi="Times New Roman" w:cs="Times New Roman"/>
          <w:sz w:val="24"/>
          <w:szCs w:val="24"/>
        </w:rPr>
        <w:t xml:space="preserve">, R. (2024). The Health Belief Model of </w:t>
      </w:r>
      <w:proofErr w:type="spellStart"/>
      <w:r w:rsidRPr="00D40316">
        <w:rPr>
          <w:rFonts w:ascii="Times New Roman" w:hAnsi="Times New Roman" w:cs="Times New Roman"/>
          <w:sz w:val="24"/>
          <w:szCs w:val="24"/>
        </w:rPr>
        <w:t>Behaviour</w:t>
      </w:r>
      <w:proofErr w:type="spellEnd"/>
      <w:r w:rsidRPr="00D40316">
        <w:rPr>
          <w:rFonts w:ascii="Times New Roman" w:hAnsi="Times New Roman" w:cs="Times New Roman"/>
          <w:sz w:val="24"/>
          <w:szCs w:val="24"/>
        </w:rPr>
        <w:t xml:space="preserve"> Change-</w:t>
      </w:r>
    </w:p>
    <w:p w14:paraId="09DCD772" w14:textId="49FF3F19" w:rsidR="008914AB" w:rsidRPr="00D40316" w:rsidRDefault="008914AB" w:rsidP="00F86178">
      <w:pPr>
        <w:autoSpaceDE w:val="0"/>
        <w:autoSpaceDN w:val="0"/>
        <w:adjustRightInd w:val="0"/>
        <w:spacing w:after="0" w:line="240" w:lineRule="auto"/>
        <w:ind w:left="216"/>
        <w:jc w:val="both"/>
        <w:rPr>
          <w:rFonts w:ascii="Times New Roman" w:hAnsi="Times New Roman" w:cs="Times New Roman"/>
          <w:sz w:val="24"/>
          <w:szCs w:val="24"/>
        </w:rPr>
      </w:pPr>
      <w:proofErr w:type="spellStart"/>
      <w:r w:rsidRPr="00D40316">
        <w:rPr>
          <w:rFonts w:ascii="Times New Roman" w:hAnsi="Times New Roman" w:cs="Times New Roman"/>
          <w:sz w:val="24"/>
          <w:szCs w:val="24"/>
        </w:rPr>
        <w:t>StatPearls</w:t>
      </w:r>
      <w:proofErr w:type="spellEnd"/>
      <w:r w:rsidRPr="00D40316">
        <w:rPr>
          <w:rFonts w:ascii="Times New Roman" w:hAnsi="Times New Roman" w:cs="Times New Roman"/>
          <w:sz w:val="24"/>
          <w:szCs w:val="24"/>
        </w:rPr>
        <w:t xml:space="preserve"> National library of Medicine (NIH) national Center for </w:t>
      </w:r>
      <w:proofErr w:type="spellStart"/>
      <w:r w:rsidRPr="00D40316">
        <w:rPr>
          <w:rFonts w:ascii="Times New Roman" w:hAnsi="Times New Roman" w:cs="Times New Roman"/>
          <w:sz w:val="24"/>
          <w:szCs w:val="24"/>
        </w:rPr>
        <w:t>Biotecnology</w:t>
      </w:r>
      <w:proofErr w:type="spellEnd"/>
      <w:r w:rsidRPr="00D40316">
        <w:rPr>
          <w:rFonts w:ascii="Times New Roman" w:hAnsi="Times New Roman" w:cs="Times New Roman"/>
          <w:sz w:val="24"/>
          <w:szCs w:val="24"/>
        </w:rPr>
        <w:t xml:space="preserve"> Information </w:t>
      </w:r>
      <w:hyperlink r:id="rId27" w:history="1">
        <w:r w:rsidRPr="00D40316">
          <w:rPr>
            <w:rStyle w:val="Hyperlink"/>
            <w:rFonts w:ascii="Times New Roman" w:hAnsi="Times New Roman" w:cs="Times New Roman"/>
            <w:sz w:val="24"/>
            <w:szCs w:val="24"/>
          </w:rPr>
          <w:t>www.ncbi.nlm.nih.gov</w:t>
        </w:r>
      </w:hyperlink>
      <w:r w:rsidRPr="00D40316">
        <w:rPr>
          <w:rFonts w:ascii="Times New Roman" w:hAnsi="Times New Roman" w:cs="Times New Roman"/>
          <w:sz w:val="24"/>
          <w:szCs w:val="24"/>
        </w:rPr>
        <w:t xml:space="preserve"> </w:t>
      </w:r>
    </w:p>
    <w:p w14:paraId="6A4E00CD" w14:textId="1977E784" w:rsidR="008914AB" w:rsidRPr="00D40316" w:rsidRDefault="008914AB" w:rsidP="00F86178">
      <w:pPr>
        <w:pStyle w:val="ListParagraph"/>
        <w:numPr>
          <w:ilvl w:val="0"/>
          <w:numId w:val="16"/>
        </w:numPr>
        <w:spacing w:after="0" w:line="240" w:lineRule="auto"/>
        <w:jc w:val="both"/>
        <w:rPr>
          <w:rFonts w:ascii="Times New Roman" w:eastAsia="Times New Roman" w:hAnsi="Times New Roman" w:cs="Times New Roman"/>
          <w:sz w:val="24"/>
          <w:szCs w:val="24"/>
        </w:rPr>
      </w:pPr>
      <w:r w:rsidRPr="00D40316">
        <w:rPr>
          <w:rFonts w:ascii="Times New Roman" w:hAnsi="Times New Roman" w:cs="Times New Roman"/>
          <w:sz w:val="24"/>
          <w:szCs w:val="24"/>
        </w:rPr>
        <w:t>MIR J. F, Estrada-</w:t>
      </w:r>
      <w:proofErr w:type="spellStart"/>
      <w:r w:rsidRPr="00D40316">
        <w:rPr>
          <w:rFonts w:ascii="Times New Roman" w:hAnsi="Times New Roman" w:cs="Times New Roman"/>
          <w:sz w:val="24"/>
          <w:szCs w:val="24"/>
        </w:rPr>
        <w:t>Campmany</w:t>
      </w:r>
      <w:proofErr w:type="spellEnd"/>
      <w:r w:rsidRPr="00D40316">
        <w:rPr>
          <w:rFonts w:ascii="Times New Roman" w:hAnsi="Times New Roman" w:cs="Times New Roman"/>
          <w:sz w:val="24"/>
          <w:szCs w:val="24"/>
        </w:rPr>
        <w:t xml:space="preserve">, M., Heredia, A., Rodríguez-Caba, C., Alcalde, M., Espinosa, N., Monnier, J., Pérez-Anker, J., </w:t>
      </w:r>
      <w:proofErr w:type="spellStart"/>
      <w:r w:rsidRPr="00D40316">
        <w:rPr>
          <w:rFonts w:ascii="Times New Roman" w:hAnsi="Times New Roman" w:cs="Times New Roman"/>
          <w:sz w:val="24"/>
          <w:szCs w:val="24"/>
        </w:rPr>
        <w:t>Yélamos</w:t>
      </w:r>
      <w:proofErr w:type="spellEnd"/>
      <w:r w:rsidRPr="00D40316">
        <w:rPr>
          <w:rFonts w:ascii="Times New Roman" w:hAnsi="Times New Roman" w:cs="Times New Roman"/>
          <w:sz w:val="24"/>
          <w:szCs w:val="24"/>
        </w:rPr>
        <w:t xml:space="preserve">, O., Puig, S., Bosch, N., and </w:t>
      </w:r>
      <w:proofErr w:type="spellStart"/>
      <w:r w:rsidRPr="00D40316">
        <w:rPr>
          <w:rFonts w:ascii="Times New Roman" w:hAnsi="Times New Roman" w:cs="Times New Roman"/>
          <w:sz w:val="24"/>
          <w:szCs w:val="24"/>
        </w:rPr>
        <w:t>Malvehy</w:t>
      </w:r>
      <w:proofErr w:type="spellEnd"/>
      <w:r w:rsidRPr="00D40316">
        <w:rPr>
          <w:rFonts w:ascii="Times New Roman" w:hAnsi="Times New Roman" w:cs="Times New Roman"/>
          <w:sz w:val="24"/>
          <w:szCs w:val="24"/>
        </w:rPr>
        <w:t>, J. (2019). Role of Community Pharmacists in Skin Cancer Screening: A Descriptive Study of Skin Cancer Risk Factors Prevalence and Photoprotection Habits in Barcelona, Catalonia, Spain. Pharmacy Practice. 17(3)</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w:t>
      </w:r>
      <w:hyperlink r:id="rId28" w:history="1">
        <w:r w:rsidRPr="00D40316">
          <w:rPr>
            <w:rStyle w:val="Hyperlink"/>
            <w:rFonts w:ascii="Times New Roman" w:hAnsi="Times New Roman" w:cs="Times New Roman"/>
            <w:sz w:val="24"/>
            <w:szCs w:val="24"/>
          </w:rPr>
          <w:t>https://doi.org/10.18549/PharmPract.2019.3.1455</w:t>
        </w:r>
      </w:hyperlink>
    </w:p>
    <w:p w14:paraId="5AEBAE19" w14:textId="0348FDB0" w:rsidR="008914AB" w:rsidRPr="00D40316" w:rsidRDefault="008914AB" w:rsidP="00F86178">
      <w:pPr>
        <w:pStyle w:val="ListParagraph"/>
        <w:numPr>
          <w:ilvl w:val="0"/>
          <w:numId w:val="16"/>
        </w:numPr>
        <w:spacing w:after="0" w:line="240" w:lineRule="auto"/>
        <w:jc w:val="both"/>
        <w:rPr>
          <w:rStyle w:val="Hyperlink"/>
          <w:rFonts w:ascii="Times New Roman" w:hAnsi="Times New Roman" w:cs="Times New Roman"/>
          <w:sz w:val="24"/>
          <w:szCs w:val="24"/>
        </w:rPr>
      </w:pPr>
      <w:proofErr w:type="spellStart"/>
      <w:r w:rsidRPr="00D40316">
        <w:rPr>
          <w:rFonts w:ascii="Times New Roman" w:hAnsi="Times New Roman" w:cs="Times New Roman"/>
          <w:sz w:val="24"/>
          <w:szCs w:val="24"/>
        </w:rPr>
        <w:t>Shawahna</w:t>
      </w:r>
      <w:proofErr w:type="spellEnd"/>
      <w:r w:rsidRPr="00D40316">
        <w:rPr>
          <w:rFonts w:ascii="Times New Roman" w:hAnsi="Times New Roman" w:cs="Times New Roman"/>
          <w:sz w:val="24"/>
          <w:szCs w:val="24"/>
        </w:rPr>
        <w:t xml:space="preserve">, R. and </w:t>
      </w:r>
      <w:proofErr w:type="spellStart"/>
      <w:r w:rsidRPr="00D40316">
        <w:rPr>
          <w:rFonts w:ascii="Times New Roman" w:hAnsi="Times New Roman" w:cs="Times New Roman"/>
          <w:sz w:val="24"/>
          <w:szCs w:val="24"/>
        </w:rPr>
        <w:t>Awawdeh</w:t>
      </w:r>
      <w:proofErr w:type="spellEnd"/>
      <w:r w:rsidRPr="00D40316">
        <w:rPr>
          <w:rFonts w:ascii="Times New Roman" w:hAnsi="Times New Roman" w:cs="Times New Roman"/>
          <w:sz w:val="24"/>
          <w:szCs w:val="24"/>
        </w:rPr>
        <w:t>, H. (2021) Pharmacists’ Knowledge, Attitudes, Beliefs and Barriers towards Breast Cancer Health Promotion: A Cross- Sectional Study in the Palestinian Territories. BMC Health Research 21</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429</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w:t>
      </w:r>
      <w:hyperlink r:id="rId29" w:history="1">
        <w:r w:rsidRPr="00D40316">
          <w:rPr>
            <w:rStyle w:val="Hyperlink"/>
            <w:rFonts w:ascii="Times New Roman" w:hAnsi="Times New Roman" w:cs="Times New Roman"/>
            <w:sz w:val="24"/>
            <w:szCs w:val="24"/>
          </w:rPr>
          <w:t>https://doi.org/10.1186/s12913-21-06458-5</w:t>
        </w:r>
      </w:hyperlink>
      <w:r w:rsidRPr="00D40316">
        <w:rPr>
          <w:rFonts w:ascii="Times New Roman" w:hAnsi="Times New Roman" w:cs="Times New Roman"/>
          <w:sz w:val="24"/>
          <w:szCs w:val="24"/>
        </w:rPr>
        <w:t xml:space="preserve"> </w:t>
      </w:r>
    </w:p>
    <w:p w14:paraId="0ECF37CD" w14:textId="39892F5F" w:rsidR="008914AB" w:rsidRPr="00D40316" w:rsidRDefault="00C96A9C"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r w:rsidRPr="00D40316">
        <w:rPr>
          <w:rFonts w:ascii="Times New Roman" w:hAnsi="Times New Roman" w:cs="Times New Roman"/>
          <w:sz w:val="24"/>
          <w:szCs w:val="24"/>
        </w:rPr>
        <w:t xml:space="preserve"> </w:t>
      </w:r>
      <w:proofErr w:type="spellStart"/>
      <w:r w:rsidR="008914AB" w:rsidRPr="00D40316">
        <w:rPr>
          <w:rStyle w:val="Hyperlink"/>
          <w:rFonts w:ascii="Times New Roman" w:hAnsi="Times New Roman" w:cs="Times New Roman"/>
          <w:color w:val="auto"/>
          <w:sz w:val="24"/>
          <w:szCs w:val="24"/>
          <w:u w:val="none"/>
        </w:rPr>
        <w:t>Osemene</w:t>
      </w:r>
      <w:proofErr w:type="spellEnd"/>
      <w:r w:rsidR="008914AB" w:rsidRPr="00D40316">
        <w:rPr>
          <w:rStyle w:val="Hyperlink"/>
          <w:rFonts w:ascii="Times New Roman" w:hAnsi="Times New Roman" w:cs="Times New Roman"/>
          <w:color w:val="auto"/>
          <w:sz w:val="24"/>
          <w:szCs w:val="24"/>
          <w:u w:val="none"/>
        </w:rPr>
        <w:t xml:space="preserve">, K. P., and </w:t>
      </w:r>
      <w:proofErr w:type="spellStart"/>
      <w:r w:rsidR="008914AB" w:rsidRPr="00D40316">
        <w:rPr>
          <w:rStyle w:val="Hyperlink"/>
          <w:rFonts w:ascii="Times New Roman" w:hAnsi="Times New Roman" w:cs="Times New Roman"/>
          <w:color w:val="auto"/>
          <w:sz w:val="24"/>
          <w:szCs w:val="24"/>
          <w:u w:val="none"/>
        </w:rPr>
        <w:t>Erhun</w:t>
      </w:r>
      <w:proofErr w:type="spellEnd"/>
      <w:r w:rsidR="008914AB" w:rsidRPr="00D40316">
        <w:rPr>
          <w:rStyle w:val="Hyperlink"/>
          <w:rFonts w:ascii="Times New Roman" w:hAnsi="Times New Roman" w:cs="Times New Roman"/>
          <w:color w:val="auto"/>
          <w:sz w:val="24"/>
          <w:szCs w:val="24"/>
          <w:u w:val="none"/>
        </w:rPr>
        <w:t>, W.O. (2018). Evaluation of Community Pharmacists’ Involvement in Public Health Activities in Nigeria. Brazilian Journal of Pharmaceutical Sciences. 54 (3). Doi: 10.1590/s2475- 97902018000317447</w:t>
      </w:r>
    </w:p>
    <w:p w14:paraId="5CDD2AAA" w14:textId="77777777" w:rsidR="008914AB" w:rsidRPr="00D40316" w:rsidRDefault="008914AB"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proofErr w:type="spellStart"/>
      <w:r w:rsidRPr="00D40316">
        <w:rPr>
          <w:rFonts w:ascii="Times New Roman" w:hAnsi="Times New Roman" w:cs="Times New Roman"/>
          <w:sz w:val="24"/>
          <w:szCs w:val="24"/>
        </w:rPr>
        <w:t>Oqual</w:t>
      </w:r>
      <w:proofErr w:type="spellEnd"/>
      <w:r w:rsidRPr="00D40316">
        <w:rPr>
          <w:rFonts w:ascii="Times New Roman" w:hAnsi="Times New Roman" w:cs="Times New Roman"/>
          <w:sz w:val="24"/>
          <w:szCs w:val="24"/>
        </w:rPr>
        <w:t xml:space="preserve">, M., Odeh, M., </w:t>
      </w:r>
      <w:proofErr w:type="spellStart"/>
      <w:r w:rsidRPr="00D40316">
        <w:rPr>
          <w:rFonts w:ascii="Times New Roman" w:hAnsi="Times New Roman" w:cs="Times New Roman"/>
          <w:sz w:val="24"/>
          <w:szCs w:val="24"/>
        </w:rPr>
        <w:t>Abudalu</w:t>
      </w:r>
      <w:proofErr w:type="spellEnd"/>
      <w:r w:rsidRPr="00D40316">
        <w:rPr>
          <w:rFonts w:ascii="Times New Roman" w:hAnsi="Times New Roman" w:cs="Times New Roman"/>
          <w:sz w:val="24"/>
          <w:szCs w:val="24"/>
        </w:rPr>
        <w:t xml:space="preserve">, R., </w:t>
      </w:r>
      <w:proofErr w:type="spellStart"/>
      <w:r w:rsidRPr="00D40316">
        <w:rPr>
          <w:rFonts w:ascii="Times New Roman" w:hAnsi="Times New Roman" w:cs="Times New Roman"/>
          <w:sz w:val="24"/>
          <w:szCs w:val="24"/>
        </w:rPr>
        <w:t>Alqudah</w:t>
      </w:r>
      <w:proofErr w:type="spellEnd"/>
      <w:r w:rsidRPr="00D40316">
        <w:rPr>
          <w:rFonts w:ascii="Times New Roman" w:hAnsi="Times New Roman" w:cs="Times New Roman"/>
          <w:sz w:val="24"/>
          <w:szCs w:val="24"/>
        </w:rPr>
        <w:t xml:space="preserve">, A., </w:t>
      </w:r>
      <w:proofErr w:type="spellStart"/>
      <w:r w:rsidRPr="00D40316">
        <w:rPr>
          <w:rFonts w:ascii="Times New Roman" w:hAnsi="Times New Roman" w:cs="Times New Roman"/>
          <w:sz w:val="24"/>
          <w:szCs w:val="24"/>
        </w:rPr>
        <w:t>Alnajjar</w:t>
      </w:r>
      <w:proofErr w:type="spellEnd"/>
      <w:r w:rsidRPr="00D40316">
        <w:rPr>
          <w:rFonts w:ascii="Times New Roman" w:hAnsi="Times New Roman" w:cs="Times New Roman"/>
          <w:sz w:val="24"/>
          <w:szCs w:val="24"/>
        </w:rPr>
        <w:t xml:space="preserve">, R., Younes, Y. B., Al- </w:t>
      </w:r>
      <w:proofErr w:type="spellStart"/>
      <w:r w:rsidRPr="00D40316">
        <w:rPr>
          <w:rFonts w:ascii="Times New Roman" w:hAnsi="Times New Roman" w:cs="Times New Roman"/>
          <w:sz w:val="24"/>
          <w:szCs w:val="24"/>
        </w:rPr>
        <w:t>Shawabkeh</w:t>
      </w:r>
      <w:proofErr w:type="spellEnd"/>
      <w:r w:rsidRPr="00D40316">
        <w:rPr>
          <w:rFonts w:ascii="Times New Roman" w:hAnsi="Times New Roman" w:cs="Times New Roman"/>
          <w:sz w:val="24"/>
          <w:szCs w:val="24"/>
        </w:rPr>
        <w:t>, M. and Taha, L (2022). Assessing the Knowledge, Attitudes and Barriers Regarding Health</w:t>
      </w:r>
    </w:p>
    <w:p w14:paraId="2BBAADF3" w14:textId="1554A738" w:rsidR="008914AB" w:rsidRPr="00D40316" w:rsidRDefault="008914AB" w:rsidP="00F86178">
      <w:pPr>
        <w:autoSpaceDE w:val="0"/>
        <w:autoSpaceDN w:val="0"/>
        <w:adjustRightInd w:val="0"/>
        <w:spacing w:after="0" w:line="240" w:lineRule="auto"/>
        <w:ind w:left="216"/>
        <w:jc w:val="both"/>
        <w:rPr>
          <w:rFonts w:ascii="Times New Roman" w:hAnsi="Times New Roman" w:cs="Times New Roman"/>
          <w:sz w:val="24"/>
          <w:szCs w:val="24"/>
        </w:rPr>
      </w:pPr>
      <w:r w:rsidRPr="00D40316">
        <w:rPr>
          <w:rFonts w:ascii="Times New Roman" w:hAnsi="Times New Roman" w:cs="Times New Roman"/>
          <w:sz w:val="24"/>
          <w:szCs w:val="24"/>
        </w:rPr>
        <w:t xml:space="preserve">Promotion of Breast Cancer Among Community Pharmacists. Future Science. OA 8: 10 </w:t>
      </w:r>
      <w:hyperlink r:id="rId30" w:history="1">
        <w:r w:rsidRPr="00D40316">
          <w:rPr>
            <w:rStyle w:val="Hyperlink"/>
            <w:rFonts w:ascii="Times New Roman" w:hAnsi="Times New Roman" w:cs="Times New Roman"/>
            <w:sz w:val="24"/>
            <w:szCs w:val="24"/>
          </w:rPr>
          <w:t>https://doi.org/10.2144/FSOA-2022-0051 Accessed 06/10/25</w:t>
        </w:r>
      </w:hyperlink>
    </w:p>
    <w:p w14:paraId="751FEFC3" w14:textId="2238F406" w:rsidR="00C96A9C" w:rsidRPr="00D40316" w:rsidRDefault="008914AB"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Mensah, K.B., Oosthuizen, F., and </w:t>
      </w:r>
      <w:proofErr w:type="spellStart"/>
      <w:proofErr w:type="gramStart"/>
      <w:r w:rsidRPr="00D40316">
        <w:rPr>
          <w:rFonts w:ascii="Times New Roman" w:hAnsi="Times New Roman" w:cs="Times New Roman"/>
          <w:sz w:val="24"/>
          <w:szCs w:val="24"/>
        </w:rPr>
        <w:t>Bangalee,V</w:t>
      </w:r>
      <w:proofErr w:type="spellEnd"/>
      <w:r w:rsidRPr="00D40316">
        <w:rPr>
          <w:rFonts w:ascii="Times New Roman" w:hAnsi="Times New Roman" w:cs="Times New Roman"/>
          <w:sz w:val="24"/>
          <w:szCs w:val="24"/>
        </w:rPr>
        <w:t>.</w:t>
      </w:r>
      <w:proofErr w:type="gramEnd"/>
      <w:r w:rsidRPr="00D40316">
        <w:rPr>
          <w:rFonts w:ascii="Times New Roman" w:hAnsi="Times New Roman" w:cs="Times New Roman"/>
          <w:sz w:val="24"/>
          <w:szCs w:val="24"/>
        </w:rPr>
        <w:t xml:space="preserve"> (2020). Cancer Health Promotion in Ghana: A Survey of Community Pharmacists’ Perception and Barriers. Journal of Oncology Pharmacy Practice. 26(6)</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1361- 1368.Doi: 10.1177/1078155219893742. </w:t>
      </w:r>
      <w:proofErr w:type="spellStart"/>
      <w:r w:rsidRPr="00D40316">
        <w:rPr>
          <w:rFonts w:ascii="Times New Roman" w:hAnsi="Times New Roman" w:cs="Times New Roman"/>
          <w:sz w:val="24"/>
          <w:szCs w:val="24"/>
        </w:rPr>
        <w:t>Epub</w:t>
      </w:r>
      <w:proofErr w:type="spellEnd"/>
      <w:r w:rsidRPr="00D40316">
        <w:rPr>
          <w:rFonts w:ascii="Times New Roman" w:hAnsi="Times New Roman" w:cs="Times New Roman"/>
          <w:sz w:val="24"/>
          <w:szCs w:val="24"/>
        </w:rPr>
        <w:t xml:space="preserve"> 2020 Jan 6. PMID:31902286</w:t>
      </w:r>
      <w:r w:rsidR="00C96A9C" w:rsidRPr="00D40316">
        <w:rPr>
          <w:rFonts w:ascii="Times New Roman" w:hAnsi="Times New Roman" w:cs="Times New Roman"/>
          <w:sz w:val="24"/>
          <w:szCs w:val="24"/>
        </w:rPr>
        <w:t xml:space="preserve">                                                                                                                                                                                                                                </w:t>
      </w:r>
    </w:p>
    <w:p w14:paraId="7EC7DFEA" w14:textId="4BB1DA44" w:rsidR="00C96A9C" w:rsidRPr="00D40316" w:rsidRDefault="00C96A9C" w:rsidP="00F86178">
      <w:pPr>
        <w:spacing w:after="0" w:line="240" w:lineRule="auto"/>
        <w:jc w:val="both"/>
        <w:rPr>
          <w:rStyle w:val="Hyperlink"/>
          <w:rFonts w:ascii="Times New Roman" w:hAnsi="Times New Roman" w:cs="Times New Roman"/>
          <w:sz w:val="24"/>
          <w:szCs w:val="24"/>
        </w:rPr>
      </w:pPr>
      <w:r w:rsidRPr="00D40316">
        <w:rPr>
          <w:rFonts w:ascii="Times New Roman" w:hAnsi="Times New Roman" w:cs="Times New Roman"/>
          <w:sz w:val="24"/>
          <w:szCs w:val="24"/>
        </w:rPr>
        <w:t xml:space="preserve">                                                                                                             </w:t>
      </w:r>
      <w:r w:rsidRPr="00D40316">
        <w:rPr>
          <w:rStyle w:val="Hyperlink"/>
          <w:rFonts w:ascii="Times New Roman" w:hAnsi="Times New Roman" w:cs="Times New Roman"/>
          <w:sz w:val="24"/>
          <w:szCs w:val="24"/>
        </w:rPr>
        <w:t xml:space="preserve">   </w:t>
      </w:r>
    </w:p>
    <w:p w14:paraId="54E605F9" w14:textId="77777777" w:rsidR="00C96A9C" w:rsidRPr="00D40316" w:rsidRDefault="00C96A9C" w:rsidP="00F86178">
      <w:pPr>
        <w:autoSpaceDE w:val="0"/>
        <w:autoSpaceDN w:val="0"/>
        <w:adjustRightInd w:val="0"/>
        <w:spacing w:after="0" w:line="240" w:lineRule="auto"/>
        <w:jc w:val="both"/>
        <w:rPr>
          <w:rStyle w:val="Hyperlink"/>
          <w:rFonts w:ascii="Times New Roman" w:hAnsi="Times New Roman" w:cs="Times New Roman"/>
          <w:sz w:val="24"/>
          <w:szCs w:val="24"/>
        </w:rPr>
      </w:pPr>
    </w:p>
    <w:p w14:paraId="178005F0" w14:textId="77777777" w:rsidR="00C96A9C" w:rsidRPr="00D40316" w:rsidRDefault="00C96A9C" w:rsidP="00F86178">
      <w:pPr>
        <w:autoSpaceDE w:val="0"/>
        <w:autoSpaceDN w:val="0"/>
        <w:adjustRightInd w:val="0"/>
        <w:spacing w:after="0" w:line="240" w:lineRule="auto"/>
        <w:jc w:val="both"/>
        <w:rPr>
          <w:rFonts w:ascii="Times New Roman" w:hAnsi="Times New Roman" w:cs="Times New Roman"/>
          <w:sz w:val="24"/>
          <w:szCs w:val="24"/>
        </w:rPr>
      </w:pPr>
    </w:p>
    <w:p w14:paraId="257091EB" w14:textId="77777777" w:rsidR="00C96A9C" w:rsidRPr="00D40316" w:rsidRDefault="00C96A9C" w:rsidP="00F86178">
      <w:pPr>
        <w:autoSpaceDE w:val="0"/>
        <w:autoSpaceDN w:val="0"/>
        <w:adjustRightInd w:val="0"/>
        <w:spacing w:after="0" w:line="240" w:lineRule="auto"/>
        <w:jc w:val="both"/>
        <w:rPr>
          <w:rFonts w:ascii="Times New Roman" w:hAnsi="Times New Roman" w:cs="Times New Roman"/>
          <w:sz w:val="24"/>
          <w:szCs w:val="24"/>
        </w:rPr>
      </w:pPr>
    </w:p>
    <w:p w14:paraId="46AA56C1" w14:textId="2D7DB8E4" w:rsidR="00C96A9C" w:rsidRPr="00D40316" w:rsidRDefault="00C96A9C" w:rsidP="00F86178">
      <w:pPr>
        <w:pStyle w:val="ListParagraph"/>
        <w:autoSpaceDE w:val="0"/>
        <w:autoSpaceDN w:val="0"/>
        <w:adjustRightInd w:val="0"/>
        <w:spacing w:after="0" w:line="240" w:lineRule="auto"/>
        <w:ind w:left="216"/>
        <w:jc w:val="both"/>
        <w:rPr>
          <w:rFonts w:ascii="Times New Roman" w:hAnsi="Times New Roman" w:cs="Times New Roman"/>
          <w:sz w:val="24"/>
          <w:szCs w:val="24"/>
        </w:rPr>
      </w:pPr>
    </w:p>
    <w:sectPr w:rsidR="00C96A9C" w:rsidRPr="00D40316">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974F" w14:textId="77777777" w:rsidR="00D718AB" w:rsidRDefault="00D718AB" w:rsidP="00F16957">
      <w:pPr>
        <w:spacing w:after="0" w:line="240" w:lineRule="auto"/>
      </w:pPr>
      <w:r>
        <w:separator/>
      </w:r>
    </w:p>
  </w:endnote>
  <w:endnote w:type="continuationSeparator" w:id="0">
    <w:p w14:paraId="13932D6C" w14:textId="77777777" w:rsidR="00D718AB" w:rsidRDefault="00D718AB" w:rsidP="00F1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054935"/>
      <w:docPartObj>
        <w:docPartGallery w:val="Page Numbers (Bottom of Page)"/>
        <w:docPartUnique/>
      </w:docPartObj>
    </w:sdtPr>
    <w:sdtEndPr>
      <w:rPr>
        <w:noProof/>
      </w:rPr>
    </w:sdtEndPr>
    <w:sdtContent>
      <w:p w14:paraId="1A3B41CA" w14:textId="312E29D2" w:rsidR="00F16957" w:rsidRDefault="00F169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C5C0B8" w14:textId="77777777" w:rsidR="00F16957" w:rsidRDefault="00F1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B947" w14:textId="77777777" w:rsidR="00D718AB" w:rsidRDefault="00D718AB" w:rsidP="00F16957">
      <w:pPr>
        <w:spacing w:after="0" w:line="240" w:lineRule="auto"/>
      </w:pPr>
      <w:r>
        <w:separator/>
      </w:r>
    </w:p>
  </w:footnote>
  <w:footnote w:type="continuationSeparator" w:id="0">
    <w:p w14:paraId="3D2777DD" w14:textId="77777777" w:rsidR="00D718AB" w:rsidRDefault="00D718AB" w:rsidP="00F16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23D"/>
    <w:multiLevelType w:val="hybridMultilevel"/>
    <w:tmpl w:val="31A272A0"/>
    <w:lvl w:ilvl="0" w:tplc="41C8F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663C9"/>
    <w:multiLevelType w:val="hybridMultilevel"/>
    <w:tmpl w:val="7C78A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D4F2B"/>
    <w:multiLevelType w:val="multilevel"/>
    <w:tmpl w:val="D6A6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B4D84"/>
    <w:multiLevelType w:val="multilevel"/>
    <w:tmpl w:val="EA4C29C8"/>
    <w:lvl w:ilvl="0">
      <w:start w:val="9"/>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EE6397"/>
    <w:multiLevelType w:val="hybridMultilevel"/>
    <w:tmpl w:val="8758C128"/>
    <w:lvl w:ilvl="0" w:tplc="A7587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87E35"/>
    <w:multiLevelType w:val="multilevel"/>
    <w:tmpl w:val="5B6490EA"/>
    <w:lvl w:ilvl="0">
      <w:start w:val="6"/>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A711EE"/>
    <w:multiLevelType w:val="hybridMultilevel"/>
    <w:tmpl w:val="F0300226"/>
    <w:lvl w:ilvl="0" w:tplc="E15C1F6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00806"/>
    <w:multiLevelType w:val="hybridMultilevel"/>
    <w:tmpl w:val="E470330C"/>
    <w:lvl w:ilvl="0" w:tplc="8ACE8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D3A97"/>
    <w:multiLevelType w:val="hybridMultilevel"/>
    <w:tmpl w:val="C98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91E9A"/>
    <w:multiLevelType w:val="hybridMultilevel"/>
    <w:tmpl w:val="0A585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CE2D22"/>
    <w:multiLevelType w:val="hybridMultilevel"/>
    <w:tmpl w:val="3ED61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15313"/>
    <w:multiLevelType w:val="hybridMultilevel"/>
    <w:tmpl w:val="C7688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47C66"/>
    <w:multiLevelType w:val="hybridMultilevel"/>
    <w:tmpl w:val="FA32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E60F7E"/>
    <w:multiLevelType w:val="multilevel"/>
    <w:tmpl w:val="C15EAF5A"/>
    <w:lvl w:ilvl="0">
      <w:start w:val="14"/>
      <w:numFmt w:val="decimal"/>
      <w:lvlText w:val="%1."/>
      <w:lvlJc w:val="left"/>
      <w:pPr>
        <w:tabs>
          <w:tab w:val="num" w:pos="720"/>
        </w:tabs>
        <w:ind w:left="720" w:hanging="360"/>
      </w:pPr>
    </w:lvl>
    <w:lvl w:ilvl="1">
      <w:start w:val="9"/>
      <w:numFmt w:val="decimal"/>
      <w:lvlText w:val="%2"/>
      <w:lvlJc w:val="left"/>
      <w:pPr>
        <w:ind w:left="1440" w:hanging="360"/>
      </w:pPr>
      <w:rPr>
        <w:rFonts w:hint="default"/>
        <w:color w:val="0D0D0D"/>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8F7FC8"/>
    <w:multiLevelType w:val="hybridMultilevel"/>
    <w:tmpl w:val="03F65AEE"/>
    <w:lvl w:ilvl="0" w:tplc="3678111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266D1"/>
    <w:multiLevelType w:val="hybridMultilevel"/>
    <w:tmpl w:val="651A162A"/>
    <w:lvl w:ilvl="0" w:tplc="CD3E677A">
      <w:start w:val="1"/>
      <w:numFmt w:val="decimal"/>
      <w:lvlText w:val="%1."/>
      <w:lvlJc w:val="left"/>
      <w:pPr>
        <w:ind w:left="216" w:hanging="360"/>
      </w:pPr>
      <w:rPr>
        <w:rFonts w:hint="default"/>
        <w:color w:val="auto"/>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1"/>
  </w:num>
  <w:num w:numId="2">
    <w:abstractNumId w:val="7"/>
  </w:num>
  <w:num w:numId="3">
    <w:abstractNumId w:val="0"/>
  </w:num>
  <w:num w:numId="4">
    <w:abstractNumId w:val="9"/>
  </w:num>
  <w:num w:numId="5">
    <w:abstractNumId w:val="4"/>
  </w:num>
  <w:num w:numId="6">
    <w:abstractNumId w:val="1"/>
  </w:num>
  <w:num w:numId="7">
    <w:abstractNumId w:val="10"/>
  </w:num>
  <w:num w:numId="8">
    <w:abstractNumId w:val="2"/>
  </w:num>
  <w:num w:numId="9">
    <w:abstractNumId w:val="5"/>
  </w:num>
  <w:num w:numId="10">
    <w:abstractNumId w:val="3"/>
  </w:num>
  <w:num w:numId="11">
    <w:abstractNumId w:val="13"/>
  </w:num>
  <w:num w:numId="12">
    <w:abstractNumId w:val="6"/>
  </w:num>
  <w:num w:numId="13">
    <w:abstractNumId w:val="8"/>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CF"/>
    <w:rsid w:val="00032B0F"/>
    <w:rsid w:val="0004161A"/>
    <w:rsid w:val="000446AA"/>
    <w:rsid w:val="0007485A"/>
    <w:rsid w:val="000771FE"/>
    <w:rsid w:val="00082D8D"/>
    <w:rsid w:val="000A1714"/>
    <w:rsid w:val="000B64F1"/>
    <w:rsid w:val="000C2F71"/>
    <w:rsid w:val="000D580F"/>
    <w:rsid w:val="00113B1A"/>
    <w:rsid w:val="001461E9"/>
    <w:rsid w:val="00153EE4"/>
    <w:rsid w:val="0015586C"/>
    <w:rsid w:val="00162100"/>
    <w:rsid w:val="00181DC1"/>
    <w:rsid w:val="00192093"/>
    <w:rsid w:val="00193A72"/>
    <w:rsid w:val="0019713F"/>
    <w:rsid w:val="001C749D"/>
    <w:rsid w:val="001D5A94"/>
    <w:rsid w:val="001E0D75"/>
    <w:rsid w:val="00205C33"/>
    <w:rsid w:val="00211A1D"/>
    <w:rsid w:val="002202AA"/>
    <w:rsid w:val="00231FCA"/>
    <w:rsid w:val="00247C4A"/>
    <w:rsid w:val="00257AA6"/>
    <w:rsid w:val="002A0F65"/>
    <w:rsid w:val="002D152E"/>
    <w:rsid w:val="002D1A25"/>
    <w:rsid w:val="002E7EFF"/>
    <w:rsid w:val="002F05DE"/>
    <w:rsid w:val="002F6A52"/>
    <w:rsid w:val="003368C4"/>
    <w:rsid w:val="00340B3E"/>
    <w:rsid w:val="0034320E"/>
    <w:rsid w:val="00343ED4"/>
    <w:rsid w:val="0036004A"/>
    <w:rsid w:val="0036390C"/>
    <w:rsid w:val="00364EC4"/>
    <w:rsid w:val="00375932"/>
    <w:rsid w:val="003A01F9"/>
    <w:rsid w:val="003A3877"/>
    <w:rsid w:val="0040655C"/>
    <w:rsid w:val="00407C61"/>
    <w:rsid w:val="004133D1"/>
    <w:rsid w:val="00446C9D"/>
    <w:rsid w:val="00447A0B"/>
    <w:rsid w:val="00460C24"/>
    <w:rsid w:val="004756FB"/>
    <w:rsid w:val="00487A7B"/>
    <w:rsid w:val="004905EF"/>
    <w:rsid w:val="00492C42"/>
    <w:rsid w:val="004A1DB4"/>
    <w:rsid w:val="004B04A8"/>
    <w:rsid w:val="004E0823"/>
    <w:rsid w:val="004E1CDE"/>
    <w:rsid w:val="004F0FA9"/>
    <w:rsid w:val="004F1224"/>
    <w:rsid w:val="004F275C"/>
    <w:rsid w:val="005057C7"/>
    <w:rsid w:val="00515325"/>
    <w:rsid w:val="005523CC"/>
    <w:rsid w:val="005576FF"/>
    <w:rsid w:val="00562C14"/>
    <w:rsid w:val="005A7D2B"/>
    <w:rsid w:val="005C3E5E"/>
    <w:rsid w:val="005C65E3"/>
    <w:rsid w:val="00601675"/>
    <w:rsid w:val="0061132B"/>
    <w:rsid w:val="00620C2C"/>
    <w:rsid w:val="00621D1B"/>
    <w:rsid w:val="00622073"/>
    <w:rsid w:val="006449F6"/>
    <w:rsid w:val="00645AE0"/>
    <w:rsid w:val="00652B8F"/>
    <w:rsid w:val="00664A08"/>
    <w:rsid w:val="00671B72"/>
    <w:rsid w:val="00673967"/>
    <w:rsid w:val="00685A1A"/>
    <w:rsid w:val="00691FE2"/>
    <w:rsid w:val="006D205F"/>
    <w:rsid w:val="006D5654"/>
    <w:rsid w:val="006D5D0C"/>
    <w:rsid w:val="007011F5"/>
    <w:rsid w:val="00740EC4"/>
    <w:rsid w:val="00761094"/>
    <w:rsid w:val="00764687"/>
    <w:rsid w:val="00770F76"/>
    <w:rsid w:val="00771E75"/>
    <w:rsid w:val="007800F3"/>
    <w:rsid w:val="00780A88"/>
    <w:rsid w:val="00797DF8"/>
    <w:rsid w:val="007A7182"/>
    <w:rsid w:val="007D4EB6"/>
    <w:rsid w:val="007E4E63"/>
    <w:rsid w:val="007E7B0E"/>
    <w:rsid w:val="007F5CBB"/>
    <w:rsid w:val="007F7A0D"/>
    <w:rsid w:val="0080339D"/>
    <w:rsid w:val="00821372"/>
    <w:rsid w:val="00842685"/>
    <w:rsid w:val="00860E8B"/>
    <w:rsid w:val="00876FAC"/>
    <w:rsid w:val="00880AA9"/>
    <w:rsid w:val="008914AB"/>
    <w:rsid w:val="008B3B3E"/>
    <w:rsid w:val="008B596D"/>
    <w:rsid w:val="008B73A2"/>
    <w:rsid w:val="008C2A87"/>
    <w:rsid w:val="008D2363"/>
    <w:rsid w:val="008E05C8"/>
    <w:rsid w:val="0092208A"/>
    <w:rsid w:val="00933D9B"/>
    <w:rsid w:val="0093532C"/>
    <w:rsid w:val="0094253C"/>
    <w:rsid w:val="00960ADD"/>
    <w:rsid w:val="00995AAB"/>
    <w:rsid w:val="009B30E3"/>
    <w:rsid w:val="009E03E1"/>
    <w:rsid w:val="009E7DE6"/>
    <w:rsid w:val="00A244EF"/>
    <w:rsid w:val="00A27714"/>
    <w:rsid w:val="00A36ACA"/>
    <w:rsid w:val="00A4060B"/>
    <w:rsid w:val="00A4177C"/>
    <w:rsid w:val="00A45E4C"/>
    <w:rsid w:val="00A6065B"/>
    <w:rsid w:val="00A95064"/>
    <w:rsid w:val="00AA4BCC"/>
    <w:rsid w:val="00AE5FC9"/>
    <w:rsid w:val="00AF0991"/>
    <w:rsid w:val="00AF386E"/>
    <w:rsid w:val="00AF4B68"/>
    <w:rsid w:val="00B24691"/>
    <w:rsid w:val="00B26A3A"/>
    <w:rsid w:val="00B36721"/>
    <w:rsid w:val="00B44E1F"/>
    <w:rsid w:val="00B479A3"/>
    <w:rsid w:val="00B73F11"/>
    <w:rsid w:val="00BA070A"/>
    <w:rsid w:val="00BA480C"/>
    <w:rsid w:val="00BA5BC3"/>
    <w:rsid w:val="00BA772D"/>
    <w:rsid w:val="00BB1E08"/>
    <w:rsid w:val="00BC1E7B"/>
    <w:rsid w:val="00BC2CD0"/>
    <w:rsid w:val="00BD473A"/>
    <w:rsid w:val="00BD5ACE"/>
    <w:rsid w:val="00BF2502"/>
    <w:rsid w:val="00C05C38"/>
    <w:rsid w:val="00C06370"/>
    <w:rsid w:val="00C06922"/>
    <w:rsid w:val="00C30708"/>
    <w:rsid w:val="00C71109"/>
    <w:rsid w:val="00C80275"/>
    <w:rsid w:val="00C87A1C"/>
    <w:rsid w:val="00C87D90"/>
    <w:rsid w:val="00C96A9C"/>
    <w:rsid w:val="00CA5082"/>
    <w:rsid w:val="00CA5264"/>
    <w:rsid w:val="00CA770D"/>
    <w:rsid w:val="00CC1EAD"/>
    <w:rsid w:val="00CD15D6"/>
    <w:rsid w:val="00CE1A29"/>
    <w:rsid w:val="00CE495B"/>
    <w:rsid w:val="00D0233A"/>
    <w:rsid w:val="00D168CF"/>
    <w:rsid w:val="00D22EA8"/>
    <w:rsid w:val="00D306B1"/>
    <w:rsid w:val="00D40316"/>
    <w:rsid w:val="00D44F77"/>
    <w:rsid w:val="00D506D5"/>
    <w:rsid w:val="00D6266C"/>
    <w:rsid w:val="00D64EC4"/>
    <w:rsid w:val="00D65658"/>
    <w:rsid w:val="00D718AB"/>
    <w:rsid w:val="00D82E51"/>
    <w:rsid w:val="00DB6889"/>
    <w:rsid w:val="00DD5D44"/>
    <w:rsid w:val="00E03F06"/>
    <w:rsid w:val="00E431F6"/>
    <w:rsid w:val="00E53758"/>
    <w:rsid w:val="00E578B4"/>
    <w:rsid w:val="00E77AA1"/>
    <w:rsid w:val="00E8635E"/>
    <w:rsid w:val="00E97BDB"/>
    <w:rsid w:val="00EA1AD7"/>
    <w:rsid w:val="00EA779B"/>
    <w:rsid w:val="00EC3E47"/>
    <w:rsid w:val="00F16957"/>
    <w:rsid w:val="00F21F91"/>
    <w:rsid w:val="00F22513"/>
    <w:rsid w:val="00F265CF"/>
    <w:rsid w:val="00F3263D"/>
    <w:rsid w:val="00F37E5F"/>
    <w:rsid w:val="00F528D0"/>
    <w:rsid w:val="00F763C7"/>
    <w:rsid w:val="00F77304"/>
    <w:rsid w:val="00F77616"/>
    <w:rsid w:val="00F7796B"/>
    <w:rsid w:val="00F86178"/>
    <w:rsid w:val="00FA6822"/>
    <w:rsid w:val="00FC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4EE9"/>
  <w15:chartTrackingRefBased/>
  <w15:docId w15:val="{26626C8F-D0F2-4C22-B4E4-832D1E80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2AA"/>
    <w:rPr>
      <w:color w:val="0000FF"/>
      <w:u w:val="single"/>
    </w:rPr>
  </w:style>
  <w:style w:type="paragraph" w:styleId="ListParagraph">
    <w:name w:val="List Paragraph"/>
    <w:basedOn w:val="Normal"/>
    <w:uiPriority w:val="34"/>
    <w:qFormat/>
    <w:rsid w:val="002202AA"/>
    <w:pPr>
      <w:ind w:left="720"/>
      <w:contextualSpacing/>
    </w:pPr>
  </w:style>
  <w:style w:type="paragraph" w:styleId="NormalWeb">
    <w:name w:val="Normal (Web)"/>
    <w:basedOn w:val="Normal"/>
    <w:uiPriority w:val="99"/>
    <w:unhideWhenUsed/>
    <w:rsid w:val="00BA5BC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60ADD"/>
    <w:rPr>
      <w:color w:val="605E5C"/>
      <w:shd w:val="clear" w:color="auto" w:fill="E1DFDD"/>
    </w:rPr>
  </w:style>
  <w:style w:type="paragraph" w:customStyle="1" w:styleId="Default">
    <w:name w:val="Default"/>
    <w:rsid w:val="009E7DE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42685"/>
    <w:rPr>
      <w:i/>
      <w:iCs/>
    </w:rPr>
  </w:style>
  <w:style w:type="character" w:customStyle="1" w:styleId="CommentTextChar">
    <w:name w:val="Comment Text Char"/>
    <w:basedOn w:val="DefaultParagraphFont"/>
    <w:link w:val="CommentText"/>
    <w:uiPriority w:val="99"/>
    <w:semiHidden/>
    <w:rsid w:val="00842685"/>
    <w:rPr>
      <w:sz w:val="20"/>
      <w:szCs w:val="20"/>
    </w:rPr>
  </w:style>
  <w:style w:type="paragraph" w:styleId="CommentText">
    <w:name w:val="annotation text"/>
    <w:basedOn w:val="Normal"/>
    <w:link w:val="CommentTextChar"/>
    <w:uiPriority w:val="99"/>
    <w:semiHidden/>
    <w:unhideWhenUsed/>
    <w:rsid w:val="00842685"/>
    <w:pPr>
      <w:spacing w:line="240" w:lineRule="auto"/>
    </w:pPr>
    <w:rPr>
      <w:sz w:val="20"/>
      <w:szCs w:val="20"/>
    </w:rPr>
  </w:style>
  <w:style w:type="character" w:customStyle="1" w:styleId="CommentSubjectChar">
    <w:name w:val="Comment Subject Char"/>
    <w:basedOn w:val="CommentTextChar"/>
    <w:link w:val="CommentSubject"/>
    <w:uiPriority w:val="99"/>
    <w:semiHidden/>
    <w:rsid w:val="00842685"/>
    <w:rPr>
      <w:b/>
      <w:bCs/>
      <w:sz w:val="20"/>
      <w:szCs w:val="20"/>
    </w:rPr>
  </w:style>
  <w:style w:type="paragraph" w:styleId="CommentSubject">
    <w:name w:val="annotation subject"/>
    <w:basedOn w:val="CommentText"/>
    <w:next w:val="CommentText"/>
    <w:link w:val="CommentSubjectChar"/>
    <w:uiPriority w:val="99"/>
    <w:semiHidden/>
    <w:unhideWhenUsed/>
    <w:rsid w:val="00842685"/>
    <w:rPr>
      <w:b/>
      <w:bCs/>
    </w:rPr>
  </w:style>
  <w:style w:type="character" w:customStyle="1" w:styleId="BalloonTextChar">
    <w:name w:val="Balloon Text Char"/>
    <w:basedOn w:val="DefaultParagraphFont"/>
    <w:link w:val="BalloonText"/>
    <w:uiPriority w:val="99"/>
    <w:semiHidden/>
    <w:rsid w:val="00842685"/>
    <w:rPr>
      <w:rFonts w:ascii="Tahoma" w:hAnsi="Tahoma" w:cs="Tahoma"/>
      <w:sz w:val="16"/>
      <w:szCs w:val="16"/>
    </w:rPr>
  </w:style>
  <w:style w:type="paragraph" w:styleId="BalloonText">
    <w:name w:val="Balloon Text"/>
    <w:basedOn w:val="Normal"/>
    <w:link w:val="BalloonTextChar"/>
    <w:uiPriority w:val="99"/>
    <w:semiHidden/>
    <w:unhideWhenUsed/>
    <w:rsid w:val="0084268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4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685"/>
  </w:style>
  <w:style w:type="paragraph" w:styleId="Footer">
    <w:name w:val="footer"/>
    <w:basedOn w:val="Normal"/>
    <w:link w:val="FooterChar"/>
    <w:uiPriority w:val="99"/>
    <w:unhideWhenUsed/>
    <w:rsid w:val="0084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685"/>
  </w:style>
  <w:style w:type="table" w:styleId="TableGrid">
    <w:name w:val="Table Grid"/>
    <w:basedOn w:val="TableNormal"/>
    <w:uiPriority w:val="39"/>
    <w:rsid w:val="0084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news-room/fact-sheets/detail/cancer%20Assessed%2028/03/25" TargetMode="External"/><Relationship Id="rId18" Type="http://schemas.openxmlformats.org/officeDocument/2006/relationships/hyperlink" Target="https://doi.org/10.1155/2022/9943247" TargetMode="External"/><Relationship Id="rId26" Type="http://schemas.openxmlformats.org/officeDocument/2006/relationships/hyperlink" Target="https://doi.org/10.1177/10781552221084920" TargetMode="External"/><Relationship Id="rId3" Type="http://schemas.openxmlformats.org/officeDocument/2006/relationships/styles" Target="styles.xml"/><Relationship Id="rId21" Type="http://schemas.openxmlformats.org/officeDocument/2006/relationships/hyperlink" Target="https://dx.doi.org/10.4314/ijcmphc.v35i3.3" TargetMode="External"/><Relationship Id="rId7" Type="http://schemas.openxmlformats.org/officeDocument/2006/relationships/endnotes" Target="endnotes.xml"/><Relationship Id="rId12" Type="http://schemas.openxmlformats.org/officeDocument/2006/relationships/hyperlink" Target="http://www.mdpi.com/journal/ijrph" TargetMode="External"/><Relationship Id="rId17" Type="http://schemas.openxmlformats.org/officeDocument/2006/relationships/hyperlink" Target="https://www.afro.who.int" TargetMode="External"/><Relationship Id="rId25" Type="http://schemas.openxmlformats.org/officeDocument/2006/relationships/hyperlink" Target="https://doi.org/10.47227/jsppharm.v8i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mc.ncbi.nlm.nih.gov" TargetMode="External"/><Relationship Id="rId20" Type="http://schemas.openxmlformats.org/officeDocument/2006/relationships/hyperlink" Target="https://doi.org/10.4236/oalib.1108364" TargetMode="External"/><Relationship Id="rId29" Type="http://schemas.openxmlformats.org/officeDocument/2006/relationships/hyperlink" Target="https://doi.org/10.1186/s12913-21-0645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cancers" TargetMode="External"/><Relationship Id="rId24" Type="http://schemas.openxmlformats.org/officeDocument/2006/relationships/hyperlink" Target="https://www.jsppharm.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1315/mjps2023.21.1.9" TargetMode="External"/><Relationship Id="rId23" Type="http://schemas.openxmlformats.org/officeDocument/2006/relationships/hyperlink" Target="https://clmi.ng" TargetMode="External"/><Relationship Id="rId28" Type="http://schemas.openxmlformats.org/officeDocument/2006/relationships/hyperlink" Target="https://doi.org/10.18549/PharmPract.2019.3.1455" TargetMode="External"/><Relationship Id="rId10" Type="http://schemas.openxmlformats.org/officeDocument/2006/relationships/hyperlink" Target="https://www.who.int/news/item/01-02-2024-global-cancer-burden-growing-amidst-mounting-need-for-services" TargetMode="External"/><Relationship Id="rId19" Type="http://schemas.openxmlformats.org/officeDocument/2006/relationships/hyperlink" Target="https://acsjournals.onlinelibrary,wiley.com/doi/10.3322/caa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90/nu16060800" TargetMode="External"/><Relationship Id="rId14" Type="http://schemas.openxmlformats.org/officeDocument/2006/relationships/hyperlink" Target="https://doi.org/10.1093/her/cyaf014" TargetMode="External"/><Relationship Id="rId22" Type="http://schemas.openxmlformats.org/officeDocument/2006/relationships/hyperlink" Target="https://doi.org/10.3390/healthcare12060665" TargetMode="External"/><Relationship Id="rId27" Type="http://schemas.openxmlformats.org/officeDocument/2006/relationships/hyperlink" Target="http://www.ncbi.nlm.nih.gov" TargetMode="External"/><Relationship Id="rId30" Type="http://schemas.openxmlformats.org/officeDocument/2006/relationships/hyperlink" Target="https://doi.org/10.2144/FSOA-2022-0051%20Accessed%2006/10/25"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B370-ECEA-44D7-9F24-A02B9118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21</Pages>
  <Words>9134</Words>
  <Characters>52069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121</cp:revision>
  <dcterms:created xsi:type="dcterms:W3CDTF">2025-07-26T12:37:00Z</dcterms:created>
  <dcterms:modified xsi:type="dcterms:W3CDTF">2026-04-25T16:08:00Z</dcterms:modified>
</cp:coreProperties>
</file>