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D2" w:rsidRDefault="000D49D2" w:rsidP="00195B32">
      <w:pPr>
        <w:spacing w:after="0" w:line="360" w:lineRule="auto"/>
        <w:jc w:val="both"/>
        <w:rPr>
          <w:rFonts w:ascii="Times New Roman" w:hAnsi="Times New Roman" w:cs="Times New Roman"/>
          <w:b/>
          <w:sz w:val="28"/>
          <w:szCs w:val="28"/>
        </w:rPr>
      </w:pPr>
      <w:r w:rsidRPr="000D49D2">
        <w:rPr>
          <w:rFonts w:ascii="Times New Roman" w:hAnsi="Times New Roman" w:cs="Times New Roman"/>
          <w:b/>
          <w:sz w:val="28"/>
          <w:szCs w:val="28"/>
        </w:rPr>
        <w:t>TRANSFORMING CAMEROON’S SECONDARY EDUCATION SYSTEM (2018–2026): ASSESSING MINISTER PAULINE NALOVA LYONGA’S REFORMS, ACHIEVEMENTS, AND POLICY LEGACY</w:t>
      </w:r>
    </w:p>
    <w:p w:rsidR="006D6D07" w:rsidRPr="004662F1" w:rsidRDefault="007014AC" w:rsidP="00195B32">
      <w:pPr>
        <w:spacing w:after="0" w:line="360" w:lineRule="auto"/>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
      </w:r>
    </w:p>
    <w:p w:rsidR="006D6D07" w:rsidRPr="004662F1" w:rsidRDefault="006D6D07" w:rsidP="00195B32">
      <w:pPr>
        <w:spacing w:after="0" w:line="360" w:lineRule="auto"/>
        <w:jc w:val="center"/>
        <w:rPr>
          <w:rFonts w:ascii="Times New Roman" w:eastAsia="SimSun" w:hAnsi="Times New Roman" w:cs="Times New Roman"/>
          <w:b/>
          <w:sz w:val="28"/>
          <w:szCs w:val="28"/>
        </w:rPr>
      </w:pPr>
      <w:r w:rsidRPr="004662F1">
        <w:rPr>
          <w:rFonts w:ascii="Times New Roman" w:eastAsia="SimSun" w:hAnsi="Times New Roman" w:cs="Times New Roman"/>
          <w:b/>
          <w:sz w:val="28"/>
          <w:szCs w:val="28"/>
        </w:rPr>
        <w:t/>
      </w:r>
    </w:p>
    <w:p w:rsidR="006D6D07" w:rsidRDefault="006D6D07" w:rsidP="00195B32">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p>
    <w:p w:rsidR="000E542D" w:rsidRPr="004662F1" w:rsidRDefault="000E542D" w:rsidP="00195B32">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6D6D07" w:rsidRPr="004662F1" w:rsidRDefault="006D6D07" w:rsidP="00195B32">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6D6D07" w:rsidRDefault="006D6D07" w:rsidP="00195B32">
      <w:pPr>
        <w:spacing w:after="0" w:line="360" w:lineRule="auto"/>
        <w:jc w:val="center"/>
        <w:rPr>
          <w:rFonts w:ascii="Times New Roman" w:eastAsia="SimSun" w:hAnsi="Times New Roman" w:cs="Times New Roman"/>
          <w:color w:val="548DD4" w:themeColor="text2" w:themeTint="99"/>
          <w:sz w:val="28"/>
          <w:szCs w:val="28"/>
        </w:rPr>
      </w:pPr>
      <w:r w:rsidRPr="004662F1">
        <w:rPr>
          <w:rFonts w:ascii="Times New Roman" w:eastAsia="SimSun" w:hAnsi="Times New Roman" w:cs="Times New Roman"/>
          <w:sz w:val="28"/>
          <w:szCs w:val="28"/>
        </w:rPr>
        <w:t xml:space="preserve"/>
      </w:r>
      <w:r w:rsidRPr="00B31620">
        <w:rPr>
          <w:rFonts w:ascii="Times New Roman" w:eastAsia="SimSun" w:hAnsi="Times New Roman" w:cs="Times New Roman"/>
          <w:color w:val="548DD4" w:themeColor="text2" w:themeTint="99"/>
          <w:sz w:val="28"/>
          <w:szCs w:val="28"/>
        </w:rPr>
        <w:t/>
      </w:r>
    </w:p>
    <w:p w:rsidR="00CC5E60" w:rsidRDefault="00CC5E60" w:rsidP="00CC5E60">
      <w:pPr>
        <w:tabs>
          <w:tab w:val="left" w:pos="1496"/>
        </w:tabs>
        <w:spacing w:after="0" w:line="360" w:lineRule="auto"/>
        <w:jc w:val="both"/>
        <w:rPr>
          <w:rFonts w:ascii="Times New Roman" w:hAnsi="Times New Roman" w:cs="Times New Roman"/>
          <w:b/>
          <w:sz w:val="28"/>
          <w:szCs w:val="28"/>
        </w:rPr>
      </w:pPr>
      <w:r w:rsidRPr="00CC5E60">
        <w:rPr>
          <w:rFonts w:ascii="Times New Roman" w:hAnsi="Times New Roman" w:cs="Times New Roman"/>
          <w:b/>
          <w:sz w:val="28"/>
          <w:szCs w:val="28"/>
        </w:rPr>
        <w:t>ABSTRACT</w:t>
      </w:r>
    </w:p>
    <w:p w:rsidR="00194E17" w:rsidRDefault="00194E17" w:rsidP="00194E17">
      <w:pPr>
        <w:tabs>
          <w:tab w:val="left" w:pos="1496"/>
        </w:tabs>
        <w:spacing w:after="0"/>
        <w:jc w:val="both"/>
        <w:rPr>
          <w:rFonts w:ascii="Times New Roman" w:hAnsi="Times New Roman" w:cs="Times New Roman"/>
          <w:sz w:val="28"/>
          <w:szCs w:val="28"/>
        </w:rPr>
      </w:pPr>
      <w:r w:rsidRPr="00194E17">
        <w:rPr>
          <w:rFonts w:ascii="Times New Roman" w:hAnsi="Times New Roman" w:cs="Times New Roman"/>
          <w:sz w:val="28"/>
          <w:szCs w:val="28"/>
        </w:rPr>
        <w:t xml:space="preserve">Secondary education is a key pillar of Cameroon’s human capital development and national transformation. This article examines the reforms and evolution of Cameroon’s secondary education system between 2018 and 2026 under Minister Pauline Nalova Lyonga, using a qualitative documentary analysis of official government texts and international reports. </w:t>
      </w:r>
      <w:r>
        <w:rPr>
          <w:rFonts w:ascii="Times New Roman" w:hAnsi="Times New Roman" w:cs="Times New Roman"/>
          <w:sz w:val="28"/>
          <w:szCs w:val="28"/>
        </w:rPr>
        <w:t>The study reveals that</w:t>
      </w:r>
      <w:r w:rsidRPr="00194E17">
        <w:rPr>
          <w:rFonts w:ascii="Times New Roman" w:hAnsi="Times New Roman" w:cs="Times New Roman"/>
          <w:sz w:val="28"/>
          <w:szCs w:val="28"/>
        </w:rPr>
        <w:t xml:space="preserve"> the period was characterized by efforts to strengthen educational governance, modernize administration within MINESEC, and improve examination management through the GCE Board, alongside curriculum adjustments and gradual digital integration.</w:t>
      </w:r>
      <w:r>
        <w:rPr>
          <w:rFonts w:ascii="Times New Roman" w:hAnsi="Times New Roman" w:cs="Times New Roman"/>
          <w:sz w:val="28"/>
          <w:szCs w:val="28"/>
        </w:rPr>
        <w:t xml:space="preserve"> </w:t>
      </w:r>
      <w:r w:rsidRPr="00194E17">
        <w:rPr>
          <w:rFonts w:ascii="Times New Roman" w:hAnsi="Times New Roman" w:cs="Times New Roman"/>
          <w:sz w:val="28"/>
          <w:szCs w:val="28"/>
        </w:rPr>
        <w:t>Despite ongoing challenges such as infrastructure deficits, teacher development needs, regional inequalities, and digital gaps, the reforms helped strengthen institutional resilience and sustain the credibility of national examinations, even during crises like COVID-19 and periods of insecurity. The study also highlights increased attention to STEM education, technical and vocational training, and alignment of education policy with national development goals.</w:t>
      </w:r>
      <w:r>
        <w:rPr>
          <w:rFonts w:ascii="Times New Roman" w:hAnsi="Times New Roman" w:cs="Times New Roman"/>
          <w:sz w:val="28"/>
          <w:szCs w:val="28"/>
        </w:rPr>
        <w:t xml:space="preserve"> </w:t>
      </w:r>
      <w:r w:rsidRPr="00194E17">
        <w:rPr>
          <w:rFonts w:ascii="Times New Roman" w:hAnsi="Times New Roman" w:cs="Times New Roman"/>
          <w:sz w:val="28"/>
          <w:szCs w:val="28"/>
        </w:rPr>
        <w:t xml:space="preserve">Overall, the article </w:t>
      </w:r>
      <w:proofErr w:type="gramStart"/>
      <w:r w:rsidRPr="00194E17">
        <w:rPr>
          <w:rFonts w:ascii="Times New Roman" w:hAnsi="Times New Roman" w:cs="Times New Roman"/>
          <w:sz w:val="28"/>
          <w:szCs w:val="28"/>
        </w:rPr>
        <w:t>concludes</w:t>
      </w:r>
      <w:proofErr w:type="gramEnd"/>
      <w:r w:rsidRPr="00194E17">
        <w:rPr>
          <w:rFonts w:ascii="Times New Roman" w:hAnsi="Times New Roman" w:cs="Times New Roman"/>
          <w:sz w:val="28"/>
          <w:szCs w:val="28"/>
        </w:rPr>
        <w:t xml:space="preserve"> that 2018–2026 represents a period of institutional consolidation and modernization, with future progress depending on stronger STEM integration, entrepreneurship education, teacher capacity development, and expanded digital transformation to support both employment and job creation.</w:t>
      </w:r>
    </w:p>
    <w:p w:rsidR="000D49D2" w:rsidRDefault="00CC5E60" w:rsidP="00194E17">
      <w:pPr>
        <w:tabs>
          <w:tab w:val="left" w:pos="1496"/>
        </w:tabs>
        <w:spacing w:before="240" w:after="0" w:line="360" w:lineRule="auto"/>
        <w:jc w:val="both"/>
        <w:rPr>
          <w:rFonts w:ascii="Times New Roman" w:hAnsi="Times New Roman" w:cs="Times New Roman"/>
          <w:sz w:val="28"/>
          <w:szCs w:val="28"/>
        </w:rPr>
      </w:pPr>
      <w:r w:rsidRPr="00CC5E60">
        <w:rPr>
          <w:rFonts w:ascii="Times New Roman" w:hAnsi="Times New Roman" w:cs="Times New Roman"/>
          <w:b/>
          <w:sz w:val="28"/>
          <w:szCs w:val="28"/>
        </w:rPr>
        <w:t xml:space="preserve">KEYWORDS: </w:t>
      </w:r>
      <w:r w:rsidRPr="00CC5E60">
        <w:rPr>
          <w:rFonts w:ascii="Times New Roman" w:hAnsi="Times New Roman" w:cs="Times New Roman"/>
          <w:sz w:val="28"/>
          <w:szCs w:val="28"/>
        </w:rPr>
        <w:t>Educational Reform, Policy Analysis, Digital Transformation Nalova Lyonga, MINESEC, Cameroon</w:t>
      </w:r>
    </w:p>
    <w:p w:rsidR="00194E17" w:rsidRDefault="00194E17" w:rsidP="00194E17">
      <w:pPr>
        <w:tabs>
          <w:tab w:val="left" w:pos="1496"/>
        </w:tabs>
        <w:spacing w:before="240" w:after="0" w:line="360" w:lineRule="auto"/>
        <w:jc w:val="both"/>
        <w:rPr>
          <w:rFonts w:ascii="Times New Roman" w:hAnsi="Times New Roman" w:cs="Times New Roman"/>
          <w:b/>
          <w:sz w:val="28"/>
          <w:szCs w:val="28"/>
        </w:rPr>
      </w:pPr>
    </w:p>
    <w:p w:rsidR="00A150BA" w:rsidRPr="00A150BA" w:rsidRDefault="00A150BA" w:rsidP="00194E17">
      <w:pPr>
        <w:tabs>
          <w:tab w:val="left" w:pos="1496"/>
          <w:tab w:val="left" w:pos="4152"/>
        </w:tabs>
        <w:spacing w:before="240" w:after="0" w:line="360" w:lineRule="auto"/>
        <w:jc w:val="both"/>
        <w:rPr>
          <w:rFonts w:ascii="Times New Roman" w:hAnsi="Times New Roman" w:cs="Times New Roman"/>
          <w:b/>
          <w:sz w:val="28"/>
          <w:szCs w:val="28"/>
        </w:rPr>
      </w:pPr>
      <w:r w:rsidRPr="00A150BA">
        <w:rPr>
          <w:rFonts w:ascii="Times New Roman" w:hAnsi="Times New Roman" w:cs="Times New Roman"/>
          <w:b/>
          <w:sz w:val="28"/>
          <w:szCs w:val="28"/>
        </w:rPr>
        <w:lastRenderedPageBreak/>
        <w:t xml:space="preserve">1. INTRODUCTION </w:t>
      </w:r>
      <w:r w:rsidR="00194E17">
        <w:rPr>
          <w:rFonts w:ascii="Times New Roman" w:hAnsi="Times New Roman" w:cs="Times New Roman"/>
          <w:b/>
          <w:sz w:val="28"/>
          <w:szCs w:val="28"/>
        </w:rPr>
        <w:tab/>
      </w:r>
    </w:p>
    <w:p w:rsidR="00A150BA" w:rsidRPr="00A150BA" w:rsidRDefault="00A150BA" w:rsidP="00A150BA">
      <w:pPr>
        <w:tabs>
          <w:tab w:val="left" w:pos="1496"/>
        </w:tabs>
        <w:spacing w:after="0" w:line="360" w:lineRule="auto"/>
        <w:jc w:val="both"/>
        <w:rPr>
          <w:rFonts w:ascii="Times New Roman" w:hAnsi="Times New Roman" w:cs="Times New Roman"/>
          <w:sz w:val="28"/>
          <w:szCs w:val="28"/>
        </w:rPr>
      </w:pPr>
      <w:r w:rsidRPr="00A150BA">
        <w:rPr>
          <w:rFonts w:ascii="Times New Roman" w:hAnsi="Times New Roman" w:cs="Times New Roman"/>
          <w:sz w:val="28"/>
          <w:szCs w:val="28"/>
        </w:rPr>
        <w:t>Secondary education plays a central role in national development by bridging foundational learning and higher education while also preparing young people for technical, vocational, and professional pathways. In Cameroon, this level of education is strategically positioned within the broader national development framework because it contributes directly to human capital formation, employability, and social stability (Republic of Cameroon, 1998).</w:t>
      </w:r>
      <w:r>
        <w:rPr>
          <w:rFonts w:ascii="Times New Roman" w:hAnsi="Times New Roman" w:cs="Times New Roman"/>
          <w:sz w:val="28"/>
          <w:szCs w:val="28"/>
        </w:rPr>
        <w:t xml:space="preserve"> </w:t>
      </w:r>
      <w:r w:rsidRPr="00A150BA">
        <w:rPr>
          <w:rFonts w:ascii="Times New Roman" w:hAnsi="Times New Roman" w:cs="Times New Roman"/>
          <w:sz w:val="28"/>
          <w:szCs w:val="28"/>
        </w:rPr>
        <w:t>The period between 2018 and 2026 represents a significant phase in the evolution of Cameroon’s secondary education system. This period coincides with the leadership of Professor Pauline Nalova Lyonga Egbe, who was appointed Minister of Secondary Education in March 2018</w:t>
      </w:r>
      <w:r>
        <w:rPr>
          <w:rFonts w:ascii="Times New Roman" w:hAnsi="Times New Roman" w:cs="Times New Roman"/>
          <w:sz w:val="28"/>
          <w:szCs w:val="28"/>
        </w:rPr>
        <w:t>,</w:t>
      </w:r>
      <w:r w:rsidRPr="00A150BA">
        <w:rPr>
          <w:rFonts w:ascii="Times New Roman" w:hAnsi="Times New Roman" w:cs="Times New Roman"/>
          <w:sz w:val="28"/>
          <w:szCs w:val="28"/>
        </w:rPr>
        <w:t xml:space="preserve"> following government reorganization (Republic of Cameroon, 2018). Her appointment marked the beginning of a new administrative phase characterized by efforts to modernize educational governance, improve quality assurance, and strengthen institutional coordination within the Ministry of Secondary Education (MINESEC).</w:t>
      </w:r>
    </w:p>
    <w:p w:rsidR="00A150BA" w:rsidRPr="00A150BA" w:rsidRDefault="00A150BA" w:rsidP="00A150BA">
      <w:pPr>
        <w:tabs>
          <w:tab w:val="left" w:pos="1496"/>
        </w:tabs>
        <w:spacing w:after="0" w:line="360" w:lineRule="auto"/>
        <w:jc w:val="both"/>
        <w:rPr>
          <w:rFonts w:ascii="Times New Roman" w:hAnsi="Times New Roman" w:cs="Times New Roman"/>
          <w:sz w:val="28"/>
          <w:szCs w:val="28"/>
        </w:rPr>
      </w:pPr>
      <w:r w:rsidRPr="00A150BA">
        <w:rPr>
          <w:rFonts w:ascii="Times New Roman" w:hAnsi="Times New Roman" w:cs="Times New Roman"/>
          <w:sz w:val="28"/>
          <w:szCs w:val="28"/>
        </w:rPr>
        <w:t>At the time of her appointment, the secondary education sector faced multiple structural and contextual challenges. These included overcrowded classrooms, disparities in access between urban and rural areas, teacher management concerns, infrastructure deficits, and growing demands for curriculum relevance in response to labour market needs. In addition, the education system was affected by broader national and global disruptions, including the socio-political crisis in the North-West and South-West regions and the COVID-19 pandemic, both of which significantly impacted school attendance, continuity, and administration (UNESCO, 2021).</w:t>
      </w:r>
    </w:p>
    <w:p w:rsidR="00480EFC" w:rsidRDefault="00A150BA" w:rsidP="00480EFC">
      <w:pPr>
        <w:tabs>
          <w:tab w:val="left" w:pos="1496"/>
        </w:tabs>
        <w:spacing w:after="0" w:line="360" w:lineRule="auto"/>
        <w:jc w:val="both"/>
        <w:rPr>
          <w:rFonts w:ascii="Times New Roman" w:hAnsi="Times New Roman" w:cs="Times New Roman"/>
          <w:sz w:val="28"/>
          <w:szCs w:val="28"/>
        </w:rPr>
      </w:pPr>
      <w:r w:rsidRPr="00A150BA">
        <w:rPr>
          <w:rFonts w:ascii="Times New Roman" w:hAnsi="Times New Roman" w:cs="Times New Roman"/>
          <w:sz w:val="28"/>
          <w:szCs w:val="28"/>
        </w:rPr>
        <w:t xml:space="preserve">Against this backdrop, MINESEC introduced a series of reforms aimed at strengthening administrative efficiency, improving pedagogical quality, and promoting digital transformation in education delivery. These reforms also sought </w:t>
      </w:r>
      <w:r w:rsidRPr="00A150BA">
        <w:rPr>
          <w:rFonts w:ascii="Times New Roman" w:hAnsi="Times New Roman" w:cs="Times New Roman"/>
          <w:sz w:val="28"/>
          <w:szCs w:val="28"/>
        </w:rPr>
        <w:lastRenderedPageBreak/>
        <w:t xml:space="preserve">to reinforce technical and vocational education and align secondary education more closely with national development priorities. The Ministry’s mandate includes the design, implementation, and evaluation of secondary education policy, curriculum development, teacher supervision, and institutional regulation (Ministry </w:t>
      </w:r>
      <w:r w:rsidR="00AF2EE6">
        <w:rPr>
          <w:rFonts w:ascii="Times New Roman" w:hAnsi="Times New Roman" w:cs="Times New Roman"/>
          <w:sz w:val="28"/>
          <w:szCs w:val="28"/>
        </w:rPr>
        <w:t>of Secondary Education</w:t>
      </w:r>
      <w:r w:rsidRPr="00A150BA">
        <w:rPr>
          <w:rFonts w:ascii="Times New Roman" w:hAnsi="Times New Roman" w:cs="Times New Roman"/>
          <w:sz w:val="28"/>
          <w:szCs w:val="28"/>
        </w:rPr>
        <w:t>, 2024).</w:t>
      </w:r>
      <w:r>
        <w:rPr>
          <w:rFonts w:ascii="Times New Roman" w:hAnsi="Times New Roman" w:cs="Times New Roman"/>
          <w:sz w:val="28"/>
          <w:szCs w:val="28"/>
        </w:rPr>
        <w:t xml:space="preserve"> </w:t>
      </w:r>
      <w:r w:rsidRPr="00A150BA">
        <w:rPr>
          <w:rFonts w:ascii="Times New Roman" w:hAnsi="Times New Roman" w:cs="Times New Roman"/>
          <w:sz w:val="28"/>
          <w:szCs w:val="28"/>
        </w:rPr>
        <w:t>This article therefore situates the Nalova Lyonga era (2018–2026) within a broader framework of education reform and institutional transformation. It argues that her leadership represents a significant phase of policy continuity and modernization in Cameroon’s secondary education system, characterized by administrative reforms, pedagogical innovation, and institutional resilience.</w:t>
      </w:r>
    </w:p>
    <w:p w:rsidR="00D706E7" w:rsidRPr="00480EFC" w:rsidRDefault="00D706E7" w:rsidP="00480EFC">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b/>
          <w:sz w:val="28"/>
          <w:szCs w:val="28"/>
        </w:rPr>
        <w:t xml:space="preserve">METHODOLOGY </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This study adopts a qualitative documentary analysis approach to examine secondary education reforms in Cameroon between 2018 and 2026 under the leadership of Minister Pauline Nalova Lyonga. Documentary analysis is appropriate for this type of research because education policy is primarily expressed through official written instruments such as laws, decrees, ministerial circulars, curriculum documents, and administrative directives (Bowen, 2009).</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The analysis is based on a systematic review of official government and institutional documents issued within the period under study. These include presidential decrees on government organization and ministerial appointments, policy orientation speeches for back-to-school sessions, ministerial circulars issued by the Ministry of Secondary Education (MINESEC), curriculum reform documents, and official reports and communications published by MINESEC (</w:t>
      </w:r>
      <w:r w:rsidR="00AF2EE6" w:rsidRPr="00D706E7">
        <w:rPr>
          <w:rFonts w:ascii="Times New Roman" w:hAnsi="Times New Roman" w:cs="Times New Roman"/>
          <w:sz w:val="28"/>
          <w:szCs w:val="28"/>
        </w:rPr>
        <w:t>MINESEC</w:t>
      </w:r>
      <w:r w:rsidR="00AF2EE6">
        <w:rPr>
          <w:rFonts w:ascii="Times New Roman" w:hAnsi="Times New Roman" w:cs="Times New Roman"/>
          <w:sz w:val="28"/>
          <w:szCs w:val="28"/>
        </w:rPr>
        <w:t xml:space="preserve">, </w:t>
      </w:r>
      <w:r w:rsidRPr="00D706E7">
        <w:rPr>
          <w:rFonts w:ascii="Times New Roman" w:hAnsi="Times New Roman" w:cs="Times New Roman"/>
          <w:sz w:val="28"/>
          <w:szCs w:val="28"/>
        </w:rPr>
        <w:t>2024; Republic of Cameroon, 2018). These sources are considered authoritative as they reflect formal state policy decisions and implementation frameworks in the education sector.</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lastRenderedPageBreak/>
        <w:t>The study interprets these documents to identify patterns of reform, policy priorities, and institutional developments over time. The focus is not on statistical measurement but on understanding the meaning, intent, and evolution of education policy within its institutional and national context.</w:t>
      </w:r>
      <w:r>
        <w:rPr>
          <w:rFonts w:ascii="Times New Roman" w:hAnsi="Times New Roman" w:cs="Times New Roman"/>
          <w:sz w:val="28"/>
          <w:szCs w:val="28"/>
        </w:rPr>
        <w:t xml:space="preserve"> </w:t>
      </w:r>
      <w:r w:rsidRPr="00D706E7">
        <w:rPr>
          <w:rFonts w:ascii="Times New Roman" w:hAnsi="Times New Roman" w:cs="Times New Roman"/>
          <w:sz w:val="28"/>
          <w:szCs w:val="28"/>
        </w:rPr>
        <w:t>The analysis is structured around four main dimensions: educational governance, pedagogical reform, digital transformation, and institutional resilience. These dimensions allow for an assessment of administrative efficiency, curriculum development, technological integration, and the system’s response to crises such as the COVID-19 pandemic and socio-political instability affecting parts of the country (UNESCO, 2021).</w:t>
      </w:r>
    </w:p>
    <w:p w:rsidR="00622EBC" w:rsidRPr="00D706E7" w:rsidRDefault="00D706E7" w:rsidP="000D49D2">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Overall, this methodological approach provides a structured framework for evaluating policy reforms and institutional change within Cameroon’s secondary education system during the 2018–2026 period.</w:t>
      </w:r>
    </w:p>
    <w:p w:rsidR="00480EFC" w:rsidRDefault="00D706E7" w:rsidP="00480EFC">
      <w:pPr>
        <w:tabs>
          <w:tab w:val="left" w:pos="1496"/>
        </w:tabs>
        <w:spacing w:after="0" w:line="360" w:lineRule="auto"/>
        <w:jc w:val="both"/>
        <w:rPr>
          <w:rFonts w:ascii="Times New Roman" w:hAnsi="Times New Roman" w:cs="Times New Roman"/>
          <w:b/>
          <w:sz w:val="28"/>
          <w:szCs w:val="28"/>
        </w:rPr>
      </w:pPr>
      <w:r w:rsidRPr="00D706E7">
        <w:rPr>
          <w:rFonts w:ascii="Times New Roman" w:hAnsi="Times New Roman" w:cs="Times New Roman"/>
          <w:b/>
          <w:sz w:val="28"/>
          <w:szCs w:val="28"/>
        </w:rPr>
        <w:t>3. LEADERSHIP VISION AND MAJOR REFORMS UNDER MINISTER PA</w:t>
      </w:r>
      <w:r>
        <w:rPr>
          <w:rFonts w:ascii="Times New Roman" w:hAnsi="Times New Roman" w:cs="Times New Roman"/>
          <w:b/>
          <w:sz w:val="28"/>
          <w:szCs w:val="28"/>
        </w:rPr>
        <w:t>ULINE NALOVA LYONGA (2018–2026)</w:t>
      </w:r>
    </w:p>
    <w:p w:rsidR="00D706E7" w:rsidRPr="00480EFC" w:rsidRDefault="00D706E7" w:rsidP="00480EFC">
      <w:pPr>
        <w:tabs>
          <w:tab w:val="left" w:pos="1496"/>
        </w:tabs>
        <w:spacing w:after="0" w:line="360" w:lineRule="auto"/>
        <w:jc w:val="both"/>
        <w:rPr>
          <w:rFonts w:ascii="Times New Roman" w:hAnsi="Times New Roman" w:cs="Times New Roman"/>
          <w:b/>
          <w:sz w:val="28"/>
          <w:szCs w:val="28"/>
        </w:rPr>
      </w:pPr>
      <w:r w:rsidRPr="00D706E7">
        <w:rPr>
          <w:rFonts w:ascii="Times New Roman" w:hAnsi="Times New Roman" w:cs="Times New Roman"/>
          <w:sz w:val="28"/>
          <w:szCs w:val="28"/>
        </w:rPr>
        <w:t>The leadership of Professor Pauline Nalova Lyonga at the Ministry of Secondary Education (MINESEC) from 2018 to 2026 represents an important phase in the institutional development of Cameroon’s secondary education system. Her tenure unfolded within a context marked by increasing demands for educational quality, technological modernization, examination credibility, and stronger institutional governance. Building on her experience as an academic administrator and former Vice-Chancellor of the University of Buea, Minister Nalova Lyonga approached education management through a vision centered on discipline, efficiency, innovation, and the strengthening of public institutions.</w:t>
      </w:r>
    </w:p>
    <w:p w:rsid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 xml:space="preserve">Her appointment followed the Presidential Decree reorganizing the Government of Cameroon in March 2018 (Republic of Cameroon, 2018). At the time, MINESEC was responsible for managing a rapidly expanding secondary education sector confronted with multiple challenges, including increased enrolment, infrastructure </w:t>
      </w:r>
      <w:r w:rsidRPr="00D706E7">
        <w:rPr>
          <w:rFonts w:ascii="Times New Roman" w:hAnsi="Times New Roman" w:cs="Times New Roman"/>
          <w:sz w:val="28"/>
          <w:szCs w:val="28"/>
        </w:rPr>
        <w:lastRenderedPageBreak/>
        <w:t>needs, teacher management issues, regional inequalities, and disruptions affecting schooling in some parts of the country.</w:t>
      </w:r>
      <w:r>
        <w:rPr>
          <w:rFonts w:ascii="Times New Roman" w:hAnsi="Times New Roman" w:cs="Times New Roman"/>
          <w:sz w:val="28"/>
          <w:szCs w:val="28"/>
        </w:rPr>
        <w:t xml:space="preserve"> </w:t>
      </w:r>
      <w:r w:rsidRPr="00D706E7">
        <w:rPr>
          <w:rFonts w:ascii="Times New Roman" w:hAnsi="Times New Roman" w:cs="Times New Roman"/>
          <w:sz w:val="28"/>
          <w:szCs w:val="28"/>
        </w:rPr>
        <w:t>The strategic orientation of her leadership was consistent with the constitutional and legal framework governing education in Cameroon. Law No. 98/004 of 14 April 1998 on education policy emphasizes the role of education in developing human capacities, promoting citizenship, and preparing learners for social and professional integration (Republic of Cameroon, 1998). Within this framework, MINESEC’s mission includes policy development, curriculum implementation, teacher supervision, examination organization, and quality assurance.</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During the period 2018–2026, reforms under MINESEC focused on strengthening administrative governance, improving pedagogical practices, integrating technology into education management, and ensuring the continued credibility of national examinations.</w:t>
      </w:r>
    </w:p>
    <w:p w:rsidR="00AF2EE6" w:rsidRDefault="003E3301" w:rsidP="00D706E7">
      <w:pPr>
        <w:tabs>
          <w:tab w:val="left" w:pos="1496"/>
        </w:tabs>
        <w:spacing w:after="0" w:line="360" w:lineRule="auto"/>
        <w:jc w:val="both"/>
        <w:rPr>
          <w:rFonts w:ascii="Times New Roman" w:hAnsi="Times New Roman" w:cs="Times New Roman"/>
          <w:b/>
          <w:sz w:val="28"/>
          <w:szCs w:val="28"/>
        </w:rPr>
      </w:pPr>
      <w:r w:rsidRPr="003E3301">
        <w:rPr>
          <w:rFonts w:ascii="Times New Roman" w:hAnsi="Times New Roman" w:cs="Times New Roman"/>
          <w:b/>
          <w:sz w:val="28"/>
          <w:szCs w:val="28"/>
        </w:rPr>
        <w:t>Plate 1: Professor Pauline Nalova Lyonga, Minister of Secondary Education</w:t>
      </w:r>
      <w:r>
        <w:rPr>
          <w:rFonts w:ascii="Times New Roman" w:hAnsi="Times New Roman" w:cs="Times New Roman"/>
          <w:b/>
          <w:sz w:val="28"/>
          <w:szCs w:val="28"/>
        </w:rPr>
        <w:t xml:space="preserve"> in Cameroon</w:t>
      </w:r>
    </w:p>
    <w:p w:rsidR="003E3301" w:rsidRDefault="003E3301" w:rsidP="00D706E7">
      <w:pPr>
        <w:tabs>
          <w:tab w:val="left" w:pos="1496"/>
        </w:tabs>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89863" cy="3408218"/>
            <wp:effectExtent l="19050" t="0" r="0" b="0"/>
            <wp:docPr id="1" name="Picture 1" descr="C:\Users\SHEY VIP\Desktop\Dr. Marcel Article\3d558a93-4587-48f4-9530-c404c12a65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3d558a93-4587-48f4-9530-c404c12a65a6.jpg"/>
                    <pic:cNvPicPr>
                      <a:picLocks noChangeAspect="1" noChangeArrowheads="1"/>
                    </pic:cNvPicPr>
                  </pic:nvPicPr>
                  <pic:blipFill>
                    <a:blip r:embed="rId7" cstate="print"/>
                    <a:srcRect/>
                    <a:stretch>
                      <a:fillRect/>
                    </a:stretch>
                  </pic:blipFill>
                  <pic:spPr bwMode="auto">
                    <a:xfrm>
                      <a:off x="0" y="0"/>
                      <a:ext cx="5990063" cy="3408332"/>
                    </a:xfrm>
                    <a:prstGeom prst="rect">
                      <a:avLst/>
                    </a:prstGeom>
                    <a:noFill/>
                    <a:ln w="9525">
                      <a:noFill/>
                      <a:miter lim="800000"/>
                      <a:headEnd/>
                      <a:tailEnd/>
                    </a:ln>
                  </pic:spPr>
                </pic:pic>
              </a:graphicData>
            </a:graphic>
          </wp:inline>
        </w:drawing>
      </w:r>
    </w:p>
    <w:p w:rsidR="003E3301" w:rsidRDefault="003E3301" w:rsidP="00D706E7">
      <w:pPr>
        <w:tabs>
          <w:tab w:val="left" w:pos="1496"/>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Authors collection March, 2026</w:t>
      </w:r>
    </w:p>
    <w:p w:rsidR="00480EFC" w:rsidRPr="003E3301" w:rsidRDefault="00480EFC" w:rsidP="00D706E7">
      <w:pPr>
        <w:tabs>
          <w:tab w:val="left" w:pos="1496"/>
        </w:tabs>
        <w:spacing w:after="0" w:line="360" w:lineRule="auto"/>
        <w:jc w:val="both"/>
        <w:rPr>
          <w:rFonts w:ascii="Times New Roman" w:hAnsi="Times New Roman" w:cs="Times New Roman"/>
          <w:b/>
          <w:sz w:val="28"/>
          <w:szCs w:val="28"/>
        </w:rPr>
      </w:pPr>
    </w:p>
    <w:p w:rsidR="00D706E7" w:rsidRPr="00CB689A" w:rsidRDefault="00D706E7" w:rsidP="00CB689A">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lastRenderedPageBreak/>
        <w:t>3.1 Administrative Governance and Institutional Modernization</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A major feature of Minister Nalova Lyonga’s leadership was the emphasis placed on improving institutional coordination and administrative efficiency within MINESEC. Education systems require effective governance structures because policy success depends not only on reform design but also on the capacity of institutions to implement decisions consistently.</w:t>
      </w:r>
      <w:r w:rsidR="003E3301">
        <w:rPr>
          <w:rFonts w:ascii="Times New Roman" w:hAnsi="Times New Roman" w:cs="Times New Roman"/>
          <w:sz w:val="28"/>
          <w:szCs w:val="28"/>
        </w:rPr>
        <w:t xml:space="preserve"> </w:t>
      </w:r>
      <w:r w:rsidRPr="00D706E7">
        <w:rPr>
          <w:rFonts w:ascii="Times New Roman" w:hAnsi="Times New Roman" w:cs="Times New Roman"/>
          <w:sz w:val="28"/>
          <w:szCs w:val="28"/>
        </w:rPr>
        <w:t>Under her leadership, MINESEC reinforced the use of ministerial circulars and administrative guidelines as instruments for regulating school operations, ensuring compliance with government policy, and improving coordination between central administration, regional delegations, departmental services, and schools. Annual school-year orientation documents provided strategic direction on issues such as school discipline, teacher responsibilities, examination preparation, administrative transparency, and improve</w:t>
      </w:r>
      <w:r w:rsidR="003E3301">
        <w:rPr>
          <w:rFonts w:ascii="Times New Roman" w:hAnsi="Times New Roman" w:cs="Times New Roman"/>
          <w:sz w:val="28"/>
          <w:szCs w:val="28"/>
        </w:rPr>
        <w:t>d learning conditions (MINESEC</w:t>
      </w:r>
      <w:r w:rsidRPr="00D706E7">
        <w:rPr>
          <w:rFonts w:ascii="Times New Roman" w:hAnsi="Times New Roman" w:cs="Times New Roman"/>
          <w:sz w:val="28"/>
          <w:szCs w:val="28"/>
        </w:rPr>
        <w:t>, 2024).</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The governance approach promoted under this period emphasized accountability and professional responsibility among education stakeholders. Circular instructions addressed issues including the management of school activities, supervision of teaching practices, and compliance with official procedures governing public and private educational institutions.</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This approach reflected a broader understanding that improving educational outcomes requires strengthening the institutional environment in which teachers, administrators, and learners operate.</w:t>
      </w:r>
    </w:p>
    <w:p w:rsidR="00D706E7" w:rsidRPr="00CB689A" w:rsidRDefault="00D706E7" w:rsidP="00CB689A">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3.2 Reforming Examination Governance: The Cameroon GCE Board Experience</w:t>
      </w:r>
    </w:p>
    <w:p w:rsidR="00D706E7" w:rsidRDefault="00D706E7" w:rsidP="00CB689A">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One of the most important areas in which Minister Pauline Nalova Lyonga’s leadership intersected with educational quality assurance was the management and modernization of national examinations, particularly through the Cameroon General Certificate of Education Board (GCE Board).</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 xml:space="preserve">The GCE Board occupies a central position in Cameroon’s Anglophone educational tradition. Established </w:t>
      </w:r>
      <w:r w:rsidRPr="00D706E7">
        <w:rPr>
          <w:rFonts w:ascii="Times New Roman" w:hAnsi="Times New Roman" w:cs="Times New Roman"/>
          <w:sz w:val="28"/>
          <w:szCs w:val="28"/>
        </w:rPr>
        <w:lastRenderedPageBreak/>
        <w:t>through Presidential Decree No. 93/172 of 1 July 1993 and subsequently modified by later legal instruments, the Board is responsible for organizing examinations leading to the award of General Certificate of Education qualifications and other related technical examinations (Cameroon GCE Board, 2024). The institution operates under the supervision of the Minister responsible for Secondary Education, making ministerial leadership essential in ensuring examination credibility, institutional stability, and adherence to academic standards.</w:t>
      </w:r>
    </w:p>
    <w:p w:rsidR="00ED5216" w:rsidRPr="00E265A9" w:rsidRDefault="00ED5216" w:rsidP="00CB689A">
      <w:pPr>
        <w:tabs>
          <w:tab w:val="left" w:pos="1496"/>
        </w:tabs>
        <w:spacing w:after="0" w:line="360" w:lineRule="auto"/>
        <w:jc w:val="both"/>
        <w:rPr>
          <w:rFonts w:ascii="Times New Roman" w:hAnsi="Times New Roman" w:cs="Times New Roman"/>
          <w:b/>
          <w:sz w:val="28"/>
          <w:szCs w:val="28"/>
        </w:rPr>
      </w:pPr>
      <w:r w:rsidRPr="00E265A9">
        <w:rPr>
          <w:rFonts w:ascii="Times New Roman" w:hAnsi="Times New Roman" w:cs="Times New Roman"/>
          <w:b/>
          <w:sz w:val="28"/>
          <w:szCs w:val="28"/>
        </w:rPr>
        <w:t xml:space="preserve">Plate 2: </w:t>
      </w:r>
      <w:r w:rsidR="007A207E" w:rsidRPr="00363D96">
        <w:rPr>
          <w:rFonts w:ascii="Times New Roman" w:eastAsia="SimSun" w:hAnsi="Times New Roman" w:cs="Times New Roman"/>
          <w:b/>
          <w:sz w:val="28"/>
          <w:szCs w:val="28"/>
        </w:rPr>
        <w:t>Ndi Bernadette Head of the GCE Transition Board</w:t>
      </w:r>
    </w:p>
    <w:p w:rsidR="00ED5216" w:rsidRDefault="00ED5216" w:rsidP="00CB689A">
      <w:pPr>
        <w:tabs>
          <w:tab w:val="left" w:pos="1496"/>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06737" cy="3240241"/>
            <wp:effectExtent l="19050" t="0" r="0" b="0"/>
            <wp:docPr id="2" name="Picture 2" descr="C:\Users\SHEY VIP\Desktop\Dr. Marcel Article\820445ad-80ef-4e25-8d2d-62d6cffba9f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r. Marcel Article\820445ad-80ef-4e25-8d2d-62d6cffba9f6 (1).jpg"/>
                    <pic:cNvPicPr>
                      <a:picLocks noChangeAspect="1" noChangeArrowheads="1"/>
                    </pic:cNvPicPr>
                  </pic:nvPicPr>
                  <pic:blipFill>
                    <a:blip r:embed="rId8" cstate="print"/>
                    <a:srcRect/>
                    <a:stretch>
                      <a:fillRect/>
                    </a:stretch>
                  </pic:blipFill>
                  <pic:spPr bwMode="auto">
                    <a:xfrm>
                      <a:off x="0" y="0"/>
                      <a:ext cx="5909560" cy="3241790"/>
                    </a:xfrm>
                    <a:prstGeom prst="rect">
                      <a:avLst/>
                    </a:prstGeom>
                    <a:noFill/>
                    <a:ln w="9525">
                      <a:noFill/>
                      <a:miter lim="800000"/>
                      <a:headEnd/>
                      <a:tailEnd/>
                    </a:ln>
                  </pic:spPr>
                </pic:pic>
              </a:graphicData>
            </a:graphic>
          </wp:inline>
        </w:drawing>
      </w:r>
    </w:p>
    <w:p w:rsidR="007A207E" w:rsidRPr="007A207E" w:rsidRDefault="007A207E" w:rsidP="00CB689A">
      <w:pPr>
        <w:tabs>
          <w:tab w:val="left" w:pos="1496"/>
        </w:tabs>
        <w:spacing w:line="360" w:lineRule="auto"/>
        <w:jc w:val="both"/>
        <w:rPr>
          <w:rFonts w:ascii="Times New Roman" w:hAnsi="Times New Roman" w:cs="Times New Roman"/>
          <w:b/>
          <w:sz w:val="28"/>
          <w:szCs w:val="28"/>
        </w:rPr>
      </w:pPr>
      <w:r>
        <w:rPr>
          <w:rFonts w:ascii="Times New Roman" w:hAnsi="Times New Roman" w:cs="Times New Roman"/>
          <w:b/>
          <w:sz w:val="28"/>
          <w:szCs w:val="28"/>
        </w:rPr>
        <w:t>Source: Authors collection March, 2026</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A significant development during Minister Nalova Lyonga’s tenure was the implementation of reforms linked to the reorganization of the GCE Board through Presidential Decree No. 2018/514 of 22 October 2018 and subsequent modifications. These reforms aimed to modernize the structure and functions of the Board, broaden its examination responsibilities, and strengthen its institutional framework (Republic of Cameroon, 2018; Republic of Cameroon, 2019).</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 xml:space="preserve">The reorganization introduced changes intended to improve the management of </w:t>
      </w:r>
      <w:r w:rsidRPr="00D706E7">
        <w:rPr>
          <w:rFonts w:ascii="Times New Roman" w:hAnsi="Times New Roman" w:cs="Times New Roman"/>
          <w:sz w:val="28"/>
          <w:szCs w:val="28"/>
        </w:rPr>
        <w:lastRenderedPageBreak/>
        <w:t>examinations and expand the Board’s role within Cameroon’s technical and professional education landscape. Contemporary reports from Cameroon Tribune noted that the restructuring introduced new examination orientations and administrative adjustments designed to improve the competitiveness and relevance of certificates issued under the Board (Cameroon Tribune, 2018).</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For Minister Nalova Lyonga, examination management represented more than an administrative responsibility; it was a question of preserving public confidence in the education system. Examination bodies serve as institutions of trust because certificates determine access to higher education, employment opportunities, and professional advancement. Consequently, maintaining examination integrity, improving organization, and strengthening quality control became central elements of education governance.</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The GCE Board’s examination management system relies on coordinated supervision involving the Board administration, regional education authorities, examination coordinators, and other stakeholders. Official GCE Board guidelines emphasize procedures for secure examination administration, including distribution of examination materials, supervision of examination centres, and protection of examination integrity (Cameroon GCE Board, 2020).</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During a period marked by insecurity challenges in parts of the North-West and South-West regions, maintaining the functioning of the GCE examinations represented a significant institutional challenge. The continuity of examinations demonstrated the importance of administrative resilience and collaboration between MINESEC, examination officials, schools, and communities. Media reports following the tenure of GCE Board Registrar Dang Akuh Dominic highlighted efforts to preserve the standards and credibility of the examinations despite difficult circumstances (Cameroon Tribune, 2023).</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 xml:space="preserve">The vision underlying examination reforms during this period can therefore be understood around three </w:t>
      </w:r>
      <w:r w:rsidRPr="00D706E7">
        <w:rPr>
          <w:rFonts w:ascii="Times New Roman" w:hAnsi="Times New Roman" w:cs="Times New Roman"/>
          <w:sz w:val="28"/>
          <w:szCs w:val="28"/>
        </w:rPr>
        <w:lastRenderedPageBreak/>
        <w:t>objectives: preserving the international credibility of Cameroon’s certificates, improving administrative efficiency, and adapting examination structures to emerging educational needs.</w:t>
      </w:r>
    </w:p>
    <w:p w:rsidR="00D706E7" w:rsidRPr="00CB689A" w:rsidRDefault="00D706E7" w:rsidP="00D706E7">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3.3 Pedagogical Innovation and Curriculum Transformation</w:t>
      </w:r>
    </w:p>
    <w:p w:rsidR="00D706E7" w:rsidRPr="00D706E7" w:rsidRDefault="00D706E7" w:rsidP="00D706E7">
      <w:pPr>
        <w:tabs>
          <w:tab w:val="left" w:pos="1496"/>
        </w:tabs>
        <w:spacing w:after="0" w:line="360" w:lineRule="auto"/>
        <w:jc w:val="both"/>
        <w:rPr>
          <w:rFonts w:ascii="Times New Roman" w:hAnsi="Times New Roman" w:cs="Times New Roman"/>
          <w:sz w:val="28"/>
          <w:szCs w:val="28"/>
        </w:rPr>
      </w:pPr>
      <w:r w:rsidRPr="00D706E7">
        <w:rPr>
          <w:rFonts w:ascii="Times New Roman" w:hAnsi="Times New Roman" w:cs="Times New Roman"/>
          <w:sz w:val="28"/>
          <w:szCs w:val="28"/>
        </w:rPr>
        <w:t>Beyond administration and examinations, the Nalova Lyonga era placed significant attention on improving the content and delivery of secondary education. Recognizing that education systems must respond to social, technological, and economic changes, MINESEC promoted curriculum adaptation, improved teaching resources, and learner-</w:t>
      </w:r>
      <w:r w:rsidR="00CB689A" w:rsidRPr="00D706E7">
        <w:rPr>
          <w:rFonts w:ascii="Times New Roman" w:hAnsi="Times New Roman" w:cs="Times New Roman"/>
          <w:sz w:val="28"/>
          <w:szCs w:val="28"/>
        </w:rPr>
        <w:t>centered</w:t>
      </w:r>
      <w:r w:rsidRPr="00D706E7">
        <w:rPr>
          <w:rFonts w:ascii="Times New Roman" w:hAnsi="Times New Roman" w:cs="Times New Roman"/>
          <w:sz w:val="28"/>
          <w:szCs w:val="28"/>
        </w:rPr>
        <w:t xml:space="preserve"> approaches.</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The reforms encouraged greater emphasis on competency development, practical knowledge, scientific skills, and preparation for future employment. This orientation corresponded with international education reform trends that advocate moving beyond memorization toward skills development and problem-solving capacities (UNESCO, 2015).</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Through pedagogical guidelines, teacher support documents, and curriculum adjustments, MINESEC sought to strengthen classroom effectiveness and improve the relevance of secondary education.</w:t>
      </w:r>
    </w:p>
    <w:p w:rsidR="00480EFC" w:rsidRDefault="00D706E7" w:rsidP="00480EFC">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3.4 Digital Transformation and Modern Education Management</w:t>
      </w:r>
    </w:p>
    <w:p w:rsidR="00CB689A" w:rsidRPr="00480EFC" w:rsidRDefault="00D706E7" w:rsidP="00480EFC">
      <w:pPr>
        <w:tabs>
          <w:tab w:val="left" w:pos="1496"/>
        </w:tabs>
        <w:spacing w:after="0" w:line="360" w:lineRule="auto"/>
        <w:jc w:val="both"/>
        <w:rPr>
          <w:rFonts w:ascii="Times New Roman" w:hAnsi="Times New Roman" w:cs="Times New Roman"/>
          <w:b/>
          <w:sz w:val="28"/>
          <w:szCs w:val="28"/>
        </w:rPr>
      </w:pPr>
      <w:r w:rsidRPr="00D706E7">
        <w:rPr>
          <w:rFonts w:ascii="Times New Roman" w:hAnsi="Times New Roman" w:cs="Times New Roman"/>
          <w:sz w:val="28"/>
          <w:szCs w:val="28"/>
        </w:rPr>
        <w:t>The period 2018–2026 also witnessed increased attention to digital transformation within MINESEC. The growing importance of technology in education management became particularly visible during the COVID-19 pandemic, when education systems worldwide were forced to explore alternative approaches to learning continuity (UNESCO, 2021).</w:t>
      </w:r>
      <w:r w:rsidR="00CB689A">
        <w:rPr>
          <w:rFonts w:ascii="Times New Roman" w:hAnsi="Times New Roman" w:cs="Times New Roman"/>
          <w:sz w:val="28"/>
          <w:szCs w:val="28"/>
        </w:rPr>
        <w:t xml:space="preserve"> </w:t>
      </w:r>
      <w:r w:rsidRPr="00D706E7">
        <w:rPr>
          <w:rFonts w:ascii="Times New Roman" w:hAnsi="Times New Roman" w:cs="Times New Roman"/>
          <w:sz w:val="28"/>
          <w:szCs w:val="28"/>
        </w:rPr>
        <w:t>Under Minister Nalova Lyonga, digitalization was integrated into broader efforts to modernize communication, administrative procedures, and educational delivery. These initiatives reflected a vision of a secondary education system capable of adapting to technological change and preparing learners for a digital economy.</w:t>
      </w:r>
    </w:p>
    <w:p w:rsidR="00CB689A" w:rsidRPr="00CB689A" w:rsidRDefault="00CB689A" w:rsidP="00CB689A">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lastRenderedPageBreak/>
        <w:t>4. MAJOR ACHIEVEMENTS AND POLICY CONTRIBUTIONS OF THE NALOVA LYONGA ERA (2018–2026)</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The period 2018–2026 constitutes an important phase in the evolution of Cameroon’s secondary education system. Under the leadership of Professor Pauline Nalova Lyonga, the Ministry of Secondary Education (MINESEC) pursued a reform agenda focused on institutional strengthening, educational modernization, quality improvement, and resilience in the face of complex national and global challenges. Her contribution can be accessed through several interconnected areas, including administrative governance, pedagogical innovation, examination management, digital transformation, technical education development, and the preservation of educational continuity during periods of crisis.</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4.1 Strengthening Institutional Governance and Administrative Efficiency</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One of the notable contributions of the Nalova Lyonga administration was the reinforcement of governance mechanisms within MINESEC. Effective education reform requires strong administrative structures capable of translating policy objectives into practical actions at national, regional, departmental, and school levels. During this period, the ministry placed greater emphasis on coordination, supervision, accountability, and compliance with government education policies.</w:t>
      </w:r>
      <w:r>
        <w:rPr>
          <w:rFonts w:ascii="Times New Roman" w:hAnsi="Times New Roman" w:cs="Times New Roman"/>
          <w:sz w:val="28"/>
          <w:szCs w:val="28"/>
        </w:rPr>
        <w:t xml:space="preserve"> </w:t>
      </w:r>
      <w:r w:rsidRPr="00CB689A">
        <w:rPr>
          <w:rFonts w:ascii="Times New Roman" w:hAnsi="Times New Roman" w:cs="Times New Roman"/>
          <w:sz w:val="28"/>
          <w:szCs w:val="28"/>
        </w:rPr>
        <w:t>Through annual school-year orientation circulars and administrative instructions, MINESEC provided clear operational guidelines for education stakeholders. These documents addressed issues such as school management, teacher responsibilities, discipline, examination preparation, pedagogical supervision, and the improvement of learning environments (Ministry of Secondary Education [MINESEC], 2024).</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 xml:space="preserve">The emphasis on administrative discipline reflected a broader vision of transforming MINESEC into a more efficient and responsive institution. By strengthening communication between central administration and decentralized structures, the ministry sought to improve the implementation of education policies </w:t>
      </w:r>
      <w:r w:rsidRPr="00CB689A">
        <w:rPr>
          <w:rFonts w:ascii="Times New Roman" w:hAnsi="Times New Roman" w:cs="Times New Roman"/>
          <w:sz w:val="28"/>
          <w:szCs w:val="28"/>
        </w:rPr>
        <w:lastRenderedPageBreak/>
        <w:t>and enhance institutional performance.</w:t>
      </w:r>
      <w:r>
        <w:rPr>
          <w:rFonts w:ascii="Times New Roman" w:hAnsi="Times New Roman" w:cs="Times New Roman"/>
          <w:sz w:val="28"/>
          <w:szCs w:val="28"/>
        </w:rPr>
        <w:t xml:space="preserve"> </w:t>
      </w:r>
      <w:r w:rsidRPr="00CB689A">
        <w:rPr>
          <w:rFonts w:ascii="Times New Roman" w:hAnsi="Times New Roman" w:cs="Times New Roman"/>
          <w:sz w:val="28"/>
          <w:szCs w:val="28"/>
        </w:rPr>
        <w:t>This approach was consistent with broader public-sector reform principles, which emphasize that effective service delivery depends on institutional capacity, accountability, and efficient management systems (World Bank, 2018).</w:t>
      </w:r>
    </w:p>
    <w:p w:rsidR="00CB689A" w:rsidRPr="00CB689A" w:rsidRDefault="00CB689A" w:rsidP="00CB689A">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4.2 Improving Examination Credibility and Strengthening the Cameroon GCE Board</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Among the most significant achievements associated with the Nalova Lyonga period was the continued strengthening of examination governance, particularly through the Cameroon General Certificate of Education Board (GCE Board). Examinations represent one of the most visible indicators of educational quality because they determine certification, academic progression, and public confidence in the education system.</w:t>
      </w:r>
      <w:r>
        <w:rPr>
          <w:rFonts w:ascii="Times New Roman" w:hAnsi="Times New Roman" w:cs="Times New Roman"/>
          <w:sz w:val="28"/>
          <w:szCs w:val="28"/>
        </w:rPr>
        <w:t xml:space="preserve"> </w:t>
      </w:r>
      <w:r w:rsidRPr="00CB689A">
        <w:rPr>
          <w:rFonts w:ascii="Times New Roman" w:hAnsi="Times New Roman" w:cs="Times New Roman"/>
          <w:sz w:val="28"/>
          <w:szCs w:val="28"/>
        </w:rPr>
        <w:t>The GCE Board occupies a unique position within Cameroon’s bilingual education system, especially in relation to the Anglo-Saxon educational tradition. Its responsibility for organizing the General Certificate of Education examinations requires high standards of professionalism, transparency, security, and credibility.</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During this period, government reforms sought to modernize the institutional framework of the GCE Board. Presidential Decree No. 2018/514 of 22 October 2018 reorganized the institution, strengthening its administrative structure and expanding its role in managing general and technical examinations (Republic of Cameroon, 2018). The reform was followed by additional regulatory adjustments aimed at improving operational effectiveness.</w:t>
      </w:r>
      <w:r>
        <w:rPr>
          <w:rFonts w:ascii="Times New Roman" w:hAnsi="Times New Roman" w:cs="Times New Roman"/>
          <w:sz w:val="28"/>
          <w:szCs w:val="28"/>
        </w:rPr>
        <w:t xml:space="preserve"> </w:t>
      </w:r>
      <w:r w:rsidRPr="00CB689A">
        <w:rPr>
          <w:rFonts w:ascii="Times New Roman" w:hAnsi="Times New Roman" w:cs="Times New Roman"/>
          <w:sz w:val="28"/>
          <w:szCs w:val="28"/>
        </w:rPr>
        <w:t xml:space="preserve">Under Minister Nalova Lyonga’s supervision, examination management focused on preserving the credibility of certificates issued by the Board, improving organizational procedures, and maintaining examination standards despite challenging circumstances. The continued organization of GCE examinations during periods of insecurity in the </w:t>
      </w:r>
      <w:r w:rsidRPr="00CB689A">
        <w:rPr>
          <w:rFonts w:ascii="Times New Roman" w:hAnsi="Times New Roman" w:cs="Times New Roman"/>
          <w:sz w:val="28"/>
          <w:szCs w:val="28"/>
        </w:rPr>
        <w:lastRenderedPageBreak/>
        <w:t>North-West and South-West regions demonstrated institutional resilience and the capacity of the education system to adapt under pressure.</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The government’s commitment to examination quality was also reflected in efforts to strengthen examination security, improve coordination with schools, and enhance collaboration between MINESEC, the GCE Board administration, and educational stakeholders (Cameroon GCE Board, 2024).</w:t>
      </w:r>
      <w:r>
        <w:rPr>
          <w:rFonts w:ascii="Times New Roman" w:hAnsi="Times New Roman" w:cs="Times New Roman"/>
          <w:sz w:val="28"/>
          <w:szCs w:val="28"/>
        </w:rPr>
        <w:t xml:space="preserve"> </w:t>
      </w:r>
      <w:r w:rsidRPr="00CB689A">
        <w:rPr>
          <w:rFonts w:ascii="Times New Roman" w:hAnsi="Times New Roman" w:cs="Times New Roman"/>
          <w:sz w:val="28"/>
          <w:szCs w:val="28"/>
        </w:rPr>
        <w:t>The significance of this achievement extends beyond examination administration. Maintaining confidence in national certificates contributes to the reputation of Cameroon’s education system and ensures that learners continue to access higher education and professional opportunities.</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b/>
          <w:sz w:val="28"/>
          <w:szCs w:val="28"/>
        </w:rPr>
        <w:t>4.3 Promoting Pedagogical Innovation and Curriculum</w:t>
      </w:r>
      <w:r w:rsidRPr="00CB689A">
        <w:rPr>
          <w:rFonts w:ascii="Times New Roman" w:hAnsi="Times New Roman" w:cs="Times New Roman"/>
          <w:sz w:val="28"/>
          <w:szCs w:val="28"/>
        </w:rPr>
        <w:t xml:space="preserve"> </w:t>
      </w:r>
      <w:r w:rsidRPr="00187F24">
        <w:rPr>
          <w:rFonts w:ascii="Times New Roman" w:hAnsi="Times New Roman" w:cs="Times New Roman"/>
          <w:b/>
          <w:sz w:val="28"/>
          <w:szCs w:val="28"/>
        </w:rPr>
        <w:t>Relevance</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Another important achievement of the Nalova Lyonga era was the continued modernization of teaching and learning approaches. Recognizing that education systems must evolve alongside social, economic, and technological changes, MINESEC promoted reforms aimed at improving curriculum relevance and strengthening competency development.</w:t>
      </w:r>
      <w:r>
        <w:rPr>
          <w:rFonts w:ascii="Times New Roman" w:hAnsi="Times New Roman" w:cs="Times New Roman"/>
          <w:sz w:val="28"/>
          <w:szCs w:val="28"/>
        </w:rPr>
        <w:t xml:space="preserve"> </w:t>
      </w:r>
      <w:r w:rsidRPr="00CB689A">
        <w:rPr>
          <w:rFonts w:ascii="Times New Roman" w:hAnsi="Times New Roman" w:cs="Times New Roman"/>
          <w:sz w:val="28"/>
          <w:szCs w:val="28"/>
        </w:rPr>
        <w:t>The ministry encouraged the integration of more practical approaches to learning, greater emphasis on science and technology education, and improved teaching resources. These initiatives reflected a transition toward an education model that seeks not only academic achievement but also the development of skills required for professional and social integration.</w:t>
      </w:r>
    </w:p>
    <w:p w:rsidR="00CB689A" w:rsidRP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Curriculum modernization is particularly important in a context where young people increasingly require competencies that correspond with changing labour market demands. By promoting innovation in teaching methods and learning materials, MINESEC contributed to repositioning secondary education as a pathway toward creativity, employability, and lifelong learning.</w:t>
      </w:r>
      <w:r>
        <w:rPr>
          <w:rFonts w:ascii="Times New Roman" w:hAnsi="Times New Roman" w:cs="Times New Roman"/>
          <w:sz w:val="28"/>
          <w:szCs w:val="28"/>
        </w:rPr>
        <w:t xml:space="preserve"> </w:t>
      </w:r>
      <w:r w:rsidRPr="00CB689A">
        <w:rPr>
          <w:rFonts w:ascii="Times New Roman" w:hAnsi="Times New Roman" w:cs="Times New Roman"/>
          <w:sz w:val="28"/>
          <w:szCs w:val="28"/>
        </w:rPr>
        <w:t xml:space="preserve">This orientation corresponds with international education policy frameworks that emphasize </w:t>
      </w:r>
      <w:r w:rsidRPr="00CB689A">
        <w:rPr>
          <w:rFonts w:ascii="Times New Roman" w:hAnsi="Times New Roman" w:cs="Times New Roman"/>
          <w:sz w:val="28"/>
          <w:szCs w:val="28"/>
        </w:rPr>
        <w:lastRenderedPageBreak/>
        <w:t>competency-based learning, learner-centered pedagogy, and the development of transferable skills (UNESCO, 2015).</w:t>
      </w:r>
    </w:p>
    <w:p w:rsidR="00CB689A" w:rsidRPr="00CB689A" w:rsidRDefault="00CB689A" w:rsidP="00CB689A">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4.4 Advancing Digital Transformation in Secondary Education</w:t>
      </w:r>
    </w:p>
    <w:p w:rsidR="00CB689A" w:rsidRDefault="00CB689A" w:rsidP="00CB689A">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The Nalova Lyonga period coincided with an accelerated global movement toward digital education. The COVID-19 pandemic highlighted the importance of technology in maintaining educational continuity and improving access to learning resources.</w:t>
      </w:r>
      <w:r>
        <w:rPr>
          <w:rFonts w:ascii="Times New Roman" w:hAnsi="Times New Roman" w:cs="Times New Roman"/>
          <w:sz w:val="28"/>
          <w:szCs w:val="28"/>
        </w:rPr>
        <w:t xml:space="preserve"> </w:t>
      </w:r>
      <w:r w:rsidRPr="00CB689A">
        <w:rPr>
          <w:rFonts w:ascii="Times New Roman" w:hAnsi="Times New Roman" w:cs="Times New Roman"/>
          <w:sz w:val="28"/>
          <w:szCs w:val="28"/>
        </w:rPr>
        <w:t>Within MINESEC, digital transformation became an increasingly important component of education modernization. Digital tools were promoted for administrative communication, information management, pedagogical support, and improved interaction between educational institutions and stakeholders.</w:t>
      </w:r>
      <w:r w:rsidR="00187F24" w:rsidRPr="00187F24">
        <w:t xml:space="preserve"> </w:t>
      </w:r>
      <w:r w:rsidR="00187F24" w:rsidRPr="00187F24">
        <w:rPr>
          <w:rFonts w:ascii="Times New Roman" w:hAnsi="Times New Roman" w:cs="Times New Roman"/>
          <w:sz w:val="28"/>
          <w:szCs w:val="28"/>
        </w:rPr>
        <w:t xml:space="preserve">The first Intelligent Classroom was officially commissioned on March 3, 2026, at </w:t>
      </w:r>
      <w:r w:rsidR="00187F24">
        <w:rPr>
          <w:rFonts w:ascii="Times New Roman" w:hAnsi="Times New Roman" w:cs="Times New Roman"/>
          <w:sz w:val="28"/>
          <w:szCs w:val="28"/>
        </w:rPr>
        <w:t>Lycée Général Leclerc in Yaounde</w:t>
      </w:r>
      <w:r w:rsidR="00187F24" w:rsidRPr="00187F24">
        <w:rPr>
          <w:rFonts w:ascii="Times New Roman" w:hAnsi="Times New Roman" w:cs="Times New Roman"/>
          <w:sz w:val="28"/>
          <w:szCs w:val="28"/>
        </w:rPr>
        <w:t>, during a ceremony presided over by Prime Minister Joseph Dion Ngute, in the presence of Lord Marland and Simon Leung, Chairman of Promethean. Tw</w:t>
      </w:r>
      <w:r w:rsidR="00187F24">
        <w:rPr>
          <w:rFonts w:ascii="Times New Roman" w:hAnsi="Times New Roman" w:cs="Times New Roman"/>
          <w:sz w:val="28"/>
          <w:szCs w:val="28"/>
        </w:rPr>
        <w:t xml:space="preserve">o months later, the baton passed to the South West region precisely at </w:t>
      </w:r>
      <w:r w:rsidR="00187F24" w:rsidRPr="00187F24">
        <w:rPr>
          <w:rFonts w:ascii="Times New Roman" w:hAnsi="Times New Roman" w:cs="Times New Roman"/>
          <w:sz w:val="28"/>
          <w:szCs w:val="28"/>
        </w:rPr>
        <w:t>Government High School (GHS) Limbe</w:t>
      </w:r>
      <w:r w:rsidR="00187F24">
        <w:rPr>
          <w:rFonts w:ascii="Times New Roman" w:hAnsi="Times New Roman" w:cs="Times New Roman"/>
          <w:sz w:val="28"/>
          <w:szCs w:val="28"/>
        </w:rPr>
        <w:t>.</w:t>
      </w:r>
      <w:r w:rsidR="00187F24" w:rsidRPr="00187F24">
        <w:rPr>
          <w:rFonts w:ascii="Times New Roman" w:hAnsi="Times New Roman" w:cs="Times New Roman"/>
          <w:sz w:val="28"/>
          <w:szCs w:val="28"/>
        </w:rPr>
        <w:t xml:space="preserve"> </w:t>
      </w:r>
    </w:p>
    <w:p w:rsidR="00626463" w:rsidRDefault="00626463" w:rsidP="00626463">
      <w:pPr>
        <w:tabs>
          <w:tab w:val="left" w:pos="1496"/>
        </w:tabs>
        <w:spacing w:before="240" w:after="0" w:line="360" w:lineRule="auto"/>
        <w:jc w:val="both"/>
        <w:rPr>
          <w:rFonts w:ascii="Times New Roman" w:hAnsi="Times New Roman" w:cs="Times New Roman"/>
          <w:b/>
          <w:sz w:val="28"/>
          <w:szCs w:val="28"/>
        </w:rPr>
      </w:pPr>
      <w:r w:rsidRPr="00626463">
        <w:rPr>
          <w:rFonts w:ascii="Times New Roman" w:hAnsi="Times New Roman" w:cs="Times New Roman"/>
          <w:b/>
          <w:sz w:val="28"/>
          <w:szCs w:val="28"/>
        </w:rPr>
        <w:t xml:space="preserve">Plate 3: </w:t>
      </w:r>
      <w:r w:rsidRPr="00626463">
        <w:rPr>
          <w:rFonts w:ascii="Times New Roman" w:hAnsi="Times New Roman" w:cs="Times New Roman"/>
          <w:b/>
        </w:rPr>
        <w:t xml:space="preserve">MINESEC </w:t>
      </w:r>
      <w:r w:rsidRPr="00626463">
        <w:rPr>
          <w:rFonts w:ascii="Times New Roman" w:hAnsi="Times New Roman" w:cs="Times New Roman"/>
          <w:b/>
          <w:sz w:val="28"/>
          <w:szCs w:val="28"/>
        </w:rPr>
        <w:t xml:space="preserve">Intelligent Classroom at </w:t>
      </w:r>
      <w:r>
        <w:rPr>
          <w:rFonts w:ascii="Times New Roman" w:hAnsi="Times New Roman" w:cs="Times New Roman"/>
          <w:b/>
          <w:sz w:val="28"/>
          <w:szCs w:val="28"/>
        </w:rPr>
        <w:t xml:space="preserve">GHS </w:t>
      </w:r>
      <w:r w:rsidRPr="00626463">
        <w:rPr>
          <w:rFonts w:ascii="Times New Roman" w:hAnsi="Times New Roman" w:cs="Times New Roman"/>
          <w:b/>
          <w:sz w:val="28"/>
          <w:szCs w:val="28"/>
        </w:rPr>
        <w:t>Limbe</w:t>
      </w:r>
    </w:p>
    <w:p w:rsidR="00626463" w:rsidRDefault="00626463" w:rsidP="00626463">
      <w:pPr>
        <w:tabs>
          <w:tab w:val="left" w:pos="1496"/>
        </w:tabs>
        <w:spacing w:after="0"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b/>
          <w:noProof/>
          <w:sz w:val="28"/>
          <w:szCs w:val="28"/>
        </w:rPr>
        <w:drawing>
          <wp:inline distT="0" distB="0" distL="0" distR="0">
            <wp:extent cx="2961656" cy="3182587"/>
            <wp:effectExtent l="19050" t="0" r="0" b="0"/>
            <wp:docPr id="6" name="Picture 4" descr="C:\Users\SHEY VIP\Desktop\Dr. Marcel Article\3d80f176-b702-4c32-a53d-f9aa92ec9f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Y VIP\Desktop\Dr. Marcel Article\3d80f176-b702-4c32-a53d-f9aa92ec9fbe.jpg"/>
                    <pic:cNvPicPr>
                      <a:picLocks noChangeAspect="1" noChangeArrowheads="1"/>
                    </pic:cNvPicPr>
                  </pic:nvPicPr>
                  <pic:blipFill>
                    <a:blip r:embed="rId9" cstate="print"/>
                    <a:srcRect/>
                    <a:stretch>
                      <a:fillRect/>
                    </a:stretch>
                  </pic:blipFill>
                  <pic:spPr bwMode="auto">
                    <a:xfrm>
                      <a:off x="0" y="0"/>
                      <a:ext cx="2966964" cy="3188291"/>
                    </a:xfrm>
                    <a:prstGeom prst="rect">
                      <a:avLst/>
                    </a:prstGeom>
                    <a:noFill/>
                    <a:ln w="9525">
                      <a:noFill/>
                      <a:miter lim="800000"/>
                      <a:headEnd/>
                      <a:tailEnd/>
                    </a:ln>
                  </pic:spPr>
                </pic:pic>
              </a:graphicData>
            </a:graphic>
          </wp:inline>
        </w:drawing>
      </w:r>
      <w:r w:rsidRPr="0062646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b/>
          <w:noProof/>
          <w:sz w:val="28"/>
          <w:szCs w:val="28"/>
        </w:rPr>
        <w:drawing>
          <wp:inline distT="0" distB="0" distL="0" distR="0">
            <wp:extent cx="2878528" cy="3182587"/>
            <wp:effectExtent l="19050" t="0" r="0" b="0"/>
            <wp:docPr id="7" name="Picture 5" descr="C:\Users\SHEY VIP\Desktop\Dr. Marcel Article\9d774b99-1ee9-4e0e-a65d-5f45db35c5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Y VIP\Desktop\Dr. Marcel Article\9d774b99-1ee9-4e0e-a65d-5f45db35c51f.jpg"/>
                    <pic:cNvPicPr>
                      <a:picLocks noChangeAspect="1" noChangeArrowheads="1"/>
                    </pic:cNvPicPr>
                  </pic:nvPicPr>
                  <pic:blipFill>
                    <a:blip r:embed="rId10" cstate="print"/>
                    <a:srcRect/>
                    <a:stretch>
                      <a:fillRect/>
                    </a:stretch>
                  </pic:blipFill>
                  <pic:spPr bwMode="auto">
                    <a:xfrm>
                      <a:off x="0" y="0"/>
                      <a:ext cx="2878530" cy="3182589"/>
                    </a:xfrm>
                    <a:prstGeom prst="rect">
                      <a:avLst/>
                    </a:prstGeom>
                    <a:noFill/>
                    <a:ln w="9525">
                      <a:noFill/>
                      <a:miter lim="800000"/>
                      <a:headEnd/>
                      <a:tailEnd/>
                    </a:ln>
                  </pic:spPr>
                </pic:pic>
              </a:graphicData>
            </a:graphic>
          </wp:inline>
        </w:drawing>
      </w:r>
    </w:p>
    <w:p w:rsidR="00626463" w:rsidRPr="00626463" w:rsidRDefault="00626463" w:rsidP="00626463">
      <w:pPr>
        <w:tabs>
          <w:tab w:val="left" w:pos="1496"/>
        </w:tabs>
        <w:spacing w:line="360" w:lineRule="auto"/>
        <w:jc w:val="both"/>
        <w:rPr>
          <w:rFonts w:ascii="Times New Roman" w:hAnsi="Times New Roman" w:cs="Times New Roman"/>
          <w:b/>
          <w:sz w:val="28"/>
          <w:szCs w:val="28"/>
        </w:rPr>
      </w:pPr>
      <w:r>
        <w:rPr>
          <w:rFonts w:ascii="Times New Roman" w:hAnsi="Times New Roman" w:cs="Times New Roman"/>
          <w:b/>
          <w:sz w:val="28"/>
          <w:szCs w:val="28"/>
        </w:rPr>
        <w:t>Source: Authors collection March, 2026</w:t>
      </w:r>
    </w:p>
    <w:p w:rsidR="00983FFE" w:rsidRDefault="00626463" w:rsidP="00CB689A">
      <w:pPr>
        <w:tabs>
          <w:tab w:val="left" w:pos="1496"/>
        </w:tabs>
        <w:spacing w:after="0" w:line="360" w:lineRule="auto"/>
        <w:jc w:val="both"/>
        <w:rPr>
          <w:rFonts w:ascii="Times New Roman" w:hAnsi="Times New Roman" w:cs="Times New Roman"/>
          <w:sz w:val="28"/>
          <w:szCs w:val="28"/>
        </w:rPr>
      </w:pPr>
      <w:r w:rsidRPr="00626463">
        <w:rPr>
          <w:rFonts w:ascii="Times New Roman" w:hAnsi="Times New Roman" w:cs="Times New Roman"/>
          <w:sz w:val="28"/>
          <w:szCs w:val="28"/>
        </w:rPr>
        <w:lastRenderedPageBreak/>
        <w:t xml:space="preserve">One of the most striking dimensions of this intelligent classroom is its engineering autonomy. The classroom is equipped with solar panels, battery storage systems, an independent water supply, and </w:t>
      </w:r>
      <w:r>
        <w:rPr>
          <w:rFonts w:ascii="Times New Roman" w:hAnsi="Times New Roman" w:cs="Times New Roman"/>
          <w:sz w:val="28"/>
          <w:szCs w:val="28"/>
        </w:rPr>
        <w:t>separate sanitation facilities,</w:t>
      </w:r>
      <w:r w:rsidRPr="00626463">
        <w:rPr>
          <w:rFonts w:ascii="Times New Roman" w:hAnsi="Times New Roman" w:cs="Times New Roman"/>
          <w:sz w:val="28"/>
          <w:szCs w:val="28"/>
        </w:rPr>
        <w:t xml:space="preserve"> rendering it fully capable of operating off-grid. </w:t>
      </w:r>
    </w:p>
    <w:p w:rsidR="00983FFE" w:rsidRDefault="00983FFE" w:rsidP="00983FFE">
      <w:pPr>
        <w:tabs>
          <w:tab w:val="left" w:pos="1496"/>
        </w:tabs>
        <w:spacing w:after="0" w:line="360" w:lineRule="auto"/>
        <w:jc w:val="both"/>
        <w:rPr>
          <w:rFonts w:ascii="Times New Roman" w:hAnsi="Times New Roman" w:cs="Times New Roman"/>
          <w:sz w:val="28"/>
          <w:szCs w:val="28"/>
        </w:rPr>
      </w:pPr>
      <w:r w:rsidRPr="00983FFE">
        <w:rPr>
          <w:rFonts w:ascii="Times New Roman" w:hAnsi="Times New Roman" w:cs="Times New Roman"/>
          <w:sz w:val="28"/>
          <w:szCs w:val="28"/>
        </w:rPr>
        <w:t>A</w:t>
      </w:r>
      <w:r>
        <w:rPr>
          <w:rFonts w:ascii="Times New Roman" w:hAnsi="Times New Roman" w:cs="Times New Roman"/>
          <w:sz w:val="28"/>
          <w:szCs w:val="28"/>
        </w:rPr>
        <w:t>nother</w:t>
      </w:r>
      <w:r w:rsidRPr="00983FFE">
        <w:rPr>
          <w:rFonts w:ascii="Times New Roman" w:hAnsi="Times New Roman" w:cs="Times New Roman"/>
          <w:sz w:val="28"/>
          <w:szCs w:val="28"/>
        </w:rPr>
        <w:t xml:space="preserve"> key reform under Minister Pauline Nalova Lyonga was the introduction and strengthening of a nationwide census and verification system for secondary school teachers within MINESEC. This digital initiative aimed to improve transparency in teacher management by updating personnel records and identifying irregularities such as absentee teachers, ghost workers, and individuals still receiving salaries while no longer active in the system, incl</w:t>
      </w:r>
      <w:r>
        <w:rPr>
          <w:rFonts w:ascii="Times New Roman" w:hAnsi="Times New Roman" w:cs="Times New Roman"/>
          <w:sz w:val="28"/>
          <w:szCs w:val="28"/>
        </w:rPr>
        <w:t xml:space="preserve">uding cases of teachers abroad. </w:t>
      </w:r>
      <w:r w:rsidRPr="00983FFE">
        <w:rPr>
          <w:rFonts w:ascii="Times New Roman" w:hAnsi="Times New Roman" w:cs="Times New Roman"/>
          <w:sz w:val="28"/>
          <w:szCs w:val="28"/>
        </w:rPr>
        <w:t>By improving data accuracy and linking administrative records, the reform enhanced accountability in public payroll management, reduced inefficiencies, and supported better planning for teacher deployment and recruitment. It also reflected a broader shift toward digital governance in Cameroon’s education sector, where technology is increasingly used to strengthen institutional control, improve resource management, and ensure more effective use of public funds.</w:t>
      </w:r>
    </w:p>
    <w:p w:rsidR="00CB689A" w:rsidRPr="00CB689A" w:rsidRDefault="00CB689A" w:rsidP="00983FFE">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Although digital transformation remains an ongoing process, the reforms initiated during this period contributed to creating a foundation for a more technology-oriented secondary education system. The experience of managing education during the pandemic demonstrated the necessity of integrating digital solutions into long-term education planning.</w:t>
      </w:r>
      <w:r>
        <w:rPr>
          <w:rFonts w:ascii="Times New Roman" w:hAnsi="Times New Roman" w:cs="Times New Roman"/>
          <w:sz w:val="28"/>
          <w:szCs w:val="28"/>
        </w:rPr>
        <w:t xml:space="preserve"> </w:t>
      </w:r>
      <w:r w:rsidRPr="00CB689A">
        <w:rPr>
          <w:rFonts w:ascii="Times New Roman" w:hAnsi="Times New Roman" w:cs="Times New Roman"/>
          <w:sz w:val="28"/>
          <w:szCs w:val="28"/>
        </w:rPr>
        <w:t>UNESCO (2021) emphasizes that resilient education systems must develop flexible learning approaches capable of responding to disruptions while ensuring continued access to education.</w:t>
      </w:r>
    </w:p>
    <w:p w:rsidR="00CB689A" w:rsidRPr="00CB689A" w:rsidRDefault="00CB689A" w:rsidP="00CB689A">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4.5 Strengthening Technical and Vocational Education for National Development</w:t>
      </w:r>
    </w:p>
    <w:p w:rsidR="00CB689A" w:rsidRPr="00CB689A" w:rsidRDefault="00CB689A" w:rsidP="00295AF0">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 xml:space="preserve">A further contribution of the Nalova Lyonga leadership was the continued recognition of technical and vocational education as a strategic component of </w:t>
      </w:r>
      <w:r w:rsidRPr="00CB689A">
        <w:rPr>
          <w:rFonts w:ascii="Times New Roman" w:hAnsi="Times New Roman" w:cs="Times New Roman"/>
          <w:sz w:val="28"/>
          <w:szCs w:val="28"/>
        </w:rPr>
        <w:lastRenderedPageBreak/>
        <w:t>national development. In an economy where youth employment and skills development remain major priorities, technical education provides an essential pathway for preparing learners for professional opportunities.</w:t>
      </w:r>
      <w:r>
        <w:rPr>
          <w:rFonts w:ascii="Times New Roman" w:hAnsi="Times New Roman" w:cs="Times New Roman"/>
          <w:sz w:val="28"/>
          <w:szCs w:val="28"/>
        </w:rPr>
        <w:t xml:space="preserve"> </w:t>
      </w:r>
      <w:r w:rsidRPr="00CB689A">
        <w:rPr>
          <w:rFonts w:ascii="Times New Roman" w:hAnsi="Times New Roman" w:cs="Times New Roman"/>
          <w:sz w:val="28"/>
          <w:szCs w:val="28"/>
        </w:rPr>
        <w:t>MINESEC’s efforts in this area supported the broader government vision of developing human capital capable of contributing to industrialization, entrepreneurship, and economic growth. Strengthening technical education also reflects the need to diversify educational pathways beyond purely academic orientations.</w:t>
      </w:r>
      <w:r>
        <w:rPr>
          <w:rFonts w:ascii="Times New Roman" w:hAnsi="Times New Roman" w:cs="Times New Roman"/>
          <w:sz w:val="28"/>
          <w:szCs w:val="28"/>
        </w:rPr>
        <w:t xml:space="preserve"> </w:t>
      </w:r>
      <w:r w:rsidRPr="00CB689A">
        <w:rPr>
          <w:rFonts w:ascii="Times New Roman" w:hAnsi="Times New Roman" w:cs="Times New Roman"/>
          <w:sz w:val="28"/>
          <w:szCs w:val="28"/>
        </w:rPr>
        <w:t>The emphasis on technical and vocational training aligns with Cameroon’s long-term development strategies, particularly the National Development Strategy 2020–2030, which identifies human capital development and skills enhancement as essential pillars of economic transformation (Republic of Cameroon, 2020).</w:t>
      </w:r>
    </w:p>
    <w:p w:rsidR="00480EFC" w:rsidRDefault="00CB689A" w:rsidP="00480EFC">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 xml:space="preserve">4.6 Educational Resilience </w:t>
      </w:r>
      <w:r w:rsidR="00480EFC" w:rsidRPr="00CB689A">
        <w:rPr>
          <w:rFonts w:ascii="Times New Roman" w:hAnsi="Times New Roman" w:cs="Times New Roman"/>
          <w:b/>
          <w:sz w:val="28"/>
          <w:szCs w:val="28"/>
        </w:rPr>
        <w:t>during</w:t>
      </w:r>
      <w:r w:rsidRPr="00CB689A">
        <w:rPr>
          <w:rFonts w:ascii="Times New Roman" w:hAnsi="Times New Roman" w:cs="Times New Roman"/>
          <w:b/>
          <w:sz w:val="28"/>
          <w:szCs w:val="28"/>
        </w:rPr>
        <w:t xml:space="preserve"> Crisis Periods</w:t>
      </w:r>
    </w:p>
    <w:p w:rsidR="00CB689A" w:rsidRPr="00480EFC" w:rsidRDefault="00CB689A" w:rsidP="00480EFC">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sz w:val="28"/>
          <w:szCs w:val="28"/>
        </w:rPr>
        <w:t xml:space="preserve">Perhaps one of the defining characteristics of the 2018–2026 </w:t>
      </w:r>
      <w:proofErr w:type="gramStart"/>
      <w:r w:rsidRPr="00CB689A">
        <w:rPr>
          <w:rFonts w:ascii="Times New Roman" w:hAnsi="Times New Roman" w:cs="Times New Roman"/>
          <w:sz w:val="28"/>
          <w:szCs w:val="28"/>
        </w:rPr>
        <w:t>period</w:t>
      </w:r>
      <w:proofErr w:type="gramEnd"/>
      <w:r w:rsidRPr="00CB689A">
        <w:rPr>
          <w:rFonts w:ascii="Times New Roman" w:hAnsi="Times New Roman" w:cs="Times New Roman"/>
          <w:sz w:val="28"/>
          <w:szCs w:val="28"/>
        </w:rPr>
        <w:t xml:space="preserve"> was the ability of MINESEC to maintain educational operations despite significant disruptions. The ministry operated during a period marked by insecurity in some regions and the unprecedented global COVID-19 crisis.</w:t>
      </w:r>
      <w:r>
        <w:rPr>
          <w:rFonts w:ascii="Times New Roman" w:hAnsi="Times New Roman" w:cs="Times New Roman"/>
          <w:sz w:val="28"/>
          <w:szCs w:val="28"/>
        </w:rPr>
        <w:t xml:space="preserve"> </w:t>
      </w:r>
      <w:r w:rsidRPr="00CB689A">
        <w:rPr>
          <w:rFonts w:ascii="Times New Roman" w:hAnsi="Times New Roman" w:cs="Times New Roman"/>
          <w:sz w:val="28"/>
          <w:szCs w:val="28"/>
        </w:rPr>
        <w:t>Managing education under such circumstances required flexibility, coordination, and institutional resilience. Through administrative adaptation, continued examination organization, and efforts to maintain learning activities, MINESEC demonstrated the capacity of public education institutions to function under difficult conditions.</w:t>
      </w:r>
      <w:r>
        <w:rPr>
          <w:rFonts w:ascii="Times New Roman" w:hAnsi="Times New Roman" w:cs="Times New Roman"/>
          <w:sz w:val="28"/>
          <w:szCs w:val="28"/>
        </w:rPr>
        <w:t xml:space="preserve"> </w:t>
      </w:r>
      <w:r w:rsidRPr="00CB689A">
        <w:rPr>
          <w:rFonts w:ascii="Times New Roman" w:hAnsi="Times New Roman" w:cs="Times New Roman"/>
          <w:sz w:val="28"/>
          <w:szCs w:val="28"/>
        </w:rPr>
        <w:t>This aspect represents an important dimension of Minister Nalova Lyonga’s policy legacy. Leadership in education is measured not only by reforms introduced during normal periods but also by the ability to preserve institutional stability during crises.</w:t>
      </w:r>
    </w:p>
    <w:p w:rsidR="00CB689A" w:rsidRDefault="00CB689A" w:rsidP="00295AF0">
      <w:pPr>
        <w:tabs>
          <w:tab w:val="left" w:pos="1496"/>
        </w:tabs>
        <w:spacing w:after="0" w:line="360" w:lineRule="auto"/>
        <w:jc w:val="both"/>
        <w:rPr>
          <w:rFonts w:ascii="Times New Roman" w:hAnsi="Times New Roman" w:cs="Times New Roman"/>
          <w:b/>
          <w:sz w:val="28"/>
          <w:szCs w:val="28"/>
        </w:rPr>
      </w:pPr>
      <w:r w:rsidRPr="00CB689A">
        <w:rPr>
          <w:rFonts w:ascii="Times New Roman" w:hAnsi="Times New Roman" w:cs="Times New Roman"/>
          <w:b/>
          <w:sz w:val="28"/>
          <w:szCs w:val="28"/>
        </w:rPr>
        <w:t>4.7 Overall Assessment of Policy Contributions</w:t>
      </w:r>
    </w:p>
    <w:p w:rsidR="00CB689A" w:rsidRDefault="00CB689A" w:rsidP="00480EFC">
      <w:pPr>
        <w:tabs>
          <w:tab w:val="left" w:pos="1496"/>
        </w:tabs>
        <w:spacing w:after="0" w:line="360" w:lineRule="auto"/>
        <w:jc w:val="both"/>
        <w:rPr>
          <w:rFonts w:ascii="Times New Roman" w:hAnsi="Times New Roman" w:cs="Times New Roman"/>
          <w:sz w:val="28"/>
          <w:szCs w:val="28"/>
        </w:rPr>
      </w:pPr>
      <w:r w:rsidRPr="00CB689A">
        <w:rPr>
          <w:rFonts w:ascii="Times New Roman" w:hAnsi="Times New Roman" w:cs="Times New Roman"/>
          <w:sz w:val="28"/>
          <w:szCs w:val="28"/>
        </w:rPr>
        <w:t xml:space="preserve">Overall, the achievements of the Nalova Lyonga era can be understood as part of a broader process of institutional transformation within Cameroon’s secondary education system. Her tenure contributed to strengthening governance structures, </w:t>
      </w:r>
      <w:r w:rsidRPr="00CB689A">
        <w:rPr>
          <w:rFonts w:ascii="Times New Roman" w:hAnsi="Times New Roman" w:cs="Times New Roman"/>
          <w:sz w:val="28"/>
          <w:szCs w:val="28"/>
        </w:rPr>
        <w:lastRenderedPageBreak/>
        <w:t>promoting educational innovation, maintaining examination credibility, and advancing reforms aimed at improving the relevance and resilience of secondary education.</w:t>
      </w:r>
      <w:r>
        <w:rPr>
          <w:rFonts w:ascii="Times New Roman" w:hAnsi="Times New Roman" w:cs="Times New Roman"/>
          <w:b/>
          <w:sz w:val="28"/>
          <w:szCs w:val="28"/>
        </w:rPr>
        <w:t xml:space="preserve"> </w:t>
      </w:r>
      <w:r w:rsidRPr="00CB689A">
        <w:rPr>
          <w:rFonts w:ascii="Times New Roman" w:hAnsi="Times New Roman" w:cs="Times New Roman"/>
          <w:sz w:val="28"/>
          <w:szCs w:val="28"/>
        </w:rPr>
        <w:t>While challenges such as infrastructure deficits, teacher workload, regional inequalities, and resource constraints remain, the period 2018–2026 demonstrates sustained efforts toward modernization and institutional improvement.</w:t>
      </w:r>
      <w:r>
        <w:rPr>
          <w:rFonts w:ascii="Times New Roman" w:hAnsi="Times New Roman" w:cs="Times New Roman"/>
          <w:b/>
          <w:sz w:val="28"/>
          <w:szCs w:val="28"/>
        </w:rPr>
        <w:t xml:space="preserve"> </w:t>
      </w:r>
      <w:r w:rsidRPr="00CB689A">
        <w:rPr>
          <w:rFonts w:ascii="Times New Roman" w:hAnsi="Times New Roman" w:cs="Times New Roman"/>
          <w:sz w:val="28"/>
          <w:szCs w:val="28"/>
        </w:rPr>
        <w:t>The legacy of this period lies not only in specific reforms but also in the vision of a secondary education system that is better organized, more technologically responsive, and more aligned with Cameroon’s development ambitions.</w:t>
      </w:r>
    </w:p>
    <w:p w:rsidR="001A2E5E" w:rsidRDefault="001A2E5E" w:rsidP="001A2E5E">
      <w:pPr>
        <w:pStyle w:val="NormalWeb"/>
        <w:spacing w:before="0" w:beforeAutospacing="0" w:after="0" w:afterAutospacing="0" w:line="360" w:lineRule="auto"/>
        <w:jc w:val="both"/>
        <w:rPr>
          <w:b/>
          <w:sz w:val="28"/>
          <w:szCs w:val="28"/>
        </w:rPr>
      </w:pPr>
      <w:r w:rsidRPr="001A2E5E">
        <w:rPr>
          <w:b/>
          <w:sz w:val="28"/>
          <w:szCs w:val="28"/>
        </w:rPr>
        <w:t>5. CHALLENGES AND AREAS FOR FURTHER IMPROVEMENT IN CAMEROON’S SECONDARY EDUCATION SYSTEM (2018–2026)</w:t>
      </w:r>
    </w:p>
    <w:p w:rsidR="00295AF0" w:rsidRDefault="00295AF0" w:rsidP="001A2E5E">
      <w:pPr>
        <w:pStyle w:val="NormalWeb"/>
        <w:spacing w:before="0" w:beforeAutospacing="0" w:after="0" w:afterAutospacing="0" w:line="360" w:lineRule="auto"/>
        <w:jc w:val="both"/>
        <w:rPr>
          <w:sz w:val="28"/>
          <w:szCs w:val="28"/>
        </w:rPr>
      </w:pPr>
      <w:r w:rsidRPr="00295AF0">
        <w:rPr>
          <w:sz w:val="28"/>
          <w:szCs w:val="28"/>
        </w:rPr>
        <w:t>A comprehensive assessment of the reforms implemented under Minister Pauline Nalova Lyonga between 2018 and 2026 requires recognition that educational transformation is a long-term process influenced by demographic growth, economic realities, technological change, institutional capacity, and broader social conditions. While the period witnessed important reforms in governance, curriculum development, examination management, digitalization, and technical education, several structural challenges continued to shape the performance of Cameroon’s secondary education system.</w:t>
      </w:r>
      <w:r w:rsidR="001A2E5E">
        <w:rPr>
          <w:sz w:val="28"/>
          <w:szCs w:val="28"/>
        </w:rPr>
        <w:t xml:space="preserve"> </w:t>
      </w:r>
      <w:r w:rsidRPr="00295AF0">
        <w:rPr>
          <w:sz w:val="28"/>
          <w:szCs w:val="28"/>
        </w:rPr>
        <w:t>These challenges should not be interpreted as shortcomings of leadership alone but rather as reflections of the complexity involved in managing one of the country’s largest public sectors. The ability of MINESEC to pursue reforms within such a demanding environment demonstrates the importance of institutional resilience and policy continuity. Addressing these remaining challenges will determine the sustainability of the transformation initiated during the 2018–2026 period.</w:t>
      </w:r>
    </w:p>
    <w:p w:rsidR="00480EFC" w:rsidRDefault="00480EFC" w:rsidP="001A2E5E">
      <w:pPr>
        <w:pStyle w:val="NormalWeb"/>
        <w:spacing w:before="0" w:beforeAutospacing="0" w:after="0" w:afterAutospacing="0" w:line="360" w:lineRule="auto"/>
        <w:jc w:val="both"/>
        <w:rPr>
          <w:sz w:val="28"/>
          <w:szCs w:val="28"/>
        </w:rPr>
      </w:pPr>
    </w:p>
    <w:p w:rsidR="00480EFC" w:rsidRPr="001A2E5E" w:rsidRDefault="00480EFC" w:rsidP="001A2E5E">
      <w:pPr>
        <w:pStyle w:val="NormalWeb"/>
        <w:spacing w:before="0" w:beforeAutospacing="0" w:after="0" w:afterAutospacing="0" w:line="360" w:lineRule="auto"/>
        <w:jc w:val="both"/>
        <w:rPr>
          <w:b/>
          <w:sz w:val="28"/>
          <w:szCs w:val="28"/>
        </w:rPr>
      </w:pPr>
    </w:p>
    <w:p w:rsidR="00295AF0" w:rsidRPr="001A2E5E" w:rsidRDefault="00295AF0" w:rsidP="001A2E5E">
      <w:pPr>
        <w:pStyle w:val="NormalWeb"/>
        <w:spacing w:after="0" w:afterAutospacing="0" w:line="360" w:lineRule="auto"/>
        <w:jc w:val="both"/>
        <w:rPr>
          <w:b/>
          <w:sz w:val="28"/>
          <w:szCs w:val="28"/>
        </w:rPr>
      </w:pPr>
      <w:r w:rsidRPr="001A2E5E">
        <w:rPr>
          <w:b/>
          <w:sz w:val="28"/>
          <w:szCs w:val="28"/>
        </w:rPr>
        <w:lastRenderedPageBreak/>
        <w:t>5.1 Infrastructure Expansion and Improvement of Learning Environments</w:t>
      </w:r>
    </w:p>
    <w:p w:rsidR="001A2E5E" w:rsidRDefault="00295AF0" w:rsidP="001A2E5E">
      <w:pPr>
        <w:pStyle w:val="NormalWeb"/>
        <w:spacing w:before="0" w:beforeAutospacing="0" w:after="0" w:afterAutospacing="0" w:line="360" w:lineRule="auto"/>
        <w:jc w:val="both"/>
        <w:rPr>
          <w:sz w:val="28"/>
          <w:szCs w:val="28"/>
        </w:rPr>
      </w:pPr>
      <w:r w:rsidRPr="00295AF0">
        <w:rPr>
          <w:sz w:val="28"/>
          <w:szCs w:val="28"/>
        </w:rPr>
        <w:t>One of the persistent challenges facing Cameroon’s secondary education sector is the need to expand and modernize educational infrastructure. The growth of school enrolment over the years has increased pressure on existing facilities, creating demand for additional classrooms, science laboratories, libraries, workshops, digital learning spaces, sanitation facilities, and specialized infrast</w:t>
      </w:r>
      <w:r w:rsidR="001A2E5E">
        <w:rPr>
          <w:sz w:val="28"/>
          <w:szCs w:val="28"/>
        </w:rPr>
        <w:t xml:space="preserve">ructure for technical education </w:t>
      </w:r>
      <w:r w:rsidRPr="00295AF0">
        <w:rPr>
          <w:sz w:val="28"/>
          <w:szCs w:val="28"/>
        </w:rPr>
        <w:t>Improving access to secondary education represents an important achievement of national education policy. However, access must be accompanied by quality learning conditions. Overcrowded classrooms, insufficient laboratory equipment, and disparities between urban and rural schools can affect teaching effectiveness and learner outcomes.</w:t>
      </w:r>
    </w:p>
    <w:p w:rsidR="00295AF0" w:rsidRDefault="00295AF0" w:rsidP="001A2E5E">
      <w:pPr>
        <w:pStyle w:val="NormalWeb"/>
        <w:spacing w:before="0" w:beforeAutospacing="0" w:after="0" w:afterAutospacing="0" w:line="360" w:lineRule="auto"/>
        <w:jc w:val="both"/>
        <w:rPr>
          <w:sz w:val="28"/>
          <w:szCs w:val="28"/>
        </w:rPr>
      </w:pPr>
      <w:r w:rsidRPr="00295AF0">
        <w:rPr>
          <w:sz w:val="28"/>
          <w:szCs w:val="28"/>
        </w:rPr>
        <w:t>The National Development Strategy 2020–2030 identifies human capital development as a central pillar of Cameroon’s transformation agenda and emphasizes investment in education infrastructure as necessary for improving productivity and national competitivene</w:t>
      </w:r>
      <w:r w:rsidR="001A2E5E">
        <w:rPr>
          <w:sz w:val="28"/>
          <w:szCs w:val="28"/>
        </w:rPr>
        <w:t xml:space="preserve">ss (Republic of Cameroon, 2020). </w:t>
      </w:r>
      <w:r w:rsidRPr="00295AF0">
        <w:rPr>
          <w:sz w:val="28"/>
          <w:szCs w:val="28"/>
        </w:rPr>
        <w:t>During the Nalova Lyonga era, MINESEC continued to advocate for improved school facilities and better learning conditions through annual policy orientations and administrative directives. However, sustained investment remains necessary to ensure that every learner, regardless of geographical location, has access to an environment that supports quality education</w:t>
      </w:r>
      <w:r w:rsidR="001A2E5E">
        <w:rPr>
          <w:sz w:val="28"/>
          <w:szCs w:val="28"/>
        </w:rPr>
        <w:t xml:space="preserve">. </w:t>
      </w:r>
      <w:r w:rsidRPr="00295AF0">
        <w:rPr>
          <w:sz w:val="28"/>
          <w:szCs w:val="28"/>
        </w:rPr>
        <w:t>Future reforms should prioritize the development of modern science laboratories, technical workshops, innovation centres, and digital classrooms. Such infrastructure would not only improve learning quality but also support the transition toward STEM-based education and entrepreneurship.</w:t>
      </w:r>
    </w:p>
    <w:p w:rsidR="00480EFC" w:rsidRDefault="00480EFC" w:rsidP="001A2E5E">
      <w:pPr>
        <w:pStyle w:val="NormalWeb"/>
        <w:spacing w:before="0" w:beforeAutospacing="0" w:after="0" w:afterAutospacing="0" w:line="360" w:lineRule="auto"/>
        <w:jc w:val="both"/>
        <w:rPr>
          <w:sz w:val="28"/>
          <w:szCs w:val="28"/>
        </w:rPr>
      </w:pPr>
    </w:p>
    <w:p w:rsidR="00480EFC" w:rsidRPr="00295AF0" w:rsidRDefault="00480EFC" w:rsidP="001A2E5E">
      <w:pPr>
        <w:pStyle w:val="NormalWeb"/>
        <w:spacing w:before="0" w:beforeAutospacing="0" w:after="0" w:afterAutospacing="0" w:line="360" w:lineRule="auto"/>
        <w:jc w:val="both"/>
        <w:rPr>
          <w:sz w:val="28"/>
          <w:szCs w:val="28"/>
        </w:rPr>
      </w:pPr>
    </w:p>
    <w:p w:rsidR="00295AF0" w:rsidRPr="001A2E5E" w:rsidRDefault="00295AF0" w:rsidP="001A2E5E">
      <w:pPr>
        <w:pStyle w:val="NormalWeb"/>
        <w:spacing w:after="0" w:afterAutospacing="0" w:line="360" w:lineRule="auto"/>
        <w:jc w:val="both"/>
        <w:rPr>
          <w:b/>
          <w:sz w:val="28"/>
          <w:szCs w:val="28"/>
        </w:rPr>
      </w:pPr>
      <w:r w:rsidRPr="001A2E5E">
        <w:rPr>
          <w:b/>
          <w:sz w:val="28"/>
          <w:szCs w:val="28"/>
        </w:rPr>
        <w:lastRenderedPageBreak/>
        <w:t>5.2 Teacher Availability, Professional Development, and New Pedagogical Expectations</w:t>
      </w:r>
    </w:p>
    <w:p w:rsidR="00480EFC" w:rsidRDefault="00295AF0" w:rsidP="00480EFC">
      <w:pPr>
        <w:pStyle w:val="NormalWeb"/>
        <w:spacing w:before="0" w:beforeAutospacing="0" w:after="0" w:afterAutospacing="0" w:line="360" w:lineRule="auto"/>
        <w:jc w:val="both"/>
        <w:rPr>
          <w:sz w:val="28"/>
          <w:szCs w:val="28"/>
        </w:rPr>
      </w:pPr>
      <w:r w:rsidRPr="00295AF0">
        <w:rPr>
          <w:sz w:val="28"/>
          <w:szCs w:val="28"/>
        </w:rPr>
        <w:t>Teachers remain the most important human resource in any education system. Although curriculum reforms and technological innovations provide important frameworks, the success of educational transformation ultimately depends on teachers’ competence, motivation, and ability to a</w:t>
      </w:r>
      <w:r w:rsidR="00480EFC">
        <w:rPr>
          <w:sz w:val="28"/>
          <w:szCs w:val="28"/>
        </w:rPr>
        <w:t xml:space="preserve">dapt to new teaching approaches </w:t>
      </w:r>
      <w:proofErr w:type="gramStart"/>
      <w:r w:rsidRPr="00295AF0">
        <w:rPr>
          <w:sz w:val="28"/>
          <w:szCs w:val="28"/>
        </w:rPr>
        <w:t>During</w:t>
      </w:r>
      <w:proofErr w:type="gramEnd"/>
      <w:r w:rsidRPr="00295AF0">
        <w:rPr>
          <w:sz w:val="28"/>
          <w:szCs w:val="28"/>
        </w:rPr>
        <w:t xml:space="preserve"> the period 2018–2026, MINESEC continued efforts aimed at strengthening teacher supervision, improving pedagogical practices, and enhancing professional responsibility. However, challenges relating to teacher distribution, workload, continuous training, and adaptation to new educational technologies remained important concerns.</w:t>
      </w:r>
      <w:r w:rsidR="001A2E5E">
        <w:rPr>
          <w:sz w:val="28"/>
          <w:szCs w:val="28"/>
        </w:rPr>
        <w:t xml:space="preserve"> </w:t>
      </w:r>
      <w:r w:rsidRPr="00295AF0">
        <w:rPr>
          <w:sz w:val="28"/>
          <w:szCs w:val="28"/>
        </w:rPr>
        <w:t>The modern teacher is no longer expected only to transmit knowledge but also to guide learners in critical thinking, creativity, research, digital literacy, and problem-solving. This transformation requires continuous professional development programmes that equip teachers with STEM teaching methods, digital competencies, entrepreneurship education approaches, and learner-</w:t>
      </w:r>
      <w:r w:rsidR="001A2E5E" w:rsidRPr="00295AF0">
        <w:rPr>
          <w:sz w:val="28"/>
          <w:szCs w:val="28"/>
        </w:rPr>
        <w:t>centered</w:t>
      </w:r>
      <w:r w:rsidRPr="00295AF0">
        <w:rPr>
          <w:sz w:val="28"/>
          <w:szCs w:val="28"/>
        </w:rPr>
        <w:t xml:space="preserve"> pedagogies.</w:t>
      </w:r>
    </w:p>
    <w:p w:rsidR="00295AF0" w:rsidRPr="00295AF0" w:rsidRDefault="00295AF0" w:rsidP="00480EFC">
      <w:pPr>
        <w:pStyle w:val="NormalWeb"/>
        <w:spacing w:before="0" w:beforeAutospacing="0" w:after="0" w:afterAutospacing="0" w:line="360" w:lineRule="auto"/>
        <w:jc w:val="both"/>
        <w:rPr>
          <w:sz w:val="28"/>
          <w:szCs w:val="28"/>
        </w:rPr>
      </w:pPr>
      <w:r w:rsidRPr="00295AF0">
        <w:rPr>
          <w:sz w:val="28"/>
          <w:szCs w:val="28"/>
        </w:rPr>
        <w:t>UNESCO (2015) emphasizes that teacher quality is one of the strongest determinants of educational outcomes and that investment in teachers is essential for sustainable education reform.</w:t>
      </w:r>
      <w:r w:rsidR="001A2E5E">
        <w:rPr>
          <w:sz w:val="28"/>
          <w:szCs w:val="28"/>
        </w:rPr>
        <w:t xml:space="preserve"> </w:t>
      </w:r>
      <w:r w:rsidRPr="00295AF0">
        <w:rPr>
          <w:sz w:val="28"/>
          <w:szCs w:val="28"/>
        </w:rPr>
        <w:t>For Cameroon, strengthening teacher development represents an important pathway for consolidating the gains achieved during the Nalova Lyonga period. Future initiatives should focus on regular training, digital capacity building, research-based teaching practices, and stronger links between teacher training institutions and schools.</w:t>
      </w:r>
    </w:p>
    <w:p w:rsidR="001A2E5E" w:rsidRPr="001A2E5E" w:rsidRDefault="00295AF0" w:rsidP="00480EFC">
      <w:pPr>
        <w:pStyle w:val="NormalWeb"/>
        <w:spacing w:before="0" w:beforeAutospacing="0" w:after="0" w:afterAutospacing="0" w:line="360" w:lineRule="auto"/>
        <w:jc w:val="both"/>
        <w:rPr>
          <w:b/>
          <w:sz w:val="28"/>
          <w:szCs w:val="28"/>
        </w:rPr>
      </w:pPr>
      <w:r w:rsidRPr="001A2E5E">
        <w:rPr>
          <w:b/>
          <w:sz w:val="28"/>
          <w:szCs w:val="28"/>
        </w:rPr>
        <w:t>5.3 Digital Transformation and Bridging the Technology Gap</w:t>
      </w:r>
    </w:p>
    <w:p w:rsidR="001A2E5E" w:rsidRDefault="00295AF0" w:rsidP="001A2E5E">
      <w:pPr>
        <w:pStyle w:val="NormalWeb"/>
        <w:spacing w:before="0" w:beforeAutospacing="0" w:after="0" w:afterAutospacing="0" w:line="360" w:lineRule="auto"/>
        <w:jc w:val="both"/>
        <w:rPr>
          <w:sz w:val="28"/>
          <w:szCs w:val="28"/>
        </w:rPr>
      </w:pPr>
      <w:r w:rsidRPr="00295AF0">
        <w:rPr>
          <w:sz w:val="28"/>
          <w:szCs w:val="28"/>
        </w:rPr>
        <w:t xml:space="preserve">Digital transformation became an increasingly important dimension of education reform during the period under review. The growing influence of technology in society has created new expectations for schools to prepare learners for digital </w:t>
      </w:r>
      <w:r w:rsidRPr="00295AF0">
        <w:rPr>
          <w:sz w:val="28"/>
          <w:szCs w:val="28"/>
        </w:rPr>
        <w:lastRenderedPageBreak/>
        <w:t>economies.</w:t>
      </w:r>
      <w:r w:rsidR="001A2E5E">
        <w:rPr>
          <w:sz w:val="28"/>
          <w:szCs w:val="28"/>
        </w:rPr>
        <w:t xml:space="preserve"> </w:t>
      </w:r>
      <w:r w:rsidRPr="00295AF0">
        <w:rPr>
          <w:sz w:val="28"/>
          <w:szCs w:val="28"/>
        </w:rPr>
        <w:t>The COVID-19 pandemic particularly demonstrated the importance of digital learning solutions. Education systems worldwide were forced to explore alternative methods of teaching and communication, revealing both the potential of technology and existing inequalities i</w:t>
      </w:r>
      <w:r w:rsidR="001A2E5E">
        <w:rPr>
          <w:sz w:val="28"/>
          <w:szCs w:val="28"/>
        </w:rPr>
        <w:t xml:space="preserve">n digital access (UNESCO, 2021). </w:t>
      </w:r>
      <w:r w:rsidRPr="00295AF0">
        <w:rPr>
          <w:sz w:val="28"/>
          <w:szCs w:val="28"/>
        </w:rPr>
        <w:t>Within Cameroon’s secondary education system, digitalization initiatives contributed to improving communication, administrative management, and access to educational resources. However, important challenges remain, including unequal access to internet connectivity, limited availability of digital equipment, electricity constraints in some areas, and differences in digital skills among teachers and learners.</w:t>
      </w:r>
    </w:p>
    <w:p w:rsidR="00295AF0" w:rsidRPr="00295AF0" w:rsidRDefault="00295AF0" w:rsidP="001A2E5E">
      <w:pPr>
        <w:pStyle w:val="NormalWeb"/>
        <w:spacing w:before="0" w:beforeAutospacing="0" w:after="0" w:afterAutospacing="0" w:line="360" w:lineRule="auto"/>
        <w:jc w:val="both"/>
        <w:rPr>
          <w:sz w:val="28"/>
          <w:szCs w:val="28"/>
        </w:rPr>
      </w:pPr>
      <w:r w:rsidRPr="00295AF0">
        <w:rPr>
          <w:sz w:val="28"/>
          <w:szCs w:val="28"/>
        </w:rPr>
        <w:t>The future direction of MINESEC reform should therefore move beyond introducing digital platforms toward creating a comprehensive digital education ecosystem. This should include digital infrastructure, teacher training, technology-based learning resources, coding education, robotics, and innovation programmes.</w:t>
      </w:r>
      <w:r w:rsidR="001A2E5E">
        <w:rPr>
          <w:sz w:val="28"/>
          <w:szCs w:val="28"/>
        </w:rPr>
        <w:t xml:space="preserve"> </w:t>
      </w:r>
      <w:r w:rsidRPr="00295AF0">
        <w:rPr>
          <w:sz w:val="28"/>
          <w:szCs w:val="28"/>
        </w:rPr>
        <w:t>Digital transformation should also support rural and disadvantaged communities to prevent technology from becoming another source of educational inequality.</w:t>
      </w:r>
    </w:p>
    <w:p w:rsidR="00295AF0" w:rsidRPr="001A2E5E" w:rsidRDefault="00295AF0" w:rsidP="00480EFC">
      <w:pPr>
        <w:pStyle w:val="NormalWeb"/>
        <w:spacing w:before="0" w:beforeAutospacing="0" w:after="0" w:afterAutospacing="0" w:line="360" w:lineRule="auto"/>
        <w:jc w:val="both"/>
        <w:rPr>
          <w:b/>
          <w:sz w:val="28"/>
          <w:szCs w:val="28"/>
        </w:rPr>
      </w:pPr>
      <w:r w:rsidRPr="001A2E5E">
        <w:rPr>
          <w:b/>
          <w:sz w:val="28"/>
          <w:szCs w:val="28"/>
        </w:rPr>
        <w:t>5.4 Regional Inequalities, Educational Access, and Crisis Management</w:t>
      </w:r>
    </w:p>
    <w:p w:rsidR="001A2E5E" w:rsidRDefault="00295AF0" w:rsidP="001A2E5E">
      <w:pPr>
        <w:pStyle w:val="NormalWeb"/>
        <w:spacing w:before="0" w:beforeAutospacing="0" w:after="0" w:afterAutospacing="0" w:line="360" w:lineRule="auto"/>
        <w:jc w:val="both"/>
        <w:rPr>
          <w:sz w:val="28"/>
          <w:szCs w:val="28"/>
        </w:rPr>
      </w:pPr>
      <w:r w:rsidRPr="00295AF0">
        <w:rPr>
          <w:sz w:val="28"/>
          <w:szCs w:val="28"/>
        </w:rPr>
        <w:t>The period 2018–2026 was characterized by significant challenges arising from socio-political instability, particularly in the North-West and South-West regions. These circumstances affected school attendance, teacher deployment, examination organization, and the general functioning of educational institutions.</w:t>
      </w:r>
      <w:r w:rsidR="001A2E5E">
        <w:rPr>
          <w:sz w:val="28"/>
          <w:szCs w:val="28"/>
        </w:rPr>
        <w:t xml:space="preserve"> </w:t>
      </w:r>
      <w:r w:rsidRPr="00295AF0">
        <w:rPr>
          <w:sz w:val="28"/>
          <w:szCs w:val="28"/>
        </w:rPr>
        <w:t>Maintaining educational activities and examination processes during these difficult circumstances demonstrated the resilience of MINESEC and institutions such as the Cameroon General Certificate of Education Board. The continued organization of examinations reflected the importance of institutional adaptation and coordination among education authorities, teachers, parents, and communities.</w:t>
      </w:r>
    </w:p>
    <w:p w:rsidR="00295AF0" w:rsidRPr="00295AF0" w:rsidRDefault="00295AF0" w:rsidP="00FD16F6">
      <w:pPr>
        <w:pStyle w:val="NormalWeb"/>
        <w:spacing w:before="0" w:beforeAutospacing="0" w:after="0" w:afterAutospacing="0" w:line="360" w:lineRule="auto"/>
        <w:jc w:val="both"/>
        <w:rPr>
          <w:sz w:val="28"/>
          <w:szCs w:val="28"/>
        </w:rPr>
      </w:pPr>
      <w:r w:rsidRPr="00295AF0">
        <w:rPr>
          <w:sz w:val="28"/>
          <w:szCs w:val="28"/>
        </w:rPr>
        <w:lastRenderedPageBreak/>
        <w:t>However, crisis-affected education requires sustained attention. Rebuilding educational confidence, supporting learners affected by disruption, rehabilitating infrastructure, and strengthening inclusive education strategies remain important priorities.</w:t>
      </w:r>
      <w:r w:rsidR="001A2E5E">
        <w:rPr>
          <w:sz w:val="28"/>
          <w:szCs w:val="28"/>
        </w:rPr>
        <w:t xml:space="preserve"> </w:t>
      </w:r>
      <w:r w:rsidRPr="00295AF0">
        <w:rPr>
          <w:sz w:val="28"/>
          <w:szCs w:val="28"/>
        </w:rPr>
        <w:t>UNESCO (2021) emphasizes that education systems operating in crisis environments require flexible approaches that protect learning continuity and promote inclusion.</w:t>
      </w:r>
      <w:r w:rsidR="00FD16F6">
        <w:rPr>
          <w:sz w:val="28"/>
          <w:szCs w:val="28"/>
        </w:rPr>
        <w:t xml:space="preserve"> </w:t>
      </w:r>
      <w:r w:rsidRPr="00295AF0">
        <w:rPr>
          <w:sz w:val="28"/>
          <w:szCs w:val="28"/>
        </w:rPr>
        <w:t>Future reforms should therefore integrate stronger emergency education planning, psychosocial support mechanisms, and strategies for protecting education access during periods of instability.</w:t>
      </w:r>
    </w:p>
    <w:p w:rsidR="00295AF0" w:rsidRPr="001A2E5E" w:rsidRDefault="00295AF0" w:rsidP="00480EFC">
      <w:pPr>
        <w:pStyle w:val="NormalWeb"/>
        <w:spacing w:before="0" w:beforeAutospacing="0" w:after="0" w:afterAutospacing="0" w:line="360" w:lineRule="auto"/>
        <w:jc w:val="both"/>
        <w:rPr>
          <w:b/>
          <w:sz w:val="28"/>
          <w:szCs w:val="28"/>
        </w:rPr>
      </w:pPr>
      <w:r w:rsidRPr="001A2E5E">
        <w:rPr>
          <w:b/>
          <w:sz w:val="28"/>
          <w:szCs w:val="28"/>
        </w:rPr>
        <w:t>5.5 Balancing Academic Excellence, STEM Education, Entrepreneurship, and Employability</w:t>
      </w:r>
    </w:p>
    <w:p w:rsidR="001A2E5E" w:rsidRDefault="00295AF0" w:rsidP="001A2E5E">
      <w:pPr>
        <w:pStyle w:val="NormalWeb"/>
        <w:spacing w:before="0" w:beforeAutospacing="0" w:after="0" w:afterAutospacing="0" w:line="360" w:lineRule="auto"/>
        <w:jc w:val="both"/>
        <w:rPr>
          <w:sz w:val="28"/>
          <w:szCs w:val="28"/>
        </w:rPr>
      </w:pPr>
      <w:r w:rsidRPr="00295AF0">
        <w:rPr>
          <w:sz w:val="28"/>
          <w:szCs w:val="28"/>
        </w:rPr>
        <w:t>One of the most important future challenges for Cameroon’s secondary education system is the need to move beyond an education model that primarily rewards examination success toward one that also promotes innovation, creativity, scientific</w:t>
      </w:r>
      <w:r w:rsidR="001A2E5E">
        <w:rPr>
          <w:sz w:val="28"/>
          <w:szCs w:val="28"/>
        </w:rPr>
        <w:t xml:space="preserve"> thinking, and entrepreneurship. </w:t>
      </w:r>
      <w:r w:rsidRPr="00295AF0">
        <w:rPr>
          <w:sz w:val="28"/>
          <w:szCs w:val="28"/>
        </w:rPr>
        <w:t>For decades, many African education systems, including Cameroon’s, have emphasized academic progression as the main pathway to success. While academic excellence remains important, contemporary economic realities require graduates who possess practical skills, technological competence, creativity, and entrepreneurial abilities.</w:t>
      </w:r>
    </w:p>
    <w:p w:rsidR="001A2E5E" w:rsidRDefault="00295AF0" w:rsidP="001A2E5E">
      <w:pPr>
        <w:pStyle w:val="NormalWeb"/>
        <w:spacing w:before="0" w:beforeAutospacing="0" w:after="0" w:afterAutospacing="0" w:line="360" w:lineRule="auto"/>
        <w:jc w:val="both"/>
        <w:rPr>
          <w:sz w:val="28"/>
          <w:szCs w:val="28"/>
        </w:rPr>
      </w:pPr>
      <w:r w:rsidRPr="00295AF0">
        <w:rPr>
          <w:sz w:val="28"/>
          <w:szCs w:val="28"/>
        </w:rPr>
        <w:t>The development of Science, Technology, Engineering, and Mathematics (STEM) education offers an important pathway for achieving this transformation. STEM education encourages students to apply knowledge to real-world problems, develop innovative solutions, and acquire skills relevant to modern economies.</w:t>
      </w:r>
      <w:r w:rsidR="001A2E5E">
        <w:rPr>
          <w:sz w:val="28"/>
          <w:szCs w:val="28"/>
        </w:rPr>
        <w:t xml:space="preserve"> </w:t>
      </w:r>
      <w:r w:rsidRPr="00295AF0">
        <w:rPr>
          <w:sz w:val="28"/>
          <w:szCs w:val="28"/>
        </w:rPr>
        <w:t xml:space="preserve">Cameroon’s development objectives, particularly those expressed in the National Development Strategy 2020–2030, require a workforce capable of supporting industrialization, technological advancement, and economic diversification (Republic of Cameroon, 2020). Achieving these objectives requires secondary schools that produce not only </w:t>
      </w:r>
      <w:r w:rsidRPr="00295AF0">
        <w:rPr>
          <w:sz w:val="28"/>
          <w:szCs w:val="28"/>
        </w:rPr>
        <w:lastRenderedPageBreak/>
        <w:t>examination candidates but also innovators, technicians, engineers, researchers, and entrepreneurs.</w:t>
      </w:r>
    </w:p>
    <w:p w:rsidR="00295AF0" w:rsidRPr="00295AF0" w:rsidRDefault="00295AF0" w:rsidP="001A2E5E">
      <w:pPr>
        <w:pStyle w:val="NormalWeb"/>
        <w:spacing w:before="0" w:beforeAutospacing="0" w:after="0" w:afterAutospacing="0" w:line="360" w:lineRule="auto"/>
        <w:jc w:val="both"/>
        <w:rPr>
          <w:sz w:val="28"/>
          <w:szCs w:val="28"/>
        </w:rPr>
      </w:pPr>
      <w:r w:rsidRPr="00295AF0">
        <w:rPr>
          <w:sz w:val="28"/>
          <w:szCs w:val="28"/>
        </w:rPr>
        <w:t xml:space="preserve">A future-oriented secondary education system must encourage learners to view knowledge as a tool for creating solutions and opportunities. Entrepreneurship education should therefore become an important complement to </w:t>
      </w:r>
      <w:r w:rsidR="001A2E5E">
        <w:rPr>
          <w:sz w:val="28"/>
          <w:szCs w:val="28"/>
        </w:rPr>
        <w:t>academic and technical training by p</w:t>
      </w:r>
      <w:r w:rsidR="001A2E5E" w:rsidRPr="00295AF0">
        <w:rPr>
          <w:sz w:val="28"/>
          <w:szCs w:val="28"/>
        </w:rPr>
        <w:t>roducing job creators rather than only job seekers</w:t>
      </w:r>
      <w:r w:rsidR="001A2E5E">
        <w:rPr>
          <w:sz w:val="28"/>
          <w:szCs w:val="28"/>
        </w:rPr>
        <w:t xml:space="preserve">. </w:t>
      </w:r>
      <w:r w:rsidRPr="00295AF0">
        <w:rPr>
          <w:sz w:val="28"/>
          <w:szCs w:val="28"/>
        </w:rPr>
        <w:t>For example, a student studying agriculture should be encouraged to explore agricultural technology, digital farming, food processing, and business development. A student interested in computer science should be encouraged to develop applications, digital services, or technology-based solutions. A student in technical education should acquire not only practical skills but also knowledge of enterprise management and innovation.</w:t>
      </w:r>
      <w:r w:rsidR="001A2E5E">
        <w:rPr>
          <w:sz w:val="28"/>
          <w:szCs w:val="28"/>
        </w:rPr>
        <w:t xml:space="preserve"> </w:t>
      </w:r>
      <w:r w:rsidRPr="00295AF0">
        <w:rPr>
          <w:sz w:val="28"/>
          <w:szCs w:val="28"/>
        </w:rPr>
        <w:t>This approach develops initiative, independence, creativity, and confidence among young people. Entrepreneurship education does not mean that every graduate must immediately create a company, but it develops the mindset required to identify opportunities and contribute productively to society.</w:t>
      </w:r>
    </w:p>
    <w:p w:rsidR="00295AF0" w:rsidRPr="001A2E5E" w:rsidRDefault="00295AF0" w:rsidP="00480EFC">
      <w:pPr>
        <w:pStyle w:val="NormalWeb"/>
        <w:spacing w:before="0" w:beforeAutospacing="0" w:after="0" w:afterAutospacing="0" w:line="360" w:lineRule="auto"/>
        <w:jc w:val="both"/>
        <w:rPr>
          <w:b/>
          <w:sz w:val="28"/>
          <w:szCs w:val="28"/>
        </w:rPr>
      </w:pPr>
      <w:r w:rsidRPr="001A2E5E">
        <w:rPr>
          <w:b/>
          <w:sz w:val="28"/>
          <w:szCs w:val="28"/>
        </w:rPr>
        <w:t>5.6 Sustainability of Reforms and Institutional Continuity</w:t>
      </w:r>
    </w:p>
    <w:p w:rsidR="001A2E5E" w:rsidRDefault="00295AF0" w:rsidP="001A2E5E">
      <w:pPr>
        <w:pStyle w:val="NormalWeb"/>
        <w:spacing w:before="0" w:beforeAutospacing="0" w:after="0" w:afterAutospacing="0" w:line="360" w:lineRule="auto"/>
        <w:jc w:val="both"/>
        <w:rPr>
          <w:sz w:val="28"/>
          <w:szCs w:val="28"/>
        </w:rPr>
      </w:pPr>
      <w:r w:rsidRPr="00295AF0">
        <w:rPr>
          <w:sz w:val="28"/>
          <w:szCs w:val="28"/>
        </w:rPr>
        <w:t>A major challenge facing education reforms worldwide is ensuring that successful initiatives continue beyond individual leadership periods. Sustainable transformation requires strong institutions, adequate financing, effective monitoring systems, and long-term policy commitment.</w:t>
      </w:r>
      <w:r w:rsidR="001A2E5E">
        <w:rPr>
          <w:sz w:val="28"/>
          <w:szCs w:val="28"/>
        </w:rPr>
        <w:t xml:space="preserve"> </w:t>
      </w:r>
      <w:r w:rsidRPr="00295AF0">
        <w:rPr>
          <w:sz w:val="28"/>
          <w:szCs w:val="28"/>
        </w:rPr>
        <w:t>The reforms initiated between 2018 and 2026 in areas such as governance, examination management, digitalization, and curriculum modernization require continued support to achieve their full impact.</w:t>
      </w:r>
      <w:r w:rsidR="001A2E5E">
        <w:rPr>
          <w:sz w:val="28"/>
          <w:szCs w:val="28"/>
        </w:rPr>
        <w:t xml:space="preserve"> </w:t>
      </w:r>
      <w:r w:rsidRPr="00295AF0">
        <w:rPr>
          <w:sz w:val="28"/>
          <w:szCs w:val="28"/>
        </w:rPr>
        <w:t>The long-term significance of Minister Pauline Nalova Lyonga’s tenure will therefore depend not only on reforms introduced during her mandate but also on how effectively these reforms become integrated into the institutional culture of MINESEC.</w:t>
      </w:r>
    </w:p>
    <w:p w:rsidR="00295AF0" w:rsidRPr="001A2E5E" w:rsidRDefault="00295AF0" w:rsidP="001A2E5E">
      <w:pPr>
        <w:pStyle w:val="NormalWeb"/>
        <w:spacing w:before="0" w:beforeAutospacing="0" w:after="0" w:afterAutospacing="0" w:line="360" w:lineRule="auto"/>
        <w:jc w:val="both"/>
        <w:rPr>
          <w:sz w:val="28"/>
          <w:szCs w:val="28"/>
        </w:rPr>
      </w:pPr>
      <w:r w:rsidRPr="00295AF0">
        <w:rPr>
          <w:sz w:val="28"/>
          <w:szCs w:val="28"/>
        </w:rPr>
        <w:lastRenderedPageBreak/>
        <w:t>Th</w:t>
      </w:r>
      <w:r w:rsidR="001A2E5E">
        <w:rPr>
          <w:sz w:val="28"/>
          <w:szCs w:val="28"/>
        </w:rPr>
        <w:t>us th</w:t>
      </w:r>
      <w:r w:rsidRPr="00295AF0">
        <w:rPr>
          <w:sz w:val="28"/>
          <w:szCs w:val="28"/>
        </w:rPr>
        <w:t>e challenges facing Cameroon’s secondary education system between 2018 and 2026 reflect the realities of transforming a large and complex public institution. Infrastructure needs, teacher development, digital inequalities, regional disparities, and the demand for innovation remain important policy concerns.</w:t>
      </w:r>
      <w:r w:rsidR="001A2E5E">
        <w:rPr>
          <w:sz w:val="28"/>
          <w:szCs w:val="28"/>
        </w:rPr>
        <w:t xml:space="preserve"> </w:t>
      </w:r>
      <w:r w:rsidRPr="00295AF0">
        <w:rPr>
          <w:sz w:val="28"/>
          <w:szCs w:val="28"/>
        </w:rPr>
        <w:t>However, these challenges also reveal the direction of future reform. The next phase of secondary education development should build on the foundations established during this period by promoting STEM education, entrepreneurship, digital learning, and stronger connections between schools and economic development.</w:t>
      </w:r>
      <w:r w:rsidR="001A2E5E">
        <w:rPr>
          <w:sz w:val="28"/>
          <w:szCs w:val="28"/>
        </w:rPr>
        <w:t xml:space="preserve"> </w:t>
      </w:r>
      <w:r w:rsidRPr="00295AF0">
        <w:rPr>
          <w:sz w:val="28"/>
          <w:szCs w:val="28"/>
        </w:rPr>
        <w:t>The ultimate objective should be the creation of a secondary education system that produces not only academically successful learners but also innovators, entrepreneurs, scientists, technicians, and responsible citizens capable of contributing to Cameroon’s transformation.</w:t>
      </w:r>
    </w:p>
    <w:p w:rsidR="00B478EB" w:rsidRPr="00B478EB" w:rsidRDefault="00B478EB" w:rsidP="00B478EB">
      <w:pPr>
        <w:tabs>
          <w:tab w:val="left" w:pos="1496"/>
        </w:tabs>
        <w:spacing w:after="0" w:line="360" w:lineRule="auto"/>
        <w:jc w:val="both"/>
        <w:rPr>
          <w:rFonts w:ascii="Times New Roman" w:hAnsi="Times New Roman" w:cs="Times New Roman"/>
          <w:b/>
          <w:sz w:val="28"/>
          <w:szCs w:val="28"/>
        </w:rPr>
      </w:pPr>
      <w:r w:rsidRPr="00B478EB">
        <w:rPr>
          <w:rFonts w:ascii="Times New Roman" w:hAnsi="Times New Roman" w:cs="Times New Roman"/>
          <w:b/>
          <w:sz w:val="28"/>
          <w:szCs w:val="28"/>
        </w:rPr>
        <w:t>6. POLICY LEGACY OF PROFESSOR PAULINE NALOVA LYONGA AT MINESEC (2018–2026)</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The period between 2018 and 2026 represents a significant chapter in the history of Cameroon’s secondary education system. Under the leadership of Professor Pauline Nalova Lyonga Egbe, the Ministry of Secondary Education (MINESEC) experienced a phase of institutional consolidation, policy innovation, and modernization aimed at improving the effectiveness and relevance of secondary education. Her tenure can be understood as a period in which education governance was strengthened, reform initiatives were advanced, and the ministry responded to new challenges associated with globalization, technology, demographic growth, and national development priorities.</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 xml:space="preserve">A ministerial legacy in education is measured not only by immediate achievements but also by the institutional foundations established for future generations. From this perspective, Professor Nalova Lyonga’s contribution lies in her efforts to reinforce governance structures, promote educational quality, strengthen </w:t>
      </w:r>
      <w:r w:rsidRPr="00B478EB">
        <w:rPr>
          <w:rFonts w:ascii="Times New Roman" w:hAnsi="Times New Roman" w:cs="Times New Roman"/>
          <w:sz w:val="28"/>
          <w:szCs w:val="28"/>
        </w:rPr>
        <w:lastRenderedPageBreak/>
        <w:t>examination credibility, encourage innovation, and position secondary education as a central instrument for human capital development.</w:t>
      </w:r>
    </w:p>
    <w:p w:rsidR="00B478EB" w:rsidRPr="00B478EB" w:rsidRDefault="00B478EB" w:rsidP="00B478EB">
      <w:pPr>
        <w:tabs>
          <w:tab w:val="left" w:pos="1496"/>
        </w:tabs>
        <w:spacing w:after="0" w:line="360" w:lineRule="auto"/>
        <w:jc w:val="both"/>
        <w:rPr>
          <w:rFonts w:ascii="Times New Roman" w:hAnsi="Times New Roman" w:cs="Times New Roman"/>
          <w:b/>
          <w:sz w:val="28"/>
          <w:szCs w:val="28"/>
        </w:rPr>
      </w:pPr>
      <w:r w:rsidRPr="00B478EB">
        <w:rPr>
          <w:rFonts w:ascii="Times New Roman" w:hAnsi="Times New Roman" w:cs="Times New Roman"/>
          <w:b/>
          <w:sz w:val="28"/>
          <w:szCs w:val="28"/>
        </w:rPr>
        <w:t>6.1 A Legacy of Institutional Leadership and Governance Transformation</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One of the most significant elements of Professor Nalova Lyonga’s legacy is the strengthening of institutional governance within MINESEC. Leading a ministry responsible for thousands of schools, teachers, and learners requires not only policy vision but also administrative discipline, coordination, and the ability to translate government priorities into effective implementation.</w:t>
      </w:r>
      <w:r>
        <w:rPr>
          <w:rFonts w:ascii="Times New Roman" w:hAnsi="Times New Roman" w:cs="Times New Roman"/>
          <w:sz w:val="28"/>
          <w:szCs w:val="28"/>
        </w:rPr>
        <w:t xml:space="preserve"> </w:t>
      </w:r>
      <w:r w:rsidRPr="00B478EB">
        <w:rPr>
          <w:rFonts w:ascii="Times New Roman" w:hAnsi="Times New Roman" w:cs="Times New Roman"/>
          <w:sz w:val="28"/>
          <w:szCs w:val="28"/>
        </w:rPr>
        <w:t>During her tenure, MINESEC placed strong emphasis on administrative organization, supervision, accountability, and improved coordination between central services, regional delegations, departmental structures, and schools. Through annual school-year orientation circulars, ministerial instructions, and administrative directives, the ministry provided clearer frameworks for school management, pedagogical supervision, discipline, and institu</w:t>
      </w:r>
      <w:r>
        <w:rPr>
          <w:rFonts w:ascii="Times New Roman" w:hAnsi="Times New Roman" w:cs="Times New Roman"/>
          <w:sz w:val="28"/>
          <w:szCs w:val="28"/>
        </w:rPr>
        <w:t>tional responsibility (MINESEC</w:t>
      </w:r>
      <w:r w:rsidRPr="00B478EB">
        <w:rPr>
          <w:rFonts w:ascii="Times New Roman" w:hAnsi="Times New Roman" w:cs="Times New Roman"/>
          <w:sz w:val="28"/>
          <w:szCs w:val="28"/>
        </w:rPr>
        <w:t>, 2024).</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This governance approach contributed to strengthening the institutional culture of MINESEC by emphasizing professionalism, compliance with regulations, and improved management practices. Her leadership reflected the understanding that educational transformation requires not only new policies but also strong institutions capable of implementing those policies effectively.</w:t>
      </w:r>
      <w:r>
        <w:rPr>
          <w:rFonts w:ascii="Times New Roman" w:hAnsi="Times New Roman" w:cs="Times New Roman"/>
          <w:sz w:val="28"/>
          <w:szCs w:val="28"/>
        </w:rPr>
        <w:t xml:space="preserve"> </w:t>
      </w:r>
      <w:r w:rsidRPr="00B478EB">
        <w:rPr>
          <w:rFonts w:ascii="Times New Roman" w:hAnsi="Times New Roman" w:cs="Times New Roman"/>
          <w:sz w:val="28"/>
          <w:szCs w:val="28"/>
        </w:rPr>
        <w:t>The legacy of this approach is a more structured vision of secondary education management, where administration, pedagogy, and accountability are interconnected.</w:t>
      </w:r>
    </w:p>
    <w:p w:rsidR="00B478EB" w:rsidRPr="00B478EB" w:rsidRDefault="00B478EB" w:rsidP="00B478EB">
      <w:pPr>
        <w:tabs>
          <w:tab w:val="left" w:pos="1496"/>
        </w:tabs>
        <w:spacing w:after="0" w:line="360" w:lineRule="auto"/>
        <w:jc w:val="both"/>
        <w:rPr>
          <w:rFonts w:ascii="Times New Roman" w:hAnsi="Times New Roman" w:cs="Times New Roman"/>
          <w:b/>
          <w:sz w:val="28"/>
          <w:szCs w:val="28"/>
        </w:rPr>
      </w:pPr>
      <w:r w:rsidRPr="00B478EB">
        <w:rPr>
          <w:rFonts w:ascii="Times New Roman" w:hAnsi="Times New Roman" w:cs="Times New Roman"/>
          <w:b/>
          <w:sz w:val="28"/>
          <w:szCs w:val="28"/>
        </w:rPr>
        <w:t>6.2 A Legacy of Educational Modernization and Reform-Oriented Leadership</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Professor Nalova Lyonga’s tenure coincided with a period of profound change in global education. The rapid growth of technology, changing labour market requirements, and the increasing importance of skills development required education systems to rethink traditional approaches.</w:t>
      </w:r>
      <w:r>
        <w:rPr>
          <w:rFonts w:ascii="Times New Roman" w:hAnsi="Times New Roman" w:cs="Times New Roman"/>
          <w:sz w:val="28"/>
          <w:szCs w:val="28"/>
        </w:rPr>
        <w:t xml:space="preserve"> </w:t>
      </w:r>
      <w:r w:rsidRPr="00B478EB">
        <w:rPr>
          <w:rFonts w:ascii="Times New Roman" w:hAnsi="Times New Roman" w:cs="Times New Roman"/>
          <w:sz w:val="28"/>
          <w:szCs w:val="28"/>
        </w:rPr>
        <w:t xml:space="preserve">Within this context, MINESEC pursued reforms aimed at improving curriculum relevance, </w:t>
      </w:r>
      <w:r w:rsidRPr="00B478EB">
        <w:rPr>
          <w:rFonts w:ascii="Times New Roman" w:hAnsi="Times New Roman" w:cs="Times New Roman"/>
          <w:sz w:val="28"/>
          <w:szCs w:val="28"/>
        </w:rPr>
        <w:lastRenderedPageBreak/>
        <w:t>strengthening technical education, promoting digital transformation, and encouraging more learner-centered approaches. These reforms reflected a broader vision of secondary education as a preparation ground for innovation, creativity, and national development.</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Her leadership contributed to repositioning secondary education beyond the narrow objective of examination success toward a broader understanding of education as a means of developing competencies, problem-solving abilities, and professional capacities.</w:t>
      </w:r>
      <w:r>
        <w:rPr>
          <w:rFonts w:ascii="Times New Roman" w:hAnsi="Times New Roman" w:cs="Times New Roman"/>
          <w:sz w:val="28"/>
          <w:szCs w:val="28"/>
        </w:rPr>
        <w:t xml:space="preserve"> </w:t>
      </w:r>
      <w:r w:rsidRPr="00B478EB">
        <w:rPr>
          <w:rFonts w:ascii="Times New Roman" w:hAnsi="Times New Roman" w:cs="Times New Roman"/>
          <w:sz w:val="28"/>
          <w:szCs w:val="28"/>
        </w:rPr>
        <w:t>This orientation corresponds with international education perspectives that emphasize quality learning, innovation, and the development of skills necessary for participation in modern economies (UNESCO, 2015).</w:t>
      </w:r>
    </w:p>
    <w:p w:rsidR="00B478EB" w:rsidRPr="00B478EB" w:rsidRDefault="00B478EB" w:rsidP="00B478EB">
      <w:pPr>
        <w:tabs>
          <w:tab w:val="left" w:pos="1496"/>
        </w:tabs>
        <w:spacing w:after="0" w:line="360" w:lineRule="auto"/>
        <w:jc w:val="both"/>
        <w:rPr>
          <w:rFonts w:ascii="Times New Roman" w:hAnsi="Times New Roman" w:cs="Times New Roman"/>
          <w:b/>
          <w:sz w:val="28"/>
          <w:szCs w:val="28"/>
        </w:rPr>
      </w:pPr>
      <w:r w:rsidRPr="00B478EB">
        <w:rPr>
          <w:rFonts w:ascii="Times New Roman" w:hAnsi="Times New Roman" w:cs="Times New Roman"/>
          <w:b/>
          <w:sz w:val="28"/>
          <w:szCs w:val="28"/>
        </w:rPr>
        <w:t>6.3 A Legacy of Protecting Examination Excellence and Academic Credibility</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One of the most visible dimensions of Professor Nalova Lyonga’s legacy concerns examination governance, particularly the strengthening of the Cameroon General Certificate of Education Board (GCE Board).</w:t>
      </w:r>
      <w:r>
        <w:rPr>
          <w:rFonts w:ascii="Times New Roman" w:hAnsi="Times New Roman" w:cs="Times New Roman"/>
          <w:sz w:val="28"/>
          <w:szCs w:val="28"/>
        </w:rPr>
        <w:t xml:space="preserve"> </w:t>
      </w:r>
      <w:r w:rsidRPr="00B478EB">
        <w:rPr>
          <w:rFonts w:ascii="Times New Roman" w:hAnsi="Times New Roman" w:cs="Times New Roman"/>
          <w:sz w:val="28"/>
          <w:szCs w:val="28"/>
        </w:rPr>
        <w:t>The GCE Board represents a historic institution within Cameroon’s bilingual education system. Its examinations serve as important gateways to higher education and professional opportunities, making credibility and quality assurance essential components of national education governance.</w:t>
      </w:r>
      <w:r>
        <w:rPr>
          <w:rFonts w:ascii="Times New Roman" w:hAnsi="Times New Roman" w:cs="Times New Roman"/>
          <w:sz w:val="28"/>
          <w:szCs w:val="28"/>
        </w:rPr>
        <w:t xml:space="preserve"> </w:t>
      </w:r>
      <w:r w:rsidRPr="00B478EB">
        <w:rPr>
          <w:rFonts w:ascii="Times New Roman" w:hAnsi="Times New Roman" w:cs="Times New Roman"/>
          <w:sz w:val="28"/>
          <w:szCs w:val="28"/>
        </w:rPr>
        <w:t>The reorganization of the GCE Board through Presidential Decree No. 2018/514 of 22 October 2018 demonstrated government commitment to strengthening examination administration and adapting the institution to contemporary educational requirements (Republic of Cameroon, 2018).</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Under Minister Nalova Lyonga’s supervision, examination management remained focused on maintaining academic standards, improving institutional coordination, and preserving public confidence in certificates awarded through the examination system.</w:t>
      </w:r>
      <w:r>
        <w:rPr>
          <w:rFonts w:ascii="Times New Roman" w:hAnsi="Times New Roman" w:cs="Times New Roman"/>
          <w:sz w:val="28"/>
          <w:szCs w:val="28"/>
        </w:rPr>
        <w:t xml:space="preserve"> </w:t>
      </w:r>
      <w:r w:rsidRPr="00B478EB">
        <w:rPr>
          <w:rFonts w:ascii="Times New Roman" w:hAnsi="Times New Roman" w:cs="Times New Roman"/>
          <w:sz w:val="28"/>
          <w:szCs w:val="28"/>
        </w:rPr>
        <w:t xml:space="preserve">The continued successful organization of GCE examinations during periods of insecurity and national disruption represented an important demonstration of institutional resilience. Ensuring that learners could complete </w:t>
      </w:r>
      <w:r w:rsidRPr="00B478EB">
        <w:rPr>
          <w:rFonts w:ascii="Times New Roman" w:hAnsi="Times New Roman" w:cs="Times New Roman"/>
          <w:sz w:val="28"/>
          <w:szCs w:val="28"/>
        </w:rPr>
        <w:lastRenderedPageBreak/>
        <w:t>examinations despite challenging circumstances reflected the capacity of MINESEC and its examination structures to protect educational continuity.</w:t>
      </w:r>
      <w:r w:rsidR="00FD16F6">
        <w:rPr>
          <w:rFonts w:ascii="Times New Roman" w:hAnsi="Times New Roman" w:cs="Times New Roman"/>
          <w:sz w:val="28"/>
          <w:szCs w:val="28"/>
        </w:rPr>
        <w:t xml:space="preserve"> </w:t>
      </w:r>
      <w:r w:rsidRPr="00B478EB">
        <w:rPr>
          <w:rFonts w:ascii="Times New Roman" w:hAnsi="Times New Roman" w:cs="Times New Roman"/>
          <w:sz w:val="28"/>
          <w:szCs w:val="28"/>
        </w:rPr>
        <w:t>This contribution forms an important part of her legacy because examination credibility is one of the foundations upon which public trust in an education system is built.</w:t>
      </w:r>
    </w:p>
    <w:p w:rsidR="00B478EB" w:rsidRPr="00B478EB" w:rsidRDefault="00B478EB" w:rsidP="00B478EB">
      <w:pPr>
        <w:tabs>
          <w:tab w:val="left" w:pos="1496"/>
        </w:tabs>
        <w:spacing w:after="0" w:line="360" w:lineRule="auto"/>
        <w:jc w:val="both"/>
        <w:rPr>
          <w:rFonts w:ascii="Times New Roman" w:hAnsi="Times New Roman" w:cs="Times New Roman"/>
          <w:b/>
          <w:sz w:val="28"/>
          <w:szCs w:val="28"/>
        </w:rPr>
      </w:pPr>
      <w:r w:rsidRPr="00B478EB">
        <w:rPr>
          <w:rFonts w:ascii="Times New Roman" w:hAnsi="Times New Roman" w:cs="Times New Roman"/>
          <w:b/>
          <w:sz w:val="28"/>
          <w:szCs w:val="28"/>
        </w:rPr>
        <w:t>6.4 A Legacy of Resilience and Crisis Management</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The Nalova Lyonga period was defined by its ability to navigate exceptional challenges. Few education leaders globally managed their systems without disruption during the COVID-19 pandemic, while Cameroon’s education sector also faced additional difficulties linked to regional insecurity.</w:t>
      </w:r>
      <w:r>
        <w:rPr>
          <w:rFonts w:ascii="Times New Roman" w:hAnsi="Times New Roman" w:cs="Times New Roman"/>
          <w:sz w:val="28"/>
          <w:szCs w:val="28"/>
        </w:rPr>
        <w:t xml:space="preserve"> </w:t>
      </w:r>
      <w:r w:rsidRPr="00B478EB">
        <w:rPr>
          <w:rFonts w:ascii="Times New Roman" w:hAnsi="Times New Roman" w:cs="Times New Roman"/>
          <w:sz w:val="28"/>
          <w:szCs w:val="28"/>
        </w:rPr>
        <w:t>In this environment, maintaining the operation of schools, sustaining administrative functions, and ensuring examination continuity required flexibility and institutional commitment.</w:t>
      </w:r>
      <w:r>
        <w:rPr>
          <w:rFonts w:ascii="Times New Roman" w:hAnsi="Times New Roman" w:cs="Times New Roman"/>
          <w:sz w:val="28"/>
          <w:szCs w:val="28"/>
        </w:rPr>
        <w:t xml:space="preserve"> </w:t>
      </w:r>
      <w:r w:rsidRPr="00B478EB">
        <w:rPr>
          <w:rFonts w:ascii="Times New Roman" w:hAnsi="Times New Roman" w:cs="Times New Roman"/>
          <w:sz w:val="28"/>
          <w:szCs w:val="28"/>
        </w:rPr>
        <w:t>The response demonstrated that MINESEC had developed greater capacity to adapt to changing circumstances. The experience also accelerated reflection on alternative learning approaches, digital education, and crisis preparedness.</w:t>
      </w:r>
      <w:r>
        <w:rPr>
          <w:rFonts w:ascii="Times New Roman" w:hAnsi="Times New Roman" w:cs="Times New Roman"/>
          <w:sz w:val="28"/>
          <w:szCs w:val="28"/>
        </w:rPr>
        <w:t xml:space="preserve"> </w:t>
      </w:r>
      <w:r w:rsidRPr="00B478EB">
        <w:rPr>
          <w:rFonts w:ascii="Times New Roman" w:hAnsi="Times New Roman" w:cs="Times New Roman"/>
          <w:sz w:val="28"/>
          <w:szCs w:val="28"/>
        </w:rPr>
        <w:t>Her legacy therefore includes not only reforms introduced during normal conditions but also the ability of the ministry to remain functional and responsive during periods of uncertainty.</w:t>
      </w:r>
    </w:p>
    <w:p w:rsidR="00B478EB" w:rsidRPr="00B478EB" w:rsidRDefault="00B478EB" w:rsidP="00B478EB">
      <w:pPr>
        <w:tabs>
          <w:tab w:val="left" w:pos="1496"/>
        </w:tabs>
        <w:spacing w:after="0" w:line="360" w:lineRule="auto"/>
        <w:jc w:val="both"/>
        <w:rPr>
          <w:rFonts w:ascii="Times New Roman" w:hAnsi="Times New Roman" w:cs="Times New Roman"/>
          <w:b/>
          <w:sz w:val="28"/>
          <w:szCs w:val="28"/>
        </w:rPr>
      </w:pPr>
      <w:r w:rsidRPr="00B478EB">
        <w:rPr>
          <w:rFonts w:ascii="Times New Roman" w:hAnsi="Times New Roman" w:cs="Times New Roman"/>
          <w:b/>
          <w:sz w:val="28"/>
          <w:szCs w:val="28"/>
        </w:rPr>
        <w:t>6.5 A Legacy of Preparing Cameroon’s Youth for the Future Economy</w:t>
      </w:r>
    </w:p>
    <w:p w:rsidR="00B478EB" w:rsidRPr="00B478EB" w:rsidRDefault="00B478EB" w:rsidP="00B478EB">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Another important dimension of Professor Nalova Lyonga’s legacy is the strengthening of the vision that secondary education must contribute directly to national transformation.</w:t>
      </w:r>
      <w:r>
        <w:rPr>
          <w:rFonts w:ascii="Times New Roman" w:hAnsi="Times New Roman" w:cs="Times New Roman"/>
          <w:sz w:val="28"/>
          <w:szCs w:val="28"/>
        </w:rPr>
        <w:t xml:space="preserve"> </w:t>
      </w:r>
      <w:r w:rsidRPr="00B478EB">
        <w:rPr>
          <w:rFonts w:ascii="Times New Roman" w:hAnsi="Times New Roman" w:cs="Times New Roman"/>
          <w:sz w:val="28"/>
          <w:szCs w:val="28"/>
        </w:rPr>
        <w:t xml:space="preserve">The economies of the twenty-first century increasingly reward scientific knowledge, technological competence, creativity, and entrepreneurship. The reforms and orientations developed during the Nalova Lyonga period created opportunities for Cameroon to continue moving toward a more innovation-driven education model. Strengthening technical education, encouraging digital learning, and promoting competency-based approaches represent important foundations for producing graduates who can become </w:t>
      </w:r>
      <w:r w:rsidRPr="00B478EB">
        <w:rPr>
          <w:rFonts w:ascii="Times New Roman" w:hAnsi="Times New Roman" w:cs="Times New Roman"/>
          <w:sz w:val="28"/>
          <w:szCs w:val="28"/>
        </w:rPr>
        <w:lastRenderedPageBreak/>
        <w:t>entrepreneurs, innovators, and contributors to economic development.</w:t>
      </w:r>
      <w:r>
        <w:rPr>
          <w:rFonts w:ascii="Times New Roman" w:hAnsi="Times New Roman" w:cs="Times New Roman"/>
          <w:sz w:val="28"/>
          <w:szCs w:val="28"/>
        </w:rPr>
        <w:t xml:space="preserve"> </w:t>
      </w:r>
      <w:r w:rsidRPr="00B478EB">
        <w:rPr>
          <w:rFonts w:ascii="Times New Roman" w:hAnsi="Times New Roman" w:cs="Times New Roman"/>
          <w:sz w:val="28"/>
          <w:szCs w:val="28"/>
        </w:rPr>
        <w:t>Her legacy can therefore be linked to the gradual transition from an education system focused primarily on producing certificate holders toward one capable of developing creators, problem-solvers, and future economic actors.</w:t>
      </w:r>
    </w:p>
    <w:p w:rsidR="00B478EB" w:rsidRPr="00507C28" w:rsidRDefault="00B478EB" w:rsidP="00507C28">
      <w:pPr>
        <w:tabs>
          <w:tab w:val="left" w:pos="1496"/>
        </w:tabs>
        <w:spacing w:after="0" w:line="360" w:lineRule="auto"/>
        <w:jc w:val="both"/>
        <w:rPr>
          <w:rFonts w:ascii="Times New Roman" w:hAnsi="Times New Roman" w:cs="Times New Roman"/>
          <w:b/>
          <w:sz w:val="28"/>
          <w:szCs w:val="28"/>
        </w:rPr>
      </w:pPr>
      <w:r w:rsidRPr="00507C28">
        <w:rPr>
          <w:rFonts w:ascii="Times New Roman" w:hAnsi="Times New Roman" w:cs="Times New Roman"/>
          <w:b/>
          <w:sz w:val="28"/>
          <w:szCs w:val="28"/>
        </w:rPr>
        <w:t>6.6 A Legacy of Professional Leadership in Public Education</w:t>
      </w:r>
    </w:p>
    <w:p w:rsidR="00B478EB" w:rsidRPr="00B478EB" w:rsidRDefault="00B478EB" w:rsidP="00507C28">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Professor Nalova Lyonga’s leadership also illustrates the contribution of experienced education professionals to national policy management. Her previous experience in university administration provided a foundation for navigating the complexities of a national education ministry.</w:t>
      </w:r>
      <w:r>
        <w:rPr>
          <w:rFonts w:ascii="Times New Roman" w:hAnsi="Times New Roman" w:cs="Times New Roman"/>
          <w:sz w:val="28"/>
          <w:szCs w:val="28"/>
        </w:rPr>
        <w:t xml:space="preserve"> </w:t>
      </w:r>
      <w:r w:rsidRPr="00B478EB">
        <w:rPr>
          <w:rFonts w:ascii="Times New Roman" w:hAnsi="Times New Roman" w:cs="Times New Roman"/>
          <w:sz w:val="28"/>
          <w:szCs w:val="28"/>
        </w:rPr>
        <w:t>Her tenure demonstrates the importance of combining academic expertise, administrative experience, and public policy responsibility in managing education systems.</w:t>
      </w:r>
      <w:r>
        <w:rPr>
          <w:rFonts w:ascii="Times New Roman" w:hAnsi="Times New Roman" w:cs="Times New Roman"/>
          <w:sz w:val="28"/>
          <w:szCs w:val="28"/>
        </w:rPr>
        <w:t xml:space="preserve"> </w:t>
      </w:r>
      <w:r w:rsidRPr="00B478EB">
        <w:rPr>
          <w:rFonts w:ascii="Times New Roman" w:hAnsi="Times New Roman" w:cs="Times New Roman"/>
          <w:sz w:val="28"/>
          <w:szCs w:val="28"/>
        </w:rPr>
        <w:t>Beyond specific reforms, her leadership represents an example of how professional competence can contribute to institutional development and public service delivery.</w:t>
      </w:r>
    </w:p>
    <w:p w:rsidR="007B4B05" w:rsidRPr="00B478EB" w:rsidRDefault="00B478EB" w:rsidP="00CB689A">
      <w:pPr>
        <w:tabs>
          <w:tab w:val="left" w:pos="1496"/>
        </w:tabs>
        <w:spacing w:after="0" w:line="360" w:lineRule="auto"/>
        <w:jc w:val="both"/>
        <w:rPr>
          <w:rFonts w:ascii="Times New Roman" w:hAnsi="Times New Roman" w:cs="Times New Roman"/>
          <w:sz w:val="28"/>
          <w:szCs w:val="28"/>
        </w:rPr>
      </w:pPr>
      <w:r w:rsidRPr="00B478EB">
        <w:rPr>
          <w:rFonts w:ascii="Times New Roman" w:hAnsi="Times New Roman" w:cs="Times New Roman"/>
          <w:sz w:val="28"/>
          <w:szCs w:val="28"/>
        </w:rPr>
        <w:t>Overall, the policy legacy of Professor Pauline Nalova Lyonga at MINESEC between 2018 and 2026 can be characterized as a period of institutional strengthening, educational modernization, examination consolidation, and reform continuity.</w:t>
      </w:r>
      <w:r>
        <w:rPr>
          <w:rFonts w:ascii="Times New Roman" w:hAnsi="Times New Roman" w:cs="Times New Roman"/>
          <w:sz w:val="28"/>
          <w:szCs w:val="28"/>
        </w:rPr>
        <w:t xml:space="preserve"> </w:t>
      </w:r>
      <w:r w:rsidRPr="00B478EB">
        <w:rPr>
          <w:rFonts w:ascii="Times New Roman" w:hAnsi="Times New Roman" w:cs="Times New Roman"/>
          <w:sz w:val="28"/>
          <w:szCs w:val="28"/>
        </w:rPr>
        <w:t>Her contribution lies in reinforcing the foundations of a more organized, innovative, and resilient secondary education system. While challenges such as infrastructure needs, teacher development, and inequalities in educational access remain, the reform direction established during this period provides important foundations for future progress.</w:t>
      </w:r>
      <w:r>
        <w:rPr>
          <w:rFonts w:ascii="Times New Roman" w:hAnsi="Times New Roman" w:cs="Times New Roman"/>
          <w:sz w:val="28"/>
          <w:szCs w:val="28"/>
        </w:rPr>
        <w:t xml:space="preserve"> </w:t>
      </w:r>
      <w:r w:rsidRPr="00B478EB">
        <w:rPr>
          <w:rFonts w:ascii="Times New Roman" w:hAnsi="Times New Roman" w:cs="Times New Roman"/>
          <w:sz w:val="28"/>
          <w:szCs w:val="28"/>
        </w:rPr>
        <w:t>The Nalova Lyonga era will therefore be remembered as a period in which Cameroon’s secondary education system sought to adapt to contemporary realities while preserving academic standards and institutional stability. Her legacy is ultimately associated with the pursuit of a secondary education system capable of producing not only successful learners but also skilled professionals, innovators, entrepreneurs, and responsible citizens prepared to contribute to national development.</w:t>
      </w:r>
    </w:p>
    <w:p w:rsidR="000E74AA" w:rsidRPr="000E74AA" w:rsidRDefault="002E6AE1" w:rsidP="00B478EB">
      <w:pPr>
        <w:tabs>
          <w:tab w:val="left" w:pos="1496"/>
        </w:tabs>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 </w:t>
      </w:r>
      <w:r w:rsidR="000E74AA" w:rsidRPr="000E74AA">
        <w:rPr>
          <w:rFonts w:ascii="Times New Roman" w:hAnsi="Times New Roman" w:cs="Times New Roman"/>
          <w:b/>
          <w:sz w:val="28"/>
          <w:szCs w:val="28"/>
        </w:rPr>
        <w:t>CONCLUSION</w:t>
      </w:r>
    </w:p>
    <w:p w:rsidR="000E74AA" w:rsidRPr="000E74AA" w:rsidRDefault="000E74AA" w:rsidP="000E74AA">
      <w:pPr>
        <w:tabs>
          <w:tab w:val="left" w:pos="1496"/>
        </w:tabs>
        <w:spacing w:after="0" w:line="360" w:lineRule="auto"/>
        <w:jc w:val="both"/>
        <w:rPr>
          <w:rFonts w:ascii="Times New Roman" w:hAnsi="Times New Roman" w:cs="Times New Roman"/>
          <w:sz w:val="28"/>
          <w:szCs w:val="28"/>
        </w:rPr>
      </w:pPr>
      <w:r w:rsidRPr="000E74AA">
        <w:rPr>
          <w:rFonts w:ascii="Times New Roman" w:hAnsi="Times New Roman" w:cs="Times New Roman"/>
          <w:sz w:val="28"/>
          <w:szCs w:val="28"/>
        </w:rPr>
        <w:t>The transformation of Cameroon’s secondary education system between 2018 and 2026 reflects a significant period of institutional consolidation, policy reform, and educational modernization under the leadership of Professor Pauline Nalova Lyonga at the Ministry of Secondary Education (MINESEC). The analysis of this period shows a sustained effort to improve governance structures, strengthen examination credibility, expand access to education, and progressively align secondary education with national development priorities.</w:t>
      </w:r>
      <w:r w:rsidR="00B478EB">
        <w:rPr>
          <w:rFonts w:ascii="Times New Roman" w:hAnsi="Times New Roman" w:cs="Times New Roman"/>
          <w:sz w:val="28"/>
          <w:szCs w:val="28"/>
        </w:rPr>
        <w:t xml:space="preserve"> </w:t>
      </w:r>
      <w:r w:rsidRPr="000E74AA">
        <w:rPr>
          <w:rFonts w:ascii="Times New Roman" w:hAnsi="Times New Roman" w:cs="Times New Roman"/>
          <w:sz w:val="28"/>
          <w:szCs w:val="28"/>
        </w:rPr>
        <w:t>A key outcome of this reform period is the strengthening of institutional governance within MINESEC. Through ministerial circulars, annual school-year orientation documents, and administrative directives, the ministry reinforced coordination, supervision, and accountability across central and decentralized levels of the education system (Ministry of Secondary Education [MINESEC], 2024). This contributed to a more structured and disciplined administrative framework for managing secondary education in Cameroon.</w:t>
      </w:r>
    </w:p>
    <w:p w:rsidR="000E74AA" w:rsidRPr="000E74AA" w:rsidRDefault="000E74AA" w:rsidP="000E74AA">
      <w:pPr>
        <w:tabs>
          <w:tab w:val="left" w:pos="1496"/>
        </w:tabs>
        <w:spacing w:after="0" w:line="360" w:lineRule="auto"/>
        <w:jc w:val="both"/>
        <w:rPr>
          <w:rFonts w:ascii="Times New Roman" w:hAnsi="Times New Roman" w:cs="Times New Roman"/>
          <w:sz w:val="28"/>
          <w:szCs w:val="28"/>
        </w:rPr>
      </w:pPr>
      <w:r w:rsidRPr="000E74AA">
        <w:rPr>
          <w:rFonts w:ascii="Times New Roman" w:hAnsi="Times New Roman" w:cs="Times New Roman"/>
          <w:sz w:val="28"/>
          <w:szCs w:val="28"/>
        </w:rPr>
        <w:t>Another major achievement is the preservation and modernization of examination systems, particularly through the Cameroon General Certificate of Education (GCE) Board. The continued credibility and functioning of national examinations, even under conditions of insecurity and disruption, reinforced public trust in Cameroon’s certification system. The reorganization of the GCE Board through Presidential Decree No. 2018/514 further strengthened its institutional structure and operational capacity (Republic of Cameroon, 2018).</w:t>
      </w:r>
      <w:r w:rsidR="00B478EB">
        <w:rPr>
          <w:rFonts w:ascii="Times New Roman" w:hAnsi="Times New Roman" w:cs="Times New Roman"/>
          <w:sz w:val="28"/>
          <w:szCs w:val="28"/>
        </w:rPr>
        <w:t xml:space="preserve"> </w:t>
      </w:r>
      <w:r w:rsidRPr="000E74AA">
        <w:rPr>
          <w:rFonts w:ascii="Times New Roman" w:hAnsi="Times New Roman" w:cs="Times New Roman"/>
          <w:sz w:val="28"/>
          <w:szCs w:val="28"/>
        </w:rPr>
        <w:t xml:space="preserve">The period also witnessed gradual but important steps toward educational modernization, including digital transformation initiatives, pedagogical reforms, and increased attention to technical and vocational education. These reforms reflect a broader policy orientation toward preparing learners for a changing global environment characterized by </w:t>
      </w:r>
      <w:r w:rsidRPr="000E74AA">
        <w:rPr>
          <w:rFonts w:ascii="Times New Roman" w:hAnsi="Times New Roman" w:cs="Times New Roman"/>
          <w:sz w:val="28"/>
          <w:szCs w:val="28"/>
        </w:rPr>
        <w:lastRenderedPageBreak/>
        <w:t>technological advancement, skills-based economies, and increasing demand for innovation and entrepreneurship.</w:t>
      </w:r>
    </w:p>
    <w:p w:rsidR="00CB689A" w:rsidRPr="000E74AA" w:rsidRDefault="000E74AA" w:rsidP="000E74AA">
      <w:pPr>
        <w:tabs>
          <w:tab w:val="left" w:pos="1496"/>
        </w:tabs>
        <w:spacing w:after="0" w:line="360" w:lineRule="auto"/>
        <w:jc w:val="both"/>
        <w:rPr>
          <w:rFonts w:ascii="Times New Roman" w:hAnsi="Times New Roman" w:cs="Times New Roman"/>
          <w:sz w:val="28"/>
          <w:szCs w:val="28"/>
        </w:rPr>
      </w:pPr>
      <w:r w:rsidRPr="000E74AA">
        <w:rPr>
          <w:rFonts w:ascii="Times New Roman" w:hAnsi="Times New Roman" w:cs="Times New Roman"/>
          <w:sz w:val="28"/>
          <w:szCs w:val="28"/>
        </w:rPr>
        <w:t>Despite these achievements, the system continues to face structural challenges, including infrastructure gaps, teacher development needs, digital inequality, and regional disparities in educational access. These challenges highlight the ongoing nature of education reform and the need for sustained investment and policy continuity.</w:t>
      </w:r>
      <w:r w:rsidR="00B478EB">
        <w:rPr>
          <w:rFonts w:ascii="Times New Roman" w:hAnsi="Times New Roman" w:cs="Times New Roman"/>
          <w:sz w:val="28"/>
          <w:szCs w:val="28"/>
        </w:rPr>
        <w:t xml:space="preserve"> </w:t>
      </w:r>
      <w:r w:rsidRPr="000E74AA">
        <w:rPr>
          <w:rFonts w:ascii="Times New Roman" w:hAnsi="Times New Roman" w:cs="Times New Roman"/>
          <w:sz w:val="28"/>
          <w:szCs w:val="28"/>
        </w:rPr>
        <w:t>Overall, the Nalova Lyonga era can be characterized as a period of institutional strengthening, reform continuity, and progressive modernization, laying important foundations for a more resilient, efficient, and future-oriented secondary education system in Cameroon.</w:t>
      </w:r>
    </w:p>
    <w:p w:rsidR="00600E9A" w:rsidRPr="00600E9A" w:rsidRDefault="002E6AE1" w:rsidP="00B478EB">
      <w:pPr>
        <w:tabs>
          <w:tab w:val="left" w:pos="1496"/>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8. </w:t>
      </w:r>
      <w:r w:rsidR="00600E9A" w:rsidRPr="00600E9A">
        <w:rPr>
          <w:rFonts w:ascii="Times New Roman" w:hAnsi="Times New Roman" w:cs="Times New Roman"/>
          <w:b/>
          <w:sz w:val="28"/>
          <w:szCs w:val="28"/>
        </w:rPr>
        <w:t>RECOMMENDATIONS</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The consolidation and future strengthening of Cameroon’s secondary education system requires a coherent set of policy actions that build on the reforms implemented between 2018 and 2026. These recommendations are grounded in the need to improve quality, equity, relevance, and resilience while aligning education more closely with national development goals, particularly industrialization, digital transformation, and youth employment creation.</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 xml:space="preserve">A first major priority is the strengthening of educational infrastructure across the country. Although access to secondary education has expanded significantly, disparities in learning environments continue to affect educational quality. Many schools still face shortages of classrooms, laboratories, libraries, and technical workshops, particularly in rural and underserved regions. Future reforms should therefore prioritize sustained investment in modern and well-equipped learning facilities. Particular emphasis should be placed on the development of science laboratories, ICT centres, and technical training workshops, as these are essential for supporting STEM education and practical learning. A well-resourced school </w:t>
      </w:r>
      <w:r w:rsidRPr="00600E9A">
        <w:rPr>
          <w:rFonts w:ascii="Times New Roman" w:hAnsi="Times New Roman" w:cs="Times New Roman"/>
          <w:sz w:val="28"/>
          <w:szCs w:val="28"/>
        </w:rPr>
        <w:lastRenderedPageBreak/>
        <w:t>environment is not only a condition for quality education but also a foundation for equity and national cohesion.</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Closely related to infrastructure development is the need to strengthen teacher preparation and continuous professional development. Teachers remain the central actors in the implementation of any education reform, and their capacity directly influences learning outcomes. It is therefore important to institutionalize structured and continuous training programmes that equip teachers with modern pedagogical skills, digital literacy, competency-based teaching methods, and STEM-oriented instructional approaches. Teacher motivation should also be addressed through improved career progression systems, recognition of performance, and equitable deployment strategies that encourage qualified teachers to serve in underserved areas. Strengthening teacher quality will ensure that reforms translate effectively into classroom practice.</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Another essential recommendation is the full institutionalization of STEM education within secondary schools. The global economy increasingly demands skills in science, technology, engineering, and mathematics, and education systems must adapt accordingly. STEM education should therefore move beyond theoretical instruction to include practical experimentation, innovation-based learning, and problem-solving activities. Schools should progressively introduce science clubs, robotics programmes, coding initiatives, and innovation laboratories that allow learners to engage directly with technological and scientific applications. This shift will help students develop analytical thinking, creativity, and technical competence required in modern economies.</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 xml:space="preserve">In addition to STEM development, entrepreneurship education should be significantly strengthened within the secondary school curriculum. Cameroon’s education system must increasingly move toward preparing learners not only for employment but also for job creation. Entrepreneurship education should therefore </w:t>
      </w:r>
      <w:r w:rsidRPr="00600E9A">
        <w:rPr>
          <w:rFonts w:ascii="Times New Roman" w:hAnsi="Times New Roman" w:cs="Times New Roman"/>
          <w:sz w:val="28"/>
          <w:szCs w:val="28"/>
        </w:rPr>
        <w:lastRenderedPageBreak/>
        <w:t>be integrated across both general and technical education streams, providing learners with skills in financial literacy, business development, innovation management, and project implementation. Students should be encouraged to develop practical projects that address real community needs, thereby linking education with economic activity. Drawing from international experiences such as China, where education is closely linked with innovation ecosystems and student-led enterprise development, Cameroon can adapt relevant principles to foster a culture of creativity and economic initiative among learners (Zhao, 2012).</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Digital transformation represents another critical area for future reform. While important steps have been taken toward integrating technology into education management and learning processes, significant gaps remain in infrastructure, access, and digital literacy. A comprehensive digital education strategy should therefore be implemented to ensure that all schools are connected to reliable internet services and equipped with appropriate digital tools. Teachers should receive continuous training in digital pedagogy to effectively integrate technology into classroom instruction. At the same time, digital inequalities between urban and rural areas must be addressed to ensure inclusive access to educational opportunities. The development of national digital learning platforms and hybrid learning systems will further strengthen the resilience and accessibility of the education system.</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 xml:space="preserve">Strengthening examination systems and maintaining institutional credibility is also essential for sustaining public confidence in the education sector. Institutions such as the Cameroon General Certificate of Education Board should continue to undergo reforms aimed at improving transparency, efficiency, and security in examination administration. The gradual introduction of digital examination management systems could enhance accuracy, reduce logistical challenges, and strengthen credibility. Maintaining high standards in examination processes is </w:t>
      </w:r>
      <w:r w:rsidRPr="00600E9A">
        <w:rPr>
          <w:rFonts w:ascii="Times New Roman" w:hAnsi="Times New Roman" w:cs="Times New Roman"/>
          <w:sz w:val="28"/>
          <w:szCs w:val="28"/>
        </w:rPr>
        <w:lastRenderedPageBreak/>
        <w:t>critical because certification remains a key determinant of educational and professional opportunities for learners.</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Another important area of reform is the development of structured strategies for education in crisis and emergency contexts. Given the experience of regional insecurity and past disruptions, Cameroon’s education system must be better prepared to ensure continuity of learning under all circumstances. This requires the establishment of contingency plans, remote learning mechanisms, psychosocial support systems, and rapid infrastructure recovery strategies. Teachers and administrators working in crisis-affected regions should receive specialized support to ensure stability and continuity of education services. A resilient education system is one that can protect learning even in times of instability.</w:t>
      </w:r>
    </w:p>
    <w:p w:rsidR="00600E9A" w:rsidRPr="00600E9A" w:rsidRDefault="00600E9A" w:rsidP="00600E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Finally, long-term sustainability of reforms depends on strong governance, effective monitoring systems, and alignment with national development priorities. MINESEC should continue strengthening data-driven planning, evaluation frameworks, and accountability mechanisms to ensure that reforms are effectively implemented and sustained over time. Education policy must also remain closely aligned with Cameroon’s National Development Strategy 2020–2030, ensuring that secondary education contributes directly to industrialization, economic diversification, and human capital development (Republic of Cameroon, 2020). This alignment will ensure that education is not only a social service but also a strategic driver of national transformation.</w:t>
      </w:r>
    </w:p>
    <w:p w:rsidR="001A2E5E" w:rsidRDefault="00600E9A" w:rsidP="00CB689A">
      <w:pPr>
        <w:tabs>
          <w:tab w:val="left" w:pos="1496"/>
        </w:tabs>
        <w:spacing w:after="0" w:line="360" w:lineRule="auto"/>
        <w:jc w:val="both"/>
        <w:rPr>
          <w:rFonts w:ascii="Times New Roman" w:hAnsi="Times New Roman" w:cs="Times New Roman"/>
          <w:sz w:val="28"/>
          <w:szCs w:val="28"/>
        </w:rPr>
      </w:pPr>
      <w:r w:rsidRPr="00600E9A">
        <w:rPr>
          <w:rFonts w:ascii="Times New Roman" w:hAnsi="Times New Roman" w:cs="Times New Roman"/>
          <w:sz w:val="28"/>
          <w:szCs w:val="28"/>
        </w:rPr>
        <w:t>In sum, these recommendations collectively point toward the need for a secondary education system that is more equitable, innovative, and future-oriented. Building on the foundations laid between 2018 and 2026, the next phase of reform should prioritize STEM education, entrepreneurship, digital transformation, teacher quality, and institutional resilience in order to produce graduates who are capable of both entering and transforming the labour market.</w:t>
      </w:r>
    </w:p>
    <w:p w:rsidR="00036BB7" w:rsidRPr="00036BB7" w:rsidRDefault="005319EF" w:rsidP="00507C28">
      <w:pPr>
        <w:tabs>
          <w:tab w:val="left" w:pos="1496"/>
        </w:tabs>
        <w:spacing w:before="24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9. </w:t>
      </w:r>
      <w:r w:rsidR="00CB689A" w:rsidRPr="000D49D2">
        <w:rPr>
          <w:rFonts w:ascii="Times New Roman" w:hAnsi="Times New Roman" w:cs="Times New Roman"/>
          <w:b/>
          <w:sz w:val="28"/>
          <w:szCs w:val="28"/>
        </w:rPr>
        <w:t xml:space="preserve">SOURCES CONSULTED </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Bowen, G. A. </w:t>
      </w:r>
      <w:r w:rsidR="00EA2C6E">
        <w:rPr>
          <w:rFonts w:ascii="Times New Roman" w:hAnsi="Times New Roman" w:cs="Times New Roman"/>
          <w:sz w:val="28"/>
          <w:szCs w:val="28"/>
        </w:rPr>
        <w:t>“</w:t>
      </w:r>
      <w:r w:rsidRPr="001A2E5E">
        <w:rPr>
          <w:rFonts w:ascii="Times New Roman" w:hAnsi="Times New Roman" w:cs="Times New Roman"/>
          <w:sz w:val="28"/>
          <w:szCs w:val="28"/>
        </w:rPr>
        <w:t>Document analysis as a qualitative research method</w:t>
      </w:r>
      <w:r w:rsidR="00EA2C6E">
        <w:rPr>
          <w:rFonts w:ascii="Times New Roman" w:hAnsi="Times New Roman" w:cs="Times New Roman"/>
          <w:sz w:val="28"/>
          <w:szCs w:val="28"/>
        </w:rPr>
        <w:t>”</w:t>
      </w:r>
      <w:r w:rsidRPr="001A2E5E">
        <w:rPr>
          <w:rFonts w:ascii="Times New Roman" w:hAnsi="Times New Roman" w:cs="Times New Roman"/>
          <w:sz w:val="28"/>
          <w:szCs w:val="28"/>
        </w:rPr>
        <w:t xml:space="preserve">. </w:t>
      </w:r>
      <w:r w:rsidRPr="00EA2C6E">
        <w:rPr>
          <w:rFonts w:ascii="Times New Roman" w:hAnsi="Times New Roman" w:cs="Times New Roman"/>
          <w:i/>
          <w:sz w:val="28"/>
          <w:szCs w:val="28"/>
        </w:rPr>
        <w:t>Qualitative Research Journal</w:t>
      </w:r>
      <w:r w:rsidRPr="001A2E5E">
        <w:rPr>
          <w:rFonts w:ascii="Times New Roman" w:hAnsi="Times New Roman" w:cs="Times New Roman"/>
          <w:sz w:val="28"/>
          <w:szCs w:val="28"/>
        </w:rPr>
        <w:t>, 9(2),</w:t>
      </w:r>
      <w:r w:rsidR="00EA2C6E" w:rsidRPr="00EA2C6E">
        <w:rPr>
          <w:rFonts w:ascii="Times New Roman" w:hAnsi="Times New Roman" w:cs="Times New Roman"/>
          <w:sz w:val="28"/>
          <w:szCs w:val="28"/>
        </w:rPr>
        <w:t xml:space="preserve"> </w:t>
      </w:r>
      <w:r w:rsidR="00EA2C6E" w:rsidRPr="001A2E5E">
        <w:rPr>
          <w:rFonts w:ascii="Times New Roman" w:hAnsi="Times New Roman" w:cs="Times New Roman"/>
          <w:sz w:val="28"/>
          <w:szCs w:val="28"/>
        </w:rPr>
        <w:t>(200</w:t>
      </w:r>
      <w:r w:rsidR="00EA2C6E">
        <w:rPr>
          <w:rFonts w:ascii="Times New Roman" w:hAnsi="Times New Roman" w:cs="Times New Roman"/>
          <w:sz w:val="28"/>
          <w:szCs w:val="28"/>
        </w:rPr>
        <w:t xml:space="preserve">9): </w:t>
      </w:r>
      <w:r w:rsidRPr="001A2E5E">
        <w:rPr>
          <w:rFonts w:ascii="Times New Roman" w:hAnsi="Times New Roman" w:cs="Times New Roman"/>
          <w:sz w:val="28"/>
          <w:szCs w:val="28"/>
        </w:rPr>
        <w:t>27–40.</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GCE Board. </w:t>
      </w:r>
      <w:r w:rsidRPr="00956578">
        <w:rPr>
          <w:rFonts w:ascii="Times New Roman" w:hAnsi="Times New Roman" w:cs="Times New Roman"/>
          <w:i/>
          <w:sz w:val="28"/>
          <w:szCs w:val="28"/>
        </w:rPr>
        <w:t xml:space="preserve">Policy </w:t>
      </w:r>
      <w:r w:rsidR="00956578" w:rsidRPr="00956578">
        <w:rPr>
          <w:rFonts w:ascii="Times New Roman" w:hAnsi="Times New Roman" w:cs="Times New Roman"/>
          <w:i/>
          <w:sz w:val="28"/>
          <w:szCs w:val="28"/>
        </w:rPr>
        <w:t>and Examination Management</w:t>
      </w:r>
      <w:r w:rsidRPr="001A2E5E">
        <w:rPr>
          <w:rFonts w:ascii="Times New Roman" w:hAnsi="Times New Roman" w:cs="Times New Roman"/>
          <w:sz w:val="28"/>
          <w:szCs w:val="28"/>
        </w:rPr>
        <w:t>. Cameroon</w:t>
      </w:r>
      <w:r w:rsidR="00956578">
        <w:rPr>
          <w:rFonts w:ascii="Times New Roman" w:hAnsi="Times New Roman" w:cs="Times New Roman"/>
          <w:sz w:val="28"/>
          <w:szCs w:val="28"/>
        </w:rPr>
        <w:t xml:space="preserve">: </w:t>
      </w:r>
      <w:r w:rsidRPr="001A2E5E">
        <w:rPr>
          <w:rFonts w:ascii="Times New Roman" w:hAnsi="Times New Roman" w:cs="Times New Roman"/>
          <w:sz w:val="28"/>
          <w:szCs w:val="28"/>
        </w:rPr>
        <w:t xml:space="preserve"> General</w:t>
      </w:r>
      <w:r w:rsidR="00956578">
        <w:rPr>
          <w:rFonts w:ascii="Times New Roman" w:hAnsi="Times New Roman" w:cs="Times New Roman"/>
          <w:sz w:val="28"/>
          <w:szCs w:val="28"/>
        </w:rPr>
        <w:t xml:space="preserve"> Certificate of Education Board, 2020</w:t>
      </w:r>
      <w:r w:rsidR="00956578"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GCE Board. </w:t>
      </w:r>
      <w:r w:rsidRPr="00956578">
        <w:rPr>
          <w:rFonts w:ascii="Times New Roman" w:hAnsi="Times New Roman" w:cs="Times New Roman"/>
          <w:i/>
          <w:sz w:val="28"/>
          <w:szCs w:val="28"/>
        </w:rPr>
        <w:t>About the Cameroon General Certificate of Education</w:t>
      </w:r>
      <w:r w:rsidRPr="001A2E5E">
        <w:rPr>
          <w:rFonts w:ascii="Times New Roman" w:hAnsi="Times New Roman" w:cs="Times New Roman"/>
          <w:sz w:val="28"/>
          <w:szCs w:val="28"/>
        </w:rPr>
        <w:t xml:space="preserve"> </w:t>
      </w:r>
      <w:r w:rsidRPr="00956578">
        <w:rPr>
          <w:rFonts w:ascii="Times New Roman" w:hAnsi="Times New Roman" w:cs="Times New Roman"/>
          <w:i/>
          <w:sz w:val="28"/>
          <w:szCs w:val="28"/>
        </w:rPr>
        <w:t>Board.</w:t>
      </w:r>
      <w:r w:rsidR="00956578">
        <w:rPr>
          <w:rFonts w:ascii="Times New Roman" w:hAnsi="Times New Roman" w:cs="Times New Roman"/>
          <w:sz w:val="28"/>
          <w:szCs w:val="28"/>
        </w:rPr>
        <w:t xml:space="preserve"> Government of Cameroon</w:t>
      </w:r>
      <w:r w:rsidR="00E91E4C" w:rsidRPr="00E91E4C">
        <w:rPr>
          <w:rFonts w:ascii="Times New Roman" w:hAnsi="Times New Roman" w:cs="Times New Roman"/>
          <w:sz w:val="28"/>
          <w:szCs w:val="28"/>
        </w:rPr>
        <w:t xml:space="preserve"> </w:t>
      </w:r>
      <w:r w:rsidR="00E91E4C" w:rsidRPr="001A2E5E">
        <w:rPr>
          <w:rFonts w:ascii="Times New Roman" w:hAnsi="Times New Roman" w:cs="Times New Roman"/>
          <w:sz w:val="28"/>
          <w:szCs w:val="28"/>
        </w:rPr>
        <w:t>newspaper</w:t>
      </w:r>
      <w:r w:rsidR="00956578">
        <w:rPr>
          <w:rFonts w:ascii="Times New Roman" w:hAnsi="Times New Roman" w:cs="Times New Roman"/>
          <w:sz w:val="28"/>
          <w:szCs w:val="28"/>
        </w:rPr>
        <w:t>, 2024</w:t>
      </w:r>
      <w:r w:rsidR="00956578"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General Certificate of Education Board. </w:t>
      </w:r>
      <w:r w:rsidRPr="00956578">
        <w:rPr>
          <w:rFonts w:ascii="Times New Roman" w:hAnsi="Times New Roman" w:cs="Times New Roman"/>
          <w:i/>
          <w:sz w:val="28"/>
          <w:szCs w:val="28"/>
        </w:rPr>
        <w:t xml:space="preserve">Examination </w:t>
      </w:r>
      <w:r w:rsidR="00956578" w:rsidRPr="00956578">
        <w:rPr>
          <w:rFonts w:ascii="Times New Roman" w:hAnsi="Times New Roman" w:cs="Times New Roman"/>
          <w:i/>
          <w:sz w:val="28"/>
          <w:szCs w:val="28"/>
        </w:rPr>
        <w:t>Regulations and Administrative Guidelines</w:t>
      </w:r>
      <w:r w:rsidR="00956578">
        <w:rPr>
          <w:rFonts w:ascii="Times New Roman" w:hAnsi="Times New Roman" w:cs="Times New Roman"/>
          <w:sz w:val="28"/>
          <w:szCs w:val="28"/>
        </w:rPr>
        <w:t>. Government of Cameroon</w:t>
      </w:r>
      <w:r w:rsidR="00E91E4C" w:rsidRPr="00E91E4C">
        <w:rPr>
          <w:rFonts w:ascii="Times New Roman" w:hAnsi="Times New Roman" w:cs="Times New Roman"/>
          <w:sz w:val="28"/>
          <w:szCs w:val="28"/>
        </w:rPr>
        <w:t xml:space="preserve"> </w:t>
      </w:r>
      <w:r w:rsidR="00E91E4C" w:rsidRPr="001A2E5E">
        <w:rPr>
          <w:rFonts w:ascii="Times New Roman" w:hAnsi="Times New Roman" w:cs="Times New Roman"/>
          <w:sz w:val="28"/>
          <w:szCs w:val="28"/>
        </w:rPr>
        <w:t>newspaper</w:t>
      </w:r>
      <w:r w:rsidR="00956578">
        <w:rPr>
          <w:rFonts w:ascii="Times New Roman" w:hAnsi="Times New Roman" w:cs="Times New Roman"/>
          <w:sz w:val="28"/>
          <w:szCs w:val="28"/>
        </w:rPr>
        <w:t>, 2020</w:t>
      </w:r>
      <w:r w:rsidR="00956578"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General Certificate of Education Board. </w:t>
      </w:r>
      <w:r w:rsidRPr="00956578">
        <w:rPr>
          <w:rFonts w:ascii="Times New Roman" w:hAnsi="Times New Roman" w:cs="Times New Roman"/>
          <w:i/>
          <w:sz w:val="28"/>
          <w:szCs w:val="28"/>
        </w:rPr>
        <w:t xml:space="preserve">Official </w:t>
      </w:r>
      <w:r w:rsidR="00956578" w:rsidRPr="00956578">
        <w:rPr>
          <w:rFonts w:ascii="Times New Roman" w:hAnsi="Times New Roman" w:cs="Times New Roman"/>
          <w:i/>
          <w:sz w:val="28"/>
          <w:szCs w:val="28"/>
        </w:rPr>
        <w:t>Documents and Examination Guidelines</w:t>
      </w:r>
      <w:r w:rsidR="00956578">
        <w:rPr>
          <w:rFonts w:ascii="Times New Roman" w:hAnsi="Times New Roman" w:cs="Times New Roman"/>
          <w:sz w:val="28"/>
          <w:szCs w:val="28"/>
        </w:rPr>
        <w:t>. Government of Cameroon</w:t>
      </w:r>
      <w:r w:rsidR="00E91E4C" w:rsidRPr="00E91E4C">
        <w:rPr>
          <w:rFonts w:ascii="Times New Roman" w:hAnsi="Times New Roman" w:cs="Times New Roman"/>
          <w:sz w:val="28"/>
          <w:szCs w:val="28"/>
        </w:rPr>
        <w:t xml:space="preserve"> </w:t>
      </w:r>
      <w:r w:rsidR="00E91E4C" w:rsidRPr="001A2E5E">
        <w:rPr>
          <w:rFonts w:ascii="Times New Roman" w:hAnsi="Times New Roman" w:cs="Times New Roman"/>
          <w:sz w:val="28"/>
          <w:szCs w:val="28"/>
        </w:rPr>
        <w:t>newspaper</w:t>
      </w:r>
      <w:r w:rsidR="00956578">
        <w:rPr>
          <w:rFonts w:ascii="Times New Roman" w:hAnsi="Times New Roman" w:cs="Times New Roman"/>
          <w:sz w:val="28"/>
          <w:szCs w:val="28"/>
        </w:rPr>
        <w:t>, 2024</w:t>
      </w:r>
      <w:r w:rsidR="00956578"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General Certificate of Education Board. </w:t>
      </w:r>
      <w:r w:rsidRPr="002D45D6">
        <w:rPr>
          <w:rFonts w:ascii="Times New Roman" w:hAnsi="Times New Roman" w:cs="Times New Roman"/>
          <w:i/>
          <w:sz w:val="28"/>
          <w:szCs w:val="28"/>
        </w:rPr>
        <w:t xml:space="preserve">Official </w:t>
      </w:r>
      <w:r w:rsidR="002D45D6" w:rsidRPr="002D45D6">
        <w:rPr>
          <w:rFonts w:ascii="Times New Roman" w:hAnsi="Times New Roman" w:cs="Times New Roman"/>
          <w:i/>
          <w:sz w:val="28"/>
          <w:szCs w:val="28"/>
        </w:rPr>
        <w:t>Information and Examination Framework.</w:t>
      </w:r>
      <w:r w:rsidR="002D45D6" w:rsidRPr="001A2E5E">
        <w:rPr>
          <w:rFonts w:ascii="Times New Roman" w:hAnsi="Times New Roman" w:cs="Times New Roman"/>
          <w:sz w:val="28"/>
          <w:szCs w:val="28"/>
        </w:rPr>
        <w:t xml:space="preserve"> </w:t>
      </w:r>
      <w:r w:rsidRPr="001A2E5E">
        <w:rPr>
          <w:rFonts w:ascii="Times New Roman" w:hAnsi="Times New Roman" w:cs="Times New Roman"/>
          <w:sz w:val="28"/>
          <w:szCs w:val="28"/>
        </w:rPr>
        <w:t xml:space="preserve">Government of </w:t>
      </w:r>
      <w:r w:rsidR="002D45D6">
        <w:rPr>
          <w:rFonts w:ascii="Times New Roman" w:hAnsi="Times New Roman" w:cs="Times New Roman"/>
          <w:sz w:val="28"/>
          <w:szCs w:val="28"/>
        </w:rPr>
        <w:t>Cameroon</w:t>
      </w:r>
      <w:r w:rsidR="00E91E4C" w:rsidRPr="00E91E4C">
        <w:rPr>
          <w:rFonts w:ascii="Times New Roman" w:hAnsi="Times New Roman" w:cs="Times New Roman"/>
          <w:sz w:val="28"/>
          <w:szCs w:val="28"/>
        </w:rPr>
        <w:t xml:space="preserve"> </w:t>
      </w:r>
      <w:r w:rsidR="00E91E4C" w:rsidRPr="001A2E5E">
        <w:rPr>
          <w:rFonts w:ascii="Times New Roman" w:hAnsi="Times New Roman" w:cs="Times New Roman"/>
          <w:sz w:val="28"/>
          <w:szCs w:val="28"/>
        </w:rPr>
        <w:t>newspaper</w:t>
      </w:r>
      <w:r w:rsidR="002D45D6">
        <w:rPr>
          <w:rFonts w:ascii="Times New Roman" w:hAnsi="Times New Roman" w:cs="Times New Roman"/>
          <w:sz w:val="28"/>
          <w:szCs w:val="28"/>
        </w:rPr>
        <w:t>, 2024</w:t>
      </w:r>
      <w:r w:rsidR="002D45D6"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Tribune. </w:t>
      </w:r>
      <w:r w:rsidRPr="00E91E4C">
        <w:rPr>
          <w:rFonts w:ascii="Times New Roman" w:hAnsi="Times New Roman" w:cs="Times New Roman"/>
          <w:i/>
          <w:sz w:val="28"/>
          <w:szCs w:val="28"/>
        </w:rPr>
        <w:t xml:space="preserve">GCE Board reorganization: Making certificate holders more competitive. </w:t>
      </w:r>
      <w:r w:rsidRPr="001A2E5E">
        <w:rPr>
          <w:rFonts w:ascii="Times New Roman" w:hAnsi="Times New Roman" w:cs="Times New Roman"/>
          <w:sz w:val="28"/>
          <w:szCs w:val="28"/>
        </w:rPr>
        <w:t>Government of Cameroon newspaper</w:t>
      </w:r>
      <w:r w:rsidR="00E91E4C">
        <w:rPr>
          <w:rFonts w:ascii="Times New Roman" w:hAnsi="Times New Roman" w:cs="Times New Roman"/>
          <w:sz w:val="28"/>
          <w:szCs w:val="28"/>
        </w:rPr>
        <w:t>, 2018</w:t>
      </w:r>
      <w:r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Cameroon Tribune. </w:t>
      </w:r>
      <w:r w:rsidRPr="00E91E4C">
        <w:rPr>
          <w:rFonts w:ascii="Times New Roman" w:hAnsi="Times New Roman" w:cs="Times New Roman"/>
          <w:i/>
          <w:sz w:val="28"/>
          <w:szCs w:val="28"/>
        </w:rPr>
        <w:t>Obituary</w:t>
      </w:r>
      <w:r w:rsidR="00E91E4C" w:rsidRPr="00E91E4C">
        <w:rPr>
          <w:rFonts w:ascii="Times New Roman" w:hAnsi="Times New Roman" w:cs="Times New Roman"/>
          <w:i/>
          <w:sz w:val="28"/>
          <w:szCs w:val="28"/>
        </w:rPr>
        <w:t xml:space="preserve">: </w:t>
      </w:r>
      <w:r w:rsidRPr="00E91E4C">
        <w:rPr>
          <w:rFonts w:ascii="Times New Roman" w:hAnsi="Times New Roman" w:cs="Times New Roman"/>
          <w:i/>
          <w:sz w:val="28"/>
          <w:szCs w:val="28"/>
        </w:rPr>
        <w:t xml:space="preserve">GCE Board Registrar </w:t>
      </w:r>
      <w:r w:rsidR="00E91E4C" w:rsidRPr="00E91E4C">
        <w:rPr>
          <w:rFonts w:ascii="Times New Roman" w:hAnsi="Times New Roman" w:cs="Times New Roman"/>
          <w:i/>
          <w:sz w:val="28"/>
          <w:szCs w:val="28"/>
        </w:rPr>
        <w:t>Journeys Beyond</w:t>
      </w:r>
      <w:r w:rsidRPr="001A2E5E">
        <w:rPr>
          <w:rFonts w:ascii="Times New Roman" w:hAnsi="Times New Roman" w:cs="Times New Roman"/>
          <w:sz w:val="28"/>
          <w:szCs w:val="28"/>
        </w:rPr>
        <w:t>. G</w:t>
      </w:r>
      <w:r w:rsidR="00E91E4C">
        <w:rPr>
          <w:rFonts w:ascii="Times New Roman" w:hAnsi="Times New Roman" w:cs="Times New Roman"/>
          <w:sz w:val="28"/>
          <w:szCs w:val="28"/>
        </w:rPr>
        <w:t>overnment of Cameroon newspaper, 2023</w:t>
      </w:r>
      <w:r w:rsidR="00E91E4C"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Ministry of Secondary Education. </w:t>
      </w:r>
      <w:r w:rsidRPr="00E91E4C">
        <w:rPr>
          <w:rFonts w:ascii="Times New Roman" w:hAnsi="Times New Roman" w:cs="Times New Roman"/>
          <w:i/>
          <w:sz w:val="28"/>
          <w:szCs w:val="28"/>
        </w:rPr>
        <w:t xml:space="preserve">Orientation </w:t>
      </w:r>
      <w:r w:rsidR="00E91E4C" w:rsidRPr="00E91E4C">
        <w:rPr>
          <w:rFonts w:ascii="Times New Roman" w:hAnsi="Times New Roman" w:cs="Times New Roman"/>
          <w:i/>
          <w:sz w:val="28"/>
          <w:szCs w:val="28"/>
        </w:rPr>
        <w:t>Document for the 2024/2025 Academic Year.</w:t>
      </w:r>
      <w:r w:rsidRPr="001A2E5E">
        <w:rPr>
          <w:rFonts w:ascii="Times New Roman" w:hAnsi="Times New Roman" w:cs="Times New Roman"/>
          <w:sz w:val="28"/>
          <w:szCs w:val="28"/>
        </w:rPr>
        <w:t xml:space="preserve"> Government of Cameroon</w:t>
      </w:r>
      <w:r w:rsidR="00E91E4C">
        <w:rPr>
          <w:rFonts w:ascii="Times New Roman" w:hAnsi="Times New Roman" w:cs="Times New Roman"/>
          <w:sz w:val="28"/>
          <w:szCs w:val="28"/>
        </w:rPr>
        <w:t xml:space="preserve"> </w:t>
      </w:r>
      <w:r w:rsidR="00E91E4C" w:rsidRPr="001A2E5E">
        <w:rPr>
          <w:rFonts w:ascii="Times New Roman" w:hAnsi="Times New Roman" w:cs="Times New Roman"/>
          <w:sz w:val="28"/>
          <w:szCs w:val="28"/>
        </w:rPr>
        <w:t>newspape</w:t>
      </w:r>
      <w:r w:rsidR="00E91E4C">
        <w:rPr>
          <w:rFonts w:ascii="Times New Roman" w:hAnsi="Times New Roman" w:cs="Times New Roman"/>
          <w:sz w:val="28"/>
          <w:szCs w:val="28"/>
        </w:rPr>
        <w:t>r, 2024</w:t>
      </w:r>
      <w:r w:rsidR="00E91E4C"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Republic of Cameroon. </w:t>
      </w:r>
      <w:r w:rsidRPr="0067088D">
        <w:rPr>
          <w:rFonts w:ascii="Times New Roman" w:hAnsi="Times New Roman" w:cs="Times New Roman"/>
          <w:i/>
          <w:sz w:val="28"/>
          <w:szCs w:val="28"/>
        </w:rPr>
        <w:t>Law No. 98/004 of 14 April 1998 to lay down guidelin</w:t>
      </w:r>
      <w:r w:rsidR="0067088D" w:rsidRPr="0067088D">
        <w:rPr>
          <w:rFonts w:ascii="Times New Roman" w:hAnsi="Times New Roman" w:cs="Times New Roman"/>
          <w:i/>
          <w:sz w:val="28"/>
          <w:szCs w:val="28"/>
        </w:rPr>
        <w:t>es for education in Cameroon</w:t>
      </w:r>
      <w:r w:rsidR="0067088D">
        <w:rPr>
          <w:rFonts w:ascii="Times New Roman" w:hAnsi="Times New Roman" w:cs="Times New Roman"/>
          <w:sz w:val="28"/>
          <w:szCs w:val="28"/>
        </w:rPr>
        <w:t>, 1998</w:t>
      </w:r>
      <w:r w:rsidR="0067088D"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Republic of Cameroon. </w:t>
      </w:r>
      <w:r w:rsidRPr="0067088D">
        <w:rPr>
          <w:rFonts w:ascii="Times New Roman" w:hAnsi="Times New Roman" w:cs="Times New Roman"/>
          <w:i/>
          <w:sz w:val="28"/>
          <w:szCs w:val="28"/>
        </w:rPr>
        <w:t>Presidential Decree No. 2018/102 appointing members of government following the March 2, 2018 cabinet reshuffle</w:t>
      </w:r>
      <w:r w:rsidRPr="001A2E5E">
        <w:rPr>
          <w:rFonts w:ascii="Times New Roman" w:hAnsi="Times New Roman" w:cs="Times New Roman"/>
          <w:sz w:val="28"/>
          <w:szCs w:val="28"/>
        </w:rPr>
        <w:t>. Presiden</w:t>
      </w:r>
      <w:r w:rsidR="0067088D">
        <w:rPr>
          <w:rFonts w:ascii="Times New Roman" w:hAnsi="Times New Roman" w:cs="Times New Roman"/>
          <w:sz w:val="28"/>
          <w:szCs w:val="28"/>
        </w:rPr>
        <w:t>cy of the Republic of Cameroon, 2018</w:t>
      </w:r>
      <w:r w:rsidR="0067088D"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Republic of Cameroon. </w:t>
      </w:r>
      <w:r w:rsidRPr="0067088D">
        <w:rPr>
          <w:rFonts w:ascii="Times New Roman" w:hAnsi="Times New Roman" w:cs="Times New Roman"/>
          <w:i/>
          <w:sz w:val="28"/>
          <w:szCs w:val="28"/>
        </w:rPr>
        <w:t>Presidential Decree No. 2018/514 of 22 October 2018 reorganizing the Cameroon General Certificate of Education Board</w:t>
      </w:r>
      <w:r w:rsidR="0067088D">
        <w:rPr>
          <w:rFonts w:ascii="Times New Roman" w:hAnsi="Times New Roman" w:cs="Times New Roman"/>
          <w:sz w:val="28"/>
          <w:szCs w:val="28"/>
        </w:rPr>
        <w:t>. Presidency of the Republic, 2018</w:t>
      </w:r>
      <w:r w:rsidR="0067088D" w:rsidRPr="001A2E5E">
        <w:rPr>
          <w:rFonts w:ascii="Times New Roman" w:hAnsi="Times New Roman" w:cs="Times New Roman"/>
          <w:sz w:val="28"/>
          <w:szCs w:val="28"/>
        </w:rPr>
        <w:t>.</w:t>
      </w:r>
    </w:p>
    <w:p w:rsidR="005F51C1"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lastRenderedPageBreak/>
        <w:t xml:space="preserve">Republic of Cameroon. </w:t>
      </w:r>
      <w:r w:rsidRPr="0067088D">
        <w:rPr>
          <w:rFonts w:ascii="Times New Roman" w:hAnsi="Times New Roman" w:cs="Times New Roman"/>
          <w:i/>
          <w:sz w:val="28"/>
          <w:szCs w:val="28"/>
        </w:rPr>
        <w:t>Presidential Decree No. 2019/100 of 4 March 2019 modifying and completing certain provisions of Decree No. 2018/514.</w:t>
      </w:r>
      <w:r w:rsidR="0067088D" w:rsidRPr="0067088D">
        <w:rPr>
          <w:rFonts w:ascii="Times New Roman" w:hAnsi="Times New Roman" w:cs="Times New Roman"/>
          <w:sz w:val="28"/>
          <w:szCs w:val="28"/>
        </w:rPr>
        <w:t xml:space="preserve"> </w:t>
      </w:r>
      <w:r w:rsidR="0067088D" w:rsidRPr="001A2E5E">
        <w:rPr>
          <w:rFonts w:ascii="Times New Roman" w:hAnsi="Times New Roman" w:cs="Times New Roman"/>
          <w:sz w:val="28"/>
          <w:szCs w:val="28"/>
        </w:rPr>
        <w:t>Government of Cameroon</w:t>
      </w:r>
      <w:r w:rsidR="0067088D" w:rsidRPr="0067088D">
        <w:rPr>
          <w:rFonts w:ascii="Times New Roman" w:hAnsi="Times New Roman" w:cs="Times New Roman"/>
          <w:sz w:val="28"/>
          <w:szCs w:val="28"/>
        </w:rPr>
        <w:t xml:space="preserve"> </w:t>
      </w:r>
      <w:r w:rsidR="0067088D" w:rsidRPr="001A2E5E">
        <w:rPr>
          <w:rFonts w:ascii="Times New Roman" w:hAnsi="Times New Roman" w:cs="Times New Roman"/>
          <w:sz w:val="28"/>
          <w:szCs w:val="28"/>
        </w:rPr>
        <w:t>newspaper</w:t>
      </w:r>
      <w:r w:rsidR="0067088D">
        <w:rPr>
          <w:rFonts w:ascii="Times New Roman" w:hAnsi="Times New Roman" w:cs="Times New Roman"/>
          <w:sz w:val="28"/>
          <w:szCs w:val="28"/>
        </w:rPr>
        <w:t>, 2019</w:t>
      </w:r>
      <w:r w:rsidR="0067088D" w:rsidRPr="001A2E5E">
        <w:rPr>
          <w:rFonts w:ascii="Times New Roman" w:hAnsi="Times New Roman" w:cs="Times New Roman"/>
          <w:sz w:val="28"/>
          <w:szCs w:val="28"/>
        </w:rPr>
        <w:t>.</w:t>
      </w:r>
    </w:p>
    <w:p w:rsidR="005F51C1"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Republic of Cameroon. </w:t>
      </w:r>
      <w:r w:rsidRPr="0067088D">
        <w:rPr>
          <w:rFonts w:ascii="Times New Roman" w:hAnsi="Times New Roman" w:cs="Times New Roman"/>
          <w:i/>
          <w:sz w:val="28"/>
          <w:szCs w:val="28"/>
        </w:rPr>
        <w:t>National Development Strategy 2020–2030 for structural transformation and sustainable development</w:t>
      </w:r>
      <w:r w:rsidRPr="001A2E5E">
        <w:rPr>
          <w:rFonts w:ascii="Times New Roman" w:hAnsi="Times New Roman" w:cs="Times New Roman"/>
          <w:sz w:val="28"/>
          <w:szCs w:val="28"/>
        </w:rPr>
        <w:t>. Government of Cameroon</w:t>
      </w:r>
      <w:r w:rsidR="0067088D" w:rsidRPr="0067088D">
        <w:rPr>
          <w:rFonts w:ascii="Times New Roman" w:hAnsi="Times New Roman" w:cs="Times New Roman"/>
          <w:sz w:val="28"/>
          <w:szCs w:val="28"/>
        </w:rPr>
        <w:t xml:space="preserve"> </w:t>
      </w:r>
      <w:r w:rsidR="0067088D" w:rsidRPr="001A2E5E">
        <w:rPr>
          <w:rFonts w:ascii="Times New Roman" w:hAnsi="Times New Roman" w:cs="Times New Roman"/>
          <w:sz w:val="28"/>
          <w:szCs w:val="28"/>
        </w:rPr>
        <w:t>newspaper</w:t>
      </w:r>
      <w:r w:rsidRPr="001A2E5E">
        <w:rPr>
          <w:rFonts w:ascii="Times New Roman" w:hAnsi="Times New Roman" w:cs="Times New Roman"/>
          <w:sz w:val="28"/>
          <w:szCs w:val="28"/>
        </w:rPr>
        <w:t>.</w:t>
      </w:r>
      <w:r w:rsidR="0067088D" w:rsidRPr="0067088D">
        <w:rPr>
          <w:rFonts w:ascii="Times New Roman" w:hAnsi="Times New Roman" w:cs="Times New Roman"/>
          <w:sz w:val="28"/>
          <w:szCs w:val="28"/>
        </w:rPr>
        <w:t xml:space="preserve"> </w:t>
      </w:r>
      <w:r w:rsidR="0067088D">
        <w:rPr>
          <w:rFonts w:ascii="Times New Roman" w:hAnsi="Times New Roman" w:cs="Times New Roman"/>
          <w:sz w:val="28"/>
          <w:szCs w:val="28"/>
        </w:rPr>
        <w:t>2020</w:t>
      </w:r>
      <w:r w:rsidR="0067088D" w:rsidRPr="001A2E5E">
        <w:rPr>
          <w:rFonts w:ascii="Times New Roman" w:hAnsi="Times New Roman" w:cs="Times New Roman"/>
          <w:sz w:val="28"/>
          <w:szCs w:val="28"/>
        </w:rPr>
        <w:t>.</w:t>
      </w:r>
    </w:p>
    <w:p w:rsidR="005F51C1" w:rsidRDefault="00036BB7" w:rsidP="00560508">
      <w:pPr>
        <w:tabs>
          <w:tab w:val="left" w:pos="1496"/>
        </w:tabs>
        <w:spacing w:after="0" w:line="360" w:lineRule="auto"/>
        <w:ind w:left="630" w:hanging="630"/>
        <w:jc w:val="both"/>
        <w:rPr>
          <w:rFonts w:ascii="Times New Roman" w:hAnsi="Times New Roman" w:cs="Times New Roman"/>
          <w:sz w:val="28"/>
          <w:szCs w:val="28"/>
        </w:rPr>
      </w:pPr>
      <w:proofErr w:type="gramStart"/>
      <w:r w:rsidRPr="001A2E5E">
        <w:rPr>
          <w:rFonts w:ascii="Times New Roman" w:hAnsi="Times New Roman" w:cs="Times New Roman"/>
          <w:sz w:val="28"/>
          <w:szCs w:val="28"/>
        </w:rPr>
        <w:t>UNESCO.</w:t>
      </w:r>
      <w:proofErr w:type="gramEnd"/>
      <w:r w:rsidRPr="001A2E5E">
        <w:rPr>
          <w:rFonts w:ascii="Times New Roman" w:hAnsi="Times New Roman" w:cs="Times New Roman"/>
          <w:sz w:val="28"/>
          <w:szCs w:val="28"/>
        </w:rPr>
        <w:t xml:space="preserve"> </w:t>
      </w:r>
      <w:r w:rsidRPr="005F51C1">
        <w:rPr>
          <w:rFonts w:ascii="Times New Roman" w:hAnsi="Times New Roman" w:cs="Times New Roman"/>
          <w:i/>
          <w:sz w:val="28"/>
          <w:szCs w:val="28"/>
        </w:rPr>
        <w:t>Education 2030: Incheon Declaration and Framework for Action</w:t>
      </w:r>
      <w:r w:rsidRPr="001A2E5E">
        <w:rPr>
          <w:rFonts w:ascii="Times New Roman" w:hAnsi="Times New Roman" w:cs="Times New Roman"/>
          <w:sz w:val="28"/>
          <w:szCs w:val="28"/>
        </w:rPr>
        <w:t xml:space="preserve">. </w:t>
      </w:r>
      <w:proofErr w:type="gramStart"/>
      <w:r w:rsidRPr="001A2E5E">
        <w:rPr>
          <w:rFonts w:ascii="Times New Roman" w:hAnsi="Times New Roman" w:cs="Times New Roman"/>
          <w:sz w:val="28"/>
          <w:szCs w:val="28"/>
        </w:rPr>
        <w:t>UNESCO</w:t>
      </w:r>
      <w:r w:rsidR="005F51C1">
        <w:rPr>
          <w:rFonts w:ascii="Times New Roman" w:hAnsi="Times New Roman" w:cs="Times New Roman"/>
          <w:sz w:val="28"/>
          <w:szCs w:val="28"/>
        </w:rPr>
        <w:t>, 2015</w:t>
      </w:r>
      <w:r w:rsidR="005F51C1" w:rsidRPr="001A2E5E">
        <w:rPr>
          <w:rFonts w:ascii="Times New Roman" w:hAnsi="Times New Roman" w:cs="Times New Roman"/>
          <w:sz w:val="28"/>
          <w:szCs w:val="28"/>
        </w:rPr>
        <w:t>.</w:t>
      </w:r>
      <w:proofErr w:type="gramEnd"/>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UNESCO. </w:t>
      </w:r>
      <w:r w:rsidRPr="005F51C1">
        <w:rPr>
          <w:rFonts w:ascii="Times New Roman" w:hAnsi="Times New Roman" w:cs="Times New Roman"/>
          <w:i/>
          <w:sz w:val="28"/>
          <w:szCs w:val="28"/>
        </w:rPr>
        <w:t xml:space="preserve">Education </w:t>
      </w:r>
      <w:r w:rsidR="005F51C1" w:rsidRPr="005F51C1">
        <w:rPr>
          <w:rFonts w:ascii="Times New Roman" w:hAnsi="Times New Roman" w:cs="Times New Roman"/>
          <w:i/>
          <w:sz w:val="28"/>
          <w:szCs w:val="28"/>
        </w:rPr>
        <w:t xml:space="preserve">in Emergencies: </w:t>
      </w:r>
      <w:r w:rsidRPr="005F51C1">
        <w:rPr>
          <w:rFonts w:ascii="Times New Roman" w:hAnsi="Times New Roman" w:cs="Times New Roman"/>
          <w:i/>
          <w:sz w:val="28"/>
          <w:szCs w:val="28"/>
        </w:rPr>
        <w:t xml:space="preserve">Cameroon </w:t>
      </w:r>
      <w:r w:rsidR="005F51C1" w:rsidRPr="005F51C1">
        <w:rPr>
          <w:rFonts w:ascii="Times New Roman" w:hAnsi="Times New Roman" w:cs="Times New Roman"/>
          <w:i/>
          <w:sz w:val="28"/>
          <w:szCs w:val="28"/>
        </w:rPr>
        <w:t>Country Report</w:t>
      </w:r>
      <w:r w:rsidR="005F51C1">
        <w:rPr>
          <w:rFonts w:ascii="Times New Roman" w:hAnsi="Times New Roman" w:cs="Times New Roman"/>
          <w:sz w:val="28"/>
          <w:szCs w:val="28"/>
        </w:rPr>
        <w:t>. UNESCO, 2021</w:t>
      </w:r>
      <w:r w:rsidR="005F51C1" w:rsidRPr="001A2E5E">
        <w:rPr>
          <w:rFonts w:ascii="Times New Roman" w:hAnsi="Times New Roman" w:cs="Times New Roman"/>
          <w:sz w:val="28"/>
          <w:szCs w:val="28"/>
        </w:rPr>
        <w:t>.</w:t>
      </w:r>
    </w:p>
    <w:p w:rsidR="00036BB7" w:rsidRPr="001A2E5E" w:rsidRDefault="00036BB7" w:rsidP="00560508">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World Bank. </w:t>
      </w:r>
      <w:r w:rsidRPr="005F51C1">
        <w:rPr>
          <w:rFonts w:ascii="Times New Roman" w:hAnsi="Times New Roman" w:cs="Times New Roman"/>
          <w:i/>
          <w:sz w:val="28"/>
          <w:szCs w:val="28"/>
        </w:rPr>
        <w:t>World Development Report 2018: Learning to realize education’s promise</w:t>
      </w:r>
      <w:r w:rsidR="005F51C1">
        <w:rPr>
          <w:rFonts w:ascii="Times New Roman" w:hAnsi="Times New Roman" w:cs="Times New Roman"/>
          <w:sz w:val="28"/>
          <w:szCs w:val="28"/>
        </w:rPr>
        <w:t xml:space="preserve">. </w:t>
      </w:r>
      <w:proofErr w:type="gramStart"/>
      <w:r w:rsidR="005F51C1">
        <w:rPr>
          <w:rFonts w:ascii="Times New Roman" w:hAnsi="Times New Roman" w:cs="Times New Roman"/>
          <w:sz w:val="28"/>
          <w:szCs w:val="28"/>
        </w:rPr>
        <w:t>World Bank, 2018</w:t>
      </w:r>
      <w:r w:rsidR="005F51C1" w:rsidRPr="001A2E5E">
        <w:rPr>
          <w:rFonts w:ascii="Times New Roman" w:hAnsi="Times New Roman" w:cs="Times New Roman"/>
          <w:sz w:val="28"/>
          <w:szCs w:val="28"/>
        </w:rPr>
        <w:t>.</w:t>
      </w:r>
      <w:proofErr w:type="gramEnd"/>
    </w:p>
    <w:p w:rsidR="00B23E01" w:rsidRPr="001A2E5E" w:rsidRDefault="00036BB7" w:rsidP="007B4B05">
      <w:pPr>
        <w:tabs>
          <w:tab w:val="left" w:pos="1496"/>
        </w:tabs>
        <w:spacing w:after="0" w:line="360" w:lineRule="auto"/>
        <w:ind w:left="630" w:hanging="630"/>
        <w:jc w:val="both"/>
        <w:rPr>
          <w:rFonts w:ascii="Times New Roman" w:hAnsi="Times New Roman" w:cs="Times New Roman"/>
          <w:sz w:val="28"/>
          <w:szCs w:val="28"/>
        </w:rPr>
      </w:pPr>
      <w:r w:rsidRPr="001A2E5E">
        <w:rPr>
          <w:rFonts w:ascii="Times New Roman" w:hAnsi="Times New Roman" w:cs="Times New Roman"/>
          <w:sz w:val="28"/>
          <w:szCs w:val="28"/>
        </w:rPr>
        <w:t xml:space="preserve">Zhao, Y. </w:t>
      </w:r>
      <w:r w:rsidRPr="005F51C1">
        <w:rPr>
          <w:rFonts w:ascii="Times New Roman" w:hAnsi="Times New Roman" w:cs="Times New Roman"/>
          <w:i/>
          <w:sz w:val="28"/>
          <w:szCs w:val="28"/>
        </w:rPr>
        <w:t>World class learners: Educating creative and entrepreneurial students.</w:t>
      </w:r>
      <w:r w:rsidR="005F51C1">
        <w:rPr>
          <w:rFonts w:ascii="Times New Roman" w:hAnsi="Times New Roman" w:cs="Times New Roman"/>
          <w:sz w:val="28"/>
          <w:szCs w:val="28"/>
        </w:rPr>
        <w:t xml:space="preserve"> Corwin Press, 2012</w:t>
      </w:r>
      <w:r w:rsidR="005F51C1" w:rsidRPr="001A2E5E">
        <w:rPr>
          <w:rFonts w:ascii="Times New Roman" w:hAnsi="Times New Roman" w:cs="Times New Roman"/>
          <w:sz w:val="28"/>
          <w:szCs w:val="28"/>
        </w:rPr>
        <w:t>.</w:t>
      </w:r>
    </w:p>
    <w:p w:rsidR="00D26FA4" w:rsidRDefault="00D26FA4" w:rsidP="00D26FA4">
      <w:pPr>
        <w:spacing w:after="0" w:line="360" w:lineRule="auto"/>
        <w:ind w:left="540" w:hanging="540"/>
        <w:jc w:val="both"/>
        <w:rPr>
          <w:rFonts w:ascii="Times New Roman" w:hAnsi="Times New Roman" w:cs="Times New Roman"/>
          <w:b/>
          <w:sz w:val="28"/>
          <w:szCs w:val="28"/>
        </w:rPr>
      </w:pPr>
      <w:r>
        <w:rPr>
          <w:rFonts w:ascii="Times New Roman" w:hAnsi="Times New Roman" w:cs="Times New Roman"/>
          <w:b/>
          <w:sz w:val="28"/>
          <w:szCs w:val="28"/>
        </w:rPr>
        <w:t>AUTHOR’S BIOGRAPHY</w:t>
      </w:r>
    </w:p>
    <w:p w:rsidR="00D26FA4" w:rsidRPr="00F02509" w:rsidRDefault="00D26FA4" w:rsidP="00D26FA4">
      <w:pPr>
        <w:spacing w:after="0" w:line="360" w:lineRule="auto"/>
        <w:ind w:left="540" w:hanging="540"/>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922118" cy="1223158"/>
            <wp:effectExtent l="19050" t="0" r="1932" b="0"/>
            <wp:docPr id="9" name="Picture 1" descr="C:\Users\SHEY VIP\Desktop\Dr. Marcel Article\a11490ea-5b88-411c-98de-53efb9cd8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a11490ea-5b88-411c-98de-53efb9cd8c0d.jpg"/>
                    <pic:cNvPicPr>
                      <a:picLocks noChangeAspect="1" noChangeArrowheads="1"/>
                    </pic:cNvPicPr>
                  </pic:nvPicPr>
                  <pic:blipFill>
                    <a:blip r:embed="rId11" cstate="print"/>
                    <a:srcRect/>
                    <a:stretch>
                      <a:fillRect/>
                    </a:stretch>
                  </pic:blipFill>
                  <pic:spPr bwMode="auto">
                    <a:xfrm>
                      <a:off x="0" y="0"/>
                      <a:ext cx="1926456" cy="1225918"/>
                    </a:xfrm>
                    <a:prstGeom prst="rect">
                      <a:avLst/>
                    </a:prstGeom>
                    <a:noFill/>
                    <a:ln w="9525">
                      <a:noFill/>
                      <a:miter lim="800000"/>
                      <a:headEnd/>
                      <a:tailEnd/>
                    </a:ln>
                  </pic:spPr>
                </pic:pic>
              </a:graphicData>
            </a:graphic>
          </wp:inline>
        </w:drawing>
      </w:r>
    </w:p>
    <w:p w:rsidR="00D26FA4" w:rsidRPr="00F02509" w:rsidRDefault="00D26FA4" w:rsidP="00D26FA4">
      <w:pPr>
        <w:spacing w:line="360" w:lineRule="auto"/>
        <w:jc w:val="both"/>
        <w:rPr>
          <w:rFonts w:ascii="Times New Roman" w:eastAsia="SimSun" w:hAnsi="Times New Roman" w:cs="Times New Roman"/>
          <w:b/>
          <w:sz w:val="28"/>
          <w:szCs w:val="28"/>
        </w:rPr>
      </w:pPr>
      <w:r>
        <w:rPr>
          <w:rFonts w:ascii="Times New Roman" w:hAnsi="Times New Roman" w:cs="Times New Roman"/>
          <w:sz w:val="28"/>
          <w:szCs w:val="28"/>
        </w:rPr>
        <w:t xml:space="preserve">Dr. </w:t>
      </w:r>
      <w:r w:rsidRPr="00F02509">
        <w:rPr>
          <w:rFonts w:ascii="Times New Roman" w:hAnsi="Times New Roman" w:cs="Times New Roman"/>
          <w:sz w:val="28"/>
          <w:szCs w:val="28"/>
        </w:rPr>
        <w:t xml:space="preserve">Shey Fonjoh Ivo (PhD) is a Cameroonian scholar </w:t>
      </w:r>
      <w:r>
        <w:rPr>
          <w:rFonts w:ascii="Times New Roman" w:hAnsi="Times New Roman" w:cs="Times New Roman"/>
          <w:sz w:val="28"/>
          <w:szCs w:val="28"/>
        </w:rPr>
        <w:t xml:space="preserve">working as a secondary school teacher at GSS Baforkum Bambui (MINESEC) and </w:t>
      </w:r>
      <w:r w:rsidR="00B15EDF">
        <w:rPr>
          <w:rFonts w:ascii="Times New Roman" w:hAnsi="Times New Roman" w:cs="Times New Roman"/>
          <w:sz w:val="28"/>
          <w:szCs w:val="28"/>
        </w:rPr>
        <w:t xml:space="preserve">a seasoned researcher </w:t>
      </w:r>
      <w:r>
        <w:rPr>
          <w:rFonts w:ascii="Times New Roman" w:hAnsi="Times New Roman" w:cs="Times New Roman"/>
          <w:sz w:val="28"/>
          <w:szCs w:val="28"/>
        </w:rPr>
        <w:t>affiliated to</w:t>
      </w:r>
      <w:r w:rsidRPr="00F02509">
        <w:rPr>
          <w:rFonts w:ascii="Times New Roman" w:hAnsi="Times New Roman" w:cs="Times New Roman"/>
          <w:sz w:val="28"/>
          <w:szCs w:val="28"/>
        </w:rPr>
        <w:t xml:space="preserve"> the University of Bamenda, Cameroon. </w:t>
      </w:r>
      <w:r>
        <w:rPr>
          <w:rFonts w:ascii="Times New Roman" w:hAnsi="Times New Roman" w:cs="Times New Roman"/>
          <w:sz w:val="28"/>
          <w:szCs w:val="28"/>
        </w:rPr>
        <w:t xml:space="preserve">He is a holder of CAPIEMP, DIPES I, BA and MA in history and Archeology. He holds a PhD in Political History from the University of Bamenda since 2025. </w:t>
      </w:r>
      <w:r w:rsidRPr="00F02509">
        <w:rPr>
          <w:rFonts w:ascii="Times New Roman" w:hAnsi="Times New Roman" w:cs="Times New Roman"/>
          <w:sz w:val="28"/>
          <w:szCs w:val="28"/>
        </w:rPr>
        <w:t xml:space="preserve">His research interest includes </w:t>
      </w:r>
      <w:r>
        <w:rPr>
          <w:rFonts w:ascii="Times New Roman" w:hAnsi="Times New Roman" w:cs="Times New Roman"/>
          <w:sz w:val="28"/>
          <w:szCs w:val="28"/>
        </w:rPr>
        <w:t xml:space="preserve">politics and nation building, </w:t>
      </w:r>
      <w:r w:rsidRPr="00F02509">
        <w:rPr>
          <w:rFonts w:ascii="Times New Roman" w:hAnsi="Times New Roman" w:cs="Times New Roman"/>
          <w:sz w:val="28"/>
          <w:szCs w:val="28"/>
        </w:rPr>
        <w:t>conflict ma</w:t>
      </w:r>
      <w:r>
        <w:rPr>
          <w:rFonts w:ascii="Times New Roman" w:hAnsi="Times New Roman" w:cs="Times New Roman"/>
          <w:sz w:val="28"/>
          <w:szCs w:val="28"/>
        </w:rPr>
        <w:t xml:space="preserve">nagement, humanitarian studies </w:t>
      </w:r>
      <w:r w:rsidRPr="00F02509">
        <w:rPr>
          <w:rFonts w:ascii="Times New Roman" w:hAnsi="Times New Roman" w:cs="Times New Roman"/>
          <w:sz w:val="28"/>
          <w:szCs w:val="28"/>
        </w:rPr>
        <w:t xml:space="preserve">and environmental governance, with particular focus on the evolution of conflict in Cameroon, Africa and the world. His works explores the intersections of conflict, </w:t>
      </w:r>
      <w:r>
        <w:rPr>
          <w:rFonts w:ascii="Times New Roman" w:hAnsi="Times New Roman" w:cs="Times New Roman"/>
          <w:sz w:val="28"/>
          <w:szCs w:val="28"/>
        </w:rPr>
        <w:lastRenderedPageBreak/>
        <w:t xml:space="preserve">gender related issues, </w:t>
      </w:r>
      <w:r w:rsidRPr="00F02509">
        <w:rPr>
          <w:rFonts w:ascii="Times New Roman" w:hAnsi="Times New Roman" w:cs="Times New Roman"/>
          <w:sz w:val="28"/>
          <w:szCs w:val="28"/>
        </w:rPr>
        <w:t>climate vulnerability, governance and state reconstruction in fragile contexts. He is actively engaged in</w:t>
      </w:r>
      <w:r>
        <w:rPr>
          <w:rFonts w:ascii="Times New Roman" w:hAnsi="Times New Roman" w:cs="Times New Roman"/>
          <w:sz w:val="28"/>
          <w:szCs w:val="28"/>
        </w:rPr>
        <w:t xml:space="preserve"> academic research and writing most especially curriculum development and restructuring, </w:t>
      </w:r>
      <w:r w:rsidRPr="00F02509">
        <w:rPr>
          <w:rFonts w:ascii="Times New Roman" w:hAnsi="Times New Roman" w:cs="Times New Roman"/>
          <w:sz w:val="28"/>
          <w:szCs w:val="28"/>
        </w:rPr>
        <w:t xml:space="preserve">contributing to scholarly and policy discussions aimed at </w:t>
      </w:r>
      <w:r>
        <w:rPr>
          <w:rFonts w:ascii="Times New Roman" w:hAnsi="Times New Roman" w:cs="Times New Roman"/>
          <w:sz w:val="28"/>
          <w:szCs w:val="28"/>
        </w:rPr>
        <w:t xml:space="preserve">ameliorating educational standards in Cameroon, and also </w:t>
      </w:r>
      <w:r w:rsidRPr="00F02509">
        <w:rPr>
          <w:rFonts w:ascii="Times New Roman" w:hAnsi="Times New Roman" w:cs="Times New Roman"/>
          <w:sz w:val="28"/>
          <w:szCs w:val="28"/>
        </w:rPr>
        <w:t>addressing complex sociopolitical challenges in Africa and beyond</w:t>
      </w:r>
      <w:r>
        <w:rPr>
          <w:rFonts w:ascii="Times New Roman" w:eastAsia="SimSun" w:hAnsi="Times New Roman" w:cs="Times New Roman"/>
          <w:b/>
          <w:sz w:val="28"/>
          <w:szCs w:val="28"/>
        </w:rPr>
        <w:t xml:space="preserve">. </w:t>
      </w:r>
    </w:p>
    <w:p w:rsidR="00D26FA4" w:rsidRPr="006D4BF6" w:rsidRDefault="00D26FA4" w:rsidP="00D26FA4">
      <w:pPr>
        <w:spacing w:after="0" w:line="360" w:lineRule="auto"/>
        <w:ind w:left="630" w:hanging="630"/>
        <w:jc w:val="both"/>
        <w:rPr>
          <w:rFonts w:ascii="Times New Roman" w:hAnsi="Times New Roman" w:cs="Times New Roman"/>
          <w:sz w:val="28"/>
          <w:szCs w:val="28"/>
        </w:rPr>
      </w:pPr>
    </w:p>
    <w:p w:rsidR="00B478EB" w:rsidRPr="001A2E5E" w:rsidRDefault="00B478EB" w:rsidP="00560508">
      <w:pPr>
        <w:tabs>
          <w:tab w:val="left" w:pos="1496"/>
        </w:tabs>
        <w:spacing w:after="0" w:line="360" w:lineRule="auto"/>
        <w:ind w:left="630" w:hanging="630"/>
        <w:jc w:val="both"/>
        <w:rPr>
          <w:rFonts w:ascii="Times New Roman" w:hAnsi="Times New Roman" w:cs="Times New Roman"/>
          <w:sz w:val="28"/>
          <w:szCs w:val="28"/>
        </w:rPr>
      </w:pPr>
    </w:p>
    <w:sectPr w:rsidR="00B478EB" w:rsidRPr="001A2E5E" w:rsidSect="003A03D8">
      <w:footerReference w:type="default" r:id="rId12"/>
      <w:pgSz w:w="12240" w:h="15840"/>
      <w:pgMar w:top="108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EAA" w:rsidRDefault="004A4EAA" w:rsidP="003A03D8">
      <w:pPr>
        <w:spacing w:after="0" w:line="240" w:lineRule="auto"/>
      </w:pPr>
      <w:r>
        <w:separator/>
      </w:r>
    </w:p>
  </w:endnote>
  <w:endnote w:type="continuationSeparator" w:id="0">
    <w:p w:rsidR="004A4EAA" w:rsidRDefault="004A4EAA" w:rsidP="003A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652391"/>
      <w:docPartObj>
        <w:docPartGallery w:val="Page Numbers (Bottom of Page)"/>
        <w:docPartUnique/>
      </w:docPartObj>
    </w:sdtPr>
    <w:sdtContent>
      <w:p w:rsidR="002C17FD" w:rsidRDefault="00316408">
        <w:pPr>
          <w:pStyle w:val="Footer"/>
          <w:jc w:val="right"/>
        </w:pPr>
        <w:fldSimple w:instr=" PAGE   \* MERGEFORMAT ">
          <w:r w:rsidR="00480EFC">
            <w:rPr>
              <w:noProof/>
            </w:rPr>
            <w:t>32</w:t>
          </w:r>
        </w:fldSimple>
      </w:p>
    </w:sdtContent>
  </w:sdt>
  <w:p w:rsidR="002C17FD" w:rsidRDefault="002C1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EAA" w:rsidRDefault="004A4EAA" w:rsidP="003A03D8">
      <w:pPr>
        <w:spacing w:after="0" w:line="240" w:lineRule="auto"/>
      </w:pPr>
      <w:r>
        <w:separator/>
      </w:r>
    </w:p>
  </w:footnote>
  <w:footnote w:type="continuationSeparator" w:id="0">
    <w:p w:rsidR="004A4EAA" w:rsidRDefault="004A4EAA" w:rsidP="003A0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F1A"/>
    <w:multiLevelType w:val="hybridMultilevel"/>
    <w:tmpl w:val="BB4A8672"/>
    <w:lvl w:ilvl="0" w:tplc="AD485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E76393"/>
    <w:multiLevelType w:val="hybridMultilevel"/>
    <w:tmpl w:val="407C33F6"/>
    <w:lvl w:ilvl="0" w:tplc="00F4D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D6D07"/>
    <w:rsid w:val="00030D33"/>
    <w:rsid w:val="00036BB7"/>
    <w:rsid w:val="000452DA"/>
    <w:rsid w:val="000474A9"/>
    <w:rsid w:val="00072B39"/>
    <w:rsid w:val="000A15CB"/>
    <w:rsid w:val="000C455A"/>
    <w:rsid w:val="000D0E96"/>
    <w:rsid w:val="000D4731"/>
    <w:rsid w:val="000D49D2"/>
    <w:rsid w:val="000E542D"/>
    <w:rsid w:val="000E74AA"/>
    <w:rsid w:val="001104AF"/>
    <w:rsid w:val="00123277"/>
    <w:rsid w:val="001605B4"/>
    <w:rsid w:val="0016464D"/>
    <w:rsid w:val="00187F24"/>
    <w:rsid w:val="00194E17"/>
    <w:rsid w:val="00195B32"/>
    <w:rsid w:val="001A2E5E"/>
    <w:rsid w:val="001B53DD"/>
    <w:rsid w:val="001B7DC4"/>
    <w:rsid w:val="001C313B"/>
    <w:rsid w:val="001F6E86"/>
    <w:rsid w:val="00207EF1"/>
    <w:rsid w:val="00225BD3"/>
    <w:rsid w:val="002504B9"/>
    <w:rsid w:val="00264616"/>
    <w:rsid w:val="002903C8"/>
    <w:rsid w:val="00291809"/>
    <w:rsid w:val="00295AF0"/>
    <w:rsid w:val="002C17FD"/>
    <w:rsid w:val="002D45D6"/>
    <w:rsid w:val="002E6AE1"/>
    <w:rsid w:val="00313101"/>
    <w:rsid w:val="00316408"/>
    <w:rsid w:val="00360795"/>
    <w:rsid w:val="00374C64"/>
    <w:rsid w:val="0038376D"/>
    <w:rsid w:val="00383856"/>
    <w:rsid w:val="003854BB"/>
    <w:rsid w:val="003933B1"/>
    <w:rsid w:val="003A03D8"/>
    <w:rsid w:val="003A5A66"/>
    <w:rsid w:val="003B14F0"/>
    <w:rsid w:val="003C7C3D"/>
    <w:rsid w:val="003E248D"/>
    <w:rsid w:val="003E3301"/>
    <w:rsid w:val="003E420A"/>
    <w:rsid w:val="003F1A9C"/>
    <w:rsid w:val="00437234"/>
    <w:rsid w:val="00476274"/>
    <w:rsid w:val="00480EFC"/>
    <w:rsid w:val="0049228B"/>
    <w:rsid w:val="004A2B5A"/>
    <w:rsid w:val="004A4EAA"/>
    <w:rsid w:val="004E33C3"/>
    <w:rsid w:val="00507C28"/>
    <w:rsid w:val="005319EF"/>
    <w:rsid w:val="00546BB2"/>
    <w:rsid w:val="00560508"/>
    <w:rsid w:val="00574D6B"/>
    <w:rsid w:val="0059185A"/>
    <w:rsid w:val="00592102"/>
    <w:rsid w:val="005A13EC"/>
    <w:rsid w:val="005D15C0"/>
    <w:rsid w:val="005D40E9"/>
    <w:rsid w:val="005D49B2"/>
    <w:rsid w:val="005F51C1"/>
    <w:rsid w:val="00600E9A"/>
    <w:rsid w:val="00622EBC"/>
    <w:rsid w:val="00626463"/>
    <w:rsid w:val="00627DE8"/>
    <w:rsid w:val="00647462"/>
    <w:rsid w:val="0067088D"/>
    <w:rsid w:val="006D6D07"/>
    <w:rsid w:val="006E220E"/>
    <w:rsid w:val="007001D4"/>
    <w:rsid w:val="007014AC"/>
    <w:rsid w:val="00757439"/>
    <w:rsid w:val="007633F2"/>
    <w:rsid w:val="0079582F"/>
    <w:rsid w:val="007A207E"/>
    <w:rsid w:val="007B4346"/>
    <w:rsid w:val="007B4B05"/>
    <w:rsid w:val="007E6C8F"/>
    <w:rsid w:val="00824FFD"/>
    <w:rsid w:val="00830F93"/>
    <w:rsid w:val="00885C6B"/>
    <w:rsid w:val="008934B1"/>
    <w:rsid w:val="00895917"/>
    <w:rsid w:val="008E0307"/>
    <w:rsid w:val="008E54C8"/>
    <w:rsid w:val="0093131A"/>
    <w:rsid w:val="009458A3"/>
    <w:rsid w:val="00956578"/>
    <w:rsid w:val="00983FFE"/>
    <w:rsid w:val="00A13E88"/>
    <w:rsid w:val="00A150BA"/>
    <w:rsid w:val="00A50331"/>
    <w:rsid w:val="00A84DA1"/>
    <w:rsid w:val="00AF2EE6"/>
    <w:rsid w:val="00B01490"/>
    <w:rsid w:val="00B1435A"/>
    <w:rsid w:val="00B15EDF"/>
    <w:rsid w:val="00B23E01"/>
    <w:rsid w:val="00B31620"/>
    <w:rsid w:val="00B37B46"/>
    <w:rsid w:val="00B478EB"/>
    <w:rsid w:val="00B57EA2"/>
    <w:rsid w:val="00B64EE7"/>
    <w:rsid w:val="00BA2A13"/>
    <w:rsid w:val="00C10550"/>
    <w:rsid w:val="00C302F6"/>
    <w:rsid w:val="00C3487C"/>
    <w:rsid w:val="00CA7FD6"/>
    <w:rsid w:val="00CB689A"/>
    <w:rsid w:val="00CC5E60"/>
    <w:rsid w:val="00D0138A"/>
    <w:rsid w:val="00D114F1"/>
    <w:rsid w:val="00D17A33"/>
    <w:rsid w:val="00D26FA4"/>
    <w:rsid w:val="00D41B1A"/>
    <w:rsid w:val="00D706E7"/>
    <w:rsid w:val="00D91CF9"/>
    <w:rsid w:val="00D9429E"/>
    <w:rsid w:val="00E00C4F"/>
    <w:rsid w:val="00E05563"/>
    <w:rsid w:val="00E265A9"/>
    <w:rsid w:val="00E91BE5"/>
    <w:rsid w:val="00E91E4C"/>
    <w:rsid w:val="00EA2C6E"/>
    <w:rsid w:val="00EC24AF"/>
    <w:rsid w:val="00ED5216"/>
    <w:rsid w:val="00EF72B0"/>
    <w:rsid w:val="00F06C8A"/>
    <w:rsid w:val="00F20E6B"/>
    <w:rsid w:val="00F53592"/>
    <w:rsid w:val="00F70EBF"/>
    <w:rsid w:val="00F867AC"/>
    <w:rsid w:val="00FD1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620"/>
    <w:rPr>
      <w:color w:val="0000FF" w:themeColor="hyperlink"/>
      <w:u w:val="single"/>
    </w:rPr>
  </w:style>
  <w:style w:type="paragraph" w:styleId="ListParagraph">
    <w:name w:val="List Paragraph"/>
    <w:basedOn w:val="Normal"/>
    <w:uiPriority w:val="34"/>
    <w:qFormat/>
    <w:rsid w:val="00B31620"/>
    <w:pPr>
      <w:ind w:left="720"/>
      <w:contextualSpacing/>
    </w:pPr>
  </w:style>
  <w:style w:type="paragraph" w:styleId="Header">
    <w:name w:val="header"/>
    <w:basedOn w:val="Normal"/>
    <w:link w:val="HeaderChar"/>
    <w:uiPriority w:val="99"/>
    <w:semiHidden/>
    <w:unhideWhenUsed/>
    <w:rsid w:val="003A0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3D8"/>
  </w:style>
  <w:style w:type="paragraph" w:styleId="Footer">
    <w:name w:val="footer"/>
    <w:basedOn w:val="Normal"/>
    <w:link w:val="FooterChar"/>
    <w:uiPriority w:val="99"/>
    <w:unhideWhenUsed/>
    <w:rsid w:val="003A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D8"/>
  </w:style>
  <w:style w:type="paragraph" w:styleId="NormalWeb">
    <w:name w:val="Normal (Web)"/>
    <w:basedOn w:val="Normal"/>
    <w:uiPriority w:val="99"/>
    <w:unhideWhenUsed/>
    <w:rsid w:val="002646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993557">
      <w:bodyDiv w:val="1"/>
      <w:marLeft w:val="0"/>
      <w:marRight w:val="0"/>
      <w:marTop w:val="0"/>
      <w:marBottom w:val="0"/>
      <w:divBdr>
        <w:top w:val="none" w:sz="0" w:space="0" w:color="auto"/>
        <w:left w:val="none" w:sz="0" w:space="0" w:color="auto"/>
        <w:bottom w:val="none" w:sz="0" w:space="0" w:color="auto"/>
        <w:right w:val="none" w:sz="0" w:space="0" w:color="auto"/>
      </w:divBdr>
    </w:div>
    <w:div w:id="1285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34</Pages>
  <Words>9147</Words>
  <Characters>52139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133</cp:revision>
  <dcterms:created xsi:type="dcterms:W3CDTF">2026-06-10T15:47:00Z</dcterms:created>
  <dcterms:modified xsi:type="dcterms:W3CDTF">2026-06-20T02:38:00Z</dcterms:modified>
</cp:coreProperties>
</file>