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5363F" w14:textId="77777777" w:rsidR="00DF7F6A" w:rsidRPr="00DF7F6A" w:rsidRDefault="00DF7F6A" w:rsidP="00DF7F6A">
      <w:pPr>
        <w:spacing w:after="0" w:line="240" w:lineRule="auto"/>
        <w:rPr>
          <w:bCs/>
          <w:sz w:val="20"/>
          <w:szCs w:val="20"/>
        </w:rPr>
      </w:pPr>
      <w:proofErr w:type="spellStart"/>
      <w:r w:rsidRPr="00DF7F6A">
        <w:rPr>
          <w:bCs/>
          <w:sz w:val="20"/>
          <w:szCs w:val="20"/>
        </w:rPr>
        <w:t>Pritilogna</w:t>
      </w:r>
      <w:proofErr w:type="spellEnd"/>
      <w:r w:rsidRPr="00DF7F6A">
        <w:rPr>
          <w:bCs/>
          <w:sz w:val="20"/>
          <w:szCs w:val="20"/>
        </w:rPr>
        <w:t xml:space="preserve"> S </w:t>
      </w:r>
      <w:proofErr w:type="spellStart"/>
      <w:r w:rsidRPr="00DF7F6A">
        <w:rPr>
          <w:bCs/>
          <w:sz w:val="20"/>
          <w:szCs w:val="20"/>
        </w:rPr>
        <w:t>Mahakud</w:t>
      </w:r>
      <w:proofErr w:type="spellEnd"/>
    </w:p>
    <w:p w14:paraId="7E8EE43A" w14:textId="77777777" w:rsidR="00DF7F6A" w:rsidRPr="00DF7F6A" w:rsidRDefault="00DF7F6A" w:rsidP="00DF7F6A">
      <w:pPr>
        <w:spacing w:after="0" w:line="240" w:lineRule="auto"/>
        <w:rPr>
          <w:bCs/>
          <w:sz w:val="20"/>
          <w:szCs w:val="20"/>
        </w:rPr>
      </w:pPr>
      <w:r w:rsidRPr="00DF7F6A">
        <w:rPr>
          <w:bCs/>
          <w:sz w:val="20"/>
          <w:szCs w:val="20"/>
        </w:rPr>
        <w:t>Assistant Professor at MSCB University</w:t>
      </w:r>
    </w:p>
    <w:p w14:paraId="4AD68100" w14:textId="77777777" w:rsidR="00DF7F6A" w:rsidRPr="00DF7F6A" w:rsidRDefault="00DF7F6A" w:rsidP="00DF7F6A">
      <w:pPr>
        <w:spacing w:after="0" w:line="240" w:lineRule="auto"/>
        <w:rPr>
          <w:bCs/>
          <w:sz w:val="20"/>
          <w:szCs w:val="20"/>
        </w:rPr>
      </w:pPr>
      <w:r w:rsidRPr="00DF7F6A">
        <w:rPr>
          <w:bCs/>
          <w:sz w:val="20"/>
          <w:szCs w:val="20"/>
        </w:rPr>
        <w:t>Research Scholar at FM University</w:t>
      </w:r>
    </w:p>
    <w:p w14:paraId="221FC7A0" w14:textId="77777777" w:rsidR="00DF7F6A" w:rsidRPr="00DF7F6A" w:rsidRDefault="00DF7F6A" w:rsidP="00DF7F6A">
      <w:pPr>
        <w:spacing w:after="0" w:line="240" w:lineRule="auto"/>
        <w:rPr>
          <w:bCs/>
          <w:sz w:val="20"/>
          <w:szCs w:val="20"/>
        </w:rPr>
      </w:pPr>
      <w:r w:rsidRPr="00DF7F6A">
        <w:rPr>
          <w:bCs/>
          <w:sz w:val="20"/>
          <w:szCs w:val="20"/>
        </w:rPr>
        <w:t>MA (University of Delhi), UGC-NET, GATE</w:t>
      </w:r>
    </w:p>
    <w:p w14:paraId="383A0ACF" w14:textId="77777777" w:rsidR="00DF7F6A" w:rsidRPr="00DF7F6A" w:rsidRDefault="00DF7F6A" w:rsidP="00DF7F6A">
      <w:pPr>
        <w:spacing w:after="0" w:line="240" w:lineRule="auto"/>
        <w:rPr>
          <w:bCs/>
          <w:sz w:val="20"/>
          <w:szCs w:val="20"/>
        </w:rPr>
      </w:pPr>
      <w:proofErr w:type="spellStart"/>
      <w:r w:rsidRPr="00DF7F6A">
        <w:rPr>
          <w:bCs/>
          <w:sz w:val="20"/>
          <w:szCs w:val="20"/>
        </w:rPr>
        <w:t>Adress</w:t>
      </w:r>
      <w:proofErr w:type="spellEnd"/>
      <w:r w:rsidRPr="00DF7F6A">
        <w:rPr>
          <w:bCs/>
          <w:sz w:val="20"/>
          <w:szCs w:val="20"/>
        </w:rPr>
        <w:t xml:space="preserve">: At- </w:t>
      </w:r>
      <w:proofErr w:type="spellStart"/>
      <w:r w:rsidRPr="00DF7F6A">
        <w:rPr>
          <w:bCs/>
          <w:sz w:val="20"/>
          <w:szCs w:val="20"/>
        </w:rPr>
        <w:t>Raghunathpur</w:t>
      </w:r>
      <w:proofErr w:type="spellEnd"/>
      <w:r w:rsidRPr="00DF7F6A">
        <w:rPr>
          <w:bCs/>
          <w:sz w:val="20"/>
          <w:szCs w:val="20"/>
        </w:rPr>
        <w:t>, W. No-22, Baripada,757001</w:t>
      </w:r>
    </w:p>
    <w:p w14:paraId="25BD7E31" w14:textId="77777777" w:rsidR="00DF7F6A" w:rsidRPr="00DF7F6A" w:rsidRDefault="00DF7F6A" w:rsidP="00DF7F6A">
      <w:pPr>
        <w:spacing w:after="0" w:line="240" w:lineRule="auto"/>
        <w:rPr>
          <w:bCs/>
          <w:sz w:val="20"/>
          <w:szCs w:val="20"/>
        </w:rPr>
      </w:pPr>
      <w:hyperlink r:id="rId5" w:history="1">
        <w:r w:rsidRPr="00DF7F6A">
          <w:rPr>
            <w:rStyle w:val="Hyperlink"/>
            <w:bCs/>
            <w:sz w:val="20"/>
            <w:szCs w:val="20"/>
          </w:rPr>
          <w:t>pritilogna@gmail.com</w:t>
        </w:r>
      </w:hyperlink>
    </w:p>
    <w:p w14:paraId="719EF337" w14:textId="77777777" w:rsidR="00DF7F6A" w:rsidRPr="004A720D" w:rsidRDefault="00DF7F6A" w:rsidP="00DF7F6A">
      <w:pPr>
        <w:spacing w:after="0" w:line="240" w:lineRule="auto"/>
        <w:rPr>
          <w:b/>
          <w:bCs/>
          <w:sz w:val="16"/>
          <w:szCs w:val="16"/>
        </w:rPr>
      </w:pPr>
      <w:r w:rsidRPr="00DF7F6A">
        <w:rPr>
          <w:bCs/>
          <w:sz w:val="20"/>
          <w:szCs w:val="20"/>
        </w:rPr>
        <w:t>7787975069</w:t>
      </w:r>
    </w:p>
    <w:p w14:paraId="4927B4F4" w14:textId="77777777" w:rsidR="00102A63" w:rsidRPr="00102A63" w:rsidRDefault="00102A63" w:rsidP="00F10926">
      <w:pPr>
        <w:spacing w:after="0" w:line="360" w:lineRule="auto"/>
        <w:ind w:left="0"/>
        <w:jc w:val="both"/>
        <w:rPr>
          <w:sz w:val="28"/>
        </w:rPr>
      </w:pPr>
    </w:p>
    <w:p w14:paraId="7E3F40AF" w14:textId="42B0CE92" w:rsidR="00E326FF" w:rsidRPr="00F31F0C" w:rsidRDefault="009A7ED2" w:rsidP="00F10926">
      <w:pPr>
        <w:spacing w:after="0" w:line="360" w:lineRule="auto"/>
        <w:ind w:left="0" w:firstLine="0"/>
        <w:jc w:val="center"/>
        <w:rPr>
          <w:sz w:val="28"/>
          <w:szCs w:val="28"/>
        </w:rPr>
      </w:pPr>
      <w:r w:rsidRPr="009A7ED2">
        <w:rPr>
          <w:b/>
          <w:sz w:val="28"/>
          <w:szCs w:val="28"/>
        </w:rPr>
        <w:t>From Silence to Strength: Reclaiming Women’s Voices in Classical Theatre</w:t>
      </w:r>
    </w:p>
    <w:p w14:paraId="731EAA03" w14:textId="77777777" w:rsidR="00E326FF" w:rsidRDefault="00E326FF" w:rsidP="00F10926">
      <w:pPr>
        <w:pStyle w:val="Heading1"/>
        <w:spacing w:after="0" w:line="360" w:lineRule="auto"/>
        <w:ind w:left="0"/>
        <w:jc w:val="both"/>
      </w:pPr>
      <w:r>
        <w:t xml:space="preserve">Abstract </w:t>
      </w:r>
    </w:p>
    <w:p w14:paraId="169CCEF5" w14:textId="66BDA7CF" w:rsidR="00102A63" w:rsidRDefault="00102A63" w:rsidP="00F10926">
      <w:pPr>
        <w:pStyle w:val="NormalWeb"/>
        <w:spacing w:before="0" w:beforeAutospacing="0" w:after="0" w:afterAutospacing="0" w:line="360" w:lineRule="auto"/>
        <w:ind w:firstLine="720"/>
        <w:jc w:val="both"/>
      </w:pPr>
      <w:r>
        <w:t xml:space="preserve">A comparative study of female empowerment is undertaken here through dramatic works by </w:t>
      </w:r>
      <w:proofErr w:type="spellStart"/>
      <w:r>
        <w:t>Kalidasa</w:t>
      </w:r>
      <w:proofErr w:type="spellEnd"/>
      <w:r>
        <w:t xml:space="preserve"> and Edmund Spenser, while situated in vastly divergent socio-cultural and historical contexts, as well as diverse narrative traditions. Through an examination of the narratives of </w:t>
      </w:r>
      <w:proofErr w:type="spellStart"/>
      <w:r w:rsidRPr="00102A63">
        <w:rPr>
          <w:i/>
        </w:rPr>
        <w:t>Abhijnanasakuntalam</w:t>
      </w:r>
      <w:proofErr w:type="spellEnd"/>
      <w:r>
        <w:t xml:space="preserve"> and </w:t>
      </w:r>
      <w:r w:rsidRPr="00102A63">
        <w:rPr>
          <w:i/>
        </w:rPr>
        <w:t xml:space="preserve">The Faerie </w:t>
      </w:r>
      <w:proofErr w:type="spellStart"/>
      <w:r w:rsidRPr="00102A63">
        <w:rPr>
          <w:i/>
        </w:rPr>
        <w:t>Queene</w:t>
      </w:r>
      <w:proofErr w:type="spellEnd"/>
      <w:r>
        <w:t xml:space="preserve">, the article delves into how theatrical representation becomes a medium for interrogation of prevailing norms on gender, for reinvention of selfhood of women, and for imagining them as agents of social and ethical transformation. Underpinned by feminist literary criticism, comparative literature, and performance theory, the essay unpacks the manner in which </w:t>
      </w:r>
      <w:proofErr w:type="spellStart"/>
      <w:r>
        <w:t>Shakuntala</w:t>
      </w:r>
      <w:proofErr w:type="spellEnd"/>
      <w:r>
        <w:t xml:space="preserve"> and heroines of Spenser assert not only integrity but also moral rectitude, and courage by defying orthodox structures and thereby embody dignity, agency, courage, and virtue. Furthermore, it focuses on how theatrical performances and interpretations of these classic literary texts in present day theatre re-envision the texts and characters to foreground issues of social equality, justice, and rights of women today. By linking classical literature to contemporary feminist discourse, the essay illustrates the continued significance of this genre in enabling the cultivation of more inclusive cultural value and critical understanding. It further posits that engaging with classical dramas from a feminist standpoint would enhance not just the field of comparative literature but will also transmute these classical heroines into enduring embodiments of pride, courage, dignity, empowerment and progress and spur a renewed reflection on gender relations and on our striving towards an egalitarian world.</w:t>
      </w:r>
    </w:p>
    <w:p w14:paraId="4BB64394" w14:textId="516C4147" w:rsidR="00E326FF" w:rsidRDefault="00E326FF" w:rsidP="00F10926">
      <w:pPr>
        <w:spacing w:after="0" w:line="360" w:lineRule="auto"/>
        <w:ind w:left="0"/>
        <w:jc w:val="both"/>
      </w:pPr>
      <w:r>
        <w:rPr>
          <w:b/>
        </w:rPr>
        <w:t>Keywords</w:t>
      </w:r>
      <w:r>
        <w:t xml:space="preserve">: Women Empowerment, Theatrical Literature, </w:t>
      </w:r>
      <w:proofErr w:type="spellStart"/>
      <w:r>
        <w:t>Kalidasa</w:t>
      </w:r>
      <w:proofErr w:type="spellEnd"/>
      <w:r>
        <w:t xml:space="preserve">, Spenser, Gender Equality, Allegory, Feminist Theatre </w:t>
      </w:r>
    </w:p>
    <w:p w14:paraId="2A4B5936" w14:textId="24ADDDEE" w:rsidR="00E326FF" w:rsidRDefault="00E326FF" w:rsidP="00DF7F6A">
      <w:pPr>
        <w:pStyle w:val="Heading1"/>
        <w:numPr>
          <w:ilvl w:val="0"/>
          <w:numId w:val="2"/>
        </w:numPr>
        <w:spacing w:after="0" w:line="360" w:lineRule="auto"/>
        <w:jc w:val="both"/>
      </w:pPr>
      <w:r>
        <w:t xml:space="preserve">Introduction </w:t>
      </w:r>
    </w:p>
    <w:p w14:paraId="4C39A8C1" w14:textId="6EBEEC50" w:rsidR="00695418" w:rsidRDefault="00695418" w:rsidP="00F10926">
      <w:pPr>
        <w:pStyle w:val="NormalWeb"/>
        <w:spacing w:before="0" w:beforeAutospacing="0" w:after="0" w:afterAutospacing="0" w:line="360" w:lineRule="auto"/>
        <w:ind w:firstLine="720"/>
        <w:jc w:val="both"/>
      </w:pPr>
      <w:r>
        <w:t xml:space="preserve">Theatre from a beginning of times been both reflect and catalyst of social change, culture change. As means, reflect issue of sex, play is strong weapon for it, that reflects matter that deserved reflection &amp; betterment. In writings, different cultures theater contained stories challenge social norms, alternative representations of relations gender &amp;power. Theater ability </w:t>
      </w:r>
      <w:r>
        <w:lastRenderedPageBreak/>
        <w:t xml:space="preserve">making manifest those processes which previously would hidden make manifest what would concealed, is the ability of allowing those who are normally unrepresented find voices. </w:t>
      </w:r>
    </w:p>
    <w:p w14:paraId="5B0BD525" w14:textId="77777777" w:rsidR="00695418" w:rsidRDefault="00695418" w:rsidP="00F10926">
      <w:pPr>
        <w:pStyle w:val="NormalWeb"/>
        <w:spacing w:before="0" w:beforeAutospacing="0" w:after="0" w:afterAutospacing="0" w:line="360" w:lineRule="auto"/>
        <w:ind w:firstLine="720"/>
        <w:jc w:val="both"/>
      </w:pPr>
      <w:r>
        <w:t xml:space="preserve">The paper tries read plays in </w:t>
      </w:r>
      <w:proofErr w:type="spellStart"/>
      <w:r>
        <w:t>Kalidasa</w:t>
      </w:r>
      <w:proofErr w:type="spellEnd"/>
      <w:r>
        <w:t xml:space="preserve"> (4-5C E, India) and Edmund Spenser (16C, E.) through optic feminist theory with view to finding similarities, there may be differences, their literature features the building dramatic, not far dramatic, plays where plays do not present merely objects romantic discourse but active force.</w:t>
      </w:r>
    </w:p>
    <w:p w14:paraId="5BD99E07" w14:textId="1AC98DDA" w:rsidR="002E4C52" w:rsidRDefault="002E4C52" w:rsidP="00DF7F6A">
      <w:pPr>
        <w:pStyle w:val="Heading1"/>
        <w:numPr>
          <w:ilvl w:val="0"/>
          <w:numId w:val="2"/>
        </w:numPr>
        <w:spacing w:after="0" w:line="360" w:lineRule="auto"/>
        <w:jc w:val="both"/>
      </w:pPr>
      <w:r>
        <w:t xml:space="preserve">Theatre and the Politics of Gender Representation </w:t>
      </w:r>
    </w:p>
    <w:p w14:paraId="22B4D7E0" w14:textId="21613679" w:rsidR="00695418" w:rsidRDefault="00695418" w:rsidP="00F10926">
      <w:pPr>
        <w:pStyle w:val="NormalWeb"/>
        <w:spacing w:before="0" w:beforeAutospacing="0" w:after="0" w:afterAutospacing="0" w:line="360" w:lineRule="auto"/>
        <w:ind w:firstLine="720"/>
        <w:jc w:val="both"/>
      </w:pPr>
      <w:r>
        <w:t xml:space="preserve">The Theatre historically remained an enclosed form; but the constraints imposed by patriarchy have opened avenues for the latter as well. Subversion and resistance, however. India's Classical Sanskrit drama-as detailed in the </w:t>
      </w:r>
      <w:proofErr w:type="spellStart"/>
      <w:r>
        <w:t>Natya</w:t>
      </w:r>
      <w:proofErr w:type="spellEnd"/>
      <w:r>
        <w:t xml:space="preserve"> Guidelines-has frequently found staging through an often idealizing yet subtly differentiated form of female portrayal. In early modern England, the stage provided a space of ideological performance where the representation of women could function not as simple reproduction of an ideology but as an exploration and enactment of its contained disruptions. </w:t>
      </w:r>
    </w:p>
    <w:p w14:paraId="0ECA67B9" w14:textId="5EED22C6" w:rsidR="00695418" w:rsidRDefault="00695418" w:rsidP="00F10926">
      <w:pPr>
        <w:pStyle w:val="NormalWeb"/>
        <w:spacing w:before="0" w:beforeAutospacing="0" w:after="0" w:afterAutospacing="0" w:line="360" w:lineRule="auto"/>
        <w:ind w:firstLine="720"/>
        <w:jc w:val="both"/>
      </w:pPr>
      <w:r>
        <w:t>Feminists were, understandably, quick to embrace classical literature as a source of repressed energies that offered the possibility of resistance and empowerment. As Gilbert and Tompkins put it (1996), the texts "can function as a counter</w:t>
      </w:r>
      <w:r w:rsidR="00F31F0C">
        <w:t xml:space="preserve"> </w:t>
      </w:r>
      <w:r>
        <w:t>discourse" for the dominant ideologies and analyzing classical drama from a feminist perspective permits us "to rer</w:t>
      </w:r>
      <w:r w:rsidR="00F31F0C">
        <w:t>ead canonical texts as enact</w:t>
      </w:r>
      <w:r>
        <w:t>ments of critique" rather than as simply traditional literary texts.</w:t>
      </w:r>
    </w:p>
    <w:p w14:paraId="16BE2A44" w14:textId="28263407" w:rsidR="002E4C52" w:rsidRDefault="002E4C52" w:rsidP="00DF7F6A">
      <w:pPr>
        <w:pStyle w:val="Heading1"/>
        <w:numPr>
          <w:ilvl w:val="0"/>
          <w:numId w:val="2"/>
        </w:numPr>
        <w:spacing w:after="0" w:line="360" w:lineRule="auto"/>
        <w:jc w:val="both"/>
      </w:pPr>
      <w:proofErr w:type="spellStart"/>
      <w:r>
        <w:t>Kalidasa’s</w:t>
      </w:r>
      <w:proofErr w:type="spellEnd"/>
      <w:r>
        <w:t xml:space="preserve"> </w:t>
      </w:r>
      <w:proofErr w:type="spellStart"/>
      <w:r>
        <w:t>Shakuntala</w:t>
      </w:r>
      <w:proofErr w:type="spellEnd"/>
      <w:r>
        <w:t xml:space="preserve">: The Quiet Power of Moral Agency </w:t>
      </w:r>
    </w:p>
    <w:p w14:paraId="43962530" w14:textId="0D6F41DA" w:rsidR="00695418" w:rsidRDefault="00695418" w:rsidP="00F10926">
      <w:pPr>
        <w:pStyle w:val="NormalWeb"/>
        <w:spacing w:before="0" w:beforeAutospacing="0" w:after="0" w:afterAutospacing="0" w:line="360" w:lineRule="auto"/>
        <w:ind w:firstLine="720"/>
        <w:jc w:val="both"/>
      </w:pPr>
      <w:proofErr w:type="spellStart"/>
      <w:r>
        <w:t>Kalidasa's</w:t>
      </w:r>
      <w:proofErr w:type="spellEnd"/>
      <w:r>
        <w:t xml:space="preserve"> </w:t>
      </w:r>
      <w:proofErr w:type="spellStart"/>
      <w:r w:rsidRPr="00F31F0C">
        <w:rPr>
          <w:i/>
        </w:rPr>
        <w:t>Abhijanaskantalam</w:t>
      </w:r>
      <w:proofErr w:type="spellEnd"/>
      <w:r>
        <w:t xml:space="preserve"> is a blend of aesthetics and emotion. While depth is apparent in Sanskrit dramas of that era, at its core lies </w:t>
      </w:r>
      <w:proofErr w:type="spellStart"/>
      <w:r>
        <w:t>Shakuntala</w:t>
      </w:r>
      <w:proofErr w:type="spellEnd"/>
      <w:r>
        <w:t xml:space="preserve">, the disdained forest maiden whose royal lover, King </w:t>
      </w:r>
      <w:proofErr w:type="spellStart"/>
      <w:r>
        <w:t>Dushyanta</w:t>
      </w:r>
      <w:proofErr w:type="spellEnd"/>
      <w:r>
        <w:t xml:space="preserve">, will only much later be remembered and </w:t>
      </w:r>
      <w:r w:rsidR="00F31F0C">
        <w:t>reinstated</w:t>
      </w:r>
      <w:r>
        <w:t xml:space="preserve">. Yet the drama is lively and </w:t>
      </w:r>
      <w:r w:rsidR="00F10926">
        <w:t xml:space="preserve">refreshing in its presentation. </w:t>
      </w:r>
      <w:r>
        <w:t xml:space="preserve">Traditional/ Patriarchal beliefs have had their influence, with </w:t>
      </w:r>
      <w:proofErr w:type="spellStart"/>
      <w:r>
        <w:t>Shakuntala</w:t>
      </w:r>
      <w:proofErr w:type="spellEnd"/>
      <w:r>
        <w:t xml:space="preserve"> being seen as submissive, somewhat of a background character, widely adored. </w:t>
      </w:r>
    </w:p>
    <w:p w14:paraId="6F6C4A84" w14:textId="6728CD6B" w:rsidR="00695418" w:rsidRDefault="00695418" w:rsidP="00F10926">
      <w:pPr>
        <w:pStyle w:val="NormalWeb"/>
        <w:spacing w:before="0" w:beforeAutospacing="0" w:after="0" w:afterAutospacing="0" w:line="360" w:lineRule="auto"/>
        <w:ind w:firstLine="720"/>
        <w:jc w:val="both"/>
      </w:pPr>
      <w:r>
        <w:t xml:space="preserve">However, her exchanges reveal her intellectual sensitivity, spirituality, and her own sense of uprightness. </w:t>
      </w:r>
      <w:proofErr w:type="spellStart"/>
      <w:r>
        <w:t>Shakuntala's</w:t>
      </w:r>
      <w:proofErr w:type="spellEnd"/>
      <w:r w:rsidR="00F31F0C">
        <w:t xml:space="preserve"> </w:t>
      </w:r>
      <w:r>
        <w:t>silence The initial reaction of the royal assembly at the loss of his ring is not for assistance, but for self-expression and an act of rebellion through silence. She personifies forgiveness (</w:t>
      </w:r>
      <w:proofErr w:type="spellStart"/>
      <w:r>
        <w:t>kshama</w:t>
      </w:r>
      <w:proofErr w:type="spellEnd"/>
      <w:r>
        <w:t>), faith (</w:t>
      </w:r>
      <w:proofErr w:type="spellStart"/>
      <w:r>
        <w:t>shraddha</w:t>
      </w:r>
      <w:proofErr w:type="spellEnd"/>
      <w:r>
        <w:t xml:space="preserve">) and a hidden force; she embodies female strength. She portrays how an individual can transition from mother to queen - an ascending passage of victory, not subservience. URVASI is another important female role in </w:t>
      </w:r>
      <w:proofErr w:type="spellStart"/>
      <w:r>
        <w:t>Vikramorvasiyam</w:t>
      </w:r>
      <w:proofErr w:type="spellEnd"/>
      <w:r>
        <w:t xml:space="preserve"> who demonstrates autonomy in terms of her emotions and actions. Her </w:t>
      </w:r>
      <w:r>
        <w:lastRenderedPageBreak/>
        <w:t>origin, albeit mythical, do not take away her initiative; instead she endeavors within social parameters, thus asserting her will subtly.</w:t>
      </w:r>
    </w:p>
    <w:p w14:paraId="32F130F8" w14:textId="25E32D9A" w:rsidR="00222A7C" w:rsidRDefault="00222A7C" w:rsidP="00DF7F6A">
      <w:pPr>
        <w:pStyle w:val="Heading1"/>
        <w:numPr>
          <w:ilvl w:val="0"/>
          <w:numId w:val="2"/>
        </w:numPr>
        <w:spacing w:after="0" w:line="360" w:lineRule="auto"/>
        <w:jc w:val="both"/>
      </w:pPr>
      <w:r>
        <w:t xml:space="preserve">Spenser’s </w:t>
      </w:r>
      <w:proofErr w:type="spellStart"/>
      <w:r>
        <w:t>Britomart</w:t>
      </w:r>
      <w:proofErr w:type="spellEnd"/>
      <w:r>
        <w:t xml:space="preserve">: Chastity with a Sword </w:t>
      </w:r>
    </w:p>
    <w:p w14:paraId="05AC19F7" w14:textId="7113FB66" w:rsidR="00695418" w:rsidRDefault="00695418" w:rsidP="00F10926">
      <w:pPr>
        <w:pStyle w:val="NormalWeb"/>
        <w:spacing w:before="0" w:beforeAutospacing="0" w:after="0" w:afterAutospacing="0" w:line="360" w:lineRule="auto"/>
        <w:ind w:firstLine="720"/>
        <w:jc w:val="both"/>
      </w:pPr>
      <w:r>
        <w:t xml:space="preserve">As in Spenser's 'Faerie </w:t>
      </w:r>
      <w:proofErr w:type="spellStart"/>
      <w:r>
        <w:t>Queene</w:t>
      </w:r>
      <w:proofErr w:type="spellEnd"/>
      <w:r>
        <w:t xml:space="preserve">', becomes allegorical. The 'mode of dramatization' and women 'stand as pivotal within the text's ideological work and moral purpose'. Most notably among these, the 'chivalric heroine' </w:t>
      </w:r>
      <w:proofErr w:type="spellStart"/>
      <w:r>
        <w:t>Britomart</w:t>
      </w:r>
      <w:proofErr w:type="spellEnd"/>
      <w:r>
        <w:t xml:space="preserve"> who "pans about ... Looks ... Rejects any form </w:t>
      </w:r>
      <w:r w:rsidR="00F10926">
        <w:t xml:space="preserve">of Renaissance 'femininity'." </w:t>
      </w:r>
      <w:r>
        <w:t xml:space="preserve">She comes to signify chastity not through a denial of her own being (abstinence), but as self 'institution' and "clarity of morality". </w:t>
      </w:r>
    </w:p>
    <w:p w14:paraId="4AF34294" w14:textId="77777777" w:rsidR="00F10926" w:rsidRDefault="00695418" w:rsidP="00F10926">
      <w:pPr>
        <w:pStyle w:val="NormalWeb"/>
        <w:spacing w:before="0" w:beforeAutospacing="0" w:after="0" w:afterAutospacing="0" w:line="360" w:lineRule="auto"/>
        <w:ind w:firstLine="720"/>
        <w:jc w:val="both"/>
      </w:pPr>
      <w:r>
        <w:t xml:space="preserve">In Spenser's world of contrasting temptress and </w:t>
      </w:r>
      <w:proofErr w:type="spellStart"/>
      <w:r>
        <w:t>saviour</w:t>
      </w:r>
      <w:proofErr w:type="spellEnd"/>
      <w:r>
        <w:t xml:space="preserve">, like </w:t>
      </w:r>
      <w:proofErr w:type="spellStart"/>
      <w:r>
        <w:t>Gloriana</w:t>
      </w:r>
      <w:proofErr w:type="spellEnd"/>
      <w:r>
        <w:t xml:space="preserve"> 'queen ideal', </w:t>
      </w:r>
      <w:proofErr w:type="spellStart"/>
      <w:r>
        <w:t>Una</w:t>
      </w:r>
      <w:proofErr w:type="spellEnd"/>
      <w:r>
        <w:t xml:space="preserve"> 'truth/virtue' and the negative representation of 'deceptive </w:t>
      </w:r>
      <w:proofErr w:type="spellStart"/>
      <w:r>
        <w:t>Dussa</w:t>
      </w:r>
      <w:proofErr w:type="spellEnd"/>
      <w:r>
        <w:t xml:space="preserve">', "Elizabethan debates on female agency are in tension". </w:t>
      </w:r>
      <w:proofErr w:type="spellStart"/>
      <w:r>
        <w:t>Britomart</w:t>
      </w:r>
      <w:proofErr w:type="spellEnd"/>
      <w:r>
        <w:t xml:space="preserve">, however, transgresses traditional dichotomies. "Her life is an ongoing story, and the story is both of a mother-to-be, and a warrior", suggesting "an alliance between martial power and sentimental life". </w:t>
      </w:r>
    </w:p>
    <w:p w14:paraId="08167117" w14:textId="3DE66667" w:rsidR="00695418" w:rsidRDefault="00695418" w:rsidP="00F10926">
      <w:pPr>
        <w:pStyle w:val="NormalWeb"/>
        <w:spacing w:before="0" w:beforeAutospacing="0" w:after="0" w:afterAutospacing="0" w:line="360" w:lineRule="auto"/>
        <w:ind w:firstLine="720"/>
        <w:jc w:val="both"/>
      </w:pPr>
      <w:r>
        <w:t xml:space="preserve">As Seam </w:t>
      </w:r>
      <w:proofErr w:type="spellStart"/>
      <w:r>
        <w:t>Dasgupta</w:t>
      </w:r>
      <w:proofErr w:type="spellEnd"/>
      <w:r>
        <w:t xml:space="preserve"> explains in 'Chivalry and The Fantastic: Beyond Spenserian Allegory' (2007) Spenser </w:t>
      </w:r>
      <w:proofErr w:type="spellStart"/>
      <w:r>
        <w:t>utilises</w:t>
      </w:r>
      <w:proofErr w:type="spellEnd"/>
      <w:r>
        <w:t xml:space="preserve"> imagination for a "double perspective which both confirm and negotiate gender ideals." Indeed, plays "out the drama of the father-king, or queen as king... As the basis for an allegory that may be read as a drama for the theatre of the mind no less than for any physical one."</w:t>
      </w:r>
    </w:p>
    <w:p w14:paraId="2B62C1CC" w14:textId="149837AD" w:rsidR="00222A7C" w:rsidRDefault="00222A7C" w:rsidP="00DF7F6A">
      <w:pPr>
        <w:pStyle w:val="Heading1"/>
        <w:numPr>
          <w:ilvl w:val="0"/>
          <w:numId w:val="2"/>
        </w:numPr>
        <w:spacing w:after="0" w:line="360" w:lineRule="auto"/>
        <w:jc w:val="both"/>
      </w:pPr>
      <w:r>
        <w:t xml:space="preserve">Comparative Perspectives: Negotiating Agency Across Cultures  </w:t>
      </w:r>
    </w:p>
    <w:p w14:paraId="56A39FDF" w14:textId="77777777" w:rsidR="00F10926" w:rsidRDefault="00695418" w:rsidP="00F10926">
      <w:pPr>
        <w:pStyle w:val="NormalWeb"/>
        <w:spacing w:before="0" w:beforeAutospacing="0" w:after="0" w:afterAutospacing="0" w:line="360" w:lineRule="auto"/>
        <w:ind w:firstLine="720"/>
        <w:jc w:val="both"/>
      </w:pPr>
      <w:proofErr w:type="spellStart"/>
      <w:r>
        <w:t>Kalidasa</w:t>
      </w:r>
      <w:proofErr w:type="spellEnd"/>
      <w:r>
        <w:t xml:space="preserve"> and Spenser Despite their status as separated by centuries and </w:t>
      </w:r>
      <w:proofErr w:type="spellStart"/>
      <w:r>
        <w:t>civilisations</w:t>
      </w:r>
      <w:proofErr w:type="spellEnd"/>
      <w:r>
        <w:t xml:space="preserve">, they both employ dramatic tales in order to interrogate. Female experience. </w:t>
      </w:r>
      <w:proofErr w:type="spellStart"/>
      <w:r>
        <w:t>Sakuntala’s</w:t>
      </w:r>
      <w:proofErr w:type="spellEnd"/>
      <w:r>
        <w:t xml:space="preserve"> journey is lauded as the perfection. Spiritual sanctity and individual integrity; whereas, </w:t>
      </w:r>
      <w:proofErr w:type="spellStart"/>
      <w:r>
        <w:t>Britomart’s</w:t>
      </w:r>
      <w:proofErr w:type="spellEnd"/>
      <w:r>
        <w:t xml:space="preserve"> journey is characterized. Martial </w:t>
      </w:r>
      <w:proofErr w:type="spellStart"/>
      <w:r>
        <w:t>valour</w:t>
      </w:r>
      <w:proofErr w:type="spellEnd"/>
      <w:r>
        <w:t xml:space="preserve"> and moral power; one adheres to a divinely ordained- morally centered framework; the other inhabits an allegorical- chivalric world; The two texts allow their protagonist heroines a space. Autonomy within systems of male authority (royalty, divine mandate, prophecy); consequently, subverting any inherent tension between the active and the. Passive, the real and the ideal; Both texts present a real heroine as the exemplary. Source of divine harmony in the </w:t>
      </w:r>
      <w:proofErr w:type="spellStart"/>
      <w:r>
        <w:t>Kalidasa</w:t>
      </w:r>
      <w:proofErr w:type="spellEnd"/>
      <w:r>
        <w:t xml:space="preserve"> work; a consolidating element in Spenser’s national allegory; Viewed through a comparable lens both tales exemplify a process. </w:t>
      </w:r>
    </w:p>
    <w:p w14:paraId="7A078F3B" w14:textId="714DF457" w:rsidR="00695418" w:rsidRDefault="00695418" w:rsidP="00F10926">
      <w:pPr>
        <w:pStyle w:val="NormalWeb"/>
        <w:spacing w:before="0" w:beforeAutospacing="0" w:after="0" w:afterAutospacing="0" w:line="360" w:lineRule="auto"/>
        <w:ind w:firstLine="720"/>
        <w:jc w:val="both"/>
      </w:pPr>
      <w:proofErr w:type="spellStart"/>
      <w:r>
        <w:t>Theatricalization</w:t>
      </w:r>
      <w:proofErr w:type="spellEnd"/>
      <w:r>
        <w:t xml:space="preserve"> of female empowerment; Within the respective constraints of their culture- myth and literary conventions, movement, dialogue, act and even structure allows female characters to be enacted, deciphered and reproduced. In a feminist discourse.</w:t>
      </w:r>
    </w:p>
    <w:p w14:paraId="12493417" w14:textId="53A680B8" w:rsidR="00C0139A" w:rsidRDefault="00C0139A" w:rsidP="00DF7F6A">
      <w:pPr>
        <w:pStyle w:val="Heading1"/>
        <w:numPr>
          <w:ilvl w:val="0"/>
          <w:numId w:val="2"/>
        </w:numPr>
        <w:spacing w:after="0" w:line="360" w:lineRule="auto"/>
        <w:jc w:val="both"/>
      </w:pPr>
      <w:r>
        <w:lastRenderedPageBreak/>
        <w:t xml:space="preserve">Theatrical Reinterpretation and Feminist Praxis </w:t>
      </w:r>
    </w:p>
    <w:p w14:paraId="0DE3F6CD" w14:textId="77777777" w:rsidR="00D27806" w:rsidRDefault="00D27806" w:rsidP="00F10926">
      <w:pPr>
        <w:pStyle w:val="NormalWeb"/>
        <w:spacing w:before="0" w:beforeAutospacing="0" w:after="0" w:afterAutospacing="0" w:line="360" w:lineRule="auto"/>
        <w:ind w:firstLine="720"/>
        <w:jc w:val="both"/>
      </w:pPr>
      <w:r>
        <w:t xml:space="preserve">Today this classical text is alive. Challenging, inverting and </w:t>
      </w:r>
      <w:proofErr w:type="spellStart"/>
      <w:r>
        <w:t>colonising</w:t>
      </w:r>
      <w:proofErr w:type="spellEnd"/>
      <w:r>
        <w:t xml:space="preserve"> the text. Indian directors and writers have adapted the play for their own ends, using it to frame </w:t>
      </w:r>
      <w:proofErr w:type="spellStart"/>
      <w:r>
        <w:t>Shakuntala</w:t>
      </w:r>
      <w:proofErr w:type="spellEnd"/>
      <w:r>
        <w:t xml:space="preserve"> for feminist purposes - highlighting themes of abandonment, resilience and single motherhood - specifically to focus on her psychological complexity rather than romantic vulnerability, as is evident in the adaptations directed by </w:t>
      </w:r>
      <w:proofErr w:type="spellStart"/>
      <w:r>
        <w:t>Kavalam</w:t>
      </w:r>
      <w:proofErr w:type="spellEnd"/>
      <w:r>
        <w:t xml:space="preserve"> Narayana </w:t>
      </w:r>
      <w:proofErr w:type="spellStart"/>
      <w:r>
        <w:t>Panikkar</w:t>
      </w:r>
      <w:proofErr w:type="spellEnd"/>
      <w:r>
        <w:t xml:space="preserve"> and Mohan Maharishi. </w:t>
      </w:r>
    </w:p>
    <w:p w14:paraId="7D7FD0FD" w14:textId="77777777" w:rsidR="00D27806" w:rsidRDefault="00D27806" w:rsidP="00F10926">
      <w:pPr>
        <w:pStyle w:val="NormalWeb"/>
        <w:spacing w:before="0" w:beforeAutospacing="0" w:after="0" w:afterAutospacing="0" w:line="360" w:lineRule="auto"/>
        <w:jc w:val="both"/>
      </w:pPr>
      <w:r>
        <w:t xml:space="preserve">Similarly, Spenser's </w:t>
      </w:r>
      <w:proofErr w:type="spellStart"/>
      <w:r>
        <w:t>Britomart</w:t>
      </w:r>
      <w:proofErr w:type="spellEnd"/>
      <w:r>
        <w:t xml:space="preserve"> encouraged a feminist critical perspective on the text and on a new generation of speculative fiction writers, whose female warrior heroines mirror Spenser's confident and virtuous image in line with modern views of empowered femininity. </w:t>
      </w:r>
    </w:p>
    <w:p w14:paraId="2B8174CB" w14:textId="352F8A0F" w:rsidR="00D27806" w:rsidRDefault="00D27806" w:rsidP="00F10926">
      <w:pPr>
        <w:pStyle w:val="NormalWeb"/>
        <w:spacing w:before="0" w:beforeAutospacing="0" w:after="0" w:afterAutospacing="0" w:line="360" w:lineRule="auto"/>
        <w:ind w:firstLine="720"/>
        <w:jc w:val="both"/>
      </w:pPr>
      <w:r>
        <w:t xml:space="preserve">In parallel, a generation of feminist writers of fantasy, inspired by </w:t>
      </w:r>
      <w:r w:rsidR="001C51F8" w:rsidRPr="001C51F8">
        <w:rPr>
          <w:i/>
        </w:rPr>
        <w:t xml:space="preserve">The Faerie </w:t>
      </w:r>
      <w:proofErr w:type="spellStart"/>
      <w:r w:rsidR="001C51F8" w:rsidRPr="001C51F8">
        <w:rPr>
          <w:i/>
        </w:rPr>
        <w:t>Queene</w:t>
      </w:r>
      <w:proofErr w:type="spellEnd"/>
      <w:r>
        <w:t xml:space="preserve"> have taken up these archetypes. Performing the past, as seen in The </w:t>
      </w:r>
      <w:proofErr w:type="spellStart"/>
      <w:r>
        <w:t>Nyastra</w:t>
      </w:r>
      <w:proofErr w:type="spellEnd"/>
      <w:r>
        <w:t xml:space="preserve"> (classical Indian theatre theory) the dramatic form has capacity to move and communicate on emotional and psychological level and through visualization of ideas on stage. The feminist approach to literature, in common with modern critical practices has embraced a multi- disciplinary approach and feminist literary criticism and performance theory and comparative literature come together to re-visit these classical texts from an entirely new angle. Feminist literary theory regards literature as a reflection of the societal norms prevalent during that period; so as, a cultural text for an investigation of representations of women in the cultural discourse and to question assumptions made about gender. </w:t>
      </w:r>
    </w:p>
    <w:p w14:paraId="2CC07868" w14:textId="4CF4C79C" w:rsidR="00D27806" w:rsidRDefault="00D27806" w:rsidP="00F10926">
      <w:pPr>
        <w:pStyle w:val="NormalWeb"/>
        <w:spacing w:before="0" w:beforeAutospacing="0" w:after="0" w:afterAutospacing="0" w:line="360" w:lineRule="auto"/>
        <w:ind w:firstLine="720"/>
        <w:jc w:val="both"/>
      </w:pPr>
      <w:r>
        <w:t xml:space="preserve">The text under study will be viewed as an interaction with feminist ideals not only in terms of reading and writing but also performance. Classical texts are re-read as sites for negotiating different ideas of the female self. A study of feminist literature does not simply discard the canonical text but actively probes them for hidden, alternative narratives and possible reinterpretations within them. In comparison to other literary texts, the dramatic texts have peculiar characteristics as it brings the reader from passive </w:t>
      </w:r>
      <w:proofErr w:type="spellStart"/>
      <w:r>
        <w:t>passive</w:t>
      </w:r>
      <w:proofErr w:type="spellEnd"/>
      <w:r>
        <w:t xml:space="preserve"> readership to active performance in live theatre. </w:t>
      </w:r>
    </w:p>
    <w:p w14:paraId="70AEF02C" w14:textId="72B35343" w:rsidR="00D27806" w:rsidRDefault="00D27806" w:rsidP="00F10926">
      <w:pPr>
        <w:pStyle w:val="NormalWeb"/>
        <w:spacing w:before="0" w:beforeAutospacing="0" w:after="0" w:afterAutospacing="0" w:line="360" w:lineRule="auto"/>
        <w:ind w:firstLine="720"/>
        <w:jc w:val="both"/>
      </w:pPr>
      <w:r>
        <w:t xml:space="preserve">Hence, the reading itself could change and influence the actual staging, and in contrast, performance has the power to change the existing understanding of a literary text. The significance of dramatic texts is further underlined in modern theatre that aims not to replicate or reinforce, but rather to disrupt existing paradigms through their representations. Performance, it is claimed by theoreticians such as </w:t>
      </w:r>
      <w:proofErr w:type="spellStart"/>
      <w:r>
        <w:t>Boal</w:t>
      </w:r>
      <w:proofErr w:type="spellEnd"/>
      <w:r>
        <w:t xml:space="preserve">, does not merely reflect the existing social conditions, but in an active way, also encourages its revision. Performing the past means questioning not only the existing interpretation, but challenging our passive consumption as </w:t>
      </w:r>
      <w:r>
        <w:lastRenderedPageBreak/>
        <w:t>spectators, and encouraging us to become active '</w:t>
      </w:r>
      <w:proofErr w:type="spellStart"/>
      <w:r>
        <w:t>spect</w:t>
      </w:r>
      <w:proofErr w:type="spellEnd"/>
      <w:r>
        <w:t>-actors' who challenge social structures (</w:t>
      </w:r>
      <w:proofErr w:type="spellStart"/>
      <w:r>
        <w:t>Boal</w:t>
      </w:r>
      <w:proofErr w:type="spellEnd"/>
      <w:r>
        <w:t xml:space="preserve"> 2000, pp 46-49). </w:t>
      </w:r>
    </w:p>
    <w:p w14:paraId="0240BF80" w14:textId="77777777" w:rsidR="00D27806" w:rsidRDefault="00D27806" w:rsidP="00F10926">
      <w:pPr>
        <w:pStyle w:val="NormalWeb"/>
        <w:spacing w:before="0" w:beforeAutospacing="0" w:after="0" w:afterAutospacing="0" w:line="360" w:lineRule="auto"/>
        <w:ind w:firstLine="720"/>
        <w:jc w:val="both"/>
      </w:pPr>
      <w:r>
        <w:t xml:space="preserve">These ideas, from a modern context can be applied to analyze the way in which these classical characters continue to resonate with contemporary audiences in, for example, the staging of </w:t>
      </w:r>
      <w:proofErr w:type="spellStart"/>
      <w:r>
        <w:t>Shakuntala</w:t>
      </w:r>
      <w:proofErr w:type="spellEnd"/>
      <w:r>
        <w:t xml:space="preserve"> to highlight women's struggle against abandonment or, of </w:t>
      </w:r>
      <w:proofErr w:type="spellStart"/>
      <w:r>
        <w:t>Britomart's</w:t>
      </w:r>
      <w:proofErr w:type="spellEnd"/>
      <w:r>
        <w:t xml:space="preserve"> courageous engagement with a patriarchal world. Feminist theory not only deconstructs patriarchal images of women but also reclaims a collective female voice, reconstructed through memory. According to Aston, 'feminist performance and writing challenge patriarchal ideologies of woman and femininity by reclaiming a space for woman in the representation and writing of the past' (2003, p.9). This is the rationale to revisit these classical texts and reinterpret women characters in them and re-imagine a different past through a critical lens, for the literary meaning is never set in stone. </w:t>
      </w:r>
    </w:p>
    <w:p w14:paraId="42680F1E" w14:textId="3AE4D7B7" w:rsidR="00D27806" w:rsidRDefault="00D27806" w:rsidP="00F10926">
      <w:pPr>
        <w:pStyle w:val="NormalWeb"/>
        <w:spacing w:before="0" w:beforeAutospacing="0" w:after="0" w:afterAutospacing="0" w:line="360" w:lineRule="auto"/>
        <w:ind w:firstLine="720"/>
        <w:jc w:val="both"/>
      </w:pPr>
      <w:r>
        <w:t xml:space="preserve">In the Indian tradition of theatre, the </w:t>
      </w:r>
      <w:proofErr w:type="spellStart"/>
      <w:r w:rsidR="00102A63" w:rsidRPr="00102A63">
        <w:rPr>
          <w:i/>
        </w:rPr>
        <w:t>Natyashastra</w:t>
      </w:r>
      <w:proofErr w:type="spellEnd"/>
      <w:r>
        <w:t xml:space="preserve"> describes theatre as an aesthetic art form, that teaches, enlightens and pleases. Dramatic performances are meant to induce a state of heightened emotional awareness, known as rasa in the audience by engaging them intellectually and aesthetically. Therefore, the female characters of classical Sanskrit drama, important in their own right, function as key characters for the emotional and moral development of the individuals involved and often play more than simply romantic roles in the dramas; and in even the most male-dominated structures, they frequently possess remarkable intelligence, integrity, compassion, and moral authority. Similarly, the literature of the Renaissance period used drama, rhetoric and symbolism to disseminate a moral and political message to its audiences. </w:t>
      </w:r>
    </w:p>
    <w:p w14:paraId="2D18CDE7" w14:textId="77777777" w:rsidR="00D27806" w:rsidRDefault="00D27806" w:rsidP="00F10926">
      <w:pPr>
        <w:pStyle w:val="NormalWeb"/>
        <w:spacing w:before="0" w:beforeAutospacing="0" w:after="0" w:afterAutospacing="0" w:line="360" w:lineRule="auto"/>
        <w:ind w:firstLine="720"/>
        <w:jc w:val="both"/>
      </w:pPr>
      <w:r>
        <w:t xml:space="preserve">Female figures often personify qualities such as virtue, a kingdom, religious faith or a political entity. Although this can be restrictive for the individuality of the character, it also elevates it into an archetypal figure, a symbol of wisdom, purity and political stability. Hence Spenser's heroines not only embody feminine virtue in their personal relationships but also represent political and moral values on a national scale, complicated notions about female exclusion from the political sphere during the period. </w:t>
      </w:r>
    </w:p>
    <w:p w14:paraId="2FEA2AE9" w14:textId="096FDC07" w:rsidR="00D27806" w:rsidRDefault="00D27806" w:rsidP="00F10926">
      <w:pPr>
        <w:pStyle w:val="NormalWeb"/>
        <w:spacing w:before="0" w:beforeAutospacing="0" w:after="0" w:afterAutospacing="0" w:line="360" w:lineRule="auto"/>
        <w:ind w:firstLine="720"/>
        <w:jc w:val="both"/>
      </w:pPr>
      <w:r>
        <w:t xml:space="preserve">The field of comparative literature aids the investigation by creating a dialogue between different literary cultures and their responses to universal human concerns, of </w:t>
      </w:r>
      <w:r w:rsidR="00F10926">
        <w:t xml:space="preserve">which gender is certainly one. </w:t>
      </w:r>
      <w:r>
        <w:t xml:space="preserve">Rather than investigating the direct flow of influences, it explores commonalities, differences and possibilities for intercultural understanding of values. It provides a perspective to identify whether the gender concerns in Sanskrit Literature are distinct or have some shared relevance to those in Western Renaissance texts. This research emphasizes on the concept of </w:t>
      </w:r>
      <w:r>
        <w:lastRenderedPageBreak/>
        <w:t xml:space="preserve">'agency', a critical concept for feminist literary criticism that goes beyond simply indicating open rebellion or political revolt, it refers to the ability of individuals to make meaningful choices within given social structures. Contemporary studies of agency suggest that it may include not only overt acts of defiance, but also a number of subtler expressions of strength and resistance including silence, inner resolve, or ethical conviction. </w:t>
      </w:r>
    </w:p>
    <w:p w14:paraId="67D35BB3" w14:textId="1ED9EA50" w:rsidR="00D27806" w:rsidRDefault="00D27806" w:rsidP="00F10926">
      <w:pPr>
        <w:pStyle w:val="NormalWeb"/>
        <w:spacing w:before="0" w:beforeAutospacing="0" w:after="0" w:afterAutospacing="0" w:line="360" w:lineRule="auto"/>
        <w:ind w:firstLine="720"/>
        <w:jc w:val="both"/>
      </w:pPr>
      <w:r>
        <w:t xml:space="preserve">Thus the notion of agency provides a frame to re-interpret both characters of </w:t>
      </w:r>
      <w:proofErr w:type="spellStart"/>
      <w:r>
        <w:t>Shakuntala's</w:t>
      </w:r>
      <w:proofErr w:type="spellEnd"/>
      <w:r>
        <w:t xml:space="preserve"> endurance and </w:t>
      </w:r>
      <w:proofErr w:type="spellStart"/>
      <w:r>
        <w:t>Britomart's</w:t>
      </w:r>
      <w:proofErr w:type="spellEnd"/>
      <w:r>
        <w:t xml:space="preserve"> more overtly expressed bravery. In contrast to </w:t>
      </w:r>
      <w:proofErr w:type="spellStart"/>
      <w:r>
        <w:t>Shakuntala's</w:t>
      </w:r>
      <w:proofErr w:type="spellEnd"/>
      <w:r>
        <w:t xml:space="preserve"> resilience based on inner strength and spiritual fortitude, </w:t>
      </w:r>
      <w:proofErr w:type="spellStart"/>
      <w:r>
        <w:t>Britomart's</w:t>
      </w:r>
      <w:proofErr w:type="spellEnd"/>
      <w:r>
        <w:t xml:space="preserve"> agency is embodied through a more physically challenging engagement with the world, as a female knight whose resolve extends to entering realms typically occupied by males. Her character illustrates how the empowering of women includes not only challenging gender expectations in physical actions, but integrating physical strength with compassion, integrity and the desire for justice. In conclusion, this research supports the feminist understanding that performance texts hold a powerful, transformative potential beyond their origins; classical texts may be readily transformed and reinterpreted as they remain capable of illuminating contemporary issues of justice, equality, and empowerment for modern audiences.</w:t>
      </w:r>
    </w:p>
    <w:p w14:paraId="69BC3E4C" w14:textId="3C3D1E60" w:rsidR="000B06FB" w:rsidRPr="00DF7F6A" w:rsidRDefault="000B06FB" w:rsidP="00DF7F6A">
      <w:pPr>
        <w:pStyle w:val="ListParagraph"/>
        <w:numPr>
          <w:ilvl w:val="0"/>
          <w:numId w:val="2"/>
        </w:numPr>
        <w:spacing w:after="0" w:line="360" w:lineRule="auto"/>
        <w:jc w:val="both"/>
        <w:rPr>
          <w:b/>
          <w:bCs/>
        </w:rPr>
      </w:pPr>
      <w:r w:rsidRPr="00DF7F6A">
        <w:rPr>
          <w:b/>
          <w:bCs/>
        </w:rPr>
        <w:t>Historical Development of Women’s Representation in Sanskrit and Renaissance Theatre</w:t>
      </w:r>
    </w:p>
    <w:p w14:paraId="6F076BB0" w14:textId="77777777" w:rsidR="00216A34" w:rsidRDefault="00216A34" w:rsidP="00F10926">
      <w:pPr>
        <w:pStyle w:val="NormalWeb"/>
        <w:spacing w:before="0" w:beforeAutospacing="0" w:after="0" w:afterAutospacing="0" w:line="360" w:lineRule="auto"/>
        <w:ind w:firstLine="720"/>
        <w:jc w:val="both"/>
      </w:pPr>
      <w:r>
        <w:t xml:space="preserve">A comparison of Sanskrit drama and English Renaissance poetry shows how the perception of femininity has varied greatly across cultures. Female characters from ancient Indian plays served as central figures in exploring themes of love, morality, justice and sacrilege. </w:t>
      </w:r>
    </w:p>
    <w:p w14:paraId="0ABB41FE" w14:textId="77777777" w:rsidR="00216A34" w:rsidRDefault="00216A34" w:rsidP="00F10926">
      <w:pPr>
        <w:pStyle w:val="NormalWeb"/>
        <w:spacing w:before="0" w:beforeAutospacing="0" w:after="0" w:afterAutospacing="0" w:line="360" w:lineRule="auto"/>
        <w:ind w:firstLine="720"/>
        <w:jc w:val="both"/>
      </w:pPr>
      <w:r>
        <w:t xml:space="preserve">The Renaissance in England presented women who were powerful in their respective spheres and also had a significant role in maintaining the ethical frameworks of their society. </w:t>
      </w:r>
    </w:p>
    <w:p w14:paraId="4CDF54E9" w14:textId="4A0788D3" w:rsidR="00216A34" w:rsidRDefault="00216A34" w:rsidP="00F10926">
      <w:pPr>
        <w:pStyle w:val="NormalWeb"/>
        <w:spacing w:before="0" w:beforeAutospacing="0" w:after="0" w:afterAutospacing="0" w:line="360" w:lineRule="auto"/>
        <w:jc w:val="both"/>
      </w:pPr>
      <w:r>
        <w:t xml:space="preserve">Sanskrit Drama and the ideal woman of Indian Mythology Classical Sanskrit drama enjoys a place of pride in Indian literature. It was viewed not only as an entertainment but as an integral part of the educational and social life of people, an institution based on principles from the </w:t>
      </w:r>
      <w:proofErr w:type="spellStart"/>
      <w:r w:rsidR="00102A63" w:rsidRPr="00102A63">
        <w:rPr>
          <w:i/>
        </w:rPr>
        <w:t>Natyashastra</w:t>
      </w:r>
      <w:proofErr w:type="spellEnd"/>
      <w:r>
        <w:t>, which sought to elevate the moral and ethical standards of people by involving them in a sensory and imaginative experience (rasa) and enabling them to experience</w:t>
      </w:r>
      <w:r w:rsidR="00DF7F6A">
        <w:t xml:space="preserve"> </w:t>
      </w:r>
      <w:r>
        <w:t xml:space="preserve">universal human emotions. Sanskrit drama includes numerous powerful female characters with emotional and psychological depth. Figures such as </w:t>
      </w:r>
      <w:proofErr w:type="spellStart"/>
      <w:r>
        <w:t>Shakuntala</w:t>
      </w:r>
      <w:proofErr w:type="spellEnd"/>
      <w:r>
        <w:t xml:space="preserve"> in </w:t>
      </w:r>
      <w:proofErr w:type="spellStart"/>
      <w:r>
        <w:t>Kalidasa's</w:t>
      </w:r>
      <w:proofErr w:type="spellEnd"/>
      <w:r>
        <w:t xml:space="preserve"> </w:t>
      </w:r>
      <w:proofErr w:type="spellStart"/>
      <w:r>
        <w:t>Shakuntala</w:t>
      </w:r>
      <w:proofErr w:type="spellEnd"/>
      <w:r>
        <w:t xml:space="preserve">, Urvashi in </w:t>
      </w:r>
      <w:proofErr w:type="spellStart"/>
      <w:r>
        <w:t>Kalidasa's</w:t>
      </w:r>
      <w:proofErr w:type="spellEnd"/>
      <w:r>
        <w:t xml:space="preserve"> </w:t>
      </w:r>
      <w:proofErr w:type="spellStart"/>
      <w:r w:rsidRPr="000A17FC">
        <w:rPr>
          <w:i/>
        </w:rPr>
        <w:t>Vikramorvashi</w:t>
      </w:r>
      <w:proofErr w:type="spellEnd"/>
      <w:r>
        <w:t xml:space="preserve">, or </w:t>
      </w:r>
      <w:proofErr w:type="spellStart"/>
      <w:r w:rsidRPr="000A17FC">
        <w:rPr>
          <w:i/>
        </w:rPr>
        <w:t>Malavika</w:t>
      </w:r>
      <w:proofErr w:type="spellEnd"/>
      <w:r>
        <w:t xml:space="preserve"> in </w:t>
      </w:r>
      <w:proofErr w:type="spellStart"/>
      <w:r>
        <w:t>Kalidasa's</w:t>
      </w:r>
      <w:proofErr w:type="spellEnd"/>
      <w:r>
        <w:t xml:space="preserve"> </w:t>
      </w:r>
      <w:proofErr w:type="spellStart"/>
      <w:r w:rsidRPr="000A17FC">
        <w:rPr>
          <w:i/>
        </w:rPr>
        <w:t>Malavikagnimitra</w:t>
      </w:r>
      <w:proofErr w:type="spellEnd"/>
      <w:r w:rsidRPr="000A17FC">
        <w:t xml:space="preserve"> </w:t>
      </w:r>
      <w:r>
        <w:t xml:space="preserve">embody a range of virtues that have been idealized by the traditional Indian social order. </w:t>
      </w:r>
    </w:p>
    <w:p w14:paraId="7B6FE8E5" w14:textId="350D8C6E" w:rsidR="00216A34" w:rsidRDefault="00216A34" w:rsidP="00F10926">
      <w:pPr>
        <w:pStyle w:val="NormalWeb"/>
        <w:spacing w:before="0" w:beforeAutospacing="0" w:after="0" w:afterAutospacing="0" w:line="360" w:lineRule="auto"/>
        <w:ind w:firstLine="720"/>
        <w:jc w:val="both"/>
      </w:pPr>
      <w:r>
        <w:lastRenderedPageBreak/>
        <w:t xml:space="preserve">These characters have influenced and impacted the choices of male heroes, kings, and sages thereby guiding the moral order. They have been presented as embodying feminine virtues, which were considered essential for the proper functioning of the individual, the society and the universe. A comparative analysis reveals that the feminine character in Sanskrit Drama is always portrayed to possess qualities like purity, sincerity, love and courage, wisdom, compassion and strength. </w:t>
      </w:r>
      <w:proofErr w:type="spellStart"/>
      <w:r>
        <w:t>Kalidasa's</w:t>
      </w:r>
      <w:proofErr w:type="spellEnd"/>
      <w:r>
        <w:t xml:space="preserve"> heroines transcend simple physical beauty to depict the inner strength, intellect and emotional maturity of the feminine spirit. </w:t>
      </w:r>
    </w:p>
    <w:p w14:paraId="0F469F51" w14:textId="251CE5DD" w:rsidR="00216A34" w:rsidRDefault="00216A34" w:rsidP="00F10926">
      <w:pPr>
        <w:pStyle w:val="NormalWeb"/>
        <w:spacing w:before="0" w:beforeAutospacing="0" w:after="0" w:afterAutospacing="0" w:line="360" w:lineRule="auto"/>
        <w:ind w:firstLine="720"/>
        <w:jc w:val="both"/>
      </w:pPr>
      <w:proofErr w:type="spellStart"/>
      <w:r>
        <w:t>Kalidasa</w:t>
      </w:r>
      <w:proofErr w:type="spellEnd"/>
      <w:r>
        <w:t xml:space="preserve"> (C. 5th century AD) created a number of characters, which went beyond conventional gender expectations. The heroine in </w:t>
      </w:r>
      <w:proofErr w:type="spellStart"/>
      <w:r>
        <w:t>Shakuntala</w:t>
      </w:r>
      <w:proofErr w:type="spellEnd"/>
      <w:r>
        <w:t>, in his play of the same name, for instance, not only possesses a romantic charm and allure that enchants the King but also exemplifies courage, truthfulness, self-respect, forgiving nature, maternal instinct, inner fortitude, determination, the capacity for immense love and deep sacrifice. Similarly, the character of Urvashi, in the drama '</w:t>
      </w:r>
      <w:proofErr w:type="spellStart"/>
      <w:r w:rsidRPr="00F10926">
        <w:rPr>
          <w:i/>
        </w:rPr>
        <w:t>Vikramorvashi</w:t>
      </w:r>
      <w:proofErr w:type="spellEnd"/>
      <w:r>
        <w:t xml:space="preserve">', is not only a divine beauty but also possesses strong convictions, self-will, a sense of individuality and an indomitable spirit which enable her to defy celestial and social restraints. </w:t>
      </w:r>
    </w:p>
    <w:p w14:paraId="669DFB47" w14:textId="6A34255E" w:rsidR="00216A34" w:rsidRDefault="00216A34" w:rsidP="00F10926">
      <w:pPr>
        <w:pStyle w:val="NormalWeb"/>
        <w:spacing w:before="0" w:beforeAutospacing="0" w:after="0" w:afterAutospacing="0" w:line="360" w:lineRule="auto"/>
        <w:ind w:firstLine="720"/>
        <w:jc w:val="both"/>
      </w:pPr>
      <w:r>
        <w:t xml:space="preserve">Renaissance England and the feminine role Elizabethan England underwent numerous political, cultural, and social transformations. Humanism led to a renewed interest in the worth of the individual and his potential to improve and perfect himself through learning and virtuous action. Political turmoil in Europe also resulted in changes to power structures and the roles women played in society, a more profound impact coming with Queen Elizabeth I's ascent to the throne and her long, successful reign. As a woman she held the ultimate position of power and challenged many conventional beliefs and societal norms surrounding female power and authority, particularly within the political realm. This era of transition was marked in the artistic output by complex portrayals of female characters who oscillated between admiration for female capability and anxiety concerning female agency, particularly when challenging traditional patriarchal order. </w:t>
      </w:r>
    </w:p>
    <w:p w14:paraId="6A0A43B5" w14:textId="7557E64C" w:rsidR="00216A34" w:rsidRDefault="00216A34" w:rsidP="00F10926">
      <w:pPr>
        <w:pStyle w:val="NormalWeb"/>
        <w:spacing w:before="0" w:beforeAutospacing="0" w:after="0" w:afterAutospacing="0" w:line="360" w:lineRule="auto"/>
        <w:ind w:firstLine="720"/>
        <w:jc w:val="both"/>
      </w:pPr>
      <w:r>
        <w:t xml:space="preserve">Edmund Spenser's allegorical poem </w:t>
      </w:r>
      <w:r w:rsidR="001C51F8" w:rsidRPr="001C51F8">
        <w:rPr>
          <w:i/>
        </w:rPr>
        <w:t xml:space="preserve">The Faerie </w:t>
      </w:r>
      <w:proofErr w:type="spellStart"/>
      <w:r w:rsidR="001C51F8" w:rsidRPr="001C51F8">
        <w:rPr>
          <w:i/>
        </w:rPr>
        <w:t>Queene</w:t>
      </w:r>
      <w:proofErr w:type="spellEnd"/>
      <w:r>
        <w:t xml:space="preserve"> reflects these contradictory attitudes to female power. While Spenser's poetry celebrates moral virtues, and identifies strong female characters embodying these ideals, he also expresses reservations about female power, particularly when challenging traditional patriarchy. The female characters are allegorical symbols of virtues such as justice, chastity, truth, and heroism, and Spenser assigns powerful feminine figures key roles as moral guides for the male heroes of his epic and for the kingdom as a whole. The heroines are allegorical manifestations of abstract moral principles. </w:t>
      </w:r>
    </w:p>
    <w:p w14:paraId="26D477DB" w14:textId="77777777" w:rsidR="00216A34" w:rsidRDefault="00216A34" w:rsidP="00F10926">
      <w:pPr>
        <w:pStyle w:val="NormalWeb"/>
        <w:spacing w:before="0" w:beforeAutospacing="0" w:after="0" w:afterAutospacing="0" w:line="360" w:lineRule="auto"/>
        <w:jc w:val="both"/>
      </w:pPr>
      <w:r>
        <w:lastRenderedPageBreak/>
        <w:t xml:space="preserve">Spenser created figures like </w:t>
      </w:r>
      <w:proofErr w:type="spellStart"/>
      <w:r>
        <w:t>Duessa</w:t>
      </w:r>
      <w:proofErr w:type="spellEnd"/>
      <w:r>
        <w:t xml:space="preserve"> who represents corruption and deception, </w:t>
      </w:r>
      <w:proofErr w:type="spellStart"/>
      <w:r>
        <w:t>Una</w:t>
      </w:r>
      <w:proofErr w:type="spellEnd"/>
      <w:r>
        <w:t xml:space="preserve"> representing purity, </w:t>
      </w:r>
      <w:proofErr w:type="spellStart"/>
      <w:r>
        <w:t>Britomart</w:t>
      </w:r>
      <w:proofErr w:type="spellEnd"/>
      <w:r>
        <w:t xml:space="preserve">, representing martial prowess coupled with female virtues, and </w:t>
      </w:r>
      <w:proofErr w:type="spellStart"/>
      <w:r>
        <w:t>Gloriana</w:t>
      </w:r>
      <w:proofErr w:type="spellEnd"/>
      <w:r>
        <w:t xml:space="preserve"> representing the ideal of the sovereign as inspired by Queen Elizabeth. The Elizabethan age also expressed fears concerning the power and influence of women. This conflict is clearly seen in Spenser's depiction of female characters; the virtuous feminine character holds significant moral authority, while the corrupted female character represents all that is seen as destructive to the moral and political structure of society. </w:t>
      </w:r>
    </w:p>
    <w:p w14:paraId="4006E520" w14:textId="77777777" w:rsidR="00216A34" w:rsidRDefault="00216A34" w:rsidP="00F10926">
      <w:pPr>
        <w:pStyle w:val="NormalWeb"/>
        <w:spacing w:before="0" w:beforeAutospacing="0" w:after="0" w:afterAutospacing="0" w:line="360" w:lineRule="auto"/>
        <w:jc w:val="both"/>
      </w:pPr>
      <w:r>
        <w:t xml:space="preserve">Shared concerns for ethical leadership Sanskrit drama and Renaissance literature are linked by their shared engagement with the theme of ethical leadership, particularly through the agency of women. </w:t>
      </w:r>
    </w:p>
    <w:p w14:paraId="6390CAEC" w14:textId="77777777" w:rsidR="00216A34" w:rsidRDefault="00216A34" w:rsidP="00F10926">
      <w:pPr>
        <w:pStyle w:val="NormalWeb"/>
        <w:spacing w:before="0" w:beforeAutospacing="0" w:after="0" w:afterAutospacing="0" w:line="360" w:lineRule="auto"/>
        <w:jc w:val="both"/>
      </w:pPr>
      <w:r>
        <w:t>Whether divine beings or mortal women, these figures frequently provide the moral direction for the protagonists of both Sanskrit plays and English poetry. Their influence is more than the mere compensation for heroic deeds; instead, women in both these literary traditions embody fundamental principles and virtues which provide the bedrock for social order and justice. Although they do not wield political power, their moral authority is undeniable. It is in this capacity to be the focal points of the moral drama and to steer the moral trajectory of the protagonists that allows for a meaningful comparative study of women in these two disparate yet thematically related literary traditions.</w:t>
      </w:r>
    </w:p>
    <w:p w14:paraId="7E045A3E" w14:textId="623A61AE" w:rsidR="002F570F" w:rsidRPr="009E1E84" w:rsidRDefault="002F570F" w:rsidP="009E1E84">
      <w:pPr>
        <w:pStyle w:val="ListParagraph"/>
        <w:numPr>
          <w:ilvl w:val="0"/>
          <w:numId w:val="2"/>
        </w:numPr>
        <w:spacing w:after="0" w:line="360" w:lineRule="auto"/>
        <w:jc w:val="both"/>
        <w:rPr>
          <w:b/>
          <w:bCs/>
        </w:rPr>
      </w:pPr>
      <w:r w:rsidRPr="009E1E84">
        <w:rPr>
          <w:b/>
          <w:bCs/>
        </w:rPr>
        <w:t xml:space="preserve">Comparative Character Analysis: </w:t>
      </w:r>
      <w:proofErr w:type="spellStart"/>
      <w:r w:rsidRPr="009E1E84">
        <w:rPr>
          <w:b/>
          <w:bCs/>
        </w:rPr>
        <w:t>Shakuntala</w:t>
      </w:r>
      <w:proofErr w:type="spellEnd"/>
      <w:r w:rsidRPr="009E1E84">
        <w:rPr>
          <w:b/>
          <w:bCs/>
        </w:rPr>
        <w:t xml:space="preserve"> and </w:t>
      </w:r>
      <w:proofErr w:type="spellStart"/>
      <w:r w:rsidRPr="009E1E84">
        <w:rPr>
          <w:b/>
          <w:bCs/>
        </w:rPr>
        <w:t>Britomart</w:t>
      </w:r>
      <w:proofErr w:type="spellEnd"/>
    </w:p>
    <w:p w14:paraId="2CCCBA85" w14:textId="77777777" w:rsidR="00216A34" w:rsidRDefault="00216A34" w:rsidP="00F10926">
      <w:pPr>
        <w:pStyle w:val="NormalWeb"/>
        <w:spacing w:before="0" w:beforeAutospacing="0" w:after="0" w:afterAutospacing="0" w:line="360" w:lineRule="auto"/>
        <w:ind w:firstLine="720"/>
        <w:jc w:val="both"/>
      </w:pPr>
      <w:proofErr w:type="spellStart"/>
      <w:r>
        <w:t>Shakuntala</w:t>
      </w:r>
      <w:proofErr w:type="spellEnd"/>
      <w:r>
        <w:t xml:space="preserve"> and </w:t>
      </w:r>
      <w:proofErr w:type="spellStart"/>
      <w:r>
        <w:t>Britomart</w:t>
      </w:r>
      <w:proofErr w:type="spellEnd"/>
      <w:r>
        <w:t xml:space="preserve"> offer two models of feminine empowerment that are, while distinct, strikingly complementary. Though separated by genre, culture, and historical era, both heroines manage to undermine patriarchal norms by exercising independence, resilience, and moral authority. These figures teach us that empowerment is not to be rigidly defined by a single archetype; rather, it is to be understood through the particular historical and cultural contexts from which literary creations emerge.</w:t>
      </w:r>
    </w:p>
    <w:p w14:paraId="451C4374" w14:textId="77777777" w:rsidR="00216A34" w:rsidRDefault="00216A34" w:rsidP="00F10926">
      <w:pPr>
        <w:pStyle w:val="NormalWeb"/>
        <w:spacing w:before="0" w:beforeAutospacing="0" w:after="0" w:afterAutospacing="0" w:line="360" w:lineRule="auto"/>
        <w:ind w:firstLine="720"/>
        <w:jc w:val="both"/>
      </w:pPr>
      <w:proofErr w:type="spellStart"/>
      <w:r>
        <w:t>Shakuntala's</w:t>
      </w:r>
      <w:proofErr w:type="spellEnd"/>
      <w:r>
        <w:t xml:space="preserve"> power springs forth from her adherence to truth and her self- respect. Raised by Sage </w:t>
      </w:r>
      <w:proofErr w:type="spellStart"/>
      <w:r>
        <w:t>Kanva</w:t>
      </w:r>
      <w:proofErr w:type="spellEnd"/>
      <w:r>
        <w:t xml:space="preserve"> in an idyllic forest, her character is imbued with a harmony between nature and humanity. When she is introduced to the worldly realm of court and her beloved king, </w:t>
      </w:r>
      <w:proofErr w:type="spellStart"/>
      <w:r>
        <w:t>Dushyanta</w:t>
      </w:r>
      <w:proofErr w:type="spellEnd"/>
      <w:r>
        <w:t xml:space="preserve">, loses his memory, she is abandoned and shamed. </w:t>
      </w:r>
    </w:p>
    <w:p w14:paraId="68548963" w14:textId="77777777" w:rsidR="00216A34" w:rsidRDefault="00216A34" w:rsidP="00F10926">
      <w:pPr>
        <w:pStyle w:val="NormalWeb"/>
        <w:spacing w:before="0" w:beforeAutospacing="0" w:after="0" w:afterAutospacing="0" w:line="360" w:lineRule="auto"/>
        <w:jc w:val="both"/>
      </w:pPr>
      <w:r>
        <w:t xml:space="preserve">However, instead of surrendering her dignity, </w:t>
      </w:r>
      <w:proofErr w:type="spellStart"/>
      <w:r>
        <w:t>Shakuntala</w:t>
      </w:r>
      <w:proofErr w:type="spellEnd"/>
      <w:r>
        <w:t xml:space="preserve"> endures hardship with remarkable poise. </w:t>
      </w:r>
    </w:p>
    <w:p w14:paraId="1DCF50F2" w14:textId="18DD97EE" w:rsidR="00216A34" w:rsidRDefault="00216A34" w:rsidP="00F10926">
      <w:pPr>
        <w:pStyle w:val="NormalWeb"/>
        <w:spacing w:before="0" w:beforeAutospacing="0" w:after="0" w:afterAutospacing="0" w:line="360" w:lineRule="auto"/>
        <w:ind w:firstLine="720"/>
        <w:jc w:val="both"/>
      </w:pPr>
      <w:r>
        <w:t xml:space="preserve">This silent suffering is not an admission of defeat; rather, it is an act of self- assured conviction that justice will prevail. </w:t>
      </w:r>
      <w:proofErr w:type="spellStart"/>
      <w:r>
        <w:t>Kalidasa</w:t>
      </w:r>
      <w:proofErr w:type="spellEnd"/>
      <w:r>
        <w:t xml:space="preserve"> vividly portrays her emotional stamina as an act of moral strength.</w:t>
      </w:r>
      <w:r w:rsidR="00F10926">
        <w:t xml:space="preserve"> </w:t>
      </w:r>
      <w:r>
        <w:t xml:space="preserve">Her maternal role further solidifies </w:t>
      </w:r>
      <w:proofErr w:type="spellStart"/>
      <w:r>
        <w:t>Shakuntala's</w:t>
      </w:r>
      <w:proofErr w:type="spellEnd"/>
      <w:r>
        <w:t xml:space="preserve"> authority. As mother to </w:t>
      </w:r>
      <w:proofErr w:type="spellStart"/>
      <w:r>
        <w:lastRenderedPageBreak/>
        <w:t>Bharata</w:t>
      </w:r>
      <w:proofErr w:type="spellEnd"/>
      <w:r>
        <w:t xml:space="preserve">, she rises above her status as a forsaken wife and assumes the role of protector of a future monarch. Thus, her position strengthens the connection between female essence and the perpetuation of both home and polity. In her capacity to maintain the integrity of kingdom and tradition through familial ties, </w:t>
      </w:r>
      <w:proofErr w:type="spellStart"/>
      <w:r>
        <w:t>Shakuntala</w:t>
      </w:r>
      <w:proofErr w:type="spellEnd"/>
      <w:r>
        <w:t xml:space="preserve"> assumes a stature exceeding that of royal power.</w:t>
      </w:r>
    </w:p>
    <w:p w14:paraId="3561188D" w14:textId="77777777" w:rsidR="00216A34" w:rsidRDefault="00216A34" w:rsidP="00F10926">
      <w:pPr>
        <w:pStyle w:val="NormalWeb"/>
        <w:spacing w:before="0" w:beforeAutospacing="0" w:after="0" w:afterAutospacing="0" w:line="360" w:lineRule="auto"/>
        <w:ind w:firstLine="720"/>
        <w:jc w:val="both"/>
      </w:pPr>
      <w:proofErr w:type="spellStart"/>
      <w:r>
        <w:t>Britomart</w:t>
      </w:r>
      <w:proofErr w:type="spellEnd"/>
      <w:r>
        <w:t xml:space="preserve"> offers an entirely different, but equally inspiring form of empowerment. Unlike </w:t>
      </w:r>
      <w:proofErr w:type="spellStart"/>
      <w:r>
        <w:t>Shakuntala</w:t>
      </w:r>
      <w:proofErr w:type="spellEnd"/>
      <w:r>
        <w:t xml:space="preserve">, whose power lies in steadfast endurance and truthfulness, </w:t>
      </w:r>
      <w:proofErr w:type="spellStart"/>
      <w:r>
        <w:t>Britomart</w:t>
      </w:r>
      <w:proofErr w:type="spellEnd"/>
      <w:r>
        <w:t xml:space="preserve"> actively embraces traditionally masculine combat. Undergoing various ordeals in her guise as a knight, she must demonstrate the discipline, courage, and skill of a warrior. More importantly, her </w:t>
      </w:r>
      <w:proofErr w:type="spellStart"/>
      <w:r>
        <w:t>armour</w:t>
      </w:r>
      <w:proofErr w:type="spellEnd"/>
      <w:r>
        <w:t xml:space="preserve"> serves as a metaphor, signifying her determination to operate outside established norms of womanhood, without sacrificing feminine values.</w:t>
      </w:r>
    </w:p>
    <w:p w14:paraId="68F79B62" w14:textId="725FDEA8" w:rsidR="00216A34" w:rsidRDefault="00216A34" w:rsidP="00F10926">
      <w:pPr>
        <w:pStyle w:val="NormalWeb"/>
        <w:spacing w:before="0" w:beforeAutospacing="0" w:after="0" w:afterAutospacing="0" w:line="360" w:lineRule="auto"/>
        <w:ind w:firstLine="720"/>
        <w:jc w:val="both"/>
      </w:pPr>
      <w:r>
        <w:t xml:space="preserve">What is crucial here is Spenser’s portrayal of </w:t>
      </w:r>
      <w:proofErr w:type="spellStart"/>
      <w:r>
        <w:t>Britomart</w:t>
      </w:r>
      <w:proofErr w:type="spellEnd"/>
      <w:r>
        <w:t xml:space="preserve">; she does not, however, attempt to mimic male </w:t>
      </w:r>
      <w:proofErr w:type="spellStart"/>
      <w:r>
        <w:t>behaviour</w:t>
      </w:r>
      <w:proofErr w:type="spellEnd"/>
      <w:r>
        <w:t>. Rather, she embodies the ability to synthesize fighting strength with feminine traits like compassion, loyalty, and emotion. She seeks neither domination nor personal gain, but strives for justice, honor, and the accomplishment of her romantic quest. This complex portrait demonstrates how empowerment need not be achieved by negating feminine qualities but by expanding their scope.</w:t>
      </w:r>
    </w:p>
    <w:p w14:paraId="69883EFC" w14:textId="58D8F606" w:rsidR="00216A34" w:rsidRDefault="00216A34" w:rsidP="00F10926">
      <w:pPr>
        <w:pStyle w:val="NormalWeb"/>
        <w:spacing w:before="0" w:beforeAutospacing="0" w:after="0" w:afterAutospacing="0" w:line="360" w:lineRule="auto"/>
        <w:ind w:firstLine="720"/>
        <w:jc w:val="both"/>
      </w:pPr>
      <w:r>
        <w:t xml:space="preserve">Another key resemblance is found in their interactions with prevailing power structures. Both heroines stand up to men in positions of authority - kingship in the case of </w:t>
      </w:r>
      <w:proofErr w:type="spellStart"/>
      <w:r>
        <w:t>Shakuntala</w:t>
      </w:r>
      <w:proofErr w:type="spellEnd"/>
      <w:r>
        <w:t xml:space="preserve"> and chivalry in the case of </w:t>
      </w:r>
      <w:proofErr w:type="spellStart"/>
      <w:r>
        <w:t>Britomart</w:t>
      </w:r>
      <w:proofErr w:type="spellEnd"/>
      <w:r>
        <w:t xml:space="preserve">. Neither character allows these male systems to wholly define her. Both assert their personal integrity to guide the moral growth of those around them. </w:t>
      </w:r>
    </w:p>
    <w:p w14:paraId="2AE53AEA" w14:textId="77777777" w:rsidR="00216A34" w:rsidRDefault="00216A34" w:rsidP="00F10926">
      <w:pPr>
        <w:pStyle w:val="NormalWeb"/>
        <w:spacing w:before="0" w:beforeAutospacing="0" w:after="0" w:afterAutospacing="0" w:line="360" w:lineRule="auto"/>
        <w:jc w:val="both"/>
      </w:pPr>
      <w:proofErr w:type="spellStart"/>
      <w:r>
        <w:t>Dushyanta</w:t>
      </w:r>
      <w:proofErr w:type="spellEnd"/>
      <w:r>
        <w:t xml:space="preserve"> eventually acknowledges </w:t>
      </w:r>
      <w:proofErr w:type="spellStart"/>
      <w:r>
        <w:t>Shakuntala’s</w:t>
      </w:r>
      <w:proofErr w:type="spellEnd"/>
      <w:r>
        <w:t xml:space="preserve"> integrity; indeed, the same goes for the other knights with whom </w:t>
      </w:r>
      <w:proofErr w:type="spellStart"/>
      <w:r>
        <w:t>Britomart</w:t>
      </w:r>
      <w:proofErr w:type="spellEnd"/>
      <w:r>
        <w:t xml:space="preserve"> contends.</w:t>
      </w:r>
    </w:p>
    <w:p w14:paraId="47184E46" w14:textId="77C4E678" w:rsidR="00216A34" w:rsidRDefault="00216A34" w:rsidP="00F10926">
      <w:pPr>
        <w:pStyle w:val="NormalWeb"/>
        <w:spacing w:before="0" w:beforeAutospacing="0" w:after="0" w:afterAutospacing="0" w:line="360" w:lineRule="auto"/>
        <w:ind w:firstLine="720"/>
        <w:jc w:val="both"/>
      </w:pPr>
      <w:r>
        <w:t xml:space="preserve">The symbolic weight of these characters should also not be ignored. </w:t>
      </w:r>
      <w:proofErr w:type="spellStart"/>
      <w:r>
        <w:t>Shakuntala</w:t>
      </w:r>
      <w:proofErr w:type="spellEnd"/>
      <w:r>
        <w:t xml:space="preserve"> embodies harmony between nature, spiritual fulfillment and human experience. In </w:t>
      </w:r>
      <w:proofErr w:type="spellStart"/>
      <w:r>
        <w:t>Shakuntala’s</w:t>
      </w:r>
      <w:proofErr w:type="spellEnd"/>
      <w:r>
        <w:t xml:space="preserve"> quest for reconciliation, </w:t>
      </w:r>
      <w:proofErr w:type="spellStart"/>
      <w:r>
        <w:t>Kalidasa</w:t>
      </w:r>
      <w:proofErr w:type="spellEnd"/>
      <w:r>
        <w:t xml:space="preserve"> underscores the ancient Indian concept of the ultimate restoration of order. On the other hand, within the allegorical universe of </w:t>
      </w:r>
      <w:r w:rsidR="001C51F8" w:rsidRPr="001C51F8">
        <w:rPr>
          <w:i/>
        </w:rPr>
        <w:t xml:space="preserve">The Faerie </w:t>
      </w:r>
      <w:proofErr w:type="spellStart"/>
      <w:r w:rsidR="001C51F8" w:rsidRPr="001C51F8">
        <w:rPr>
          <w:i/>
        </w:rPr>
        <w:t>Queene</w:t>
      </w:r>
      <w:proofErr w:type="spellEnd"/>
      <w:r>
        <w:t xml:space="preserve">, </w:t>
      </w:r>
      <w:proofErr w:type="spellStart"/>
      <w:r>
        <w:t>Britomart</w:t>
      </w:r>
      <w:proofErr w:type="spellEnd"/>
      <w:r>
        <w:t xml:space="preserve"> embodies just governance and virtuous order. </w:t>
      </w:r>
    </w:p>
    <w:p w14:paraId="5DCB3163" w14:textId="30368146" w:rsidR="00216A34" w:rsidRDefault="00216A34" w:rsidP="00F10926">
      <w:pPr>
        <w:pStyle w:val="NormalWeb"/>
        <w:spacing w:before="0" w:beforeAutospacing="0" w:after="0" w:afterAutospacing="0" w:line="360" w:lineRule="auto"/>
        <w:jc w:val="both"/>
      </w:pPr>
      <w:r>
        <w:t>Though the symbols they represent may vary, they both embody the importance of feminine contribution to human</w:t>
      </w:r>
      <w:r w:rsidR="00F10926">
        <w:t xml:space="preserve"> flourishing and well- being. </w:t>
      </w:r>
      <w:r>
        <w:t xml:space="preserve">In </w:t>
      </w:r>
      <w:r w:rsidR="00F10926">
        <w:t>a</w:t>
      </w:r>
      <w:r>
        <w:t xml:space="preserve"> feminist context, these heroines defy simple binary categorizations of feminine passivity versus agency. </w:t>
      </w:r>
      <w:proofErr w:type="spellStart"/>
      <w:r>
        <w:t>Shakuntala’s</w:t>
      </w:r>
      <w:proofErr w:type="spellEnd"/>
      <w:r>
        <w:t xml:space="preserve"> enduring strength confirms that even silence can assert moral conviction, while </w:t>
      </w:r>
      <w:proofErr w:type="spellStart"/>
      <w:r>
        <w:t>Britomart's</w:t>
      </w:r>
      <w:proofErr w:type="spellEnd"/>
      <w:r>
        <w:t xml:space="preserve"> courage validates an active femininity without undermining femininity itself. Together, these figures help broaden contemporary perceptions of empowerment by suggesting that there are numerous ways to wield influence.</w:t>
      </w:r>
    </w:p>
    <w:p w14:paraId="57327C47" w14:textId="77777777" w:rsidR="00216A34" w:rsidRDefault="00216A34" w:rsidP="00F10926">
      <w:pPr>
        <w:pStyle w:val="NormalWeb"/>
        <w:spacing w:before="0" w:beforeAutospacing="0" w:after="0" w:afterAutospacing="0" w:line="360" w:lineRule="auto"/>
        <w:ind w:firstLine="720"/>
        <w:jc w:val="both"/>
      </w:pPr>
      <w:r>
        <w:lastRenderedPageBreak/>
        <w:t xml:space="preserve">Finally, the lasting resonance of these works testifies to the enduring appeal and </w:t>
      </w:r>
      <w:proofErr w:type="spellStart"/>
      <w:r>
        <w:t>adaptiveness</w:t>
      </w:r>
      <w:proofErr w:type="spellEnd"/>
      <w:r>
        <w:t xml:space="preserve"> of classical literature in a contemporary setting. In today’s theater, </w:t>
      </w:r>
      <w:proofErr w:type="spellStart"/>
      <w:r>
        <w:t>Shakuntala</w:t>
      </w:r>
      <w:proofErr w:type="spellEnd"/>
      <w:r>
        <w:t xml:space="preserve"> and </w:t>
      </w:r>
      <w:proofErr w:type="spellStart"/>
      <w:r>
        <w:t>Britomart</w:t>
      </w:r>
      <w:proofErr w:type="spellEnd"/>
      <w:r>
        <w:t xml:space="preserve"> are regularly </w:t>
      </w:r>
      <w:proofErr w:type="spellStart"/>
      <w:r>
        <w:t>reconceptualized</w:t>
      </w:r>
      <w:proofErr w:type="spellEnd"/>
      <w:r>
        <w:t>, still symbolizing female dignity, independence, and endurance. Productions today are more apt to emphasize their emotional complexity, positioning these characters not as historical figures, but as active participants in current discussions about women's empowerment and equality.</w:t>
      </w:r>
    </w:p>
    <w:p w14:paraId="2B670E54" w14:textId="54BCC700" w:rsidR="00C40484" w:rsidRDefault="00C40484" w:rsidP="009E1E84">
      <w:pPr>
        <w:pStyle w:val="Heading1"/>
        <w:numPr>
          <w:ilvl w:val="0"/>
          <w:numId w:val="2"/>
        </w:numPr>
        <w:spacing w:after="0" w:line="360" w:lineRule="auto"/>
        <w:jc w:val="both"/>
      </w:pPr>
      <w:r>
        <w:t xml:space="preserve">Challenges and Future Research </w:t>
      </w:r>
    </w:p>
    <w:p w14:paraId="52ABCB67" w14:textId="17E429E4" w:rsidR="001C51F8" w:rsidRDefault="001C51F8" w:rsidP="00F10926">
      <w:pPr>
        <w:pStyle w:val="NormalWeb"/>
        <w:spacing w:before="0" w:beforeAutospacing="0" w:after="0" w:afterAutospacing="0" w:line="360" w:lineRule="auto"/>
        <w:ind w:firstLine="720"/>
        <w:jc w:val="both"/>
      </w:pPr>
      <w:r>
        <w:t xml:space="preserve">While classical plays can surely lead to feminist discourse they aren’t without challenges: Accessibility The rest is a huge deterrent as one notices, most </w:t>
      </w:r>
      <w:proofErr w:type="spellStart"/>
      <w:r>
        <w:t>Kalidas</w:t>
      </w:r>
      <w:proofErr w:type="spellEnd"/>
      <w:r>
        <w:t xml:space="preserve"> plays cater mostly to a niche and intellectual class of readers, so is the allegory and language of Spenser, which might not appeal to the untrained eyes, and as to the language and style and also the cultural context itself, then it might not be understandable. Apart from the academic research, direct exposure to the plays adapted from the classical theatrical work to women’s empowerment, be it in UK or in India, is also hard to notice. </w:t>
      </w:r>
    </w:p>
    <w:p w14:paraId="23A71F69" w14:textId="77777777" w:rsidR="001C51F8" w:rsidRPr="001C51F8" w:rsidRDefault="001C51F8" w:rsidP="00F10926">
      <w:pPr>
        <w:pStyle w:val="Heading3"/>
        <w:spacing w:before="0" w:line="360" w:lineRule="auto"/>
        <w:jc w:val="both"/>
        <w:rPr>
          <w:rFonts w:ascii="Times New Roman" w:hAnsi="Times New Roman" w:cs="Times New Roman"/>
        </w:rPr>
      </w:pPr>
      <w:r w:rsidRPr="001C51F8">
        <w:rPr>
          <w:rFonts w:ascii="Times New Roman" w:hAnsi="Times New Roman" w:cs="Times New Roman"/>
          <w:bCs/>
          <w:color w:val="000000" w:themeColor="text1"/>
        </w:rPr>
        <w:t>“How could rural women become involved in classical plays?</w:t>
      </w:r>
    </w:p>
    <w:p w14:paraId="5D6CD5AF" w14:textId="77777777" w:rsidR="001C51F8" w:rsidRDefault="001C51F8" w:rsidP="00F10926">
      <w:pPr>
        <w:pStyle w:val="NormalWeb"/>
        <w:spacing w:before="0" w:beforeAutospacing="0" w:after="0" w:afterAutospacing="0" w:line="360" w:lineRule="auto"/>
        <w:jc w:val="both"/>
      </w:pPr>
      <w:r>
        <w:t xml:space="preserve">How could these plays enter into the community performances and become involved in legal practice? </w:t>
      </w:r>
    </w:p>
    <w:p w14:paraId="334E92E9" w14:textId="6F26C2CD" w:rsidR="001C51F8" w:rsidRDefault="001C51F8" w:rsidP="00F10926">
      <w:pPr>
        <w:pStyle w:val="NormalWeb"/>
        <w:spacing w:before="0" w:beforeAutospacing="0" w:after="0" w:afterAutospacing="0" w:line="360" w:lineRule="auto"/>
        <w:ind w:firstLine="720"/>
        <w:jc w:val="both"/>
      </w:pPr>
      <w:r>
        <w:t>“These are some questions for which the answer isn’t to be found out, but through further research. Further research could delve into the realm of digitally inspired classical plays, as also of cinemas mobile and performative and participatory adaptation of these plays in academic and activist scenarios, so as to connect the old theatre traditions to the social media, audio visuals and policy activism.</w:t>
      </w:r>
    </w:p>
    <w:p w14:paraId="262E8555" w14:textId="6CD1462B" w:rsidR="00D44A96" w:rsidRPr="009E1E84" w:rsidRDefault="00D44A96" w:rsidP="009E1E84">
      <w:pPr>
        <w:pStyle w:val="ListParagraph"/>
        <w:numPr>
          <w:ilvl w:val="0"/>
          <w:numId w:val="2"/>
        </w:numPr>
        <w:spacing w:after="0" w:line="360" w:lineRule="auto"/>
        <w:jc w:val="both"/>
        <w:rPr>
          <w:b/>
          <w:bCs/>
        </w:rPr>
      </w:pPr>
      <w:r w:rsidRPr="009E1E84">
        <w:rPr>
          <w:b/>
          <w:bCs/>
        </w:rPr>
        <w:t>Contemporary Relevance of Classical Theatre</w:t>
      </w:r>
    </w:p>
    <w:p w14:paraId="27ABD931" w14:textId="3EA85C52" w:rsidR="001C51F8" w:rsidRDefault="001C51F8" w:rsidP="00F10926">
      <w:pPr>
        <w:pStyle w:val="NormalWeb"/>
        <w:spacing w:before="0" w:beforeAutospacing="0" w:after="0" w:afterAutospacing="0" w:line="360" w:lineRule="auto"/>
        <w:ind w:firstLine="720"/>
        <w:jc w:val="both"/>
      </w:pPr>
      <w:r>
        <w:t xml:space="preserve">These preoccupations with the issues of classical theatrical stories are prevalent in today’s conversations, particularly in discourses on gender equity and women empowerment. The </w:t>
      </w:r>
      <w:proofErr w:type="spellStart"/>
      <w:r w:rsidR="00F10926">
        <w:rPr>
          <w:i/>
        </w:rPr>
        <w:t>Abhijnanasakuntalam</w:t>
      </w:r>
      <w:proofErr w:type="spellEnd"/>
      <w:r>
        <w:t xml:space="preserve">, set in an ancient society, and </w:t>
      </w:r>
      <w:r w:rsidRPr="001C51F8">
        <w:rPr>
          <w:i/>
        </w:rPr>
        <w:t xml:space="preserve">The Faerie </w:t>
      </w:r>
      <w:proofErr w:type="spellStart"/>
      <w:r w:rsidRPr="001C51F8">
        <w:rPr>
          <w:i/>
        </w:rPr>
        <w:t>Queene</w:t>
      </w:r>
      <w:proofErr w:type="spellEnd"/>
      <w:r>
        <w:t xml:space="preserve">, though historically and ideologically distant, features women characters possessing attributes-fortitude, perseverance, fidelity, self-will-that transcend the historical barriers and can resonate even today. Increasingly, these ancient characters are re-contextualized by present day theatre lovers to represent women who reject patriarchal demands and redefine a woman’s existence beyond home and hearth. </w:t>
      </w:r>
    </w:p>
    <w:p w14:paraId="06B7E59A" w14:textId="77777777" w:rsidR="001C51F8" w:rsidRDefault="001C51F8" w:rsidP="00F10926">
      <w:pPr>
        <w:pStyle w:val="NormalWeb"/>
        <w:spacing w:before="0" w:beforeAutospacing="0" w:after="0" w:afterAutospacing="0" w:line="360" w:lineRule="auto"/>
        <w:ind w:firstLine="720"/>
        <w:jc w:val="both"/>
      </w:pPr>
      <w:r>
        <w:t xml:space="preserve">Academic institutions and theatre companies and cultural institutions have taken this endeavor forward by performing, presenting and adaptation plays that promote feminist concerns. </w:t>
      </w:r>
    </w:p>
    <w:p w14:paraId="57EFEC48" w14:textId="77777777" w:rsidR="001C51F8" w:rsidRDefault="001C51F8" w:rsidP="00F10926">
      <w:pPr>
        <w:pStyle w:val="NormalWeb"/>
        <w:spacing w:before="0" w:beforeAutospacing="0" w:after="0" w:afterAutospacing="0" w:line="360" w:lineRule="auto"/>
        <w:ind w:firstLine="720"/>
        <w:jc w:val="both"/>
      </w:pPr>
      <w:r>
        <w:lastRenderedPageBreak/>
        <w:t>The endeavor to popularize these classics enables theatre lovers to reexamine their contents critically in the light of modern realities pertaining to gender injustice, domestic violence, equality, female leadership, etc. Classical theatre thus turns into an engaged component of present day public debate and discussions.</w:t>
      </w:r>
    </w:p>
    <w:p w14:paraId="797D17D7" w14:textId="4F34E38D" w:rsidR="00D44A96" w:rsidRPr="009E1E84" w:rsidRDefault="00D44A96" w:rsidP="009E1E84">
      <w:pPr>
        <w:pStyle w:val="ListParagraph"/>
        <w:numPr>
          <w:ilvl w:val="0"/>
          <w:numId w:val="2"/>
        </w:numPr>
        <w:spacing w:after="0" w:line="360" w:lineRule="auto"/>
        <w:jc w:val="both"/>
        <w:rPr>
          <w:b/>
          <w:bCs/>
        </w:rPr>
      </w:pPr>
      <w:r w:rsidRPr="009E1E84">
        <w:rPr>
          <w:b/>
          <w:bCs/>
        </w:rPr>
        <w:t>Theatre as a Catalyst for Social Transformation</w:t>
      </w:r>
    </w:p>
    <w:p w14:paraId="1089729C" w14:textId="77777777" w:rsidR="001C51F8" w:rsidRDefault="001C51F8" w:rsidP="00F10926">
      <w:pPr>
        <w:pStyle w:val="NormalWeb"/>
        <w:spacing w:before="0" w:beforeAutospacing="0" w:after="0" w:afterAutospacing="0" w:line="360" w:lineRule="auto"/>
        <w:ind w:firstLine="720"/>
        <w:jc w:val="both"/>
      </w:pPr>
      <w:r>
        <w:t xml:space="preserve">One aspect unique to theatre, however, is the way in which it fuses literature, performance, and audience. As an inherently public medium, Theatre lends itself beautifully to publicizing a particular agenda and instituting social change. The fact that theatre involves more than the printed text means that emotional engagement with the lives of the female characters creates the potential for catharsis that allows the reader (i.e., audience member) to identify with their lives and their predicaments. </w:t>
      </w:r>
    </w:p>
    <w:p w14:paraId="5B185E80" w14:textId="16811184" w:rsidR="001C51F8" w:rsidRDefault="001C51F8" w:rsidP="00F10926">
      <w:pPr>
        <w:pStyle w:val="NormalWeb"/>
        <w:spacing w:before="0" w:beforeAutospacing="0" w:after="0" w:afterAutospacing="0" w:line="360" w:lineRule="auto"/>
        <w:ind w:firstLine="720"/>
        <w:jc w:val="both"/>
      </w:pPr>
      <w:r>
        <w:t>The identification of the reader/viewer can trigger introspection regarding current society and facilitate a public discourse regarding justice and equality. Contemporary re-staging of the classics, in a feminist vein, makes the classics relevant again for current audiences. The female characters who we</w:t>
      </w:r>
      <w:r w:rsidR="0007170F">
        <w:t xml:space="preserve">re so subservient in the past </w:t>
      </w:r>
      <w:r>
        <w:t xml:space="preserve">the </w:t>
      </w:r>
      <w:proofErr w:type="spellStart"/>
      <w:r>
        <w:t>Shakuntala</w:t>
      </w:r>
      <w:proofErr w:type="spellEnd"/>
      <w:r>
        <w:t xml:space="preserve"> of old, or </w:t>
      </w:r>
      <w:proofErr w:type="spellStart"/>
      <w:r>
        <w:t>Britomart</w:t>
      </w:r>
      <w:proofErr w:type="spellEnd"/>
      <w:r>
        <w:t>, for example, are reinterpreted to assert agency, dignity, and resistance instead. They challenge a narrowly defined view of womanhood by showcasing courage in moral fortitude, strength of conviction and the ability of woman to be the center of her own life. Hence, the performance of classical literary narratives, while conserving literary heritage, at the same time promulgates social progress. These texts act as a bridge between classical literature and the present.</w:t>
      </w:r>
    </w:p>
    <w:p w14:paraId="08E7301E" w14:textId="67B7033E" w:rsidR="00C40484" w:rsidRDefault="00C40484" w:rsidP="009E1E84">
      <w:pPr>
        <w:pStyle w:val="Heading1"/>
        <w:numPr>
          <w:ilvl w:val="0"/>
          <w:numId w:val="2"/>
        </w:numPr>
        <w:spacing w:after="0" w:line="360" w:lineRule="auto"/>
        <w:jc w:val="both"/>
      </w:pPr>
      <w:bookmarkStart w:id="0" w:name="_GoBack"/>
      <w:bookmarkEnd w:id="0"/>
      <w:r>
        <w:t xml:space="preserve">Conclusion </w:t>
      </w:r>
    </w:p>
    <w:p w14:paraId="483945ED" w14:textId="65F62AEA" w:rsidR="001C51F8" w:rsidRDefault="001C51F8" w:rsidP="00F10926">
      <w:pPr>
        <w:pStyle w:val="NormalWeb"/>
        <w:spacing w:before="0" w:beforeAutospacing="0" w:after="0" w:afterAutospacing="0" w:line="360" w:lineRule="auto"/>
        <w:ind w:firstLine="720"/>
        <w:jc w:val="both"/>
      </w:pPr>
      <w:r>
        <w:t xml:space="preserve">Theater productions, even if seemingly conventionally so; Whether allegorically represented by a feminist interpretation of </w:t>
      </w:r>
      <w:r w:rsidRPr="001C51F8">
        <w:rPr>
          <w:i/>
        </w:rPr>
        <w:t xml:space="preserve">The Faerie </w:t>
      </w:r>
      <w:proofErr w:type="spellStart"/>
      <w:r w:rsidRPr="001C51F8">
        <w:rPr>
          <w:i/>
        </w:rPr>
        <w:t>Queene</w:t>
      </w:r>
      <w:proofErr w:type="spellEnd"/>
      <w:r>
        <w:t xml:space="preserve">, or more literally through a play like </w:t>
      </w:r>
      <w:proofErr w:type="spellStart"/>
      <w:r>
        <w:t>Shakuntala</w:t>
      </w:r>
      <w:proofErr w:type="spellEnd"/>
      <w:r>
        <w:t xml:space="preserve">, these narratives are rich sources for inquiry into female power. While deeply entrenched within patriarchal cultures, both </w:t>
      </w:r>
      <w:proofErr w:type="spellStart"/>
      <w:r>
        <w:t>Kalidasa</w:t>
      </w:r>
      <w:proofErr w:type="spellEnd"/>
      <w:r>
        <w:t xml:space="preserve"> and Spencer create spheres for female figures, in which the heroes not only embody emotional, moral and intellectual force. It is by reinterpreting these stories, through performance and feminist eyes that we arrive at alternative means of engaging with cultural inheritance. Theatre not only records history, but reinvents it and for this age; beyond the printed text lie whole universes of potential, in which these legendary female characters can be transformed into present-day symbols of strength, rebellion and aspiration.</w:t>
      </w:r>
    </w:p>
    <w:p w14:paraId="7E393259" w14:textId="77777777" w:rsidR="00C40484" w:rsidRDefault="00C40484" w:rsidP="00F10926">
      <w:pPr>
        <w:pStyle w:val="Heading1"/>
        <w:spacing w:after="0" w:line="360" w:lineRule="auto"/>
        <w:ind w:left="0"/>
        <w:jc w:val="both"/>
      </w:pPr>
      <w:r>
        <w:lastRenderedPageBreak/>
        <w:t>Reference</w:t>
      </w:r>
      <w:r>
        <w:rPr>
          <w:b w:val="0"/>
        </w:rPr>
        <w:t xml:space="preserve"> </w:t>
      </w:r>
    </w:p>
    <w:p w14:paraId="734D6C73" w14:textId="77777777" w:rsidR="00C40484" w:rsidRDefault="00C40484" w:rsidP="00F10926">
      <w:pPr>
        <w:pStyle w:val="ListParagraph"/>
        <w:numPr>
          <w:ilvl w:val="0"/>
          <w:numId w:val="1"/>
        </w:numPr>
        <w:spacing w:after="0" w:line="360" w:lineRule="auto"/>
        <w:jc w:val="both"/>
      </w:pPr>
      <w:proofErr w:type="spellStart"/>
      <w:r>
        <w:t>Boal</w:t>
      </w:r>
      <w:proofErr w:type="spellEnd"/>
      <w:r>
        <w:t xml:space="preserve">, Augusto. </w:t>
      </w:r>
      <w:r w:rsidRPr="009F7AC3">
        <w:rPr>
          <w:i/>
        </w:rPr>
        <w:t>Theatre of the Oppressed</w:t>
      </w:r>
      <w:r>
        <w:t>. Translated by Charles A. McBride and Maria-</w:t>
      </w:r>
      <w:proofErr w:type="spellStart"/>
      <w:r>
        <w:t>Odilia</w:t>
      </w:r>
      <w:proofErr w:type="spellEnd"/>
      <w:r>
        <w:t xml:space="preserve"> Leal McBride, Pluto Press, 2000. </w:t>
      </w:r>
    </w:p>
    <w:p w14:paraId="7C467C2C" w14:textId="77777777" w:rsidR="00C40484" w:rsidRDefault="00C40484" w:rsidP="00F10926">
      <w:pPr>
        <w:pStyle w:val="ListParagraph"/>
        <w:numPr>
          <w:ilvl w:val="0"/>
          <w:numId w:val="1"/>
        </w:numPr>
        <w:spacing w:after="0" w:line="360" w:lineRule="auto"/>
        <w:jc w:val="both"/>
      </w:pPr>
      <w:proofErr w:type="spellStart"/>
      <w:r>
        <w:t>Dasgupta</w:t>
      </w:r>
      <w:proofErr w:type="spellEnd"/>
      <w:r>
        <w:t xml:space="preserve">, </w:t>
      </w:r>
      <w:proofErr w:type="spellStart"/>
      <w:r>
        <w:t>Sudeep</w:t>
      </w:r>
      <w:proofErr w:type="spellEnd"/>
      <w:r>
        <w:t xml:space="preserve">. "Allegory and Gender in Spenser." Renaissance Studies, vol. 21, no. 4, 2007, pp. 517–531. </w:t>
      </w:r>
    </w:p>
    <w:p w14:paraId="3716A2B0" w14:textId="77777777" w:rsidR="00C40484" w:rsidRDefault="00C40484" w:rsidP="00F10926">
      <w:pPr>
        <w:pStyle w:val="ListParagraph"/>
        <w:numPr>
          <w:ilvl w:val="0"/>
          <w:numId w:val="1"/>
        </w:numPr>
        <w:spacing w:after="0" w:line="360" w:lineRule="auto"/>
        <w:jc w:val="both"/>
      </w:pPr>
      <w:r>
        <w:t xml:space="preserve">Gilbert, Helen, and Joanne Tompkins. </w:t>
      </w:r>
      <w:r w:rsidRPr="009F7AC3">
        <w:rPr>
          <w:i/>
        </w:rPr>
        <w:t>Post-Colonial Drama: Theory, Practice, Politics</w:t>
      </w:r>
      <w:r>
        <w:t xml:space="preserve">. Routledge, 1996. </w:t>
      </w:r>
    </w:p>
    <w:p w14:paraId="7A6C19C4" w14:textId="77777777" w:rsidR="00C40484" w:rsidRDefault="00C40484" w:rsidP="00F10926">
      <w:pPr>
        <w:pStyle w:val="ListParagraph"/>
        <w:numPr>
          <w:ilvl w:val="0"/>
          <w:numId w:val="1"/>
        </w:numPr>
        <w:spacing w:after="0" w:line="360" w:lineRule="auto"/>
        <w:jc w:val="both"/>
      </w:pPr>
      <w:proofErr w:type="spellStart"/>
      <w:r>
        <w:t>Kalidasa</w:t>
      </w:r>
      <w:proofErr w:type="spellEnd"/>
      <w:r>
        <w:t xml:space="preserve">. </w:t>
      </w:r>
      <w:proofErr w:type="spellStart"/>
      <w:r>
        <w:t>Shakuntala</w:t>
      </w:r>
      <w:proofErr w:type="spellEnd"/>
      <w:r>
        <w:t xml:space="preserve">. Translated by Arthur W. Ryder, Harvard UP, 1920. </w:t>
      </w:r>
    </w:p>
    <w:p w14:paraId="2025809F" w14:textId="77777777" w:rsidR="00C40484" w:rsidRDefault="00C40484" w:rsidP="00F10926">
      <w:pPr>
        <w:pStyle w:val="ListParagraph"/>
        <w:numPr>
          <w:ilvl w:val="0"/>
          <w:numId w:val="1"/>
        </w:numPr>
        <w:spacing w:after="0" w:line="360" w:lineRule="auto"/>
        <w:jc w:val="both"/>
      </w:pPr>
      <w:r>
        <w:t xml:space="preserve">Lal, Ananda. </w:t>
      </w:r>
      <w:r w:rsidRPr="009F7AC3">
        <w:rPr>
          <w:i/>
        </w:rPr>
        <w:t>The Oxford Companion to Indian Theatre</w:t>
      </w:r>
      <w:r>
        <w:t xml:space="preserve">. Oxford UP, 2004. </w:t>
      </w:r>
    </w:p>
    <w:p w14:paraId="59C4165F" w14:textId="3ACB04CC" w:rsidR="00C40484" w:rsidRDefault="00C40484" w:rsidP="00F10926">
      <w:pPr>
        <w:pStyle w:val="ListParagraph"/>
        <w:numPr>
          <w:ilvl w:val="0"/>
          <w:numId w:val="1"/>
        </w:numPr>
        <w:spacing w:after="0" w:line="360" w:lineRule="auto"/>
        <w:jc w:val="both"/>
      </w:pPr>
      <w:r>
        <w:t xml:space="preserve">Spenser, Edmund. </w:t>
      </w:r>
      <w:r w:rsidR="001C51F8" w:rsidRPr="001C51F8">
        <w:rPr>
          <w:i/>
        </w:rPr>
        <w:t xml:space="preserve">The Faerie </w:t>
      </w:r>
      <w:proofErr w:type="spellStart"/>
      <w:r w:rsidR="001C51F8" w:rsidRPr="001C51F8">
        <w:rPr>
          <w:i/>
        </w:rPr>
        <w:t>Queene</w:t>
      </w:r>
      <w:proofErr w:type="spellEnd"/>
      <w:r>
        <w:t xml:space="preserve">. Edited by A.C. Hamilton, Longman, 2007. </w:t>
      </w:r>
    </w:p>
    <w:p w14:paraId="529B26B5" w14:textId="77777777" w:rsidR="00C40484" w:rsidRDefault="00C40484" w:rsidP="00F10926">
      <w:pPr>
        <w:pStyle w:val="ListParagraph"/>
        <w:numPr>
          <w:ilvl w:val="0"/>
          <w:numId w:val="1"/>
        </w:numPr>
        <w:spacing w:after="0" w:line="360" w:lineRule="auto"/>
        <w:jc w:val="both"/>
      </w:pPr>
      <w:proofErr w:type="spellStart"/>
      <w:r>
        <w:t>Dharwadker</w:t>
      </w:r>
      <w:proofErr w:type="spellEnd"/>
      <w:r>
        <w:t xml:space="preserve">, </w:t>
      </w:r>
      <w:proofErr w:type="spellStart"/>
      <w:r>
        <w:t>Aparna</w:t>
      </w:r>
      <w:proofErr w:type="spellEnd"/>
      <w:r>
        <w:t xml:space="preserve">. </w:t>
      </w:r>
      <w:r w:rsidRPr="009F7AC3">
        <w:rPr>
          <w:i/>
        </w:rPr>
        <w:t>Theatres of Independence: Drama, Theory, and Urban Performance in India since 1947</w:t>
      </w:r>
      <w:r>
        <w:t xml:space="preserve">. University of Iowa Press, 2005. </w:t>
      </w:r>
    </w:p>
    <w:p w14:paraId="2528D2AF" w14:textId="77777777" w:rsidR="00C40484" w:rsidRDefault="00C40484" w:rsidP="00F10926">
      <w:pPr>
        <w:spacing w:after="0" w:line="360" w:lineRule="auto"/>
        <w:ind w:left="0" w:firstLine="0"/>
        <w:jc w:val="both"/>
      </w:pPr>
    </w:p>
    <w:p w14:paraId="2A2750C1" w14:textId="77777777" w:rsidR="00C40484" w:rsidRDefault="00C40484" w:rsidP="00F10926">
      <w:pPr>
        <w:spacing w:after="0" w:line="360" w:lineRule="auto"/>
        <w:ind w:left="0" w:firstLine="0"/>
        <w:jc w:val="both"/>
      </w:pPr>
    </w:p>
    <w:p w14:paraId="4151B309" w14:textId="77777777" w:rsidR="00C0139A" w:rsidRPr="00C0139A" w:rsidRDefault="00C0139A" w:rsidP="00F10926">
      <w:pPr>
        <w:spacing w:after="0" w:line="360" w:lineRule="auto"/>
        <w:ind w:left="0" w:firstLine="0"/>
        <w:jc w:val="both"/>
      </w:pPr>
    </w:p>
    <w:sectPr w:rsidR="00C0139A" w:rsidRPr="00C0139A" w:rsidSect="00E326FF">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73563"/>
    <w:multiLevelType w:val="hybridMultilevel"/>
    <w:tmpl w:val="244E3B20"/>
    <w:lvl w:ilvl="0" w:tplc="6952ECC0">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 w15:restartNumberingAfterBreak="0">
    <w:nsid w:val="4C1C0898"/>
    <w:multiLevelType w:val="hybridMultilevel"/>
    <w:tmpl w:val="9B62A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6FF"/>
    <w:rsid w:val="0007170F"/>
    <w:rsid w:val="000A17FC"/>
    <w:rsid w:val="000B06FB"/>
    <w:rsid w:val="00102A63"/>
    <w:rsid w:val="001C51F8"/>
    <w:rsid w:val="00216A34"/>
    <w:rsid w:val="00222A7C"/>
    <w:rsid w:val="00253EAD"/>
    <w:rsid w:val="00292836"/>
    <w:rsid w:val="002B159A"/>
    <w:rsid w:val="002E4C52"/>
    <w:rsid w:val="002F570F"/>
    <w:rsid w:val="00464759"/>
    <w:rsid w:val="00533309"/>
    <w:rsid w:val="00695418"/>
    <w:rsid w:val="007050FD"/>
    <w:rsid w:val="00907F8E"/>
    <w:rsid w:val="0094303B"/>
    <w:rsid w:val="009A7ED2"/>
    <w:rsid w:val="009E1E84"/>
    <w:rsid w:val="009F7AC3"/>
    <w:rsid w:val="00B679B0"/>
    <w:rsid w:val="00B82595"/>
    <w:rsid w:val="00BF6F2F"/>
    <w:rsid w:val="00C0139A"/>
    <w:rsid w:val="00C01C76"/>
    <w:rsid w:val="00C40484"/>
    <w:rsid w:val="00D27806"/>
    <w:rsid w:val="00D44A96"/>
    <w:rsid w:val="00DF7F6A"/>
    <w:rsid w:val="00E326FF"/>
    <w:rsid w:val="00F10926"/>
    <w:rsid w:val="00F31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5179F"/>
  <w15:chartTrackingRefBased/>
  <w15:docId w15:val="{6FEC334A-5FCE-418E-9684-B1F353B3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6FF"/>
    <w:pPr>
      <w:spacing w:after="167" w:line="26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E326FF"/>
    <w:pPr>
      <w:keepNext/>
      <w:keepLines/>
      <w:spacing w:after="177"/>
      <w:ind w:left="10" w:hanging="10"/>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216A34"/>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6FF"/>
    <w:rPr>
      <w:rFonts w:ascii="Times New Roman" w:eastAsia="Times New Roman" w:hAnsi="Times New Roman" w:cs="Times New Roman"/>
      <w:b/>
      <w:color w:val="000000"/>
      <w:sz w:val="24"/>
    </w:rPr>
  </w:style>
  <w:style w:type="paragraph" w:styleId="ListParagraph">
    <w:name w:val="List Paragraph"/>
    <w:basedOn w:val="Normal"/>
    <w:uiPriority w:val="34"/>
    <w:qFormat/>
    <w:rsid w:val="00B82595"/>
    <w:pPr>
      <w:ind w:left="720"/>
      <w:contextualSpacing/>
    </w:pPr>
  </w:style>
  <w:style w:type="paragraph" w:styleId="NormalWeb">
    <w:name w:val="Normal (Web)"/>
    <w:basedOn w:val="Normal"/>
    <w:uiPriority w:val="99"/>
    <w:semiHidden/>
    <w:unhideWhenUsed/>
    <w:rsid w:val="00695418"/>
    <w:pPr>
      <w:spacing w:before="100" w:beforeAutospacing="1" w:after="100" w:afterAutospacing="1" w:line="240" w:lineRule="auto"/>
      <w:ind w:left="0" w:firstLine="0"/>
    </w:pPr>
    <w:rPr>
      <w:color w:val="auto"/>
      <w:szCs w:val="24"/>
    </w:rPr>
  </w:style>
  <w:style w:type="character" w:customStyle="1" w:styleId="Heading3Char">
    <w:name w:val="Heading 3 Char"/>
    <w:basedOn w:val="DefaultParagraphFont"/>
    <w:link w:val="Heading3"/>
    <w:uiPriority w:val="9"/>
    <w:semiHidden/>
    <w:rsid w:val="00216A3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DF7F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7808">
      <w:bodyDiv w:val="1"/>
      <w:marLeft w:val="0"/>
      <w:marRight w:val="0"/>
      <w:marTop w:val="0"/>
      <w:marBottom w:val="0"/>
      <w:divBdr>
        <w:top w:val="none" w:sz="0" w:space="0" w:color="auto"/>
        <w:left w:val="none" w:sz="0" w:space="0" w:color="auto"/>
        <w:bottom w:val="none" w:sz="0" w:space="0" w:color="auto"/>
        <w:right w:val="none" w:sz="0" w:space="0" w:color="auto"/>
      </w:divBdr>
    </w:div>
    <w:div w:id="153884215">
      <w:bodyDiv w:val="1"/>
      <w:marLeft w:val="0"/>
      <w:marRight w:val="0"/>
      <w:marTop w:val="0"/>
      <w:marBottom w:val="0"/>
      <w:divBdr>
        <w:top w:val="none" w:sz="0" w:space="0" w:color="auto"/>
        <w:left w:val="none" w:sz="0" w:space="0" w:color="auto"/>
        <w:bottom w:val="none" w:sz="0" w:space="0" w:color="auto"/>
        <w:right w:val="none" w:sz="0" w:space="0" w:color="auto"/>
      </w:divBdr>
    </w:div>
    <w:div w:id="537666502">
      <w:bodyDiv w:val="1"/>
      <w:marLeft w:val="0"/>
      <w:marRight w:val="0"/>
      <w:marTop w:val="0"/>
      <w:marBottom w:val="0"/>
      <w:divBdr>
        <w:top w:val="none" w:sz="0" w:space="0" w:color="auto"/>
        <w:left w:val="none" w:sz="0" w:space="0" w:color="auto"/>
        <w:bottom w:val="none" w:sz="0" w:space="0" w:color="auto"/>
        <w:right w:val="none" w:sz="0" w:space="0" w:color="auto"/>
      </w:divBdr>
    </w:div>
    <w:div w:id="542981207">
      <w:bodyDiv w:val="1"/>
      <w:marLeft w:val="0"/>
      <w:marRight w:val="0"/>
      <w:marTop w:val="0"/>
      <w:marBottom w:val="0"/>
      <w:divBdr>
        <w:top w:val="none" w:sz="0" w:space="0" w:color="auto"/>
        <w:left w:val="none" w:sz="0" w:space="0" w:color="auto"/>
        <w:bottom w:val="none" w:sz="0" w:space="0" w:color="auto"/>
        <w:right w:val="none" w:sz="0" w:space="0" w:color="auto"/>
      </w:divBdr>
    </w:div>
    <w:div w:id="883373964">
      <w:bodyDiv w:val="1"/>
      <w:marLeft w:val="0"/>
      <w:marRight w:val="0"/>
      <w:marTop w:val="0"/>
      <w:marBottom w:val="0"/>
      <w:divBdr>
        <w:top w:val="none" w:sz="0" w:space="0" w:color="auto"/>
        <w:left w:val="none" w:sz="0" w:space="0" w:color="auto"/>
        <w:bottom w:val="none" w:sz="0" w:space="0" w:color="auto"/>
        <w:right w:val="none" w:sz="0" w:space="0" w:color="auto"/>
      </w:divBdr>
    </w:div>
    <w:div w:id="1048649920">
      <w:bodyDiv w:val="1"/>
      <w:marLeft w:val="0"/>
      <w:marRight w:val="0"/>
      <w:marTop w:val="0"/>
      <w:marBottom w:val="0"/>
      <w:divBdr>
        <w:top w:val="none" w:sz="0" w:space="0" w:color="auto"/>
        <w:left w:val="none" w:sz="0" w:space="0" w:color="auto"/>
        <w:bottom w:val="none" w:sz="0" w:space="0" w:color="auto"/>
        <w:right w:val="none" w:sz="0" w:space="0" w:color="auto"/>
      </w:divBdr>
    </w:div>
    <w:div w:id="1099255455">
      <w:bodyDiv w:val="1"/>
      <w:marLeft w:val="0"/>
      <w:marRight w:val="0"/>
      <w:marTop w:val="0"/>
      <w:marBottom w:val="0"/>
      <w:divBdr>
        <w:top w:val="none" w:sz="0" w:space="0" w:color="auto"/>
        <w:left w:val="none" w:sz="0" w:space="0" w:color="auto"/>
        <w:bottom w:val="none" w:sz="0" w:space="0" w:color="auto"/>
        <w:right w:val="none" w:sz="0" w:space="0" w:color="auto"/>
      </w:divBdr>
    </w:div>
    <w:div w:id="1330982635">
      <w:bodyDiv w:val="1"/>
      <w:marLeft w:val="0"/>
      <w:marRight w:val="0"/>
      <w:marTop w:val="0"/>
      <w:marBottom w:val="0"/>
      <w:divBdr>
        <w:top w:val="none" w:sz="0" w:space="0" w:color="auto"/>
        <w:left w:val="none" w:sz="0" w:space="0" w:color="auto"/>
        <w:bottom w:val="none" w:sz="0" w:space="0" w:color="auto"/>
        <w:right w:val="none" w:sz="0" w:space="0" w:color="auto"/>
      </w:divBdr>
    </w:div>
    <w:div w:id="1459569193">
      <w:bodyDiv w:val="1"/>
      <w:marLeft w:val="0"/>
      <w:marRight w:val="0"/>
      <w:marTop w:val="0"/>
      <w:marBottom w:val="0"/>
      <w:divBdr>
        <w:top w:val="none" w:sz="0" w:space="0" w:color="auto"/>
        <w:left w:val="none" w:sz="0" w:space="0" w:color="auto"/>
        <w:bottom w:val="none" w:sz="0" w:space="0" w:color="auto"/>
        <w:right w:val="none" w:sz="0" w:space="0" w:color="auto"/>
      </w:divBdr>
    </w:div>
    <w:div w:id="1525484805">
      <w:bodyDiv w:val="1"/>
      <w:marLeft w:val="0"/>
      <w:marRight w:val="0"/>
      <w:marTop w:val="0"/>
      <w:marBottom w:val="0"/>
      <w:divBdr>
        <w:top w:val="none" w:sz="0" w:space="0" w:color="auto"/>
        <w:left w:val="none" w:sz="0" w:space="0" w:color="auto"/>
        <w:bottom w:val="none" w:sz="0" w:space="0" w:color="auto"/>
        <w:right w:val="none" w:sz="0" w:space="0" w:color="auto"/>
      </w:divBdr>
    </w:div>
    <w:div w:id="1575822355">
      <w:bodyDiv w:val="1"/>
      <w:marLeft w:val="0"/>
      <w:marRight w:val="0"/>
      <w:marTop w:val="0"/>
      <w:marBottom w:val="0"/>
      <w:divBdr>
        <w:top w:val="none" w:sz="0" w:space="0" w:color="auto"/>
        <w:left w:val="none" w:sz="0" w:space="0" w:color="auto"/>
        <w:bottom w:val="none" w:sz="0" w:space="0" w:color="auto"/>
        <w:right w:val="none" w:sz="0" w:space="0" w:color="auto"/>
      </w:divBdr>
    </w:div>
    <w:div w:id="1757239851">
      <w:bodyDiv w:val="1"/>
      <w:marLeft w:val="0"/>
      <w:marRight w:val="0"/>
      <w:marTop w:val="0"/>
      <w:marBottom w:val="0"/>
      <w:divBdr>
        <w:top w:val="none" w:sz="0" w:space="0" w:color="auto"/>
        <w:left w:val="none" w:sz="0" w:space="0" w:color="auto"/>
        <w:bottom w:val="none" w:sz="0" w:space="0" w:color="auto"/>
        <w:right w:val="none" w:sz="0" w:space="0" w:color="auto"/>
      </w:divBdr>
    </w:div>
    <w:div w:id="1864853972">
      <w:bodyDiv w:val="1"/>
      <w:marLeft w:val="0"/>
      <w:marRight w:val="0"/>
      <w:marTop w:val="0"/>
      <w:marBottom w:val="0"/>
      <w:divBdr>
        <w:top w:val="none" w:sz="0" w:space="0" w:color="auto"/>
        <w:left w:val="none" w:sz="0" w:space="0" w:color="auto"/>
        <w:bottom w:val="none" w:sz="0" w:space="0" w:color="auto"/>
        <w:right w:val="none" w:sz="0" w:space="0" w:color="auto"/>
      </w:divBdr>
    </w:div>
    <w:div w:id="206440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tilogn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12</Pages>
  <Words>4626</Words>
  <Characters>26369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2026-07-08T15:49:00Z</dcterms:created>
  <dcterms:modified xsi:type="dcterms:W3CDTF">2026-07-08T18:09:00Z</dcterms:modified>
</cp:coreProperties>
</file>