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6DB8" w14:textId="2EFA876E" w:rsidR="00C9237A" w:rsidRDefault="00C9237A" w:rsidP="00C9237A">
      <w:pPr>
        <w:spacing w:after="0" w:line="480" w:lineRule="auto"/>
        <w:jc w:val="center"/>
        <w:rPr>
          <w:rFonts w:ascii="Times New Roman" w:eastAsia="Times New Roman" w:hAnsi="Times New Roman" w:cs="Times New Roman"/>
          <w:b/>
          <w:bCs/>
          <w:color w:val="0E101A"/>
          <w:sz w:val="24"/>
          <w:szCs w:val="24"/>
        </w:rPr>
      </w:pPr>
      <w:r w:rsidRPr="00592FA9">
        <w:rPr>
          <w:rFonts w:ascii="Times New Roman" w:eastAsia="Times New Roman" w:hAnsi="Times New Roman" w:cs="Times New Roman"/>
          <w:b/>
          <w:bCs/>
          <w:color w:val="0E101A"/>
          <w:sz w:val="24"/>
          <w:szCs w:val="24"/>
        </w:rPr>
        <w:t>ASSESSMENT OF DUMARAN NATIONAL HIGH SCHOOL TEACHERS’ TECHNOLOGICAL – PEDAGOGICAL COMPETENCE IN CLASSROOM INSTRUCTIONAL DELIVERY</w:t>
      </w:r>
    </w:p>
    <w:p w14:paraId="5C2A60CC" w14:textId="60D06A25"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3684E6D5" w14:textId="403B6955"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4244B0DA" w14:textId="60418644"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4CC8CE32" w14:textId="4E9B38CB"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33DE9B6A" w14:textId="7DFCF8E9"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6CE606D1" w14:textId="4FA069A6"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5801EA88" w14:textId="5C8F4C74"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0074F14F" w14:textId="215A1E25"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19433EFF" w14:textId="43D47B8A"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4994367C" w14:textId="55FB1102"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1BC84B07" w14:textId="6DF30217"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1EA40F30" w14:textId="16E76E65"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4782D6E2" w14:textId="017A6CCE"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50ACC000" w14:textId="0E4E9D71"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62165BF1" w14:textId="77777777" w:rsidR="00C9237A" w:rsidRDefault="00C9237A" w:rsidP="00C9237A">
      <w:pPr>
        <w:spacing w:after="0" w:line="480" w:lineRule="auto"/>
        <w:jc w:val="center"/>
        <w:rPr>
          <w:rFonts w:ascii="Times New Roman" w:eastAsia="Times New Roman" w:hAnsi="Times New Roman" w:cs="Times New Roman"/>
          <w:b/>
          <w:bCs/>
          <w:color w:val="0E101A"/>
          <w:sz w:val="24"/>
          <w:szCs w:val="24"/>
        </w:rPr>
      </w:pPr>
    </w:p>
    <w:p w14:paraId="28041ECB" w14:textId="77777777" w:rsidR="00C9237A" w:rsidRPr="00592FA9" w:rsidRDefault="00C9237A" w:rsidP="00C9237A">
      <w:pPr>
        <w:spacing w:after="0" w:line="480" w:lineRule="auto"/>
        <w:jc w:val="center"/>
        <w:rPr>
          <w:rFonts w:ascii="Times New Roman" w:eastAsia="Times New Roman" w:hAnsi="Times New Roman" w:cs="Times New Roman"/>
          <w:color w:val="0E101A"/>
          <w:sz w:val="24"/>
          <w:szCs w:val="24"/>
        </w:rPr>
      </w:pPr>
      <w:r w:rsidRPr="00592FA9">
        <w:rPr>
          <w:rFonts w:ascii="Times New Roman" w:eastAsia="Times New Roman" w:hAnsi="Times New Roman" w:cs="Times New Roman"/>
          <w:color w:val="0E101A"/>
          <w:sz w:val="24"/>
          <w:szCs w:val="24"/>
        </w:rPr>
        <w:t>By:</w:t>
      </w:r>
    </w:p>
    <w:p w14:paraId="411E0C44" w14:textId="77777777" w:rsidR="00C9237A" w:rsidRPr="00592FA9" w:rsidRDefault="00C9237A" w:rsidP="00C9237A">
      <w:pPr>
        <w:spacing w:after="0" w:line="480" w:lineRule="auto"/>
        <w:jc w:val="center"/>
        <w:rPr>
          <w:rFonts w:ascii="Times New Roman" w:eastAsia="Times New Roman" w:hAnsi="Times New Roman" w:cs="Times New Roman"/>
          <w:color w:val="0E101A"/>
          <w:sz w:val="24"/>
          <w:szCs w:val="24"/>
        </w:rPr>
      </w:pPr>
    </w:p>
    <w:p w14:paraId="38C96139" w14:textId="77777777" w:rsidR="00C9237A" w:rsidRPr="00592FA9" w:rsidRDefault="00C9237A" w:rsidP="00C9237A">
      <w:pPr>
        <w:spacing w:after="0" w:line="480" w:lineRule="auto"/>
        <w:jc w:val="center"/>
        <w:rPr>
          <w:rFonts w:ascii="Times New Roman" w:eastAsia="Times New Roman" w:hAnsi="Times New Roman" w:cs="Times New Roman"/>
          <w:color w:val="0E101A"/>
          <w:sz w:val="24"/>
          <w:szCs w:val="24"/>
        </w:rPr>
      </w:pPr>
      <w:r w:rsidRPr="00592FA9">
        <w:rPr>
          <w:rFonts w:ascii="Times New Roman" w:eastAsia="Times New Roman" w:hAnsi="Times New Roman" w:cs="Times New Roman"/>
          <w:color w:val="0E101A"/>
          <w:sz w:val="24"/>
          <w:szCs w:val="24"/>
        </w:rPr>
        <w:t>Claridad, Celestiene Jose C.</w:t>
      </w:r>
    </w:p>
    <w:p w14:paraId="20A39D5A" w14:textId="77777777" w:rsidR="00C9237A" w:rsidRDefault="00C9237A" w:rsidP="00C9237A">
      <w:pPr>
        <w:spacing w:after="0" w:line="480" w:lineRule="auto"/>
        <w:jc w:val="center"/>
        <w:rPr>
          <w:rFonts w:ascii="Times New Roman" w:eastAsia="Times New Roman" w:hAnsi="Times New Roman" w:cs="Times New Roman"/>
          <w:color w:val="0E101A"/>
          <w:sz w:val="24"/>
          <w:szCs w:val="24"/>
        </w:rPr>
      </w:pPr>
    </w:p>
    <w:p w14:paraId="3FD850C6" w14:textId="77777777" w:rsidR="00C9237A" w:rsidRPr="00592FA9" w:rsidRDefault="00C9237A" w:rsidP="00C9237A">
      <w:pPr>
        <w:spacing w:after="0" w:line="480" w:lineRule="auto"/>
        <w:jc w:val="center"/>
        <w:rPr>
          <w:rFonts w:ascii="Times New Roman" w:eastAsia="Times New Roman" w:hAnsi="Times New Roman" w:cs="Times New Roman"/>
          <w:color w:val="0E101A"/>
          <w:sz w:val="24"/>
          <w:szCs w:val="24"/>
        </w:rPr>
      </w:pPr>
    </w:p>
    <w:p w14:paraId="689F95EB" w14:textId="77777777" w:rsidR="00C9237A" w:rsidRPr="00592FA9" w:rsidRDefault="00C9237A" w:rsidP="00C9237A">
      <w:pPr>
        <w:spacing w:after="0" w:line="480" w:lineRule="auto"/>
        <w:jc w:val="center"/>
        <w:rPr>
          <w:rFonts w:ascii="Times New Roman" w:eastAsia="Times New Roman" w:hAnsi="Times New Roman" w:cs="Times New Roman"/>
          <w:color w:val="0E101A"/>
          <w:sz w:val="24"/>
          <w:szCs w:val="24"/>
        </w:rPr>
      </w:pPr>
    </w:p>
    <w:p w14:paraId="11889CE8" w14:textId="377AEC48" w:rsidR="00C9237A" w:rsidRPr="00C9237A" w:rsidRDefault="00C9237A" w:rsidP="00C9237A">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May</w:t>
      </w:r>
      <w:r w:rsidRPr="00592FA9">
        <w:rPr>
          <w:rFonts w:ascii="Times New Roman" w:eastAsia="Times New Roman" w:hAnsi="Times New Roman" w:cs="Times New Roman"/>
          <w:color w:val="0E101A"/>
          <w:sz w:val="24"/>
          <w:szCs w:val="24"/>
        </w:rPr>
        <w:t xml:space="preserve"> 202</w:t>
      </w:r>
      <w:r>
        <w:rPr>
          <w:rFonts w:ascii="Times New Roman" w:eastAsia="Times New Roman" w:hAnsi="Times New Roman" w:cs="Times New Roman"/>
          <w:color w:val="0E101A"/>
          <w:sz w:val="24"/>
          <w:szCs w:val="24"/>
        </w:rPr>
        <w:t>6</w:t>
      </w:r>
    </w:p>
    <w:p w14:paraId="090DCBD6" w14:textId="71517E4C" w:rsidR="00C9237A" w:rsidRDefault="00C9237A" w:rsidP="00C9237A">
      <w:pPr>
        <w:pStyle w:val="NoSpacing"/>
        <w:jc w:val="both"/>
        <w:rPr>
          <w:rFonts w:ascii="Times New Roman" w:hAnsi="Times New Roman" w:cs="Times New Roman"/>
          <w:sz w:val="24"/>
          <w:szCs w:val="24"/>
        </w:rPr>
      </w:pPr>
    </w:p>
    <w:p w14:paraId="3380078E" w14:textId="77777777" w:rsidR="00C9237A" w:rsidRDefault="00C9237A" w:rsidP="00C9237A">
      <w:pPr>
        <w:spacing w:after="0"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ABSTRACT</w:t>
      </w:r>
    </w:p>
    <w:p w14:paraId="51AEB08C" w14:textId="77777777" w:rsidR="00C9237A" w:rsidRDefault="00C9237A" w:rsidP="00C9237A">
      <w:pPr>
        <w:spacing w:after="0" w:line="480" w:lineRule="auto"/>
        <w:ind w:firstLine="72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research assessed the Technological – Pedagogical Competence of </w:t>
      </w:r>
      <w:proofErr w:type="spellStart"/>
      <w:r>
        <w:rPr>
          <w:rFonts w:ascii="Times New Roman" w:eastAsia="Times New Roman" w:hAnsi="Times New Roman" w:cs="Times New Roman"/>
          <w:color w:val="0E101A"/>
          <w:sz w:val="24"/>
          <w:szCs w:val="24"/>
        </w:rPr>
        <w:t>Dumaran</w:t>
      </w:r>
      <w:proofErr w:type="spellEnd"/>
      <w:r>
        <w:rPr>
          <w:rFonts w:ascii="Times New Roman" w:eastAsia="Times New Roman" w:hAnsi="Times New Roman" w:cs="Times New Roman"/>
          <w:color w:val="0E101A"/>
          <w:sz w:val="24"/>
          <w:szCs w:val="24"/>
        </w:rPr>
        <w:t xml:space="preserve"> National High School Teachers in delivering classroom instruction. Specifically, it sought to determine the (1) demographic profile of the respondents in terms of age, sex, teaching position, highest educational attainment, and number of years in teaching; (2) determine the technological – pedagogical competence of teachers in terms of technology operations and concepts, and pedagogy; and (3) test the relationship between the teachers’ demographic profile and technological – pedagogical competence. </w:t>
      </w:r>
    </w:p>
    <w:p w14:paraId="35B7BC28" w14:textId="7DC817DB" w:rsidR="00C9237A" w:rsidRDefault="00C9237A" w:rsidP="00C9237A">
      <w:p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This study employed the descriptive – correlational research design and total enumeration was used as a sampling. Thirty – three teachers have participated in this research excluding the researcher itself to avoid bias. The questionnaire was based on the National ICT Competency Standards for Teachers and was administered using google form. The count, percentages, mean, and Fisher’s Exact Test were used to analyze the data.</w:t>
      </w:r>
    </w:p>
    <w:p w14:paraId="64BA2771" w14:textId="77777777" w:rsidR="00C9237A" w:rsidRDefault="00C9237A" w:rsidP="00C9237A">
      <w:p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The findings revealed that most of the teachers at </w:t>
      </w:r>
      <w:proofErr w:type="spellStart"/>
      <w:r>
        <w:rPr>
          <w:rFonts w:ascii="Times New Roman" w:eastAsia="Times New Roman" w:hAnsi="Times New Roman" w:cs="Times New Roman"/>
          <w:color w:val="0E101A"/>
          <w:sz w:val="24"/>
          <w:szCs w:val="24"/>
        </w:rPr>
        <w:t>Dumaran</w:t>
      </w:r>
      <w:proofErr w:type="spellEnd"/>
      <w:r>
        <w:rPr>
          <w:rFonts w:ascii="Times New Roman" w:eastAsia="Times New Roman" w:hAnsi="Times New Roman" w:cs="Times New Roman"/>
          <w:color w:val="0E101A"/>
          <w:sz w:val="24"/>
          <w:szCs w:val="24"/>
        </w:rPr>
        <w:t xml:space="preserve"> National High School ages 25 – 30 years old, female, Teacher I, with Bachelor’s Degree, and had 0 – 3 years of teaching experience. The teachers demonstrated moderately high level of competence in both technology operations and concepts, and pedagogy. The overall technological – pedagogical competence garnered a grand mean of 2.99 which indicates a moderately high level of competence. However, the result also showed that teachers need advance technological training related to spreadsheets, online repositories, and data management.</w:t>
      </w:r>
    </w:p>
    <w:p w14:paraId="5487FCE1" w14:textId="77777777" w:rsidR="00C9237A" w:rsidRDefault="00C9237A" w:rsidP="00C9237A">
      <w:p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Furthermore, the age, sex, highest educational attainment, and number of years in teaching do not have significant relationship to the technological – pedagogical competence of the teachers. However, the teaching position has significant relationship with competence. </w:t>
      </w:r>
    </w:p>
    <w:p w14:paraId="7FFD33FA" w14:textId="77777777" w:rsidR="00C9237A" w:rsidRDefault="00C9237A" w:rsidP="00C9237A">
      <w:p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The study concluded that the </w:t>
      </w:r>
      <w:proofErr w:type="spellStart"/>
      <w:r>
        <w:rPr>
          <w:rFonts w:ascii="Times New Roman" w:eastAsia="Times New Roman" w:hAnsi="Times New Roman" w:cs="Times New Roman"/>
          <w:color w:val="0E101A"/>
          <w:sz w:val="24"/>
          <w:szCs w:val="24"/>
        </w:rPr>
        <w:t>Dumaran</w:t>
      </w:r>
      <w:proofErr w:type="spellEnd"/>
      <w:r>
        <w:rPr>
          <w:rFonts w:ascii="Times New Roman" w:eastAsia="Times New Roman" w:hAnsi="Times New Roman" w:cs="Times New Roman"/>
          <w:color w:val="0E101A"/>
          <w:sz w:val="24"/>
          <w:szCs w:val="24"/>
        </w:rPr>
        <w:t xml:space="preserve"> National High School teachers generally displayed competence in using technology in classroom instruction, but continuous </w:t>
      </w:r>
      <w:r>
        <w:rPr>
          <w:rFonts w:ascii="Times New Roman" w:eastAsia="Times New Roman" w:hAnsi="Times New Roman" w:cs="Times New Roman"/>
          <w:color w:val="0E101A"/>
          <w:sz w:val="24"/>
          <w:szCs w:val="24"/>
        </w:rPr>
        <w:lastRenderedPageBreak/>
        <w:t>professional development must still be employed to teachers when it comes to utilizing advanced technology like spreadsheets, online repositories, and data management.</w:t>
      </w:r>
    </w:p>
    <w:p w14:paraId="5E67143B" w14:textId="4334BB16" w:rsidR="00C9237A" w:rsidRDefault="00C9237A" w:rsidP="00C9237A">
      <w:pPr>
        <w:pStyle w:val="NoSpacing"/>
        <w:jc w:val="both"/>
        <w:rPr>
          <w:rFonts w:ascii="Times New Roman" w:hAnsi="Times New Roman" w:cs="Times New Roman"/>
          <w:sz w:val="24"/>
          <w:szCs w:val="24"/>
        </w:rPr>
      </w:pPr>
    </w:p>
    <w:p w14:paraId="58FA06EE" w14:textId="0AE8C902" w:rsidR="00C9237A" w:rsidRDefault="00C9237A" w:rsidP="00C9237A">
      <w:pPr>
        <w:pStyle w:val="NoSpacing"/>
        <w:jc w:val="both"/>
        <w:rPr>
          <w:rFonts w:ascii="Times New Roman" w:hAnsi="Times New Roman" w:cs="Times New Roman"/>
          <w:sz w:val="24"/>
          <w:szCs w:val="24"/>
        </w:rPr>
      </w:pPr>
    </w:p>
    <w:p w14:paraId="1F73FE76" w14:textId="3FF5B934" w:rsidR="00C9237A" w:rsidRDefault="00C9237A" w:rsidP="00C9237A">
      <w:pPr>
        <w:pStyle w:val="NoSpacing"/>
        <w:jc w:val="both"/>
        <w:rPr>
          <w:rFonts w:ascii="Times New Roman" w:hAnsi="Times New Roman" w:cs="Times New Roman"/>
          <w:sz w:val="24"/>
          <w:szCs w:val="24"/>
        </w:rPr>
      </w:pPr>
    </w:p>
    <w:p w14:paraId="50CECC8B" w14:textId="2889C35E" w:rsidR="00C9237A" w:rsidRDefault="00C9237A" w:rsidP="00C9237A">
      <w:pPr>
        <w:pStyle w:val="NoSpacing"/>
        <w:jc w:val="both"/>
        <w:rPr>
          <w:rFonts w:ascii="Times New Roman" w:hAnsi="Times New Roman" w:cs="Times New Roman"/>
          <w:sz w:val="24"/>
          <w:szCs w:val="24"/>
        </w:rPr>
      </w:pPr>
    </w:p>
    <w:p w14:paraId="4818C2F1" w14:textId="78FB7090" w:rsidR="00C9237A" w:rsidRDefault="00C9237A" w:rsidP="00C9237A">
      <w:pPr>
        <w:pStyle w:val="NoSpacing"/>
        <w:jc w:val="both"/>
        <w:rPr>
          <w:rFonts w:ascii="Times New Roman" w:hAnsi="Times New Roman" w:cs="Times New Roman"/>
          <w:sz w:val="24"/>
          <w:szCs w:val="24"/>
        </w:rPr>
      </w:pPr>
    </w:p>
    <w:p w14:paraId="611A3C6C" w14:textId="468CDBAB" w:rsidR="00C9237A" w:rsidRDefault="00C9237A" w:rsidP="00C9237A">
      <w:pPr>
        <w:pStyle w:val="NoSpacing"/>
        <w:jc w:val="both"/>
        <w:rPr>
          <w:rFonts w:ascii="Times New Roman" w:hAnsi="Times New Roman" w:cs="Times New Roman"/>
          <w:sz w:val="24"/>
          <w:szCs w:val="24"/>
        </w:rPr>
      </w:pPr>
    </w:p>
    <w:p w14:paraId="24D40032" w14:textId="7418462B" w:rsidR="00C9237A" w:rsidRDefault="00C9237A" w:rsidP="00C9237A">
      <w:pPr>
        <w:pStyle w:val="NoSpacing"/>
        <w:jc w:val="both"/>
        <w:rPr>
          <w:rFonts w:ascii="Times New Roman" w:hAnsi="Times New Roman" w:cs="Times New Roman"/>
          <w:sz w:val="24"/>
          <w:szCs w:val="24"/>
        </w:rPr>
      </w:pPr>
    </w:p>
    <w:p w14:paraId="6248CED0" w14:textId="1E32F0AF" w:rsidR="00C9237A" w:rsidRDefault="00C9237A" w:rsidP="00C9237A">
      <w:pPr>
        <w:pStyle w:val="NoSpacing"/>
        <w:jc w:val="both"/>
        <w:rPr>
          <w:rFonts w:ascii="Times New Roman" w:hAnsi="Times New Roman" w:cs="Times New Roman"/>
          <w:sz w:val="24"/>
          <w:szCs w:val="24"/>
        </w:rPr>
      </w:pPr>
    </w:p>
    <w:p w14:paraId="23482B5D" w14:textId="22B454B2" w:rsidR="00C9237A" w:rsidRDefault="00C9237A" w:rsidP="00C9237A">
      <w:pPr>
        <w:pStyle w:val="NoSpacing"/>
        <w:jc w:val="both"/>
        <w:rPr>
          <w:rFonts w:ascii="Times New Roman" w:hAnsi="Times New Roman" w:cs="Times New Roman"/>
          <w:sz w:val="24"/>
          <w:szCs w:val="24"/>
        </w:rPr>
      </w:pPr>
    </w:p>
    <w:p w14:paraId="7B21F632" w14:textId="60EECB95" w:rsidR="00C9237A" w:rsidRDefault="00C9237A" w:rsidP="00C9237A">
      <w:pPr>
        <w:pStyle w:val="NoSpacing"/>
        <w:jc w:val="both"/>
        <w:rPr>
          <w:rFonts w:ascii="Times New Roman" w:hAnsi="Times New Roman" w:cs="Times New Roman"/>
          <w:sz w:val="24"/>
          <w:szCs w:val="24"/>
        </w:rPr>
      </w:pPr>
    </w:p>
    <w:p w14:paraId="4404F0DD" w14:textId="0C99310B" w:rsidR="00C9237A" w:rsidRDefault="00C9237A" w:rsidP="00C9237A">
      <w:pPr>
        <w:pStyle w:val="NoSpacing"/>
        <w:jc w:val="both"/>
        <w:rPr>
          <w:rFonts w:ascii="Times New Roman" w:hAnsi="Times New Roman" w:cs="Times New Roman"/>
          <w:sz w:val="24"/>
          <w:szCs w:val="24"/>
        </w:rPr>
      </w:pPr>
    </w:p>
    <w:p w14:paraId="6BFB35E8" w14:textId="1F4FE6FD" w:rsidR="00C9237A" w:rsidRDefault="00C9237A" w:rsidP="00C9237A">
      <w:pPr>
        <w:pStyle w:val="NoSpacing"/>
        <w:jc w:val="both"/>
        <w:rPr>
          <w:rFonts w:ascii="Times New Roman" w:hAnsi="Times New Roman" w:cs="Times New Roman"/>
          <w:sz w:val="24"/>
          <w:szCs w:val="24"/>
        </w:rPr>
      </w:pPr>
    </w:p>
    <w:p w14:paraId="575D4C5A" w14:textId="31470DBC" w:rsidR="00C9237A" w:rsidRDefault="00C9237A" w:rsidP="00C9237A">
      <w:pPr>
        <w:pStyle w:val="NoSpacing"/>
        <w:jc w:val="both"/>
        <w:rPr>
          <w:rFonts w:ascii="Times New Roman" w:hAnsi="Times New Roman" w:cs="Times New Roman"/>
          <w:sz w:val="24"/>
          <w:szCs w:val="24"/>
        </w:rPr>
      </w:pPr>
    </w:p>
    <w:p w14:paraId="0DE6B480" w14:textId="66A745C0" w:rsidR="00C9237A" w:rsidRDefault="00C9237A" w:rsidP="00C9237A">
      <w:pPr>
        <w:pStyle w:val="NoSpacing"/>
        <w:jc w:val="both"/>
        <w:rPr>
          <w:rFonts w:ascii="Times New Roman" w:hAnsi="Times New Roman" w:cs="Times New Roman"/>
          <w:sz w:val="24"/>
          <w:szCs w:val="24"/>
        </w:rPr>
      </w:pPr>
    </w:p>
    <w:p w14:paraId="3A2BB9E1" w14:textId="3A86D27E" w:rsidR="00C9237A" w:rsidRDefault="00C9237A" w:rsidP="00C9237A">
      <w:pPr>
        <w:pStyle w:val="NoSpacing"/>
        <w:jc w:val="both"/>
        <w:rPr>
          <w:rFonts w:ascii="Times New Roman" w:hAnsi="Times New Roman" w:cs="Times New Roman"/>
          <w:sz w:val="24"/>
          <w:szCs w:val="24"/>
        </w:rPr>
      </w:pPr>
    </w:p>
    <w:p w14:paraId="6145F8DF" w14:textId="54697FB1" w:rsidR="00C9237A" w:rsidRDefault="00C9237A" w:rsidP="00C9237A">
      <w:pPr>
        <w:pStyle w:val="NoSpacing"/>
        <w:jc w:val="both"/>
        <w:rPr>
          <w:rFonts w:ascii="Times New Roman" w:hAnsi="Times New Roman" w:cs="Times New Roman"/>
          <w:sz w:val="24"/>
          <w:szCs w:val="24"/>
        </w:rPr>
      </w:pPr>
    </w:p>
    <w:p w14:paraId="6E548CBA" w14:textId="3CA7BD32" w:rsidR="00C9237A" w:rsidRDefault="00C9237A" w:rsidP="00C9237A">
      <w:pPr>
        <w:pStyle w:val="NoSpacing"/>
        <w:jc w:val="both"/>
        <w:rPr>
          <w:rFonts w:ascii="Times New Roman" w:hAnsi="Times New Roman" w:cs="Times New Roman"/>
          <w:sz w:val="24"/>
          <w:szCs w:val="24"/>
        </w:rPr>
      </w:pPr>
    </w:p>
    <w:p w14:paraId="0A120A4C" w14:textId="7121C4FF" w:rsidR="00C9237A" w:rsidRDefault="00C9237A" w:rsidP="00C9237A">
      <w:pPr>
        <w:pStyle w:val="NoSpacing"/>
        <w:jc w:val="both"/>
        <w:rPr>
          <w:rFonts w:ascii="Times New Roman" w:hAnsi="Times New Roman" w:cs="Times New Roman"/>
          <w:sz w:val="24"/>
          <w:szCs w:val="24"/>
        </w:rPr>
      </w:pPr>
    </w:p>
    <w:p w14:paraId="378F5E1A" w14:textId="1219E1D7" w:rsidR="00C9237A" w:rsidRDefault="00C9237A" w:rsidP="00C9237A">
      <w:pPr>
        <w:pStyle w:val="NoSpacing"/>
        <w:jc w:val="both"/>
        <w:rPr>
          <w:rFonts w:ascii="Times New Roman" w:hAnsi="Times New Roman" w:cs="Times New Roman"/>
          <w:sz w:val="24"/>
          <w:szCs w:val="24"/>
        </w:rPr>
      </w:pPr>
    </w:p>
    <w:p w14:paraId="05F9B925" w14:textId="58407138" w:rsidR="00C9237A" w:rsidRDefault="00C9237A" w:rsidP="00C9237A">
      <w:pPr>
        <w:pStyle w:val="NoSpacing"/>
        <w:jc w:val="both"/>
        <w:rPr>
          <w:rFonts w:ascii="Times New Roman" w:hAnsi="Times New Roman" w:cs="Times New Roman"/>
          <w:sz w:val="24"/>
          <w:szCs w:val="24"/>
        </w:rPr>
      </w:pPr>
    </w:p>
    <w:p w14:paraId="3B4454B3" w14:textId="47722B52" w:rsidR="00C9237A" w:rsidRDefault="00C9237A" w:rsidP="00C9237A">
      <w:pPr>
        <w:pStyle w:val="NoSpacing"/>
        <w:jc w:val="both"/>
        <w:rPr>
          <w:rFonts w:ascii="Times New Roman" w:hAnsi="Times New Roman" w:cs="Times New Roman"/>
          <w:sz w:val="24"/>
          <w:szCs w:val="24"/>
        </w:rPr>
      </w:pPr>
    </w:p>
    <w:p w14:paraId="01F4CFE5" w14:textId="27D83545" w:rsidR="00C9237A" w:rsidRDefault="00C9237A" w:rsidP="00C9237A">
      <w:pPr>
        <w:pStyle w:val="NoSpacing"/>
        <w:jc w:val="both"/>
        <w:rPr>
          <w:rFonts w:ascii="Times New Roman" w:hAnsi="Times New Roman" w:cs="Times New Roman"/>
          <w:sz w:val="24"/>
          <w:szCs w:val="24"/>
        </w:rPr>
      </w:pPr>
    </w:p>
    <w:p w14:paraId="2C8070EF" w14:textId="56795BA3" w:rsidR="00C9237A" w:rsidRDefault="00C9237A" w:rsidP="00C9237A">
      <w:pPr>
        <w:pStyle w:val="NoSpacing"/>
        <w:jc w:val="both"/>
        <w:rPr>
          <w:rFonts w:ascii="Times New Roman" w:hAnsi="Times New Roman" w:cs="Times New Roman"/>
          <w:sz w:val="24"/>
          <w:szCs w:val="24"/>
        </w:rPr>
      </w:pPr>
    </w:p>
    <w:p w14:paraId="08BD5BC1" w14:textId="63759EED" w:rsidR="00C9237A" w:rsidRDefault="00C9237A" w:rsidP="00C9237A">
      <w:pPr>
        <w:pStyle w:val="NoSpacing"/>
        <w:jc w:val="both"/>
        <w:rPr>
          <w:rFonts w:ascii="Times New Roman" w:hAnsi="Times New Roman" w:cs="Times New Roman"/>
          <w:sz w:val="24"/>
          <w:szCs w:val="24"/>
        </w:rPr>
      </w:pPr>
    </w:p>
    <w:p w14:paraId="325EE38F" w14:textId="7D4CA948" w:rsidR="00C9237A" w:rsidRDefault="00C9237A" w:rsidP="00C9237A">
      <w:pPr>
        <w:pStyle w:val="NoSpacing"/>
        <w:jc w:val="both"/>
        <w:rPr>
          <w:rFonts w:ascii="Times New Roman" w:hAnsi="Times New Roman" w:cs="Times New Roman"/>
          <w:sz w:val="24"/>
          <w:szCs w:val="24"/>
        </w:rPr>
      </w:pPr>
    </w:p>
    <w:p w14:paraId="0107222D" w14:textId="09B6C4EF" w:rsidR="00C9237A" w:rsidRDefault="00C9237A" w:rsidP="00C9237A">
      <w:pPr>
        <w:pStyle w:val="NoSpacing"/>
        <w:jc w:val="both"/>
        <w:rPr>
          <w:rFonts w:ascii="Times New Roman" w:hAnsi="Times New Roman" w:cs="Times New Roman"/>
          <w:sz w:val="24"/>
          <w:szCs w:val="24"/>
        </w:rPr>
      </w:pPr>
    </w:p>
    <w:p w14:paraId="43ADBB39" w14:textId="7AF45A19" w:rsidR="00C9237A" w:rsidRDefault="00C9237A" w:rsidP="00C9237A">
      <w:pPr>
        <w:pStyle w:val="NoSpacing"/>
        <w:jc w:val="both"/>
        <w:rPr>
          <w:rFonts w:ascii="Times New Roman" w:hAnsi="Times New Roman" w:cs="Times New Roman"/>
          <w:sz w:val="24"/>
          <w:szCs w:val="24"/>
        </w:rPr>
      </w:pPr>
    </w:p>
    <w:p w14:paraId="0B317842" w14:textId="03DF232B" w:rsidR="00C9237A" w:rsidRDefault="00C9237A" w:rsidP="00C9237A">
      <w:pPr>
        <w:pStyle w:val="NoSpacing"/>
        <w:jc w:val="both"/>
        <w:rPr>
          <w:rFonts w:ascii="Times New Roman" w:hAnsi="Times New Roman" w:cs="Times New Roman"/>
          <w:sz w:val="24"/>
          <w:szCs w:val="24"/>
        </w:rPr>
      </w:pPr>
    </w:p>
    <w:p w14:paraId="2254DC06" w14:textId="2C899CE2" w:rsidR="00C9237A" w:rsidRDefault="00C9237A" w:rsidP="00C9237A">
      <w:pPr>
        <w:pStyle w:val="NoSpacing"/>
        <w:jc w:val="both"/>
        <w:rPr>
          <w:rFonts w:ascii="Times New Roman" w:hAnsi="Times New Roman" w:cs="Times New Roman"/>
          <w:sz w:val="24"/>
          <w:szCs w:val="24"/>
        </w:rPr>
      </w:pPr>
    </w:p>
    <w:p w14:paraId="3654679D" w14:textId="5F17BFE2" w:rsidR="00C9237A" w:rsidRDefault="00C9237A" w:rsidP="00C9237A">
      <w:pPr>
        <w:pStyle w:val="NoSpacing"/>
        <w:jc w:val="both"/>
        <w:rPr>
          <w:rFonts w:ascii="Times New Roman" w:hAnsi="Times New Roman" w:cs="Times New Roman"/>
          <w:sz w:val="24"/>
          <w:szCs w:val="24"/>
        </w:rPr>
      </w:pPr>
    </w:p>
    <w:p w14:paraId="2D2936BE" w14:textId="2125D13F" w:rsidR="00C9237A" w:rsidRDefault="00C9237A" w:rsidP="00C9237A">
      <w:pPr>
        <w:pStyle w:val="NoSpacing"/>
        <w:jc w:val="both"/>
        <w:rPr>
          <w:rFonts w:ascii="Times New Roman" w:hAnsi="Times New Roman" w:cs="Times New Roman"/>
          <w:sz w:val="24"/>
          <w:szCs w:val="24"/>
        </w:rPr>
      </w:pPr>
    </w:p>
    <w:p w14:paraId="42D91688" w14:textId="1D424589" w:rsidR="00C9237A" w:rsidRDefault="00C9237A" w:rsidP="00C9237A">
      <w:pPr>
        <w:pStyle w:val="NoSpacing"/>
        <w:jc w:val="both"/>
        <w:rPr>
          <w:rFonts w:ascii="Times New Roman" w:hAnsi="Times New Roman" w:cs="Times New Roman"/>
          <w:sz w:val="24"/>
          <w:szCs w:val="24"/>
        </w:rPr>
      </w:pPr>
    </w:p>
    <w:p w14:paraId="1272625A" w14:textId="4933D868" w:rsidR="00C9237A" w:rsidRDefault="00C9237A" w:rsidP="00C9237A">
      <w:pPr>
        <w:pStyle w:val="NoSpacing"/>
        <w:jc w:val="both"/>
        <w:rPr>
          <w:rFonts w:ascii="Times New Roman" w:hAnsi="Times New Roman" w:cs="Times New Roman"/>
          <w:sz w:val="24"/>
          <w:szCs w:val="24"/>
        </w:rPr>
      </w:pPr>
    </w:p>
    <w:p w14:paraId="6501F315" w14:textId="16D75CA6" w:rsidR="00C9237A" w:rsidRDefault="00C9237A" w:rsidP="00C9237A">
      <w:pPr>
        <w:pStyle w:val="NoSpacing"/>
        <w:jc w:val="both"/>
        <w:rPr>
          <w:rFonts w:ascii="Times New Roman" w:hAnsi="Times New Roman" w:cs="Times New Roman"/>
          <w:sz w:val="24"/>
          <w:szCs w:val="24"/>
        </w:rPr>
      </w:pPr>
    </w:p>
    <w:p w14:paraId="5F0A14FC" w14:textId="20D3E8BB" w:rsidR="00C9237A" w:rsidRDefault="00C9237A" w:rsidP="00C9237A">
      <w:pPr>
        <w:pStyle w:val="NoSpacing"/>
        <w:jc w:val="both"/>
        <w:rPr>
          <w:rFonts w:ascii="Times New Roman" w:hAnsi="Times New Roman" w:cs="Times New Roman"/>
          <w:sz w:val="24"/>
          <w:szCs w:val="24"/>
        </w:rPr>
      </w:pPr>
    </w:p>
    <w:p w14:paraId="7C9417F6" w14:textId="586823E3" w:rsidR="00C9237A" w:rsidRDefault="00C9237A" w:rsidP="00C9237A">
      <w:pPr>
        <w:pStyle w:val="NoSpacing"/>
        <w:jc w:val="both"/>
        <w:rPr>
          <w:rFonts w:ascii="Times New Roman" w:hAnsi="Times New Roman" w:cs="Times New Roman"/>
          <w:sz w:val="24"/>
          <w:szCs w:val="24"/>
        </w:rPr>
      </w:pPr>
    </w:p>
    <w:p w14:paraId="2E35AE7B" w14:textId="5C73778E" w:rsidR="00C9237A" w:rsidRDefault="00C9237A" w:rsidP="00C9237A">
      <w:pPr>
        <w:pStyle w:val="NoSpacing"/>
        <w:jc w:val="both"/>
        <w:rPr>
          <w:rFonts w:ascii="Times New Roman" w:hAnsi="Times New Roman" w:cs="Times New Roman"/>
          <w:sz w:val="24"/>
          <w:szCs w:val="24"/>
        </w:rPr>
      </w:pPr>
    </w:p>
    <w:p w14:paraId="54BE5861" w14:textId="25515A41" w:rsidR="00C9237A" w:rsidRDefault="00C9237A" w:rsidP="00C9237A">
      <w:pPr>
        <w:pStyle w:val="NoSpacing"/>
        <w:jc w:val="both"/>
        <w:rPr>
          <w:rFonts w:ascii="Times New Roman" w:hAnsi="Times New Roman" w:cs="Times New Roman"/>
          <w:sz w:val="24"/>
          <w:szCs w:val="24"/>
        </w:rPr>
      </w:pPr>
    </w:p>
    <w:p w14:paraId="3D00415C" w14:textId="4DD846C7" w:rsidR="00C9237A" w:rsidRDefault="00C9237A" w:rsidP="00C9237A">
      <w:pPr>
        <w:pStyle w:val="NoSpacing"/>
        <w:jc w:val="both"/>
        <w:rPr>
          <w:rFonts w:ascii="Times New Roman" w:hAnsi="Times New Roman" w:cs="Times New Roman"/>
          <w:sz w:val="24"/>
          <w:szCs w:val="24"/>
        </w:rPr>
      </w:pPr>
    </w:p>
    <w:p w14:paraId="7D2030C2" w14:textId="56FB74F7" w:rsidR="00C9237A" w:rsidRDefault="00C9237A" w:rsidP="00C9237A">
      <w:pPr>
        <w:pStyle w:val="NoSpacing"/>
        <w:jc w:val="both"/>
        <w:rPr>
          <w:rFonts w:ascii="Times New Roman" w:hAnsi="Times New Roman" w:cs="Times New Roman"/>
          <w:sz w:val="24"/>
          <w:szCs w:val="24"/>
        </w:rPr>
      </w:pPr>
    </w:p>
    <w:p w14:paraId="07C3168E" w14:textId="6244EB7F" w:rsidR="00C9237A" w:rsidRDefault="00C9237A" w:rsidP="00C9237A">
      <w:pPr>
        <w:pStyle w:val="NoSpacing"/>
        <w:jc w:val="both"/>
        <w:rPr>
          <w:rFonts w:ascii="Times New Roman" w:hAnsi="Times New Roman" w:cs="Times New Roman"/>
          <w:sz w:val="24"/>
          <w:szCs w:val="24"/>
        </w:rPr>
      </w:pPr>
    </w:p>
    <w:p w14:paraId="090B63E5" w14:textId="15040C3B" w:rsidR="00C9237A" w:rsidRDefault="00C9237A" w:rsidP="00C9237A">
      <w:pPr>
        <w:pStyle w:val="NoSpacing"/>
        <w:jc w:val="both"/>
        <w:rPr>
          <w:rFonts w:ascii="Times New Roman" w:hAnsi="Times New Roman" w:cs="Times New Roman"/>
          <w:sz w:val="24"/>
          <w:szCs w:val="24"/>
        </w:rPr>
      </w:pPr>
    </w:p>
    <w:p w14:paraId="5755E436" w14:textId="1520CEFA" w:rsidR="00C9237A" w:rsidRDefault="00C9237A" w:rsidP="00C9237A">
      <w:pPr>
        <w:pStyle w:val="NoSpacing"/>
        <w:jc w:val="both"/>
        <w:rPr>
          <w:rFonts w:ascii="Times New Roman" w:hAnsi="Times New Roman" w:cs="Times New Roman"/>
          <w:sz w:val="24"/>
          <w:szCs w:val="24"/>
        </w:rPr>
      </w:pPr>
    </w:p>
    <w:p w14:paraId="26B0FAC1" w14:textId="6E907ED9" w:rsidR="00C9237A" w:rsidRDefault="00C9237A" w:rsidP="00C9237A">
      <w:pPr>
        <w:pStyle w:val="NoSpacing"/>
        <w:jc w:val="both"/>
        <w:rPr>
          <w:rFonts w:ascii="Times New Roman" w:hAnsi="Times New Roman" w:cs="Times New Roman"/>
          <w:sz w:val="24"/>
          <w:szCs w:val="24"/>
        </w:rPr>
      </w:pPr>
    </w:p>
    <w:p w14:paraId="385F48A3" w14:textId="3A726E28" w:rsidR="00C9237A" w:rsidRDefault="00C9237A" w:rsidP="00C9237A">
      <w:pPr>
        <w:pStyle w:val="NoSpacing"/>
        <w:jc w:val="both"/>
        <w:rPr>
          <w:rFonts w:ascii="Times New Roman" w:hAnsi="Times New Roman" w:cs="Times New Roman"/>
          <w:sz w:val="24"/>
          <w:szCs w:val="24"/>
        </w:rPr>
      </w:pPr>
    </w:p>
    <w:p w14:paraId="2793EA17" w14:textId="70883EC2" w:rsidR="00C9237A" w:rsidRDefault="00C9237A" w:rsidP="00C9237A">
      <w:pPr>
        <w:pStyle w:val="NoSpacing"/>
        <w:jc w:val="both"/>
        <w:rPr>
          <w:rFonts w:ascii="Times New Roman" w:hAnsi="Times New Roman" w:cs="Times New Roman"/>
          <w:sz w:val="24"/>
          <w:szCs w:val="24"/>
        </w:rPr>
      </w:pPr>
    </w:p>
    <w:p w14:paraId="6739A6A7"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lastRenderedPageBreak/>
        <w:t>INRODUCTION</w:t>
      </w:r>
    </w:p>
    <w:p w14:paraId="29BB48CF"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Background of the Study</w:t>
      </w:r>
    </w:p>
    <w:p w14:paraId="10E4F582"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The beginning of the 21st century marked the proliferation of technology, and this change is reflected not only in business, economics, and health but also in Education. Today's generation seeks learners who are not only literate but also capable of using technology for communication, content creation, and collaboration. The integration of Information and Communication Technology (ICT) has been a very prevalent topic among educators. Some teachers have the capacity to use technology, but much less is understood about their ability to incorporate such tools in classroom instruction.</w:t>
      </w:r>
    </w:p>
    <w:p w14:paraId="3AAB3A91"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Across recent research, teachers' technological skills are seen as essential, not optional. According to </w:t>
      </w:r>
      <w:proofErr w:type="spellStart"/>
      <w:r w:rsidRPr="001239D0">
        <w:rPr>
          <w:rFonts w:ascii="Times New Roman" w:eastAsia="Times New Roman" w:hAnsi="Times New Roman" w:cs="Times New Roman"/>
          <w:color w:val="0E101A"/>
          <w:sz w:val="24"/>
          <w:szCs w:val="24"/>
        </w:rPr>
        <w:t>Gangmei</w:t>
      </w:r>
      <w:proofErr w:type="spellEnd"/>
      <w:r w:rsidRPr="001239D0">
        <w:rPr>
          <w:rFonts w:ascii="Times New Roman" w:eastAsia="Times New Roman" w:hAnsi="Times New Roman" w:cs="Times New Roman"/>
          <w:color w:val="0E101A"/>
          <w:sz w:val="24"/>
          <w:szCs w:val="24"/>
        </w:rPr>
        <w:t xml:space="preserve"> and Thomas (2025), teachers with strong ICT skills improve instructional efficacy and raise educational standards. In addition, technology-integrated teaching makes lessons more effective, exciting, and interactive, and keeps learners motivated (</w:t>
      </w:r>
      <w:proofErr w:type="spellStart"/>
      <w:r w:rsidRPr="001239D0">
        <w:rPr>
          <w:rFonts w:ascii="Times New Roman" w:eastAsia="Times New Roman" w:hAnsi="Times New Roman" w:cs="Times New Roman"/>
          <w:color w:val="0E101A"/>
          <w:sz w:val="24"/>
          <w:szCs w:val="24"/>
        </w:rPr>
        <w:t>Akram</w:t>
      </w:r>
      <w:proofErr w:type="spellEnd"/>
      <w:r w:rsidRPr="001239D0">
        <w:rPr>
          <w:rFonts w:ascii="Times New Roman" w:eastAsia="Times New Roman" w:hAnsi="Times New Roman" w:cs="Times New Roman"/>
          <w:color w:val="0E101A"/>
          <w:sz w:val="24"/>
          <w:szCs w:val="24"/>
        </w:rPr>
        <w:t xml:space="preserve"> et al., 2022; </w:t>
      </w:r>
      <w:proofErr w:type="spellStart"/>
      <w:r w:rsidRPr="001239D0">
        <w:rPr>
          <w:rFonts w:ascii="Times New Roman" w:eastAsia="Times New Roman" w:hAnsi="Times New Roman" w:cs="Times New Roman"/>
          <w:color w:val="0E101A"/>
          <w:sz w:val="24"/>
          <w:szCs w:val="24"/>
        </w:rPr>
        <w:t>Ramaila</w:t>
      </w:r>
      <w:proofErr w:type="spellEnd"/>
      <w:r w:rsidRPr="001239D0">
        <w:rPr>
          <w:rFonts w:ascii="Times New Roman" w:eastAsia="Times New Roman" w:hAnsi="Times New Roman" w:cs="Times New Roman"/>
          <w:color w:val="0E101A"/>
          <w:sz w:val="24"/>
          <w:szCs w:val="24"/>
        </w:rPr>
        <w:t xml:space="preserve"> &amp; </w:t>
      </w:r>
      <w:proofErr w:type="spellStart"/>
      <w:r w:rsidRPr="001239D0">
        <w:rPr>
          <w:rFonts w:ascii="Times New Roman" w:eastAsia="Times New Roman" w:hAnsi="Times New Roman" w:cs="Times New Roman"/>
          <w:color w:val="0E101A"/>
          <w:sz w:val="24"/>
          <w:szCs w:val="24"/>
        </w:rPr>
        <w:t>Molwele</w:t>
      </w:r>
      <w:proofErr w:type="spellEnd"/>
      <w:r w:rsidRPr="001239D0">
        <w:rPr>
          <w:rFonts w:ascii="Times New Roman" w:eastAsia="Times New Roman" w:hAnsi="Times New Roman" w:cs="Times New Roman"/>
          <w:color w:val="0E101A"/>
          <w:sz w:val="24"/>
          <w:szCs w:val="24"/>
        </w:rPr>
        <w:t>, 2022). Moreover, effective use requires selecting and adapting tools, designing meaningful activities, managing technical issues, and using assessment with timely feedback (</w:t>
      </w:r>
      <w:proofErr w:type="spellStart"/>
      <w:r w:rsidRPr="001239D0">
        <w:rPr>
          <w:rFonts w:ascii="Times New Roman" w:eastAsia="Times New Roman" w:hAnsi="Times New Roman" w:cs="Times New Roman"/>
          <w:color w:val="0E101A"/>
          <w:sz w:val="24"/>
          <w:szCs w:val="24"/>
        </w:rPr>
        <w:t>Nurhidayat</w:t>
      </w:r>
      <w:proofErr w:type="spellEnd"/>
      <w:r w:rsidRPr="001239D0">
        <w:rPr>
          <w:rFonts w:ascii="Times New Roman" w:eastAsia="Times New Roman" w:hAnsi="Times New Roman" w:cs="Times New Roman"/>
          <w:color w:val="0E101A"/>
          <w:sz w:val="24"/>
          <w:szCs w:val="24"/>
        </w:rPr>
        <w:t xml:space="preserve"> et al., 2024). Furthermore, </w:t>
      </w:r>
      <w:proofErr w:type="spellStart"/>
      <w:r w:rsidRPr="001239D0">
        <w:rPr>
          <w:rFonts w:ascii="Times New Roman" w:eastAsia="Times New Roman" w:hAnsi="Times New Roman" w:cs="Times New Roman"/>
          <w:color w:val="0E101A"/>
          <w:sz w:val="24"/>
          <w:szCs w:val="24"/>
        </w:rPr>
        <w:t>Falloon</w:t>
      </w:r>
      <w:proofErr w:type="spellEnd"/>
      <w:r w:rsidRPr="001239D0">
        <w:rPr>
          <w:rFonts w:ascii="Times New Roman" w:eastAsia="Times New Roman" w:hAnsi="Times New Roman" w:cs="Times New Roman"/>
          <w:color w:val="0E101A"/>
          <w:sz w:val="24"/>
          <w:szCs w:val="24"/>
        </w:rPr>
        <w:t xml:space="preserve"> (2020), </w:t>
      </w:r>
      <w:proofErr w:type="spellStart"/>
      <w:r w:rsidRPr="001239D0">
        <w:rPr>
          <w:rFonts w:ascii="Times New Roman" w:eastAsia="Times New Roman" w:hAnsi="Times New Roman" w:cs="Times New Roman"/>
          <w:color w:val="0E101A"/>
          <w:sz w:val="24"/>
          <w:szCs w:val="24"/>
        </w:rPr>
        <w:t>Skatz</w:t>
      </w:r>
      <w:proofErr w:type="spellEnd"/>
      <w:r w:rsidRPr="001239D0">
        <w:rPr>
          <w:rFonts w:ascii="Times New Roman" w:eastAsia="Times New Roman" w:hAnsi="Times New Roman" w:cs="Times New Roman"/>
          <w:color w:val="0E101A"/>
          <w:sz w:val="24"/>
          <w:szCs w:val="24"/>
        </w:rPr>
        <w:t xml:space="preserve">-Aberg et al. (2022), and </w:t>
      </w:r>
      <w:proofErr w:type="spellStart"/>
      <w:r w:rsidRPr="001239D0">
        <w:rPr>
          <w:rFonts w:ascii="Times New Roman" w:eastAsia="Times New Roman" w:hAnsi="Times New Roman" w:cs="Times New Roman"/>
          <w:color w:val="0E101A"/>
          <w:sz w:val="24"/>
          <w:szCs w:val="24"/>
        </w:rPr>
        <w:t>Eskici</w:t>
      </w:r>
      <w:proofErr w:type="spellEnd"/>
      <w:r>
        <w:rPr>
          <w:rFonts w:ascii="Times New Roman" w:eastAsia="Times New Roman" w:hAnsi="Times New Roman" w:cs="Times New Roman"/>
          <w:color w:val="0E101A"/>
          <w:sz w:val="24"/>
          <w:szCs w:val="24"/>
        </w:rPr>
        <w:t xml:space="preserve"> and </w:t>
      </w:r>
      <w:proofErr w:type="spellStart"/>
      <w:r>
        <w:rPr>
          <w:rFonts w:ascii="Times New Roman" w:eastAsia="Times New Roman" w:hAnsi="Times New Roman" w:cs="Times New Roman"/>
          <w:color w:val="0E101A"/>
          <w:sz w:val="24"/>
          <w:szCs w:val="24"/>
        </w:rPr>
        <w:t>Cayak</w:t>
      </w:r>
      <w:proofErr w:type="spellEnd"/>
      <w:r w:rsidRPr="001239D0">
        <w:rPr>
          <w:rFonts w:ascii="Times New Roman" w:eastAsia="Times New Roman" w:hAnsi="Times New Roman" w:cs="Times New Roman"/>
          <w:color w:val="0E101A"/>
          <w:sz w:val="24"/>
          <w:szCs w:val="24"/>
        </w:rPr>
        <w:t xml:space="preserve"> (2023)</w:t>
      </w:r>
      <w:r>
        <w:rPr>
          <w:rFonts w:ascii="Times New Roman" w:eastAsia="Times New Roman" w:hAnsi="Times New Roman" w:cs="Times New Roman"/>
          <w:color w:val="0E101A"/>
          <w:sz w:val="24"/>
          <w:szCs w:val="24"/>
        </w:rPr>
        <w:t xml:space="preserve"> </w:t>
      </w:r>
      <w:r w:rsidRPr="001239D0">
        <w:rPr>
          <w:rFonts w:ascii="Times New Roman" w:eastAsia="Times New Roman" w:hAnsi="Times New Roman" w:cs="Times New Roman"/>
          <w:color w:val="0E101A"/>
          <w:sz w:val="24"/>
          <w:szCs w:val="24"/>
        </w:rPr>
        <w:t>suggest that digital competence frameworks emphasize the integration of technical, pedagogical, and content knowledge. This literature generally supports the idea that technological use truly enriches classroom discussion and should be integrated into the instructional context.</w:t>
      </w:r>
    </w:p>
    <w:p w14:paraId="55F2AB4F"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Technological-pedagogical competence refers to teachers' ability to integrate technology and pedagogy to deliver content that is more understandable and meaningful to students. The use of technology not only enriches instruction; it also supports the development of students' 21st-century skills. According to </w:t>
      </w:r>
      <w:proofErr w:type="spellStart"/>
      <w:r w:rsidRPr="001239D0">
        <w:rPr>
          <w:rFonts w:ascii="Times New Roman" w:eastAsia="Times New Roman" w:hAnsi="Times New Roman" w:cs="Times New Roman"/>
          <w:color w:val="0E101A"/>
          <w:sz w:val="24"/>
          <w:szCs w:val="24"/>
        </w:rPr>
        <w:t>Nurhidayat</w:t>
      </w:r>
      <w:proofErr w:type="spellEnd"/>
      <w:r>
        <w:rPr>
          <w:rFonts w:ascii="Times New Roman" w:eastAsia="Times New Roman" w:hAnsi="Times New Roman" w:cs="Times New Roman"/>
          <w:color w:val="0E101A"/>
          <w:sz w:val="24"/>
          <w:szCs w:val="24"/>
        </w:rPr>
        <w:t xml:space="preserve"> et al. </w:t>
      </w:r>
      <w:r w:rsidRPr="001239D0">
        <w:rPr>
          <w:rFonts w:ascii="Times New Roman" w:eastAsia="Times New Roman" w:hAnsi="Times New Roman" w:cs="Times New Roman"/>
          <w:color w:val="0E101A"/>
          <w:sz w:val="24"/>
          <w:szCs w:val="24"/>
        </w:rPr>
        <w:t xml:space="preserve">(2024), </w:t>
      </w:r>
      <w:proofErr w:type="spellStart"/>
      <w:r w:rsidRPr="001239D0">
        <w:rPr>
          <w:rFonts w:ascii="Times New Roman" w:eastAsia="Times New Roman" w:hAnsi="Times New Roman" w:cs="Times New Roman"/>
          <w:color w:val="0E101A"/>
          <w:sz w:val="24"/>
          <w:szCs w:val="24"/>
        </w:rPr>
        <w:t>Ramaila</w:t>
      </w:r>
      <w:proofErr w:type="spellEnd"/>
      <w:r w:rsidRPr="001239D0">
        <w:rPr>
          <w:rFonts w:ascii="Times New Roman" w:eastAsia="Times New Roman" w:hAnsi="Times New Roman" w:cs="Times New Roman"/>
          <w:color w:val="0E101A"/>
          <w:sz w:val="24"/>
          <w:szCs w:val="24"/>
        </w:rPr>
        <w:t xml:space="preserve"> and </w:t>
      </w:r>
      <w:proofErr w:type="spellStart"/>
      <w:r w:rsidRPr="001239D0">
        <w:rPr>
          <w:rFonts w:ascii="Times New Roman" w:eastAsia="Times New Roman" w:hAnsi="Times New Roman" w:cs="Times New Roman"/>
          <w:color w:val="0E101A"/>
          <w:sz w:val="24"/>
          <w:szCs w:val="24"/>
        </w:rPr>
        <w:t>Molwele</w:t>
      </w:r>
      <w:proofErr w:type="spellEnd"/>
      <w:r w:rsidRPr="001239D0">
        <w:rPr>
          <w:rFonts w:ascii="Times New Roman" w:eastAsia="Times New Roman" w:hAnsi="Times New Roman" w:cs="Times New Roman"/>
          <w:color w:val="0E101A"/>
          <w:sz w:val="24"/>
          <w:szCs w:val="24"/>
        </w:rPr>
        <w:t xml:space="preserve"> (2022), and Rahimi (2023), technology integration helps develop communication, </w:t>
      </w:r>
      <w:r w:rsidRPr="001239D0">
        <w:rPr>
          <w:rFonts w:ascii="Times New Roman" w:eastAsia="Times New Roman" w:hAnsi="Times New Roman" w:cs="Times New Roman"/>
          <w:color w:val="0E101A"/>
          <w:sz w:val="24"/>
          <w:szCs w:val="24"/>
        </w:rPr>
        <w:lastRenderedPageBreak/>
        <w:t>collaboration, critical thinking, creativity, problem-solving, and computational thinking. In addition, Ng</w:t>
      </w:r>
      <w:r>
        <w:rPr>
          <w:rFonts w:ascii="Times New Roman" w:eastAsia="Times New Roman" w:hAnsi="Times New Roman" w:cs="Times New Roman"/>
          <w:color w:val="0E101A"/>
          <w:sz w:val="24"/>
          <w:szCs w:val="24"/>
        </w:rPr>
        <w:t xml:space="preserve"> et al.</w:t>
      </w:r>
      <w:r w:rsidRPr="001239D0">
        <w:rPr>
          <w:rFonts w:ascii="Times New Roman" w:eastAsia="Times New Roman" w:hAnsi="Times New Roman" w:cs="Times New Roman"/>
          <w:color w:val="0E101A"/>
          <w:sz w:val="24"/>
          <w:szCs w:val="24"/>
        </w:rPr>
        <w:t xml:space="preserve"> (2023), </w:t>
      </w:r>
      <w:proofErr w:type="spellStart"/>
      <w:r w:rsidRPr="001239D0">
        <w:rPr>
          <w:rFonts w:ascii="Times New Roman" w:eastAsia="Times New Roman" w:hAnsi="Times New Roman" w:cs="Times New Roman"/>
          <w:color w:val="0E101A"/>
          <w:sz w:val="24"/>
          <w:szCs w:val="24"/>
        </w:rPr>
        <w:t>Falloon</w:t>
      </w:r>
      <w:proofErr w:type="spellEnd"/>
      <w:r w:rsidRPr="001239D0">
        <w:rPr>
          <w:rFonts w:ascii="Times New Roman" w:eastAsia="Times New Roman" w:hAnsi="Times New Roman" w:cs="Times New Roman"/>
          <w:color w:val="0E101A"/>
          <w:sz w:val="24"/>
          <w:szCs w:val="24"/>
        </w:rPr>
        <w:t xml:space="preserve"> (2020), </w:t>
      </w:r>
      <w:proofErr w:type="spellStart"/>
      <w:r w:rsidRPr="001239D0">
        <w:rPr>
          <w:rFonts w:ascii="Times New Roman" w:eastAsia="Times New Roman" w:hAnsi="Times New Roman" w:cs="Times New Roman"/>
          <w:color w:val="0E101A"/>
          <w:sz w:val="24"/>
          <w:szCs w:val="24"/>
        </w:rPr>
        <w:t>Kiryakova</w:t>
      </w:r>
      <w:proofErr w:type="spellEnd"/>
      <w:r w:rsidRPr="001239D0">
        <w:rPr>
          <w:rFonts w:ascii="Times New Roman" w:eastAsia="Times New Roman" w:hAnsi="Times New Roman" w:cs="Times New Roman"/>
          <w:color w:val="0E101A"/>
          <w:sz w:val="24"/>
          <w:szCs w:val="24"/>
        </w:rPr>
        <w:t xml:space="preserve"> and </w:t>
      </w:r>
      <w:proofErr w:type="spellStart"/>
      <w:r w:rsidRPr="001239D0">
        <w:rPr>
          <w:rFonts w:ascii="Times New Roman" w:eastAsia="Times New Roman" w:hAnsi="Times New Roman" w:cs="Times New Roman"/>
          <w:color w:val="0E101A"/>
          <w:sz w:val="24"/>
          <w:szCs w:val="24"/>
        </w:rPr>
        <w:t>Kozhuharova</w:t>
      </w:r>
      <w:proofErr w:type="spellEnd"/>
      <w:r w:rsidRPr="001239D0">
        <w:rPr>
          <w:rFonts w:ascii="Times New Roman" w:eastAsia="Times New Roman" w:hAnsi="Times New Roman" w:cs="Times New Roman"/>
          <w:color w:val="0E101A"/>
          <w:sz w:val="24"/>
          <w:szCs w:val="24"/>
        </w:rPr>
        <w:t xml:space="preserve"> (2024), and </w:t>
      </w:r>
      <w:proofErr w:type="spellStart"/>
      <w:r w:rsidRPr="001239D0">
        <w:rPr>
          <w:rFonts w:ascii="Times New Roman" w:eastAsia="Times New Roman" w:hAnsi="Times New Roman" w:cs="Times New Roman"/>
          <w:color w:val="0E101A"/>
          <w:sz w:val="24"/>
          <w:szCs w:val="24"/>
        </w:rPr>
        <w:t>Elsayary</w:t>
      </w:r>
      <w:proofErr w:type="spellEnd"/>
      <w:r w:rsidRPr="001239D0">
        <w:rPr>
          <w:rFonts w:ascii="Times New Roman" w:eastAsia="Times New Roman" w:hAnsi="Times New Roman" w:cs="Times New Roman"/>
          <w:color w:val="0E101A"/>
          <w:sz w:val="24"/>
          <w:szCs w:val="24"/>
        </w:rPr>
        <w:t xml:space="preserve"> (2023) reported that teachers' digital competence enables them to nurture students' digital literacy and AI capabilities for a digital society and future jobs.</w:t>
      </w:r>
    </w:p>
    <w:p w14:paraId="59A2DF59"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The National ICT Competency Standards for Teachers (NICS) are widely used to describe the competence teachers need to integrate technology effectively into teaching. The research below shows how it relates to teacher practice and digital competence. In the study by </w:t>
      </w:r>
      <w:proofErr w:type="spellStart"/>
      <w:r w:rsidRPr="001239D0">
        <w:rPr>
          <w:rFonts w:ascii="Times New Roman" w:eastAsia="Times New Roman" w:hAnsi="Times New Roman" w:cs="Times New Roman"/>
          <w:color w:val="0E101A"/>
          <w:sz w:val="24"/>
          <w:szCs w:val="24"/>
        </w:rPr>
        <w:t>Mijares</w:t>
      </w:r>
      <w:proofErr w:type="spellEnd"/>
      <w:r w:rsidRPr="001239D0">
        <w:rPr>
          <w:rFonts w:ascii="Times New Roman" w:eastAsia="Times New Roman" w:hAnsi="Times New Roman" w:cs="Times New Roman"/>
          <w:color w:val="0E101A"/>
          <w:sz w:val="24"/>
          <w:szCs w:val="24"/>
        </w:rPr>
        <w:t xml:space="preserve"> (2022), the NICS was used to assess elementary teachers' ICT competencies in Malolos, covering four domains: technology operations and concepts, social/ethical, pedagogical, and professional. Moreover, </w:t>
      </w:r>
      <w:proofErr w:type="spellStart"/>
      <w:r w:rsidRPr="001239D0">
        <w:rPr>
          <w:rFonts w:ascii="Times New Roman" w:eastAsia="Times New Roman" w:hAnsi="Times New Roman" w:cs="Times New Roman"/>
          <w:color w:val="0E101A"/>
          <w:sz w:val="24"/>
          <w:szCs w:val="24"/>
        </w:rPr>
        <w:t>Batan</w:t>
      </w:r>
      <w:proofErr w:type="spellEnd"/>
      <w:r w:rsidRPr="001239D0">
        <w:rPr>
          <w:rFonts w:ascii="Times New Roman" w:eastAsia="Times New Roman" w:hAnsi="Times New Roman" w:cs="Times New Roman"/>
          <w:color w:val="0E101A"/>
          <w:sz w:val="24"/>
          <w:szCs w:val="24"/>
        </w:rPr>
        <w:t xml:space="preserve"> et al. (2022) used a standardized NICS-based questionnaire to evaluate technology operations and concepts among state university teachers. Furthermore, </w:t>
      </w:r>
      <w:proofErr w:type="spellStart"/>
      <w:r w:rsidRPr="001239D0">
        <w:rPr>
          <w:rFonts w:ascii="Times New Roman" w:eastAsia="Times New Roman" w:hAnsi="Times New Roman" w:cs="Times New Roman"/>
          <w:color w:val="0E101A"/>
          <w:sz w:val="24"/>
          <w:szCs w:val="24"/>
        </w:rPr>
        <w:t>Ibarrientos</w:t>
      </w:r>
      <w:proofErr w:type="spellEnd"/>
      <w:r w:rsidRPr="001239D0">
        <w:rPr>
          <w:rFonts w:ascii="Times New Roman" w:eastAsia="Times New Roman" w:hAnsi="Times New Roman" w:cs="Times New Roman"/>
          <w:color w:val="0E101A"/>
          <w:sz w:val="24"/>
          <w:szCs w:val="24"/>
        </w:rPr>
        <w:t xml:space="preserve"> (2025) used a survey questionnaire adapted from the NICS framework to determine ICT teachers' competence in the four NICS domains in </w:t>
      </w:r>
      <w:proofErr w:type="spellStart"/>
      <w:r w:rsidRPr="001239D0">
        <w:rPr>
          <w:rFonts w:ascii="Times New Roman" w:eastAsia="Times New Roman" w:hAnsi="Times New Roman" w:cs="Times New Roman"/>
          <w:color w:val="0E101A"/>
          <w:sz w:val="24"/>
          <w:szCs w:val="24"/>
        </w:rPr>
        <w:t>Ligao</w:t>
      </w:r>
      <w:proofErr w:type="spellEnd"/>
      <w:r w:rsidRPr="001239D0">
        <w:rPr>
          <w:rFonts w:ascii="Times New Roman" w:eastAsia="Times New Roman" w:hAnsi="Times New Roman" w:cs="Times New Roman"/>
          <w:color w:val="0E101A"/>
          <w:sz w:val="24"/>
          <w:szCs w:val="24"/>
        </w:rPr>
        <w:t xml:space="preserve"> City. These studies have shown that the National ICT Competency Standards for Teachers (NICS) are widely used to assess teachers' ICT skills and their technology integration in the classroom. Various researchers have adopted the framework.</w:t>
      </w:r>
    </w:p>
    <w:p w14:paraId="585F3784"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Research has long examined the link between demographic and background characteristics and ICT competence. However, research has shown mixed results, with often weaker relationships than those for psychological or contextual factors. According to </w:t>
      </w:r>
      <w:proofErr w:type="spellStart"/>
      <w:r w:rsidRPr="001239D0">
        <w:rPr>
          <w:rFonts w:ascii="Times New Roman" w:eastAsia="Times New Roman" w:hAnsi="Times New Roman" w:cs="Times New Roman"/>
          <w:color w:val="0E101A"/>
          <w:sz w:val="24"/>
          <w:szCs w:val="24"/>
        </w:rPr>
        <w:t>Suzer</w:t>
      </w:r>
      <w:proofErr w:type="spellEnd"/>
      <w:r>
        <w:rPr>
          <w:rFonts w:ascii="Times New Roman" w:eastAsia="Times New Roman" w:hAnsi="Times New Roman" w:cs="Times New Roman"/>
          <w:color w:val="0E101A"/>
          <w:sz w:val="24"/>
          <w:szCs w:val="24"/>
        </w:rPr>
        <w:t xml:space="preserve"> and </w:t>
      </w:r>
      <w:proofErr w:type="spellStart"/>
      <w:r>
        <w:rPr>
          <w:rFonts w:ascii="Times New Roman" w:eastAsia="Times New Roman" w:hAnsi="Times New Roman" w:cs="Times New Roman"/>
          <w:color w:val="0E101A"/>
          <w:sz w:val="24"/>
          <w:szCs w:val="24"/>
        </w:rPr>
        <w:t>Koc</w:t>
      </w:r>
      <w:proofErr w:type="spellEnd"/>
      <w:r w:rsidRPr="001239D0">
        <w:rPr>
          <w:rFonts w:ascii="Times New Roman" w:eastAsia="Times New Roman" w:hAnsi="Times New Roman" w:cs="Times New Roman"/>
          <w:color w:val="0E101A"/>
          <w:sz w:val="24"/>
          <w:szCs w:val="24"/>
        </w:rPr>
        <w:t xml:space="preserve"> (2024), male teachers, those teaching mathematics or science, those with postgraduate degrees in metropolitan areas, and those with more devices are more digitally competent. Moreover, he found out that age and school type do not affect digital competence. In addition, Abad </w:t>
      </w:r>
      <w:r>
        <w:rPr>
          <w:rFonts w:ascii="Times New Roman" w:eastAsia="Times New Roman" w:hAnsi="Times New Roman" w:cs="Times New Roman"/>
          <w:color w:val="0E101A"/>
          <w:sz w:val="24"/>
          <w:szCs w:val="24"/>
        </w:rPr>
        <w:t xml:space="preserve">and </w:t>
      </w:r>
      <w:proofErr w:type="spellStart"/>
      <w:r>
        <w:rPr>
          <w:rFonts w:ascii="Times New Roman" w:eastAsia="Times New Roman" w:hAnsi="Times New Roman" w:cs="Times New Roman"/>
          <w:color w:val="0E101A"/>
          <w:sz w:val="24"/>
          <w:szCs w:val="24"/>
        </w:rPr>
        <w:t>Holgado</w:t>
      </w:r>
      <w:proofErr w:type="spellEnd"/>
      <w:r w:rsidRPr="001239D0">
        <w:rPr>
          <w:rFonts w:ascii="Times New Roman" w:eastAsia="Times New Roman" w:hAnsi="Times New Roman" w:cs="Times New Roman"/>
          <w:color w:val="0E101A"/>
          <w:sz w:val="24"/>
          <w:szCs w:val="24"/>
        </w:rPr>
        <w:t xml:space="preserve"> (2022) found that in-service teachers' digital competence varies significantly by age, years of teaching experience, and educational level.</w:t>
      </w:r>
    </w:p>
    <w:p w14:paraId="57E1A927"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lastRenderedPageBreak/>
        <w:t xml:space="preserve">Furthermore, Zhao (2024) reported that older teachers have lower ICT competence, with age negatively predicting competence, and that this relationship is moderated by the subject taught. Similarly, </w:t>
      </w:r>
      <w:proofErr w:type="spellStart"/>
      <w:r w:rsidRPr="001239D0">
        <w:rPr>
          <w:rFonts w:ascii="Times New Roman" w:eastAsia="Times New Roman" w:hAnsi="Times New Roman" w:cs="Times New Roman"/>
          <w:color w:val="0E101A"/>
          <w:sz w:val="24"/>
          <w:szCs w:val="24"/>
        </w:rPr>
        <w:t>Gamit</w:t>
      </w:r>
      <w:proofErr w:type="spellEnd"/>
      <w:r w:rsidRPr="001239D0">
        <w:rPr>
          <w:rFonts w:ascii="Times New Roman" w:eastAsia="Times New Roman" w:hAnsi="Times New Roman" w:cs="Times New Roman"/>
          <w:color w:val="0E101A"/>
          <w:sz w:val="24"/>
          <w:szCs w:val="24"/>
        </w:rPr>
        <w:t xml:space="preserve"> (2023) said that younger math teachers rated ICT as more effective for learning and competence than older teachers. These research findings have yielded mixed results across groups: some claim that demographics are not significantly related to ICT competencies, while others show that key differences among demographics reflect distinct ICT competencies. Systematic reviews highlight attitudes, self-efficacy, prior ICT use, and training as stronger predictors of digital competence than demographics alone (Lan</w:t>
      </w:r>
      <w:r>
        <w:rPr>
          <w:rFonts w:ascii="Times New Roman" w:eastAsia="Times New Roman" w:hAnsi="Times New Roman" w:cs="Times New Roman"/>
          <w:color w:val="0E101A"/>
          <w:sz w:val="24"/>
          <w:szCs w:val="24"/>
        </w:rPr>
        <w:t xml:space="preserve"> et al.</w:t>
      </w:r>
      <w:r w:rsidRPr="001239D0">
        <w:rPr>
          <w:rFonts w:ascii="Times New Roman" w:eastAsia="Times New Roman" w:hAnsi="Times New Roman" w:cs="Times New Roman"/>
          <w:color w:val="0E101A"/>
          <w:sz w:val="24"/>
          <w:szCs w:val="24"/>
        </w:rPr>
        <w:t>, 2024; Claro</w:t>
      </w:r>
      <w:r>
        <w:rPr>
          <w:rFonts w:ascii="Times New Roman" w:eastAsia="Times New Roman" w:hAnsi="Times New Roman" w:cs="Times New Roman"/>
          <w:color w:val="0E101A"/>
          <w:sz w:val="24"/>
          <w:szCs w:val="24"/>
        </w:rPr>
        <w:t xml:space="preserve"> et al.</w:t>
      </w:r>
      <w:r w:rsidRPr="001239D0">
        <w:rPr>
          <w:rFonts w:ascii="Times New Roman" w:eastAsia="Times New Roman" w:hAnsi="Times New Roman" w:cs="Times New Roman"/>
          <w:color w:val="0E101A"/>
          <w:sz w:val="24"/>
          <w:szCs w:val="24"/>
        </w:rPr>
        <w:t>, 2024). Thus, for explaining teachers' ICT competence, studies recommend treating demographics as one piece within a broader set of psychological and institutional factors.</w:t>
      </w:r>
    </w:p>
    <w:p w14:paraId="07233415"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Research on Philippine public school teachers' ICT competence generally shows basic to moderate skills. It has been shown that teachers need more training, infrastructure, and support. According to </w:t>
      </w:r>
      <w:proofErr w:type="spellStart"/>
      <w:r w:rsidRPr="001239D0">
        <w:rPr>
          <w:rFonts w:ascii="Times New Roman" w:eastAsia="Times New Roman" w:hAnsi="Times New Roman" w:cs="Times New Roman"/>
          <w:color w:val="0E101A"/>
          <w:sz w:val="24"/>
          <w:szCs w:val="24"/>
        </w:rPr>
        <w:t>Caluza</w:t>
      </w:r>
      <w:proofErr w:type="spellEnd"/>
      <w:r w:rsidRPr="001239D0">
        <w:rPr>
          <w:rFonts w:ascii="Times New Roman" w:eastAsia="Times New Roman" w:hAnsi="Times New Roman" w:cs="Times New Roman"/>
          <w:color w:val="0E101A"/>
          <w:sz w:val="24"/>
          <w:szCs w:val="24"/>
        </w:rPr>
        <w:t xml:space="preserve"> et al. (2017), public elementary teachers in Tacloban were mostly at the basic level of ICT knowledge. They needed further training in integrating ICT into teaching and related tasks. On the other hand, </w:t>
      </w:r>
      <w:proofErr w:type="spellStart"/>
      <w:r w:rsidRPr="001239D0">
        <w:rPr>
          <w:rFonts w:ascii="Times New Roman" w:eastAsia="Times New Roman" w:hAnsi="Times New Roman" w:cs="Times New Roman"/>
          <w:color w:val="0E101A"/>
          <w:sz w:val="24"/>
          <w:szCs w:val="24"/>
        </w:rPr>
        <w:t>Bañez</w:t>
      </w:r>
      <w:proofErr w:type="spellEnd"/>
      <w:r w:rsidRPr="001239D0">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and </w:t>
      </w:r>
      <w:proofErr w:type="spellStart"/>
      <w:r>
        <w:rPr>
          <w:rFonts w:ascii="Times New Roman" w:eastAsia="Times New Roman" w:hAnsi="Times New Roman" w:cs="Times New Roman"/>
          <w:color w:val="0E101A"/>
          <w:sz w:val="24"/>
          <w:szCs w:val="24"/>
        </w:rPr>
        <w:t>Yedra</w:t>
      </w:r>
      <w:proofErr w:type="spellEnd"/>
      <w:r>
        <w:rPr>
          <w:rFonts w:ascii="Times New Roman" w:eastAsia="Times New Roman" w:hAnsi="Times New Roman" w:cs="Times New Roman"/>
          <w:color w:val="0E101A"/>
          <w:sz w:val="24"/>
          <w:szCs w:val="24"/>
        </w:rPr>
        <w:t xml:space="preserve"> </w:t>
      </w:r>
      <w:r w:rsidRPr="001239D0">
        <w:rPr>
          <w:rFonts w:ascii="Times New Roman" w:eastAsia="Times New Roman" w:hAnsi="Times New Roman" w:cs="Times New Roman"/>
          <w:color w:val="0E101A"/>
          <w:sz w:val="24"/>
          <w:szCs w:val="24"/>
        </w:rPr>
        <w:t xml:space="preserve">(2019) reported that elementary teachers in Tanauan City are highly competent in using technology literacy approaches and in using ICT to monitor progress and support higher-order skills. Similarly, </w:t>
      </w:r>
      <w:proofErr w:type="spellStart"/>
      <w:r w:rsidRPr="001239D0">
        <w:rPr>
          <w:rFonts w:ascii="Times New Roman" w:eastAsia="Times New Roman" w:hAnsi="Times New Roman" w:cs="Times New Roman"/>
          <w:color w:val="0E101A"/>
          <w:sz w:val="24"/>
          <w:szCs w:val="24"/>
        </w:rPr>
        <w:t>Gamboa</w:t>
      </w:r>
      <w:proofErr w:type="spellEnd"/>
      <w:r w:rsidRPr="001239D0">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and </w:t>
      </w:r>
      <w:proofErr w:type="spellStart"/>
      <w:r>
        <w:rPr>
          <w:rFonts w:ascii="Times New Roman" w:eastAsia="Times New Roman" w:hAnsi="Times New Roman" w:cs="Times New Roman"/>
          <w:color w:val="0E101A"/>
          <w:sz w:val="24"/>
          <w:szCs w:val="24"/>
        </w:rPr>
        <w:t>Gamboa</w:t>
      </w:r>
      <w:proofErr w:type="spellEnd"/>
      <w:r>
        <w:rPr>
          <w:rFonts w:ascii="Times New Roman" w:eastAsia="Times New Roman" w:hAnsi="Times New Roman" w:cs="Times New Roman"/>
          <w:color w:val="0E101A"/>
          <w:sz w:val="24"/>
          <w:szCs w:val="24"/>
        </w:rPr>
        <w:t xml:space="preserve"> </w:t>
      </w:r>
      <w:r w:rsidRPr="001239D0">
        <w:rPr>
          <w:rFonts w:ascii="Times New Roman" w:eastAsia="Times New Roman" w:hAnsi="Times New Roman" w:cs="Times New Roman"/>
          <w:color w:val="0E101A"/>
          <w:sz w:val="24"/>
          <w:szCs w:val="24"/>
        </w:rPr>
        <w:t>(2020) found that teachers are highly competent in MS Word and competent in Excel and PowerPoint in the Microsoft competency test, but are constrained by a lack of equipment. Related to these different findings, all of them agree that infrastructure gaps, such as devices and connectivity, and inconsistent implementation limit how far competence translates into everyday classroom use (</w:t>
      </w:r>
      <w:proofErr w:type="spellStart"/>
      <w:r w:rsidRPr="001239D0">
        <w:rPr>
          <w:rFonts w:ascii="Times New Roman" w:eastAsia="Times New Roman" w:hAnsi="Times New Roman" w:cs="Times New Roman"/>
          <w:color w:val="0E101A"/>
          <w:sz w:val="24"/>
          <w:szCs w:val="24"/>
        </w:rPr>
        <w:t>Caluza</w:t>
      </w:r>
      <w:proofErr w:type="spellEnd"/>
      <w:r>
        <w:rPr>
          <w:rFonts w:ascii="Times New Roman" w:eastAsia="Times New Roman" w:hAnsi="Times New Roman" w:cs="Times New Roman"/>
          <w:color w:val="0E101A"/>
          <w:sz w:val="24"/>
          <w:szCs w:val="24"/>
        </w:rPr>
        <w:t xml:space="preserve"> et al.</w:t>
      </w:r>
      <w:r w:rsidRPr="001239D0">
        <w:rPr>
          <w:rFonts w:ascii="Times New Roman" w:eastAsia="Times New Roman" w:hAnsi="Times New Roman" w:cs="Times New Roman"/>
          <w:color w:val="0E101A"/>
          <w:sz w:val="24"/>
          <w:szCs w:val="24"/>
        </w:rPr>
        <w:t xml:space="preserve">, 2017; </w:t>
      </w:r>
      <w:proofErr w:type="spellStart"/>
      <w:r w:rsidRPr="001239D0">
        <w:rPr>
          <w:rFonts w:ascii="Times New Roman" w:eastAsia="Times New Roman" w:hAnsi="Times New Roman" w:cs="Times New Roman"/>
          <w:color w:val="0E101A"/>
          <w:sz w:val="24"/>
          <w:szCs w:val="24"/>
        </w:rPr>
        <w:t>Gamit</w:t>
      </w:r>
      <w:proofErr w:type="spellEnd"/>
      <w:r>
        <w:rPr>
          <w:rFonts w:ascii="Times New Roman" w:eastAsia="Times New Roman" w:hAnsi="Times New Roman" w:cs="Times New Roman"/>
          <w:color w:val="0E101A"/>
          <w:sz w:val="24"/>
          <w:szCs w:val="24"/>
        </w:rPr>
        <w:t>,</w:t>
      </w:r>
      <w:r w:rsidRPr="001239D0">
        <w:rPr>
          <w:rFonts w:ascii="Times New Roman" w:eastAsia="Times New Roman" w:hAnsi="Times New Roman" w:cs="Times New Roman"/>
          <w:color w:val="0E101A"/>
          <w:sz w:val="24"/>
          <w:szCs w:val="24"/>
        </w:rPr>
        <w:t xml:space="preserve"> 2023; </w:t>
      </w:r>
      <w:proofErr w:type="spellStart"/>
      <w:r w:rsidRPr="001239D0">
        <w:rPr>
          <w:rFonts w:ascii="Times New Roman" w:eastAsia="Times New Roman" w:hAnsi="Times New Roman" w:cs="Times New Roman"/>
          <w:color w:val="0E101A"/>
          <w:sz w:val="24"/>
          <w:szCs w:val="24"/>
        </w:rPr>
        <w:t>Gamboa</w:t>
      </w:r>
      <w:proofErr w:type="spellEnd"/>
      <w:r>
        <w:rPr>
          <w:rFonts w:ascii="Times New Roman" w:eastAsia="Times New Roman" w:hAnsi="Times New Roman" w:cs="Times New Roman"/>
          <w:color w:val="0E101A"/>
          <w:sz w:val="24"/>
          <w:szCs w:val="24"/>
        </w:rPr>
        <w:t xml:space="preserve"> &amp; </w:t>
      </w:r>
      <w:proofErr w:type="spellStart"/>
      <w:r>
        <w:rPr>
          <w:rFonts w:ascii="Times New Roman" w:eastAsia="Times New Roman" w:hAnsi="Times New Roman" w:cs="Times New Roman"/>
          <w:color w:val="0E101A"/>
          <w:sz w:val="24"/>
          <w:szCs w:val="24"/>
        </w:rPr>
        <w:t>Gamboa</w:t>
      </w:r>
      <w:proofErr w:type="spellEnd"/>
      <w:r w:rsidRPr="001239D0">
        <w:rPr>
          <w:rFonts w:ascii="Times New Roman" w:eastAsia="Times New Roman" w:hAnsi="Times New Roman" w:cs="Times New Roman"/>
          <w:color w:val="0E101A"/>
          <w:sz w:val="24"/>
          <w:szCs w:val="24"/>
        </w:rPr>
        <w:t xml:space="preserve">, 2020; </w:t>
      </w:r>
      <w:proofErr w:type="spellStart"/>
      <w:r w:rsidRPr="001239D0">
        <w:rPr>
          <w:rFonts w:ascii="Times New Roman" w:eastAsia="Times New Roman" w:hAnsi="Times New Roman" w:cs="Times New Roman"/>
          <w:color w:val="0E101A"/>
          <w:sz w:val="24"/>
          <w:szCs w:val="24"/>
        </w:rPr>
        <w:t>Enorme</w:t>
      </w:r>
      <w:proofErr w:type="spellEnd"/>
      <w:r>
        <w:rPr>
          <w:rFonts w:ascii="Times New Roman" w:eastAsia="Times New Roman" w:hAnsi="Times New Roman" w:cs="Times New Roman"/>
          <w:color w:val="0E101A"/>
          <w:sz w:val="24"/>
          <w:szCs w:val="24"/>
        </w:rPr>
        <w:t xml:space="preserve"> et al.</w:t>
      </w:r>
      <w:r w:rsidRPr="001239D0">
        <w:rPr>
          <w:rFonts w:ascii="Times New Roman" w:eastAsia="Times New Roman" w:hAnsi="Times New Roman" w:cs="Times New Roman"/>
          <w:color w:val="0E101A"/>
          <w:sz w:val="24"/>
          <w:szCs w:val="24"/>
        </w:rPr>
        <w:t>, 2024). These various studies confirm that teacher digital competence is affected by ongoing deficits and insufficient ICT training, highlighting the need for systematic professional development for teachers. This highlights the importance of systematically identifying the ICT-</w:t>
      </w:r>
      <w:r w:rsidRPr="001239D0">
        <w:rPr>
          <w:rFonts w:ascii="Times New Roman" w:eastAsia="Times New Roman" w:hAnsi="Times New Roman" w:cs="Times New Roman"/>
          <w:color w:val="0E101A"/>
          <w:sz w:val="24"/>
          <w:szCs w:val="24"/>
        </w:rPr>
        <w:lastRenderedPageBreak/>
        <w:t xml:space="preserve">related competencies that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possesses, to provide targeted approaches that help teachers improve their teaching practice.</w:t>
      </w:r>
    </w:p>
    <w:p w14:paraId="6C91C738"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teachers have been observed using ICT tools in the classroom. These may include computers, presentation tools, online resources, and other digital materials. However, despite the observed use of ICT in the school, no formal study has been conducted to determine teachers' technological and pedagogical competencies. It is also unclear which specific areas teachers are already competent in and which require further training.</w:t>
      </w:r>
    </w:p>
    <w:p w14:paraId="2F949506"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This gap provides a basis for this study. Given that previous studies have yielded varying results across locales, it is necessary to investigate this topic in the context of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Assessing the technological and pedagogical competence of teachers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provide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a basis for identifying the training programs they need.</w:t>
      </w:r>
    </w:p>
    <w:p w14:paraId="7225CD62" w14:textId="01C747CC"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Thus, this study assess</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the technological and pedagogical competence of teachers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Through this study, the researcher provide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relevant information that may strengthen ICT integration, instructional supervision, and teacher development in the school.</w:t>
      </w:r>
    </w:p>
    <w:p w14:paraId="2F45305F"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w:t>
      </w:r>
    </w:p>
    <w:p w14:paraId="0C5D8B73"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Statement of the Problem</w:t>
      </w:r>
    </w:p>
    <w:p w14:paraId="7BBB7392"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This study generally determine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the Technological-Pedagogical Competence of Teachers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w:t>
      </w:r>
      <w:r>
        <w:rPr>
          <w:rFonts w:ascii="Times New Roman" w:eastAsia="Times New Roman" w:hAnsi="Times New Roman" w:cs="Times New Roman"/>
          <w:color w:val="0E101A"/>
          <w:sz w:val="24"/>
          <w:szCs w:val="24"/>
        </w:rPr>
        <w:t>chool. Specifically, this study</w:t>
      </w:r>
      <w:r w:rsidRPr="001239D0">
        <w:rPr>
          <w:rFonts w:ascii="Times New Roman" w:eastAsia="Times New Roman" w:hAnsi="Times New Roman" w:cs="Times New Roman"/>
          <w:color w:val="0E101A"/>
          <w:sz w:val="24"/>
          <w:szCs w:val="24"/>
        </w:rPr>
        <w:t xml:space="preserve"> answer</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the following questions:</w:t>
      </w:r>
    </w:p>
    <w:p w14:paraId="614D9C1A"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w:t>
      </w:r>
    </w:p>
    <w:p w14:paraId="796A7938" w14:textId="77777777" w:rsidR="00C9237A" w:rsidRPr="001239D0" w:rsidRDefault="00C9237A" w:rsidP="00C9237A">
      <w:pPr>
        <w:numPr>
          <w:ilvl w:val="0"/>
          <w:numId w:val="3"/>
        </w:num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What is the demographic profile of the respondents in terms </w:t>
      </w:r>
      <w:proofErr w:type="gramStart"/>
      <w:r w:rsidRPr="001239D0">
        <w:rPr>
          <w:rFonts w:ascii="Times New Roman" w:eastAsia="Times New Roman" w:hAnsi="Times New Roman" w:cs="Times New Roman"/>
          <w:color w:val="0E101A"/>
          <w:sz w:val="24"/>
          <w:szCs w:val="24"/>
        </w:rPr>
        <w:t>of:</w:t>
      </w:r>
      <w:proofErr w:type="gramEnd"/>
    </w:p>
    <w:p w14:paraId="04B94924" w14:textId="77777777" w:rsidR="00C9237A" w:rsidRPr="001239D0" w:rsidRDefault="00C9237A" w:rsidP="00C9237A">
      <w:pPr>
        <w:numPr>
          <w:ilvl w:val="1"/>
          <w:numId w:val="3"/>
        </w:num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Age</w:t>
      </w:r>
    </w:p>
    <w:p w14:paraId="53379DDA" w14:textId="77777777" w:rsidR="00C9237A" w:rsidRPr="001239D0" w:rsidRDefault="00C9237A" w:rsidP="00C9237A">
      <w:pPr>
        <w:numPr>
          <w:ilvl w:val="1"/>
          <w:numId w:val="3"/>
        </w:num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Sex</w:t>
      </w:r>
    </w:p>
    <w:p w14:paraId="17AFA1BE" w14:textId="77777777" w:rsidR="00C9237A" w:rsidRPr="001239D0" w:rsidRDefault="00C9237A" w:rsidP="00C9237A">
      <w:pPr>
        <w:numPr>
          <w:ilvl w:val="1"/>
          <w:numId w:val="3"/>
        </w:num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lastRenderedPageBreak/>
        <w:t>Position</w:t>
      </w:r>
    </w:p>
    <w:p w14:paraId="47DCBEEE" w14:textId="77777777" w:rsidR="00C9237A" w:rsidRPr="001239D0" w:rsidRDefault="00C9237A" w:rsidP="00C9237A">
      <w:pPr>
        <w:numPr>
          <w:ilvl w:val="1"/>
          <w:numId w:val="3"/>
        </w:num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Highest Education Obtained; and</w:t>
      </w:r>
    </w:p>
    <w:p w14:paraId="7A95802E" w14:textId="77777777" w:rsidR="00C9237A" w:rsidRPr="001239D0" w:rsidRDefault="00C9237A" w:rsidP="00C9237A">
      <w:pPr>
        <w:numPr>
          <w:ilvl w:val="1"/>
          <w:numId w:val="3"/>
        </w:num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Total Number of Years in Teaching (Private and Public)?</w:t>
      </w:r>
    </w:p>
    <w:p w14:paraId="54636F1A" w14:textId="77777777" w:rsidR="00C9237A" w:rsidRPr="001239D0" w:rsidRDefault="00C9237A" w:rsidP="00C9237A">
      <w:pPr>
        <w:numPr>
          <w:ilvl w:val="0"/>
          <w:numId w:val="3"/>
        </w:num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What is the technological competence of the teachers in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in terms </w:t>
      </w:r>
      <w:proofErr w:type="gramStart"/>
      <w:r w:rsidRPr="001239D0">
        <w:rPr>
          <w:rFonts w:ascii="Times New Roman" w:eastAsia="Times New Roman" w:hAnsi="Times New Roman" w:cs="Times New Roman"/>
          <w:color w:val="0E101A"/>
          <w:sz w:val="24"/>
          <w:szCs w:val="24"/>
        </w:rPr>
        <w:t>of:</w:t>
      </w:r>
      <w:proofErr w:type="gramEnd"/>
    </w:p>
    <w:p w14:paraId="05AA252C" w14:textId="77777777" w:rsidR="00C9237A" w:rsidRPr="001239D0" w:rsidRDefault="00C9237A" w:rsidP="00C9237A">
      <w:pPr>
        <w:numPr>
          <w:ilvl w:val="1"/>
          <w:numId w:val="3"/>
        </w:numPr>
        <w:spacing w:after="0" w:line="480" w:lineRule="auto"/>
        <w:ind w:left="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Technology Operations and Concepts; and </w:t>
      </w:r>
    </w:p>
    <w:p w14:paraId="6B60AB99" w14:textId="77777777" w:rsidR="00C9237A" w:rsidRPr="001239D0" w:rsidRDefault="00C9237A" w:rsidP="00C9237A">
      <w:pPr>
        <w:numPr>
          <w:ilvl w:val="1"/>
          <w:numId w:val="3"/>
        </w:num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Pedagogy?</w:t>
      </w:r>
    </w:p>
    <w:p w14:paraId="76A409A2" w14:textId="77777777" w:rsidR="00C9237A" w:rsidRPr="001239D0" w:rsidRDefault="00C9237A" w:rsidP="00C9237A">
      <w:pPr>
        <w:numPr>
          <w:ilvl w:val="0"/>
          <w:numId w:val="3"/>
        </w:num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Is there a significant relationship between the teachers' demographic profile and their technological competence?</w:t>
      </w:r>
    </w:p>
    <w:p w14:paraId="0E129234"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797F7C3A"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Scope and Delimitation</w:t>
      </w:r>
    </w:p>
    <w:p w14:paraId="2ACDA4C6"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This study assessed</w:t>
      </w:r>
      <w:r w:rsidRPr="001239D0">
        <w:rPr>
          <w:rFonts w:ascii="Times New Roman" w:eastAsia="Times New Roman" w:hAnsi="Times New Roman" w:cs="Times New Roman"/>
          <w:color w:val="0E101A"/>
          <w:sz w:val="24"/>
          <w:szCs w:val="24"/>
        </w:rPr>
        <w:t xml:space="preserve"> the technological-pedagogical competence of teachers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It focuses on understanding teachers' ability to integrate technology into their teaching practice. This study was conducted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in the island municipality of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Palawan. The technological-pedagogical instrument is a Likert-scale instrument that evaluates teachers' competence in the following areas: Technology Operations and Concepts, and Pedagogy.</w:t>
      </w:r>
    </w:p>
    <w:p w14:paraId="2E370264"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This study is limited to the assessment of teachers' technological-pedagogical competence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It does not measure teachers' content knowledge but instead focuses on their ability to use technology to deliver the le</w:t>
      </w:r>
      <w:r>
        <w:rPr>
          <w:rFonts w:ascii="Times New Roman" w:eastAsia="Times New Roman" w:hAnsi="Times New Roman" w:cs="Times New Roman"/>
          <w:color w:val="0E101A"/>
          <w:sz w:val="24"/>
          <w:szCs w:val="24"/>
        </w:rPr>
        <w:t>sson content. This study was</w:t>
      </w:r>
      <w:r w:rsidRPr="001239D0">
        <w:rPr>
          <w:rFonts w:ascii="Times New Roman" w:eastAsia="Times New Roman" w:hAnsi="Times New Roman" w:cs="Times New Roman"/>
          <w:color w:val="0E101A"/>
          <w:sz w:val="24"/>
          <w:szCs w:val="24"/>
        </w:rPr>
        <w:t xml:space="preserve"> conducted in May 2026.</w:t>
      </w:r>
    </w:p>
    <w:p w14:paraId="0F639497"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7A482BA9"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Significance of the Study</w:t>
      </w:r>
    </w:p>
    <w:p w14:paraId="3DBFE52F" w14:textId="1A85D672"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The assessment of technological-pedagogical competence of teachers provides an opportunity for researcher to evaluate the technological knowledge and skills of teachers and </w:t>
      </w:r>
      <w:r w:rsidRPr="001239D0">
        <w:rPr>
          <w:rFonts w:ascii="Times New Roman" w:eastAsia="Times New Roman" w:hAnsi="Times New Roman" w:cs="Times New Roman"/>
          <w:color w:val="0E101A"/>
          <w:sz w:val="24"/>
          <w:szCs w:val="24"/>
        </w:rPr>
        <w:lastRenderedPageBreak/>
        <w:t xml:space="preserve">their competence in using technology in instructional delivery, particularly the Junior and Senior High School Teachers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In line with the 21st-century Department of Education's 21st-century goals, pursuing this research is important.</w:t>
      </w:r>
    </w:p>
    <w:p w14:paraId="05C82068"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To the administrators, sustaining quality education is the ultimate goal of Education. The learning students get primarily depends on teachers' competence in selecting, designing, and implementing curricular content. This is translated to teachers' use of technology in delivering classroom instruction. Understanding teachers' technological–pedagogical competence can guide school administrators in identifying the competencies and training needs related to technological and pedagogical topics.</w:t>
      </w:r>
    </w:p>
    <w:p w14:paraId="698FF192"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For teachers, the results of this study provide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information on the technological and pedagogical competencies they need to work on. Knowing the </w:t>
      </w:r>
      <w:proofErr w:type="gramStart"/>
      <w:r w:rsidRPr="001239D0">
        <w:rPr>
          <w:rFonts w:ascii="Times New Roman" w:eastAsia="Times New Roman" w:hAnsi="Times New Roman" w:cs="Times New Roman"/>
          <w:color w:val="0E101A"/>
          <w:sz w:val="24"/>
          <w:szCs w:val="24"/>
        </w:rPr>
        <w:t>areas</w:t>
      </w:r>
      <w:proofErr w:type="gramEnd"/>
      <w:r w:rsidRPr="001239D0">
        <w:rPr>
          <w:rFonts w:ascii="Times New Roman" w:eastAsia="Times New Roman" w:hAnsi="Times New Roman" w:cs="Times New Roman"/>
          <w:color w:val="0E101A"/>
          <w:sz w:val="24"/>
          <w:szCs w:val="24"/>
        </w:rPr>
        <w:t xml:space="preserve"> they need to improve will help them identify avenues to address these concerns.</w:t>
      </w:r>
    </w:p>
    <w:p w14:paraId="52336C4B"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For future researchers, the results of this study serve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as a basis for further understanding of this topic. It could </w:t>
      </w:r>
      <w:r>
        <w:rPr>
          <w:rFonts w:ascii="Times New Roman" w:eastAsia="Times New Roman" w:hAnsi="Times New Roman" w:cs="Times New Roman"/>
          <w:color w:val="0E101A"/>
          <w:sz w:val="24"/>
          <w:szCs w:val="24"/>
        </w:rPr>
        <w:t>serve</w:t>
      </w:r>
      <w:r w:rsidRPr="001239D0">
        <w:rPr>
          <w:rFonts w:ascii="Times New Roman" w:eastAsia="Times New Roman" w:hAnsi="Times New Roman" w:cs="Times New Roman"/>
          <w:color w:val="0E101A"/>
          <w:sz w:val="24"/>
          <w:szCs w:val="24"/>
        </w:rPr>
        <w:t xml:space="preserve"> as a basis or reference for discussing their findings and results. Moreover, in this era of technological advancement, we must explore various facets of understanding related to teachers' technological and pedagogical competence.</w:t>
      </w:r>
    </w:p>
    <w:p w14:paraId="19CE558F"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br/>
      </w:r>
    </w:p>
    <w:p w14:paraId="1BB52066"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0EA8AD8B"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781661B8"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0DAFC0D7"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2A85A849"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6495CA7D"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618612AC"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6F873496"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30F9521C"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67CFBA23"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METHODOLOGY</w:t>
      </w:r>
    </w:p>
    <w:p w14:paraId="2724B2DF"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Research Design</w:t>
      </w:r>
    </w:p>
    <w:p w14:paraId="45EEECE7"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This study employ</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a </w:t>
      </w:r>
      <w:r w:rsidRPr="001239D0">
        <w:rPr>
          <w:rFonts w:ascii="Times New Roman" w:eastAsia="Times New Roman" w:hAnsi="Times New Roman" w:cs="Times New Roman"/>
          <w:i/>
          <w:iCs/>
          <w:color w:val="0E101A"/>
          <w:sz w:val="24"/>
          <w:szCs w:val="24"/>
        </w:rPr>
        <w:t>descriptive–correlational research design</w:t>
      </w:r>
      <w:r w:rsidRPr="001239D0">
        <w:rPr>
          <w:rFonts w:ascii="Times New Roman" w:eastAsia="Times New Roman" w:hAnsi="Times New Roman" w:cs="Times New Roman"/>
          <w:color w:val="0E101A"/>
          <w:sz w:val="24"/>
          <w:szCs w:val="24"/>
        </w:rPr>
        <w:t xml:space="preserve"> to assess the technological and pedagogical competence of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teachers in classroom instruction.</w:t>
      </w:r>
    </w:p>
    <w:p w14:paraId="7A03363A"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This </w:t>
      </w:r>
      <w:r>
        <w:rPr>
          <w:rFonts w:ascii="Times New Roman" w:eastAsia="Times New Roman" w:hAnsi="Times New Roman" w:cs="Times New Roman"/>
          <w:color w:val="0E101A"/>
          <w:sz w:val="24"/>
          <w:szCs w:val="24"/>
        </w:rPr>
        <w:t>study is descriptive because it</w:t>
      </w:r>
      <w:r w:rsidRPr="001239D0">
        <w:rPr>
          <w:rFonts w:ascii="Times New Roman" w:eastAsia="Times New Roman" w:hAnsi="Times New Roman" w:cs="Times New Roman"/>
          <w:color w:val="0E101A"/>
          <w:sz w:val="24"/>
          <w:szCs w:val="24"/>
        </w:rPr>
        <w:t xml:space="preserve"> determine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and describe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the demographic profile of the respondents, including age, sex, position, highest educational attainment, and total years of teaching experience. It also describe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teachers' technological and pedagogical competence in terms of technology operations and concepts, as well as pedagogy. The data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analyzed using appropriate statistical tools, including frequency (count), percentage, and average.</w:t>
      </w:r>
    </w:p>
    <w:p w14:paraId="684446E1"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Furthermore, this study is correlational, </w:t>
      </w:r>
      <w:r>
        <w:rPr>
          <w:rFonts w:ascii="Times New Roman" w:eastAsia="Times New Roman" w:hAnsi="Times New Roman" w:cs="Times New Roman"/>
          <w:color w:val="0E101A"/>
          <w:sz w:val="24"/>
          <w:szCs w:val="24"/>
        </w:rPr>
        <w:t>which</w:t>
      </w:r>
      <w:r w:rsidRPr="001239D0">
        <w:rPr>
          <w:rFonts w:ascii="Times New Roman" w:eastAsia="Times New Roman" w:hAnsi="Times New Roman" w:cs="Times New Roman"/>
          <w:color w:val="0E101A"/>
          <w:sz w:val="24"/>
          <w:szCs w:val="24"/>
        </w:rPr>
        <w:t xml:space="preserve"> determine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whether there is a significant relationship between respondents' demographic profiles and their technological and pedagogical competence. Specifically, this study examine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whether respondents' variables, such as age, sex, teaching position, educational attainment, and years of teaching experience, are associated with their technological and pedagogical competencies in classroom instruction.</w:t>
      </w:r>
    </w:p>
    <w:p w14:paraId="1E6010AA"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This research design is appropriate because it allows the researcher to describe the current level of teachers' competence and the possible relationship between personal and professional characteristics and their technological-pedagogical competence.</w:t>
      </w:r>
    </w:p>
    <w:p w14:paraId="666C04F3"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5906CB26"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74AC47B8"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104852A9"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Locale</w:t>
      </w:r>
    </w:p>
    <w:p w14:paraId="4197D7C4" w14:textId="77777777" w:rsidR="00C9237A" w:rsidRDefault="00C9237A" w:rsidP="00C9237A">
      <w:pPr>
        <w:spacing w:after="0" w:line="480" w:lineRule="auto"/>
        <w:jc w:val="center"/>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Figure 1: Map of the Municipality of </w:t>
      </w:r>
      <w:proofErr w:type="spellStart"/>
      <w:r w:rsidRPr="001239D0">
        <w:rPr>
          <w:rFonts w:ascii="Times New Roman" w:eastAsia="Times New Roman" w:hAnsi="Times New Roman" w:cs="Times New Roman"/>
          <w:color w:val="0E101A"/>
          <w:sz w:val="24"/>
          <w:szCs w:val="24"/>
        </w:rPr>
        <w:t>Dumaran</w:t>
      </w:r>
      <w:proofErr w:type="spellEnd"/>
    </w:p>
    <w:p w14:paraId="793D40C8"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B6490">
        <w:rPr>
          <w:rFonts w:ascii="Times New Roman" w:hAnsi="Times New Roman" w:cs="Times New Roman"/>
          <w:noProof/>
          <w:sz w:val="24"/>
          <w:szCs w:val="24"/>
          <w:lang w:val="en-PH" w:eastAsia="en-PH"/>
        </w:rPr>
        <w:lastRenderedPageBreak/>
        <w:drawing>
          <wp:inline distT="0" distB="0" distL="0" distR="0" wp14:anchorId="2FFD342B" wp14:editId="1FC71E27">
            <wp:extent cx="5486400" cy="4600575"/>
            <wp:effectExtent l="19050" t="19050" r="19050" b="2857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86400" cy="4600575"/>
                    </a:xfrm>
                    <a:prstGeom prst="rect">
                      <a:avLst/>
                    </a:prstGeom>
                    <a:ln>
                      <a:solidFill>
                        <a:schemeClr val="tx1"/>
                      </a:solidFill>
                    </a:ln>
                  </pic:spPr>
                </pic:pic>
              </a:graphicData>
            </a:graphic>
          </wp:inline>
        </w:drawing>
      </w:r>
    </w:p>
    <w:p w14:paraId="3DEB3CE8"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This study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conducted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located in </w:t>
      </w:r>
      <w:proofErr w:type="spellStart"/>
      <w:r w:rsidRPr="001239D0">
        <w:rPr>
          <w:rFonts w:ascii="Times New Roman" w:eastAsia="Times New Roman" w:hAnsi="Times New Roman" w:cs="Times New Roman"/>
          <w:color w:val="0E101A"/>
          <w:sz w:val="24"/>
          <w:szCs w:val="24"/>
        </w:rPr>
        <w:t>Poblacion</w:t>
      </w:r>
      <w:proofErr w:type="spellEnd"/>
      <w:r w:rsidRPr="001239D0">
        <w:rPr>
          <w:rFonts w:ascii="Times New Roman" w:eastAsia="Times New Roman" w:hAnsi="Times New Roman" w:cs="Times New Roman"/>
          <w:color w:val="0E101A"/>
          <w:sz w:val="24"/>
          <w:szCs w:val="24"/>
        </w:rPr>
        <w:t xml:space="preserve">,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Palawan. The school is one of the three secondary schools in the island district of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and it is situated in the central part of the municipality. It is accessible by sea and land, serving learners in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from all walks of life.</w:t>
      </w:r>
    </w:p>
    <w:p w14:paraId="048C5AB0"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was established in 1969 and was formerly known as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Barangay High School. Over the years, it has been one of the leading schools in the municipality. At present,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serves as a major institution that promotes educational and community development in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w:t>
      </w:r>
    </w:p>
    <w:p w14:paraId="177FD394"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The school offers Junior and Senior High School programs. Its academic offering includes the Special Science Class for Grade 7 and 8 Learners, Regular Class for Grade 7 to 10 learners, Science Technology Engineering and Mathematics (STEM) Strand, Electrical Installation and Maintenance (EIM) Strand, and the first Alternative Learning System – Senior </w:t>
      </w:r>
      <w:r w:rsidRPr="001239D0">
        <w:rPr>
          <w:rFonts w:ascii="Times New Roman" w:eastAsia="Times New Roman" w:hAnsi="Times New Roman" w:cs="Times New Roman"/>
          <w:color w:val="0E101A"/>
          <w:sz w:val="24"/>
          <w:szCs w:val="24"/>
        </w:rPr>
        <w:lastRenderedPageBreak/>
        <w:t>High School (ALS-SHS) in the MIMAROPA Region. This program demonstrates a commitment to offering diverse educational programs that provide students with opportunities.</w:t>
      </w:r>
    </w:p>
    <w:p w14:paraId="1DE48CBD" w14:textId="77777777" w:rsidR="00C9237A" w:rsidRPr="001239D0" w:rsidRDefault="00C9237A" w:rsidP="00C9237A">
      <w:pPr>
        <w:spacing w:after="0" w:line="480" w:lineRule="auto"/>
        <w:ind w:firstLine="720"/>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Currently, the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has 34 teaching personnel, 4 non-teaching personnel, and is managed by 1 school principal. It caters to approximately 450 learners. Since this study concerns the technological-pedagogical competence of teachers in delivering classroom instruction,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is the appropriate locale, as its teachers are directly involved in instruction across various programs and grade levels.</w:t>
      </w:r>
    </w:p>
    <w:p w14:paraId="63F7FC6F"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3B9C1CFE"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Research Instrument</w:t>
      </w:r>
    </w:p>
    <w:p w14:paraId="6F1120F9" w14:textId="1B809760"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The researcher use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a survey questionnaire as the primary data collection tool for this study. The questionnaire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composed of two parts. The first part ask</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respondents about their demographic profile, including age, sex, teaching position, highest educational attainment, and years of teaching experience. The second part assess</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respondents' technological-pedagogical competence in classroom instruction.</w:t>
      </w:r>
    </w:p>
    <w:p w14:paraId="7F2AF574" w14:textId="2F3C0E0D"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The questionnaire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administered via Google Forms to improve data collection efficiency. This platform allow</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teacher-respondents to complete the questionnaire at their preferred time and, for the researcher, will make data organization and collection easier, facilitating access for statistical analysis. However, Google Forms </w:t>
      </w:r>
      <w:r>
        <w:rPr>
          <w:rFonts w:ascii="Times New Roman" w:eastAsia="Times New Roman" w:hAnsi="Times New Roman" w:cs="Times New Roman"/>
          <w:color w:val="0E101A"/>
          <w:sz w:val="24"/>
          <w:szCs w:val="24"/>
        </w:rPr>
        <w:t>were only</w:t>
      </w:r>
      <w:r w:rsidRPr="001239D0">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used</w:t>
      </w:r>
      <w:r w:rsidRPr="001239D0">
        <w:rPr>
          <w:rFonts w:ascii="Times New Roman" w:eastAsia="Times New Roman" w:hAnsi="Times New Roman" w:cs="Times New Roman"/>
          <w:color w:val="0E101A"/>
          <w:sz w:val="24"/>
          <w:szCs w:val="24"/>
        </w:rPr>
        <w:t xml:space="preserve"> as the mode for administering the questionnaire. The survey questionnaire remain</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the primary research instrument for this study.</w:t>
      </w:r>
    </w:p>
    <w:p w14:paraId="2E174CDE"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The instrument for assessing teachers' technological and pedagogical competence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adopted from the National ICT Competency Standards for Teachers. This instrument is appropriate for this study because it contains competencies that measure the teacher's knowledge and skill in the use of information, communication, and technology in delivering classroom instruction.</w:t>
      </w:r>
    </w:p>
    <w:p w14:paraId="4EEC9F83"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lastRenderedPageBreak/>
        <w:t>            There are two major domains under the technological and pedagogical competencies: Technology Operations and Concepts, and Pedagogy.</w:t>
      </w:r>
    </w:p>
    <w:p w14:paraId="66B04DA3"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The first domain, Technology Operations and Concepts, focuses on teachers' knowledge and skills in ICT tools, computer systems, communication devices, and online and offline applications. This domain includes competencies on basic technical operations, troubleshooting, productivity tools, internet and network applications, and information and data management. It consists of four standards. The first standard measures teachers' knowledge and skills in basic computer operations and the use of other information devices, including basic troubleshooting and maintenance, with 9 indicators. The second standard assesses teachers' ability to use appropriate office and teaching productivity tools, with sixteen indicators. The third standard determines teachers' knowledge of the use of the internet, network applications, and digital resources, with 7 indicators. The fourth standard measures the teachers' competence in information and data management, with five indicators.</w:t>
      </w:r>
    </w:p>
    <w:p w14:paraId="149F5962"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The second domain, Pedagogy, focuses on the use of technology in the teaching – learning process. It includes competencies in planning and designing technology–supported learning environments, implementing teaching–learning strategies using ICT, monitoring student learning, and assessing learners' performance through technology–enhanced methods. This domain emphasizes the teachers' ability to integrate technology to promote student engagement, creativity, and higher–order thinking skills.</w:t>
      </w:r>
    </w:p>
    <w:p w14:paraId="4034BF0C"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Under the pedagogy domain, there are six standards. The first standard is on the application of technology to develop higher–order thinking skills and creativity, with two indicators. The second standard assesses the teachers' ability to provide performance tasks that require students to locate and analyze information and to use a variety of media to communicate results, with two indicators clearly defined. The third standard determines the teachers' ability to create open and flexible learning environments where technology supports a variety of </w:t>
      </w:r>
      <w:r w:rsidRPr="001239D0">
        <w:rPr>
          <w:rFonts w:ascii="Times New Roman" w:eastAsia="Times New Roman" w:hAnsi="Times New Roman" w:cs="Times New Roman"/>
          <w:color w:val="0E101A"/>
          <w:sz w:val="24"/>
          <w:szCs w:val="24"/>
        </w:rPr>
        <w:lastRenderedPageBreak/>
        <w:t xml:space="preserve">student interactions, including cooperative learning and peer instruction. There. There is only one indicator in this standard. The fourth standard is all about teachers' skills in evaluating the use of ICT integration in the teaching–learning process and in using the results to refine the design of learning activities, with three indicators. The fifth standard is on the use of computers and other technologies to collect and communicate information to students' colleagues, parents, and others, with two indicators. The sixth standard is on applying technology to facilitate a variety of appropriate assessment and evaluation strategies, recognizing the diversity of learners, with two indicators. </w:t>
      </w:r>
    </w:p>
    <w:p w14:paraId="4291FCE9" w14:textId="77777777" w:rsidR="00C9237A"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The items </w:t>
      </w:r>
      <w:r>
        <w:rPr>
          <w:rFonts w:ascii="Times New Roman" w:eastAsia="Times New Roman" w:hAnsi="Times New Roman" w:cs="Times New Roman"/>
          <w:color w:val="0E101A"/>
          <w:sz w:val="24"/>
          <w:szCs w:val="24"/>
        </w:rPr>
        <w:t>were</w:t>
      </w:r>
      <w:r w:rsidRPr="001239D0">
        <w:rPr>
          <w:rFonts w:ascii="Times New Roman" w:eastAsia="Times New Roman" w:hAnsi="Times New Roman" w:cs="Times New Roman"/>
          <w:color w:val="0E101A"/>
          <w:sz w:val="24"/>
          <w:szCs w:val="24"/>
        </w:rPr>
        <w:t xml:space="preserve"> rated on a 4-point Likert scale to determine teachers' technological–pedagogical competence. The result also serve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as the basis for determining the teachers' areas for improvement in relation to technology integration and pedagogical practices. </w:t>
      </w:r>
    </w:p>
    <w:p w14:paraId="75A05068" w14:textId="77777777" w:rsidR="00C9237A" w:rsidRDefault="00C9237A" w:rsidP="00C9237A">
      <w:pPr>
        <w:spacing w:after="0" w:line="480" w:lineRule="auto"/>
        <w:jc w:val="both"/>
        <w:rPr>
          <w:rFonts w:ascii="Times New Roman" w:eastAsia="Times New Roman" w:hAnsi="Times New Roman" w:cs="Times New Roman"/>
          <w:color w:val="0E101A"/>
          <w:sz w:val="24"/>
          <w:szCs w:val="24"/>
        </w:rPr>
      </w:pPr>
    </w:p>
    <w:p w14:paraId="223996DA" w14:textId="77777777" w:rsidR="00C9237A" w:rsidRDefault="00C9237A" w:rsidP="00C9237A">
      <w:p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To determine the mean range and its equivalent verbal interpretation, the following guide was used for the presentation of the result.</w:t>
      </w:r>
    </w:p>
    <w:p w14:paraId="165CE06C" w14:textId="77777777" w:rsidR="00C9237A" w:rsidRDefault="00C9237A" w:rsidP="00C9237A">
      <w:pPr>
        <w:tabs>
          <w:tab w:val="center" w:pos="4320"/>
          <w:tab w:val="right" w:pos="8640"/>
        </w:tabs>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Table 1: Mean Range and Verbal Interpretation</w:t>
      </w:r>
      <w:r>
        <w:rPr>
          <w:rFonts w:ascii="Times New Roman" w:eastAsia="Times New Roman" w:hAnsi="Times New Roman" w:cs="Times New Roman"/>
          <w:color w:val="0E101A"/>
          <w:sz w:val="24"/>
          <w:szCs w:val="24"/>
        </w:rPr>
        <w:tab/>
      </w:r>
    </w:p>
    <w:tbl>
      <w:tblPr>
        <w:tblStyle w:val="TableGrid"/>
        <w:tblW w:w="0" w:type="auto"/>
        <w:tblLook w:val="04A0" w:firstRow="1" w:lastRow="0" w:firstColumn="1" w:lastColumn="0" w:noHBand="0" w:noVBand="1"/>
      </w:tblPr>
      <w:tblGrid>
        <w:gridCol w:w="4488"/>
        <w:gridCol w:w="4528"/>
      </w:tblGrid>
      <w:tr w:rsidR="00C9237A" w:rsidRPr="000C0D39" w14:paraId="690F9518" w14:textId="77777777" w:rsidTr="003800EE">
        <w:tc>
          <w:tcPr>
            <w:tcW w:w="4675" w:type="dxa"/>
          </w:tcPr>
          <w:p w14:paraId="041A3DB2" w14:textId="77777777" w:rsidR="00C9237A" w:rsidRPr="000C0D39" w:rsidRDefault="00C9237A" w:rsidP="003800EE">
            <w:pPr>
              <w:pStyle w:val="NoSpacing"/>
              <w:jc w:val="center"/>
              <w:rPr>
                <w:rFonts w:ascii="Times New Roman" w:hAnsi="Times New Roman" w:cs="Times New Roman"/>
                <w:b/>
                <w:bCs/>
                <w:sz w:val="24"/>
                <w:szCs w:val="24"/>
              </w:rPr>
            </w:pPr>
            <w:r w:rsidRPr="000C0D39">
              <w:rPr>
                <w:rFonts w:ascii="Times New Roman" w:hAnsi="Times New Roman" w:cs="Times New Roman"/>
                <w:b/>
                <w:bCs/>
                <w:sz w:val="24"/>
                <w:szCs w:val="24"/>
              </w:rPr>
              <w:t>Mean Range</w:t>
            </w:r>
          </w:p>
        </w:tc>
        <w:tc>
          <w:tcPr>
            <w:tcW w:w="4675" w:type="dxa"/>
          </w:tcPr>
          <w:p w14:paraId="7DBD7A73" w14:textId="77777777" w:rsidR="00C9237A" w:rsidRPr="000C0D39" w:rsidRDefault="00C9237A" w:rsidP="003800EE">
            <w:pPr>
              <w:pStyle w:val="NoSpacing"/>
              <w:jc w:val="center"/>
              <w:rPr>
                <w:rFonts w:ascii="Times New Roman" w:hAnsi="Times New Roman" w:cs="Times New Roman"/>
                <w:b/>
                <w:bCs/>
                <w:sz w:val="24"/>
                <w:szCs w:val="24"/>
              </w:rPr>
            </w:pPr>
            <w:r w:rsidRPr="000C0D39">
              <w:rPr>
                <w:rFonts w:ascii="Times New Roman" w:hAnsi="Times New Roman" w:cs="Times New Roman"/>
                <w:b/>
                <w:bCs/>
                <w:sz w:val="24"/>
                <w:szCs w:val="24"/>
              </w:rPr>
              <w:t>Interpretation</w:t>
            </w:r>
          </w:p>
        </w:tc>
      </w:tr>
      <w:tr w:rsidR="00C9237A" w:rsidRPr="000C0D39" w14:paraId="6A26B08B" w14:textId="77777777" w:rsidTr="003800EE">
        <w:tc>
          <w:tcPr>
            <w:tcW w:w="4675" w:type="dxa"/>
          </w:tcPr>
          <w:p w14:paraId="15D7BBB9" w14:textId="77777777" w:rsidR="00C9237A" w:rsidRPr="000C0D39" w:rsidRDefault="00C9237A" w:rsidP="003800EE">
            <w:pPr>
              <w:pStyle w:val="NoSpacing"/>
              <w:jc w:val="center"/>
              <w:rPr>
                <w:rFonts w:ascii="Times New Roman" w:hAnsi="Times New Roman" w:cs="Times New Roman"/>
                <w:sz w:val="24"/>
                <w:szCs w:val="24"/>
              </w:rPr>
            </w:pPr>
            <w:r w:rsidRPr="000C0D39">
              <w:rPr>
                <w:rFonts w:ascii="Times New Roman" w:hAnsi="Times New Roman" w:cs="Times New Roman"/>
                <w:sz w:val="24"/>
                <w:szCs w:val="24"/>
              </w:rPr>
              <w:t>3.26 – 4.00</w:t>
            </w:r>
          </w:p>
        </w:tc>
        <w:tc>
          <w:tcPr>
            <w:tcW w:w="4675" w:type="dxa"/>
          </w:tcPr>
          <w:p w14:paraId="1049614E" w14:textId="77777777" w:rsidR="00C9237A" w:rsidRPr="000C0D39" w:rsidRDefault="00C9237A" w:rsidP="003800EE">
            <w:pPr>
              <w:pStyle w:val="NoSpacing"/>
              <w:jc w:val="center"/>
              <w:rPr>
                <w:rFonts w:ascii="Times New Roman" w:hAnsi="Times New Roman" w:cs="Times New Roman"/>
                <w:sz w:val="24"/>
                <w:szCs w:val="24"/>
              </w:rPr>
            </w:pPr>
            <w:r w:rsidRPr="000C0D39">
              <w:rPr>
                <w:rFonts w:ascii="Times New Roman" w:hAnsi="Times New Roman" w:cs="Times New Roman"/>
                <w:sz w:val="24"/>
                <w:szCs w:val="24"/>
              </w:rPr>
              <w:t>High Level of Competence</w:t>
            </w:r>
          </w:p>
        </w:tc>
      </w:tr>
      <w:tr w:rsidR="00C9237A" w:rsidRPr="000C0D39" w14:paraId="169AAA3F" w14:textId="77777777" w:rsidTr="003800EE">
        <w:tc>
          <w:tcPr>
            <w:tcW w:w="4675" w:type="dxa"/>
          </w:tcPr>
          <w:p w14:paraId="694FC213" w14:textId="77777777" w:rsidR="00C9237A" w:rsidRPr="000C0D39" w:rsidRDefault="00C9237A" w:rsidP="003800EE">
            <w:pPr>
              <w:pStyle w:val="NoSpacing"/>
              <w:jc w:val="center"/>
              <w:rPr>
                <w:rFonts w:ascii="Times New Roman" w:hAnsi="Times New Roman" w:cs="Times New Roman"/>
                <w:sz w:val="24"/>
                <w:szCs w:val="24"/>
              </w:rPr>
            </w:pPr>
            <w:r w:rsidRPr="000C0D39">
              <w:rPr>
                <w:rFonts w:ascii="Times New Roman" w:hAnsi="Times New Roman" w:cs="Times New Roman"/>
                <w:sz w:val="24"/>
                <w:szCs w:val="24"/>
              </w:rPr>
              <w:t>2.51 – 3.25</w:t>
            </w:r>
          </w:p>
        </w:tc>
        <w:tc>
          <w:tcPr>
            <w:tcW w:w="4675" w:type="dxa"/>
          </w:tcPr>
          <w:p w14:paraId="33D53D3A" w14:textId="77777777" w:rsidR="00C9237A" w:rsidRPr="000C0D39" w:rsidRDefault="00C9237A" w:rsidP="003800EE">
            <w:pPr>
              <w:pStyle w:val="NoSpacing"/>
              <w:jc w:val="center"/>
              <w:rPr>
                <w:rFonts w:ascii="Times New Roman" w:hAnsi="Times New Roman" w:cs="Times New Roman"/>
                <w:sz w:val="24"/>
                <w:szCs w:val="24"/>
              </w:rPr>
            </w:pPr>
            <w:r w:rsidRPr="000C0D39">
              <w:rPr>
                <w:rFonts w:ascii="Times New Roman" w:hAnsi="Times New Roman" w:cs="Times New Roman"/>
                <w:sz w:val="24"/>
                <w:szCs w:val="24"/>
              </w:rPr>
              <w:t>Moderately High Level of Competence</w:t>
            </w:r>
          </w:p>
        </w:tc>
      </w:tr>
      <w:tr w:rsidR="00C9237A" w:rsidRPr="000C0D39" w14:paraId="2F575CFF" w14:textId="77777777" w:rsidTr="003800EE">
        <w:tc>
          <w:tcPr>
            <w:tcW w:w="4675" w:type="dxa"/>
          </w:tcPr>
          <w:p w14:paraId="4681F400" w14:textId="77777777" w:rsidR="00C9237A" w:rsidRPr="000C0D39" w:rsidRDefault="00C9237A" w:rsidP="003800EE">
            <w:pPr>
              <w:pStyle w:val="NoSpacing"/>
              <w:jc w:val="center"/>
              <w:rPr>
                <w:rFonts w:ascii="Times New Roman" w:hAnsi="Times New Roman" w:cs="Times New Roman"/>
                <w:sz w:val="24"/>
                <w:szCs w:val="24"/>
              </w:rPr>
            </w:pPr>
            <w:r w:rsidRPr="000C0D39">
              <w:rPr>
                <w:rFonts w:ascii="Times New Roman" w:hAnsi="Times New Roman" w:cs="Times New Roman"/>
                <w:sz w:val="24"/>
                <w:szCs w:val="24"/>
              </w:rPr>
              <w:t>1.76 – 2.50</w:t>
            </w:r>
          </w:p>
        </w:tc>
        <w:tc>
          <w:tcPr>
            <w:tcW w:w="4675" w:type="dxa"/>
          </w:tcPr>
          <w:p w14:paraId="027A77EC" w14:textId="77777777" w:rsidR="00C9237A" w:rsidRPr="000C0D39" w:rsidRDefault="00C9237A" w:rsidP="003800EE">
            <w:pPr>
              <w:pStyle w:val="NoSpacing"/>
              <w:jc w:val="center"/>
              <w:rPr>
                <w:rFonts w:ascii="Times New Roman" w:hAnsi="Times New Roman" w:cs="Times New Roman"/>
                <w:sz w:val="24"/>
                <w:szCs w:val="24"/>
              </w:rPr>
            </w:pPr>
            <w:r w:rsidRPr="000C0D39">
              <w:rPr>
                <w:rFonts w:ascii="Times New Roman" w:hAnsi="Times New Roman" w:cs="Times New Roman"/>
                <w:sz w:val="24"/>
                <w:szCs w:val="24"/>
              </w:rPr>
              <w:t>Low Level of Competence</w:t>
            </w:r>
          </w:p>
        </w:tc>
      </w:tr>
      <w:tr w:rsidR="00C9237A" w:rsidRPr="000C0D39" w14:paraId="35268E5F" w14:textId="77777777" w:rsidTr="003800EE">
        <w:tc>
          <w:tcPr>
            <w:tcW w:w="4675" w:type="dxa"/>
          </w:tcPr>
          <w:p w14:paraId="45976853" w14:textId="77777777" w:rsidR="00C9237A" w:rsidRPr="000C0D39" w:rsidRDefault="00C9237A" w:rsidP="003800EE">
            <w:pPr>
              <w:pStyle w:val="NoSpacing"/>
              <w:jc w:val="center"/>
              <w:rPr>
                <w:rFonts w:ascii="Times New Roman" w:hAnsi="Times New Roman" w:cs="Times New Roman"/>
                <w:sz w:val="24"/>
                <w:szCs w:val="24"/>
              </w:rPr>
            </w:pPr>
            <w:r w:rsidRPr="000C0D39">
              <w:rPr>
                <w:rFonts w:ascii="Times New Roman" w:hAnsi="Times New Roman" w:cs="Times New Roman"/>
                <w:sz w:val="24"/>
                <w:szCs w:val="24"/>
              </w:rPr>
              <w:t>1.00 – 1.75</w:t>
            </w:r>
          </w:p>
        </w:tc>
        <w:tc>
          <w:tcPr>
            <w:tcW w:w="4675" w:type="dxa"/>
          </w:tcPr>
          <w:p w14:paraId="5C89FFC8" w14:textId="77777777" w:rsidR="00C9237A" w:rsidRPr="000C0D39" w:rsidRDefault="00C9237A" w:rsidP="003800EE">
            <w:pPr>
              <w:pStyle w:val="NoSpacing"/>
              <w:jc w:val="center"/>
              <w:rPr>
                <w:rFonts w:ascii="Times New Roman" w:hAnsi="Times New Roman" w:cs="Times New Roman"/>
                <w:sz w:val="24"/>
                <w:szCs w:val="24"/>
              </w:rPr>
            </w:pPr>
            <w:r w:rsidRPr="000C0D39">
              <w:rPr>
                <w:rFonts w:ascii="Times New Roman" w:hAnsi="Times New Roman" w:cs="Times New Roman"/>
                <w:sz w:val="24"/>
                <w:szCs w:val="24"/>
              </w:rPr>
              <w:t>Very Low Level of Competence</w:t>
            </w:r>
          </w:p>
        </w:tc>
      </w:tr>
    </w:tbl>
    <w:p w14:paraId="2330AFE0"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w:t>
      </w:r>
    </w:p>
    <w:p w14:paraId="1DD7E44B"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7E5DC265"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Data Gathering Procedure</w:t>
      </w:r>
    </w:p>
    <w:p w14:paraId="6DF7A2E3" w14:textId="2DF3C9D6"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The researcher</w:t>
      </w:r>
      <w:r w:rsidRPr="001239D0">
        <w:rPr>
          <w:rFonts w:ascii="Times New Roman" w:eastAsia="Times New Roman" w:hAnsi="Times New Roman" w:cs="Times New Roman"/>
          <w:color w:val="0E101A"/>
          <w:sz w:val="24"/>
          <w:szCs w:val="24"/>
        </w:rPr>
        <w:t xml:space="preserve"> first secure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the principal's approval from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to conduct the study. A formal letter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submitted to the school principal indicating the purpose of the research, the t</w:t>
      </w:r>
      <w:r>
        <w:rPr>
          <w:rFonts w:ascii="Times New Roman" w:eastAsia="Times New Roman" w:hAnsi="Times New Roman" w:cs="Times New Roman"/>
          <w:color w:val="0E101A"/>
          <w:sz w:val="24"/>
          <w:szCs w:val="24"/>
        </w:rPr>
        <w:t>arget respondents, the data</w:t>
      </w:r>
      <w:r w:rsidRPr="001239D0">
        <w:rPr>
          <w:rFonts w:ascii="Times New Roman" w:eastAsia="Times New Roman" w:hAnsi="Times New Roman" w:cs="Times New Roman"/>
          <w:color w:val="0E101A"/>
          <w:sz w:val="24"/>
          <w:szCs w:val="24"/>
        </w:rPr>
        <w:t xml:space="preserve"> collected, and the </w:t>
      </w:r>
      <w:r>
        <w:rPr>
          <w:rFonts w:ascii="Times New Roman" w:eastAsia="Times New Roman" w:hAnsi="Times New Roman" w:cs="Times New Roman"/>
          <w:color w:val="0E101A"/>
          <w:sz w:val="24"/>
          <w:szCs w:val="24"/>
        </w:rPr>
        <w:t>manner in which the data was</w:t>
      </w:r>
      <w:r w:rsidRPr="001239D0">
        <w:rPr>
          <w:rFonts w:ascii="Times New Roman" w:eastAsia="Times New Roman" w:hAnsi="Times New Roman" w:cs="Times New Roman"/>
          <w:color w:val="0E101A"/>
          <w:sz w:val="24"/>
          <w:szCs w:val="24"/>
        </w:rPr>
        <w:t xml:space="preserve"> treated.</w:t>
      </w:r>
    </w:p>
    <w:p w14:paraId="5030C497" w14:textId="7C92EAA9"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lastRenderedPageBreak/>
        <w:t>            Upon the school principal's approval, the researcher inform</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the teachers of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of their participation in this study. The purpose of the research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explained to them, and they </w:t>
      </w:r>
      <w:r>
        <w:rPr>
          <w:rFonts w:ascii="Times New Roman" w:eastAsia="Times New Roman" w:hAnsi="Times New Roman" w:cs="Times New Roman"/>
          <w:color w:val="0E101A"/>
          <w:sz w:val="24"/>
          <w:szCs w:val="24"/>
        </w:rPr>
        <w:t>were</w:t>
      </w:r>
      <w:r w:rsidRPr="001239D0">
        <w:rPr>
          <w:rFonts w:ascii="Times New Roman" w:eastAsia="Times New Roman" w:hAnsi="Times New Roman" w:cs="Times New Roman"/>
          <w:color w:val="0E101A"/>
          <w:sz w:val="24"/>
          <w:szCs w:val="24"/>
        </w:rPr>
        <w:t xml:space="preserve"> assured that the data collected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treated with the utmost confidentiality.</w:t>
      </w:r>
    </w:p>
    <w:p w14:paraId="79F2C4DF"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Afterward, the survey instrument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prepared and administered utilizing Google Forms. The Google Form link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forwarded to the teacher and respondents, allowing them to access it at their convenience. Using Google Forms provide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easy access and data collection, enabling faster results.</w:t>
      </w:r>
    </w:p>
    <w:p w14:paraId="71778E0E" w14:textId="77777777" w:rsidR="00C9237A" w:rsidRPr="007F6D3B"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Once the respondents completed the survey, the researcher retrieve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the data from Google Forms. The collected data </w:t>
      </w:r>
      <w:r>
        <w:rPr>
          <w:rFonts w:ascii="Times New Roman" w:eastAsia="Times New Roman" w:hAnsi="Times New Roman" w:cs="Times New Roman"/>
          <w:color w:val="0E101A"/>
          <w:sz w:val="24"/>
          <w:szCs w:val="24"/>
        </w:rPr>
        <w:t>were then</w:t>
      </w:r>
      <w:r w:rsidRPr="001239D0">
        <w:rPr>
          <w:rFonts w:ascii="Times New Roman" w:eastAsia="Times New Roman" w:hAnsi="Times New Roman" w:cs="Times New Roman"/>
          <w:color w:val="0E101A"/>
          <w:sz w:val="24"/>
          <w:szCs w:val="24"/>
        </w:rPr>
        <w:t xml:space="preserve"> checked, tabulated, and analyzed using appropriate statistical tools.</w:t>
      </w:r>
    </w:p>
    <w:p w14:paraId="1291906C" w14:textId="77777777" w:rsidR="00C9237A" w:rsidRDefault="00C9237A" w:rsidP="00C9237A">
      <w:pPr>
        <w:spacing w:after="0" w:line="480" w:lineRule="auto"/>
        <w:jc w:val="both"/>
        <w:rPr>
          <w:rFonts w:ascii="Times New Roman" w:eastAsia="Times New Roman" w:hAnsi="Times New Roman" w:cs="Times New Roman"/>
          <w:b/>
          <w:bCs/>
          <w:color w:val="0E101A"/>
          <w:sz w:val="24"/>
          <w:szCs w:val="24"/>
        </w:rPr>
      </w:pPr>
    </w:p>
    <w:p w14:paraId="755E30E9"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Respondents of the Study</w:t>
      </w:r>
    </w:p>
    <w:p w14:paraId="398744E5"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The r</w:t>
      </w:r>
      <w:r>
        <w:rPr>
          <w:rFonts w:ascii="Times New Roman" w:eastAsia="Times New Roman" w:hAnsi="Times New Roman" w:cs="Times New Roman"/>
          <w:color w:val="0E101A"/>
          <w:sz w:val="24"/>
          <w:szCs w:val="24"/>
        </w:rPr>
        <w:t>espondents of this study were</w:t>
      </w:r>
      <w:r w:rsidRPr="001239D0">
        <w:rPr>
          <w:rFonts w:ascii="Times New Roman" w:eastAsia="Times New Roman" w:hAnsi="Times New Roman" w:cs="Times New Roman"/>
          <w:color w:val="0E101A"/>
          <w:sz w:val="24"/>
          <w:szCs w:val="24"/>
        </w:rPr>
        <w:t xml:space="preserve"> the teachers of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for the school year 2025 – 2026. The researcher use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total enumeration sampling, meaning that all teachers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serve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as respondents in this study.</w:t>
      </w:r>
    </w:p>
    <w:p w14:paraId="156ACE8D"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This sampling method is appropriate because the number of teachers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is manageable and all of them are directly involved in classroom instruction. Including all teachers allow</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for a more comprehensive assessment of the technological and pedagogical competencies of teachers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w:t>
      </w:r>
    </w:p>
    <w:p w14:paraId="3D82A408" w14:textId="5F448F5B"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The school has a total of 34 teaching personnel. However, since the researcher is also a teacher at </w:t>
      </w:r>
      <w:proofErr w:type="spellStart"/>
      <w:r w:rsidRPr="001239D0">
        <w:rPr>
          <w:rFonts w:ascii="Times New Roman" w:eastAsia="Times New Roman" w:hAnsi="Times New Roman" w:cs="Times New Roman"/>
          <w:color w:val="0E101A"/>
          <w:sz w:val="24"/>
          <w:szCs w:val="24"/>
        </w:rPr>
        <w:t>Dumaran</w:t>
      </w:r>
      <w:proofErr w:type="spellEnd"/>
      <w:r w:rsidRPr="001239D0">
        <w:rPr>
          <w:rFonts w:ascii="Times New Roman" w:eastAsia="Times New Roman" w:hAnsi="Times New Roman" w:cs="Times New Roman"/>
          <w:color w:val="0E101A"/>
          <w:sz w:val="24"/>
          <w:szCs w:val="24"/>
        </w:rPr>
        <w:t xml:space="preserve"> National High School, he </w:t>
      </w:r>
      <w:r>
        <w:rPr>
          <w:rFonts w:ascii="Times New Roman" w:eastAsia="Times New Roman" w:hAnsi="Times New Roman" w:cs="Times New Roman"/>
          <w:color w:val="0E101A"/>
          <w:sz w:val="24"/>
          <w:szCs w:val="24"/>
        </w:rPr>
        <w:t>was</w:t>
      </w:r>
      <w:r w:rsidRPr="001239D0">
        <w:rPr>
          <w:rFonts w:ascii="Times New Roman" w:eastAsia="Times New Roman" w:hAnsi="Times New Roman" w:cs="Times New Roman"/>
          <w:color w:val="0E101A"/>
          <w:sz w:val="24"/>
          <w:szCs w:val="24"/>
        </w:rPr>
        <w:t xml:space="preserve"> excluded from the respondents to avoid bias and conflict of interest. Thus, the study </w:t>
      </w:r>
      <w:r>
        <w:rPr>
          <w:rFonts w:ascii="Times New Roman" w:eastAsia="Times New Roman" w:hAnsi="Times New Roman" w:cs="Times New Roman"/>
          <w:color w:val="0E101A"/>
          <w:sz w:val="24"/>
          <w:szCs w:val="24"/>
        </w:rPr>
        <w:t>had</w:t>
      </w:r>
      <w:r w:rsidRPr="001239D0">
        <w:rPr>
          <w:rFonts w:ascii="Times New Roman" w:eastAsia="Times New Roman" w:hAnsi="Times New Roman" w:cs="Times New Roman"/>
          <w:color w:val="0E101A"/>
          <w:sz w:val="24"/>
          <w:szCs w:val="24"/>
        </w:rPr>
        <w:t xml:space="preserve"> a total of 33 teacher respondents.</w:t>
      </w:r>
    </w:p>
    <w:p w14:paraId="57DB9235" w14:textId="77777777" w:rsidR="00C9237A" w:rsidRPr="007F6D3B"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The data </w:t>
      </w:r>
      <w:r>
        <w:rPr>
          <w:rFonts w:ascii="Times New Roman" w:eastAsia="Times New Roman" w:hAnsi="Times New Roman" w:cs="Times New Roman"/>
          <w:color w:val="0E101A"/>
          <w:sz w:val="24"/>
          <w:szCs w:val="24"/>
        </w:rPr>
        <w:t>were</w:t>
      </w:r>
      <w:r w:rsidRPr="001239D0">
        <w:rPr>
          <w:rFonts w:ascii="Times New Roman" w:eastAsia="Times New Roman" w:hAnsi="Times New Roman" w:cs="Times New Roman"/>
          <w:color w:val="0E101A"/>
          <w:sz w:val="24"/>
          <w:szCs w:val="24"/>
        </w:rPr>
        <w:t xml:space="preserve"> gathered from the personal assessments of the teacher respondents regarding their technological and pedagogical competence. Specifically, the self-assessment </w:t>
      </w:r>
      <w:r w:rsidRPr="001239D0">
        <w:rPr>
          <w:rFonts w:ascii="Times New Roman" w:eastAsia="Times New Roman" w:hAnsi="Times New Roman" w:cs="Times New Roman"/>
          <w:color w:val="0E101A"/>
          <w:sz w:val="24"/>
          <w:szCs w:val="24"/>
        </w:rPr>
        <w:lastRenderedPageBreak/>
        <w:t>focus</w:t>
      </w:r>
      <w:r>
        <w:rPr>
          <w:rFonts w:ascii="Times New Roman" w:eastAsia="Times New Roman" w:hAnsi="Times New Roman" w:cs="Times New Roman"/>
          <w:color w:val="0E101A"/>
          <w:sz w:val="24"/>
          <w:szCs w:val="24"/>
        </w:rPr>
        <w:t>ed</w:t>
      </w:r>
      <w:r w:rsidRPr="001239D0">
        <w:rPr>
          <w:rFonts w:ascii="Times New Roman" w:eastAsia="Times New Roman" w:hAnsi="Times New Roman" w:cs="Times New Roman"/>
          <w:color w:val="0E101A"/>
          <w:sz w:val="24"/>
          <w:szCs w:val="24"/>
        </w:rPr>
        <w:t xml:space="preserve"> on teachers' competencies in technology operations and concepts, and in pedagogy as applied in classroom instruction.</w:t>
      </w:r>
    </w:p>
    <w:p w14:paraId="1D84EA26"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b/>
          <w:bCs/>
          <w:color w:val="0E101A"/>
          <w:sz w:val="24"/>
          <w:szCs w:val="24"/>
        </w:rPr>
        <w:t>Statistical Treatment</w:t>
      </w:r>
    </w:p>
    <w:p w14:paraId="0F17870E"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The researcher</w:t>
      </w:r>
      <w:r w:rsidRPr="001239D0">
        <w:rPr>
          <w:rFonts w:ascii="Times New Roman" w:eastAsia="Times New Roman" w:hAnsi="Times New Roman" w:cs="Times New Roman"/>
          <w:color w:val="0E101A"/>
          <w:sz w:val="24"/>
          <w:szCs w:val="24"/>
        </w:rPr>
        <w:t xml:space="preserve"> use</w:t>
      </w:r>
      <w:r>
        <w:rPr>
          <w:rFonts w:ascii="Times New Roman" w:eastAsia="Times New Roman" w:hAnsi="Times New Roman" w:cs="Times New Roman"/>
          <w:color w:val="0E101A"/>
          <w:sz w:val="24"/>
          <w:szCs w:val="24"/>
        </w:rPr>
        <w:t>d</w:t>
      </w:r>
      <w:r w:rsidRPr="001239D0">
        <w:rPr>
          <w:rFonts w:ascii="Times New Roman" w:eastAsia="Times New Roman" w:hAnsi="Times New Roman" w:cs="Times New Roman"/>
          <w:color w:val="0E101A"/>
          <w:sz w:val="24"/>
          <w:szCs w:val="24"/>
        </w:rPr>
        <w:t xml:space="preserve"> the </w:t>
      </w:r>
      <w:proofErr w:type="spellStart"/>
      <w:r w:rsidRPr="001239D0">
        <w:rPr>
          <w:rFonts w:ascii="Times New Roman" w:eastAsia="Times New Roman" w:hAnsi="Times New Roman" w:cs="Times New Roman"/>
          <w:color w:val="0E101A"/>
          <w:sz w:val="24"/>
          <w:szCs w:val="24"/>
        </w:rPr>
        <w:t>Jamovi</w:t>
      </w:r>
      <w:proofErr w:type="spellEnd"/>
      <w:r w:rsidRPr="001239D0">
        <w:rPr>
          <w:rFonts w:ascii="Times New Roman" w:eastAsia="Times New Roman" w:hAnsi="Times New Roman" w:cs="Times New Roman"/>
          <w:color w:val="0E101A"/>
          <w:sz w:val="24"/>
          <w:szCs w:val="24"/>
        </w:rPr>
        <w:t xml:space="preserve"> version 2.7.6 in the analysis and interpretation of data. The responses c</w:t>
      </w:r>
      <w:r>
        <w:rPr>
          <w:rFonts w:ascii="Times New Roman" w:eastAsia="Times New Roman" w:hAnsi="Times New Roman" w:cs="Times New Roman"/>
          <w:color w:val="0E101A"/>
          <w:sz w:val="24"/>
          <w:szCs w:val="24"/>
        </w:rPr>
        <w:t>ollected from the Google form were</w:t>
      </w:r>
      <w:r w:rsidRPr="001239D0">
        <w:rPr>
          <w:rFonts w:ascii="Times New Roman" w:eastAsia="Times New Roman" w:hAnsi="Times New Roman" w:cs="Times New Roman"/>
          <w:color w:val="0E101A"/>
          <w:sz w:val="24"/>
          <w:szCs w:val="24"/>
        </w:rPr>
        <w:t xml:space="preserve"> encoded and processed using the software to ensure accuracy and efficiency of statistical analysis.</w:t>
      </w:r>
    </w:p>
    <w:p w14:paraId="14A4CFFF"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For the descriptive part of the study, frequency counts and percentages </w:t>
      </w:r>
      <w:r>
        <w:rPr>
          <w:rFonts w:ascii="Times New Roman" w:eastAsia="Times New Roman" w:hAnsi="Times New Roman" w:cs="Times New Roman"/>
          <w:color w:val="0E101A"/>
          <w:sz w:val="24"/>
          <w:szCs w:val="24"/>
        </w:rPr>
        <w:t>w</w:t>
      </w:r>
      <w:r w:rsidRPr="001239D0">
        <w:rPr>
          <w:rFonts w:ascii="Times New Roman" w:eastAsia="Times New Roman" w:hAnsi="Times New Roman" w:cs="Times New Roman"/>
          <w:color w:val="0E101A"/>
          <w:sz w:val="24"/>
          <w:szCs w:val="24"/>
        </w:rPr>
        <w:t>e</w:t>
      </w:r>
      <w:r>
        <w:rPr>
          <w:rFonts w:ascii="Times New Roman" w:eastAsia="Times New Roman" w:hAnsi="Times New Roman" w:cs="Times New Roman"/>
          <w:color w:val="0E101A"/>
          <w:sz w:val="24"/>
          <w:szCs w:val="24"/>
        </w:rPr>
        <w:t>re</w:t>
      </w:r>
      <w:r w:rsidRPr="001239D0">
        <w:rPr>
          <w:rFonts w:ascii="Times New Roman" w:eastAsia="Times New Roman" w:hAnsi="Times New Roman" w:cs="Times New Roman"/>
          <w:color w:val="0E101A"/>
          <w:sz w:val="24"/>
          <w:szCs w:val="24"/>
        </w:rPr>
        <w:t xml:space="preserve"> used to describe the demographic profile of the teacher respondents. Meanwhile, the mean </w:t>
      </w:r>
      <w:r>
        <w:rPr>
          <w:rFonts w:ascii="Times New Roman" w:eastAsia="Times New Roman" w:hAnsi="Times New Roman" w:cs="Times New Roman"/>
          <w:color w:val="0E101A"/>
          <w:sz w:val="24"/>
          <w:szCs w:val="24"/>
        </w:rPr>
        <w:t xml:space="preserve">was </w:t>
      </w:r>
      <w:r w:rsidRPr="001239D0">
        <w:rPr>
          <w:rFonts w:ascii="Times New Roman" w:eastAsia="Times New Roman" w:hAnsi="Times New Roman" w:cs="Times New Roman"/>
          <w:color w:val="0E101A"/>
          <w:sz w:val="24"/>
          <w:szCs w:val="24"/>
        </w:rPr>
        <w:t xml:space="preserve">used to determine the level of technological and pedagogical competencies of the teacher respondents. </w:t>
      </w:r>
    </w:p>
    <w:p w14:paraId="11CC2E0D"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To determine whether there is a significant relationship between the demographic profile of the respondents and their technological–pedagogical competence, the </w:t>
      </w:r>
      <w:r>
        <w:rPr>
          <w:rFonts w:ascii="Times New Roman" w:eastAsia="Times New Roman" w:hAnsi="Times New Roman" w:cs="Times New Roman"/>
          <w:color w:val="0E101A"/>
          <w:sz w:val="24"/>
          <w:szCs w:val="24"/>
        </w:rPr>
        <w:t>Fisher’s Exact Test was</w:t>
      </w:r>
      <w:r w:rsidRPr="001239D0">
        <w:rPr>
          <w:rFonts w:ascii="Times New Roman" w:eastAsia="Times New Roman" w:hAnsi="Times New Roman" w:cs="Times New Roman"/>
          <w:color w:val="0E101A"/>
          <w:sz w:val="24"/>
          <w:szCs w:val="24"/>
        </w:rPr>
        <w:t xml:space="preserve"> used</w:t>
      </w:r>
      <w:r>
        <w:rPr>
          <w:rFonts w:ascii="Times New Roman" w:eastAsia="Times New Roman" w:hAnsi="Times New Roman" w:cs="Times New Roman"/>
          <w:color w:val="0E101A"/>
          <w:sz w:val="24"/>
          <w:szCs w:val="24"/>
        </w:rPr>
        <w:t xml:space="preserve"> due to the small sample size and the presence of cells with low expected frequencies</w:t>
      </w:r>
      <w:r w:rsidRPr="001239D0">
        <w:rPr>
          <w:rFonts w:ascii="Times New Roman" w:eastAsia="Times New Roman" w:hAnsi="Times New Roman" w:cs="Times New Roman"/>
          <w:color w:val="0E101A"/>
          <w:sz w:val="24"/>
          <w:szCs w:val="24"/>
        </w:rPr>
        <w:t xml:space="preserve">. This statistical test is appropriate because the study seeks to determine the association between respondents' demographic variables and their technological–pedagogical competence. </w:t>
      </w:r>
    </w:p>
    <w:p w14:paraId="610F55FA" w14:textId="77777777" w:rsidR="00C9237A" w:rsidRPr="001239D0" w:rsidRDefault="00C9237A" w:rsidP="00C9237A">
      <w:pPr>
        <w:spacing w:after="0" w:line="480" w:lineRule="auto"/>
        <w:jc w:val="both"/>
        <w:rPr>
          <w:rFonts w:ascii="Times New Roman" w:eastAsia="Times New Roman" w:hAnsi="Times New Roman" w:cs="Times New Roman"/>
          <w:color w:val="0E101A"/>
          <w:sz w:val="24"/>
          <w:szCs w:val="24"/>
        </w:rPr>
      </w:pPr>
      <w:r w:rsidRPr="001239D0">
        <w:rPr>
          <w:rFonts w:ascii="Times New Roman" w:eastAsia="Times New Roman" w:hAnsi="Times New Roman" w:cs="Times New Roman"/>
          <w:color w:val="0E101A"/>
          <w:sz w:val="24"/>
          <w:szCs w:val="24"/>
        </w:rPr>
        <w:t xml:space="preserve">            The result of </w:t>
      </w:r>
      <w:r>
        <w:rPr>
          <w:rFonts w:ascii="Times New Roman" w:eastAsia="Times New Roman" w:hAnsi="Times New Roman" w:cs="Times New Roman"/>
          <w:color w:val="0E101A"/>
          <w:sz w:val="24"/>
          <w:szCs w:val="24"/>
        </w:rPr>
        <w:t>Fisher’s Exact Test was</w:t>
      </w:r>
      <w:r w:rsidRPr="001239D0">
        <w:rPr>
          <w:rFonts w:ascii="Times New Roman" w:eastAsia="Times New Roman" w:hAnsi="Times New Roman" w:cs="Times New Roman"/>
          <w:color w:val="0E101A"/>
          <w:sz w:val="24"/>
          <w:szCs w:val="24"/>
        </w:rPr>
        <w:t xml:space="preserve"> interpreted using the 0.05 level of significance. If the computed p-value is less than or equal to the level of significance, then the relationship between these variables is significant. However, if the computed p-value exceeds the significance level, the relationship is not significant.</w:t>
      </w:r>
    </w:p>
    <w:p w14:paraId="24624CEF" w14:textId="77777777" w:rsidR="00C9237A" w:rsidRDefault="00C9237A" w:rsidP="00C9237A">
      <w:pPr>
        <w:pStyle w:val="NoSpacing"/>
        <w:spacing w:line="360" w:lineRule="auto"/>
        <w:rPr>
          <w:rFonts w:ascii="Times New Roman" w:hAnsi="Times New Roman" w:cs="Times New Roman"/>
          <w:b/>
          <w:bCs/>
          <w:sz w:val="24"/>
          <w:szCs w:val="24"/>
        </w:rPr>
      </w:pPr>
    </w:p>
    <w:p w14:paraId="6A2E42FD" w14:textId="77777777" w:rsidR="00C9237A" w:rsidRDefault="00C9237A" w:rsidP="00C9237A">
      <w:pPr>
        <w:pStyle w:val="NoSpacing"/>
        <w:spacing w:line="360" w:lineRule="auto"/>
        <w:rPr>
          <w:rFonts w:ascii="Times New Roman" w:hAnsi="Times New Roman" w:cs="Times New Roman"/>
          <w:b/>
          <w:bCs/>
          <w:sz w:val="24"/>
          <w:szCs w:val="24"/>
        </w:rPr>
      </w:pPr>
      <w:r w:rsidRPr="00BC2794">
        <w:rPr>
          <w:rFonts w:ascii="Times New Roman" w:hAnsi="Times New Roman" w:cs="Times New Roman"/>
          <w:b/>
          <w:bCs/>
          <w:sz w:val="24"/>
          <w:szCs w:val="24"/>
        </w:rPr>
        <w:t>Ethical Considerations</w:t>
      </w:r>
    </w:p>
    <w:p w14:paraId="0BCCDFC5" w14:textId="77777777" w:rsidR="00C9237A" w:rsidRDefault="00C9237A" w:rsidP="00C9237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adheres to the ethical guidelines to ensure the integrity and respect of the research process towards the participants. All participating teachers were informed regarding the purpose of this study, their role as participants of this study, and the steps involved in accomplishing this study. </w:t>
      </w:r>
    </w:p>
    <w:p w14:paraId="4DB145B5" w14:textId="77777777" w:rsidR="00C9237A" w:rsidRDefault="00C9237A" w:rsidP="00C9237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personal and professional information given by the participants was treated with utmost confidentiality. They were informed that their participation in this study is entirely </w:t>
      </w:r>
      <w:r>
        <w:rPr>
          <w:rFonts w:ascii="Times New Roman" w:hAnsi="Times New Roman" w:cs="Times New Roman"/>
          <w:sz w:val="24"/>
          <w:szCs w:val="24"/>
        </w:rPr>
        <w:lastRenderedPageBreak/>
        <w:t>voluntary and they have the right to refuse or withdraw at any time throughout the conduct of this study.</w:t>
      </w:r>
    </w:p>
    <w:p w14:paraId="24CC12FD" w14:textId="77777777" w:rsidR="00C9237A" w:rsidRDefault="00C9237A" w:rsidP="00C9237A">
      <w:pPr>
        <w:pStyle w:val="NoSpacing"/>
        <w:spacing w:line="480" w:lineRule="auto"/>
        <w:jc w:val="both"/>
        <w:rPr>
          <w:rFonts w:ascii="Times New Roman" w:hAnsi="Times New Roman" w:cs="Times New Roman"/>
          <w:sz w:val="24"/>
          <w:szCs w:val="24"/>
        </w:rPr>
      </w:pPr>
    </w:p>
    <w:p w14:paraId="44012C68" w14:textId="77777777" w:rsidR="00C9237A" w:rsidRDefault="00C9237A" w:rsidP="00C9237A">
      <w:pPr>
        <w:pStyle w:val="NoSpacing"/>
        <w:spacing w:line="480" w:lineRule="auto"/>
        <w:jc w:val="both"/>
        <w:rPr>
          <w:rFonts w:ascii="Times New Roman" w:hAnsi="Times New Roman" w:cs="Times New Roman"/>
          <w:sz w:val="24"/>
          <w:szCs w:val="24"/>
        </w:rPr>
      </w:pPr>
    </w:p>
    <w:p w14:paraId="7C1169F8" w14:textId="77777777" w:rsidR="00C9237A" w:rsidRPr="00CC0E01" w:rsidRDefault="00C9237A" w:rsidP="00C9237A">
      <w:pPr>
        <w:pStyle w:val="NoSpacing"/>
        <w:spacing w:line="480" w:lineRule="auto"/>
        <w:jc w:val="both"/>
        <w:rPr>
          <w:rFonts w:ascii="Times New Roman" w:hAnsi="Times New Roman" w:cs="Times New Roman"/>
          <w:b/>
          <w:bCs/>
          <w:sz w:val="24"/>
          <w:szCs w:val="24"/>
        </w:rPr>
      </w:pPr>
      <w:r w:rsidRPr="00CC0E01">
        <w:rPr>
          <w:rFonts w:ascii="Times New Roman" w:hAnsi="Times New Roman" w:cs="Times New Roman"/>
          <w:b/>
          <w:bCs/>
          <w:sz w:val="24"/>
          <w:szCs w:val="24"/>
        </w:rPr>
        <w:t>RESULT AND DISCUSSION</w:t>
      </w:r>
    </w:p>
    <w:p w14:paraId="431B4747" w14:textId="77777777" w:rsidR="00C9237A" w:rsidRDefault="00C9237A" w:rsidP="00C9237A">
      <w:pPr>
        <w:pStyle w:val="NoSpacing"/>
        <w:spacing w:line="480" w:lineRule="auto"/>
        <w:jc w:val="both"/>
        <w:rPr>
          <w:rFonts w:ascii="Times New Roman" w:hAnsi="Times New Roman" w:cs="Times New Roman"/>
          <w:sz w:val="24"/>
          <w:szCs w:val="24"/>
        </w:rPr>
      </w:pPr>
      <w:r w:rsidRPr="009E3CBB">
        <w:rPr>
          <w:rFonts w:ascii="Times New Roman" w:hAnsi="Times New Roman" w:cs="Times New Roman"/>
          <w:i/>
          <w:iCs/>
          <w:sz w:val="24"/>
          <w:szCs w:val="24"/>
        </w:rPr>
        <w:t>Demogra</w:t>
      </w:r>
      <w:r>
        <w:rPr>
          <w:rFonts w:ascii="Times New Roman" w:hAnsi="Times New Roman" w:cs="Times New Roman"/>
          <w:i/>
          <w:iCs/>
          <w:sz w:val="24"/>
          <w:szCs w:val="24"/>
        </w:rPr>
        <w:t>p</w:t>
      </w:r>
      <w:r w:rsidRPr="009E3CBB">
        <w:rPr>
          <w:rFonts w:ascii="Times New Roman" w:hAnsi="Times New Roman" w:cs="Times New Roman"/>
          <w:i/>
          <w:iCs/>
          <w:sz w:val="24"/>
          <w:szCs w:val="24"/>
        </w:rPr>
        <w:t>hic Profile</w:t>
      </w:r>
      <w:r>
        <w:rPr>
          <w:rFonts w:ascii="Times New Roman" w:hAnsi="Times New Roman" w:cs="Times New Roman"/>
          <w:sz w:val="24"/>
          <w:szCs w:val="24"/>
        </w:rPr>
        <w:t>. Table 2 through 6, presents the demographic profile of the respondents in terms of age, sex, teaching position, highest educational attainment, and the number of years in teaching (private/public).</w:t>
      </w:r>
    </w:p>
    <w:p w14:paraId="088A561F" w14:textId="77777777" w:rsidR="00C9237A" w:rsidRDefault="00C9237A" w:rsidP="00C9237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Table 2: Distribution of the Respondents’ 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852"/>
        <w:gridCol w:w="3742"/>
      </w:tblGrid>
      <w:tr w:rsidR="00C9237A" w:rsidRPr="00CC0E01" w14:paraId="7ACA375F" w14:textId="77777777" w:rsidTr="003800EE">
        <w:trPr>
          <w:cantSplit/>
          <w:trHeight w:val="570"/>
          <w:jc w:val="center"/>
        </w:trPr>
        <w:tc>
          <w:tcPr>
            <w:tcW w:w="1898" w:type="pct"/>
            <w:vAlign w:val="center"/>
            <w:hideMark/>
          </w:tcPr>
          <w:p w14:paraId="3E16A93F"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Age</w:t>
            </w:r>
          </w:p>
        </w:tc>
        <w:tc>
          <w:tcPr>
            <w:tcW w:w="1027" w:type="pct"/>
            <w:vAlign w:val="center"/>
            <w:hideMark/>
          </w:tcPr>
          <w:p w14:paraId="0667A264"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Counts</w:t>
            </w:r>
          </w:p>
        </w:tc>
        <w:tc>
          <w:tcPr>
            <w:tcW w:w="2075" w:type="pct"/>
            <w:vAlign w:val="center"/>
            <w:hideMark/>
          </w:tcPr>
          <w:p w14:paraId="50CD9B43"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Percentage</w:t>
            </w:r>
          </w:p>
        </w:tc>
      </w:tr>
      <w:tr w:rsidR="00C9237A" w:rsidRPr="00CC0E01" w14:paraId="567B89B2" w14:textId="77777777" w:rsidTr="003800EE">
        <w:trPr>
          <w:cantSplit/>
          <w:trHeight w:val="280"/>
          <w:jc w:val="center"/>
        </w:trPr>
        <w:tc>
          <w:tcPr>
            <w:tcW w:w="1898" w:type="pct"/>
            <w:vAlign w:val="center"/>
            <w:hideMark/>
          </w:tcPr>
          <w:p w14:paraId="3ABB3624"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Under 25</w:t>
            </w:r>
          </w:p>
        </w:tc>
        <w:tc>
          <w:tcPr>
            <w:tcW w:w="1027" w:type="pct"/>
            <w:vAlign w:val="center"/>
            <w:hideMark/>
          </w:tcPr>
          <w:p w14:paraId="3B18DC05"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1</w:t>
            </w:r>
          </w:p>
        </w:tc>
        <w:tc>
          <w:tcPr>
            <w:tcW w:w="2075" w:type="pct"/>
            <w:vAlign w:val="center"/>
            <w:hideMark/>
          </w:tcPr>
          <w:p w14:paraId="43BD7698"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3.03%</w:t>
            </w:r>
          </w:p>
        </w:tc>
      </w:tr>
      <w:tr w:rsidR="00C9237A" w:rsidRPr="00CC0E01" w14:paraId="69DD8957" w14:textId="77777777" w:rsidTr="003800EE">
        <w:trPr>
          <w:cantSplit/>
          <w:trHeight w:val="280"/>
          <w:jc w:val="center"/>
        </w:trPr>
        <w:tc>
          <w:tcPr>
            <w:tcW w:w="1898" w:type="pct"/>
            <w:vAlign w:val="center"/>
            <w:hideMark/>
          </w:tcPr>
          <w:p w14:paraId="5C5E61C1"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25 - 30</w:t>
            </w:r>
          </w:p>
        </w:tc>
        <w:tc>
          <w:tcPr>
            <w:tcW w:w="1027" w:type="pct"/>
            <w:vAlign w:val="center"/>
            <w:hideMark/>
          </w:tcPr>
          <w:p w14:paraId="2BD91F20"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19</w:t>
            </w:r>
          </w:p>
        </w:tc>
        <w:tc>
          <w:tcPr>
            <w:tcW w:w="2075" w:type="pct"/>
            <w:vAlign w:val="center"/>
            <w:hideMark/>
          </w:tcPr>
          <w:p w14:paraId="438BEBB0"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57.58%</w:t>
            </w:r>
          </w:p>
        </w:tc>
      </w:tr>
      <w:tr w:rsidR="00C9237A" w:rsidRPr="00CC0E01" w14:paraId="05ABAC06" w14:textId="77777777" w:rsidTr="003800EE">
        <w:trPr>
          <w:cantSplit/>
          <w:trHeight w:val="280"/>
          <w:jc w:val="center"/>
        </w:trPr>
        <w:tc>
          <w:tcPr>
            <w:tcW w:w="1898" w:type="pct"/>
            <w:vAlign w:val="center"/>
            <w:hideMark/>
          </w:tcPr>
          <w:p w14:paraId="72EAB69A"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31 - 35</w:t>
            </w:r>
          </w:p>
        </w:tc>
        <w:tc>
          <w:tcPr>
            <w:tcW w:w="1027" w:type="pct"/>
            <w:vAlign w:val="center"/>
            <w:hideMark/>
          </w:tcPr>
          <w:p w14:paraId="316C36A5"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2</w:t>
            </w:r>
          </w:p>
        </w:tc>
        <w:tc>
          <w:tcPr>
            <w:tcW w:w="2075" w:type="pct"/>
            <w:vAlign w:val="center"/>
            <w:hideMark/>
          </w:tcPr>
          <w:p w14:paraId="1F7925CB"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6.06%</w:t>
            </w:r>
          </w:p>
        </w:tc>
      </w:tr>
      <w:tr w:rsidR="00C9237A" w:rsidRPr="00CC0E01" w14:paraId="5F241A34" w14:textId="77777777" w:rsidTr="003800EE">
        <w:trPr>
          <w:cantSplit/>
          <w:trHeight w:val="280"/>
          <w:jc w:val="center"/>
        </w:trPr>
        <w:tc>
          <w:tcPr>
            <w:tcW w:w="1898" w:type="pct"/>
            <w:vAlign w:val="center"/>
            <w:hideMark/>
          </w:tcPr>
          <w:p w14:paraId="25F31C67"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36 - 40</w:t>
            </w:r>
          </w:p>
        </w:tc>
        <w:tc>
          <w:tcPr>
            <w:tcW w:w="1027" w:type="pct"/>
            <w:vAlign w:val="center"/>
            <w:hideMark/>
          </w:tcPr>
          <w:p w14:paraId="7A95540F"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3</w:t>
            </w:r>
          </w:p>
        </w:tc>
        <w:tc>
          <w:tcPr>
            <w:tcW w:w="2075" w:type="pct"/>
            <w:vAlign w:val="center"/>
            <w:hideMark/>
          </w:tcPr>
          <w:p w14:paraId="4DC6CFF0"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9.09%</w:t>
            </w:r>
          </w:p>
        </w:tc>
      </w:tr>
      <w:tr w:rsidR="00C9237A" w:rsidRPr="00CC0E01" w14:paraId="20B36EA3" w14:textId="77777777" w:rsidTr="003800EE">
        <w:trPr>
          <w:cantSplit/>
          <w:trHeight w:val="280"/>
          <w:jc w:val="center"/>
        </w:trPr>
        <w:tc>
          <w:tcPr>
            <w:tcW w:w="1898" w:type="pct"/>
            <w:vAlign w:val="center"/>
            <w:hideMark/>
          </w:tcPr>
          <w:p w14:paraId="070E2BF0"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41 - 45</w:t>
            </w:r>
          </w:p>
        </w:tc>
        <w:tc>
          <w:tcPr>
            <w:tcW w:w="1027" w:type="pct"/>
            <w:vAlign w:val="center"/>
            <w:hideMark/>
          </w:tcPr>
          <w:p w14:paraId="45B85102"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4</w:t>
            </w:r>
          </w:p>
        </w:tc>
        <w:tc>
          <w:tcPr>
            <w:tcW w:w="2075" w:type="pct"/>
            <w:vAlign w:val="center"/>
            <w:hideMark/>
          </w:tcPr>
          <w:p w14:paraId="4B0883C1"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12.12%</w:t>
            </w:r>
          </w:p>
        </w:tc>
      </w:tr>
      <w:tr w:rsidR="00C9237A" w:rsidRPr="00CC0E01" w14:paraId="11EFE8FD" w14:textId="77777777" w:rsidTr="003800EE">
        <w:trPr>
          <w:cantSplit/>
          <w:trHeight w:val="280"/>
          <w:jc w:val="center"/>
        </w:trPr>
        <w:tc>
          <w:tcPr>
            <w:tcW w:w="1898" w:type="pct"/>
            <w:vAlign w:val="center"/>
            <w:hideMark/>
          </w:tcPr>
          <w:p w14:paraId="1EA82FCB"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46 - 50</w:t>
            </w:r>
          </w:p>
        </w:tc>
        <w:tc>
          <w:tcPr>
            <w:tcW w:w="1027" w:type="pct"/>
            <w:vAlign w:val="center"/>
            <w:hideMark/>
          </w:tcPr>
          <w:p w14:paraId="353E4AA6"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1</w:t>
            </w:r>
          </w:p>
        </w:tc>
        <w:tc>
          <w:tcPr>
            <w:tcW w:w="2075" w:type="pct"/>
            <w:vAlign w:val="center"/>
            <w:hideMark/>
          </w:tcPr>
          <w:p w14:paraId="31C29C38"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3.03%</w:t>
            </w:r>
          </w:p>
        </w:tc>
      </w:tr>
      <w:tr w:rsidR="00C9237A" w:rsidRPr="00CC0E01" w14:paraId="27BDF22B" w14:textId="77777777" w:rsidTr="003800EE">
        <w:trPr>
          <w:trHeight w:val="280"/>
          <w:jc w:val="center"/>
        </w:trPr>
        <w:tc>
          <w:tcPr>
            <w:tcW w:w="1898" w:type="pct"/>
            <w:vAlign w:val="center"/>
            <w:hideMark/>
          </w:tcPr>
          <w:p w14:paraId="3BC9E0D1"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51 - 55</w:t>
            </w:r>
          </w:p>
        </w:tc>
        <w:tc>
          <w:tcPr>
            <w:tcW w:w="1027" w:type="pct"/>
            <w:vAlign w:val="center"/>
            <w:hideMark/>
          </w:tcPr>
          <w:p w14:paraId="4AC28086"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0</w:t>
            </w:r>
          </w:p>
        </w:tc>
        <w:tc>
          <w:tcPr>
            <w:tcW w:w="2075" w:type="pct"/>
            <w:vAlign w:val="center"/>
            <w:hideMark/>
          </w:tcPr>
          <w:p w14:paraId="22C98347"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0.00%</w:t>
            </w:r>
          </w:p>
        </w:tc>
      </w:tr>
      <w:tr w:rsidR="00C9237A" w:rsidRPr="00CC0E01" w14:paraId="390D5738" w14:textId="77777777" w:rsidTr="003800EE">
        <w:trPr>
          <w:cantSplit/>
          <w:trHeight w:val="280"/>
          <w:jc w:val="center"/>
        </w:trPr>
        <w:tc>
          <w:tcPr>
            <w:tcW w:w="1898" w:type="pct"/>
            <w:vAlign w:val="center"/>
            <w:hideMark/>
          </w:tcPr>
          <w:p w14:paraId="3D001804"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Over 55</w:t>
            </w:r>
          </w:p>
        </w:tc>
        <w:tc>
          <w:tcPr>
            <w:tcW w:w="1027" w:type="pct"/>
            <w:vAlign w:val="center"/>
            <w:hideMark/>
          </w:tcPr>
          <w:p w14:paraId="47A6145D"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3</w:t>
            </w:r>
          </w:p>
        </w:tc>
        <w:tc>
          <w:tcPr>
            <w:tcW w:w="2075" w:type="pct"/>
            <w:vAlign w:val="center"/>
            <w:hideMark/>
          </w:tcPr>
          <w:p w14:paraId="4968157E" w14:textId="77777777" w:rsidR="00C9237A" w:rsidRPr="00CC0E01" w:rsidRDefault="00C9237A" w:rsidP="003800EE">
            <w:pPr>
              <w:spacing w:after="0" w:line="240" w:lineRule="auto"/>
              <w:jc w:val="center"/>
              <w:rPr>
                <w:rFonts w:ascii="Times New Roman" w:eastAsia="Times New Roman" w:hAnsi="Times New Roman" w:cs="Times New Roman"/>
                <w:color w:val="333333"/>
                <w:sz w:val="24"/>
                <w:szCs w:val="24"/>
              </w:rPr>
            </w:pPr>
            <w:r w:rsidRPr="00CC0E01">
              <w:rPr>
                <w:rFonts w:ascii="Times New Roman" w:eastAsia="Times New Roman" w:hAnsi="Times New Roman" w:cs="Times New Roman"/>
                <w:color w:val="333333"/>
                <w:sz w:val="24"/>
                <w:szCs w:val="24"/>
              </w:rPr>
              <w:t>9.09%</w:t>
            </w:r>
          </w:p>
        </w:tc>
      </w:tr>
      <w:tr w:rsidR="00C9237A" w:rsidRPr="00CC0E01" w14:paraId="5163834E" w14:textId="77777777" w:rsidTr="003800EE">
        <w:trPr>
          <w:cantSplit/>
          <w:trHeight w:val="280"/>
          <w:jc w:val="center"/>
        </w:trPr>
        <w:tc>
          <w:tcPr>
            <w:tcW w:w="1898" w:type="pct"/>
            <w:vAlign w:val="center"/>
          </w:tcPr>
          <w:p w14:paraId="4FD7CE05"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TOTAL</w:t>
            </w:r>
          </w:p>
        </w:tc>
        <w:tc>
          <w:tcPr>
            <w:tcW w:w="1027" w:type="pct"/>
            <w:vAlign w:val="center"/>
          </w:tcPr>
          <w:p w14:paraId="25076505"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33</w:t>
            </w:r>
          </w:p>
        </w:tc>
        <w:tc>
          <w:tcPr>
            <w:tcW w:w="2075" w:type="pct"/>
            <w:vAlign w:val="center"/>
          </w:tcPr>
          <w:p w14:paraId="27BB2412" w14:textId="77777777" w:rsidR="00C9237A" w:rsidRPr="00CC0E01" w:rsidRDefault="00C9237A" w:rsidP="003800EE">
            <w:pPr>
              <w:spacing w:after="0" w:line="240" w:lineRule="auto"/>
              <w:jc w:val="center"/>
              <w:rPr>
                <w:rFonts w:ascii="Times New Roman" w:eastAsia="Times New Roman" w:hAnsi="Times New Roman" w:cs="Times New Roman"/>
                <w:b/>
                <w:bCs/>
                <w:color w:val="333333"/>
                <w:sz w:val="24"/>
                <w:szCs w:val="24"/>
              </w:rPr>
            </w:pPr>
            <w:r w:rsidRPr="00CC0E01">
              <w:rPr>
                <w:rFonts w:ascii="Times New Roman" w:eastAsia="Times New Roman" w:hAnsi="Times New Roman" w:cs="Times New Roman"/>
                <w:b/>
                <w:bCs/>
                <w:color w:val="333333"/>
                <w:sz w:val="24"/>
                <w:szCs w:val="24"/>
              </w:rPr>
              <w:t>100.00%</w:t>
            </w:r>
          </w:p>
        </w:tc>
      </w:tr>
    </w:tbl>
    <w:p w14:paraId="71B12D16" w14:textId="77777777" w:rsidR="00C9237A" w:rsidRDefault="00C9237A" w:rsidP="00C9237A">
      <w:pPr>
        <w:pStyle w:val="NoSpacing"/>
        <w:spacing w:line="480" w:lineRule="auto"/>
        <w:jc w:val="both"/>
        <w:rPr>
          <w:rFonts w:ascii="Times New Roman" w:hAnsi="Times New Roman" w:cs="Times New Roman"/>
          <w:sz w:val="24"/>
          <w:szCs w:val="24"/>
        </w:rPr>
      </w:pPr>
    </w:p>
    <w:p w14:paraId="351B9875"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2 shows the age distribution of the respondents. The findings revealed that the majority of the respondents are between 25 – 30 years old, with 19 respondents or 57.58% of the total population. It is followed by 41 – 45 years old, with 4 respondents or 12.12% of the total population. The 36 – 40 years old and over 55 years old both comprise 3 respondents or 9.09% each. Moreover, 31 – 35-year-olds have 2 respondents or 6.06%, whereas those under 25 years old and 46 – 50 years old have 1 respondent or 3.03% each. No respondent is aged 51 – 55 years old. </w:t>
      </w:r>
    </w:p>
    <w:p w14:paraId="7EB496E5"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showed that the teaching personnel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are dominantly young teachers. It indicates that these group of individuals has a high exposure to </w:t>
      </w:r>
      <w:r>
        <w:rPr>
          <w:rFonts w:ascii="Times New Roman" w:hAnsi="Times New Roman" w:cs="Times New Roman"/>
          <w:sz w:val="24"/>
          <w:szCs w:val="24"/>
        </w:rPr>
        <w:lastRenderedPageBreak/>
        <w:t>technology and digital tools. Moreover, it shows that these group of teachers are young in their careers.</w:t>
      </w:r>
    </w:p>
    <w:p w14:paraId="710DB996" w14:textId="77777777" w:rsidR="00C9237A" w:rsidRDefault="00C9237A" w:rsidP="00C9237A">
      <w:pPr>
        <w:pStyle w:val="NoSpacing"/>
        <w:spacing w:line="480" w:lineRule="auto"/>
        <w:jc w:val="both"/>
        <w:rPr>
          <w:rFonts w:ascii="Times New Roman" w:hAnsi="Times New Roman" w:cs="Times New Roman"/>
          <w:sz w:val="24"/>
          <w:szCs w:val="24"/>
        </w:rPr>
      </w:pPr>
    </w:p>
    <w:p w14:paraId="3695ACFF" w14:textId="77777777" w:rsidR="00C9237A" w:rsidRDefault="00C9237A" w:rsidP="00C9237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Table 3: Distribution of Sex of the Respondents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886"/>
        <w:gridCol w:w="3637"/>
      </w:tblGrid>
      <w:tr w:rsidR="00C9237A" w:rsidRPr="00FF7497" w14:paraId="7E2763EF" w14:textId="77777777" w:rsidTr="003800EE">
        <w:trPr>
          <w:trHeight w:val="250"/>
          <w:jc w:val="center"/>
        </w:trPr>
        <w:tc>
          <w:tcPr>
            <w:tcW w:w="1937" w:type="pct"/>
            <w:vAlign w:val="center"/>
            <w:hideMark/>
          </w:tcPr>
          <w:p w14:paraId="271A9612"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Sex</w:t>
            </w:r>
          </w:p>
        </w:tc>
        <w:tc>
          <w:tcPr>
            <w:tcW w:w="1046" w:type="pct"/>
            <w:vAlign w:val="center"/>
            <w:hideMark/>
          </w:tcPr>
          <w:p w14:paraId="41FBE570"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Counts</w:t>
            </w:r>
          </w:p>
        </w:tc>
        <w:tc>
          <w:tcPr>
            <w:tcW w:w="2017" w:type="pct"/>
            <w:vAlign w:val="center"/>
            <w:hideMark/>
          </w:tcPr>
          <w:p w14:paraId="779DDCAA"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Percentage</w:t>
            </w:r>
          </w:p>
        </w:tc>
      </w:tr>
      <w:tr w:rsidR="00C9237A" w:rsidRPr="00FF7497" w14:paraId="7D943975" w14:textId="77777777" w:rsidTr="003800EE">
        <w:trPr>
          <w:trHeight w:val="250"/>
          <w:jc w:val="center"/>
        </w:trPr>
        <w:tc>
          <w:tcPr>
            <w:tcW w:w="1937" w:type="pct"/>
            <w:vAlign w:val="center"/>
            <w:hideMark/>
          </w:tcPr>
          <w:p w14:paraId="4831C388"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Female</w:t>
            </w:r>
          </w:p>
        </w:tc>
        <w:tc>
          <w:tcPr>
            <w:tcW w:w="1046" w:type="pct"/>
            <w:vAlign w:val="center"/>
            <w:hideMark/>
          </w:tcPr>
          <w:p w14:paraId="38270E0D"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eastAsia="Times New Roman" w:hAnsi="Times New Roman" w:cs="Times New Roman"/>
                <w:color w:val="000000"/>
                <w:sz w:val="24"/>
                <w:szCs w:val="24"/>
              </w:rPr>
              <w:t>27</w:t>
            </w:r>
          </w:p>
        </w:tc>
        <w:tc>
          <w:tcPr>
            <w:tcW w:w="2017" w:type="pct"/>
            <w:vAlign w:val="center"/>
            <w:hideMark/>
          </w:tcPr>
          <w:p w14:paraId="4D52D3CD"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eastAsia="Times New Roman" w:hAnsi="Times New Roman" w:cs="Times New Roman"/>
                <w:color w:val="000000"/>
                <w:sz w:val="24"/>
                <w:szCs w:val="24"/>
              </w:rPr>
              <w:t>81.82%</w:t>
            </w:r>
          </w:p>
        </w:tc>
      </w:tr>
      <w:tr w:rsidR="00C9237A" w:rsidRPr="00FF7497" w14:paraId="28A7F7C0" w14:textId="77777777" w:rsidTr="003800EE">
        <w:trPr>
          <w:trHeight w:val="260"/>
          <w:jc w:val="center"/>
        </w:trPr>
        <w:tc>
          <w:tcPr>
            <w:tcW w:w="1937" w:type="pct"/>
            <w:vAlign w:val="center"/>
            <w:hideMark/>
          </w:tcPr>
          <w:p w14:paraId="3A6D437A"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Male</w:t>
            </w:r>
          </w:p>
        </w:tc>
        <w:tc>
          <w:tcPr>
            <w:tcW w:w="1046" w:type="pct"/>
            <w:vAlign w:val="center"/>
            <w:hideMark/>
          </w:tcPr>
          <w:p w14:paraId="0CC27079"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eastAsia="Times New Roman" w:hAnsi="Times New Roman" w:cs="Times New Roman"/>
                <w:color w:val="000000"/>
                <w:sz w:val="24"/>
                <w:szCs w:val="24"/>
              </w:rPr>
              <w:t>6</w:t>
            </w:r>
          </w:p>
        </w:tc>
        <w:tc>
          <w:tcPr>
            <w:tcW w:w="2017" w:type="pct"/>
            <w:vAlign w:val="center"/>
            <w:hideMark/>
          </w:tcPr>
          <w:p w14:paraId="1A617A92"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eastAsia="Times New Roman" w:hAnsi="Times New Roman" w:cs="Times New Roman"/>
                <w:color w:val="000000"/>
                <w:sz w:val="24"/>
                <w:szCs w:val="24"/>
              </w:rPr>
              <w:t>18.18%</w:t>
            </w:r>
          </w:p>
        </w:tc>
      </w:tr>
      <w:tr w:rsidR="00C9237A" w:rsidRPr="00FF7497" w14:paraId="46281B55" w14:textId="77777777" w:rsidTr="003800EE">
        <w:trPr>
          <w:trHeight w:val="250"/>
          <w:jc w:val="center"/>
        </w:trPr>
        <w:tc>
          <w:tcPr>
            <w:tcW w:w="1937" w:type="pct"/>
            <w:noWrap/>
            <w:vAlign w:val="center"/>
            <w:hideMark/>
          </w:tcPr>
          <w:p w14:paraId="4ED849E1"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TOTAL</w:t>
            </w:r>
          </w:p>
        </w:tc>
        <w:tc>
          <w:tcPr>
            <w:tcW w:w="1046" w:type="pct"/>
            <w:noWrap/>
            <w:vAlign w:val="center"/>
            <w:hideMark/>
          </w:tcPr>
          <w:p w14:paraId="5A97215E"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33</w:t>
            </w:r>
          </w:p>
        </w:tc>
        <w:tc>
          <w:tcPr>
            <w:tcW w:w="2017" w:type="pct"/>
            <w:vAlign w:val="center"/>
            <w:hideMark/>
          </w:tcPr>
          <w:p w14:paraId="72E7EAD0"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100.00%</w:t>
            </w:r>
          </w:p>
        </w:tc>
      </w:tr>
    </w:tbl>
    <w:p w14:paraId="0BAD69C4" w14:textId="77777777" w:rsidR="00C9237A" w:rsidRDefault="00C9237A" w:rsidP="00C9237A">
      <w:pPr>
        <w:pStyle w:val="NoSpacing"/>
        <w:spacing w:line="480" w:lineRule="auto"/>
        <w:rPr>
          <w:rFonts w:ascii="Times New Roman" w:hAnsi="Times New Roman" w:cs="Times New Roman"/>
          <w:sz w:val="24"/>
          <w:szCs w:val="24"/>
        </w:rPr>
      </w:pPr>
    </w:p>
    <w:p w14:paraId="16BF4E89"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3 shows the sex distribution of the respondents. The findings revealed that majority of the respondents are female, with 27 respondents or 81.82% of the total population. On the other hand, there were 6 respondents, or 18.18% of the total population are male. </w:t>
      </w:r>
    </w:p>
    <w:p w14:paraId="44349870"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showed that the teaching personnel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are dominantly female. This result is consistent with the common demographic observed in the education sector, where women usually comprise a larger proportion.</w:t>
      </w:r>
    </w:p>
    <w:p w14:paraId="30C8E325" w14:textId="77777777" w:rsidR="00C9237A" w:rsidRDefault="00C9237A" w:rsidP="00C9237A">
      <w:pPr>
        <w:pStyle w:val="NoSpacing"/>
        <w:spacing w:line="480" w:lineRule="auto"/>
        <w:jc w:val="both"/>
        <w:rPr>
          <w:rFonts w:ascii="Times New Roman" w:hAnsi="Times New Roman" w:cs="Times New Roman"/>
          <w:sz w:val="24"/>
          <w:szCs w:val="24"/>
        </w:rPr>
      </w:pPr>
    </w:p>
    <w:p w14:paraId="25BECFD8" w14:textId="77777777" w:rsidR="00C9237A" w:rsidRDefault="00C9237A" w:rsidP="00C9237A">
      <w:pPr>
        <w:pStyle w:val="NoSpacing"/>
        <w:spacing w:line="480" w:lineRule="auto"/>
        <w:jc w:val="both"/>
        <w:rPr>
          <w:rFonts w:ascii="Times New Roman" w:hAnsi="Times New Roman" w:cs="Times New Roman"/>
          <w:sz w:val="24"/>
          <w:szCs w:val="24"/>
        </w:rPr>
      </w:pPr>
    </w:p>
    <w:p w14:paraId="24385D4C" w14:textId="77777777" w:rsidR="00C9237A" w:rsidRDefault="00C9237A" w:rsidP="00C9237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Table 4: Distribution of Teaching Position of the Respondents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481"/>
        <w:gridCol w:w="3069"/>
      </w:tblGrid>
      <w:tr w:rsidR="00C9237A" w:rsidRPr="00FF7497" w14:paraId="07736145" w14:textId="77777777" w:rsidTr="003800EE">
        <w:trPr>
          <w:trHeight w:val="610"/>
          <w:jc w:val="center"/>
        </w:trPr>
        <w:tc>
          <w:tcPr>
            <w:tcW w:w="2476" w:type="pct"/>
            <w:vAlign w:val="center"/>
            <w:hideMark/>
          </w:tcPr>
          <w:p w14:paraId="215FFF8F"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Teaching Position</w:t>
            </w:r>
          </w:p>
        </w:tc>
        <w:tc>
          <w:tcPr>
            <w:tcW w:w="821" w:type="pct"/>
            <w:vAlign w:val="center"/>
            <w:hideMark/>
          </w:tcPr>
          <w:p w14:paraId="7ADBC758"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Counts</w:t>
            </w:r>
          </w:p>
        </w:tc>
        <w:tc>
          <w:tcPr>
            <w:tcW w:w="1702" w:type="pct"/>
            <w:vAlign w:val="center"/>
            <w:hideMark/>
          </w:tcPr>
          <w:p w14:paraId="5C7B7639"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Percentage</w:t>
            </w:r>
          </w:p>
        </w:tc>
      </w:tr>
      <w:tr w:rsidR="00C9237A" w:rsidRPr="00FF7497" w14:paraId="6A4FC427" w14:textId="77777777" w:rsidTr="003800EE">
        <w:trPr>
          <w:trHeight w:val="280"/>
          <w:jc w:val="center"/>
        </w:trPr>
        <w:tc>
          <w:tcPr>
            <w:tcW w:w="2476" w:type="pct"/>
            <w:hideMark/>
          </w:tcPr>
          <w:p w14:paraId="70675181"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hAnsi="Times New Roman" w:cs="Times New Roman"/>
                <w:b/>
                <w:bCs/>
                <w:color w:val="000000"/>
                <w:sz w:val="24"/>
                <w:szCs w:val="24"/>
              </w:rPr>
              <w:t>Teacher I</w:t>
            </w:r>
          </w:p>
        </w:tc>
        <w:tc>
          <w:tcPr>
            <w:tcW w:w="821" w:type="pct"/>
            <w:hideMark/>
          </w:tcPr>
          <w:p w14:paraId="46AEBFF8"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hAnsi="Times New Roman" w:cs="Times New Roman"/>
                <w:color w:val="000000"/>
                <w:sz w:val="24"/>
                <w:szCs w:val="24"/>
              </w:rPr>
              <w:t>25</w:t>
            </w:r>
          </w:p>
        </w:tc>
        <w:tc>
          <w:tcPr>
            <w:tcW w:w="1702" w:type="pct"/>
            <w:hideMark/>
          </w:tcPr>
          <w:p w14:paraId="39075B8B"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hAnsi="Times New Roman" w:cs="Times New Roman"/>
                <w:color w:val="000000"/>
                <w:sz w:val="24"/>
                <w:szCs w:val="24"/>
              </w:rPr>
              <w:t>75.76%</w:t>
            </w:r>
          </w:p>
        </w:tc>
      </w:tr>
      <w:tr w:rsidR="00C9237A" w:rsidRPr="00FF7497" w14:paraId="41880A7D" w14:textId="77777777" w:rsidTr="003800EE">
        <w:trPr>
          <w:trHeight w:val="310"/>
          <w:jc w:val="center"/>
        </w:trPr>
        <w:tc>
          <w:tcPr>
            <w:tcW w:w="2476" w:type="pct"/>
            <w:hideMark/>
          </w:tcPr>
          <w:p w14:paraId="1124F226"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hAnsi="Times New Roman" w:cs="Times New Roman"/>
                <w:b/>
                <w:bCs/>
                <w:color w:val="000000"/>
                <w:sz w:val="24"/>
                <w:szCs w:val="24"/>
              </w:rPr>
              <w:t>Teacher II</w:t>
            </w:r>
          </w:p>
        </w:tc>
        <w:tc>
          <w:tcPr>
            <w:tcW w:w="821" w:type="pct"/>
            <w:hideMark/>
          </w:tcPr>
          <w:p w14:paraId="516A5772"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hAnsi="Times New Roman" w:cs="Times New Roman"/>
                <w:color w:val="000000"/>
                <w:sz w:val="24"/>
                <w:szCs w:val="24"/>
              </w:rPr>
              <w:t>2</w:t>
            </w:r>
          </w:p>
        </w:tc>
        <w:tc>
          <w:tcPr>
            <w:tcW w:w="1702" w:type="pct"/>
            <w:hideMark/>
          </w:tcPr>
          <w:p w14:paraId="77A9A0BA"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hAnsi="Times New Roman" w:cs="Times New Roman"/>
                <w:color w:val="000000"/>
                <w:sz w:val="24"/>
                <w:szCs w:val="24"/>
              </w:rPr>
              <w:t>6.06%</w:t>
            </w:r>
          </w:p>
        </w:tc>
      </w:tr>
      <w:tr w:rsidR="00C9237A" w:rsidRPr="00FF7497" w14:paraId="7E75B797" w14:textId="77777777" w:rsidTr="003800EE">
        <w:trPr>
          <w:trHeight w:val="310"/>
          <w:jc w:val="center"/>
        </w:trPr>
        <w:tc>
          <w:tcPr>
            <w:tcW w:w="2476" w:type="pct"/>
            <w:hideMark/>
          </w:tcPr>
          <w:p w14:paraId="1B072E43"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hAnsi="Times New Roman" w:cs="Times New Roman"/>
                <w:b/>
                <w:bCs/>
                <w:color w:val="000000"/>
                <w:sz w:val="24"/>
                <w:szCs w:val="24"/>
              </w:rPr>
              <w:t>Teacher III</w:t>
            </w:r>
          </w:p>
        </w:tc>
        <w:tc>
          <w:tcPr>
            <w:tcW w:w="821" w:type="pct"/>
            <w:hideMark/>
          </w:tcPr>
          <w:p w14:paraId="7D867370"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hAnsi="Times New Roman" w:cs="Times New Roman"/>
                <w:color w:val="000000"/>
                <w:sz w:val="24"/>
                <w:szCs w:val="24"/>
              </w:rPr>
              <w:t>6</w:t>
            </w:r>
          </w:p>
        </w:tc>
        <w:tc>
          <w:tcPr>
            <w:tcW w:w="1702" w:type="pct"/>
            <w:hideMark/>
          </w:tcPr>
          <w:p w14:paraId="2A078B3F" w14:textId="77777777" w:rsidR="00C9237A" w:rsidRPr="00FF7497" w:rsidRDefault="00C9237A" w:rsidP="003800EE">
            <w:pPr>
              <w:spacing w:after="0" w:line="240" w:lineRule="auto"/>
              <w:jc w:val="center"/>
              <w:rPr>
                <w:rFonts w:ascii="Times New Roman" w:eastAsia="Times New Roman" w:hAnsi="Times New Roman" w:cs="Times New Roman"/>
                <w:color w:val="000000"/>
                <w:sz w:val="24"/>
                <w:szCs w:val="24"/>
              </w:rPr>
            </w:pPr>
            <w:r w:rsidRPr="00FF7497">
              <w:rPr>
                <w:rFonts w:ascii="Times New Roman" w:hAnsi="Times New Roman" w:cs="Times New Roman"/>
                <w:color w:val="000000"/>
                <w:sz w:val="24"/>
                <w:szCs w:val="24"/>
              </w:rPr>
              <w:t>18.18%</w:t>
            </w:r>
          </w:p>
        </w:tc>
      </w:tr>
      <w:tr w:rsidR="00C9237A" w:rsidRPr="00FF7497" w14:paraId="02DC3E68" w14:textId="77777777" w:rsidTr="003800EE">
        <w:trPr>
          <w:trHeight w:val="280"/>
          <w:jc w:val="center"/>
        </w:trPr>
        <w:tc>
          <w:tcPr>
            <w:tcW w:w="2476" w:type="pct"/>
            <w:noWrap/>
            <w:vAlign w:val="center"/>
            <w:hideMark/>
          </w:tcPr>
          <w:p w14:paraId="0511158B"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TOTAL</w:t>
            </w:r>
          </w:p>
        </w:tc>
        <w:tc>
          <w:tcPr>
            <w:tcW w:w="821" w:type="pct"/>
            <w:noWrap/>
            <w:vAlign w:val="center"/>
            <w:hideMark/>
          </w:tcPr>
          <w:p w14:paraId="7B74285E"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33</w:t>
            </w:r>
          </w:p>
        </w:tc>
        <w:tc>
          <w:tcPr>
            <w:tcW w:w="1702" w:type="pct"/>
            <w:noWrap/>
            <w:vAlign w:val="center"/>
            <w:hideMark/>
          </w:tcPr>
          <w:p w14:paraId="323DAB2A" w14:textId="77777777" w:rsidR="00C9237A" w:rsidRPr="00FF7497" w:rsidRDefault="00C9237A" w:rsidP="003800EE">
            <w:pPr>
              <w:spacing w:after="0" w:line="240" w:lineRule="auto"/>
              <w:jc w:val="center"/>
              <w:rPr>
                <w:rFonts w:ascii="Times New Roman" w:eastAsia="Times New Roman" w:hAnsi="Times New Roman" w:cs="Times New Roman"/>
                <w:b/>
                <w:bCs/>
                <w:color w:val="000000"/>
                <w:sz w:val="24"/>
                <w:szCs w:val="24"/>
              </w:rPr>
            </w:pPr>
            <w:r w:rsidRPr="00FF7497">
              <w:rPr>
                <w:rFonts w:ascii="Times New Roman" w:eastAsia="Times New Roman" w:hAnsi="Times New Roman" w:cs="Times New Roman"/>
                <w:b/>
                <w:bCs/>
                <w:color w:val="000000"/>
                <w:sz w:val="24"/>
                <w:szCs w:val="24"/>
              </w:rPr>
              <w:t>100.00%</w:t>
            </w:r>
          </w:p>
        </w:tc>
      </w:tr>
    </w:tbl>
    <w:p w14:paraId="5652CE95" w14:textId="77777777" w:rsidR="00C9237A" w:rsidRDefault="00C9237A" w:rsidP="00C9237A">
      <w:pPr>
        <w:pStyle w:val="NoSpacing"/>
        <w:spacing w:line="480" w:lineRule="auto"/>
        <w:rPr>
          <w:rFonts w:ascii="Times New Roman" w:hAnsi="Times New Roman" w:cs="Times New Roman"/>
          <w:sz w:val="24"/>
          <w:szCs w:val="24"/>
        </w:rPr>
      </w:pPr>
    </w:p>
    <w:p w14:paraId="41CC09D1"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Table 4 shows the teaching position distribution of the respondents. The findings revealed that the majority of the respondents are Teacher I, with 25 respondents or 75.75% of the total population. It is followed by Teacher III with 6 respondents or 18.18% of the total population. Moreover, there are only 2 respondents or 6.06% of the total population whose position is Teacher II.</w:t>
      </w:r>
    </w:p>
    <w:p w14:paraId="4BA15FAE"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These findings imply that the teaching personnel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are predominantly those in the entry-level teaching position. This result corresponds to the young age profile and the number of teaching personnel in the Teacher I position.</w:t>
      </w:r>
    </w:p>
    <w:p w14:paraId="08E07E5D" w14:textId="77777777" w:rsidR="00C9237A" w:rsidRDefault="00C9237A" w:rsidP="00C9237A">
      <w:pPr>
        <w:pStyle w:val="NoSpacing"/>
        <w:spacing w:line="480" w:lineRule="auto"/>
        <w:rPr>
          <w:rFonts w:ascii="Times New Roman" w:hAnsi="Times New Roman" w:cs="Times New Roman"/>
          <w:sz w:val="24"/>
          <w:szCs w:val="24"/>
        </w:rPr>
      </w:pPr>
    </w:p>
    <w:p w14:paraId="275C7BB2" w14:textId="77777777" w:rsidR="00C9237A" w:rsidRDefault="00C9237A" w:rsidP="00C9237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Table 5: Distribution of the Highest Educational Attainment of the Respondents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1522"/>
        <w:gridCol w:w="3062"/>
      </w:tblGrid>
      <w:tr w:rsidR="00C9237A" w:rsidRPr="007E4A00" w14:paraId="618F282B" w14:textId="77777777" w:rsidTr="003800EE">
        <w:trPr>
          <w:trHeight w:val="520"/>
          <w:jc w:val="center"/>
        </w:trPr>
        <w:tc>
          <w:tcPr>
            <w:tcW w:w="2458" w:type="pct"/>
            <w:vAlign w:val="center"/>
            <w:hideMark/>
          </w:tcPr>
          <w:p w14:paraId="22022133"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Highest Educational Attainment</w:t>
            </w:r>
          </w:p>
        </w:tc>
        <w:tc>
          <w:tcPr>
            <w:tcW w:w="844" w:type="pct"/>
            <w:vAlign w:val="center"/>
            <w:hideMark/>
          </w:tcPr>
          <w:p w14:paraId="46C06A95"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Counts</w:t>
            </w:r>
          </w:p>
        </w:tc>
        <w:tc>
          <w:tcPr>
            <w:tcW w:w="1698" w:type="pct"/>
            <w:vAlign w:val="center"/>
            <w:hideMark/>
          </w:tcPr>
          <w:p w14:paraId="5EC5B3CA"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Percentage</w:t>
            </w:r>
          </w:p>
        </w:tc>
      </w:tr>
      <w:tr w:rsidR="00C9237A" w:rsidRPr="007E4A00" w14:paraId="468951FA" w14:textId="77777777" w:rsidTr="003800EE">
        <w:trPr>
          <w:trHeight w:val="520"/>
          <w:jc w:val="center"/>
        </w:trPr>
        <w:tc>
          <w:tcPr>
            <w:tcW w:w="2458" w:type="pct"/>
            <w:vAlign w:val="center"/>
            <w:hideMark/>
          </w:tcPr>
          <w:p w14:paraId="4C04E704"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Bachelor's Degree</w:t>
            </w:r>
          </w:p>
        </w:tc>
        <w:tc>
          <w:tcPr>
            <w:tcW w:w="844" w:type="pct"/>
            <w:vAlign w:val="center"/>
            <w:hideMark/>
          </w:tcPr>
          <w:p w14:paraId="731F65C8"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31</w:t>
            </w:r>
          </w:p>
        </w:tc>
        <w:tc>
          <w:tcPr>
            <w:tcW w:w="1698" w:type="pct"/>
            <w:vAlign w:val="center"/>
            <w:hideMark/>
          </w:tcPr>
          <w:p w14:paraId="1690A7FD"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93.94%</w:t>
            </w:r>
          </w:p>
        </w:tc>
      </w:tr>
      <w:tr w:rsidR="00C9237A" w:rsidRPr="007E4A00" w14:paraId="48D3EBC1" w14:textId="77777777" w:rsidTr="003800EE">
        <w:trPr>
          <w:trHeight w:val="260"/>
          <w:jc w:val="center"/>
        </w:trPr>
        <w:tc>
          <w:tcPr>
            <w:tcW w:w="2458" w:type="pct"/>
            <w:vAlign w:val="center"/>
            <w:hideMark/>
          </w:tcPr>
          <w:p w14:paraId="1D1ABF16"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Master's Degree</w:t>
            </w:r>
          </w:p>
        </w:tc>
        <w:tc>
          <w:tcPr>
            <w:tcW w:w="844" w:type="pct"/>
            <w:vAlign w:val="center"/>
            <w:hideMark/>
          </w:tcPr>
          <w:p w14:paraId="26216B9C"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2</w:t>
            </w:r>
          </w:p>
        </w:tc>
        <w:tc>
          <w:tcPr>
            <w:tcW w:w="1698" w:type="pct"/>
            <w:vAlign w:val="center"/>
            <w:hideMark/>
          </w:tcPr>
          <w:p w14:paraId="6B2A177C"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6.06%</w:t>
            </w:r>
          </w:p>
        </w:tc>
      </w:tr>
      <w:tr w:rsidR="00C9237A" w:rsidRPr="007E4A00" w14:paraId="789F0902" w14:textId="77777777" w:rsidTr="003800EE">
        <w:trPr>
          <w:trHeight w:val="260"/>
          <w:jc w:val="center"/>
        </w:trPr>
        <w:tc>
          <w:tcPr>
            <w:tcW w:w="2458" w:type="pct"/>
            <w:vAlign w:val="center"/>
            <w:hideMark/>
          </w:tcPr>
          <w:p w14:paraId="050820C3"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TOTAL</w:t>
            </w:r>
          </w:p>
        </w:tc>
        <w:tc>
          <w:tcPr>
            <w:tcW w:w="844" w:type="pct"/>
            <w:vAlign w:val="center"/>
            <w:hideMark/>
          </w:tcPr>
          <w:p w14:paraId="23DD7D8F"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33</w:t>
            </w:r>
          </w:p>
        </w:tc>
        <w:tc>
          <w:tcPr>
            <w:tcW w:w="1698" w:type="pct"/>
            <w:vAlign w:val="center"/>
            <w:hideMark/>
          </w:tcPr>
          <w:p w14:paraId="03268A94"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100.00%</w:t>
            </w:r>
          </w:p>
        </w:tc>
      </w:tr>
    </w:tbl>
    <w:p w14:paraId="0829893E" w14:textId="77777777" w:rsidR="00C9237A" w:rsidRDefault="00C9237A" w:rsidP="00C9237A">
      <w:pPr>
        <w:pStyle w:val="NoSpacing"/>
        <w:tabs>
          <w:tab w:val="left" w:pos="6915"/>
        </w:tabs>
        <w:spacing w:line="480" w:lineRule="auto"/>
        <w:rPr>
          <w:rFonts w:ascii="Times New Roman" w:hAnsi="Times New Roman" w:cs="Times New Roman"/>
          <w:sz w:val="24"/>
          <w:szCs w:val="24"/>
        </w:rPr>
      </w:pPr>
    </w:p>
    <w:p w14:paraId="3C82CF23"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Table 5 shows the highest educational attainment distribution of the respondents. The findings revealed that the majority of the respondents are Bachelor’s Degree holders, with 31 respondents or 93.94% of the total population. There are only 2 respondents, or 6.06% of the total population, who are Master’s Degree holders.</w:t>
      </w:r>
    </w:p>
    <w:p w14:paraId="015153BA"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These findings suggest that the teaching personnel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mostly have not yet earned a Master’s Degree. This may indicate the need for continued encouragement to teachers to pursue advanced graduate studies.</w:t>
      </w:r>
    </w:p>
    <w:p w14:paraId="2805AA2A" w14:textId="77777777" w:rsidR="00C9237A" w:rsidRDefault="00C9237A" w:rsidP="00C9237A">
      <w:pPr>
        <w:pStyle w:val="NoSpacing"/>
        <w:spacing w:line="480" w:lineRule="auto"/>
        <w:rPr>
          <w:rFonts w:ascii="Times New Roman" w:hAnsi="Times New Roman" w:cs="Times New Roman"/>
          <w:sz w:val="24"/>
          <w:szCs w:val="24"/>
        </w:rPr>
      </w:pPr>
    </w:p>
    <w:p w14:paraId="7C5DCB72" w14:textId="77777777" w:rsidR="00C9237A" w:rsidRDefault="00C9237A" w:rsidP="00C9237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Table 6: Distribution of the Number of Years in Teaching (Public/Private) of the Respondents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526"/>
        <w:gridCol w:w="3062"/>
      </w:tblGrid>
      <w:tr w:rsidR="00C9237A" w:rsidRPr="007E4A00" w14:paraId="0A6E4FEA" w14:textId="77777777" w:rsidTr="003800EE">
        <w:trPr>
          <w:trHeight w:val="460"/>
          <w:jc w:val="center"/>
        </w:trPr>
        <w:tc>
          <w:tcPr>
            <w:tcW w:w="2456" w:type="pct"/>
            <w:vAlign w:val="center"/>
            <w:hideMark/>
          </w:tcPr>
          <w:p w14:paraId="3552D6FA"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Number of Years in Teaching</w:t>
            </w:r>
          </w:p>
        </w:tc>
        <w:tc>
          <w:tcPr>
            <w:tcW w:w="846" w:type="pct"/>
            <w:vAlign w:val="center"/>
            <w:hideMark/>
          </w:tcPr>
          <w:p w14:paraId="460E0F1C"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Counts</w:t>
            </w:r>
          </w:p>
        </w:tc>
        <w:tc>
          <w:tcPr>
            <w:tcW w:w="1698" w:type="pct"/>
            <w:vAlign w:val="center"/>
            <w:hideMark/>
          </w:tcPr>
          <w:p w14:paraId="24667A4B"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Percentage</w:t>
            </w:r>
          </w:p>
        </w:tc>
      </w:tr>
      <w:tr w:rsidR="00C9237A" w:rsidRPr="007E4A00" w14:paraId="1B6547AE" w14:textId="77777777" w:rsidTr="003800EE">
        <w:trPr>
          <w:trHeight w:val="250"/>
          <w:jc w:val="center"/>
        </w:trPr>
        <w:tc>
          <w:tcPr>
            <w:tcW w:w="2456" w:type="pct"/>
            <w:vAlign w:val="center"/>
            <w:hideMark/>
          </w:tcPr>
          <w:p w14:paraId="44FC6E1E"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0 - 3 years</w:t>
            </w:r>
          </w:p>
        </w:tc>
        <w:tc>
          <w:tcPr>
            <w:tcW w:w="846" w:type="pct"/>
            <w:vAlign w:val="center"/>
            <w:hideMark/>
          </w:tcPr>
          <w:p w14:paraId="231951E3"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15</w:t>
            </w:r>
          </w:p>
        </w:tc>
        <w:tc>
          <w:tcPr>
            <w:tcW w:w="1698" w:type="pct"/>
            <w:vAlign w:val="center"/>
            <w:hideMark/>
          </w:tcPr>
          <w:p w14:paraId="1D6734E7"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45.45%</w:t>
            </w:r>
          </w:p>
        </w:tc>
      </w:tr>
      <w:tr w:rsidR="00C9237A" w:rsidRPr="007E4A00" w14:paraId="5EDDCF30" w14:textId="77777777" w:rsidTr="003800EE">
        <w:trPr>
          <w:trHeight w:val="250"/>
          <w:jc w:val="center"/>
        </w:trPr>
        <w:tc>
          <w:tcPr>
            <w:tcW w:w="2456" w:type="pct"/>
            <w:vAlign w:val="center"/>
            <w:hideMark/>
          </w:tcPr>
          <w:p w14:paraId="177B95CF"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4 - 10 years</w:t>
            </w:r>
          </w:p>
        </w:tc>
        <w:tc>
          <w:tcPr>
            <w:tcW w:w="846" w:type="pct"/>
            <w:vAlign w:val="center"/>
            <w:hideMark/>
          </w:tcPr>
          <w:p w14:paraId="7B2EF77E"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11</w:t>
            </w:r>
          </w:p>
        </w:tc>
        <w:tc>
          <w:tcPr>
            <w:tcW w:w="1698" w:type="pct"/>
            <w:vAlign w:val="center"/>
            <w:hideMark/>
          </w:tcPr>
          <w:p w14:paraId="53D9A00C"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33.33%</w:t>
            </w:r>
          </w:p>
        </w:tc>
      </w:tr>
      <w:tr w:rsidR="00C9237A" w:rsidRPr="007E4A00" w14:paraId="1169777D" w14:textId="77777777" w:rsidTr="003800EE">
        <w:trPr>
          <w:trHeight w:val="460"/>
          <w:jc w:val="center"/>
        </w:trPr>
        <w:tc>
          <w:tcPr>
            <w:tcW w:w="2456" w:type="pct"/>
            <w:vAlign w:val="center"/>
            <w:hideMark/>
          </w:tcPr>
          <w:p w14:paraId="7E6254AD"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More than 10 years</w:t>
            </w:r>
          </w:p>
        </w:tc>
        <w:tc>
          <w:tcPr>
            <w:tcW w:w="846" w:type="pct"/>
            <w:vAlign w:val="center"/>
            <w:hideMark/>
          </w:tcPr>
          <w:p w14:paraId="1D5774CC"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7</w:t>
            </w:r>
          </w:p>
        </w:tc>
        <w:tc>
          <w:tcPr>
            <w:tcW w:w="1698" w:type="pct"/>
            <w:vAlign w:val="center"/>
            <w:hideMark/>
          </w:tcPr>
          <w:p w14:paraId="3F288B01" w14:textId="77777777" w:rsidR="00C9237A" w:rsidRPr="007E4A00" w:rsidRDefault="00C9237A" w:rsidP="003800EE">
            <w:pPr>
              <w:spacing w:after="0" w:line="240" w:lineRule="auto"/>
              <w:jc w:val="center"/>
              <w:rPr>
                <w:rFonts w:ascii="Times New Roman" w:eastAsia="Times New Roman" w:hAnsi="Times New Roman" w:cs="Times New Roman"/>
                <w:color w:val="000000"/>
                <w:sz w:val="24"/>
                <w:szCs w:val="24"/>
              </w:rPr>
            </w:pPr>
            <w:r w:rsidRPr="007E4A00">
              <w:rPr>
                <w:rFonts w:ascii="Times New Roman" w:eastAsia="Times New Roman" w:hAnsi="Times New Roman" w:cs="Times New Roman"/>
                <w:color w:val="000000"/>
                <w:sz w:val="24"/>
                <w:szCs w:val="24"/>
              </w:rPr>
              <w:t>21.21%</w:t>
            </w:r>
          </w:p>
        </w:tc>
      </w:tr>
      <w:tr w:rsidR="00C9237A" w:rsidRPr="007E4A00" w14:paraId="7F6C6D37" w14:textId="77777777" w:rsidTr="003800EE">
        <w:trPr>
          <w:trHeight w:val="260"/>
          <w:jc w:val="center"/>
        </w:trPr>
        <w:tc>
          <w:tcPr>
            <w:tcW w:w="2456" w:type="pct"/>
            <w:vAlign w:val="center"/>
            <w:hideMark/>
          </w:tcPr>
          <w:p w14:paraId="1619ACE3"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TOTAL</w:t>
            </w:r>
          </w:p>
        </w:tc>
        <w:tc>
          <w:tcPr>
            <w:tcW w:w="846" w:type="pct"/>
            <w:vAlign w:val="center"/>
            <w:hideMark/>
          </w:tcPr>
          <w:p w14:paraId="720A35F6"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33</w:t>
            </w:r>
          </w:p>
        </w:tc>
        <w:tc>
          <w:tcPr>
            <w:tcW w:w="1698" w:type="pct"/>
            <w:vAlign w:val="center"/>
            <w:hideMark/>
          </w:tcPr>
          <w:p w14:paraId="0CC512BC" w14:textId="77777777" w:rsidR="00C9237A" w:rsidRPr="007E4A00" w:rsidRDefault="00C9237A" w:rsidP="003800EE">
            <w:pPr>
              <w:spacing w:after="0" w:line="240" w:lineRule="auto"/>
              <w:jc w:val="center"/>
              <w:rPr>
                <w:rFonts w:ascii="Times New Roman" w:eastAsia="Times New Roman" w:hAnsi="Times New Roman" w:cs="Times New Roman"/>
                <w:b/>
                <w:bCs/>
                <w:color w:val="000000"/>
                <w:sz w:val="24"/>
                <w:szCs w:val="24"/>
              </w:rPr>
            </w:pPr>
            <w:r w:rsidRPr="007E4A00">
              <w:rPr>
                <w:rFonts w:ascii="Times New Roman" w:eastAsia="Times New Roman" w:hAnsi="Times New Roman" w:cs="Times New Roman"/>
                <w:b/>
                <w:bCs/>
                <w:color w:val="000000"/>
                <w:sz w:val="24"/>
                <w:szCs w:val="24"/>
              </w:rPr>
              <w:t>100.00%</w:t>
            </w:r>
          </w:p>
        </w:tc>
      </w:tr>
    </w:tbl>
    <w:p w14:paraId="7DA6DCA6" w14:textId="77777777" w:rsidR="00C9237A" w:rsidRDefault="00C9237A" w:rsidP="00C9237A">
      <w:pPr>
        <w:pStyle w:val="NoSpacing"/>
        <w:spacing w:line="480" w:lineRule="auto"/>
        <w:rPr>
          <w:rFonts w:ascii="Times New Roman" w:hAnsi="Times New Roman" w:cs="Times New Roman"/>
          <w:sz w:val="24"/>
          <w:szCs w:val="24"/>
        </w:rPr>
      </w:pPr>
    </w:p>
    <w:p w14:paraId="056BCE4F"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6 shows the number of years in teaching of the respondents. The findings revealed that the majority of the respondents have 0 – 3 years in teaching, with 15 respondents or 45.45% </w:t>
      </w:r>
      <w:r>
        <w:rPr>
          <w:rFonts w:ascii="Times New Roman" w:hAnsi="Times New Roman" w:cs="Times New Roman"/>
          <w:sz w:val="24"/>
          <w:szCs w:val="24"/>
        </w:rPr>
        <w:lastRenderedPageBreak/>
        <w:t>of the total population. This was followed by teachers who have been in the teaching profession for 4 – 10 years, with 11 respondents or 33.33% of the total population. On the other hand, there were 7 respondents or 21.21% of the total population who have been teaching for more than 10 years.</w:t>
      </w:r>
    </w:p>
    <w:p w14:paraId="13D665DF"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 result indicates that the large population is new to the teaching profession. This suggests that these groups are still in the process of developing their technological and pedagogical competencies through experience.</w:t>
      </w:r>
    </w:p>
    <w:p w14:paraId="230EE631" w14:textId="77777777" w:rsidR="00C9237A" w:rsidRDefault="00C9237A" w:rsidP="00C9237A">
      <w:pPr>
        <w:pStyle w:val="NoSpacing"/>
        <w:spacing w:line="480" w:lineRule="auto"/>
        <w:jc w:val="both"/>
        <w:rPr>
          <w:rFonts w:ascii="Times New Roman" w:hAnsi="Times New Roman" w:cs="Times New Roman"/>
          <w:sz w:val="24"/>
          <w:szCs w:val="24"/>
        </w:rPr>
      </w:pPr>
    </w:p>
    <w:p w14:paraId="0DA1B8E6" w14:textId="77777777" w:rsidR="00C9237A" w:rsidRDefault="00C9237A" w:rsidP="00C9237A">
      <w:pPr>
        <w:pStyle w:val="NoSpacing"/>
        <w:spacing w:line="480" w:lineRule="auto"/>
        <w:jc w:val="both"/>
        <w:rPr>
          <w:rFonts w:ascii="Times New Roman" w:hAnsi="Times New Roman" w:cs="Times New Roman"/>
          <w:sz w:val="24"/>
          <w:szCs w:val="24"/>
        </w:rPr>
      </w:pPr>
      <w:r w:rsidRPr="009E3CBB">
        <w:rPr>
          <w:rFonts w:ascii="Times New Roman" w:hAnsi="Times New Roman" w:cs="Times New Roman"/>
          <w:i/>
          <w:iCs/>
          <w:sz w:val="24"/>
          <w:szCs w:val="24"/>
        </w:rPr>
        <w:t>Technological-Pedagogical Competencies</w:t>
      </w:r>
      <w:r>
        <w:rPr>
          <w:rFonts w:ascii="Times New Roman" w:hAnsi="Times New Roman" w:cs="Times New Roman"/>
          <w:sz w:val="24"/>
          <w:szCs w:val="24"/>
        </w:rPr>
        <w:t>. Tables 7 through 9, present the level of technological-pedagogical competence of teachers in terms of two domains: (1) Technology Operations and Concepts, and (2) Pedagogy.</w:t>
      </w:r>
    </w:p>
    <w:p w14:paraId="103F13E4" w14:textId="77777777" w:rsidR="00C9237A" w:rsidRDefault="00C9237A" w:rsidP="00C9237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Table 7: Teachers’ Technological – Pedagogical Competence in terms of Technology Operations and Concepts</w:t>
      </w:r>
    </w:p>
    <w:tbl>
      <w:tblPr>
        <w:tblStyle w:val="TableGrid1"/>
        <w:tblW w:w="5000" w:type="pct"/>
        <w:jc w:val="center"/>
        <w:tblLook w:val="04A0" w:firstRow="1" w:lastRow="0" w:firstColumn="1" w:lastColumn="0" w:noHBand="0" w:noVBand="1"/>
      </w:tblPr>
      <w:tblGrid>
        <w:gridCol w:w="505"/>
        <w:gridCol w:w="3909"/>
        <w:gridCol w:w="1524"/>
        <w:gridCol w:w="3078"/>
      </w:tblGrid>
      <w:tr w:rsidR="00C9237A" w:rsidRPr="009E3CBB" w14:paraId="673F513B" w14:textId="77777777" w:rsidTr="003800EE">
        <w:trPr>
          <w:jc w:val="center"/>
        </w:trPr>
        <w:tc>
          <w:tcPr>
            <w:tcW w:w="280" w:type="pct"/>
          </w:tcPr>
          <w:p w14:paraId="5EEADE7A" w14:textId="77777777" w:rsidR="00C9237A" w:rsidRPr="009E3CBB" w:rsidRDefault="00C9237A" w:rsidP="003800EE">
            <w:pPr>
              <w:rPr>
                <w:rFonts w:ascii="Times New Roman" w:hAnsi="Times New Roman" w:cs="Times New Roman"/>
                <w:sz w:val="24"/>
                <w:szCs w:val="24"/>
              </w:rPr>
            </w:pPr>
          </w:p>
        </w:tc>
        <w:tc>
          <w:tcPr>
            <w:tcW w:w="2168" w:type="pct"/>
            <w:vAlign w:val="center"/>
          </w:tcPr>
          <w:p w14:paraId="7365E78D" w14:textId="77777777" w:rsidR="00C9237A" w:rsidRPr="009E3CBB" w:rsidRDefault="00C9237A" w:rsidP="003800EE">
            <w:pPr>
              <w:jc w:val="center"/>
              <w:rPr>
                <w:rFonts w:ascii="Times New Roman" w:hAnsi="Times New Roman" w:cs="Times New Roman"/>
                <w:b/>
                <w:bCs/>
                <w:sz w:val="24"/>
                <w:szCs w:val="24"/>
              </w:rPr>
            </w:pPr>
            <w:r w:rsidRPr="009E3CBB">
              <w:rPr>
                <w:rFonts w:ascii="Times New Roman" w:hAnsi="Times New Roman" w:cs="Times New Roman"/>
                <w:b/>
                <w:bCs/>
                <w:sz w:val="24"/>
                <w:szCs w:val="24"/>
              </w:rPr>
              <w:t>INDICATORS</w:t>
            </w:r>
          </w:p>
        </w:tc>
        <w:tc>
          <w:tcPr>
            <w:tcW w:w="845" w:type="pct"/>
            <w:vAlign w:val="center"/>
          </w:tcPr>
          <w:p w14:paraId="27710861" w14:textId="77777777" w:rsidR="00C9237A" w:rsidRPr="009E3CBB" w:rsidRDefault="00C9237A" w:rsidP="003800EE">
            <w:pPr>
              <w:jc w:val="center"/>
              <w:rPr>
                <w:rFonts w:ascii="Times New Roman" w:hAnsi="Times New Roman" w:cs="Times New Roman"/>
                <w:b/>
                <w:bCs/>
                <w:sz w:val="24"/>
                <w:szCs w:val="24"/>
              </w:rPr>
            </w:pPr>
            <w:r w:rsidRPr="009E3CBB">
              <w:rPr>
                <w:rFonts w:ascii="Times New Roman" w:hAnsi="Times New Roman" w:cs="Times New Roman"/>
                <w:b/>
                <w:bCs/>
                <w:sz w:val="24"/>
                <w:szCs w:val="24"/>
              </w:rPr>
              <w:t>Mean</w:t>
            </w:r>
          </w:p>
        </w:tc>
        <w:tc>
          <w:tcPr>
            <w:tcW w:w="1707" w:type="pct"/>
            <w:vAlign w:val="center"/>
          </w:tcPr>
          <w:p w14:paraId="365B4A54" w14:textId="77777777" w:rsidR="00C9237A" w:rsidRPr="009E3CBB" w:rsidRDefault="00C9237A" w:rsidP="003800EE">
            <w:pPr>
              <w:jc w:val="center"/>
              <w:rPr>
                <w:rFonts w:ascii="Times New Roman" w:hAnsi="Times New Roman" w:cs="Times New Roman"/>
                <w:b/>
                <w:bCs/>
                <w:sz w:val="24"/>
                <w:szCs w:val="24"/>
              </w:rPr>
            </w:pPr>
            <w:r w:rsidRPr="009E3CBB">
              <w:rPr>
                <w:rFonts w:ascii="Times New Roman" w:hAnsi="Times New Roman" w:cs="Times New Roman"/>
                <w:b/>
                <w:bCs/>
                <w:sz w:val="24"/>
                <w:szCs w:val="24"/>
              </w:rPr>
              <w:t>Verbal Interpretation</w:t>
            </w:r>
          </w:p>
        </w:tc>
      </w:tr>
      <w:tr w:rsidR="00C9237A" w:rsidRPr="009E3CBB" w14:paraId="691E30F6" w14:textId="77777777" w:rsidTr="003800EE">
        <w:trPr>
          <w:jc w:val="center"/>
        </w:trPr>
        <w:tc>
          <w:tcPr>
            <w:tcW w:w="5000" w:type="pct"/>
            <w:gridSpan w:val="4"/>
          </w:tcPr>
          <w:p w14:paraId="031C20AD" w14:textId="77777777" w:rsidR="00C9237A" w:rsidRPr="009E3CBB" w:rsidRDefault="00C9237A" w:rsidP="003800EE">
            <w:pPr>
              <w:rPr>
                <w:rFonts w:ascii="Times New Roman" w:hAnsi="Times New Roman" w:cs="Times New Roman"/>
                <w:sz w:val="24"/>
                <w:szCs w:val="24"/>
              </w:rPr>
            </w:pPr>
            <w:r w:rsidRPr="009E3CBB">
              <w:rPr>
                <w:rFonts w:ascii="Times New Roman" w:hAnsi="Times New Roman" w:cs="Times New Roman"/>
                <w:sz w:val="24"/>
                <w:szCs w:val="24"/>
              </w:rPr>
              <w:t>DOMAIN A: TECHNOLOGY OPERATIONS AND CONCEPTS</w:t>
            </w:r>
          </w:p>
        </w:tc>
      </w:tr>
      <w:tr w:rsidR="00C9237A" w:rsidRPr="009E3CBB" w14:paraId="029CA077" w14:textId="77777777" w:rsidTr="003800EE">
        <w:trPr>
          <w:jc w:val="center"/>
        </w:trPr>
        <w:tc>
          <w:tcPr>
            <w:tcW w:w="5000" w:type="pct"/>
            <w:gridSpan w:val="4"/>
          </w:tcPr>
          <w:p w14:paraId="46493C57" w14:textId="77777777" w:rsidR="00C9237A" w:rsidRPr="009E3CBB" w:rsidRDefault="00C9237A" w:rsidP="003800EE">
            <w:pPr>
              <w:rPr>
                <w:rFonts w:ascii="Times New Roman" w:hAnsi="Times New Roman" w:cs="Times New Roman"/>
                <w:b/>
                <w:bCs/>
                <w:sz w:val="24"/>
                <w:szCs w:val="24"/>
              </w:rPr>
            </w:pPr>
            <w:r w:rsidRPr="009E3CBB">
              <w:rPr>
                <w:rFonts w:ascii="Times New Roman" w:hAnsi="Times New Roman" w:cs="Times New Roman"/>
                <w:b/>
                <w:bCs/>
                <w:sz w:val="24"/>
                <w:szCs w:val="24"/>
              </w:rPr>
              <w:t>Standard 1: Demonstrate knowledge and skills in basic computer operation and other information devices, including basic troubleshooting and maintenance.</w:t>
            </w:r>
          </w:p>
        </w:tc>
      </w:tr>
      <w:tr w:rsidR="00C9237A" w:rsidRPr="009E3CBB" w14:paraId="394AD0B1" w14:textId="77777777" w:rsidTr="003800EE">
        <w:trPr>
          <w:jc w:val="center"/>
        </w:trPr>
        <w:tc>
          <w:tcPr>
            <w:tcW w:w="280" w:type="pct"/>
            <w:vAlign w:val="center"/>
          </w:tcPr>
          <w:p w14:paraId="4DC493F3"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w:t>
            </w:r>
          </w:p>
        </w:tc>
        <w:tc>
          <w:tcPr>
            <w:tcW w:w="2168" w:type="pct"/>
          </w:tcPr>
          <w:p w14:paraId="096CBD41"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Identify and define the functions of the main components (</w:t>
            </w:r>
            <w:proofErr w:type="gramStart"/>
            <w:r w:rsidRPr="009E3CBB">
              <w:rPr>
                <w:rFonts w:ascii="Times New Roman" w:hAnsi="Times New Roman" w:cs="Times New Roman"/>
                <w:i/>
                <w:iCs/>
                <w:sz w:val="24"/>
                <w:szCs w:val="24"/>
              </w:rPr>
              <w:t>i.e.</w:t>
            </w:r>
            <w:proofErr w:type="gramEnd"/>
            <w:r w:rsidRPr="009E3CBB">
              <w:rPr>
                <w:rFonts w:ascii="Times New Roman" w:hAnsi="Times New Roman" w:cs="Times New Roman"/>
                <w:i/>
                <w:iCs/>
                <w:sz w:val="24"/>
                <w:szCs w:val="24"/>
              </w:rPr>
              <w:t xml:space="preserve"> monitor, CPU, keyboard, mouse) of the computer.</w:t>
            </w:r>
          </w:p>
        </w:tc>
        <w:tc>
          <w:tcPr>
            <w:tcW w:w="845" w:type="pct"/>
            <w:vAlign w:val="center"/>
          </w:tcPr>
          <w:p w14:paraId="2BA5274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3.24</w:t>
            </w:r>
          </w:p>
        </w:tc>
        <w:tc>
          <w:tcPr>
            <w:tcW w:w="1707" w:type="pct"/>
            <w:vAlign w:val="center"/>
          </w:tcPr>
          <w:p w14:paraId="79E09F43"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3D702421" w14:textId="77777777" w:rsidTr="003800EE">
        <w:trPr>
          <w:jc w:val="center"/>
        </w:trPr>
        <w:tc>
          <w:tcPr>
            <w:tcW w:w="280" w:type="pct"/>
            <w:vAlign w:val="center"/>
          </w:tcPr>
          <w:p w14:paraId="0634D9D1"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w:t>
            </w:r>
          </w:p>
        </w:tc>
        <w:tc>
          <w:tcPr>
            <w:tcW w:w="2168" w:type="pct"/>
          </w:tcPr>
          <w:p w14:paraId="3494CD4A"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Identify and define the functions of computer peripherals (</w:t>
            </w:r>
            <w:proofErr w:type="gramStart"/>
            <w:r w:rsidRPr="009E3CBB">
              <w:rPr>
                <w:rFonts w:ascii="Times New Roman" w:hAnsi="Times New Roman" w:cs="Times New Roman"/>
                <w:i/>
                <w:iCs/>
                <w:sz w:val="24"/>
                <w:szCs w:val="24"/>
              </w:rPr>
              <w:t>i.e.</w:t>
            </w:r>
            <w:proofErr w:type="gramEnd"/>
            <w:r w:rsidRPr="009E3CBB">
              <w:rPr>
                <w:rFonts w:ascii="Times New Roman" w:hAnsi="Times New Roman" w:cs="Times New Roman"/>
                <w:i/>
                <w:iCs/>
                <w:sz w:val="24"/>
                <w:szCs w:val="24"/>
              </w:rPr>
              <w:t xml:space="preserve"> printer, scanner, modem, digital camera, speaker, etc.)</w:t>
            </w:r>
          </w:p>
        </w:tc>
        <w:tc>
          <w:tcPr>
            <w:tcW w:w="845" w:type="pct"/>
            <w:vAlign w:val="center"/>
          </w:tcPr>
          <w:p w14:paraId="4B9469B9"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3.33</w:t>
            </w:r>
          </w:p>
        </w:tc>
        <w:tc>
          <w:tcPr>
            <w:tcW w:w="1707" w:type="pct"/>
            <w:vAlign w:val="center"/>
          </w:tcPr>
          <w:p w14:paraId="17A8AFE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High Level of Competence</w:t>
            </w:r>
          </w:p>
        </w:tc>
      </w:tr>
      <w:tr w:rsidR="00C9237A" w:rsidRPr="009E3CBB" w14:paraId="5742B052" w14:textId="77777777" w:rsidTr="003800EE">
        <w:trPr>
          <w:jc w:val="center"/>
        </w:trPr>
        <w:tc>
          <w:tcPr>
            <w:tcW w:w="280" w:type="pct"/>
            <w:vAlign w:val="center"/>
          </w:tcPr>
          <w:p w14:paraId="1226D43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w:t>
            </w:r>
          </w:p>
        </w:tc>
        <w:tc>
          <w:tcPr>
            <w:tcW w:w="2168" w:type="pct"/>
          </w:tcPr>
          <w:p w14:paraId="76A80DBB"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Properly connect main components, configure peripherals and install drivers when required.</w:t>
            </w:r>
          </w:p>
        </w:tc>
        <w:tc>
          <w:tcPr>
            <w:tcW w:w="845" w:type="pct"/>
            <w:vAlign w:val="center"/>
          </w:tcPr>
          <w:p w14:paraId="2823B14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2.88</w:t>
            </w:r>
          </w:p>
        </w:tc>
        <w:tc>
          <w:tcPr>
            <w:tcW w:w="1707" w:type="pct"/>
            <w:vAlign w:val="center"/>
          </w:tcPr>
          <w:p w14:paraId="7C54AB75"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1E71E08D" w14:textId="77777777" w:rsidTr="003800EE">
        <w:trPr>
          <w:jc w:val="center"/>
        </w:trPr>
        <w:tc>
          <w:tcPr>
            <w:tcW w:w="280" w:type="pct"/>
            <w:vAlign w:val="center"/>
          </w:tcPr>
          <w:p w14:paraId="34732DB4"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4</w:t>
            </w:r>
          </w:p>
        </w:tc>
        <w:tc>
          <w:tcPr>
            <w:tcW w:w="2168" w:type="pct"/>
          </w:tcPr>
          <w:p w14:paraId="41AD2C28"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Configure computer settings of various software and hardware.</w:t>
            </w:r>
          </w:p>
        </w:tc>
        <w:tc>
          <w:tcPr>
            <w:tcW w:w="845" w:type="pct"/>
            <w:vAlign w:val="center"/>
          </w:tcPr>
          <w:p w14:paraId="2B83C53D"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2.76</w:t>
            </w:r>
          </w:p>
        </w:tc>
        <w:tc>
          <w:tcPr>
            <w:tcW w:w="1707" w:type="pct"/>
            <w:vAlign w:val="center"/>
          </w:tcPr>
          <w:p w14:paraId="79326C4E"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4D0C4F1A" w14:textId="77777777" w:rsidTr="003800EE">
        <w:trPr>
          <w:jc w:val="center"/>
        </w:trPr>
        <w:tc>
          <w:tcPr>
            <w:tcW w:w="280" w:type="pct"/>
            <w:vAlign w:val="center"/>
          </w:tcPr>
          <w:p w14:paraId="11C05093"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5</w:t>
            </w:r>
          </w:p>
        </w:tc>
        <w:tc>
          <w:tcPr>
            <w:tcW w:w="2168" w:type="pct"/>
          </w:tcPr>
          <w:p w14:paraId="19DFD898"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Understand the basic functions of the operating system</w:t>
            </w:r>
          </w:p>
        </w:tc>
        <w:tc>
          <w:tcPr>
            <w:tcW w:w="845" w:type="pct"/>
            <w:vAlign w:val="center"/>
          </w:tcPr>
          <w:p w14:paraId="3B84F3BE"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3.09</w:t>
            </w:r>
          </w:p>
        </w:tc>
        <w:tc>
          <w:tcPr>
            <w:tcW w:w="1707" w:type="pct"/>
            <w:vAlign w:val="center"/>
          </w:tcPr>
          <w:p w14:paraId="7687A686"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1BC903F4" w14:textId="77777777" w:rsidTr="003800EE">
        <w:trPr>
          <w:jc w:val="center"/>
        </w:trPr>
        <w:tc>
          <w:tcPr>
            <w:tcW w:w="280" w:type="pct"/>
            <w:vAlign w:val="center"/>
          </w:tcPr>
          <w:p w14:paraId="6C436BFD"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6</w:t>
            </w:r>
          </w:p>
        </w:tc>
        <w:tc>
          <w:tcPr>
            <w:tcW w:w="2168" w:type="pct"/>
          </w:tcPr>
          <w:p w14:paraId="7192B70D"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Organize and manage computer files, folders and directories.</w:t>
            </w:r>
          </w:p>
        </w:tc>
        <w:tc>
          <w:tcPr>
            <w:tcW w:w="845" w:type="pct"/>
            <w:vAlign w:val="center"/>
          </w:tcPr>
          <w:p w14:paraId="24856E8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3.27</w:t>
            </w:r>
          </w:p>
        </w:tc>
        <w:tc>
          <w:tcPr>
            <w:tcW w:w="1707" w:type="pct"/>
            <w:vAlign w:val="center"/>
          </w:tcPr>
          <w:p w14:paraId="2DEDEDD0"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High Level of Competence</w:t>
            </w:r>
          </w:p>
        </w:tc>
      </w:tr>
      <w:tr w:rsidR="00C9237A" w:rsidRPr="009E3CBB" w14:paraId="44E07C63" w14:textId="77777777" w:rsidTr="003800EE">
        <w:trPr>
          <w:jc w:val="center"/>
        </w:trPr>
        <w:tc>
          <w:tcPr>
            <w:tcW w:w="280" w:type="pct"/>
            <w:vAlign w:val="center"/>
          </w:tcPr>
          <w:p w14:paraId="09A974B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7</w:t>
            </w:r>
          </w:p>
        </w:tc>
        <w:tc>
          <w:tcPr>
            <w:tcW w:w="2168" w:type="pct"/>
          </w:tcPr>
          <w:p w14:paraId="44F07357"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Use storage devices (</w:t>
            </w:r>
            <w:proofErr w:type="gramStart"/>
            <w:r w:rsidRPr="009E3CBB">
              <w:rPr>
                <w:rFonts w:ascii="Times New Roman" w:hAnsi="Times New Roman" w:cs="Times New Roman"/>
                <w:i/>
                <w:iCs/>
                <w:sz w:val="24"/>
                <w:szCs w:val="24"/>
              </w:rPr>
              <w:t>i.e.</w:t>
            </w:r>
            <w:proofErr w:type="gramEnd"/>
            <w:r w:rsidRPr="009E3CBB">
              <w:rPr>
                <w:rFonts w:ascii="Times New Roman" w:hAnsi="Times New Roman" w:cs="Times New Roman"/>
                <w:i/>
                <w:iCs/>
                <w:sz w:val="24"/>
                <w:szCs w:val="24"/>
              </w:rPr>
              <w:t xml:space="preserve"> hard disk, diskette, CD, flash memory, etc.) for storing and sharing computer files. Create back-ups of important files.</w:t>
            </w:r>
          </w:p>
        </w:tc>
        <w:tc>
          <w:tcPr>
            <w:tcW w:w="845" w:type="pct"/>
            <w:vAlign w:val="center"/>
          </w:tcPr>
          <w:p w14:paraId="5785B409"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3.24</w:t>
            </w:r>
          </w:p>
        </w:tc>
        <w:tc>
          <w:tcPr>
            <w:tcW w:w="1707" w:type="pct"/>
            <w:vAlign w:val="center"/>
          </w:tcPr>
          <w:p w14:paraId="3F58988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389D36CE" w14:textId="77777777" w:rsidTr="003800EE">
        <w:trPr>
          <w:jc w:val="center"/>
        </w:trPr>
        <w:tc>
          <w:tcPr>
            <w:tcW w:w="280" w:type="pct"/>
            <w:vAlign w:val="center"/>
          </w:tcPr>
          <w:p w14:paraId="7310B9C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lastRenderedPageBreak/>
              <w:t>8</w:t>
            </w:r>
          </w:p>
        </w:tc>
        <w:tc>
          <w:tcPr>
            <w:tcW w:w="2168" w:type="pct"/>
          </w:tcPr>
          <w:p w14:paraId="63B402FF"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Protect the computer from virus, spyware, adware, malware, hackers etc.</w:t>
            </w:r>
          </w:p>
        </w:tc>
        <w:tc>
          <w:tcPr>
            <w:tcW w:w="845" w:type="pct"/>
            <w:vAlign w:val="center"/>
          </w:tcPr>
          <w:p w14:paraId="0BE3ECA6"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2.76</w:t>
            </w:r>
          </w:p>
        </w:tc>
        <w:tc>
          <w:tcPr>
            <w:tcW w:w="1707" w:type="pct"/>
            <w:vAlign w:val="center"/>
          </w:tcPr>
          <w:p w14:paraId="41FA4105"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1D79ECA6" w14:textId="77777777" w:rsidTr="003800EE">
        <w:trPr>
          <w:jc w:val="center"/>
        </w:trPr>
        <w:tc>
          <w:tcPr>
            <w:tcW w:w="280" w:type="pct"/>
            <w:vAlign w:val="center"/>
          </w:tcPr>
          <w:p w14:paraId="024C5C73"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9</w:t>
            </w:r>
          </w:p>
        </w:tc>
        <w:tc>
          <w:tcPr>
            <w:tcW w:w="2168" w:type="pct"/>
          </w:tcPr>
          <w:p w14:paraId="46835290"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Use online and offline help facilities for troubleshooting, maintenance and update of applications.</w:t>
            </w:r>
          </w:p>
        </w:tc>
        <w:tc>
          <w:tcPr>
            <w:tcW w:w="845" w:type="pct"/>
            <w:vAlign w:val="center"/>
          </w:tcPr>
          <w:p w14:paraId="37032D4A"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2.72</w:t>
            </w:r>
          </w:p>
        </w:tc>
        <w:tc>
          <w:tcPr>
            <w:tcW w:w="1707" w:type="pct"/>
            <w:vAlign w:val="center"/>
          </w:tcPr>
          <w:p w14:paraId="0FED4B99"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44094F2C" w14:textId="77777777" w:rsidTr="003800EE">
        <w:trPr>
          <w:jc w:val="center"/>
        </w:trPr>
        <w:tc>
          <w:tcPr>
            <w:tcW w:w="280" w:type="pct"/>
            <w:vAlign w:val="center"/>
          </w:tcPr>
          <w:p w14:paraId="69785B64" w14:textId="77777777" w:rsidR="00C9237A" w:rsidRPr="009E3CBB" w:rsidRDefault="00C9237A" w:rsidP="003800EE">
            <w:pPr>
              <w:jc w:val="center"/>
              <w:rPr>
                <w:rFonts w:ascii="Times New Roman" w:hAnsi="Times New Roman" w:cs="Times New Roman"/>
                <w:sz w:val="24"/>
                <w:szCs w:val="24"/>
              </w:rPr>
            </w:pPr>
          </w:p>
        </w:tc>
        <w:tc>
          <w:tcPr>
            <w:tcW w:w="2168" w:type="pct"/>
          </w:tcPr>
          <w:p w14:paraId="49570948" w14:textId="77777777" w:rsidR="00C9237A" w:rsidRPr="009E3CBB" w:rsidRDefault="00C9237A" w:rsidP="003800EE">
            <w:pPr>
              <w:jc w:val="center"/>
              <w:rPr>
                <w:rFonts w:ascii="Times New Roman" w:hAnsi="Times New Roman" w:cs="Times New Roman"/>
                <w:i/>
                <w:iCs/>
                <w:sz w:val="24"/>
                <w:szCs w:val="24"/>
              </w:rPr>
            </w:pPr>
            <w:r w:rsidRPr="009E3CBB">
              <w:rPr>
                <w:rFonts w:ascii="Times New Roman" w:hAnsi="Times New Roman" w:cs="Times New Roman"/>
                <w:i/>
                <w:iCs/>
                <w:sz w:val="24"/>
                <w:szCs w:val="24"/>
              </w:rPr>
              <w:t xml:space="preserve">MEAN </w:t>
            </w:r>
          </w:p>
        </w:tc>
        <w:tc>
          <w:tcPr>
            <w:tcW w:w="845" w:type="pct"/>
            <w:vAlign w:val="center"/>
          </w:tcPr>
          <w:p w14:paraId="2B0BF5F6"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3.03</w:t>
            </w:r>
          </w:p>
        </w:tc>
        <w:tc>
          <w:tcPr>
            <w:tcW w:w="1707" w:type="pct"/>
            <w:vAlign w:val="center"/>
          </w:tcPr>
          <w:p w14:paraId="04E799F0"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11DDAAB9" w14:textId="77777777" w:rsidTr="003800EE">
        <w:trPr>
          <w:jc w:val="center"/>
        </w:trPr>
        <w:tc>
          <w:tcPr>
            <w:tcW w:w="5000" w:type="pct"/>
            <w:gridSpan w:val="4"/>
            <w:vAlign w:val="center"/>
          </w:tcPr>
          <w:p w14:paraId="342F33A9" w14:textId="77777777" w:rsidR="00C9237A" w:rsidRPr="009E3CBB" w:rsidRDefault="00C9237A" w:rsidP="003800EE">
            <w:pPr>
              <w:rPr>
                <w:rFonts w:ascii="Times New Roman" w:hAnsi="Times New Roman" w:cs="Times New Roman"/>
                <w:b/>
                <w:bCs/>
                <w:sz w:val="24"/>
                <w:szCs w:val="24"/>
              </w:rPr>
            </w:pPr>
            <w:r w:rsidRPr="009E3CBB">
              <w:rPr>
                <w:rFonts w:ascii="Times New Roman" w:hAnsi="Times New Roman" w:cs="Times New Roman"/>
                <w:b/>
                <w:bCs/>
                <w:sz w:val="24"/>
                <w:szCs w:val="24"/>
              </w:rPr>
              <w:t>Standard 2: Use appropriate office and teaching productivity tools.</w:t>
            </w:r>
          </w:p>
        </w:tc>
      </w:tr>
      <w:tr w:rsidR="00C9237A" w:rsidRPr="009E3CBB" w14:paraId="66946315" w14:textId="77777777" w:rsidTr="003800EE">
        <w:trPr>
          <w:jc w:val="center"/>
        </w:trPr>
        <w:tc>
          <w:tcPr>
            <w:tcW w:w="280" w:type="pct"/>
            <w:vAlign w:val="center"/>
          </w:tcPr>
          <w:p w14:paraId="7FEB23E4"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w:t>
            </w:r>
          </w:p>
        </w:tc>
        <w:tc>
          <w:tcPr>
            <w:tcW w:w="2168" w:type="pct"/>
          </w:tcPr>
          <w:p w14:paraId="7ACCD3DE"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Use a word processor to enter and edit text and images.</w:t>
            </w:r>
          </w:p>
        </w:tc>
        <w:tc>
          <w:tcPr>
            <w:tcW w:w="845" w:type="pct"/>
            <w:vAlign w:val="center"/>
          </w:tcPr>
          <w:p w14:paraId="1EE8D72C"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3.48</w:t>
            </w:r>
          </w:p>
        </w:tc>
        <w:tc>
          <w:tcPr>
            <w:tcW w:w="1707" w:type="pct"/>
            <w:vAlign w:val="center"/>
          </w:tcPr>
          <w:p w14:paraId="65937FA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High Level of Competence</w:t>
            </w:r>
          </w:p>
        </w:tc>
      </w:tr>
      <w:tr w:rsidR="00C9237A" w:rsidRPr="009E3CBB" w14:paraId="29021DAB" w14:textId="77777777" w:rsidTr="003800EE">
        <w:trPr>
          <w:jc w:val="center"/>
        </w:trPr>
        <w:tc>
          <w:tcPr>
            <w:tcW w:w="280" w:type="pct"/>
            <w:vAlign w:val="center"/>
          </w:tcPr>
          <w:p w14:paraId="65AA18C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w:t>
            </w:r>
          </w:p>
        </w:tc>
        <w:tc>
          <w:tcPr>
            <w:tcW w:w="2168" w:type="pct"/>
          </w:tcPr>
          <w:p w14:paraId="4985B009"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Format text, control margins, layout and tables.</w:t>
            </w:r>
          </w:p>
        </w:tc>
        <w:tc>
          <w:tcPr>
            <w:tcW w:w="845" w:type="pct"/>
            <w:vAlign w:val="center"/>
          </w:tcPr>
          <w:p w14:paraId="28BF1B05"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3.27</w:t>
            </w:r>
          </w:p>
        </w:tc>
        <w:tc>
          <w:tcPr>
            <w:tcW w:w="1707" w:type="pct"/>
            <w:vAlign w:val="center"/>
          </w:tcPr>
          <w:p w14:paraId="467C48D0"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High Level of Competence</w:t>
            </w:r>
          </w:p>
        </w:tc>
      </w:tr>
      <w:tr w:rsidR="00C9237A" w:rsidRPr="009E3CBB" w14:paraId="0CD6BF03" w14:textId="77777777" w:rsidTr="003800EE">
        <w:trPr>
          <w:jc w:val="center"/>
        </w:trPr>
        <w:tc>
          <w:tcPr>
            <w:tcW w:w="280" w:type="pct"/>
            <w:vAlign w:val="center"/>
          </w:tcPr>
          <w:p w14:paraId="5138F53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w:t>
            </w:r>
          </w:p>
        </w:tc>
        <w:tc>
          <w:tcPr>
            <w:tcW w:w="2168" w:type="pct"/>
          </w:tcPr>
          <w:p w14:paraId="112560B5"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Print, store and retrieve text documents from word processor.</w:t>
            </w:r>
          </w:p>
        </w:tc>
        <w:tc>
          <w:tcPr>
            <w:tcW w:w="845" w:type="pct"/>
            <w:vAlign w:val="center"/>
          </w:tcPr>
          <w:p w14:paraId="61FBCC0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3.24</w:t>
            </w:r>
          </w:p>
        </w:tc>
        <w:tc>
          <w:tcPr>
            <w:tcW w:w="1707" w:type="pct"/>
            <w:vAlign w:val="center"/>
          </w:tcPr>
          <w:p w14:paraId="13CF254D"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2DA9C2CC" w14:textId="77777777" w:rsidTr="003800EE">
        <w:trPr>
          <w:jc w:val="center"/>
        </w:trPr>
        <w:tc>
          <w:tcPr>
            <w:tcW w:w="280" w:type="pct"/>
            <w:vAlign w:val="center"/>
          </w:tcPr>
          <w:p w14:paraId="256A86D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4</w:t>
            </w:r>
          </w:p>
        </w:tc>
        <w:tc>
          <w:tcPr>
            <w:tcW w:w="2168" w:type="pct"/>
          </w:tcPr>
          <w:p w14:paraId="02C4D602"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Use a calculation spreadsheet to enter data, sort data and format cells into tables.</w:t>
            </w:r>
          </w:p>
        </w:tc>
        <w:tc>
          <w:tcPr>
            <w:tcW w:w="845" w:type="pct"/>
            <w:vAlign w:val="center"/>
          </w:tcPr>
          <w:p w14:paraId="5452B8A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2.79</w:t>
            </w:r>
          </w:p>
        </w:tc>
        <w:tc>
          <w:tcPr>
            <w:tcW w:w="1707" w:type="pct"/>
            <w:vAlign w:val="center"/>
          </w:tcPr>
          <w:p w14:paraId="0482EC24"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5B8613A3" w14:textId="77777777" w:rsidTr="003800EE">
        <w:trPr>
          <w:jc w:val="center"/>
        </w:trPr>
        <w:tc>
          <w:tcPr>
            <w:tcW w:w="280" w:type="pct"/>
            <w:vAlign w:val="center"/>
          </w:tcPr>
          <w:p w14:paraId="64A2DBE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5</w:t>
            </w:r>
          </w:p>
        </w:tc>
        <w:tc>
          <w:tcPr>
            <w:tcW w:w="2168" w:type="pct"/>
          </w:tcPr>
          <w:p w14:paraId="56DB3E47"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Make computation, use formula and create graphs using spreadsheets.</w:t>
            </w:r>
          </w:p>
        </w:tc>
        <w:tc>
          <w:tcPr>
            <w:tcW w:w="845" w:type="pct"/>
            <w:vAlign w:val="center"/>
          </w:tcPr>
          <w:p w14:paraId="33F1125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2.54</w:t>
            </w:r>
          </w:p>
        </w:tc>
        <w:tc>
          <w:tcPr>
            <w:tcW w:w="1707" w:type="pct"/>
            <w:vAlign w:val="center"/>
          </w:tcPr>
          <w:p w14:paraId="4258962D"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37D4DCB3" w14:textId="77777777" w:rsidTr="003800EE">
        <w:trPr>
          <w:jc w:val="center"/>
        </w:trPr>
        <w:tc>
          <w:tcPr>
            <w:tcW w:w="280" w:type="pct"/>
            <w:vAlign w:val="center"/>
          </w:tcPr>
          <w:p w14:paraId="41AC458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6</w:t>
            </w:r>
          </w:p>
        </w:tc>
        <w:tc>
          <w:tcPr>
            <w:tcW w:w="2168" w:type="pct"/>
          </w:tcPr>
          <w:p w14:paraId="08F35848"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Print and store data tables using a spreadsheet application.</w:t>
            </w:r>
          </w:p>
        </w:tc>
        <w:tc>
          <w:tcPr>
            <w:tcW w:w="845" w:type="pct"/>
            <w:vAlign w:val="center"/>
          </w:tcPr>
          <w:p w14:paraId="7A8E83A4"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2.82</w:t>
            </w:r>
          </w:p>
        </w:tc>
        <w:tc>
          <w:tcPr>
            <w:tcW w:w="1707" w:type="pct"/>
            <w:vAlign w:val="center"/>
          </w:tcPr>
          <w:p w14:paraId="485D215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2C0FAF0F" w14:textId="77777777" w:rsidTr="003800EE">
        <w:trPr>
          <w:jc w:val="center"/>
        </w:trPr>
        <w:tc>
          <w:tcPr>
            <w:tcW w:w="280" w:type="pct"/>
            <w:vAlign w:val="center"/>
          </w:tcPr>
          <w:p w14:paraId="7C238D8D"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7</w:t>
            </w:r>
          </w:p>
        </w:tc>
        <w:tc>
          <w:tcPr>
            <w:tcW w:w="2168" w:type="pct"/>
          </w:tcPr>
          <w:p w14:paraId="7AFA41D8"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Use a presentation package to add text and sequence a presentation.</w:t>
            </w:r>
          </w:p>
        </w:tc>
        <w:tc>
          <w:tcPr>
            <w:tcW w:w="845" w:type="pct"/>
            <w:vAlign w:val="center"/>
          </w:tcPr>
          <w:p w14:paraId="6DBD03C3"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3.09</w:t>
            </w:r>
          </w:p>
        </w:tc>
        <w:tc>
          <w:tcPr>
            <w:tcW w:w="1707" w:type="pct"/>
            <w:vAlign w:val="center"/>
          </w:tcPr>
          <w:p w14:paraId="07463945"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6A794729" w14:textId="77777777" w:rsidTr="003800EE">
        <w:trPr>
          <w:jc w:val="center"/>
        </w:trPr>
        <w:tc>
          <w:tcPr>
            <w:tcW w:w="280" w:type="pct"/>
            <w:vAlign w:val="center"/>
          </w:tcPr>
          <w:p w14:paraId="70BBA59E"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8</w:t>
            </w:r>
          </w:p>
        </w:tc>
        <w:tc>
          <w:tcPr>
            <w:tcW w:w="2168" w:type="pct"/>
          </w:tcPr>
          <w:p w14:paraId="69CD9010"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Enhance slide presentations by adding sound, customizing animation and inserting images.</w:t>
            </w:r>
          </w:p>
        </w:tc>
        <w:tc>
          <w:tcPr>
            <w:tcW w:w="845" w:type="pct"/>
            <w:vAlign w:val="center"/>
          </w:tcPr>
          <w:p w14:paraId="0E1CA4C9"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3.12</w:t>
            </w:r>
          </w:p>
        </w:tc>
        <w:tc>
          <w:tcPr>
            <w:tcW w:w="1707" w:type="pct"/>
            <w:vAlign w:val="center"/>
          </w:tcPr>
          <w:p w14:paraId="7BEA66DE"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1B01D2CB" w14:textId="77777777" w:rsidTr="003800EE">
        <w:trPr>
          <w:jc w:val="center"/>
        </w:trPr>
        <w:tc>
          <w:tcPr>
            <w:tcW w:w="280" w:type="pct"/>
            <w:vAlign w:val="center"/>
          </w:tcPr>
          <w:p w14:paraId="49ABDB1E"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9</w:t>
            </w:r>
          </w:p>
        </w:tc>
        <w:tc>
          <w:tcPr>
            <w:tcW w:w="2168" w:type="pct"/>
          </w:tcPr>
          <w:p w14:paraId="6101E4F7"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Print presentation handouts and store slide presentations.</w:t>
            </w:r>
          </w:p>
        </w:tc>
        <w:tc>
          <w:tcPr>
            <w:tcW w:w="845" w:type="pct"/>
            <w:vAlign w:val="center"/>
          </w:tcPr>
          <w:p w14:paraId="20B9B41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3.42</w:t>
            </w:r>
          </w:p>
        </w:tc>
        <w:tc>
          <w:tcPr>
            <w:tcW w:w="1707" w:type="pct"/>
            <w:vAlign w:val="center"/>
          </w:tcPr>
          <w:p w14:paraId="0F3FBB51"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High Level of Competence</w:t>
            </w:r>
          </w:p>
        </w:tc>
      </w:tr>
      <w:tr w:rsidR="00C9237A" w:rsidRPr="009E3CBB" w14:paraId="7A0CC3C4" w14:textId="77777777" w:rsidTr="003800EE">
        <w:trPr>
          <w:jc w:val="center"/>
        </w:trPr>
        <w:tc>
          <w:tcPr>
            <w:tcW w:w="280" w:type="pct"/>
            <w:vAlign w:val="center"/>
          </w:tcPr>
          <w:p w14:paraId="30006A59"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10</w:t>
            </w:r>
          </w:p>
        </w:tc>
        <w:tc>
          <w:tcPr>
            <w:tcW w:w="2168" w:type="pct"/>
          </w:tcPr>
          <w:p w14:paraId="1AFC9F71"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Make effective class presentations using the slides and LCD projector.</w:t>
            </w:r>
          </w:p>
        </w:tc>
        <w:tc>
          <w:tcPr>
            <w:tcW w:w="845" w:type="pct"/>
            <w:vAlign w:val="center"/>
          </w:tcPr>
          <w:p w14:paraId="687D73FC"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3.30</w:t>
            </w:r>
          </w:p>
        </w:tc>
        <w:tc>
          <w:tcPr>
            <w:tcW w:w="1707" w:type="pct"/>
            <w:vAlign w:val="center"/>
          </w:tcPr>
          <w:p w14:paraId="2FD784C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High Level of Competence</w:t>
            </w:r>
          </w:p>
        </w:tc>
      </w:tr>
      <w:tr w:rsidR="00C9237A" w:rsidRPr="009E3CBB" w14:paraId="1B2BD8D8" w14:textId="77777777" w:rsidTr="003800EE">
        <w:trPr>
          <w:jc w:val="center"/>
        </w:trPr>
        <w:tc>
          <w:tcPr>
            <w:tcW w:w="280" w:type="pct"/>
            <w:vAlign w:val="center"/>
          </w:tcPr>
          <w:p w14:paraId="56BF265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11</w:t>
            </w:r>
          </w:p>
        </w:tc>
        <w:tc>
          <w:tcPr>
            <w:tcW w:w="2168" w:type="pct"/>
          </w:tcPr>
          <w:p w14:paraId="7E2FE133"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To acquire digital images and other media from web sites, CD, flash drives, etc.</w:t>
            </w:r>
          </w:p>
        </w:tc>
        <w:tc>
          <w:tcPr>
            <w:tcW w:w="845" w:type="pct"/>
            <w:vAlign w:val="center"/>
          </w:tcPr>
          <w:p w14:paraId="0DDF67CD"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3.21</w:t>
            </w:r>
          </w:p>
        </w:tc>
        <w:tc>
          <w:tcPr>
            <w:tcW w:w="1707" w:type="pct"/>
            <w:vAlign w:val="center"/>
          </w:tcPr>
          <w:p w14:paraId="4E9DEA21"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7CE19D83" w14:textId="77777777" w:rsidTr="003800EE">
        <w:trPr>
          <w:jc w:val="center"/>
        </w:trPr>
        <w:tc>
          <w:tcPr>
            <w:tcW w:w="280" w:type="pct"/>
            <w:vAlign w:val="center"/>
          </w:tcPr>
          <w:p w14:paraId="7C2A9CAC"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12</w:t>
            </w:r>
          </w:p>
        </w:tc>
        <w:tc>
          <w:tcPr>
            <w:tcW w:w="2168" w:type="pct"/>
          </w:tcPr>
          <w:p w14:paraId="09C97A42"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Crop, scale, color correct and enhance digital images.</w:t>
            </w:r>
          </w:p>
        </w:tc>
        <w:tc>
          <w:tcPr>
            <w:tcW w:w="845" w:type="pct"/>
            <w:vAlign w:val="center"/>
          </w:tcPr>
          <w:p w14:paraId="1163EE8D"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3.03</w:t>
            </w:r>
          </w:p>
        </w:tc>
        <w:tc>
          <w:tcPr>
            <w:tcW w:w="1707" w:type="pct"/>
            <w:vAlign w:val="center"/>
          </w:tcPr>
          <w:p w14:paraId="41C35005"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489D7895" w14:textId="77777777" w:rsidTr="003800EE">
        <w:trPr>
          <w:jc w:val="center"/>
        </w:trPr>
        <w:tc>
          <w:tcPr>
            <w:tcW w:w="280" w:type="pct"/>
            <w:vAlign w:val="center"/>
          </w:tcPr>
          <w:p w14:paraId="7664B8A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13</w:t>
            </w:r>
          </w:p>
        </w:tc>
        <w:tc>
          <w:tcPr>
            <w:tcW w:w="2168" w:type="pct"/>
          </w:tcPr>
          <w:p w14:paraId="110CC77F"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Play various media files using appropriate media players.</w:t>
            </w:r>
          </w:p>
        </w:tc>
        <w:tc>
          <w:tcPr>
            <w:tcW w:w="845" w:type="pct"/>
            <w:vAlign w:val="center"/>
          </w:tcPr>
          <w:p w14:paraId="324E0B1C"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3.12</w:t>
            </w:r>
          </w:p>
        </w:tc>
        <w:tc>
          <w:tcPr>
            <w:tcW w:w="1707" w:type="pct"/>
            <w:vAlign w:val="center"/>
          </w:tcPr>
          <w:p w14:paraId="770CFEF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203169FD" w14:textId="77777777" w:rsidTr="003800EE">
        <w:trPr>
          <w:jc w:val="center"/>
        </w:trPr>
        <w:tc>
          <w:tcPr>
            <w:tcW w:w="280" w:type="pct"/>
            <w:vAlign w:val="center"/>
          </w:tcPr>
          <w:p w14:paraId="5C27D0E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14</w:t>
            </w:r>
          </w:p>
        </w:tc>
        <w:tc>
          <w:tcPr>
            <w:tcW w:w="2168" w:type="pct"/>
          </w:tcPr>
          <w:p w14:paraId="7E8639E1"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Stitch together video footages and sound tracks and add simple enhancements – transitions, titles, etc.</w:t>
            </w:r>
          </w:p>
        </w:tc>
        <w:tc>
          <w:tcPr>
            <w:tcW w:w="845" w:type="pct"/>
            <w:vAlign w:val="center"/>
          </w:tcPr>
          <w:p w14:paraId="7E6778A0"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3.82</w:t>
            </w:r>
          </w:p>
        </w:tc>
        <w:tc>
          <w:tcPr>
            <w:tcW w:w="1707" w:type="pct"/>
            <w:vAlign w:val="center"/>
          </w:tcPr>
          <w:p w14:paraId="628B971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High Level of Competence</w:t>
            </w:r>
          </w:p>
        </w:tc>
      </w:tr>
      <w:tr w:rsidR="00C9237A" w:rsidRPr="009E3CBB" w14:paraId="3592DF3E" w14:textId="77777777" w:rsidTr="003800EE">
        <w:trPr>
          <w:jc w:val="center"/>
        </w:trPr>
        <w:tc>
          <w:tcPr>
            <w:tcW w:w="280" w:type="pct"/>
            <w:vAlign w:val="center"/>
          </w:tcPr>
          <w:p w14:paraId="22BBCDB4"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15</w:t>
            </w:r>
          </w:p>
        </w:tc>
        <w:tc>
          <w:tcPr>
            <w:tcW w:w="2168" w:type="pct"/>
          </w:tcPr>
          <w:p w14:paraId="19CF2E1C"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Attach and configure scanners, cameras, cell phone to acquire digital images.</w:t>
            </w:r>
          </w:p>
        </w:tc>
        <w:tc>
          <w:tcPr>
            <w:tcW w:w="845" w:type="pct"/>
            <w:vAlign w:val="center"/>
          </w:tcPr>
          <w:p w14:paraId="3C28B91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3.09</w:t>
            </w:r>
          </w:p>
        </w:tc>
        <w:tc>
          <w:tcPr>
            <w:tcW w:w="1707" w:type="pct"/>
            <w:vAlign w:val="center"/>
          </w:tcPr>
          <w:p w14:paraId="0151AE2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6DF991E6" w14:textId="77777777" w:rsidTr="003800EE">
        <w:trPr>
          <w:jc w:val="center"/>
        </w:trPr>
        <w:tc>
          <w:tcPr>
            <w:tcW w:w="280" w:type="pct"/>
            <w:vAlign w:val="center"/>
          </w:tcPr>
          <w:p w14:paraId="5E8B158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16</w:t>
            </w:r>
          </w:p>
        </w:tc>
        <w:tc>
          <w:tcPr>
            <w:tcW w:w="2168" w:type="pct"/>
          </w:tcPr>
          <w:p w14:paraId="18C5D6B4"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Store digital images using optical media (CD, DVD, flash disk) and online repositories.</w:t>
            </w:r>
          </w:p>
        </w:tc>
        <w:tc>
          <w:tcPr>
            <w:tcW w:w="845" w:type="pct"/>
            <w:vAlign w:val="center"/>
          </w:tcPr>
          <w:p w14:paraId="78CA7820"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2.88</w:t>
            </w:r>
          </w:p>
        </w:tc>
        <w:tc>
          <w:tcPr>
            <w:tcW w:w="1707" w:type="pct"/>
            <w:vAlign w:val="center"/>
          </w:tcPr>
          <w:p w14:paraId="0A6F616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6B5AE651" w14:textId="77777777" w:rsidTr="003800EE">
        <w:trPr>
          <w:jc w:val="center"/>
        </w:trPr>
        <w:tc>
          <w:tcPr>
            <w:tcW w:w="280" w:type="pct"/>
            <w:vAlign w:val="center"/>
          </w:tcPr>
          <w:p w14:paraId="1A5F15B3" w14:textId="77777777" w:rsidR="00C9237A" w:rsidRPr="009E3CBB" w:rsidRDefault="00C9237A" w:rsidP="003800EE">
            <w:pPr>
              <w:jc w:val="center"/>
              <w:rPr>
                <w:rFonts w:ascii="Times New Roman" w:hAnsi="Times New Roman" w:cs="Times New Roman"/>
                <w:sz w:val="24"/>
                <w:szCs w:val="24"/>
              </w:rPr>
            </w:pPr>
          </w:p>
        </w:tc>
        <w:tc>
          <w:tcPr>
            <w:tcW w:w="2168" w:type="pct"/>
          </w:tcPr>
          <w:p w14:paraId="4CD0324B" w14:textId="77777777" w:rsidR="00C9237A" w:rsidRPr="009E3CBB" w:rsidRDefault="00C9237A" w:rsidP="003800EE">
            <w:pPr>
              <w:jc w:val="center"/>
              <w:rPr>
                <w:rFonts w:ascii="Times New Roman" w:hAnsi="Times New Roman" w:cs="Times New Roman"/>
                <w:i/>
                <w:iCs/>
                <w:sz w:val="24"/>
                <w:szCs w:val="24"/>
              </w:rPr>
            </w:pPr>
            <w:r w:rsidRPr="009E3CBB">
              <w:rPr>
                <w:rFonts w:ascii="Times New Roman" w:hAnsi="Times New Roman" w:cs="Times New Roman"/>
                <w:i/>
                <w:iCs/>
                <w:sz w:val="24"/>
                <w:szCs w:val="24"/>
              </w:rPr>
              <w:t>MEAN</w:t>
            </w:r>
          </w:p>
        </w:tc>
        <w:tc>
          <w:tcPr>
            <w:tcW w:w="845" w:type="pct"/>
            <w:vAlign w:val="center"/>
          </w:tcPr>
          <w:p w14:paraId="6A263EE9"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3.14</w:t>
            </w:r>
          </w:p>
        </w:tc>
        <w:tc>
          <w:tcPr>
            <w:tcW w:w="1707" w:type="pct"/>
            <w:vAlign w:val="center"/>
          </w:tcPr>
          <w:p w14:paraId="58485E6A"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2B46E609" w14:textId="77777777" w:rsidTr="003800EE">
        <w:trPr>
          <w:jc w:val="center"/>
        </w:trPr>
        <w:tc>
          <w:tcPr>
            <w:tcW w:w="5000" w:type="pct"/>
            <w:gridSpan w:val="4"/>
            <w:vAlign w:val="center"/>
          </w:tcPr>
          <w:p w14:paraId="19429B27" w14:textId="77777777" w:rsidR="00C9237A" w:rsidRPr="009E3CBB" w:rsidRDefault="00C9237A" w:rsidP="003800EE">
            <w:pPr>
              <w:rPr>
                <w:rFonts w:ascii="Times New Roman" w:hAnsi="Times New Roman" w:cs="Times New Roman"/>
                <w:b/>
                <w:bCs/>
                <w:sz w:val="24"/>
                <w:szCs w:val="24"/>
              </w:rPr>
            </w:pPr>
            <w:r w:rsidRPr="009E3CBB">
              <w:rPr>
                <w:rFonts w:ascii="Times New Roman" w:hAnsi="Times New Roman" w:cs="Times New Roman"/>
                <w:b/>
                <w:bCs/>
                <w:sz w:val="24"/>
                <w:szCs w:val="24"/>
              </w:rPr>
              <w:lastRenderedPageBreak/>
              <w:t>Standard 3: Understand and effectively use the Internet and network applications and resources</w:t>
            </w:r>
          </w:p>
        </w:tc>
      </w:tr>
      <w:tr w:rsidR="00C9237A" w:rsidRPr="009E3CBB" w14:paraId="7463459C" w14:textId="77777777" w:rsidTr="003800EE">
        <w:trPr>
          <w:jc w:val="center"/>
        </w:trPr>
        <w:tc>
          <w:tcPr>
            <w:tcW w:w="280" w:type="pct"/>
            <w:vAlign w:val="center"/>
          </w:tcPr>
          <w:p w14:paraId="59F3A9F4"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w:t>
            </w:r>
          </w:p>
        </w:tc>
        <w:tc>
          <w:tcPr>
            <w:tcW w:w="2168" w:type="pct"/>
          </w:tcPr>
          <w:p w14:paraId="73CBE8CD"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Connect to the internet via dial-up or LAN.</w:t>
            </w:r>
          </w:p>
        </w:tc>
        <w:tc>
          <w:tcPr>
            <w:tcW w:w="845" w:type="pct"/>
            <w:vAlign w:val="center"/>
          </w:tcPr>
          <w:p w14:paraId="70AF07A4"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2.91</w:t>
            </w:r>
          </w:p>
        </w:tc>
        <w:tc>
          <w:tcPr>
            <w:tcW w:w="1707" w:type="pct"/>
            <w:vAlign w:val="center"/>
          </w:tcPr>
          <w:p w14:paraId="05C5127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38B16AC3" w14:textId="77777777" w:rsidTr="003800EE">
        <w:trPr>
          <w:jc w:val="center"/>
        </w:trPr>
        <w:tc>
          <w:tcPr>
            <w:tcW w:w="280" w:type="pct"/>
            <w:vAlign w:val="center"/>
          </w:tcPr>
          <w:p w14:paraId="1F7269B6"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w:t>
            </w:r>
          </w:p>
        </w:tc>
        <w:tc>
          <w:tcPr>
            <w:tcW w:w="2168" w:type="pct"/>
          </w:tcPr>
          <w:p w14:paraId="034E1E4C"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Configure and use Web Browsers and Help applications.</w:t>
            </w:r>
          </w:p>
        </w:tc>
        <w:tc>
          <w:tcPr>
            <w:tcW w:w="845" w:type="pct"/>
            <w:vAlign w:val="center"/>
          </w:tcPr>
          <w:p w14:paraId="66ECFF6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2.91</w:t>
            </w:r>
          </w:p>
        </w:tc>
        <w:tc>
          <w:tcPr>
            <w:tcW w:w="1707" w:type="pct"/>
            <w:vAlign w:val="center"/>
          </w:tcPr>
          <w:p w14:paraId="2D0F22A9"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6802E71A" w14:textId="77777777" w:rsidTr="003800EE">
        <w:trPr>
          <w:jc w:val="center"/>
        </w:trPr>
        <w:tc>
          <w:tcPr>
            <w:tcW w:w="280" w:type="pct"/>
            <w:vAlign w:val="center"/>
          </w:tcPr>
          <w:p w14:paraId="09598B9E"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w:t>
            </w:r>
          </w:p>
        </w:tc>
        <w:tc>
          <w:tcPr>
            <w:tcW w:w="2168" w:type="pct"/>
          </w:tcPr>
          <w:p w14:paraId="4B4DD888"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Send and receive emails with attachments, manage emails and use LAN and Web-based mail servers.</w:t>
            </w:r>
          </w:p>
        </w:tc>
        <w:tc>
          <w:tcPr>
            <w:tcW w:w="845" w:type="pct"/>
            <w:vAlign w:val="center"/>
          </w:tcPr>
          <w:p w14:paraId="0478B2BA"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3.09</w:t>
            </w:r>
          </w:p>
        </w:tc>
        <w:tc>
          <w:tcPr>
            <w:tcW w:w="1707" w:type="pct"/>
            <w:vAlign w:val="center"/>
          </w:tcPr>
          <w:p w14:paraId="256D2A7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20399844" w14:textId="77777777" w:rsidTr="003800EE">
        <w:trPr>
          <w:jc w:val="center"/>
        </w:trPr>
        <w:tc>
          <w:tcPr>
            <w:tcW w:w="280" w:type="pct"/>
            <w:vAlign w:val="center"/>
          </w:tcPr>
          <w:p w14:paraId="5268C269"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4</w:t>
            </w:r>
          </w:p>
        </w:tc>
        <w:tc>
          <w:tcPr>
            <w:tcW w:w="2168" w:type="pct"/>
          </w:tcPr>
          <w:p w14:paraId="17F71A8D"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Effectively use synchronous and asynchronous web-based communication tools like instant messengers, voice and teleconferencing.</w:t>
            </w:r>
          </w:p>
        </w:tc>
        <w:tc>
          <w:tcPr>
            <w:tcW w:w="845" w:type="pct"/>
            <w:vAlign w:val="center"/>
          </w:tcPr>
          <w:p w14:paraId="7DC255FB"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3.03</w:t>
            </w:r>
          </w:p>
        </w:tc>
        <w:tc>
          <w:tcPr>
            <w:tcW w:w="1707" w:type="pct"/>
            <w:vAlign w:val="center"/>
          </w:tcPr>
          <w:p w14:paraId="2369785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047B8938" w14:textId="77777777" w:rsidTr="003800EE">
        <w:trPr>
          <w:jc w:val="center"/>
        </w:trPr>
        <w:tc>
          <w:tcPr>
            <w:tcW w:w="280" w:type="pct"/>
            <w:vAlign w:val="center"/>
          </w:tcPr>
          <w:p w14:paraId="5C931E33"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5</w:t>
            </w:r>
          </w:p>
        </w:tc>
        <w:tc>
          <w:tcPr>
            <w:tcW w:w="2168" w:type="pct"/>
          </w:tcPr>
          <w:p w14:paraId="12FA7EE5"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Connect and use shared printers, shared folders and other devices within a network.</w:t>
            </w:r>
          </w:p>
        </w:tc>
        <w:tc>
          <w:tcPr>
            <w:tcW w:w="845" w:type="pct"/>
            <w:vAlign w:val="center"/>
          </w:tcPr>
          <w:p w14:paraId="2EE2CE0A"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2.94</w:t>
            </w:r>
          </w:p>
        </w:tc>
        <w:tc>
          <w:tcPr>
            <w:tcW w:w="1707" w:type="pct"/>
            <w:vAlign w:val="center"/>
          </w:tcPr>
          <w:p w14:paraId="4E072DF9"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1956F7FA" w14:textId="77777777" w:rsidTr="003800EE">
        <w:trPr>
          <w:jc w:val="center"/>
        </w:trPr>
        <w:tc>
          <w:tcPr>
            <w:tcW w:w="280" w:type="pct"/>
            <w:vAlign w:val="center"/>
          </w:tcPr>
          <w:p w14:paraId="124BE211"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6</w:t>
            </w:r>
          </w:p>
        </w:tc>
        <w:tc>
          <w:tcPr>
            <w:tcW w:w="2168" w:type="pct"/>
          </w:tcPr>
          <w:p w14:paraId="042C6CE9"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Effectively use search engines, web directories and bookmarks</w:t>
            </w:r>
          </w:p>
        </w:tc>
        <w:tc>
          <w:tcPr>
            <w:tcW w:w="845" w:type="pct"/>
            <w:vAlign w:val="center"/>
          </w:tcPr>
          <w:p w14:paraId="375AEC1B"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2.91</w:t>
            </w:r>
          </w:p>
        </w:tc>
        <w:tc>
          <w:tcPr>
            <w:tcW w:w="1707" w:type="pct"/>
            <w:vAlign w:val="center"/>
          </w:tcPr>
          <w:p w14:paraId="362089E5"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52E5C07E" w14:textId="77777777" w:rsidTr="003800EE">
        <w:trPr>
          <w:jc w:val="center"/>
        </w:trPr>
        <w:tc>
          <w:tcPr>
            <w:tcW w:w="280" w:type="pct"/>
            <w:vAlign w:val="center"/>
          </w:tcPr>
          <w:p w14:paraId="3873E6D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7</w:t>
            </w:r>
          </w:p>
        </w:tc>
        <w:tc>
          <w:tcPr>
            <w:tcW w:w="2168" w:type="pct"/>
          </w:tcPr>
          <w:p w14:paraId="516CC391"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Download and install relevant applications including freeware, shareware, updates, patches, viewers and support applications.</w:t>
            </w:r>
          </w:p>
        </w:tc>
        <w:tc>
          <w:tcPr>
            <w:tcW w:w="845" w:type="pct"/>
            <w:vAlign w:val="center"/>
          </w:tcPr>
          <w:p w14:paraId="54976140"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2.85</w:t>
            </w:r>
          </w:p>
        </w:tc>
        <w:tc>
          <w:tcPr>
            <w:tcW w:w="1707" w:type="pct"/>
            <w:vAlign w:val="center"/>
          </w:tcPr>
          <w:p w14:paraId="4E7AAA5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3F2630C5" w14:textId="77777777" w:rsidTr="003800EE">
        <w:trPr>
          <w:jc w:val="center"/>
        </w:trPr>
        <w:tc>
          <w:tcPr>
            <w:tcW w:w="280" w:type="pct"/>
            <w:vAlign w:val="center"/>
          </w:tcPr>
          <w:p w14:paraId="53168966" w14:textId="77777777" w:rsidR="00C9237A" w:rsidRPr="009E3CBB" w:rsidRDefault="00C9237A" w:rsidP="003800EE">
            <w:pPr>
              <w:jc w:val="center"/>
              <w:rPr>
                <w:rFonts w:ascii="Times New Roman" w:hAnsi="Times New Roman" w:cs="Times New Roman"/>
                <w:sz w:val="24"/>
                <w:szCs w:val="24"/>
              </w:rPr>
            </w:pPr>
          </w:p>
        </w:tc>
        <w:tc>
          <w:tcPr>
            <w:tcW w:w="2168" w:type="pct"/>
          </w:tcPr>
          <w:p w14:paraId="22A1EFEA" w14:textId="77777777" w:rsidR="00C9237A" w:rsidRPr="009E3CBB" w:rsidRDefault="00C9237A" w:rsidP="003800EE">
            <w:pPr>
              <w:jc w:val="center"/>
              <w:rPr>
                <w:rFonts w:ascii="Times New Roman" w:hAnsi="Times New Roman" w:cs="Times New Roman"/>
                <w:i/>
                <w:iCs/>
                <w:sz w:val="24"/>
                <w:szCs w:val="24"/>
              </w:rPr>
            </w:pPr>
            <w:r w:rsidRPr="009E3CBB">
              <w:rPr>
                <w:rFonts w:ascii="Times New Roman" w:hAnsi="Times New Roman" w:cs="Times New Roman"/>
                <w:i/>
                <w:iCs/>
                <w:sz w:val="24"/>
                <w:szCs w:val="24"/>
              </w:rPr>
              <w:t>MEAN</w:t>
            </w:r>
          </w:p>
        </w:tc>
        <w:tc>
          <w:tcPr>
            <w:tcW w:w="845" w:type="pct"/>
            <w:vAlign w:val="center"/>
          </w:tcPr>
          <w:p w14:paraId="397DA00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2.95</w:t>
            </w:r>
          </w:p>
        </w:tc>
        <w:tc>
          <w:tcPr>
            <w:tcW w:w="1707" w:type="pct"/>
            <w:vAlign w:val="center"/>
          </w:tcPr>
          <w:p w14:paraId="2370F2FA"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58EFC6FF" w14:textId="77777777" w:rsidTr="003800EE">
        <w:trPr>
          <w:jc w:val="center"/>
        </w:trPr>
        <w:tc>
          <w:tcPr>
            <w:tcW w:w="5000" w:type="pct"/>
            <w:gridSpan w:val="4"/>
            <w:vAlign w:val="center"/>
          </w:tcPr>
          <w:p w14:paraId="3729C823" w14:textId="77777777" w:rsidR="00C9237A" w:rsidRPr="009E3CBB" w:rsidRDefault="00C9237A" w:rsidP="003800EE">
            <w:pPr>
              <w:rPr>
                <w:rFonts w:ascii="Times New Roman" w:hAnsi="Times New Roman" w:cs="Times New Roman"/>
                <w:b/>
                <w:bCs/>
                <w:sz w:val="24"/>
                <w:szCs w:val="24"/>
              </w:rPr>
            </w:pPr>
            <w:r w:rsidRPr="009E3CBB">
              <w:rPr>
                <w:rFonts w:ascii="Times New Roman" w:hAnsi="Times New Roman" w:cs="Times New Roman"/>
                <w:b/>
                <w:bCs/>
                <w:sz w:val="24"/>
                <w:szCs w:val="24"/>
              </w:rPr>
              <w:t>Standard 4: Demonstrate knowledge and skills in information and data management.</w:t>
            </w:r>
          </w:p>
        </w:tc>
      </w:tr>
      <w:tr w:rsidR="00C9237A" w:rsidRPr="009E3CBB" w14:paraId="090A72B8" w14:textId="77777777" w:rsidTr="003800EE">
        <w:trPr>
          <w:jc w:val="center"/>
        </w:trPr>
        <w:tc>
          <w:tcPr>
            <w:tcW w:w="280" w:type="pct"/>
            <w:vAlign w:val="center"/>
          </w:tcPr>
          <w:p w14:paraId="01B20E24"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1</w:t>
            </w:r>
          </w:p>
        </w:tc>
        <w:tc>
          <w:tcPr>
            <w:tcW w:w="2168" w:type="pct"/>
          </w:tcPr>
          <w:p w14:paraId="26D524F7"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Effectively use search engines, directories, crawlers</w:t>
            </w:r>
            <w:r>
              <w:rPr>
                <w:rFonts w:ascii="Times New Roman" w:hAnsi="Times New Roman" w:cs="Times New Roman"/>
                <w:i/>
                <w:iCs/>
                <w:sz w:val="24"/>
                <w:szCs w:val="24"/>
              </w:rPr>
              <w:t>,</w:t>
            </w:r>
            <w:r w:rsidRPr="009E3CBB">
              <w:rPr>
                <w:rFonts w:ascii="Times New Roman" w:hAnsi="Times New Roman" w:cs="Times New Roman"/>
                <w:i/>
                <w:iCs/>
                <w:sz w:val="24"/>
                <w:szCs w:val="24"/>
              </w:rPr>
              <w:t xml:space="preserve"> and agents to locate information sources.</w:t>
            </w:r>
          </w:p>
        </w:tc>
        <w:tc>
          <w:tcPr>
            <w:tcW w:w="845" w:type="pct"/>
            <w:vAlign w:val="center"/>
          </w:tcPr>
          <w:p w14:paraId="59F7DFD0"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2.79</w:t>
            </w:r>
          </w:p>
        </w:tc>
        <w:tc>
          <w:tcPr>
            <w:tcW w:w="1707" w:type="pct"/>
            <w:vAlign w:val="center"/>
          </w:tcPr>
          <w:p w14:paraId="1552155E"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7478CEEA" w14:textId="77777777" w:rsidTr="003800EE">
        <w:trPr>
          <w:jc w:val="center"/>
        </w:trPr>
        <w:tc>
          <w:tcPr>
            <w:tcW w:w="280" w:type="pct"/>
            <w:vAlign w:val="center"/>
          </w:tcPr>
          <w:p w14:paraId="70DFBFD4"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w:t>
            </w:r>
          </w:p>
        </w:tc>
        <w:tc>
          <w:tcPr>
            <w:tcW w:w="2168" w:type="pct"/>
          </w:tcPr>
          <w:p w14:paraId="52CF10B1"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Search and collect textual and non-textual information from online and offline sources.</w:t>
            </w:r>
          </w:p>
        </w:tc>
        <w:tc>
          <w:tcPr>
            <w:tcW w:w="845" w:type="pct"/>
            <w:vAlign w:val="center"/>
          </w:tcPr>
          <w:p w14:paraId="6CC026B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2.85</w:t>
            </w:r>
          </w:p>
        </w:tc>
        <w:tc>
          <w:tcPr>
            <w:tcW w:w="1707" w:type="pct"/>
            <w:vAlign w:val="center"/>
          </w:tcPr>
          <w:p w14:paraId="2299770C"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7F768031" w14:textId="77777777" w:rsidTr="003800EE">
        <w:trPr>
          <w:jc w:val="center"/>
        </w:trPr>
        <w:tc>
          <w:tcPr>
            <w:tcW w:w="280" w:type="pct"/>
            <w:vAlign w:val="center"/>
          </w:tcPr>
          <w:p w14:paraId="59A6D2C1"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w:t>
            </w:r>
          </w:p>
        </w:tc>
        <w:tc>
          <w:tcPr>
            <w:tcW w:w="2168" w:type="pct"/>
          </w:tcPr>
          <w:p w14:paraId="6FF017BE"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Efficiently store and organize collected information using directories, drives, or databases.</w:t>
            </w:r>
          </w:p>
        </w:tc>
        <w:tc>
          <w:tcPr>
            <w:tcW w:w="845" w:type="pct"/>
            <w:vAlign w:val="center"/>
          </w:tcPr>
          <w:p w14:paraId="68CBC7DC"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2.85</w:t>
            </w:r>
          </w:p>
        </w:tc>
        <w:tc>
          <w:tcPr>
            <w:tcW w:w="1707" w:type="pct"/>
            <w:vAlign w:val="center"/>
          </w:tcPr>
          <w:p w14:paraId="6CBF3C3A"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67EAE453" w14:textId="77777777" w:rsidTr="003800EE">
        <w:trPr>
          <w:jc w:val="center"/>
        </w:trPr>
        <w:tc>
          <w:tcPr>
            <w:tcW w:w="280" w:type="pct"/>
            <w:vAlign w:val="center"/>
          </w:tcPr>
          <w:p w14:paraId="0020D336"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4</w:t>
            </w:r>
          </w:p>
        </w:tc>
        <w:tc>
          <w:tcPr>
            <w:tcW w:w="2168" w:type="pct"/>
          </w:tcPr>
          <w:p w14:paraId="06537864"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Distribute, share, publish</w:t>
            </w:r>
            <w:r>
              <w:rPr>
                <w:rFonts w:ascii="Times New Roman" w:hAnsi="Times New Roman" w:cs="Times New Roman"/>
                <w:i/>
                <w:iCs/>
                <w:sz w:val="24"/>
                <w:szCs w:val="24"/>
              </w:rPr>
              <w:t>,</w:t>
            </w:r>
            <w:r w:rsidRPr="009E3CBB">
              <w:rPr>
                <w:rFonts w:ascii="Times New Roman" w:hAnsi="Times New Roman" w:cs="Times New Roman"/>
                <w:i/>
                <w:iCs/>
                <w:sz w:val="24"/>
                <w:szCs w:val="24"/>
              </w:rPr>
              <w:t xml:space="preserve"> and print information via print or web.</w:t>
            </w:r>
          </w:p>
        </w:tc>
        <w:tc>
          <w:tcPr>
            <w:tcW w:w="845" w:type="pct"/>
            <w:vAlign w:val="center"/>
          </w:tcPr>
          <w:p w14:paraId="4B3E4987"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2.88</w:t>
            </w:r>
          </w:p>
        </w:tc>
        <w:tc>
          <w:tcPr>
            <w:tcW w:w="1707" w:type="pct"/>
            <w:vAlign w:val="center"/>
          </w:tcPr>
          <w:p w14:paraId="2F97A6E8"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09C62370" w14:textId="77777777" w:rsidTr="003800EE">
        <w:trPr>
          <w:jc w:val="center"/>
        </w:trPr>
        <w:tc>
          <w:tcPr>
            <w:tcW w:w="280" w:type="pct"/>
            <w:vAlign w:val="center"/>
          </w:tcPr>
          <w:p w14:paraId="3946406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5</w:t>
            </w:r>
          </w:p>
        </w:tc>
        <w:tc>
          <w:tcPr>
            <w:tcW w:w="2168" w:type="pct"/>
          </w:tcPr>
          <w:p w14:paraId="5720CF95" w14:textId="77777777" w:rsidR="00C9237A" w:rsidRPr="009E3CBB" w:rsidRDefault="00C9237A" w:rsidP="003800EE">
            <w:pPr>
              <w:rPr>
                <w:rFonts w:ascii="Times New Roman" w:hAnsi="Times New Roman" w:cs="Times New Roman"/>
                <w:i/>
                <w:iCs/>
                <w:sz w:val="24"/>
                <w:szCs w:val="24"/>
              </w:rPr>
            </w:pPr>
            <w:r w:rsidRPr="009E3CBB">
              <w:rPr>
                <w:rFonts w:ascii="Times New Roman" w:hAnsi="Times New Roman" w:cs="Times New Roman"/>
                <w:i/>
                <w:iCs/>
                <w:sz w:val="24"/>
                <w:szCs w:val="24"/>
              </w:rPr>
              <w:t>Properly acknowledge information sources – online and offline.</w:t>
            </w:r>
          </w:p>
        </w:tc>
        <w:tc>
          <w:tcPr>
            <w:tcW w:w="845" w:type="pct"/>
            <w:vAlign w:val="center"/>
          </w:tcPr>
          <w:p w14:paraId="20C87B1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3.09</w:t>
            </w:r>
          </w:p>
        </w:tc>
        <w:tc>
          <w:tcPr>
            <w:tcW w:w="1707" w:type="pct"/>
            <w:vAlign w:val="center"/>
          </w:tcPr>
          <w:p w14:paraId="46280EA1"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68AB680F" w14:textId="77777777" w:rsidTr="003800EE">
        <w:trPr>
          <w:jc w:val="center"/>
        </w:trPr>
        <w:tc>
          <w:tcPr>
            <w:tcW w:w="280" w:type="pct"/>
            <w:vAlign w:val="center"/>
          </w:tcPr>
          <w:p w14:paraId="114A3736" w14:textId="77777777" w:rsidR="00C9237A" w:rsidRPr="009E3CBB" w:rsidRDefault="00C9237A" w:rsidP="003800EE">
            <w:pPr>
              <w:jc w:val="center"/>
              <w:rPr>
                <w:rFonts w:ascii="Times New Roman" w:hAnsi="Times New Roman" w:cs="Times New Roman"/>
                <w:sz w:val="24"/>
                <w:szCs w:val="24"/>
              </w:rPr>
            </w:pPr>
          </w:p>
        </w:tc>
        <w:tc>
          <w:tcPr>
            <w:tcW w:w="2168" w:type="pct"/>
          </w:tcPr>
          <w:p w14:paraId="6734DCF2" w14:textId="77777777" w:rsidR="00C9237A" w:rsidRPr="009E3CBB" w:rsidRDefault="00C9237A" w:rsidP="003800EE">
            <w:pPr>
              <w:jc w:val="center"/>
              <w:rPr>
                <w:rFonts w:ascii="Times New Roman" w:hAnsi="Times New Roman" w:cs="Times New Roman"/>
                <w:i/>
                <w:iCs/>
                <w:sz w:val="24"/>
                <w:szCs w:val="24"/>
              </w:rPr>
            </w:pPr>
            <w:r w:rsidRPr="009E3CBB">
              <w:rPr>
                <w:rFonts w:ascii="Times New Roman" w:hAnsi="Times New Roman" w:cs="Times New Roman"/>
                <w:i/>
                <w:iCs/>
                <w:sz w:val="24"/>
                <w:szCs w:val="24"/>
              </w:rPr>
              <w:t>MEAN</w:t>
            </w:r>
          </w:p>
        </w:tc>
        <w:tc>
          <w:tcPr>
            <w:tcW w:w="845" w:type="pct"/>
            <w:vAlign w:val="center"/>
          </w:tcPr>
          <w:p w14:paraId="720D10F2"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2.89</w:t>
            </w:r>
          </w:p>
        </w:tc>
        <w:tc>
          <w:tcPr>
            <w:tcW w:w="1707" w:type="pct"/>
            <w:vAlign w:val="center"/>
          </w:tcPr>
          <w:p w14:paraId="7A4FF65E"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r w:rsidR="00C9237A" w:rsidRPr="009E3CBB" w14:paraId="41D2BF0A" w14:textId="77777777" w:rsidTr="003800EE">
        <w:trPr>
          <w:jc w:val="center"/>
        </w:trPr>
        <w:tc>
          <w:tcPr>
            <w:tcW w:w="280" w:type="pct"/>
            <w:vAlign w:val="center"/>
          </w:tcPr>
          <w:p w14:paraId="12C407A8" w14:textId="77777777" w:rsidR="00C9237A" w:rsidRPr="009E3CBB" w:rsidRDefault="00C9237A" w:rsidP="003800EE">
            <w:pPr>
              <w:jc w:val="center"/>
              <w:rPr>
                <w:rFonts w:ascii="Times New Roman" w:hAnsi="Times New Roman" w:cs="Times New Roman"/>
                <w:sz w:val="24"/>
                <w:szCs w:val="24"/>
              </w:rPr>
            </w:pPr>
          </w:p>
        </w:tc>
        <w:tc>
          <w:tcPr>
            <w:tcW w:w="2168" w:type="pct"/>
          </w:tcPr>
          <w:p w14:paraId="05666358" w14:textId="77777777" w:rsidR="00C9237A" w:rsidRPr="009E3CBB" w:rsidRDefault="00C9237A" w:rsidP="003800EE">
            <w:pPr>
              <w:jc w:val="center"/>
              <w:rPr>
                <w:rFonts w:ascii="Times New Roman" w:hAnsi="Times New Roman" w:cs="Times New Roman"/>
                <w:i/>
                <w:iCs/>
                <w:sz w:val="24"/>
                <w:szCs w:val="24"/>
              </w:rPr>
            </w:pPr>
            <w:r w:rsidRPr="009E3CBB">
              <w:rPr>
                <w:rFonts w:ascii="Times New Roman" w:hAnsi="Times New Roman" w:cs="Times New Roman"/>
                <w:i/>
                <w:iCs/>
                <w:sz w:val="24"/>
                <w:szCs w:val="24"/>
              </w:rPr>
              <w:t>GRAND MEAN</w:t>
            </w:r>
          </w:p>
        </w:tc>
        <w:tc>
          <w:tcPr>
            <w:tcW w:w="845" w:type="pct"/>
            <w:vAlign w:val="center"/>
          </w:tcPr>
          <w:p w14:paraId="43FDD9FF"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3.00</w:t>
            </w:r>
          </w:p>
        </w:tc>
        <w:tc>
          <w:tcPr>
            <w:tcW w:w="1707" w:type="pct"/>
            <w:vAlign w:val="center"/>
          </w:tcPr>
          <w:p w14:paraId="7CA0D9DC" w14:textId="77777777" w:rsidR="00C9237A" w:rsidRPr="009E3CBB" w:rsidRDefault="00C9237A" w:rsidP="003800EE">
            <w:pPr>
              <w:jc w:val="center"/>
              <w:rPr>
                <w:rFonts w:ascii="Times New Roman" w:hAnsi="Times New Roman" w:cs="Times New Roman"/>
                <w:sz w:val="24"/>
                <w:szCs w:val="24"/>
              </w:rPr>
            </w:pPr>
            <w:r w:rsidRPr="009E3CBB">
              <w:rPr>
                <w:rFonts w:ascii="Times New Roman" w:hAnsi="Times New Roman" w:cs="Times New Roman"/>
                <w:sz w:val="24"/>
                <w:szCs w:val="24"/>
              </w:rPr>
              <w:t>Moderately High Level of Competence</w:t>
            </w:r>
          </w:p>
        </w:tc>
      </w:tr>
    </w:tbl>
    <w:p w14:paraId="4CF7AEAF" w14:textId="77777777" w:rsidR="00C9237A" w:rsidRDefault="00C9237A" w:rsidP="00C9237A">
      <w:pPr>
        <w:pStyle w:val="NoSpacing"/>
        <w:spacing w:line="480" w:lineRule="auto"/>
        <w:jc w:val="center"/>
        <w:rPr>
          <w:rFonts w:ascii="Times New Roman" w:hAnsi="Times New Roman" w:cs="Times New Roman"/>
          <w:sz w:val="24"/>
          <w:szCs w:val="24"/>
        </w:rPr>
      </w:pPr>
    </w:p>
    <w:p w14:paraId="54F5576D"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7 presents the level of technological-pedagogical competence of the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in terms of Technology Operations and Concepts. The findings </w:t>
      </w:r>
      <w:r>
        <w:rPr>
          <w:rFonts w:ascii="Times New Roman" w:hAnsi="Times New Roman" w:cs="Times New Roman"/>
          <w:sz w:val="24"/>
          <w:szCs w:val="24"/>
        </w:rPr>
        <w:lastRenderedPageBreak/>
        <w:t xml:space="preserve">generally revealed a Moderately High Level of Competence in Technology Operations and Concepts, with a grand mean of 3.00. This indicates that the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are generally capable of operating technology and have a conceptual understanding of technology.</w:t>
      </w:r>
    </w:p>
    <w:p w14:paraId="6327C0FE" w14:textId="77777777" w:rsidR="00C9237A" w:rsidRPr="00DE72D0"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Among the four standards under this domain,</w:t>
      </w:r>
      <w:r w:rsidRPr="004863F2">
        <w:rPr>
          <w:rFonts w:ascii="Times New Roman" w:hAnsi="Times New Roman" w:cs="Times New Roman"/>
          <w:i/>
          <w:iCs/>
          <w:sz w:val="24"/>
          <w:szCs w:val="24"/>
        </w:rPr>
        <w:t xml:space="preserve"> Standard 2: Use appropriate office and teaching productivity tools</w:t>
      </w:r>
      <w:r>
        <w:rPr>
          <w:rFonts w:ascii="Times New Roman" w:hAnsi="Times New Roman" w:cs="Times New Roman"/>
          <w:sz w:val="24"/>
          <w:szCs w:val="24"/>
        </w:rPr>
        <w:t xml:space="preserve"> obtained the highest mean of 3.14 with verbal interpretation as Moderately High Level of Competence. The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have a High Level of Competence </w:t>
      </w:r>
      <w:r w:rsidRPr="004863F2">
        <w:rPr>
          <w:rFonts w:ascii="Times New Roman" w:hAnsi="Times New Roman" w:cs="Times New Roman"/>
          <w:i/>
          <w:iCs/>
          <w:sz w:val="24"/>
          <w:szCs w:val="24"/>
        </w:rPr>
        <w:t>in using word processors to enter and edit text and images</w:t>
      </w:r>
      <w:r>
        <w:rPr>
          <w:rFonts w:ascii="Times New Roman" w:hAnsi="Times New Roman" w:cs="Times New Roman"/>
          <w:sz w:val="24"/>
          <w:szCs w:val="24"/>
        </w:rPr>
        <w:t xml:space="preserve">, </w:t>
      </w:r>
      <w:r w:rsidRPr="004863F2">
        <w:rPr>
          <w:rFonts w:ascii="Times New Roman" w:hAnsi="Times New Roman" w:cs="Times New Roman"/>
          <w:i/>
          <w:iCs/>
          <w:sz w:val="24"/>
          <w:szCs w:val="24"/>
        </w:rPr>
        <w:t>formatting text, controlling margins, layout</w:t>
      </w:r>
      <w:r>
        <w:rPr>
          <w:rFonts w:ascii="Times New Roman" w:hAnsi="Times New Roman" w:cs="Times New Roman"/>
          <w:i/>
          <w:iCs/>
          <w:sz w:val="24"/>
          <w:szCs w:val="24"/>
        </w:rPr>
        <w:t>,</w:t>
      </w:r>
      <w:r w:rsidRPr="004863F2">
        <w:rPr>
          <w:rFonts w:ascii="Times New Roman" w:hAnsi="Times New Roman" w:cs="Times New Roman"/>
          <w:i/>
          <w:iCs/>
          <w:sz w:val="24"/>
          <w:szCs w:val="24"/>
        </w:rPr>
        <w:t xml:space="preserve"> and </w:t>
      </w:r>
      <w:r>
        <w:rPr>
          <w:rFonts w:ascii="Times New Roman" w:hAnsi="Times New Roman" w:cs="Times New Roman"/>
          <w:i/>
          <w:iCs/>
          <w:sz w:val="24"/>
          <w:szCs w:val="24"/>
        </w:rPr>
        <w:t xml:space="preserve">tables. </w:t>
      </w:r>
      <w:r>
        <w:rPr>
          <w:rFonts w:ascii="Times New Roman" w:hAnsi="Times New Roman" w:cs="Times New Roman"/>
          <w:sz w:val="24"/>
          <w:szCs w:val="24"/>
        </w:rPr>
        <w:t xml:space="preserve">Moreover, they also have a high level of Competence in terms of </w:t>
      </w:r>
      <w:r>
        <w:rPr>
          <w:rFonts w:ascii="Times New Roman" w:hAnsi="Times New Roman" w:cs="Times New Roman"/>
          <w:i/>
          <w:iCs/>
          <w:sz w:val="24"/>
          <w:szCs w:val="24"/>
        </w:rPr>
        <w:t>printing presentation handouts and storing slide presentations, making effective class presentations using the slides and LCD projector, and stitching together video footage and soundtracks and adding simple enhancements – transitions, titles, etc.</w:t>
      </w:r>
    </w:p>
    <w:p w14:paraId="0723CCA8"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Meanwhile, </w:t>
      </w:r>
      <w:r>
        <w:rPr>
          <w:rFonts w:ascii="Times New Roman" w:hAnsi="Times New Roman" w:cs="Times New Roman"/>
          <w:i/>
          <w:iCs/>
          <w:sz w:val="24"/>
          <w:szCs w:val="24"/>
        </w:rPr>
        <w:t xml:space="preserve">Standard 4: Demonstrate knowledge and skills in information and data management </w:t>
      </w:r>
      <w:r>
        <w:rPr>
          <w:rFonts w:ascii="Times New Roman" w:hAnsi="Times New Roman" w:cs="Times New Roman"/>
          <w:sz w:val="24"/>
          <w:szCs w:val="24"/>
        </w:rPr>
        <w:t>obtained the lowest mean of 2.89, although still interpreted as a Moderately High Level of Competence. This suggests that teachers need to improve in information and data management.</w:t>
      </w:r>
    </w:p>
    <w:p w14:paraId="036F1097"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the result indicates that the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teachers are generally competent in using office productivity tools like MS Word and PowerPoint. These tools are necessary for instructional purposes. This finding supports the study of </w:t>
      </w:r>
      <w:proofErr w:type="spellStart"/>
      <w:r>
        <w:rPr>
          <w:rFonts w:ascii="Times New Roman" w:hAnsi="Times New Roman" w:cs="Times New Roman"/>
          <w:sz w:val="24"/>
          <w:szCs w:val="24"/>
        </w:rPr>
        <w:t>Gamboa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Gamboa</w:t>
      </w:r>
      <w:proofErr w:type="spellEnd"/>
      <w:r>
        <w:rPr>
          <w:rFonts w:ascii="Times New Roman" w:hAnsi="Times New Roman" w:cs="Times New Roman"/>
          <w:sz w:val="24"/>
          <w:szCs w:val="24"/>
        </w:rPr>
        <w:t xml:space="preserve"> (2020), which found that teachers are highly competent in using MS Word, and competent in Excel and PowerPoint applications. However, the findings contradict the study of </w:t>
      </w:r>
      <w:proofErr w:type="spellStart"/>
      <w:r>
        <w:rPr>
          <w:rFonts w:ascii="Times New Roman" w:hAnsi="Times New Roman" w:cs="Times New Roman"/>
          <w:sz w:val="24"/>
          <w:szCs w:val="24"/>
        </w:rPr>
        <w:t>Caluza</w:t>
      </w:r>
      <w:proofErr w:type="spellEnd"/>
      <w:r>
        <w:rPr>
          <w:rFonts w:ascii="Times New Roman" w:hAnsi="Times New Roman" w:cs="Times New Roman"/>
          <w:sz w:val="24"/>
          <w:szCs w:val="24"/>
        </w:rPr>
        <w:t xml:space="preserve"> et al. (2017), which found that public elementary teachers were mostly at the basic level of ICT knowledge and still required additional ICT integration training. The respondents have shown that they already have a moderately high level of competence in many indicators under technology operations and concepts.</w:t>
      </w:r>
    </w:p>
    <w:p w14:paraId="56DC363D" w14:textId="77777777" w:rsidR="00C9237A" w:rsidRDefault="00C9237A" w:rsidP="00C9237A">
      <w:pPr>
        <w:pStyle w:val="NoSpacing"/>
        <w:spacing w:line="480" w:lineRule="auto"/>
        <w:jc w:val="both"/>
        <w:rPr>
          <w:rFonts w:ascii="Times New Roman" w:hAnsi="Times New Roman" w:cs="Times New Roman"/>
          <w:sz w:val="24"/>
          <w:szCs w:val="24"/>
        </w:rPr>
      </w:pPr>
    </w:p>
    <w:p w14:paraId="5919A3A4" w14:textId="77777777" w:rsidR="00C9237A" w:rsidRDefault="00C9237A" w:rsidP="00C9237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Table 8: Teachers’ Technological-Pedagogical Competence in terms of Pedagogy</w:t>
      </w:r>
    </w:p>
    <w:tbl>
      <w:tblPr>
        <w:tblStyle w:val="TableGrid2"/>
        <w:tblW w:w="5000" w:type="pct"/>
        <w:jc w:val="center"/>
        <w:tblLook w:val="04A0" w:firstRow="1" w:lastRow="0" w:firstColumn="1" w:lastColumn="0" w:noHBand="0" w:noVBand="1"/>
      </w:tblPr>
      <w:tblGrid>
        <w:gridCol w:w="593"/>
        <w:gridCol w:w="4739"/>
        <w:gridCol w:w="1843"/>
        <w:gridCol w:w="1841"/>
      </w:tblGrid>
      <w:tr w:rsidR="00C9237A" w:rsidRPr="00B346BC" w14:paraId="072A39BA" w14:textId="77777777" w:rsidTr="003800EE">
        <w:trPr>
          <w:jc w:val="center"/>
        </w:trPr>
        <w:tc>
          <w:tcPr>
            <w:tcW w:w="5000" w:type="pct"/>
            <w:gridSpan w:val="4"/>
            <w:vAlign w:val="center"/>
          </w:tcPr>
          <w:p w14:paraId="47A7B07B" w14:textId="77777777" w:rsidR="00C9237A" w:rsidRPr="00B346BC" w:rsidRDefault="00C9237A" w:rsidP="003800EE">
            <w:pPr>
              <w:rPr>
                <w:rFonts w:ascii="Times New Roman" w:hAnsi="Times New Roman" w:cs="Times New Roman"/>
                <w:sz w:val="24"/>
                <w:szCs w:val="24"/>
              </w:rPr>
            </w:pPr>
            <w:r w:rsidRPr="00B346BC">
              <w:rPr>
                <w:rFonts w:ascii="Times New Roman" w:hAnsi="Times New Roman" w:cs="Times New Roman"/>
                <w:sz w:val="24"/>
                <w:szCs w:val="24"/>
              </w:rPr>
              <w:t>DOMAIN B PEDAGOGICAL</w:t>
            </w:r>
          </w:p>
        </w:tc>
      </w:tr>
      <w:tr w:rsidR="00C9237A" w:rsidRPr="00B346BC" w14:paraId="50167A56" w14:textId="77777777" w:rsidTr="003800EE">
        <w:trPr>
          <w:jc w:val="center"/>
        </w:trPr>
        <w:tc>
          <w:tcPr>
            <w:tcW w:w="5000" w:type="pct"/>
            <w:gridSpan w:val="4"/>
            <w:vAlign w:val="center"/>
          </w:tcPr>
          <w:p w14:paraId="79F53C47" w14:textId="77777777" w:rsidR="00C9237A" w:rsidRPr="00B346BC" w:rsidRDefault="00C9237A" w:rsidP="003800EE">
            <w:pPr>
              <w:rPr>
                <w:rFonts w:ascii="Times New Roman" w:hAnsi="Times New Roman" w:cs="Times New Roman"/>
                <w:b/>
                <w:bCs/>
                <w:sz w:val="24"/>
                <w:szCs w:val="24"/>
              </w:rPr>
            </w:pPr>
            <w:r w:rsidRPr="00B346BC">
              <w:rPr>
                <w:rFonts w:ascii="Times New Roman" w:hAnsi="Times New Roman" w:cs="Times New Roman"/>
                <w:b/>
                <w:bCs/>
                <w:sz w:val="24"/>
                <w:szCs w:val="24"/>
              </w:rPr>
              <w:t xml:space="preserve">Standard 1: Apply technology to develop students’ </w:t>
            </w:r>
            <w:r>
              <w:rPr>
                <w:rFonts w:ascii="Times New Roman" w:hAnsi="Times New Roman" w:cs="Times New Roman"/>
                <w:b/>
                <w:bCs/>
                <w:sz w:val="24"/>
                <w:szCs w:val="24"/>
              </w:rPr>
              <w:t>higher-order</w:t>
            </w:r>
            <w:r w:rsidRPr="00B346BC">
              <w:rPr>
                <w:rFonts w:ascii="Times New Roman" w:hAnsi="Times New Roman" w:cs="Times New Roman"/>
                <w:b/>
                <w:bCs/>
                <w:sz w:val="24"/>
                <w:szCs w:val="24"/>
              </w:rPr>
              <w:t xml:space="preserve"> thinking skills and creativity.</w:t>
            </w:r>
          </w:p>
        </w:tc>
      </w:tr>
      <w:tr w:rsidR="00C9237A" w:rsidRPr="00B346BC" w14:paraId="6873D089" w14:textId="77777777" w:rsidTr="003800EE">
        <w:trPr>
          <w:jc w:val="center"/>
        </w:trPr>
        <w:tc>
          <w:tcPr>
            <w:tcW w:w="329" w:type="pct"/>
            <w:vAlign w:val="center"/>
          </w:tcPr>
          <w:p w14:paraId="0960098A"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1</w:t>
            </w:r>
          </w:p>
        </w:tc>
        <w:tc>
          <w:tcPr>
            <w:tcW w:w="2628" w:type="pct"/>
          </w:tcPr>
          <w:p w14:paraId="445AB3DF"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Make student databases, spreadsheets, concept mapping tools</w:t>
            </w:r>
            <w:r>
              <w:rPr>
                <w:rFonts w:ascii="Times New Roman" w:hAnsi="Times New Roman" w:cs="Times New Roman"/>
                <w:i/>
                <w:iCs/>
                <w:sz w:val="24"/>
                <w:szCs w:val="24"/>
              </w:rPr>
              <w:t>,</w:t>
            </w:r>
            <w:r w:rsidRPr="00B346BC">
              <w:rPr>
                <w:rFonts w:ascii="Times New Roman" w:hAnsi="Times New Roman" w:cs="Times New Roman"/>
                <w:i/>
                <w:iCs/>
                <w:sz w:val="24"/>
                <w:szCs w:val="24"/>
              </w:rPr>
              <w:t xml:space="preserve"> and communication tools, etc.</w:t>
            </w:r>
          </w:p>
        </w:tc>
        <w:tc>
          <w:tcPr>
            <w:tcW w:w="1022" w:type="pct"/>
            <w:vAlign w:val="center"/>
          </w:tcPr>
          <w:p w14:paraId="66B34973"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2.85</w:t>
            </w:r>
          </w:p>
        </w:tc>
        <w:tc>
          <w:tcPr>
            <w:tcW w:w="1021" w:type="pct"/>
            <w:vAlign w:val="center"/>
          </w:tcPr>
          <w:p w14:paraId="0715C002"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10180ED4" w14:textId="77777777" w:rsidTr="003800EE">
        <w:trPr>
          <w:jc w:val="center"/>
        </w:trPr>
        <w:tc>
          <w:tcPr>
            <w:tcW w:w="329" w:type="pct"/>
            <w:vAlign w:val="center"/>
          </w:tcPr>
          <w:p w14:paraId="3E14005F"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w:t>
            </w:r>
          </w:p>
        </w:tc>
        <w:tc>
          <w:tcPr>
            <w:tcW w:w="2628" w:type="pct"/>
          </w:tcPr>
          <w:p w14:paraId="205F05DE"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Encourage students to do data analysis, problem solving, decision making</w:t>
            </w:r>
            <w:r>
              <w:rPr>
                <w:rFonts w:ascii="Times New Roman" w:hAnsi="Times New Roman" w:cs="Times New Roman"/>
                <w:i/>
                <w:iCs/>
                <w:sz w:val="24"/>
                <w:szCs w:val="24"/>
              </w:rPr>
              <w:t>,</w:t>
            </w:r>
            <w:r w:rsidRPr="00B346BC">
              <w:rPr>
                <w:rFonts w:ascii="Times New Roman" w:hAnsi="Times New Roman" w:cs="Times New Roman"/>
                <w:i/>
                <w:iCs/>
                <w:sz w:val="24"/>
                <w:szCs w:val="24"/>
              </w:rPr>
              <w:t xml:space="preserve"> and exchange of ideas.</w:t>
            </w:r>
          </w:p>
        </w:tc>
        <w:tc>
          <w:tcPr>
            <w:tcW w:w="1022" w:type="pct"/>
            <w:vAlign w:val="center"/>
          </w:tcPr>
          <w:p w14:paraId="7870E8D1"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3.06</w:t>
            </w:r>
          </w:p>
        </w:tc>
        <w:tc>
          <w:tcPr>
            <w:tcW w:w="1021" w:type="pct"/>
            <w:vAlign w:val="center"/>
          </w:tcPr>
          <w:p w14:paraId="1EA08B98"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08944A28" w14:textId="77777777" w:rsidTr="003800EE">
        <w:trPr>
          <w:jc w:val="center"/>
        </w:trPr>
        <w:tc>
          <w:tcPr>
            <w:tcW w:w="329" w:type="pct"/>
            <w:vAlign w:val="center"/>
          </w:tcPr>
          <w:p w14:paraId="05FD8EDF" w14:textId="77777777" w:rsidR="00C9237A" w:rsidRPr="00B346BC" w:rsidRDefault="00C9237A" w:rsidP="003800EE">
            <w:pPr>
              <w:jc w:val="center"/>
              <w:rPr>
                <w:rFonts w:ascii="Times New Roman" w:hAnsi="Times New Roman" w:cs="Times New Roman"/>
                <w:sz w:val="24"/>
                <w:szCs w:val="24"/>
              </w:rPr>
            </w:pPr>
          </w:p>
        </w:tc>
        <w:tc>
          <w:tcPr>
            <w:tcW w:w="2628" w:type="pct"/>
          </w:tcPr>
          <w:p w14:paraId="6B5EA8CC" w14:textId="77777777" w:rsidR="00C9237A" w:rsidRPr="00B346BC" w:rsidRDefault="00C9237A" w:rsidP="003800EE">
            <w:pPr>
              <w:jc w:val="center"/>
              <w:rPr>
                <w:rFonts w:ascii="Times New Roman" w:hAnsi="Times New Roman" w:cs="Times New Roman"/>
                <w:i/>
                <w:iCs/>
                <w:sz w:val="24"/>
                <w:szCs w:val="24"/>
              </w:rPr>
            </w:pPr>
            <w:r w:rsidRPr="00B346BC">
              <w:rPr>
                <w:rFonts w:ascii="Times New Roman" w:hAnsi="Times New Roman" w:cs="Times New Roman"/>
                <w:i/>
                <w:iCs/>
                <w:sz w:val="24"/>
                <w:szCs w:val="24"/>
              </w:rPr>
              <w:t>MEAN</w:t>
            </w:r>
          </w:p>
        </w:tc>
        <w:tc>
          <w:tcPr>
            <w:tcW w:w="1022" w:type="pct"/>
            <w:vAlign w:val="center"/>
          </w:tcPr>
          <w:p w14:paraId="297E8542"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2.96</w:t>
            </w:r>
          </w:p>
        </w:tc>
        <w:tc>
          <w:tcPr>
            <w:tcW w:w="1021" w:type="pct"/>
            <w:vAlign w:val="center"/>
          </w:tcPr>
          <w:p w14:paraId="75CB0539"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22D87379" w14:textId="77777777" w:rsidTr="003800EE">
        <w:trPr>
          <w:jc w:val="center"/>
        </w:trPr>
        <w:tc>
          <w:tcPr>
            <w:tcW w:w="5000" w:type="pct"/>
            <w:gridSpan w:val="4"/>
            <w:vAlign w:val="center"/>
          </w:tcPr>
          <w:p w14:paraId="3BED8A1E" w14:textId="77777777" w:rsidR="00C9237A" w:rsidRPr="00B346BC" w:rsidRDefault="00C9237A" w:rsidP="003800EE">
            <w:pPr>
              <w:rPr>
                <w:rFonts w:ascii="Times New Roman" w:hAnsi="Times New Roman" w:cs="Times New Roman"/>
                <w:b/>
                <w:bCs/>
                <w:sz w:val="24"/>
                <w:szCs w:val="24"/>
              </w:rPr>
            </w:pPr>
            <w:r w:rsidRPr="00B346BC">
              <w:rPr>
                <w:rFonts w:ascii="Times New Roman" w:hAnsi="Times New Roman" w:cs="Times New Roman"/>
                <w:b/>
                <w:bCs/>
                <w:sz w:val="24"/>
                <w:szCs w:val="24"/>
              </w:rPr>
              <w:t>Standard 2: Provide performance tasks that require students to locate and analyze information and to use a variety of media to clearly communicate results.</w:t>
            </w:r>
          </w:p>
        </w:tc>
      </w:tr>
      <w:tr w:rsidR="00C9237A" w:rsidRPr="00B346BC" w14:paraId="14A1E7ED" w14:textId="77777777" w:rsidTr="003800EE">
        <w:trPr>
          <w:jc w:val="center"/>
        </w:trPr>
        <w:tc>
          <w:tcPr>
            <w:tcW w:w="329" w:type="pct"/>
            <w:vAlign w:val="center"/>
          </w:tcPr>
          <w:p w14:paraId="64D2A2E0"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1</w:t>
            </w:r>
          </w:p>
        </w:tc>
        <w:tc>
          <w:tcPr>
            <w:tcW w:w="2628" w:type="pct"/>
          </w:tcPr>
          <w:p w14:paraId="7FBF54DF"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Use appropriately slide presentations, videos, audio and other media in the classroom.</w:t>
            </w:r>
          </w:p>
        </w:tc>
        <w:tc>
          <w:tcPr>
            <w:tcW w:w="1022" w:type="pct"/>
            <w:vAlign w:val="center"/>
          </w:tcPr>
          <w:p w14:paraId="6A27E59F"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3.33</w:t>
            </w:r>
          </w:p>
        </w:tc>
        <w:tc>
          <w:tcPr>
            <w:tcW w:w="1021" w:type="pct"/>
            <w:vAlign w:val="center"/>
          </w:tcPr>
          <w:p w14:paraId="17A0F349"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High Level of Competence</w:t>
            </w:r>
          </w:p>
        </w:tc>
      </w:tr>
      <w:tr w:rsidR="00C9237A" w:rsidRPr="00B346BC" w14:paraId="3FC70FEA" w14:textId="77777777" w:rsidTr="003800EE">
        <w:trPr>
          <w:jc w:val="center"/>
        </w:trPr>
        <w:tc>
          <w:tcPr>
            <w:tcW w:w="329" w:type="pct"/>
            <w:vAlign w:val="center"/>
          </w:tcPr>
          <w:p w14:paraId="224B2F9D"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w:t>
            </w:r>
          </w:p>
        </w:tc>
        <w:tc>
          <w:tcPr>
            <w:tcW w:w="2628" w:type="pct"/>
          </w:tcPr>
          <w:p w14:paraId="396E5C92"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Teach students to use various multimedia materials for the reports and class presentations</w:t>
            </w:r>
          </w:p>
        </w:tc>
        <w:tc>
          <w:tcPr>
            <w:tcW w:w="1022" w:type="pct"/>
            <w:vAlign w:val="center"/>
          </w:tcPr>
          <w:p w14:paraId="59E23244"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3.09</w:t>
            </w:r>
          </w:p>
        </w:tc>
        <w:tc>
          <w:tcPr>
            <w:tcW w:w="1021" w:type="pct"/>
            <w:vAlign w:val="center"/>
          </w:tcPr>
          <w:p w14:paraId="55AF43C0"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0E4B792E" w14:textId="77777777" w:rsidTr="003800EE">
        <w:trPr>
          <w:jc w:val="center"/>
        </w:trPr>
        <w:tc>
          <w:tcPr>
            <w:tcW w:w="329" w:type="pct"/>
            <w:vAlign w:val="center"/>
          </w:tcPr>
          <w:p w14:paraId="52BA64D0" w14:textId="77777777" w:rsidR="00C9237A" w:rsidRPr="00B346BC" w:rsidRDefault="00C9237A" w:rsidP="003800EE">
            <w:pPr>
              <w:jc w:val="center"/>
              <w:rPr>
                <w:rFonts w:ascii="Times New Roman" w:hAnsi="Times New Roman" w:cs="Times New Roman"/>
                <w:sz w:val="24"/>
                <w:szCs w:val="24"/>
              </w:rPr>
            </w:pPr>
          </w:p>
        </w:tc>
        <w:tc>
          <w:tcPr>
            <w:tcW w:w="2628" w:type="pct"/>
          </w:tcPr>
          <w:p w14:paraId="53BA737A" w14:textId="77777777" w:rsidR="00C9237A" w:rsidRPr="00B346BC" w:rsidRDefault="00C9237A" w:rsidP="003800EE">
            <w:pPr>
              <w:jc w:val="center"/>
              <w:rPr>
                <w:rFonts w:ascii="Times New Roman" w:hAnsi="Times New Roman" w:cs="Times New Roman"/>
                <w:i/>
                <w:iCs/>
                <w:sz w:val="24"/>
                <w:szCs w:val="24"/>
              </w:rPr>
            </w:pPr>
            <w:r w:rsidRPr="00B346BC">
              <w:rPr>
                <w:rFonts w:ascii="Times New Roman" w:hAnsi="Times New Roman" w:cs="Times New Roman"/>
                <w:i/>
                <w:iCs/>
                <w:sz w:val="24"/>
                <w:szCs w:val="24"/>
              </w:rPr>
              <w:t>MEAN</w:t>
            </w:r>
          </w:p>
        </w:tc>
        <w:tc>
          <w:tcPr>
            <w:tcW w:w="1022" w:type="pct"/>
            <w:vAlign w:val="center"/>
          </w:tcPr>
          <w:p w14:paraId="32ECE916"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3.21</w:t>
            </w:r>
          </w:p>
        </w:tc>
        <w:tc>
          <w:tcPr>
            <w:tcW w:w="1021" w:type="pct"/>
            <w:vAlign w:val="center"/>
          </w:tcPr>
          <w:p w14:paraId="45B6BBB2"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108D50CE" w14:textId="77777777" w:rsidTr="003800EE">
        <w:trPr>
          <w:jc w:val="center"/>
        </w:trPr>
        <w:tc>
          <w:tcPr>
            <w:tcW w:w="5000" w:type="pct"/>
            <w:gridSpan w:val="4"/>
            <w:vAlign w:val="center"/>
          </w:tcPr>
          <w:p w14:paraId="00748134" w14:textId="77777777" w:rsidR="00C9237A" w:rsidRPr="00B346BC" w:rsidRDefault="00C9237A" w:rsidP="003800EE">
            <w:pPr>
              <w:rPr>
                <w:rFonts w:ascii="Times New Roman" w:hAnsi="Times New Roman" w:cs="Times New Roman"/>
                <w:b/>
                <w:bCs/>
                <w:sz w:val="24"/>
                <w:szCs w:val="24"/>
              </w:rPr>
            </w:pPr>
            <w:r w:rsidRPr="00B346BC">
              <w:rPr>
                <w:rFonts w:ascii="Times New Roman" w:hAnsi="Times New Roman" w:cs="Times New Roman"/>
                <w:b/>
                <w:bCs/>
                <w:sz w:val="24"/>
                <w:szCs w:val="24"/>
              </w:rPr>
              <w:t>Standard 3: Conduct open and flexible learning environments where technology is used to support a variety of interactions among students, cooperative learning and peer instruction.</w:t>
            </w:r>
          </w:p>
        </w:tc>
      </w:tr>
      <w:tr w:rsidR="00C9237A" w:rsidRPr="00B346BC" w14:paraId="512A203A" w14:textId="77777777" w:rsidTr="003800EE">
        <w:trPr>
          <w:jc w:val="center"/>
        </w:trPr>
        <w:tc>
          <w:tcPr>
            <w:tcW w:w="329" w:type="pct"/>
            <w:vAlign w:val="center"/>
          </w:tcPr>
          <w:p w14:paraId="1861A90F"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1</w:t>
            </w:r>
          </w:p>
        </w:tc>
        <w:tc>
          <w:tcPr>
            <w:tcW w:w="2628" w:type="pct"/>
          </w:tcPr>
          <w:p w14:paraId="759F6898"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 xml:space="preserve">Use various synchronous and asynchronous communication tools (email, chat, </w:t>
            </w:r>
            <w:r>
              <w:rPr>
                <w:rFonts w:ascii="Times New Roman" w:hAnsi="Times New Roman" w:cs="Times New Roman"/>
                <w:i/>
                <w:iCs/>
                <w:sz w:val="24"/>
                <w:szCs w:val="24"/>
              </w:rPr>
              <w:t>whiteboards</w:t>
            </w:r>
            <w:r w:rsidRPr="00B346BC">
              <w:rPr>
                <w:rFonts w:ascii="Times New Roman" w:hAnsi="Times New Roman" w:cs="Times New Roman"/>
                <w:i/>
                <w:iCs/>
                <w:sz w:val="24"/>
                <w:szCs w:val="24"/>
              </w:rPr>
              <w:t xml:space="preserve">, </w:t>
            </w:r>
            <w:r>
              <w:rPr>
                <w:rFonts w:ascii="Times New Roman" w:hAnsi="Times New Roman" w:cs="Times New Roman"/>
                <w:i/>
                <w:iCs/>
                <w:sz w:val="24"/>
                <w:szCs w:val="24"/>
              </w:rPr>
              <w:t>forums</w:t>
            </w:r>
            <w:r w:rsidRPr="00B346BC">
              <w:rPr>
                <w:rFonts w:ascii="Times New Roman" w:hAnsi="Times New Roman" w:cs="Times New Roman"/>
                <w:i/>
                <w:iCs/>
                <w:sz w:val="24"/>
                <w:szCs w:val="24"/>
              </w:rPr>
              <w:t>, blogs) to facilitate cooperative learning and exchange of ideas and information.</w:t>
            </w:r>
          </w:p>
        </w:tc>
        <w:tc>
          <w:tcPr>
            <w:tcW w:w="1022" w:type="pct"/>
            <w:vAlign w:val="center"/>
          </w:tcPr>
          <w:p w14:paraId="7F7C83FE"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3.00</w:t>
            </w:r>
          </w:p>
        </w:tc>
        <w:tc>
          <w:tcPr>
            <w:tcW w:w="1021" w:type="pct"/>
            <w:vAlign w:val="center"/>
          </w:tcPr>
          <w:p w14:paraId="66E097BD"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4B9925A1" w14:textId="77777777" w:rsidTr="003800EE">
        <w:trPr>
          <w:jc w:val="center"/>
        </w:trPr>
        <w:tc>
          <w:tcPr>
            <w:tcW w:w="329" w:type="pct"/>
            <w:vAlign w:val="center"/>
          </w:tcPr>
          <w:p w14:paraId="5823207E" w14:textId="77777777" w:rsidR="00C9237A" w:rsidRPr="00B346BC" w:rsidRDefault="00C9237A" w:rsidP="003800EE">
            <w:pPr>
              <w:jc w:val="center"/>
              <w:rPr>
                <w:rFonts w:ascii="Times New Roman" w:hAnsi="Times New Roman" w:cs="Times New Roman"/>
                <w:sz w:val="24"/>
                <w:szCs w:val="24"/>
              </w:rPr>
            </w:pPr>
          </w:p>
        </w:tc>
        <w:tc>
          <w:tcPr>
            <w:tcW w:w="2628" w:type="pct"/>
          </w:tcPr>
          <w:p w14:paraId="56A2704B" w14:textId="77777777" w:rsidR="00C9237A" w:rsidRPr="00B346BC" w:rsidRDefault="00C9237A" w:rsidP="003800EE">
            <w:pPr>
              <w:jc w:val="center"/>
              <w:rPr>
                <w:rFonts w:ascii="Times New Roman" w:hAnsi="Times New Roman" w:cs="Times New Roman"/>
                <w:i/>
                <w:iCs/>
                <w:sz w:val="24"/>
                <w:szCs w:val="24"/>
              </w:rPr>
            </w:pPr>
            <w:r w:rsidRPr="00B346BC">
              <w:rPr>
                <w:rFonts w:ascii="Times New Roman" w:hAnsi="Times New Roman" w:cs="Times New Roman"/>
                <w:i/>
                <w:iCs/>
                <w:sz w:val="24"/>
                <w:szCs w:val="24"/>
              </w:rPr>
              <w:t>MEAN</w:t>
            </w:r>
          </w:p>
        </w:tc>
        <w:tc>
          <w:tcPr>
            <w:tcW w:w="1022" w:type="pct"/>
            <w:vAlign w:val="center"/>
          </w:tcPr>
          <w:p w14:paraId="30BAC404"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3.00</w:t>
            </w:r>
          </w:p>
        </w:tc>
        <w:tc>
          <w:tcPr>
            <w:tcW w:w="1021" w:type="pct"/>
            <w:vAlign w:val="center"/>
          </w:tcPr>
          <w:p w14:paraId="07FE8DF8"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7CE83387" w14:textId="77777777" w:rsidTr="003800EE">
        <w:trPr>
          <w:jc w:val="center"/>
        </w:trPr>
        <w:tc>
          <w:tcPr>
            <w:tcW w:w="5000" w:type="pct"/>
            <w:gridSpan w:val="4"/>
            <w:vAlign w:val="center"/>
          </w:tcPr>
          <w:p w14:paraId="4D4576B7" w14:textId="77777777" w:rsidR="00C9237A" w:rsidRPr="00B346BC" w:rsidRDefault="00C9237A" w:rsidP="003800EE">
            <w:pPr>
              <w:rPr>
                <w:rFonts w:ascii="Times New Roman" w:hAnsi="Times New Roman" w:cs="Times New Roman"/>
                <w:b/>
                <w:bCs/>
                <w:sz w:val="24"/>
                <w:szCs w:val="24"/>
              </w:rPr>
            </w:pPr>
            <w:r w:rsidRPr="00B346BC">
              <w:rPr>
                <w:rFonts w:ascii="Times New Roman" w:hAnsi="Times New Roman" w:cs="Times New Roman"/>
                <w:b/>
                <w:bCs/>
                <w:sz w:val="24"/>
                <w:szCs w:val="24"/>
              </w:rPr>
              <w:t>Standard 4: Evaluate usage of ICT integration in the teaching-learning process and use results to refine the design of learning activities.</w:t>
            </w:r>
          </w:p>
        </w:tc>
      </w:tr>
      <w:tr w:rsidR="00C9237A" w:rsidRPr="00B346BC" w14:paraId="575A74E4" w14:textId="77777777" w:rsidTr="003800EE">
        <w:trPr>
          <w:jc w:val="center"/>
        </w:trPr>
        <w:tc>
          <w:tcPr>
            <w:tcW w:w="329" w:type="pct"/>
            <w:vAlign w:val="center"/>
          </w:tcPr>
          <w:p w14:paraId="730DB534"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1</w:t>
            </w:r>
          </w:p>
        </w:tc>
        <w:tc>
          <w:tcPr>
            <w:tcW w:w="2628" w:type="pct"/>
          </w:tcPr>
          <w:p w14:paraId="6FED9322"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Design rubrics for assessing student performance in the use of various technologies</w:t>
            </w:r>
          </w:p>
        </w:tc>
        <w:tc>
          <w:tcPr>
            <w:tcW w:w="1022" w:type="pct"/>
            <w:vAlign w:val="center"/>
          </w:tcPr>
          <w:p w14:paraId="08327A50"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3.00</w:t>
            </w:r>
          </w:p>
        </w:tc>
        <w:tc>
          <w:tcPr>
            <w:tcW w:w="1021" w:type="pct"/>
            <w:vAlign w:val="center"/>
          </w:tcPr>
          <w:p w14:paraId="138B0563"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153CED98" w14:textId="77777777" w:rsidTr="003800EE">
        <w:trPr>
          <w:jc w:val="center"/>
        </w:trPr>
        <w:tc>
          <w:tcPr>
            <w:tcW w:w="329" w:type="pct"/>
            <w:vAlign w:val="center"/>
          </w:tcPr>
          <w:p w14:paraId="44432512"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w:t>
            </w:r>
          </w:p>
        </w:tc>
        <w:tc>
          <w:tcPr>
            <w:tcW w:w="2628" w:type="pct"/>
          </w:tcPr>
          <w:p w14:paraId="5EF20000"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Use electronic means of administering quizzes and examinations</w:t>
            </w:r>
          </w:p>
        </w:tc>
        <w:tc>
          <w:tcPr>
            <w:tcW w:w="1022" w:type="pct"/>
            <w:vAlign w:val="center"/>
          </w:tcPr>
          <w:p w14:paraId="04F6DF63"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3.03</w:t>
            </w:r>
          </w:p>
        </w:tc>
        <w:tc>
          <w:tcPr>
            <w:tcW w:w="1021" w:type="pct"/>
            <w:vAlign w:val="center"/>
          </w:tcPr>
          <w:p w14:paraId="0DE49536"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7C716159" w14:textId="77777777" w:rsidTr="003800EE">
        <w:trPr>
          <w:jc w:val="center"/>
        </w:trPr>
        <w:tc>
          <w:tcPr>
            <w:tcW w:w="329" w:type="pct"/>
            <w:vAlign w:val="center"/>
          </w:tcPr>
          <w:p w14:paraId="5D73A3CD"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w:t>
            </w:r>
          </w:p>
        </w:tc>
        <w:tc>
          <w:tcPr>
            <w:tcW w:w="2628" w:type="pct"/>
          </w:tcPr>
          <w:p w14:paraId="385FE988"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Analyze assessment data using spreadsheets and statistical applications.</w:t>
            </w:r>
          </w:p>
        </w:tc>
        <w:tc>
          <w:tcPr>
            <w:tcW w:w="1022" w:type="pct"/>
            <w:vAlign w:val="center"/>
          </w:tcPr>
          <w:p w14:paraId="528EDC20"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3.03</w:t>
            </w:r>
          </w:p>
        </w:tc>
        <w:tc>
          <w:tcPr>
            <w:tcW w:w="1021" w:type="pct"/>
            <w:vAlign w:val="center"/>
          </w:tcPr>
          <w:p w14:paraId="4D9F89AC"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504A2D01" w14:textId="77777777" w:rsidTr="003800EE">
        <w:trPr>
          <w:jc w:val="center"/>
        </w:trPr>
        <w:tc>
          <w:tcPr>
            <w:tcW w:w="329" w:type="pct"/>
            <w:vAlign w:val="center"/>
          </w:tcPr>
          <w:p w14:paraId="24B099AE" w14:textId="77777777" w:rsidR="00C9237A" w:rsidRPr="00B346BC" w:rsidRDefault="00C9237A" w:rsidP="003800EE">
            <w:pPr>
              <w:jc w:val="center"/>
              <w:rPr>
                <w:rFonts w:ascii="Times New Roman" w:hAnsi="Times New Roman" w:cs="Times New Roman"/>
                <w:sz w:val="24"/>
                <w:szCs w:val="24"/>
              </w:rPr>
            </w:pPr>
          </w:p>
        </w:tc>
        <w:tc>
          <w:tcPr>
            <w:tcW w:w="2628" w:type="pct"/>
          </w:tcPr>
          <w:p w14:paraId="260475EA" w14:textId="77777777" w:rsidR="00C9237A" w:rsidRPr="00B346BC" w:rsidRDefault="00C9237A" w:rsidP="003800EE">
            <w:pPr>
              <w:jc w:val="center"/>
              <w:rPr>
                <w:rFonts w:ascii="Times New Roman" w:hAnsi="Times New Roman" w:cs="Times New Roman"/>
                <w:i/>
                <w:iCs/>
                <w:sz w:val="24"/>
                <w:szCs w:val="24"/>
              </w:rPr>
            </w:pPr>
            <w:r w:rsidRPr="00B346BC">
              <w:rPr>
                <w:rFonts w:ascii="Times New Roman" w:hAnsi="Times New Roman" w:cs="Times New Roman"/>
                <w:i/>
                <w:iCs/>
                <w:sz w:val="24"/>
                <w:szCs w:val="24"/>
              </w:rPr>
              <w:t>MEAN</w:t>
            </w:r>
          </w:p>
        </w:tc>
        <w:tc>
          <w:tcPr>
            <w:tcW w:w="1022" w:type="pct"/>
            <w:vAlign w:val="center"/>
          </w:tcPr>
          <w:p w14:paraId="142C5359"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3.02</w:t>
            </w:r>
          </w:p>
        </w:tc>
        <w:tc>
          <w:tcPr>
            <w:tcW w:w="1021" w:type="pct"/>
            <w:vAlign w:val="center"/>
          </w:tcPr>
          <w:p w14:paraId="03863FCC"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40299032" w14:textId="77777777" w:rsidTr="003800EE">
        <w:trPr>
          <w:jc w:val="center"/>
        </w:trPr>
        <w:tc>
          <w:tcPr>
            <w:tcW w:w="5000" w:type="pct"/>
            <w:gridSpan w:val="4"/>
            <w:vAlign w:val="center"/>
          </w:tcPr>
          <w:p w14:paraId="48AD6C89" w14:textId="77777777" w:rsidR="00C9237A" w:rsidRPr="00B346BC" w:rsidRDefault="00C9237A" w:rsidP="003800EE">
            <w:pPr>
              <w:rPr>
                <w:rFonts w:ascii="Times New Roman" w:hAnsi="Times New Roman" w:cs="Times New Roman"/>
                <w:b/>
                <w:bCs/>
                <w:sz w:val="24"/>
                <w:szCs w:val="24"/>
              </w:rPr>
            </w:pPr>
            <w:r w:rsidRPr="00B346BC">
              <w:rPr>
                <w:rFonts w:ascii="Times New Roman" w:hAnsi="Times New Roman" w:cs="Times New Roman"/>
                <w:b/>
                <w:bCs/>
                <w:sz w:val="24"/>
                <w:szCs w:val="24"/>
              </w:rPr>
              <w:t>Standard 5: Use computers and other technologies to collect and communicate information to students’ colleagues, parents, and others.</w:t>
            </w:r>
          </w:p>
        </w:tc>
      </w:tr>
      <w:tr w:rsidR="00C9237A" w:rsidRPr="00B346BC" w14:paraId="702B860B" w14:textId="77777777" w:rsidTr="003800EE">
        <w:trPr>
          <w:jc w:val="center"/>
        </w:trPr>
        <w:tc>
          <w:tcPr>
            <w:tcW w:w="329" w:type="pct"/>
            <w:vAlign w:val="center"/>
          </w:tcPr>
          <w:p w14:paraId="158DB27F"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1</w:t>
            </w:r>
          </w:p>
        </w:tc>
        <w:tc>
          <w:tcPr>
            <w:tcW w:w="2628" w:type="pct"/>
          </w:tcPr>
          <w:p w14:paraId="78056DED"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Use emails, group sites, blogs, etc. for disseminating information directly to students, colleagues and parents.</w:t>
            </w:r>
          </w:p>
        </w:tc>
        <w:tc>
          <w:tcPr>
            <w:tcW w:w="1022" w:type="pct"/>
            <w:vAlign w:val="center"/>
          </w:tcPr>
          <w:p w14:paraId="03571B5B"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3.12</w:t>
            </w:r>
          </w:p>
        </w:tc>
        <w:tc>
          <w:tcPr>
            <w:tcW w:w="1021" w:type="pct"/>
            <w:vAlign w:val="center"/>
          </w:tcPr>
          <w:p w14:paraId="3FC12815"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5C69D814" w14:textId="77777777" w:rsidTr="003800EE">
        <w:trPr>
          <w:jc w:val="center"/>
        </w:trPr>
        <w:tc>
          <w:tcPr>
            <w:tcW w:w="329" w:type="pct"/>
            <w:vAlign w:val="center"/>
          </w:tcPr>
          <w:p w14:paraId="50C23AB9"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w:t>
            </w:r>
          </w:p>
        </w:tc>
        <w:tc>
          <w:tcPr>
            <w:tcW w:w="2628" w:type="pct"/>
          </w:tcPr>
          <w:p w14:paraId="4653A63F"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Use emails, group sites blogs, etc. to collect information and feedback directly from students, colleagues and parents.</w:t>
            </w:r>
          </w:p>
        </w:tc>
        <w:tc>
          <w:tcPr>
            <w:tcW w:w="1022" w:type="pct"/>
            <w:vAlign w:val="center"/>
          </w:tcPr>
          <w:p w14:paraId="121D8CF7"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3.06</w:t>
            </w:r>
          </w:p>
        </w:tc>
        <w:tc>
          <w:tcPr>
            <w:tcW w:w="1021" w:type="pct"/>
            <w:vAlign w:val="center"/>
          </w:tcPr>
          <w:p w14:paraId="12B59D8D"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16E20DBE" w14:textId="77777777" w:rsidTr="003800EE">
        <w:trPr>
          <w:jc w:val="center"/>
        </w:trPr>
        <w:tc>
          <w:tcPr>
            <w:tcW w:w="329" w:type="pct"/>
            <w:vAlign w:val="center"/>
          </w:tcPr>
          <w:p w14:paraId="63935766" w14:textId="77777777" w:rsidR="00C9237A" w:rsidRPr="00B346BC" w:rsidRDefault="00C9237A" w:rsidP="003800EE">
            <w:pPr>
              <w:jc w:val="center"/>
              <w:rPr>
                <w:rFonts w:ascii="Times New Roman" w:hAnsi="Times New Roman" w:cs="Times New Roman"/>
                <w:sz w:val="24"/>
                <w:szCs w:val="24"/>
              </w:rPr>
            </w:pPr>
          </w:p>
        </w:tc>
        <w:tc>
          <w:tcPr>
            <w:tcW w:w="2628" w:type="pct"/>
          </w:tcPr>
          <w:p w14:paraId="268CBF9E" w14:textId="77777777" w:rsidR="00C9237A" w:rsidRPr="00B346BC" w:rsidRDefault="00C9237A" w:rsidP="003800EE">
            <w:pPr>
              <w:jc w:val="center"/>
              <w:rPr>
                <w:rFonts w:ascii="Times New Roman" w:hAnsi="Times New Roman" w:cs="Times New Roman"/>
                <w:i/>
                <w:iCs/>
                <w:sz w:val="24"/>
                <w:szCs w:val="24"/>
              </w:rPr>
            </w:pPr>
            <w:r w:rsidRPr="00B346BC">
              <w:rPr>
                <w:rFonts w:ascii="Times New Roman" w:hAnsi="Times New Roman" w:cs="Times New Roman"/>
                <w:i/>
                <w:iCs/>
                <w:sz w:val="24"/>
                <w:szCs w:val="24"/>
              </w:rPr>
              <w:t>MEAN</w:t>
            </w:r>
          </w:p>
        </w:tc>
        <w:tc>
          <w:tcPr>
            <w:tcW w:w="1022" w:type="pct"/>
            <w:vAlign w:val="center"/>
          </w:tcPr>
          <w:p w14:paraId="009FE8E5"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3.09</w:t>
            </w:r>
          </w:p>
        </w:tc>
        <w:tc>
          <w:tcPr>
            <w:tcW w:w="1021" w:type="pct"/>
            <w:vAlign w:val="center"/>
          </w:tcPr>
          <w:p w14:paraId="11B63A2A"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22AB2D02" w14:textId="77777777" w:rsidTr="003800EE">
        <w:trPr>
          <w:jc w:val="center"/>
        </w:trPr>
        <w:tc>
          <w:tcPr>
            <w:tcW w:w="5000" w:type="pct"/>
            <w:gridSpan w:val="4"/>
            <w:vAlign w:val="center"/>
          </w:tcPr>
          <w:p w14:paraId="7935DEA4" w14:textId="77777777" w:rsidR="00C9237A" w:rsidRPr="00B346BC" w:rsidRDefault="00C9237A" w:rsidP="003800EE">
            <w:pPr>
              <w:rPr>
                <w:rFonts w:ascii="Times New Roman" w:hAnsi="Times New Roman" w:cs="Times New Roman"/>
                <w:b/>
                <w:bCs/>
                <w:sz w:val="24"/>
                <w:szCs w:val="24"/>
              </w:rPr>
            </w:pPr>
            <w:r w:rsidRPr="00B346BC">
              <w:rPr>
                <w:rFonts w:ascii="Times New Roman" w:hAnsi="Times New Roman" w:cs="Times New Roman"/>
                <w:b/>
                <w:bCs/>
                <w:sz w:val="24"/>
                <w:szCs w:val="24"/>
              </w:rPr>
              <w:t>Standard 6: Apply technology to facilitate a variety of appropriate assessment and evaluation strategies recognizing the diversity of learners.</w:t>
            </w:r>
          </w:p>
        </w:tc>
      </w:tr>
      <w:tr w:rsidR="00C9237A" w:rsidRPr="00B346BC" w14:paraId="141506AB" w14:textId="77777777" w:rsidTr="003800EE">
        <w:trPr>
          <w:jc w:val="center"/>
        </w:trPr>
        <w:tc>
          <w:tcPr>
            <w:tcW w:w="329" w:type="pct"/>
            <w:vAlign w:val="center"/>
          </w:tcPr>
          <w:p w14:paraId="1BEA657E"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1</w:t>
            </w:r>
          </w:p>
        </w:tc>
        <w:tc>
          <w:tcPr>
            <w:tcW w:w="2628" w:type="pct"/>
          </w:tcPr>
          <w:p w14:paraId="0A445C5B"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Explore the use of electronic assessment tools like on line testing, submission of projects via email or online facilities.</w:t>
            </w:r>
          </w:p>
        </w:tc>
        <w:tc>
          <w:tcPr>
            <w:tcW w:w="1022" w:type="pct"/>
            <w:vAlign w:val="center"/>
          </w:tcPr>
          <w:p w14:paraId="7B97D0C4"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2.88</w:t>
            </w:r>
          </w:p>
        </w:tc>
        <w:tc>
          <w:tcPr>
            <w:tcW w:w="1021" w:type="pct"/>
            <w:vAlign w:val="center"/>
          </w:tcPr>
          <w:p w14:paraId="0A30FAE0"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3D8DC11C" w14:textId="77777777" w:rsidTr="003800EE">
        <w:trPr>
          <w:trHeight w:val="73"/>
          <w:jc w:val="center"/>
        </w:trPr>
        <w:tc>
          <w:tcPr>
            <w:tcW w:w="329" w:type="pct"/>
            <w:vAlign w:val="center"/>
          </w:tcPr>
          <w:p w14:paraId="05AD96CE"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w:t>
            </w:r>
          </w:p>
        </w:tc>
        <w:tc>
          <w:tcPr>
            <w:tcW w:w="2628" w:type="pct"/>
          </w:tcPr>
          <w:p w14:paraId="6F7F17A7" w14:textId="77777777" w:rsidR="00C9237A" w:rsidRPr="00B346BC" w:rsidRDefault="00C9237A" w:rsidP="003800EE">
            <w:pPr>
              <w:rPr>
                <w:rFonts w:ascii="Times New Roman" w:hAnsi="Times New Roman" w:cs="Times New Roman"/>
                <w:i/>
                <w:iCs/>
                <w:sz w:val="24"/>
                <w:szCs w:val="24"/>
              </w:rPr>
            </w:pPr>
            <w:r w:rsidRPr="00B346BC">
              <w:rPr>
                <w:rFonts w:ascii="Times New Roman" w:hAnsi="Times New Roman" w:cs="Times New Roman"/>
                <w:i/>
                <w:iCs/>
                <w:sz w:val="24"/>
                <w:szCs w:val="24"/>
              </w:rPr>
              <w:t>Set-up online databases or repositories of student works.</w:t>
            </w:r>
          </w:p>
        </w:tc>
        <w:tc>
          <w:tcPr>
            <w:tcW w:w="1022" w:type="pct"/>
            <w:vAlign w:val="center"/>
          </w:tcPr>
          <w:p w14:paraId="79BB520F"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2.55</w:t>
            </w:r>
          </w:p>
        </w:tc>
        <w:tc>
          <w:tcPr>
            <w:tcW w:w="1021" w:type="pct"/>
            <w:vAlign w:val="center"/>
          </w:tcPr>
          <w:p w14:paraId="2247F4F9"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3DF31A00" w14:textId="77777777" w:rsidTr="003800EE">
        <w:trPr>
          <w:trHeight w:val="73"/>
          <w:jc w:val="center"/>
        </w:trPr>
        <w:tc>
          <w:tcPr>
            <w:tcW w:w="329" w:type="pct"/>
            <w:vAlign w:val="center"/>
          </w:tcPr>
          <w:p w14:paraId="0236220C" w14:textId="77777777" w:rsidR="00C9237A" w:rsidRPr="00B346BC" w:rsidRDefault="00C9237A" w:rsidP="003800EE">
            <w:pPr>
              <w:jc w:val="center"/>
              <w:rPr>
                <w:rFonts w:ascii="Times New Roman" w:hAnsi="Times New Roman" w:cs="Times New Roman"/>
                <w:sz w:val="24"/>
                <w:szCs w:val="24"/>
              </w:rPr>
            </w:pPr>
          </w:p>
        </w:tc>
        <w:tc>
          <w:tcPr>
            <w:tcW w:w="2628" w:type="pct"/>
          </w:tcPr>
          <w:p w14:paraId="71C4D5C9" w14:textId="77777777" w:rsidR="00C9237A" w:rsidRPr="00B346BC" w:rsidRDefault="00C9237A" w:rsidP="003800EE">
            <w:pPr>
              <w:jc w:val="center"/>
              <w:rPr>
                <w:rFonts w:ascii="Times New Roman" w:hAnsi="Times New Roman" w:cs="Times New Roman"/>
                <w:i/>
                <w:iCs/>
                <w:sz w:val="24"/>
                <w:szCs w:val="24"/>
              </w:rPr>
            </w:pPr>
            <w:r w:rsidRPr="00B346BC">
              <w:rPr>
                <w:rFonts w:ascii="Times New Roman" w:hAnsi="Times New Roman" w:cs="Times New Roman"/>
                <w:i/>
                <w:iCs/>
                <w:sz w:val="24"/>
                <w:szCs w:val="24"/>
              </w:rPr>
              <w:t>MEAN</w:t>
            </w:r>
          </w:p>
        </w:tc>
        <w:tc>
          <w:tcPr>
            <w:tcW w:w="1022" w:type="pct"/>
            <w:vAlign w:val="center"/>
          </w:tcPr>
          <w:p w14:paraId="274A7F67"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2.72</w:t>
            </w:r>
          </w:p>
        </w:tc>
        <w:tc>
          <w:tcPr>
            <w:tcW w:w="1021" w:type="pct"/>
            <w:vAlign w:val="center"/>
          </w:tcPr>
          <w:p w14:paraId="700654E0"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r w:rsidR="00C9237A" w:rsidRPr="00B346BC" w14:paraId="36AAB93D" w14:textId="77777777" w:rsidTr="003800EE">
        <w:trPr>
          <w:trHeight w:val="73"/>
          <w:jc w:val="center"/>
        </w:trPr>
        <w:tc>
          <w:tcPr>
            <w:tcW w:w="329" w:type="pct"/>
            <w:vAlign w:val="center"/>
          </w:tcPr>
          <w:p w14:paraId="323938F5" w14:textId="77777777" w:rsidR="00C9237A" w:rsidRPr="00B346BC" w:rsidRDefault="00C9237A" w:rsidP="003800EE">
            <w:pPr>
              <w:jc w:val="center"/>
              <w:rPr>
                <w:rFonts w:ascii="Times New Roman" w:hAnsi="Times New Roman" w:cs="Times New Roman"/>
                <w:sz w:val="24"/>
                <w:szCs w:val="24"/>
              </w:rPr>
            </w:pPr>
          </w:p>
        </w:tc>
        <w:tc>
          <w:tcPr>
            <w:tcW w:w="2628" w:type="pct"/>
          </w:tcPr>
          <w:p w14:paraId="584AE95E" w14:textId="77777777" w:rsidR="00C9237A" w:rsidRPr="00B346BC" w:rsidRDefault="00C9237A" w:rsidP="003800EE">
            <w:pPr>
              <w:jc w:val="center"/>
              <w:rPr>
                <w:rFonts w:ascii="Times New Roman" w:hAnsi="Times New Roman" w:cs="Times New Roman"/>
                <w:i/>
                <w:iCs/>
                <w:sz w:val="24"/>
                <w:szCs w:val="24"/>
              </w:rPr>
            </w:pPr>
            <w:r w:rsidRPr="00B346BC">
              <w:rPr>
                <w:rFonts w:ascii="Times New Roman" w:hAnsi="Times New Roman" w:cs="Times New Roman"/>
                <w:i/>
                <w:iCs/>
                <w:sz w:val="24"/>
                <w:szCs w:val="24"/>
              </w:rPr>
              <w:t>GRAND MEAN</w:t>
            </w:r>
          </w:p>
        </w:tc>
        <w:tc>
          <w:tcPr>
            <w:tcW w:w="1022" w:type="pct"/>
            <w:vAlign w:val="center"/>
          </w:tcPr>
          <w:p w14:paraId="4CE7973C"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2.98</w:t>
            </w:r>
          </w:p>
        </w:tc>
        <w:tc>
          <w:tcPr>
            <w:tcW w:w="1021" w:type="pct"/>
            <w:vAlign w:val="center"/>
          </w:tcPr>
          <w:p w14:paraId="6BA1BBB3" w14:textId="77777777" w:rsidR="00C9237A" w:rsidRPr="00B346BC" w:rsidRDefault="00C9237A" w:rsidP="003800EE">
            <w:pPr>
              <w:jc w:val="center"/>
              <w:rPr>
                <w:rFonts w:ascii="Times New Roman" w:hAnsi="Times New Roman" w:cs="Times New Roman"/>
                <w:sz w:val="24"/>
                <w:szCs w:val="24"/>
              </w:rPr>
            </w:pPr>
            <w:r w:rsidRPr="00B346BC">
              <w:rPr>
                <w:rFonts w:ascii="Times New Roman" w:hAnsi="Times New Roman" w:cs="Times New Roman"/>
                <w:sz w:val="24"/>
                <w:szCs w:val="24"/>
              </w:rPr>
              <w:t>Moderately High Level of Competence</w:t>
            </w:r>
          </w:p>
        </w:tc>
      </w:tr>
    </w:tbl>
    <w:p w14:paraId="4E9132B3" w14:textId="77777777" w:rsidR="00C9237A" w:rsidRDefault="00C9237A" w:rsidP="00C9237A">
      <w:pPr>
        <w:pStyle w:val="NoSpacing"/>
        <w:spacing w:line="480" w:lineRule="auto"/>
        <w:rPr>
          <w:rFonts w:ascii="Times New Roman" w:hAnsi="Times New Roman" w:cs="Times New Roman"/>
          <w:sz w:val="24"/>
          <w:szCs w:val="24"/>
        </w:rPr>
      </w:pPr>
    </w:p>
    <w:p w14:paraId="3352D931"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8 presents the level of technological-pedagogical competence of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in terms of pedagogy. The findings generally revealed a Moderately High Level of Competence in Pedagogy with a grand mean of 2.98. This indicates that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are generally capable of integrating technology into their pedagogical practices.</w:t>
      </w:r>
    </w:p>
    <w:p w14:paraId="0C62F051" w14:textId="77777777" w:rsidR="00C9237A" w:rsidRPr="00B01C28"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Among the six standards under this domain, </w:t>
      </w:r>
      <w:r>
        <w:rPr>
          <w:rFonts w:ascii="Times New Roman" w:hAnsi="Times New Roman" w:cs="Times New Roman"/>
          <w:i/>
          <w:iCs/>
          <w:sz w:val="24"/>
          <w:szCs w:val="24"/>
        </w:rPr>
        <w:t xml:space="preserve">Standard 2: Provide performance tasks that require students to locate and analyze information and to use a variety of media to clearly communicate results </w:t>
      </w:r>
      <w:r>
        <w:rPr>
          <w:rFonts w:ascii="Times New Roman" w:hAnsi="Times New Roman" w:cs="Times New Roman"/>
          <w:sz w:val="24"/>
          <w:szCs w:val="24"/>
        </w:rPr>
        <w:t xml:space="preserve">obtained the highest mean of 3.21 with verbal interpretation as Moderately High Level of Competence. The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have a High Level of Competence in </w:t>
      </w:r>
      <w:r>
        <w:rPr>
          <w:rFonts w:ascii="Times New Roman" w:hAnsi="Times New Roman" w:cs="Times New Roman"/>
          <w:i/>
          <w:iCs/>
          <w:sz w:val="24"/>
          <w:szCs w:val="24"/>
        </w:rPr>
        <w:t xml:space="preserve">using slide presentations, videos, audio, and other media in </w:t>
      </w:r>
      <w:r>
        <w:rPr>
          <w:rFonts w:ascii="Times New Roman" w:hAnsi="Times New Roman" w:cs="Times New Roman"/>
          <w:i/>
          <w:iCs/>
          <w:sz w:val="24"/>
          <w:szCs w:val="24"/>
        </w:rPr>
        <w:lastRenderedPageBreak/>
        <w:t>the classroom appropriately</w:t>
      </w:r>
      <w:r>
        <w:rPr>
          <w:rFonts w:ascii="Times New Roman" w:hAnsi="Times New Roman" w:cs="Times New Roman"/>
          <w:sz w:val="24"/>
          <w:szCs w:val="24"/>
        </w:rPr>
        <w:t>. This suggests that teachers can use multimedia devices to enhance classroom instruction.</w:t>
      </w:r>
    </w:p>
    <w:p w14:paraId="4AA9F9CA"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Moreover, </w:t>
      </w:r>
      <w:r>
        <w:rPr>
          <w:rFonts w:ascii="Times New Roman" w:hAnsi="Times New Roman" w:cs="Times New Roman"/>
          <w:i/>
          <w:iCs/>
          <w:sz w:val="24"/>
          <w:szCs w:val="24"/>
        </w:rPr>
        <w:t>Standard 5: Use computers and other technologies to collect and communicate information to students, colleagues, parents, and others has</w:t>
      </w:r>
      <w:r>
        <w:rPr>
          <w:rFonts w:ascii="Times New Roman" w:hAnsi="Times New Roman" w:cs="Times New Roman"/>
          <w:sz w:val="24"/>
          <w:szCs w:val="24"/>
        </w:rPr>
        <w:t xml:space="preserve"> a mean of 3.09, while </w:t>
      </w:r>
      <w:r>
        <w:rPr>
          <w:rFonts w:ascii="Times New Roman" w:hAnsi="Times New Roman" w:cs="Times New Roman"/>
          <w:i/>
          <w:iCs/>
          <w:sz w:val="24"/>
          <w:szCs w:val="24"/>
        </w:rPr>
        <w:t>Standard 4: Evaluate usage of ICT integration in the teaching-learning process and use results to refine the design of learning activities</w:t>
      </w:r>
      <w:r>
        <w:rPr>
          <w:rFonts w:ascii="Times New Roman" w:hAnsi="Times New Roman" w:cs="Times New Roman"/>
          <w:sz w:val="24"/>
          <w:szCs w:val="24"/>
        </w:rPr>
        <w:t xml:space="preserve"> has a mean of 3.02. These findings indicate that the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are generally competent in using technology for communication and instructional evaluation.</w:t>
      </w:r>
    </w:p>
    <w:p w14:paraId="75E09438"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Meanwhile, </w:t>
      </w:r>
      <w:r>
        <w:rPr>
          <w:rFonts w:ascii="Times New Roman" w:hAnsi="Times New Roman" w:cs="Times New Roman"/>
          <w:i/>
          <w:iCs/>
          <w:sz w:val="24"/>
          <w:szCs w:val="24"/>
        </w:rPr>
        <w:t xml:space="preserve">Standard 6: Apply technology to facilitate a variety of appropriate assessment and evaluation strategies, recognizing the diversity of learners, </w:t>
      </w:r>
      <w:r>
        <w:rPr>
          <w:rFonts w:ascii="Times New Roman" w:hAnsi="Times New Roman" w:cs="Times New Roman"/>
          <w:sz w:val="24"/>
          <w:szCs w:val="24"/>
        </w:rPr>
        <w:t>has the lowest mean of 2.72, although still interpreted as a Moderately High Level of Competence. This suggests that teachers need to explore more in using more advanced digital tools like setting up online databases or student works.</w:t>
      </w:r>
    </w:p>
    <w:p w14:paraId="43A32061" w14:textId="77777777" w:rsidR="00C9237A" w:rsidRPr="00B01C28"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the results indicate that the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teachers are generally competent in using technology for classroom instruction. This finding supports </w:t>
      </w:r>
      <w:proofErr w:type="spellStart"/>
      <w:r>
        <w:rPr>
          <w:rFonts w:ascii="Times New Roman" w:hAnsi="Times New Roman" w:cs="Times New Roman"/>
          <w:sz w:val="24"/>
          <w:szCs w:val="24"/>
        </w:rPr>
        <w:t>Nurhidayat</w:t>
      </w:r>
      <w:proofErr w:type="spellEnd"/>
      <w:r>
        <w:rPr>
          <w:rFonts w:ascii="Times New Roman" w:hAnsi="Times New Roman" w:cs="Times New Roman"/>
          <w:sz w:val="24"/>
          <w:szCs w:val="24"/>
        </w:rPr>
        <w:t xml:space="preserve"> et al. (2024), </w:t>
      </w:r>
      <w:proofErr w:type="spellStart"/>
      <w:r>
        <w:rPr>
          <w:rFonts w:ascii="Times New Roman" w:hAnsi="Times New Roman" w:cs="Times New Roman"/>
          <w:sz w:val="24"/>
          <w:szCs w:val="24"/>
        </w:rPr>
        <w:t>Ramaila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Molwele</w:t>
      </w:r>
      <w:proofErr w:type="spellEnd"/>
      <w:r>
        <w:rPr>
          <w:rFonts w:ascii="Times New Roman" w:hAnsi="Times New Roman" w:cs="Times New Roman"/>
          <w:sz w:val="24"/>
          <w:szCs w:val="24"/>
        </w:rPr>
        <w:t xml:space="preserve"> (2022), and Rahimi (2023), who found that technology integration supports communication, collaboration, and problem-solving skills among learners. Moreover, Ng et al. (2023), </w:t>
      </w:r>
      <w:proofErr w:type="spellStart"/>
      <w:r>
        <w:rPr>
          <w:rFonts w:ascii="Times New Roman" w:hAnsi="Times New Roman" w:cs="Times New Roman"/>
          <w:sz w:val="24"/>
          <w:szCs w:val="24"/>
        </w:rPr>
        <w:t>Falloon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Kiryakova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Kozhuharova</w:t>
      </w:r>
      <w:proofErr w:type="spellEnd"/>
      <w:r>
        <w:rPr>
          <w:rFonts w:ascii="Times New Roman" w:hAnsi="Times New Roman" w:cs="Times New Roman"/>
          <w:sz w:val="24"/>
          <w:szCs w:val="24"/>
        </w:rPr>
        <w:t xml:space="preserve"> (2024), and </w:t>
      </w:r>
      <w:proofErr w:type="spellStart"/>
      <w:r>
        <w:rPr>
          <w:rFonts w:ascii="Times New Roman" w:hAnsi="Times New Roman" w:cs="Times New Roman"/>
          <w:sz w:val="24"/>
          <w:szCs w:val="24"/>
        </w:rPr>
        <w:t>Elsayary</w:t>
      </w:r>
      <w:proofErr w:type="spellEnd"/>
      <w:r>
        <w:rPr>
          <w:rFonts w:ascii="Times New Roman" w:hAnsi="Times New Roman" w:cs="Times New Roman"/>
          <w:sz w:val="24"/>
          <w:szCs w:val="24"/>
        </w:rPr>
        <w:t xml:space="preserve"> (2023) emphasized that teachers’ technological competence enables them to prepare learners for digital and technological readiness. </w:t>
      </w:r>
    </w:p>
    <w:p w14:paraId="641E02C7" w14:textId="77777777" w:rsidR="00C9237A" w:rsidRDefault="00C9237A" w:rsidP="00C9237A">
      <w:pPr>
        <w:pStyle w:val="NoSpacing"/>
        <w:spacing w:line="480" w:lineRule="auto"/>
        <w:jc w:val="both"/>
        <w:rPr>
          <w:rFonts w:ascii="Times New Roman" w:hAnsi="Times New Roman" w:cs="Times New Roman"/>
          <w:sz w:val="24"/>
          <w:szCs w:val="24"/>
        </w:rPr>
      </w:pPr>
    </w:p>
    <w:p w14:paraId="6E5D6874" w14:textId="77777777" w:rsidR="00C9237A" w:rsidRDefault="00C9237A" w:rsidP="00C9237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Table 9: Summary of the Level of Technological – Pedagogical Competence of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w:t>
      </w:r>
    </w:p>
    <w:tbl>
      <w:tblPr>
        <w:tblStyle w:val="TableGrid1"/>
        <w:tblW w:w="4720" w:type="pct"/>
        <w:jc w:val="center"/>
        <w:tblLook w:val="04A0" w:firstRow="1" w:lastRow="0" w:firstColumn="1" w:lastColumn="0" w:noHBand="0" w:noVBand="1"/>
      </w:tblPr>
      <w:tblGrid>
        <w:gridCol w:w="3910"/>
        <w:gridCol w:w="1523"/>
        <w:gridCol w:w="3078"/>
      </w:tblGrid>
      <w:tr w:rsidR="00C9237A" w:rsidRPr="009E3CBB" w14:paraId="0FACDCCA" w14:textId="77777777" w:rsidTr="003800EE">
        <w:trPr>
          <w:jc w:val="center"/>
        </w:trPr>
        <w:tc>
          <w:tcPr>
            <w:tcW w:w="2297" w:type="pct"/>
          </w:tcPr>
          <w:p w14:paraId="107D1404" w14:textId="77777777" w:rsidR="00C9237A" w:rsidRPr="009E3CBB" w:rsidRDefault="00C9237A" w:rsidP="003800EE">
            <w:pPr>
              <w:jc w:val="center"/>
              <w:rPr>
                <w:rFonts w:ascii="Times New Roman" w:hAnsi="Times New Roman" w:cs="Times New Roman"/>
                <w:sz w:val="24"/>
                <w:szCs w:val="24"/>
              </w:rPr>
            </w:pPr>
            <w:r>
              <w:rPr>
                <w:rFonts w:ascii="Times New Roman" w:hAnsi="Times New Roman" w:cs="Times New Roman"/>
                <w:sz w:val="24"/>
                <w:szCs w:val="24"/>
              </w:rPr>
              <w:t>Technological – Pedagogical Components</w:t>
            </w:r>
          </w:p>
        </w:tc>
        <w:tc>
          <w:tcPr>
            <w:tcW w:w="895" w:type="pct"/>
            <w:vAlign w:val="center"/>
          </w:tcPr>
          <w:p w14:paraId="2975AA42" w14:textId="77777777" w:rsidR="00C9237A" w:rsidRPr="009E3CBB" w:rsidRDefault="00C9237A" w:rsidP="003800EE">
            <w:pPr>
              <w:jc w:val="center"/>
              <w:rPr>
                <w:rFonts w:ascii="Times New Roman" w:hAnsi="Times New Roman" w:cs="Times New Roman"/>
                <w:sz w:val="24"/>
                <w:szCs w:val="24"/>
              </w:rPr>
            </w:pPr>
            <w:r>
              <w:rPr>
                <w:rFonts w:ascii="Times New Roman" w:hAnsi="Times New Roman" w:cs="Times New Roman"/>
                <w:sz w:val="24"/>
                <w:szCs w:val="24"/>
              </w:rPr>
              <w:t>Grand Mean</w:t>
            </w:r>
          </w:p>
        </w:tc>
        <w:tc>
          <w:tcPr>
            <w:tcW w:w="1808" w:type="pct"/>
            <w:vAlign w:val="center"/>
          </w:tcPr>
          <w:p w14:paraId="2211606C" w14:textId="77777777" w:rsidR="00C9237A" w:rsidRPr="009E3CBB" w:rsidRDefault="00C9237A" w:rsidP="003800EE">
            <w:pPr>
              <w:jc w:val="center"/>
              <w:rPr>
                <w:rFonts w:ascii="Times New Roman" w:hAnsi="Times New Roman" w:cs="Times New Roman"/>
                <w:sz w:val="24"/>
                <w:szCs w:val="24"/>
              </w:rPr>
            </w:pPr>
            <w:r>
              <w:rPr>
                <w:rFonts w:ascii="Times New Roman" w:hAnsi="Times New Roman" w:cs="Times New Roman"/>
                <w:sz w:val="24"/>
                <w:szCs w:val="24"/>
              </w:rPr>
              <w:t>Verbal Interpretation</w:t>
            </w:r>
          </w:p>
        </w:tc>
      </w:tr>
      <w:tr w:rsidR="00C9237A" w:rsidRPr="009E3CBB" w14:paraId="331E23A4" w14:textId="77777777" w:rsidTr="003800EE">
        <w:trPr>
          <w:jc w:val="center"/>
        </w:trPr>
        <w:tc>
          <w:tcPr>
            <w:tcW w:w="2297" w:type="pct"/>
          </w:tcPr>
          <w:p w14:paraId="759EE4C8" w14:textId="77777777" w:rsidR="00C9237A" w:rsidRPr="009E3CBB" w:rsidRDefault="00C9237A" w:rsidP="003800EE">
            <w:pPr>
              <w:rPr>
                <w:rFonts w:ascii="Times New Roman" w:hAnsi="Times New Roman" w:cs="Times New Roman"/>
                <w:sz w:val="24"/>
                <w:szCs w:val="24"/>
              </w:rPr>
            </w:pPr>
            <w:r>
              <w:rPr>
                <w:rFonts w:ascii="Times New Roman" w:hAnsi="Times New Roman" w:cs="Times New Roman"/>
                <w:sz w:val="24"/>
                <w:szCs w:val="24"/>
              </w:rPr>
              <w:t>Technology Operations and Concepts</w:t>
            </w:r>
          </w:p>
        </w:tc>
        <w:tc>
          <w:tcPr>
            <w:tcW w:w="895" w:type="pct"/>
            <w:vAlign w:val="center"/>
          </w:tcPr>
          <w:p w14:paraId="6BBBBDB9" w14:textId="77777777" w:rsidR="00C9237A" w:rsidRPr="009E3CBB" w:rsidRDefault="00C9237A" w:rsidP="003800EE">
            <w:pPr>
              <w:jc w:val="center"/>
              <w:rPr>
                <w:rFonts w:ascii="Times New Roman" w:hAnsi="Times New Roman" w:cs="Times New Roman"/>
                <w:sz w:val="24"/>
                <w:szCs w:val="24"/>
              </w:rPr>
            </w:pPr>
            <w:r>
              <w:rPr>
                <w:rFonts w:ascii="Times New Roman" w:hAnsi="Times New Roman" w:cs="Times New Roman"/>
                <w:sz w:val="24"/>
                <w:szCs w:val="24"/>
              </w:rPr>
              <w:t>3.00</w:t>
            </w:r>
          </w:p>
        </w:tc>
        <w:tc>
          <w:tcPr>
            <w:tcW w:w="1808" w:type="pct"/>
            <w:vAlign w:val="center"/>
          </w:tcPr>
          <w:p w14:paraId="1C6A3FCC" w14:textId="77777777" w:rsidR="00C9237A" w:rsidRPr="009E3CBB" w:rsidRDefault="00C9237A" w:rsidP="003800EE">
            <w:pPr>
              <w:jc w:val="center"/>
              <w:rPr>
                <w:rFonts w:ascii="Times New Roman" w:hAnsi="Times New Roman" w:cs="Times New Roman"/>
                <w:sz w:val="24"/>
                <w:szCs w:val="24"/>
              </w:rPr>
            </w:pPr>
            <w:r>
              <w:rPr>
                <w:rFonts w:ascii="Times New Roman" w:hAnsi="Times New Roman" w:cs="Times New Roman"/>
                <w:sz w:val="24"/>
                <w:szCs w:val="24"/>
              </w:rPr>
              <w:t>Moderately High Level of Competence</w:t>
            </w:r>
          </w:p>
        </w:tc>
      </w:tr>
      <w:tr w:rsidR="00C9237A" w:rsidRPr="009E3CBB" w14:paraId="369044CE" w14:textId="77777777" w:rsidTr="003800EE">
        <w:trPr>
          <w:jc w:val="center"/>
        </w:trPr>
        <w:tc>
          <w:tcPr>
            <w:tcW w:w="2297" w:type="pct"/>
          </w:tcPr>
          <w:p w14:paraId="264A1CB4" w14:textId="77777777" w:rsidR="00C9237A" w:rsidRPr="00200843" w:rsidRDefault="00C9237A" w:rsidP="003800EE">
            <w:pPr>
              <w:rPr>
                <w:rFonts w:ascii="Times New Roman" w:hAnsi="Times New Roman" w:cs="Times New Roman"/>
                <w:sz w:val="24"/>
                <w:szCs w:val="24"/>
              </w:rPr>
            </w:pPr>
            <w:r>
              <w:rPr>
                <w:rFonts w:ascii="Times New Roman" w:hAnsi="Times New Roman" w:cs="Times New Roman"/>
                <w:sz w:val="24"/>
                <w:szCs w:val="24"/>
              </w:rPr>
              <w:lastRenderedPageBreak/>
              <w:t>Pedagogy</w:t>
            </w:r>
          </w:p>
        </w:tc>
        <w:tc>
          <w:tcPr>
            <w:tcW w:w="895" w:type="pct"/>
            <w:vAlign w:val="center"/>
          </w:tcPr>
          <w:p w14:paraId="043BDBDE" w14:textId="77777777" w:rsidR="00C9237A" w:rsidRPr="009E3CBB" w:rsidRDefault="00C9237A" w:rsidP="003800EE">
            <w:pPr>
              <w:jc w:val="center"/>
              <w:rPr>
                <w:rFonts w:ascii="Times New Roman" w:hAnsi="Times New Roman" w:cs="Times New Roman"/>
                <w:sz w:val="24"/>
                <w:szCs w:val="24"/>
              </w:rPr>
            </w:pPr>
            <w:r>
              <w:rPr>
                <w:rFonts w:ascii="Times New Roman" w:hAnsi="Times New Roman" w:cs="Times New Roman"/>
                <w:sz w:val="24"/>
                <w:szCs w:val="24"/>
              </w:rPr>
              <w:t>2.98</w:t>
            </w:r>
          </w:p>
        </w:tc>
        <w:tc>
          <w:tcPr>
            <w:tcW w:w="1808" w:type="pct"/>
            <w:vAlign w:val="center"/>
          </w:tcPr>
          <w:p w14:paraId="076E8927" w14:textId="77777777" w:rsidR="00C9237A" w:rsidRPr="009E3CBB" w:rsidRDefault="00C9237A" w:rsidP="003800EE">
            <w:pPr>
              <w:jc w:val="center"/>
              <w:rPr>
                <w:rFonts w:ascii="Times New Roman" w:hAnsi="Times New Roman" w:cs="Times New Roman"/>
                <w:sz w:val="24"/>
                <w:szCs w:val="24"/>
              </w:rPr>
            </w:pPr>
            <w:r>
              <w:rPr>
                <w:rFonts w:ascii="Times New Roman" w:hAnsi="Times New Roman" w:cs="Times New Roman"/>
                <w:sz w:val="24"/>
                <w:szCs w:val="24"/>
              </w:rPr>
              <w:t>Moderately High Level of Competence</w:t>
            </w:r>
          </w:p>
        </w:tc>
      </w:tr>
      <w:tr w:rsidR="00C9237A" w:rsidRPr="009E3CBB" w14:paraId="04739C1C" w14:textId="77777777" w:rsidTr="003800EE">
        <w:trPr>
          <w:jc w:val="center"/>
        </w:trPr>
        <w:tc>
          <w:tcPr>
            <w:tcW w:w="2297" w:type="pct"/>
          </w:tcPr>
          <w:p w14:paraId="57AC700C" w14:textId="77777777" w:rsidR="00C9237A" w:rsidRPr="00200843" w:rsidRDefault="00C9237A" w:rsidP="003800EE">
            <w:pPr>
              <w:jc w:val="center"/>
              <w:rPr>
                <w:rFonts w:ascii="Times New Roman" w:hAnsi="Times New Roman" w:cs="Times New Roman"/>
                <w:b/>
                <w:bCs/>
                <w:sz w:val="24"/>
                <w:szCs w:val="24"/>
              </w:rPr>
            </w:pPr>
            <w:r w:rsidRPr="00200843">
              <w:rPr>
                <w:rFonts w:ascii="Times New Roman" w:hAnsi="Times New Roman" w:cs="Times New Roman"/>
                <w:b/>
                <w:bCs/>
                <w:sz w:val="24"/>
                <w:szCs w:val="24"/>
              </w:rPr>
              <w:t>Overall Technological-Pedagogical Competence</w:t>
            </w:r>
          </w:p>
        </w:tc>
        <w:tc>
          <w:tcPr>
            <w:tcW w:w="895" w:type="pct"/>
            <w:vAlign w:val="center"/>
          </w:tcPr>
          <w:p w14:paraId="0D5354B4" w14:textId="77777777" w:rsidR="00C9237A" w:rsidRPr="00200843" w:rsidRDefault="00C9237A" w:rsidP="003800EE">
            <w:pPr>
              <w:jc w:val="center"/>
              <w:rPr>
                <w:rFonts w:ascii="Times New Roman" w:hAnsi="Times New Roman" w:cs="Times New Roman"/>
                <w:b/>
                <w:bCs/>
                <w:sz w:val="24"/>
                <w:szCs w:val="24"/>
              </w:rPr>
            </w:pPr>
            <w:r w:rsidRPr="00200843">
              <w:rPr>
                <w:rFonts w:ascii="Times New Roman" w:hAnsi="Times New Roman" w:cs="Times New Roman"/>
                <w:b/>
                <w:bCs/>
                <w:sz w:val="24"/>
                <w:szCs w:val="24"/>
              </w:rPr>
              <w:t>2.99</w:t>
            </w:r>
          </w:p>
        </w:tc>
        <w:tc>
          <w:tcPr>
            <w:tcW w:w="1808" w:type="pct"/>
            <w:vAlign w:val="center"/>
          </w:tcPr>
          <w:p w14:paraId="50E536C9" w14:textId="77777777" w:rsidR="00C9237A" w:rsidRPr="00200843" w:rsidRDefault="00C9237A" w:rsidP="003800EE">
            <w:pPr>
              <w:jc w:val="center"/>
              <w:rPr>
                <w:rFonts w:ascii="Times New Roman" w:hAnsi="Times New Roman" w:cs="Times New Roman"/>
                <w:b/>
                <w:bCs/>
                <w:sz w:val="24"/>
                <w:szCs w:val="24"/>
              </w:rPr>
            </w:pPr>
            <w:r w:rsidRPr="00200843">
              <w:rPr>
                <w:rFonts w:ascii="Times New Roman" w:hAnsi="Times New Roman" w:cs="Times New Roman"/>
                <w:b/>
                <w:bCs/>
                <w:sz w:val="24"/>
                <w:szCs w:val="24"/>
              </w:rPr>
              <w:t>Moderately High Level of Competence</w:t>
            </w:r>
          </w:p>
        </w:tc>
      </w:tr>
    </w:tbl>
    <w:p w14:paraId="62387E8A" w14:textId="77777777" w:rsidR="00C9237A" w:rsidRDefault="00C9237A" w:rsidP="00C9237A">
      <w:pPr>
        <w:pStyle w:val="NoSpacing"/>
        <w:spacing w:line="480" w:lineRule="auto"/>
        <w:jc w:val="both"/>
        <w:rPr>
          <w:rFonts w:ascii="Times New Roman" w:hAnsi="Times New Roman" w:cs="Times New Roman"/>
          <w:sz w:val="24"/>
          <w:szCs w:val="24"/>
        </w:rPr>
      </w:pPr>
    </w:p>
    <w:p w14:paraId="2C5B5FF5"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9 shows the summary of the level of technological – pedagogical competence of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The findings revealed that the teachers demonstrated a Moderately High Level of Competence in both components of Technological – Pedagogical Competencies. Specifically, Technology Operations and Concepts has a grand mean of 3.00 while the Pedagogy has a grand mean of 2.98. The overall grand mean of 2.99 indicates a Moderately High Level of Competence.</w:t>
      </w:r>
    </w:p>
    <w:p w14:paraId="487CFC17"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result generally indicates that the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have Moderately High Level of Competence in terms of utilizing technological tools and integrating these technologies for classroom instruction. The teachers can design lessons that can be facilitated and enhanced further by the use of technology. </w:t>
      </w:r>
    </w:p>
    <w:p w14:paraId="7DDFE022"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These findings of the study of </w:t>
      </w:r>
      <w:proofErr w:type="spellStart"/>
      <w:r>
        <w:rPr>
          <w:rFonts w:ascii="Times New Roman" w:hAnsi="Times New Roman" w:cs="Times New Roman"/>
          <w:sz w:val="24"/>
          <w:szCs w:val="24"/>
        </w:rPr>
        <w:t>Gangmei</w:t>
      </w:r>
      <w:proofErr w:type="spellEnd"/>
      <w:r>
        <w:rPr>
          <w:rFonts w:ascii="Times New Roman" w:hAnsi="Times New Roman" w:cs="Times New Roman"/>
          <w:sz w:val="24"/>
          <w:szCs w:val="24"/>
        </w:rPr>
        <w:t xml:space="preserve"> and Thomas (2025), who emphasized that teachers with strong ICT skills improve the instructional delivery and achieve the educational standards, show that the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generally improve students’ outcomes because of their competence in using technology. It is also supported by </w:t>
      </w:r>
      <w:proofErr w:type="spellStart"/>
      <w:r>
        <w:rPr>
          <w:rFonts w:ascii="Times New Roman" w:hAnsi="Times New Roman" w:cs="Times New Roman"/>
          <w:sz w:val="24"/>
          <w:szCs w:val="24"/>
        </w:rPr>
        <w:t>Akram</w:t>
      </w:r>
      <w:proofErr w:type="spellEnd"/>
      <w:r>
        <w:rPr>
          <w:rFonts w:ascii="Times New Roman" w:hAnsi="Times New Roman" w:cs="Times New Roman"/>
          <w:sz w:val="24"/>
          <w:szCs w:val="24"/>
        </w:rPr>
        <w:t xml:space="preserve"> et al. (2022) and </w:t>
      </w:r>
      <w:proofErr w:type="spellStart"/>
      <w:r>
        <w:rPr>
          <w:rFonts w:ascii="Times New Roman" w:hAnsi="Times New Roman" w:cs="Times New Roman"/>
          <w:sz w:val="24"/>
          <w:szCs w:val="24"/>
        </w:rPr>
        <w:t>Ramaila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Molwele</w:t>
      </w:r>
      <w:proofErr w:type="spellEnd"/>
      <w:r>
        <w:rPr>
          <w:rFonts w:ascii="Times New Roman" w:hAnsi="Times New Roman" w:cs="Times New Roman"/>
          <w:sz w:val="24"/>
          <w:szCs w:val="24"/>
        </w:rPr>
        <w:t xml:space="preserve"> (2022), who stated that classroom instruction that uses technology is generally more effective, interactive, and engaging for students.</w:t>
      </w:r>
    </w:p>
    <w:p w14:paraId="10A67A21" w14:textId="77777777" w:rsidR="00C9237A" w:rsidRDefault="00C9237A" w:rsidP="00C9237A">
      <w:pPr>
        <w:pStyle w:val="NoSpacing"/>
        <w:spacing w:line="480" w:lineRule="auto"/>
        <w:jc w:val="both"/>
        <w:rPr>
          <w:rFonts w:ascii="Times New Roman" w:hAnsi="Times New Roman" w:cs="Times New Roman"/>
          <w:sz w:val="24"/>
          <w:szCs w:val="24"/>
        </w:rPr>
      </w:pPr>
    </w:p>
    <w:p w14:paraId="5DA80E8A" w14:textId="77777777" w:rsidR="00C9237A" w:rsidRDefault="00C9237A" w:rsidP="00C9237A">
      <w:pPr>
        <w:pStyle w:val="NoSpacing"/>
        <w:spacing w:line="480" w:lineRule="auto"/>
        <w:jc w:val="both"/>
        <w:rPr>
          <w:rFonts w:ascii="Times New Roman" w:hAnsi="Times New Roman" w:cs="Times New Roman"/>
          <w:sz w:val="24"/>
          <w:szCs w:val="24"/>
        </w:rPr>
      </w:pPr>
    </w:p>
    <w:p w14:paraId="1342BA13" w14:textId="77777777" w:rsidR="00C9237A" w:rsidRDefault="00C9237A" w:rsidP="00C9237A">
      <w:pPr>
        <w:pStyle w:val="NoSpacing"/>
        <w:spacing w:line="480" w:lineRule="auto"/>
        <w:jc w:val="both"/>
        <w:rPr>
          <w:rFonts w:ascii="Times New Roman" w:hAnsi="Times New Roman" w:cs="Times New Roman"/>
          <w:sz w:val="24"/>
          <w:szCs w:val="24"/>
        </w:rPr>
      </w:pPr>
    </w:p>
    <w:p w14:paraId="01E91AA3"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i/>
          <w:iCs/>
          <w:sz w:val="24"/>
          <w:szCs w:val="24"/>
        </w:rPr>
        <w:t>Relationship between the Respondents’ Demographic Profile and Technological-Pedagogical Competence</w:t>
      </w:r>
      <w:r>
        <w:rPr>
          <w:rFonts w:ascii="Times New Roman" w:hAnsi="Times New Roman" w:cs="Times New Roman"/>
          <w:sz w:val="24"/>
          <w:szCs w:val="24"/>
        </w:rPr>
        <w:t>. Table 10 through 14, presents the relationship of the demographic profile and technological-pedagogical competence of teachers.</w:t>
      </w:r>
    </w:p>
    <w:p w14:paraId="66AF8760" w14:textId="77777777" w:rsidR="00C9237A" w:rsidRDefault="00C9237A" w:rsidP="00C9237A">
      <w:pPr>
        <w:pStyle w:val="NoSpacing"/>
        <w:spacing w:line="480" w:lineRule="auto"/>
        <w:rPr>
          <w:rFonts w:ascii="Times New Roman" w:hAnsi="Times New Roman" w:cs="Times New Roman"/>
          <w:sz w:val="24"/>
          <w:szCs w:val="24"/>
        </w:rPr>
      </w:pPr>
    </w:p>
    <w:p w14:paraId="76E95580" w14:textId="77777777" w:rsidR="00C9237A" w:rsidRPr="00A644D1" w:rsidRDefault="00C9237A" w:rsidP="00C9237A">
      <w:pPr>
        <w:spacing w:line="240" w:lineRule="auto"/>
        <w:jc w:val="center"/>
        <w:rPr>
          <w:rFonts w:ascii="Times New Roman" w:hAnsi="Times New Roman" w:cs="Times New Roman"/>
          <w:sz w:val="24"/>
          <w:szCs w:val="24"/>
        </w:rPr>
      </w:pPr>
      <w:r w:rsidRPr="00A644D1">
        <w:rPr>
          <w:rFonts w:ascii="Times New Roman" w:hAnsi="Times New Roman" w:cs="Times New Roman"/>
          <w:sz w:val="24"/>
          <w:szCs w:val="24"/>
        </w:rPr>
        <w:t xml:space="preserve">Table 10: Contingency Table and Test of Significance of the Age and Technological-Pedagogical Competence of Teachers at </w:t>
      </w:r>
      <w:proofErr w:type="spellStart"/>
      <w:r w:rsidRPr="00A644D1">
        <w:rPr>
          <w:rFonts w:ascii="Times New Roman" w:hAnsi="Times New Roman" w:cs="Times New Roman"/>
          <w:sz w:val="24"/>
          <w:szCs w:val="24"/>
        </w:rPr>
        <w:t>Dumaran</w:t>
      </w:r>
      <w:proofErr w:type="spellEnd"/>
      <w:r w:rsidRPr="00A644D1">
        <w:rPr>
          <w:rFonts w:ascii="Times New Roman" w:hAnsi="Times New Roman" w:cs="Times New Roman"/>
          <w:sz w:val="24"/>
          <w:szCs w:val="24"/>
        </w:rPr>
        <w:t xml:space="preserve"> National High School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49"/>
        <w:gridCol w:w="1691"/>
        <w:gridCol w:w="2790"/>
        <w:gridCol w:w="1659"/>
        <w:gridCol w:w="1237"/>
      </w:tblGrid>
      <w:tr w:rsidR="00C9237A" w:rsidRPr="00A644D1" w14:paraId="47878AD0" w14:textId="77777777" w:rsidTr="003800EE">
        <w:trPr>
          <w:cantSplit/>
          <w:tblHeader/>
          <w:tblCellSpacing w:w="15" w:type="dxa"/>
        </w:trPr>
        <w:tc>
          <w:tcPr>
            <w:tcW w:w="4953" w:type="pct"/>
            <w:gridSpan w:val="5"/>
            <w:tcBorders>
              <w:top w:val="nil"/>
              <w:left w:val="nil"/>
              <w:bottom w:val="single" w:sz="4" w:space="0" w:color="333333"/>
              <w:right w:val="nil"/>
            </w:tcBorders>
            <w:tcMar>
              <w:top w:w="60" w:type="dxa"/>
              <w:left w:w="0" w:type="dxa"/>
              <w:bottom w:w="60" w:type="dxa"/>
              <w:right w:w="120" w:type="dxa"/>
            </w:tcMar>
            <w:vAlign w:val="bottom"/>
            <w:hideMark/>
          </w:tcPr>
          <w:p w14:paraId="7082085B" w14:textId="77777777" w:rsidR="00C9237A" w:rsidRPr="00A644D1" w:rsidRDefault="00C9237A" w:rsidP="003800EE">
            <w:pPr>
              <w:spacing w:after="0" w:line="240" w:lineRule="auto"/>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color w:val="333333"/>
                <w:sz w:val="24"/>
                <w:szCs w:val="24"/>
              </w:rPr>
              <w:t>Contingency Tables</w:t>
            </w:r>
          </w:p>
        </w:tc>
      </w:tr>
      <w:tr w:rsidR="00C9237A" w:rsidRPr="00A644D1" w14:paraId="3C6C3963" w14:textId="77777777" w:rsidTr="003800EE">
        <w:trPr>
          <w:cantSplit/>
          <w:tblHeader/>
          <w:tblCellSpacing w:w="15" w:type="dxa"/>
        </w:trPr>
        <w:tc>
          <w:tcPr>
            <w:tcW w:w="898" w:type="pct"/>
            <w:tcBorders>
              <w:top w:val="nil"/>
              <w:left w:val="nil"/>
              <w:bottom w:val="nil"/>
              <w:right w:val="nil"/>
            </w:tcBorders>
            <w:tcMar>
              <w:top w:w="60" w:type="dxa"/>
              <w:left w:w="120" w:type="dxa"/>
              <w:bottom w:w="60" w:type="dxa"/>
              <w:right w:w="120" w:type="dxa"/>
            </w:tcMar>
            <w:vAlign w:val="center"/>
            <w:hideMark/>
          </w:tcPr>
          <w:p w14:paraId="35E51BDD" w14:textId="77777777" w:rsidR="00C9237A" w:rsidRPr="00A644D1" w:rsidRDefault="00C9237A" w:rsidP="003800EE">
            <w:pPr>
              <w:spacing w:after="0" w:line="240" w:lineRule="auto"/>
              <w:rPr>
                <w:rFonts w:ascii="Times New Roman" w:eastAsia="Times New Roman" w:hAnsi="Times New Roman" w:cs="Times New Roman"/>
                <w:b/>
                <w:bCs/>
                <w:color w:val="333333"/>
                <w:sz w:val="24"/>
                <w:szCs w:val="24"/>
              </w:rPr>
            </w:pPr>
          </w:p>
        </w:tc>
        <w:tc>
          <w:tcPr>
            <w:tcW w:w="3387" w:type="pct"/>
            <w:gridSpan w:val="3"/>
            <w:tcBorders>
              <w:top w:val="nil"/>
              <w:left w:val="nil"/>
              <w:bottom w:val="single" w:sz="4" w:space="0" w:color="333333"/>
              <w:right w:val="nil"/>
            </w:tcBorders>
            <w:tcMar>
              <w:top w:w="60" w:type="dxa"/>
              <w:left w:w="120" w:type="dxa"/>
              <w:bottom w:w="60" w:type="dxa"/>
              <w:right w:w="120" w:type="dxa"/>
            </w:tcMar>
            <w:vAlign w:val="center"/>
            <w:hideMark/>
          </w:tcPr>
          <w:p w14:paraId="316AC002"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Technological-Pedagogical Competence</w:t>
            </w:r>
          </w:p>
        </w:tc>
        <w:tc>
          <w:tcPr>
            <w:tcW w:w="620" w:type="pct"/>
            <w:tcBorders>
              <w:top w:val="nil"/>
              <w:left w:val="nil"/>
              <w:bottom w:val="nil"/>
              <w:right w:val="nil"/>
            </w:tcBorders>
            <w:tcMar>
              <w:top w:w="60" w:type="dxa"/>
              <w:left w:w="120" w:type="dxa"/>
              <w:bottom w:w="60" w:type="dxa"/>
              <w:right w:w="120" w:type="dxa"/>
            </w:tcMar>
            <w:vAlign w:val="center"/>
            <w:hideMark/>
          </w:tcPr>
          <w:p w14:paraId="6754D495"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p>
        </w:tc>
      </w:tr>
      <w:tr w:rsidR="00C9237A" w:rsidRPr="00A644D1" w14:paraId="182222A6" w14:textId="77777777" w:rsidTr="003800EE">
        <w:trPr>
          <w:cantSplit/>
          <w:tblHeader/>
          <w:tblCellSpacing w:w="15" w:type="dxa"/>
        </w:trPr>
        <w:tc>
          <w:tcPr>
            <w:tcW w:w="898" w:type="pct"/>
            <w:tcBorders>
              <w:top w:val="nil"/>
              <w:left w:val="nil"/>
              <w:bottom w:val="single" w:sz="4" w:space="0" w:color="333333"/>
              <w:right w:val="nil"/>
            </w:tcBorders>
            <w:tcMar>
              <w:top w:w="60" w:type="dxa"/>
              <w:left w:w="120" w:type="dxa"/>
              <w:bottom w:w="60" w:type="dxa"/>
              <w:right w:w="120" w:type="dxa"/>
            </w:tcMar>
            <w:vAlign w:val="center"/>
            <w:hideMark/>
          </w:tcPr>
          <w:p w14:paraId="1EE25BF7"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Age</w:t>
            </w:r>
          </w:p>
        </w:tc>
        <w:tc>
          <w:tcPr>
            <w:tcW w:w="930" w:type="pct"/>
            <w:tcBorders>
              <w:top w:val="nil"/>
              <w:left w:val="nil"/>
              <w:bottom w:val="single" w:sz="4" w:space="0" w:color="333333"/>
              <w:right w:val="nil"/>
            </w:tcBorders>
            <w:tcMar>
              <w:top w:w="60" w:type="dxa"/>
              <w:left w:w="120" w:type="dxa"/>
              <w:bottom w:w="60" w:type="dxa"/>
              <w:right w:w="120" w:type="dxa"/>
            </w:tcMar>
            <w:vAlign w:val="center"/>
            <w:hideMark/>
          </w:tcPr>
          <w:p w14:paraId="6CEED3C4"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High</w:t>
            </w:r>
          </w:p>
        </w:tc>
        <w:tc>
          <w:tcPr>
            <w:tcW w:w="1545" w:type="pct"/>
            <w:tcBorders>
              <w:top w:val="nil"/>
              <w:left w:val="nil"/>
              <w:bottom w:val="single" w:sz="4" w:space="0" w:color="333333"/>
              <w:right w:val="nil"/>
            </w:tcBorders>
            <w:tcMar>
              <w:top w:w="60" w:type="dxa"/>
              <w:left w:w="120" w:type="dxa"/>
              <w:bottom w:w="60" w:type="dxa"/>
              <w:right w:w="120" w:type="dxa"/>
            </w:tcMar>
            <w:vAlign w:val="center"/>
            <w:hideMark/>
          </w:tcPr>
          <w:p w14:paraId="213EF985"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Moderate</w:t>
            </w:r>
          </w:p>
        </w:tc>
        <w:tc>
          <w:tcPr>
            <w:tcW w:w="865" w:type="pct"/>
            <w:tcBorders>
              <w:top w:val="nil"/>
              <w:left w:val="nil"/>
              <w:bottom w:val="single" w:sz="4" w:space="0" w:color="333333"/>
              <w:right w:val="nil"/>
            </w:tcBorders>
            <w:tcMar>
              <w:top w:w="60" w:type="dxa"/>
              <w:left w:w="120" w:type="dxa"/>
              <w:bottom w:w="60" w:type="dxa"/>
              <w:right w:w="120" w:type="dxa"/>
            </w:tcMar>
            <w:vAlign w:val="center"/>
            <w:hideMark/>
          </w:tcPr>
          <w:p w14:paraId="07F72BC7"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Low</w:t>
            </w:r>
          </w:p>
        </w:tc>
        <w:tc>
          <w:tcPr>
            <w:tcW w:w="620" w:type="pct"/>
            <w:tcBorders>
              <w:top w:val="nil"/>
              <w:left w:val="nil"/>
              <w:bottom w:val="single" w:sz="4" w:space="0" w:color="333333"/>
              <w:right w:val="nil"/>
            </w:tcBorders>
            <w:tcMar>
              <w:top w:w="60" w:type="dxa"/>
              <w:left w:w="120" w:type="dxa"/>
              <w:bottom w:w="60" w:type="dxa"/>
              <w:right w:w="120" w:type="dxa"/>
            </w:tcMar>
            <w:vAlign w:val="center"/>
            <w:hideMark/>
          </w:tcPr>
          <w:p w14:paraId="30571735"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Total</w:t>
            </w:r>
          </w:p>
        </w:tc>
      </w:tr>
      <w:tr w:rsidR="00C9237A" w:rsidRPr="00A644D1" w14:paraId="162609C4" w14:textId="77777777" w:rsidTr="003800EE">
        <w:trPr>
          <w:cantSplit/>
          <w:tblCellSpacing w:w="15" w:type="dxa"/>
        </w:trPr>
        <w:tc>
          <w:tcPr>
            <w:tcW w:w="898" w:type="pct"/>
            <w:tcBorders>
              <w:top w:val="nil"/>
              <w:left w:val="nil"/>
              <w:bottom w:val="nil"/>
              <w:right w:val="nil"/>
            </w:tcBorders>
            <w:tcMar>
              <w:top w:w="120" w:type="dxa"/>
              <w:left w:w="120" w:type="dxa"/>
              <w:bottom w:w="30" w:type="dxa"/>
              <w:right w:w="120" w:type="dxa"/>
            </w:tcMar>
            <w:hideMark/>
          </w:tcPr>
          <w:p w14:paraId="7097FE56" w14:textId="77777777" w:rsidR="00C9237A" w:rsidRPr="00A644D1" w:rsidRDefault="00C9237A" w:rsidP="003800EE">
            <w:pPr>
              <w:spacing w:after="0" w:line="240" w:lineRule="auto"/>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25 – 30</w:t>
            </w:r>
          </w:p>
        </w:tc>
        <w:tc>
          <w:tcPr>
            <w:tcW w:w="930" w:type="pct"/>
            <w:tcBorders>
              <w:top w:val="nil"/>
              <w:left w:val="nil"/>
              <w:bottom w:val="nil"/>
              <w:right w:val="nil"/>
            </w:tcBorders>
            <w:tcMar>
              <w:top w:w="120" w:type="dxa"/>
              <w:left w:w="120" w:type="dxa"/>
              <w:bottom w:w="30" w:type="dxa"/>
              <w:right w:w="300" w:type="dxa"/>
            </w:tcMar>
            <w:hideMark/>
          </w:tcPr>
          <w:p w14:paraId="120526C0"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9</w:t>
            </w:r>
          </w:p>
        </w:tc>
        <w:tc>
          <w:tcPr>
            <w:tcW w:w="1545" w:type="pct"/>
            <w:tcBorders>
              <w:top w:val="nil"/>
              <w:left w:val="nil"/>
              <w:bottom w:val="nil"/>
              <w:right w:val="nil"/>
            </w:tcBorders>
            <w:tcMar>
              <w:top w:w="120" w:type="dxa"/>
              <w:left w:w="120" w:type="dxa"/>
              <w:bottom w:w="30" w:type="dxa"/>
              <w:right w:w="300" w:type="dxa"/>
            </w:tcMar>
            <w:hideMark/>
          </w:tcPr>
          <w:p w14:paraId="6AAC50D0"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9</w:t>
            </w:r>
          </w:p>
        </w:tc>
        <w:tc>
          <w:tcPr>
            <w:tcW w:w="865" w:type="pct"/>
            <w:tcBorders>
              <w:top w:val="nil"/>
              <w:left w:val="nil"/>
              <w:bottom w:val="nil"/>
              <w:right w:val="nil"/>
            </w:tcBorders>
            <w:tcMar>
              <w:top w:w="120" w:type="dxa"/>
              <w:left w:w="120" w:type="dxa"/>
              <w:bottom w:w="30" w:type="dxa"/>
              <w:right w:w="300" w:type="dxa"/>
            </w:tcMar>
            <w:hideMark/>
          </w:tcPr>
          <w:p w14:paraId="6FA53D30"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w:t>
            </w:r>
          </w:p>
        </w:tc>
        <w:tc>
          <w:tcPr>
            <w:tcW w:w="620" w:type="pct"/>
            <w:tcBorders>
              <w:top w:val="nil"/>
              <w:left w:val="nil"/>
              <w:bottom w:val="nil"/>
              <w:right w:val="nil"/>
            </w:tcBorders>
            <w:tcMar>
              <w:top w:w="120" w:type="dxa"/>
              <w:left w:w="120" w:type="dxa"/>
              <w:bottom w:w="30" w:type="dxa"/>
              <w:right w:w="300" w:type="dxa"/>
            </w:tcMar>
            <w:hideMark/>
          </w:tcPr>
          <w:p w14:paraId="31293D6B"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19</w:t>
            </w:r>
          </w:p>
        </w:tc>
      </w:tr>
      <w:tr w:rsidR="00C9237A" w:rsidRPr="00A644D1" w14:paraId="5C808900" w14:textId="77777777" w:rsidTr="003800EE">
        <w:trPr>
          <w:cantSplit/>
          <w:tblCellSpacing w:w="15" w:type="dxa"/>
        </w:trPr>
        <w:tc>
          <w:tcPr>
            <w:tcW w:w="898" w:type="pct"/>
            <w:tcBorders>
              <w:top w:val="nil"/>
              <w:left w:val="nil"/>
              <w:bottom w:val="nil"/>
              <w:right w:val="nil"/>
            </w:tcBorders>
            <w:tcMar>
              <w:top w:w="30" w:type="dxa"/>
              <w:left w:w="120" w:type="dxa"/>
              <w:bottom w:w="30" w:type="dxa"/>
              <w:right w:w="120" w:type="dxa"/>
            </w:tcMar>
            <w:hideMark/>
          </w:tcPr>
          <w:p w14:paraId="4C515A27" w14:textId="77777777" w:rsidR="00C9237A" w:rsidRPr="00A644D1" w:rsidRDefault="00C9237A" w:rsidP="003800EE">
            <w:pPr>
              <w:spacing w:after="0" w:line="240" w:lineRule="auto"/>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36 – 40</w:t>
            </w:r>
          </w:p>
        </w:tc>
        <w:tc>
          <w:tcPr>
            <w:tcW w:w="930" w:type="pct"/>
            <w:tcBorders>
              <w:top w:val="nil"/>
              <w:left w:val="nil"/>
              <w:bottom w:val="nil"/>
              <w:right w:val="nil"/>
            </w:tcBorders>
            <w:tcMar>
              <w:top w:w="30" w:type="dxa"/>
              <w:left w:w="120" w:type="dxa"/>
              <w:bottom w:w="30" w:type="dxa"/>
              <w:right w:w="300" w:type="dxa"/>
            </w:tcMar>
            <w:hideMark/>
          </w:tcPr>
          <w:p w14:paraId="67FC5B9D"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w:t>
            </w:r>
          </w:p>
        </w:tc>
        <w:tc>
          <w:tcPr>
            <w:tcW w:w="1545" w:type="pct"/>
            <w:tcBorders>
              <w:top w:val="nil"/>
              <w:left w:val="nil"/>
              <w:bottom w:val="nil"/>
              <w:right w:val="nil"/>
            </w:tcBorders>
            <w:tcMar>
              <w:top w:w="30" w:type="dxa"/>
              <w:left w:w="120" w:type="dxa"/>
              <w:bottom w:w="30" w:type="dxa"/>
              <w:right w:w="300" w:type="dxa"/>
            </w:tcMar>
            <w:hideMark/>
          </w:tcPr>
          <w:p w14:paraId="575380E2"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2</w:t>
            </w:r>
          </w:p>
        </w:tc>
        <w:tc>
          <w:tcPr>
            <w:tcW w:w="865" w:type="pct"/>
            <w:tcBorders>
              <w:top w:val="nil"/>
              <w:left w:val="nil"/>
              <w:bottom w:val="nil"/>
              <w:right w:val="nil"/>
            </w:tcBorders>
            <w:tcMar>
              <w:top w:w="30" w:type="dxa"/>
              <w:left w:w="120" w:type="dxa"/>
              <w:bottom w:w="30" w:type="dxa"/>
              <w:right w:w="300" w:type="dxa"/>
            </w:tcMar>
            <w:hideMark/>
          </w:tcPr>
          <w:p w14:paraId="398438B1"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w:t>
            </w:r>
          </w:p>
        </w:tc>
        <w:tc>
          <w:tcPr>
            <w:tcW w:w="620" w:type="pct"/>
            <w:tcBorders>
              <w:top w:val="nil"/>
              <w:left w:val="nil"/>
              <w:bottom w:val="nil"/>
              <w:right w:val="nil"/>
            </w:tcBorders>
            <w:tcMar>
              <w:top w:w="30" w:type="dxa"/>
              <w:left w:w="120" w:type="dxa"/>
              <w:bottom w:w="30" w:type="dxa"/>
              <w:right w:w="300" w:type="dxa"/>
            </w:tcMar>
            <w:hideMark/>
          </w:tcPr>
          <w:p w14:paraId="207FA8EE"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3</w:t>
            </w:r>
          </w:p>
        </w:tc>
      </w:tr>
      <w:tr w:rsidR="00C9237A" w:rsidRPr="00A644D1" w14:paraId="3ECF44F8" w14:textId="77777777" w:rsidTr="003800EE">
        <w:trPr>
          <w:cantSplit/>
          <w:tblCellSpacing w:w="15" w:type="dxa"/>
        </w:trPr>
        <w:tc>
          <w:tcPr>
            <w:tcW w:w="898" w:type="pct"/>
            <w:tcBorders>
              <w:top w:val="nil"/>
              <w:left w:val="nil"/>
              <w:bottom w:val="nil"/>
              <w:right w:val="nil"/>
            </w:tcBorders>
            <w:tcMar>
              <w:top w:w="30" w:type="dxa"/>
              <w:left w:w="120" w:type="dxa"/>
              <w:bottom w:w="30" w:type="dxa"/>
              <w:right w:w="120" w:type="dxa"/>
            </w:tcMar>
            <w:hideMark/>
          </w:tcPr>
          <w:p w14:paraId="4A14BD56" w14:textId="77777777" w:rsidR="00C9237A" w:rsidRPr="00A644D1" w:rsidRDefault="00C9237A" w:rsidP="003800EE">
            <w:pPr>
              <w:spacing w:after="0" w:line="240" w:lineRule="auto"/>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Under 25</w:t>
            </w:r>
          </w:p>
        </w:tc>
        <w:tc>
          <w:tcPr>
            <w:tcW w:w="930" w:type="pct"/>
            <w:tcBorders>
              <w:top w:val="nil"/>
              <w:left w:val="nil"/>
              <w:bottom w:val="nil"/>
              <w:right w:val="nil"/>
            </w:tcBorders>
            <w:tcMar>
              <w:top w:w="30" w:type="dxa"/>
              <w:left w:w="120" w:type="dxa"/>
              <w:bottom w:w="30" w:type="dxa"/>
              <w:right w:w="300" w:type="dxa"/>
            </w:tcMar>
            <w:hideMark/>
          </w:tcPr>
          <w:p w14:paraId="18B05B25"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w:t>
            </w:r>
          </w:p>
        </w:tc>
        <w:tc>
          <w:tcPr>
            <w:tcW w:w="1545" w:type="pct"/>
            <w:tcBorders>
              <w:top w:val="nil"/>
              <w:left w:val="nil"/>
              <w:bottom w:val="nil"/>
              <w:right w:val="nil"/>
            </w:tcBorders>
            <w:tcMar>
              <w:top w:w="30" w:type="dxa"/>
              <w:left w:w="120" w:type="dxa"/>
              <w:bottom w:w="30" w:type="dxa"/>
              <w:right w:w="300" w:type="dxa"/>
            </w:tcMar>
            <w:hideMark/>
          </w:tcPr>
          <w:p w14:paraId="40A5582F"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w:t>
            </w:r>
          </w:p>
        </w:tc>
        <w:tc>
          <w:tcPr>
            <w:tcW w:w="865" w:type="pct"/>
            <w:tcBorders>
              <w:top w:val="nil"/>
              <w:left w:val="nil"/>
              <w:bottom w:val="nil"/>
              <w:right w:val="nil"/>
            </w:tcBorders>
            <w:tcMar>
              <w:top w:w="30" w:type="dxa"/>
              <w:left w:w="120" w:type="dxa"/>
              <w:bottom w:w="30" w:type="dxa"/>
              <w:right w:w="300" w:type="dxa"/>
            </w:tcMar>
            <w:hideMark/>
          </w:tcPr>
          <w:p w14:paraId="2234D054"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w:t>
            </w:r>
          </w:p>
        </w:tc>
        <w:tc>
          <w:tcPr>
            <w:tcW w:w="620" w:type="pct"/>
            <w:tcBorders>
              <w:top w:val="nil"/>
              <w:left w:val="nil"/>
              <w:bottom w:val="nil"/>
              <w:right w:val="nil"/>
            </w:tcBorders>
            <w:tcMar>
              <w:top w:w="30" w:type="dxa"/>
              <w:left w:w="120" w:type="dxa"/>
              <w:bottom w:w="30" w:type="dxa"/>
              <w:right w:w="300" w:type="dxa"/>
            </w:tcMar>
            <w:hideMark/>
          </w:tcPr>
          <w:p w14:paraId="5F28E468"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w:t>
            </w:r>
          </w:p>
        </w:tc>
      </w:tr>
      <w:tr w:rsidR="00C9237A" w:rsidRPr="00A644D1" w14:paraId="0E9F297D" w14:textId="77777777" w:rsidTr="003800EE">
        <w:trPr>
          <w:cantSplit/>
          <w:tblCellSpacing w:w="15" w:type="dxa"/>
        </w:trPr>
        <w:tc>
          <w:tcPr>
            <w:tcW w:w="898" w:type="pct"/>
            <w:tcBorders>
              <w:top w:val="nil"/>
              <w:left w:val="nil"/>
              <w:bottom w:val="nil"/>
              <w:right w:val="nil"/>
            </w:tcBorders>
            <w:tcMar>
              <w:top w:w="30" w:type="dxa"/>
              <w:left w:w="120" w:type="dxa"/>
              <w:bottom w:w="30" w:type="dxa"/>
              <w:right w:w="120" w:type="dxa"/>
            </w:tcMar>
            <w:hideMark/>
          </w:tcPr>
          <w:p w14:paraId="3095BA1B" w14:textId="77777777" w:rsidR="00C9237A" w:rsidRPr="00A644D1" w:rsidRDefault="00C9237A" w:rsidP="003800EE">
            <w:pPr>
              <w:spacing w:after="0" w:line="240" w:lineRule="auto"/>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41 – 45</w:t>
            </w:r>
          </w:p>
        </w:tc>
        <w:tc>
          <w:tcPr>
            <w:tcW w:w="930" w:type="pct"/>
            <w:tcBorders>
              <w:top w:val="nil"/>
              <w:left w:val="nil"/>
              <w:bottom w:val="nil"/>
              <w:right w:val="nil"/>
            </w:tcBorders>
            <w:tcMar>
              <w:top w:w="30" w:type="dxa"/>
              <w:left w:w="120" w:type="dxa"/>
              <w:bottom w:w="30" w:type="dxa"/>
              <w:right w:w="300" w:type="dxa"/>
            </w:tcMar>
            <w:hideMark/>
          </w:tcPr>
          <w:p w14:paraId="7B1179BE"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w:t>
            </w:r>
          </w:p>
        </w:tc>
        <w:tc>
          <w:tcPr>
            <w:tcW w:w="1545" w:type="pct"/>
            <w:tcBorders>
              <w:top w:val="nil"/>
              <w:left w:val="nil"/>
              <w:bottom w:val="nil"/>
              <w:right w:val="nil"/>
            </w:tcBorders>
            <w:tcMar>
              <w:top w:w="30" w:type="dxa"/>
              <w:left w:w="120" w:type="dxa"/>
              <w:bottom w:w="30" w:type="dxa"/>
              <w:right w:w="300" w:type="dxa"/>
            </w:tcMar>
            <w:hideMark/>
          </w:tcPr>
          <w:p w14:paraId="6878695A"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3</w:t>
            </w:r>
          </w:p>
        </w:tc>
        <w:tc>
          <w:tcPr>
            <w:tcW w:w="865" w:type="pct"/>
            <w:tcBorders>
              <w:top w:val="nil"/>
              <w:left w:val="nil"/>
              <w:bottom w:val="nil"/>
              <w:right w:val="nil"/>
            </w:tcBorders>
            <w:tcMar>
              <w:top w:w="30" w:type="dxa"/>
              <w:left w:w="120" w:type="dxa"/>
              <w:bottom w:w="30" w:type="dxa"/>
              <w:right w:w="300" w:type="dxa"/>
            </w:tcMar>
            <w:hideMark/>
          </w:tcPr>
          <w:p w14:paraId="6E6EA14C"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w:t>
            </w:r>
          </w:p>
        </w:tc>
        <w:tc>
          <w:tcPr>
            <w:tcW w:w="620" w:type="pct"/>
            <w:tcBorders>
              <w:top w:val="nil"/>
              <w:left w:val="nil"/>
              <w:bottom w:val="nil"/>
              <w:right w:val="nil"/>
            </w:tcBorders>
            <w:tcMar>
              <w:top w:w="30" w:type="dxa"/>
              <w:left w:w="120" w:type="dxa"/>
              <w:bottom w:w="30" w:type="dxa"/>
              <w:right w:w="300" w:type="dxa"/>
            </w:tcMar>
            <w:hideMark/>
          </w:tcPr>
          <w:p w14:paraId="252EC743"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4</w:t>
            </w:r>
          </w:p>
        </w:tc>
      </w:tr>
      <w:tr w:rsidR="00C9237A" w:rsidRPr="00A644D1" w14:paraId="1070F827" w14:textId="77777777" w:rsidTr="003800EE">
        <w:trPr>
          <w:cantSplit/>
          <w:tblCellSpacing w:w="15" w:type="dxa"/>
        </w:trPr>
        <w:tc>
          <w:tcPr>
            <w:tcW w:w="898" w:type="pct"/>
            <w:tcBorders>
              <w:top w:val="nil"/>
              <w:left w:val="nil"/>
              <w:bottom w:val="nil"/>
              <w:right w:val="nil"/>
            </w:tcBorders>
            <w:tcMar>
              <w:top w:w="30" w:type="dxa"/>
              <w:left w:w="120" w:type="dxa"/>
              <w:bottom w:w="30" w:type="dxa"/>
              <w:right w:w="120" w:type="dxa"/>
            </w:tcMar>
            <w:hideMark/>
          </w:tcPr>
          <w:p w14:paraId="0B075337" w14:textId="77777777" w:rsidR="00C9237A" w:rsidRPr="00A644D1" w:rsidRDefault="00C9237A" w:rsidP="003800EE">
            <w:pPr>
              <w:spacing w:after="0" w:line="240" w:lineRule="auto"/>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46 – 50</w:t>
            </w:r>
          </w:p>
        </w:tc>
        <w:tc>
          <w:tcPr>
            <w:tcW w:w="930" w:type="pct"/>
            <w:tcBorders>
              <w:top w:val="nil"/>
              <w:left w:val="nil"/>
              <w:bottom w:val="nil"/>
              <w:right w:val="nil"/>
            </w:tcBorders>
            <w:tcMar>
              <w:top w:w="30" w:type="dxa"/>
              <w:left w:w="120" w:type="dxa"/>
              <w:bottom w:w="30" w:type="dxa"/>
              <w:right w:w="300" w:type="dxa"/>
            </w:tcMar>
            <w:hideMark/>
          </w:tcPr>
          <w:p w14:paraId="33101E4D"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w:t>
            </w:r>
          </w:p>
        </w:tc>
        <w:tc>
          <w:tcPr>
            <w:tcW w:w="1545" w:type="pct"/>
            <w:tcBorders>
              <w:top w:val="nil"/>
              <w:left w:val="nil"/>
              <w:bottom w:val="nil"/>
              <w:right w:val="nil"/>
            </w:tcBorders>
            <w:tcMar>
              <w:top w:w="30" w:type="dxa"/>
              <w:left w:w="120" w:type="dxa"/>
              <w:bottom w:w="30" w:type="dxa"/>
              <w:right w:w="300" w:type="dxa"/>
            </w:tcMar>
            <w:hideMark/>
          </w:tcPr>
          <w:p w14:paraId="0C674818"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w:t>
            </w:r>
          </w:p>
        </w:tc>
        <w:tc>
          <w:tcPr>
            <w:tcW w:w="865" w:type="pct"/>
            <w:tcBorders>
              <w:top w:val="nil"/>
              <w:left w:val="nil"/>
              <w:bottom w:val="nil"/>
              <w:right w:val="nil"/>
            </w:tcBorders>
            <w:tcMar>
              <w:top w:w="30" w:type="dxa"/>
              <w:left w:w="120" w:type="dxa"/>
              <w:bottom w:w="30" w:type="dxa"/>
              <w:right w:w="300" w:type="dxa"/>
            </w:tcMar>
            <w:hideMark/>
          </w:tcPr>
          <w:p w14:paraId="71456535"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w:t>
            </w:r>
          </w:p>
        </w:tc>
        <w:tc>
          <w:tcPr>
            <w:tcW w:w="620" w:type="pct"/>
            <w:tcBorders>
              <w:top w:val="nil"/>
              <w:left w:val="nil"/>
              <w:bottom w:val="nil"/>
              <w:right w:val="nil"/>
            </w:tcBorders>
            <w:tcMar>
              <w:top w:w="30" w:type="dxa"/>
              <w:left w:w="120" w:type="dxa"/>
              <w:bottom w:w="30" w:type="dxa"/>
              <w:right w:w="300" w:type="dxa"/>
            </w:tcMar>
            <w:hideMark/>
          </w:tcPr>
          <w:p w14:paraId="0E488DB4"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w:t>
            </w:r>
          </w:p>
        </w:tc>
      </w:tr>
      <w:tr w:rsidR="00C9237A" w:rsidRPr="00A644D1" w14:paraId="25BB009D" w14:textId="77777777" w:rsidTr="003800EE">
        <w:trPr>
          <w:cantSplit/>
          <w:tblCellSpacing w:w="15" w:type="dxa"/>
        </w:trPr>
        <w:tc>
          <w:tcPr>
            <w:tcW w:w="898" w:type="pct"/>
            <w:tcBorders>
              <w:top w:val="nil"/>
              <w:left w:val="nil"/>
              <w:bottom w:val="nil"/>
              <w:right w:val="nil"/>
            </w:tcBorders>
            <w:tcMar>
              <w:top w:w="30" w:type="dxa"/>
              <w:left w:w="120" w:type="dxa"/>
              <w:bottom w:w="30" w:type="dxa"/>
              <w:right w:w="120" w:type="dxa"/>
            </w:tcMar>
            <w:hideMark/>
          </w:tcPr>
          <w:p w14:paraId="58ECA7C3" w14:textId="77777777" w:rsidR="00C9237A" w:rsidRPr="00A644D1" w:rsidRDefault="00C9237A" w:rsidP="003800EE">
            <w:pPr>
              <w:spacing w:after="0" w:line="240" w:lineRule="auto"/>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Over 55</w:t>
            </w:r>
          </w:p>
        </w:tc>
        <w:tc>
          <w:tcPr>
            <w:tcW w:w="930" w:type="pct"/>
            <w:tcBorders>
              <w:top w:val="nil"/>
              <w:left w:val="nil"/>
              <w:bottom w:val="nil"/>
              <w:right w:val="nil"/>
            </w:tcBorders>
            <w:tcMar>
              <w:top w:w="30" w:type="dxa"/>
              <w:left w:w="120" w:type="dxa"/>
              <w:bottom w:w="30" w:type="dxa"/>
              <w:right w:w="300" w:type="dxa"/>
            </w:tcMar>
            <w:hideMark/>
          </w:tcPr>
          <w:p w14:paraId="09ECDB81"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w:t>
            </w:r>
          </w:p>
        </w:tc>
        <w:tc>
          <w:tcPr>
            <w:tcW w:w="1545" w:type="pct"/>
            <w:tcBorders>
              <w:top w:val="nil"/>
              <w:left w:val="nil"/>
              <w:bottom w:val="nil"/>
              <w:right w:val="nil"/>
            </w:tcBorders>
            <w:tcMar>
              <w:top w:w="30" w:type="dxa"/>
              <w:left w:w="120" w:type="dxa"/>
              <w:bottom w:w="30" w:type="dxa"/>
              <w:right w:w="300" w:type="dxa"/>
            </w:tcMar>
            <w:hideMark/>
          </w:tcPr>
          <w:p w14:paraId="5EAD9A69"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w:t>
            </w:r>
          </w:p>
        </w:tc>
        <w:tc>
          <w:tcPr>
            <w:tcW w:w="865" w:type="pct"/>
            <w:tcBorders>
              <w:top w:val="nil"/>
              <w:left w:val="nil"/>
              <w:bottom w:val="nil"/>
              <w:right w:val="nil"/>
            </w:tcBorders>
            <w:tcMar>
              <w:top w:w="30" w:type="dxa"/>
              <w:left w:w="120" w:type="dxa"/>
              <w:bottom w:w="30" w:type="dxa"/>
              <w:right w:w="300" w:type="dxa"/>
            </w:tcMar>
            <w:hideMark/>
          </w:tcPr>
          <w:p w14:paraId="450990FA"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2</w:t>
            </w:r>
          </w:p>
        </w:tc>
        <w:tc>
          <w:tcPr>
            <w:tcW w:w="620" w:type="pct"/>
            <w:tcBorders>
              <w:top w:val="nil"/>
              <w:left w:val="nil"/>
              <w:bottom w:val="nil"/>
              <w:right w:val="nil"/>
            </w:tcBorders>
            <w:tcMar>
              <w:top w:w="30" w:type="dxa"/>
              <w:left w:w="120" w:type="dxa"/>
              <w:bottom w:w="30" w:type="dxa"/>
              <w:right w:w="300" w:type="dxa"/>
            </w:tcMar>
            <w:hideMark/>
          </w:tcPr>
          <w:p w14:paraId="1B0B90B4"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3</w:t>
            </w:r>
          </w:p>
        </w:tc>
      </w:tr>
      <w:tr w:rsidR="00C9237A" w:rsidRPr="00A644D1" w14:paraId="19EDA1A7" w14:textId="77777777" w:rsidTr="003800EE">
        <w:trPr>
          <w:cantSplit/>
          <w:tblCellSpacing w:w="15" w:type="dxa"/>
        </w:trPr>
        <w:tc>
          <w:tcPr>
            <w:tcW w:w="898" w:type="pct"/>
            <w:tcBorders>
              <w:top w:val="nil"/>
              <w:left w:val="nil"/>
              <w:bottom w:val="nil"/>
              <w:right w:val="nil"/>
            </w:tcBorders>
            <w:tcMar>
              <w:top w:w="30" w:type="dxa"/>
              <w:left w:w="120" w:type="dxa"/>
              <w:bottom w:w="30" w:type="dxa"/>
              <w:right w:w="120" w:type="dxa"/>
            </w:tcMar>
            <w:hideMark/>
          </w:tcPr>
          <w:p w14:paraId="12135BDB" w14:textId="77777777" w:rsidR="00C9237A" w:rsidRPr="00A644D1" w:rsidRDefault="00C9237A" w:rsidP="003800EE">
            <w:pPr>
              <w:spacing w:after="0" w:line="240" w:lineRule="auto"/>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31 – 35</w:t>
            </w:r>
          </w:p>
        </w:tc>
        <w:tc>
          <w:tcPr>
            <w:tcW w:w="930" w:type="pct"/>
            <w:tcBorders>
              <w:top w:val="nil"/>
              <w:left w:val="nil"/>
              <w:bottom w:val="nil"/>
              <w:right w:val="nil"/>
            </w:tcBorders>
            <w:tcMar>
              <w:top w:w="30" w:type="dxa"/>
              <w:left w:w="120" w:type="dxa"/>
              <w:bottom w:w="30" w:type="dxa"/>
              <w:right w:w="300" w:type="dxa"/>
            </w:tcMar>
            <w:hideMark/>
          </w:tcPr>
          <w:p w14:paraId="0BB7ABB7"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w:t>
            </w:r>
          </w:p>
        </w:tc>
        <w:tc>
          <w:tcPr>
            <w:tcW w:w="1545" w:type="pct"/>
            <w:tcBorders>
              <w:top w:val="nil"/>
              <w:left w:val="nil"/>
              <w:bottom w:val="nil"/>
              <w:right w:val="nil"/>
            </w:tcBorders>
            <w:tcMar>
              <w:top w:w="30" w:type="dxa"/>
              <w:left w:w="120" w:type="dxa"/>
              <w:bottom w:w="30" w:type="dxa"/>
              <w:right w:w="300" w:type="dxa"/>
            </w:tcMar>
            <w:hideMark/>
          </w:tcPr>
          <w:p w14:paraId="20434614"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2</w:t>
            </w:r>
          </w:p>
        </w:tc>
        <w:tc>
          <w:tcPr>
            <w:tcW w:w="865" w:type="pct"/>
            <w:tcBorders>
              <w:top w:val="nil"/>
              <w:left w:val="nil"/>
              <w:bottom w:val="nil"/>
              <w:right w:val="nil"/>
            </w:tcBorders>
            <w:tcMar>
              <w:top w:w="30" w:type="dxa"/>
              <w:left w:w="120" w:type="dxa"/>
              <w:bottom w:w="30" w:type="dxa"/>
              <w:right w:w="300" w:type="dxa"/>
            </w:tcMar>
            <w:hideMark/>
          </w:tcPr>
          <w:p w14:paraId="4FE42264"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w:t>
            </w:r>
          </w:p>
        </w:tc>
        <w:tc>
          <w:tcPr>
            <w:tcW w:w="620" w:type="pct"/>
            <w:tcBorders>
              <w:top w:val="nil"/>
              <w:left w:val="nil"/>
              <w:bottom w:val="nil"/>
              <w:right w:val="nil"/>
            </w:tcBorders>
            <w:tcMar>
              <w:top w:w="30" w:type="dxa"/>
              <w:left w:w="120" w:type="dxa"/>
              <w:bottom w:w="30" w:type="dxa"/>
              <w:right w:w="300" w:type="dxa"/>
            </w:tcMar>
            <w:hideMark/>
          </w:tcPr>
          <w:p w14:paraId="7E0827D9"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2</w:t>
            </w:r>
          </w:p>
        </w:tc>
      </w:tr>
      <w:tr w:rsidR="00C9237A" w:rsidRPr="00A644D1" w14:paraId="5ADA2F44" w14:textId="77777777" w:rsidTr="003800EE">
        <w:trPr>
          <w:cantSplit/>
          <w:tblCellSpacing w:w="15" w:type="dxa"/>
        </w:trPr>
        <w:tc>
          <w:tcPr>
            <w:tcW w:w="898" w:type="pct"/>
            <w:tcBorders>
              <w:top w:val="nil"/>
              <w:left w:val="nil"/>
              <w:bottom w:val="single" w:sz="12" w:space="0" w:color="333333"/>
              <w:right w:val="nil"/>
            </w:tcBorders>
            <w:tcMar>
              <w:top w:w="120" w:type="dxa"/>
              <w:left w:w="120" w:type="dxa"/>
              <w:bottom w:w="120" w:type="dxa"/>
              <w:right w:w="120" w:type="dxa"/>
            </w:tcMar>
            <w:hideMark/>
          </w:tcPr>
          <w:p w14:paraId="4C5F33D9" w14:textId="77777777" w:rsidR="00C9237A" w:rsidRPr="00A644D1" w:rsidRDefault="00C9237A" w:rsidP="003800EE">
            <w:pPr>
              <w:spacing w:after="0" w:line="240" w:lineRule="auto"/>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Total</w:t>
            </w:r>
          </w:p>
        </w:tc>
        <w:tc>
          <w:tcPr>
            <w:tcW w:w="930" w:type="pct"/>
            <w:tcBorders>
              <w:top w:val="nil"/>
              <w:left w:val="nil"/>
              <w:bottom w:val="single" w:sz="12" w:space="0" w:color="333333"/>
              <w:right w:val="nil"/>
            </w:tcBorders>
            <w:tcMar>
              <w:top w:w="120" w:type="dxa"/>
              <w:left w:w="120" w:type="dxa"/>
              <w:bottom w:w="120" w:type="dxa"/>
              <w:right w:w="300" w:type="dxa"/>
            </w:tcMar>
            <w:hideMark/>
          </w:tcPr>
          <w:p w14:paraId="7B54DDCD"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11</w:t>
            </w:r>
          </w:p>
        </w:tc>
        <w:tc>
          <w:tcPr>
            <w:tcW w:w="1545" w:type="pct"/>
            <w:tcBorders>
              <w:top w:val="nil"/>
              <w:left w:val="nil"/>
              <w:bottom w:val="single" w:sz="12" w:space="0" w:color="333333"/>
              <w:right w:val="nil"/>
            </w:tcBorders>
            <w:tcMar>
              <w:top w:w="120" w:type="dxa"/>
              <w:left w:w="120" w:type="dxa"/>
              <w:bottom w:w="120" w:type="dxa"/>
              <w:right w:w="300" w:type="dxa"/>
            </w:tcMar>
            <w:hideMark/>
          </w:tcPr>
          <w:p w14:paraId="01CDF6BD"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18</w:t>
            </w:r>
          </w:p>
        </w:tc>
        <w:tc>
          <w:tcPr>
            <w:tcW w:w="865" w:type="pct"/>
            <w:tcBorders>
              <w:top w:val="nil"/>
              <w:left w:val="nil"/>
              <w:bottom w:val="single" w:sz="12" w:space="0" w:color="333333"/>
              <w:right w:val="nil"/>
            </w:tcBorders>
            <w:tcMar>
              <w:top w:w="120" w:type="dxa"/>
              <w:left w:w="120" w:type="dxa"/>
              <w:bottom w:w="120" w:type="dxa"/>
              <w:right w:w="300" w:type="dxa"/>
            </w:tcMar>
            <w:hideMark/>
          </w:tcPr>
          <w:p w14:paraId="557F6E7A"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4</w:t>
            </w:r>
          </w:p>
        </w:tc>
        <w:tc>
          <w:tcPr>
            <w:tcW w:w="620" w:type="pct"/>
            <w:tcBorders>
              <w:top w:val="nil"/>
              <w:left w:val="nil"/>
              <w:bottom w:val="single" w:sz="12" w:space="0" w:color="333333"/>
              <w:right w:val="nil"/>
            </w:tcBorders>
            <w:tcMar>
              <w:top w:w="120" w:type="dxa"/>
              <w:left w:w="120" w:type="dxa"/>
              <w:bottom w:w="120" w:type="dxa"/>
              <w:right w:w="300" w:type="dxa"/>
            </w:tcMar>
            <w:hideMark/>
          </w:tcPr>
          <w:p w14:paraId="14BE128C"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33</w:t>
            </w:r>
          </w:p>
        </w:tc>
      </w:tr>
    </w:tbl>
    <w:p w14:paraId="7F543C8F" w14:textId="77777777" w:rsidR="00C9237A" w:rsidRPr="00A644D1" w:rsidRDefault="00C9237A" w:rsidP="00C9237A">
      <w:pPr>
        <w:spacing w:before="100" w:beforeAutospacing="1" w:after="100" w:afterAutospacing="1" w:line="240" w:lineRule="auto"/>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Test of Significant Relationship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03"/>
        <w:gridCol w:w="1923"/>
        <w:gridCol w:w="2400"/>
      </w:tblGrid>
      <w:tr w:rsidR="00C9237A" w:rsidRPr="00A644D1" w14:paraId="00439CC0" w14:textId="77777777" w:rsidTr="003800EE">
        <w:trPr>
          <w:cantSplit/>
          <w:tblHeader/>
          <w:tblCellSpacing w:w="15" w:type="dxa"/>
        </w:trPr>
        <w:tc>
          <w:tcPr>
            <w:tcW w:w="4968" w:type="pct"/>
            <w:gridSpan w:val="3"/>
            <w:tcBorders>
              <w:top w:val="nil"/>
              <w:left w:val="nil"/>
              <w:bottom w:val="single" w:sz="4" w:space="0" w:color="333333"/>
              <w:right w:val="nil"/>
            </w:tcBorders>
            <w:tcMar>
              <w:top w:w="60" w:type="dxa"/>
              <w:left w:w="0" w:type="dxa"/>
              <w:bottom w:w="60" w:type="dxa"/>
              <w:right w:w="120" w:type="dxa"/>
            </w:tcMar>
            <w:vAlign w:val="bottom"/>
            <w:hideMark/>
          </w:tcPr>
          <w:p w14:paraId="5DA439A0" w14:textId="77777777" w:rsidR="00C9237A" w:rsidRPr="00A644D1" w:rsidRDefault="00C9237A" w:rsidP="003800EE">
            <w:pPr>
              <w:spacing w:after="0" w:line="240" w:lineRule="auto"/>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color w:val="333333"/>
                <w:sz w:val="24"/>
                <w:szCs w:val="24"/>
              </w:rPr>
              <w:t>χ² Tests</w:t>
            </w:r>
          </w:p>
        </w:tc>
      </w:tr>
      <w:tr w:rsidR="00C9237A" w:rsidRPr="00A644D1" w14:paraId="1DF881F0" w14:textId="77777777" w:rsidTr="003800EE">
        <w:trPr>
          <w:cantSplit/>
          <w:tblHeader/>
          <w:tblCellSpacing w:w="15" w:type="dxa"/>
        </w:trPr>
        <w:tc>
          <w:tcPr>
            <w:tcW w:w="2598" w:type="pct"/>
            <w:tcBorders>
              <w:top w:val="nil"/>
              <w:left w:val="nil"/>
              <w:bottom w:val="single" w:sz="4" w:space="0" w:color="333333"/>
              <w:right w:val="nil"/>
            </w:tcBorders>
            <w:tcMar>
              <w:top w:w="60" w:type="dxa"/>
              <w:left w:w="120" w:type="dxa"/>
              <w:bottom w:w="60" w:type="dxa"/>
              <w:right w:w="120" w:type="dxa"/>
            </w:tcMar>
            <w:vAlign w:val="center"/>
            <w:hideMark/>
          </w:tcPr>
          <w:p w14:paraId="3CE11B43"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 </w:t>
            </w:r>
          </w:p>
        </w:tc>
        <w:tc>
          <w:tcPr>
            <w:tcW w:w="1056" w:type="pct"/>
            <w:tcBorders>
              <w:top w:val="nil"/>
              <w:left w:val="nil"/>
              <w:bottom w:val="single" w:sz="4" w:space="0" w:color="333333"/>
              <w:right w:val="nil"/>
            </w:tcBorders>
            <w:tcMar>
              <w:top w:w="60" w:type="dxa"/>
              <w:left w:w="120" w:type="dxa"/>
              <w:bottom w:w="60" w:type="dxa"/>
              <w:right w:w="120" w:type="dxa"/>
            </w:tcMar>
            <w:vAlign w:val="center"/>
            <w:hideMark/>
          </w:tcPr>
          <w:p w14:paraId="22DFA4F2"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P</w:t>
            </w:r>
          </w:p>
        </w:tc>
        <w:tc>
          <w:tcPr>
            <w:tcW w:w="1283" w:type="pct"/>
            <w:tcBorders>
              <w:top w:val="nil"/>
              <w:left w:val="nil"/>
              <w:bottom w:val="single" w:sz="4" w:space="0" w:color="333333"/>
              <w:right w:val="nil"/>
            </w:tcBorders>
            <w:tcMar>
              <w:top w:w="60" w:type="dxa"/>
              <w:left w:w="120" w:type="dxa"/>
              <w:bottom w:w="60" w:type="dxa"/>
              <w:right w:w="120" w:type="dxa"/>
            </w:tcMar>
            <w:vAlign w:val="center"/>
            <w:hideMark/>
          </w:tcPr>
          <w:p w14:paraId="78C7A456" w14:textId="77777777" w:rsidR="00C9237A" w:rsidRPr="00A644D1" w:rsidRDefault="00C9237A" w:rsidP="003800EE">
            <w:pPr>
              <w:spacing w:after="0" w:line="240" w:lineRule="auto"/>
              <w:jc w:val="center"/>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Decision</w:t>
            </w:r>
          </w:p>
        </w:tc>
      </w:tr>
      <w:tr w:rsidR="00C9237A" w:rsidRPr="00A644D1" w14:paraId="0ABEC8B5" w14:textId="77777777" w:rsidTr="003800EE">
        <w:trPr>
          <w:cantSplit/>
          <w:tblCellSpacing w:w="15" w:type="dxa"/>
        </w:trPr>
        <w:tc>
          <w:tcPr>
            <w:tcW w:w="2598" w:type="pct"/>
            <w:tcBorders>
              <w:top w:val="single" w:sz="4" w:space="0" w:color="333333"/>
              <w:left w:val="nil"/>
              <w:bottom w:val="single" w:sz="12" w:space="0" w:color="auto"/>
              <w:right w:val="nil"/>
            </w:tcBorders>
            <w:tcMar>
              <w:top w:w="120" w:type="dxa"/>
              <w:left w:w="120" w:type="dxa"/>
              <w:bottom w:w="60" w:type="dxa"/>
              <w:right w:w="120" w:type="dxa"/>
            </w:tcMar>
            <w:hideMark/>
          </w:tcPr>
          <w:p w14:paraId="619D900E" w14:textId="77777777" w:rsidR="00C9237A" w:rsidRPr="00A644D1" w:rsidRDefault="00C9237A" w:rsidP="003800EE">
            <w:pPr>
              <w:spacing w:after="0" w:line="240" w:lineRule="auto"/>
              <w:rPr>
                <w:rFonts w:ascii="Times New Roman" w:eastAsia="Times New Roman" w:hAnsi="Times New Roman" w:cs="Times New Roman"/>
                <w:b/>
                <w:bCs/>
                <w:color w:val="333333"/>
                <w:sz w:val="24"/>
                <w:szCs w:val="24"/>
              </w:rPr>
            </w:pPr>
            <w:r w:rsidRPr="00A644D1">
              <w:rPr>
                <w:rFonts w:ascii="Times New Roman" w:eastAsia="Times New Roman" w:hAnsi="Times New Roman" w:cs="Times New Roman"/>
                <w:b/>
                <w:bCs/>
                <w:color w:val="333333"/>
                <w:sz w:val="24"/>
                <w:szCs w:val="24"/>
              </w:rPr>
              <w:t>Fisher's exact test</w:t>
            </w:r>
          </w:p>
        </w:tc>
        <w:tc>
          <w:tcPr>
            <w:tcW w:w="1056" w:type="pct"/>
            <w:tcBorders>
              <w:top w:val="single" w:sz="4" w:space="0" w:color="333333"/>
              <w:left w:val="nil"/>
              <w:bottom w:val="single" w:sz="12" w:space="0" w:color="auto"/>
              <w:right w:val="nil"/>
            </w:tcBorders>
            <w:tcMar>
              <w:top w:w="120" w:type="dxa"/>
              <w:left w:w="120" w:type="dxa"/>
              <w:bottom w:w="30" w:type="dxa"/>
              <w:right w:w="300" w:type="dxa"/>
            </w:tcMar>
            <w:hideMark/>
          </w:tcPr>
          <w:p w14:paraId="74AC47F1"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0.128 </w:t>
            </w:r>
          </w:p>
        </w:tc>
        <w:tc>
          <w:tcPr>
            <w:tcW w:w="1283" w:type="pct"/>
            <w:tcBorders>
              <w:top w:val="single" w:sz="4" w:space="0" w:color="333333"/>
              <w:left w:val="nil"/>
              <w:bottom w:val="single" w:sz="12" w:space="0" w:color="auto"/>
              <w:right w:val="nil"/>
            </w:tcBorders>
            <w:tcMar>
              <w:top w:w="120" w:type="dxa"/>
              <w:left w:w="120" w:type="dxa"/>
              <w:bottom w:w="30" w:type="dxa"/>
              <w:right w:w="300" w:type="dxa"/>
            </w:tcMar>
            <w:hideMark/>
          </w:tcPr>
          <w:p w14:paraId="1050E71C" w14:textId="77777777" w:rsidR="00C9237A" w:rsidRPr="00A644D1" w:rsidRDefault="00C9237A" w:rsidP="003800EE">
            <w:pPr>
              <w:spacing w:after="0" w:line="240" w:lineRule="auto"/>
              <w:jc w:val="right"/>
              <w:rPr>
                <w:rFonts w:ascii="Times New Roman" w:eastAsia="Times New Roman" w:hAnsi="Times New Roman" w:cs="Times New Roman"/>
                <w:color w:val="333333"/>
                <w:sz w:val="24"/>
                <w:szCs w:val="24"/>
              </w:rPr>
            </w:pPr>
            <w:r w:rsidRPr="00A644D1">
              <w:rPr>
                <w:rFonts w:ascii="Times New Roman" w:eastAsia="Times New Roman" w:hAnsi="Times New Roman" w:cs="Times New Roman"/>
                <w:color w:val="333333"/>
                <w:sz w:val="24"/>
                <w:szCs w:val="24"/>
              </w:rPr>
              <w:t>Not Significant</w:t>
            </w:r>
          </w:p>
        </w:tc>
      </w:tr>
    </w:tbl>
    <w:p w14:paraId="54268FAF" w14:textId="77777777" w:rsidR="00C9237A" w:rsidRDefault="00C9237A" w:rsidP="00C9237A">
      <w:pPr>
        <w:pStyle w:val="NoSpacing"/>
        <w:spacing w:line="480" w:lineRule="auto"/>
        <w:jc w:val="both"/>
        <w:rPr>
          <w:rFonts w:ascii="Times New Roman" w:hAnsi="Times New Roman" w:cs="Times New Roman"/>
          <w:sz w:val="24"/>
          <w:szCs w:val="24"/>
        </w:rPr>
      </w:pPr>
    </w:p>
    <w:p w14:paraId="666314CC"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Table 10 presents the relationship between the respondents’ age and their technological-pedagogical competence. The result showed that majority of the respondents whose age is between 25 – 30 years old have high or moderate level of technological-pedagogical competence. Specifically, nine respondents displayed a high level of competence, while another nine respondents displayed a moderate level of competence. On the other hand, respondents who are in the older age grouped displayed a lower level of competence.</w:t>
      </w:r>
    </w:p>
    <w:p w14:paraId="0221C95A"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determine if there is a relationship between the respondents’ age and technological-pedagogical competence, the Fisher’s Exact Test was used due to the small sample size and the presence of cells with low expected frequency. The test revealed a p-value of 0.128 which is greater than the 0.05 level of significance. Therefore, the null hypothesis that states that there </w:t>
      </w:r>
      <w:r>
        <w:rPr>
          <w:rFonts w:ascii="Times New Roman" w:hAnsi="Times New Roman" w:cs="Times New Roman"/>
          <w:sz w:val="24"/>
          <w:szCs w:val="24"/>
        </w:rPr>
        <w:lastRenderedPageBreak/>
        <w:t>is no significant relationship between age and technological-pedagogical competence cannot be rejected.</w:t>
      </w:r>
    </w:p>
    <w:p w14:paraId="6536431B"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This means that the respondents’ age does not have significant relationship to their technological – pedagogical competence. Although the descriptive result show that younger teachers tend to have higher technological-pedagogical competence, this observation is not statistically significant.</w:t>
      </w:r>
    </w:p>
    <w:p w14:paraId="6DB9529A"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finding suggests that other than age, several factors play to the development of technological-pedagogical competence of teachers, such as, experience, access to technology, and individual motivation. These findings support the study of </w:t>
      </w:r>
      <w:proofErr w:type="spellStart"/>
      <w:r>
        <w:rPr>
          <w:rFonts w:ascii="Times New Roman" w:hAnsi="Times New Roman" w:cs="Times New Roman"/>
          <w:sz w:val="24"/>
          <w:szCs w:val="24"/>
        </w:rPr>
        <w:t>Suzer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Koc</w:t>
      </w:r>
      <w:proofErr w:type="spellEnd"/>
      <w:r>
        <w:rPr>
          <w:rFonts w:ascii="Times New Roman" w:hAnsi="Times New Roman" w:cs="Times New Roman"/>
          <w:sz w:val="24"/>
          <w:szCs w:val="24"/>
        </w:rPr>
        <w:t xml:space="preserve"> (2024), who found that age does not significantly affect the technological-pedagogical competence of a teacher. On the other hand, it contradicts to the findings of Zhao (2024) who found that older teachers tend to have lower ICT competence.</w:t>
      </w:r>
    </w:p>
    <w:p w14:paraId="79A2CF15" w14:textId="77777777" w:rsidR="00C9237A" w:rsidRDefault="00C9237A" w:rsidP="00C9237A">
      <w:pPr>
        <w:pStyle w:val="NoSpacing"/>
        <w:spacing w:line="480" w:lineRule="auto"/>
        <w:jc w:val="both"/>
        <w:rPr>
          <w:rFonts w:ascii="Times New Roman" w:hAnsi="Times New Roman" w:cs="Times New Roman"/>
          <w:sz w:val="24"/>
          <w:szCs w:val="24"/>
        </w:rPr>
      </w:pPr>
    </w:p>
    <w:p w14:paraId="75EF639E" w14:textId="77777777" w:rsidR="00C9237A" w:rsidRDefault="00C9237A" w:rsidP="00C9237A">
      <w:pPr>
        <w:pStyle w:val="NoSpacing"/>
        <w:spacing w:line="480" w:lineRule="auto"/>
        <w:jc w:val="both"/>
        <w:rPr>
          <w:rFonts w:ascii="Times New Roman" w:hAnsi="Times New Roman" w:cs="Times New Roman"/>
          <w:sz w:val="24"/>
          <w:szCs w:val="24"/>
        </w:rPr>
      </w:pPr>
    </w:p>
    <w:p w14:paraId="7BCDA280" w14:textId="77777777" w:rsidR="00C9237A" w:rsidRDefault="00C9237A" w:rsidP="00C9237A">
      <w:pPr>
        <w:pStyle w:val="NoSpacing"/>
        <w:spacing w:line="480" w:lineRule="auto"/>
        <w:jc w:val="both"/>
        <w:rPr>
          <w:rFonts w:ascii="Times New Roman" w:hAnsi="Times New Roman" w:cs="Times New Roman"/>
          <w:sz w:val="24"/>
          <w:szCs w:val="24"/>
        </w:rPr>
      </w:pPr>
    </w:p>
    <w:p w14:paraId="1ADFFD51" w14:textId="77777777" w:rsidR="00C9237A" w:rsidRDefault="00C9237A" w:rsidP="00C9237A">
      <w:pPr>
        <w:pStyle w:val="NoSpacing"/>
        <w:spacing w:line="480" w:lineRule="auto"/>
        <w:jc w:val="both"/>
        <w:rPr>
          <w:rFonts w:ascii="Times New Roman" w:hAnsi="Times New Roman" w:cs="Times New Roman"/>
          <w:sz w:val="24"/>
          <w:szCs w:val="24"/>
        </w:rPr>
      </w:pPr>
    </w:p>
    <w:p w14:paraId="1E05C6CC" w14:textId="77777777" w:rsidR="00C9237A" w:rsidRDefault="00C9237A" w:rsidP="00C9237A">
      <w:pPr>
        <w:pStyle w:val="NoSpacing"/>
        <w:spacing w:line="480" w:lineRule="auto"/>
        <w:jc w:val="both"/>
        <w:rPr>
          <w:rFonts w:ascii="Times New Roman" w:hAnsi="Times New Roman" w:cs="Times New Roman"/>
          <w:sz w:val="24"/>
          <w:szCs w:val="24"/>
        </w:rPr>
      </w:pPr>
    </w:p>
    <w:p w14:paraId="5EA846B1" w14:textId="77777777" w:rsidR="00C9237A" w:rsidRPr="00F5659B" w:rsidRDefault="00C9237A" w:rsidP="00C9237A">
      <w:pPr>
        <w:spacing w:after="0" w:line="240" w:lineRule="auto"/>
        <w:jc w:val="center"/>
        <w:rPr>
          <w:rFonts w:ascii="Times New Roman" w:hAnsi="Times New Roman" w:cs="Times New Roman"/>
          <w:sz w:val="24"/>
          <w:szCs w:val="24"/>
        </w:rPr>
      </w:pPr>
      <w:r w:rsidRPr="00F5659B">
        <w:rPr>
          <w:rFonts w:ascii="Times New Roman" w:hAnsi="Times New Roman" w:cs="Times New Roman"/>
          <w:sz w:val="24"/>
          <w:szCs w:val="24"/>
        </w:rPr>
        <w:t xml:space="preserve">Table 11: Contingency Table and Test of Significance of the Sex and Technological-Pedagogical Competence of Teachers at </w:t>
      </w:r>
      <w:proofErr w:type="spellStart"/>
      <w:r w:rsidRPr="00F5659B">
        <w:rPr>
          <w:rFonts w:ascii="Times New Roman" w:hAnsi="Times New Roman" w:cs="Times New Roman"/>
          <w:sz w:val="24"/>
          <w:szCs w:val="24"/>
        </w:rPr>
        <w:t>Dumaran</w:t>
      </w:r>
      <w:proofErr w:type="spellEnd"/>
      <w:r w:rsidRPr="00F5659B">
        <w:rPr>
          <w:rFonts w:ascii="Times New Roman" w:hAnsi="Times New Roman" w:cs="Times New Roman"/>
          <w:sz w:val="24"/>
          <w:szCs w:val="24"/>
        </w:rPr>
        <w:t xml:space="preserve"> National High School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19"/>
        <w:gridCol w:w="1745"/>
        <w:gridCol w:w="2876"/>
        <w:gridCol w:w="1711"/>
        <w:gridCol w:w="1275"/>
      </w:tblGrid>
      <w:tr w:rsidR="00C9237A" w:rsidRPr="00F5659B" w14:paraId="190845C5" w14:textId="77777777" w:rsidTr="003800EE">
        <w:trPr>
          <w:cantSplit/>
          <w:tblHeader/>
          <w:tblCellSpacing w:w="15" w:type="dxa"/>
        </w:trPr>
        <w:tc>
          <w:tcPr>
            <w:tcW w:w="4951" w:type="pct"/>
            <w:gridSpan w:val="5"/>
            <w:tcBorders>
              <w:top w:val="nil"/>
              <w:left w:val="nil"/>
              <w:bottom w:val="single" w:sz="4" w:space="0" w:color="333333"/>
              <w:right w:val="nil"/>
            </w:tcBorders>
            <w:tcMar>
              <w:top w:w="60" w:type="dxa"/>
              <w:left w:w="0" w:type="dxa"/>
              <w:bottom w:w="60" w:type="dxa"/>
              <w:right w:w="120" w:type="dxa"/>
            </w:tcMar>
            <w:vAlign w:val="bottom"/>
            <w:hideMark/>
          </w:tcPr>
          <w:p w14:paraId="78ACD22F" w14:textId="77777777" w:rsidR="00C9237A" w:rsidRPr="00F5659B" w:rsidRDefault="00C9237A" w:rsidP="003800EE">
            <w:pPr>
              <w:spacing w:after="0" w:line="240" w:lineRule="auto"/>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color w:val="333333"/>
                <w:sz w:val="24"/>
                <w:szCs w:val="24"/>
              </w:rPr>
              <w:t>Contingency Tables</w:t>
            </w:r>
          </w:p>
        </w:tc>
      </w:tr>
      <w:tr w:rsidR="00C9237A" w:rsidRPr="00F5659B" w14:paraId="02C9191A" w14:textId="77777777" w:rsidTr="003800EE">
        <w:trPr>
          <w:cantSplit/>
          <w:tblHeader/>
          <w:tblCellSpacing w:w="15" w:type="dxa"/>
        </w:trPr>
        <w:tc>
          <w:tcPr>
            <w:tcW w:w="769" w:type="pct"/>
            <w:tcBorders>
              <w:top w:val="nil"/>
              <w:left w:val="nil"/>
              <w:bottom w:val="nil"/>
              <w:right w:val="nil"/>
            </w:tcBorders>
            <w:tcMar>
              <w:top w:w="60" w:type="dxa"/>
              <w:left w:w="120" w:type="dxa"/>
              <w:bottom w:w="60" w:type="dxa"/>
              <w:right w:w="120" w:type="dxa"/>
            </w:tcMar>
            <w:vAlign w:val="center"/>
            <w:hideMark/>
          </w:tcPr>
          <w:p w14:paraId="6D69513C" w14:textId="77777777" w:rsidR="00C9237A" w:rsidRPr="00F5659B" w:rsidRDefault="00C9237A" w:rsidP="003800EE">
            <w:pPr>
              <w:spacing w:after="0" w:line="240" w:lineRule="auto"/>
              <w:rPr>
                <w:rFonts w:ascii="Times New Roman" w:eastAsia="Times New Roman" w:hAnsi="Times New Roman" w:cs="Times New Roman"/>
                <w:b/>
                <w:bCs/>
                <w:color w:val="333333"/>
                <w:sz w:val="24"/>
                <w:szCs w:val="24"/>
              </w:rPr>
            </w:pPr>
          </w:p>
        </w:tc>
        <w:tc>
          <w:tcPr>
            <w:tcW w:w="3494" w:type="pct"/>
            <w:gridSpan w:val="3"/>
            <w:tcBorders>
              <w:top w:val="nil"/>
              <w:left w:val="nil"/>
              <w:bottom w:val="single" w:sz="4" w:space="0" w:color="333333"/>
              <w:right w:val="nil"/>
            </w:tcBorders>
            <w:tcMar>
              <w:top w:w="60" w:type="dxa"/>
              <w:left w:w="120" w:type="dxa"/>
              <w:bottom w:w="60" w:type="dxa"/>
              <w:right w:w="120" w:type="dxa"/>
            </w:tcMar>
            <w:vAlign w:val="center"/>
            <w:hideMark/>
          </w:tcPr>
          <w:p w14:paraId="7C5E4D40"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Technological-Pedagogical Competence</w:t>
            </w:r>
          </w:p>
        </w:tc>
        <w:tc>
          <w:tcPr>
            <w:tcW w:w="639" w:type="pct"/>
            <w:tcBorders>
              <w:top w:val="nil"/>
              <w:left w:val="nil"/>
              <w:bottom w:val="nil"/>
              <w:right w:val="nil"/>
            </w:tcBorders>
            <w:tcMar>
              <w:top w:w="60" w:type="dxa"/>
              <w:left w:w="120" w:type="dxa"/>
              <w:bottom w:w="60" w:type="dxa"/>
              <w:right w:w="120" w:type="dxa"/>
            </w:tcMar>
            <w:vAlign w:val="center"/>
            <w:hideMark/>
          </w:tcPr>
          <w:p w14:paraId="48C6842A"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p>
        </w:tc>
      </w:tr>
      <w:tr w:rsidR="00C9237A" w:rsidRPr="00F5659B" w14:paraId="405BF9F0" w14:textId="77777777" w:rsidTr="003800EE">
        <w:trPr>
          <w:cantSplit/>
          <w:tblHeader/>
          <w:tblCellSpacing w:w="15" w:type="dxa"/>
        </w:trPr>
        <w:tc>
          <w:tcPr>
            <w:tcW w:w="769" w:type="pct"/>
            <w:tcBorders>
              <w:top w:val="nil"/>
              <w:left w:val="nil"/>
              <w:bottom w:val="single" w:sz="4" w:space="0" w:color="333333"/>
              <w:right w:val="nil"/>
            </w:tcBorders>
            <w:tcMar>
              <w:top w:w="60" w:type="dxa"/>
              <w:left w:w="120" w:type="dxa"/>
              <w:bottom w:w="60" w:type="dxa"/>
              <w:right w:w="120" w:type="dxa"/>
            </w:tcMar>
            <w:vAlign w:val="center"/>
            <w:hideMark/>
          </w:tcPr>
          <w:p w14:paraId="77D4A5C0"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Sex</w:t>
            </w:r>
          </w:p>
        </w:tc>
        <w:tc>
          <w:tcPr>
            <w:tcW w:w="960" w:type="pct"/>
            <w:tcBorders>
              <w:top w:val="nil"/>
              <w:left w:val="nil"/>
              <w:bottom w:val="single" w:sz="4" w:space="0" w:color="333333"/>
              <w:right w:val="nil"/>
            </w:tcBorders>
            <w:tcMar>
              <w:top w:w="60" w:type="dxa"/>
              <w:left w:w="120" w:type="dxa"/>
              <w:bottom w:w="60" w:type="dxa"/>
              <w:right w:w="120" w:type="dxa"/>
            </w:tcMar>
            <w:vAlign w:val="center"/>
            <w:hideMark/>
          </w:tcPr>
          <w:p w14:paraId="33E7B682"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High</w:t>
            </w:r>
          </w:p>
        </w:tc>
        <w:tc>
          <w:tcPr>
            <w:tcW w:w="1593" w:type="pct"/>
            <w:tcBorders>
              <w:top w:val="nil"/>
              <w:left w:val="nil"/>
              <w:bottom w:val="single" w:sz="4" w:space="0" w:color="333333"/>
              <w:right w:val="nil"/>
            </w:tcBorders>
            <w:tcMar>
              <w:top w:w="60" w:type="dxa"/>
              <w:left w:w="120" w:type="dxa"/>
              <w:bottom w:w="60" w:type="dxa"/>
              <w:right w:w="120" w:type="dxa"/>
            </w:tcMar>
            <w:vAlign w:val="center"/>
            <w:hideMark/>
          </w:tcPr>
          <w:p w14:paraId="5B515817"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Moderate</w:t>
            </w:r>
          </w:p>
        </w:tc>
        <w:tc>
          <w:tcPr>
            <w:tcW w:w="892" w:type="pct"/>
            <w:tcBorders>
              <w:top w:val="nil"/>
              <w:left w:val="nil"/>
              <w:bottom w:val="single" w:sz="4" w:space="0" w:color="333333"/>
              <w:right w:val="nil"/>
            </w:tcBorders>
            <w:tcMar>
              <w:top w:w="60" w:type="dxa"/>
              <w:left w:w="120" w:type="dxa"/>
              <w:bottom w:w="60" w:type="dxa"/>
              <w:right w:w="120" w:type="dxa"/>
            </w:tcMar>
            <w:vAlign w:val="center"/>
            <w:hideMark/>
          </w:tcPr>
          <w:p w14:paraId="5AAD5367"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Low</w:t>
            </w:r>
          </w:p>
        </w:tc>
        <w:tc>
          <w:tcPr>
            <w:tcW w:w="639" w:type="pct"/>
            <w:tcBorders>
              <w:top w:val="nil"/>
              <w:left w:val="nil"/>
              <w:bottom w:val="single" w:sz="4" w:space="0" w:color="333333"/>
              <w:right w:val="nil"/>
            </w:tcBorders>
            <w:tcMar>
              <w:top w:w="60" w:type="dxa"/>
              <w:left w:w="120" w:type="dxa"/>
              <w:bottom w:w="60" w:type="dxa"/>
              <w:right w:w="120" w:type="dxa"/>
            </w:tcMar>
            <w:vAlign w:val="center"/>
            <w:hideMark/>
          </w:tcPr>
          <w:p w14:paraId="46658995"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Total</w:t>
            </w:r>
          </w:p>
        </w:tc>
      </w:tr>
      <w:tr w:rsidR="00C9237A" w:rsidRPr="00F5659B" w14:paraId="29DF91B9" w14:textId="77777777" w:rsidTr="003800EE">
        <w:trPr>
          <w:cantSplit/>
          <w:tblCellSpacing w:w="15" w:type="dxa"/>
        </w:trPr>
        <w:tc>
          <w:tcPr>
            <w:tcW w:w="769" w:type="pct"/>
            <w:tcBorders>
              <w:top w:val="nil"/>
              <w:left w:val="nil"/>
              <w:bottom w:val="nil"/>
              <w:right w:val="nil"/>
            </w:tcBorders>
            <w:tcMar>
              <w:top w:w="120" w:type="dxa"/>
              <w:left w:w="120" w:type="dxa"/>
              <w:bottom w:w="30" w:type="dxa"/>
              <w:right w:w="120" w:type="dxa"/>
            </w:tcMar>
            <w:hideMark/>
          </w:tcPr>
          <w:p w14:paraId="239039BE" w14:textId="77777777" w:rsidR="00C9237A" w:rsidRPr="00F5659B" w:rsidRDefault="00C9237A" w:rsidP="003800EE">
            <w:pPr>
              <w:spacing w:after="0" w:line="240" w:lineRule="auto"/>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Female</w:t>
            </w:r>
          </w:p>
        </w:tc>
        <w:tc>
          <w:tcPr>
            <w:tcW w:w="960" w:type="pct"/>
            <w:tcBorders>
              <w:top w:val="nil"/>
              <w:left w:val="nil"/>
              <w:bottom w:val="nil"/>
              <w:right w:val="nil"/>
            </w:tcBorders>
            <w:tcMar>
              <w:top w:w="120" w:type="dxa"/>
              <w:left w:w="120" w:type="dxa"/>
              <w:bottom w:w="30" w:type="dxa"/>
              <w:right w:w="300" w:type="dxa"/>
            </w:tcMar>
            <w:hideMark/>
          </w:tcPr>
          <w:p w14:paraId="6F03E16C"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9</w:t>
            </w:r>
          </w:p>
        </w:tc>
        <w:tc>
          <w:tcPr>
            <w:tcW w:w="1593" w:type="pct"/>
            <w:tcBorders>
              <w:top w:val="nil"/>
              <w:left w:val="nil"/>
              <w:bottom w:val="nil"/>
              <w:right w:val="nil"/>
            </w:tcBorders>
            <w:tcMar>
              <w:top w:w="120" w:type="dxa"/>
              <w:left w:w="120" w:type="dxa"/>
              <w:bottom w:w="30" w:type="dxa"/>
              <w:right w:w="300" w:type="dxa"/>
            </w:tcMar>
            <w:hideMark/>
          </w:tcPr>
          <w:p w14:paraId="02EBDD4E"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14</w:t>
            </w:r>
          </w:p>
        </w:tc>
        <w:tc>
          <w:tcPr>
            <w:tcW w:w="892" w:type="pct"/>
            <w:tcBorders>
              <w:top w:val="nil"/>
              <w:left w:val="nil"/>
              <w:bottom w:val="nil"/>
              <w:right w:val="nil"/>
            </w:tcBorders>
            <w:tcMar>
              <w:top w:w="120" w:type="dxa"/>
              <w:left w:w="120" w:type="dxa"/>
              <w:bottom w:w="30" w:type="dxa"/>
              <w:right w:w="300" w:type="dxa"/>
            </w:tcMar>
            <w:hideMark/>
          </w:tcPr>
          <w:p w14:paraId="2D95B08F"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4</w:t>
            </w:r>
          </w:p>
        </w:tc>
        <w:tc>
          <w:tcPr>
            <w:tcW w:w="639" w:type="pct"/>
            <w:tcBorders>
              <w:top w:val="nil"/>
              <w:left w:val="nil"/>
              <w:bottom w:val="nil"/>
              <w:right w:val="nil"/>
            </w:tcBorders>
            <w:tcMar>
              <w:top w:w="120" w:type="dxa"/>
              <w:left w:w="120" w:type="dxa"/>
              <w:bottom w:w="30" w:type="dxa"/>
              <w:right w:w="300" w:type="dxa"/>
            </w:tcMar>
            <w:hideMark/>
          </w:tcPr>
          <w:p w14:paraId="62A332C5"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27</w:t>
            </w:r>
          </w:p>
        </w:tc>
      </w:tr>
      <w:tr w:rsidR="00C9237A" w:rsidRPr="00F5659B" w14:paraId="228A52D5" w14:textId="77777777" w:rsidTr="003800EE">
        <w:trPr>
          <w:cantSplit/>
          <w:tblCellSpacing w:w="15" w:type="dxa"/>
        </w:trPr>
        <w:tc>
          <w:tcPr>
            <w:tcW w:w="769" w:type="pct"/>
            <w:tcBorders>
              <w:top w:val="nil"/>
              <w:left w:val="nil"/>
              <w:bottom w:val="nil"/>
              <w:right w:val="nil"/>
            </w:tcBorders>
            <w:tcMar>
              <w:top w:w="30" w:type="dxa"/>
              <w:left w:w="120" w:type="dxa"/>
              <w:bottom w:w="30" w:type="dxa"/>
              <w:right w:w="120" w:type="dxa"/>
            </w:tcMar>
            <w:hideMark/>
          </w:tcPr>
          <w:p w14:paraId="00E63E1A" w14:textId="77777777" w:rsidR="00C9237A" w:rsidRPr="00F5659B" w:rsidRDefault="00C9237A" w:rsidP="003800EE">
            <w:pPr>
              <w:spacing w:after="0" w:line="240" w:lineRule="auto"/>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Male</w:t>
            </w:r>
          </w:p>
        </w:tc>
        <w:tc>
          <w:tcPr>
            <w:tcW w:w="960" w:type="pct"/>
            <w:tcBorders>
              <w:top w:val="nil"/>
              <w:left w:val="nil"/>
              <w:bottom w:val="nil"/>
              <w:right w:val="nil"/>
            </w:tcBorders>
            <w:tcMar>
              <w:top w:w="30" w:type="dxa"/>
              <w:left w:w="120" w:type="dxa"/>
              <w:bottom w:w="30" w:type="dxa"/>
              <w:right w:w="300" w:type="dxa"/>
            </w:tcMar>
            <w:hideMark/>
          </w:tcPr>
          <w:p w14:paraId="1BE92165"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2</w:t>
            </w:r>
          </w:p>
        </w:tc>
        <w:tc>
          <w:tcPr>
            <w:tcW w:w="1593" w:type="pct"/>
            <w:tcBorders>
              <w:top w:val="nil"/>
              <w:left w:val="nil"/>
              <w:bottom w:val="nil"/>
              <w:right w:val="nil"/>
            </w:tcBorders>
            <w:tcMar>
              <w:top w:w="30" w:type="dxa"/>
              <w:left w:w="120" w:type="dxa"/>
              <w:bottom w:w="30" w:type="dxa"/>
              <w:right w:w="300" w:type="dxa"/>
            </w:tcMar>
            <w:hideMark/>
          </w:tcPr>
          <w:p w14:paraId="59B2F123"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4</w:t>
            </w:r>
          </w:p>
        </w:tc>
        <w:tc>
          <w:tcPr>
            <w:tcW w:w="892" w:type="pct"/>
            <w:tcBorders>
              <w:top w:val="nil"/>
              <w:left w:val="nil"/>
              <w:bottom w:val="nil"/>
              <w:right w:val="nil"/>
            </w:tcBorders>
            <w:tcMar>
              <w:top w:w="30" w:type="dxa"/>
              <w:left w:w="120" w:type="dxa"/>
              <w:bottom w:w="30" w:type="dxa"/>
              <w:right w:w="300" w:type="dxa"/>
            </w:tcMar>
            <w:hideMark/>
          </w:tcPr>
          <w:p w14:paraId="40D9C210"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0</w:t>
            </w:r>
          </w:p>
        </w:tc>
        <w:tc>
          <w:tcPr>
            <w:tcW w:w="639" w:type="pct"/>
            <w:tcBorders>
              <w:top w:val="nil"/>
              <w:left w:val="nil"/>
              <w:bottom w:val="nil"/>
              <w:right w:val="nil"/>
            </w:tcBorders>
            <w:tcMar>
              <w:top w:w="30" w:type="dxa"/>
              <w:left w:w="120" w:type="dxa"/>
              <w:bottom w:w="30" w:type="dxa"/>
              <w:right w:w="300" w:type="dxa"/>
            </w:tcMar>
            <w:hideMark/>
          </w:tcPr>
          <w:p w14:paraId="7CF6C902"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6</w:t>
            </w:r>
          </w:p>
        </w:tc>
      </w:tr>
      <w:tr w:rsidR="00C9237A" w:rsidRPr="00F5659B" w14:paraId="33EBAD40" w14:textId="77777777" w:rsidTr="003800EE">
        <w:trPr>
          <w:cantSplit/>
          <w:tblCellSpacing w:w="15" w:type="dxa"/>
        </w:trPr>
        <w:tc>
          <w:tcPr>
            <w:tcW w:w="769" w:type="pct"/>
            <w:tcBorders>
              <w:top w:val="nil"/>
              <w:left w:val="nil"/>
              <w:bottom w:val="single" w:sz="12" w:space="0" w:color="333333"/>
              <w:right w:val="nil"/>
            </w:tcBorders>
            <w:tcMar>
              <w:top w:w="120" w:type="dxa"/>
              <w:left w:w="120" w:type="dxa"/>
              <w:bottom w:w="120" w:type="dxa"/>
              <w:right w:w="120" w:type="dxa"/>
            </w:tcMar>
            <w:hideMark/>
          </w:tcPr>
          <w:p w14:paraId="2F9867A8" w14:textId="77777777" w:rsidR="00C9237A" w:rsidRPr="00F5659B" w:rsidRDefault="00C9237A" w:rsidP="003800EE">
            <w:pPr>
              <w:spacing w:after="0" w:line="240" w:lineRule="auto"/>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Total</w:t>
            </w:r>
          </w:p>
        </w:tc>
        <w:tc>
          <w:tcPr>
            <w:tcW w:w="960" w:type="pct"/>
            <w:tcBorders>
              <w:top w:val="nil"/>
              <w:left w:val="nil"/>
              <w:bottom w:val="single" w:sz="12" w:space="0" w:color="333333"/>
              <w:right w:val="nil"/>
            </w:tcBorders>
            <w:tcMar>
              <w:top w:w="120" w:type="dxa"/>
              <w:left w:w="120" w:type="dxa"/>
              <w:bottom w:w="120" w:type="dxa"/>
              <w:right w:w="300" w:type="dxa"/>
            </w:tcMar>
            <w:hideMark/>
          </w:tcPr>
          <w:p w14:paraId="04CD6D4E"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11</w:t>
            </w:r>
          </w:p>
        </w:tc>
        <w:tc>
          <w:tcPr>
            <w:tcW w:w="1593" w:type="pct"/>
            <w:tcBorders>
              <w:top w:val="nil"/>
              <w:left w:val="nil"/>
              <w:bottom w:val="single" w:sz="12" w:space="0" w:color="333333"/>
              <w:right w:val="nil"/>
            </w:tcBorders>
            <w:tcMar>
              <w:top w:w="120" w:type="dxa"/>
              <w:left w:w="120" w:type="dxa"/>
              <w:bottom w:w="120" w:type="dxa"/>
              <w:right w:w="300" w:type="dxa"/>
            </w:tcMar>
            <w:hideMark/>
          </w:tcPr>
          <w:p w14:paraId="57E6F192"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18</w:t>
            </w:r>
          </w:p>
        </w:tc>
        <w:tc>
          <w:tcPr>
            <w:tcW w:w="892" w:type="pct"/>
            <w:tcBorders>
              <w:top w:val="nil"/>
              <w:left w:val="nil"/>
              <w:bottom w:val="single" w:sz="12" w:space="0" w:color="333333"/>
              <w:right w:val="nil"/>
            </w:tcBorders>
            <w:tcMar>
              <w:top w:w="120" w:type="dxa"/>
              <w:left w:w="120" w:type="dxa"/>
              <w:bottom w:w="120" w:type="dxa"/>
              <w:right w:w="300" w:type="dxa"/>
            </w:tcMar>
            <w:hideMark/>
          </w:tcPr>
          <w:p w14:paraId="51CE5CA2"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4</w:t>
            </w:r>
          </w:p>
        </w:tc>
        <w:tc>
          <w:tcPr>
            <w:tcW w:w="639" w:type="pct"/>
            <w:tcBorders>
              <w:top w:val="nil"/>
              <w:left w:val="nil"/>
              <w:bottom w:val="single" w:sz="12" w:space="0" w:color="333333"/>
              <w:right w:val="nil"/>
            </w:tcBorders>
            <w:tcMar>
              <w:top w:w="120" w:type="dxa"/>
              <w:left w:w="120" w:type="dxa"/>
              <w:bottom w:w="120" w:type="dxa"/>
              <w:right w:w="300" w:type="dxa"/>
            </w:tcMar>
            <w:hideMark/>
          </w:tcPr>
          <w:p w14:paraId="74C49095"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33</w:t>
            </w:r>
          </w:p>
        </w:tc>
      </w:tr>
    </w:tbl>
    <w:p w14:paraId="7362334F" w14:textId="77777777" w:rsidR="00C9237A" w:rsidRPr="00F5659B" w:rsidRDefault="00C9237A" w:rsidP="00C9237A">
      <w:pPr>
        <w:spacing w:after="0" w:line="240" w:lineRule="auto"/>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Test of Significance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15"/>
        <w:gridCol w:w="1915"/>
        <w:gridCol w:w="2496"/>
      </w:tblGrid>
      <w:tr w:rsidR="00C9237A" w:rsidRPr="00F5659B" w14:paraId="453EF552" w14:textId="77777777" w:rsidTr="003800EE">
        <w:trPr>
          <w:cantSplit/>
          <w:tblHeader/>
          <w:tblCellSpacing w:w="15" w:type="dxa"/>
        </w:trPr>
        <w:tc>
          <w:tcPr>
            <w:tcW w:w="4968" w:type="pct"/>
            <w:gridSpan w:val="3"/>
            <w:tcBorders>
              <w:top w:val="nil"/>
              <w:left w:val="nil"/>
              <w:bottom w:val="single" w:sz="4" w:space="0" w:color="333333"/>
              <w:right w:val="nil"/>
            </w:tcBorders>
            <w:tcMar>
              <w:top w:w="60" w:type="dxa"/>
              <w:left w:w="0" w:type="dxa"/>
              <w:bottom w:w="60" w:type="dxa"/>
              <w:right w:w="120" w:type="dxa"/>
            </w:tcMar>
            <w:vAlign w:val="bottom"/>
            <w:hideMark/>
          </w:tcPr>
          <w:p w14:paraId="19574D58" w14:textId="77777777" w:rsidR="00C9237A" w:rsidRPr="00F5659B" w:rsidRDefault="00C9237A" w:rsidP="003800EE">
            <w:pPr>
              <w:spacing w:after="0" w:line="240" w:lineRule="auto"/>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color w:val="333333"/>
                <w:sz w:val="24"/>
                <w:szCs w:val="24"/>
              </w:rPr>
              <w:lastRenderedPageBreak/>
              <w:t>χ² Tests</w:t>
            </w:r>
          </w:p>
        </w:tc>
      </w:tr>
      <w:tr w:rsidR="00C9237A" w:rsidRPr="00F5659B" w14:paraId="032F7447" w14:textId="77777777" w:rsidTr="003800EE">
        <w:trPr>
          <w:cantSplit/>
          <w:tblHeader/>
          <w:tblCellSpacing w:w="15" w:type="dxa"/>
        </w:trPr>
        <w:tc>
          <w:tcPr>
            <w:tcW w:w="2550" w:type="pct"/>
            <w:tcBorders>
              <w:top w:val="nil"/>
              <w:left w:val="nil"/>
              <w:bottom w:val="single" w:sz="4" w:space="0" w:color="333333"/>
              <w:right w:val="nil"/>
            </w:tcBorders>
            <w:tcMar>
              <w:top w:w="60" w:type="dxa"/>
              <w:left w:w="120" w:type="dxa"/>
              <w:bottom w:w="60" w:type="dxa"/>
              <w:right w:w="120" w:type="dxa"/>
            </w:tcMar>
            <w:vAlign w:val="center"/>
            <w:hideMark/>
          </w:tcPr>
          <w:p w14:paraId="1B562827"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 </w:t>
            </w:r>
          </w:p>
        </w:tc>
        <w:tc>
          <w:tcPr>
            <w:tcW w:w="1051" w:type="pct"/>
            <w:tcBorders>
              <w:top w:val="nil"/>
              <w:left w:val="nil"/>
              <w:bottom w:val="single" w:sz="4" w:space="0" w:color="333333"/>
              <w:right w:val="nil"/>
            </w:tcBorders>
            <w:tcMar>
              <w:top w:w="60" w:type="dxa"/>
              <w:left w:w="120" w:type="dxa"/>
              <w:bottom w:w="60" w:type="dxa"/>
              <w:right w:w="120" w:type="dxa"/>
            </w:tcMar>
            <w:vAlign w:val="center"/>
            <w:hideMark/>
          </w:tcPr>
          <w:p w14:paraId="534F2015"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p</w:t>
            </w:r>
          </w:p>
        </w:tc>
        <w:tc>
          <w:tcPr>
            <w:tcW w:w="1335" w:type="pct"/>
            <w:tcBorders>
              <w:top w:val="nil"/>
              <w:left w:val="nil"/>
              <w:bottom w:val="single" w:sz="4" w:space="0" w:color="333333"/>
              <w:right w:val="nil"/>
            </w:tcBorders>
            <w:tcMar>
              <w:top w:w="60" w:type="dxa"/>
              <w:left w:w="120" w:type="dxa"/>
              <w:bottom w:w="60" w:type="dxa"/>
              <w:right w:w="120" w:type="dxa"/>
            </w:tcMar>
            <w:vAlign w:val="center"/>
            <w:hideMark/>
          </w:tcPr>
          <w:p w14:paraId="1D8E9D26" w14:textId="77777777" w:rsidR="00C9237A" w:rsidRPr="00F5659B" w:rsidRDefault="00C9237A" w:rsidP="003800EE">
            <w:pPr>
              <w:spacing w:after="0" w:line="240" w:lineRule="auto"/>
              <w:jc w:val="center"/>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Decision</w:t>
            </w:r>
          </w:p>
        </w:tc>
      </w:tr>
      <w:tr w:rsidR="00C9237A" w:rsidRPr="00F5659B" w14:paraId="1222154D" w14:textId="77777777" w:rsidTr="003800EE">
        <w:trPr>
          <w:cantSplit/>
          <w:tblCellSpacing w:w="15" w:type="dxa"/>
        </w:trPr>
        <w:tc>
          <w:tcPr>
            <w:tcW w:w="2550" w:type="pct"/>
            <w:tcBorders>
              <w:top w:val="single" w:sz="4" w:space="0" w:color="333333"/>
              <w:left w:val="nil"/>
              <w:bottom w:val="single" w:sz="12" w:space="0" w:color="auto"/>
              <w:right w:val="nil"/>
            </w:tcBorders>
            <w:tcMar>
              <w:top w:w="120" w:type="dxa"/>
              <w:left w:w="120" w:type="dxa"/>
              <w:bottom w:w="60" w:type="dxa"/>
              <w:right w:w="120" w:type="dxa"/>
            </w:tcMar>
            <w:hideMark/>
          </w:tcPr>
          <w:p w14:paraId="4E8C877B" w14:textId="77777777" w:rsidR="00C9237A" w:rsidRPr="00F5659B" w:rsidRDefault="00C9237A" w:rsidP="003800EE">
            <w:pPr>
              <w:spacing w:after="0" w:line="240" w:lineRule="auto"/>
              <w:rPr>
                <w:rFonts w:ascii="Times New Roman" w:eastAsia="Times New Roman" w:hAnsi="Times New Roman" w:cs="Times New Roman"/>
                <w:b/>
                <w:bCs/>
                <w:color w:val="333333"/>
                <w:sz w:val="24"/>
                <w:szCs w:val="24"/>
              </w:rPr>
            </w:pPr>
            <w:r w:rsidRPr="00F5659B">
              <w:rPr>
                <w:rFonts w:ascii="Times New Roman" w:eastAsia="Times New Roman" w:hAnsi="Times New Roman" w:cs="Times New Roman"/>
                <w:b/>
                <w:bCs/>
                <w:color w:val="333333"/>
                <w:sz w:val="24"/>
                <w:szCs w:val="24"/>
              </w:rPr>
              <w:t>Fisher's exact test</w:t>
            </w:r>
          </w:p>
        </w:tc>
        <w:tc>
          <w:tcPr>
            <w:tcW w:w="1051" w:type="pct"/>
            <w:tcBorders>
              <w:top w:val="single" w:sz="4" w:space="0" w:color="333333"/>
              <w:left w:val="nil"/>
              <w:bottom w:val="single" w:sz="12" w:space="0" w:color="auto"/>
              <w:right w:val="nil"/>
            </w:tcBorders>
            <w:tcMar>
              <w:top w:w="120" w:type="dxa"/>
              <w:left w:w="120" w:type="dxa"/>
              <w:bottom w:w="30" w:type="dxa"/>
              <w:right w:w="300" w:type="dxa"/>
            </w:tcMar>
            <w:hideMark/>
          </w:tcPr>
          <w:p w14:paraId="003662AA"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0.838 </w:t>
            </w:r>
          </w:p>
        </w:tc>
        <w:tc>
          <w:tcPr>
            <w:tcW w:w="1335" w:type="pct"/>
            <w:tcBorders>
              <w:top w:val="single" w:sz="4" w:space="0" w:color="333333"/>
              <w:left w:val="nil"/>
              <w:bottom w:val="single" w:sz="12" w:space="0" w:color="auto"/>
              <w:right w:val="nil"/>
            </w:tcBorders>
            <w:tcMar>
              <w:top w:w="120" w:type="dxa"/>
              <w:left w:w="120" w:type="dxa"/>
              <w:bottom w:w="30" w:type="dxa"/>
              <w:right w:w="300" w:type="dxa"/>
            </w:tcMar>
            <w:hideMark/>
          </w:tcPr>
          <w:p w14:paraId="4173CA3B" w14:textId="77777777" w:rsidR="00C9237A" w:rsidRPr="00F5659B" w:rsidRDefault="00C9237A" w:rsidP="003800EE">
            <w:pPr>
              <w:spacing w:after="0" w:line="240" w:lineRule="auto"/>
              <w:jc w:val="right"/>
              <w:rPr>
                <w:rFonts w:ascii="Times New Roman" w:eastAsia="Times New Roman" w:hAnsi="Times New Roman" w:cs="Times New Roman"/>
                <w:color w:val="333333"/>
                <w:sz w:val="24"/>
                <w:szCs w:val="24"/>
              </w:rPr>
            </w:pPr>
            <w:r w:rsidRPr="00F5659B">
              <w:rPr>
                <w:rFonts w:ascii="Times New Roman" w:eastAsia="Times New Roman" w:hAnsi="Times New Roman" w:cs="Times New Roman"/>
                <w:color w:val="333333"/>
                <w:sz w:val="24"/>
                <w:szCs w:val="24"/>
              </w:rPr>
              <w:t>Not Significant</w:t>
            </w:r>
          </w:p>
        </w:tc>
      </w:tr>
    </w:tbl>
    <w:p w14:paraId="4097E0FF" w14:textId="77777777" w:rsidR="00C9237A" w:rsidRDefault="00C9237A" w:rsidP="00C9237A">
      <w:pPr>
        <w:pStyle w:val="NoSpacing"/>
        <w:spacing w:line="480" w:lineRule="auto"/>
        <w:rPr>
          <w:rFonts w:ascii="Times New Roman" w:hAnsi="Times New Roman" w:cs="Times New Roman"/>
          <w:sz w:val="24"/>
          <w:szCs w:val="24"/>
        </w:rPr>
      </w:pPr>
    </w:p>
    <w:p w14:paraId="1D9F6F0E"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11 presents the relationship between the respondents’ sex and their technological-pedagogical competence. The result showed that majority of the respondents who is female have moderate level of technological-pedagogical competence. Similarly, male respondents generally have moderate level of competence. Although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female teacher who demonstrated a low competence level, this is smaller compared with nine female teachers who have high level of competence.</w:t>
      </w:r>
    </w:p>
    <w:p w14:paraId="08742C74"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To determine if there is a relationship between the respondents’ sex and technological-pedagogical competence, the Fisher’s Exact Test was used due to the small sample size and the presence of cells with low expected frequency. The test revealed a p-value of 0.838 which is greater than the 0.05 level of significance. Therefore, the null hypothesis that states that there is no significant relationship between sex and technological-pedagogical competence cannot be rejected.</w:t>
      </w:r>
    </w:p>
    <w:p w14:paraId="6BDA12BD"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This means that the respondents’ sex does not have significant relationship to their technological-pedagogical competence. The descriptive result show that the male and female respondents both appear to have similar level of competence.</w:t>
      </w:r>
    </w:p>
    <w:p w14:paraId="280DCA22"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finding suggests that other than sex, other factors may play to the development of technological-pedagogical competencies of teachers. This result contradicts to the findings of </w:t>
      </w:r>
      <w:proofErr w:type="spellStart"/>
      <w:r>
        <w:rPr>
          <w:rFonts w:ascii="Times New Roman" w:hAnsi="Times New Roman" w:cs="Times New Roman"/>
          <w:sz w:val="24"/>
          <w:szCs w:val="24"/>
        </w:rPr>
        <w:t>Suzer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Koc</w:t>
      </w:r>
      <w:proofErr w:type="spellEnd"/>
      <w:r>
        <w:rPr>
          <w:rFonts w:ascii="Times New Roman" w:hAnsi="Times New Roman" w:cs="Times New Roman"/>
          <w:sz w:val="24"/>
          <w:szCs w:val="24"/>
        </w:rPr>
        <w:t xml:space="preserve"> (2024), who found that male teachers have higher competence level than female. This result indicates that teachers’ experience, access to technology and individual motivation may also be a factor for the development of technological-pedagogical competence. </w:t>
      </w:r>
    </w:p>
    <w:p w14:paraId="34103C5D" w14:textId="77777777" w:rsidR="00C9237A" w:rsidRDefault="00C9237A" w:rsidP="00C9237A">
      <w:pPr>
        <w:pStyle w:val="NoSpacing"/>
        <w:spacing w:line="480" w:lineRule="auto"/>
        <w:rPr>
          <w:rFonts w:ascii="Times New Roman" w:hAnsi="Times New Roman" w:cs="Times New Roman"/>
          <w:sz w:val="24"/>
          <w:szCs w:val="24"/>
        </w:rPr>
      </w:pPr>
    </w:p>
    <w:p w14:paraId="6DE89699" w14:textId="77777777" w:rsidR="00C9237A" w:rsidRDefault="00C9237A" w:rsidP="00C9237A">
      <w:pPr>
        <w:spacing w:after="0" w:line="240" w:lineRule="auto"/>
        <w:jc w:val="center"/>
        <w:rPr>
          <w:rFonts w:ascii="Times New Roman" w:hAnsi="Times New Roman" w:cs="Times New Roman"/>
          <w:sz w:val="24"/>
          <w:szCs w:val="24"/>
        </w:rPr>
      </w:pPr>
      <w:r w:rsidRPr="00BE3464">
        <w:rPr>
          <w:rFonts w:ascii="Times New Roman" w:hAnsi="Times New Roman" w:cs="Times New Roman"/>
          <w:sz w:val="24"/>
          <w:szCs w:val="24"/>
        </w:rPr>
        <w:lastRenderedPageBreak/>
        <w:t xml:space="preserve">Table 12: Contingency Table and Test of Significance of the Teaching Position and Technological-Pedagogical Competence of Teachers at </w:t>
      </w:r>
      <w:proofErr w:type="spellStart"/>
      <w:r w:rsidRPr="00BE3464">
        <w:rPr>
          <w:rFonts w:ascii="Times New Roman" w:hAnsi="Times New Roman" w:cs="Times New Roman"/>
          <w:sz w:val="24"/>
          <w:szCs w:val="24"/>
        </w:rPr>
        <w:t>Dumaran</w:t>
      </w:r>
      <w:proofErr w:type="spellEnd"/>
      <w:r w:rsidRPr="00BE3464">
        <w:rPr>
          <w:rFonts w:ascii="Times New Roman" w:hAnsi="Times New Roman" w:cs="Times New Roman"/>
          <w:sz w:val="24"/>
          <w:szCs w:val="24"/>
        </w:rPr>
        <w:t xml:space="preserve"> National High School</w:t>
      </w:r>
    </w:p>
    <w:p w14:paraId="0EE64B1E" w14:textId="77777777" w:rsidR="00C9237A" w:rsidRPr="00BE3464" w:rsidRDefault="00C9237A" w:rsidP="00C9237A">
      <w:pPr>
        <w:spacing w:after="0" w:line="240" w:lineRule="auto"/>
        <w:jc w:val="cente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9"/>
        <w:gridCol w:w="1628"/>
        <w:gridCol w:w="2682"/>
        <w:gridCol w:w="1651"/>
        <w:gridCol w:w="1246"/>
      </w:tblGrid>
      <w:tr w:rsidR="00C9237A" w:rsidRPr="00BE3464" w14:paraId="2E601A3C" w14:textId="77777777" w:rsidTr="003800EE">
        <w:trPr>
          <w:cantSplit/>
          <w:tblHeader/>
          <w:tblCellSpacing w:w="15" w:type="dxa"/>
        </w:trPr>
        <w:tc>
          <w:tcPr>
            <w:tcW w:w="4968" w:type="pct"/>
            <w:gridSpan w:val="5"/>
            <w:tcBorders>
              <w:top w:val="nil"/>
              <w:left w:val="nil"/>
              <w:bottom w:val="single" w:sz="4" w:space="0" w:color="333333"/>
              <w:right w:val="nil"/>
            </w:tcBorders>
            <w:tcMar>
              <w:top w:w="60" w:type="dxa"/>
              <w:left w:w="0" w:type="dxa"/>
              <w:bottom w:w="60" w:type="dxa"/>
              <w:right w:w="120" w:type="dxa"/>
            </w:tcMar>
            <w:vAlign w:val="bottom"/>
            <w:hideMark/>
          </w:tcPr>
          <w:p w14:paraId="33DC8827" w14:textId="77777777" w:rsidR="00C9237A" w:rsidRPr="00BE3464" w:rsidRDefault="00C9237A" w:rsidP="003800EE">
            <w:pPr>
              <w:spacing w:after="0" w:line="240" w:lineRule="auto"/>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color w:val="333333"/>
                <w:sz w:val="24"/>
                <w:szCs w:val="24"/>
              </w:rPr>
              <w:t>Contingency Tables</w:t>
            </w:r>
          </w:p>
        </w:tc>
      </w:tr>
      <w:tr w:rsidR="00C9237A" w:rsidRPr="00BE3464" w14:paraId="2C62DE84" w14:textId="77777777" w:rsidTr="003800EE">
        <w:trPr>
          <w:cantSplit/>
          <w:tblHeader/>
          <w:tblCellSpacing w:w="15" w:type="dxa"/>
        </w:trPr>
        <w:tc>
          <w:tcPr>
            <w:tcW w:w="997" w:type="pct"/>
            <w:tcBorders>
              <w:top w:val="nil"/>
              <w:left w:val="nil"/>
              <w:bottom w:val="nil"/>
              <w:right w:val="nil"/>
            </w:tcBorders>
            <w:tcMar>
              <w:top w:w="60" w:type="dxa"/>
              <w:left w:w="120" w:type="dxa"/>
              <w:bottom w:w="60" w:type="dxa"/>
              <w:right w:w="120" w:type="dxa"/>
            </w:tcMar>
            <w:vAlign w:val="center"/>
            <w:hideMark/>
          </w:tcPr>
          <w:p w14:paraId="37DB3003" w14:textId="77777777" w:rsidR="00C9237A" w:rsidRPr="00BE3464" w:rsidRDefault="00C9237A" w:rsidP="003800EE">
            <w:pPr>
              <w:spacing w:after="0" w:line="240" w:lineRule="auto"/>
              <w:rPr>
                <w:rFonts w:ascii="Times New Roman" w:eastAsia="Times New Roman" w:hAnsi="Times New Roman" w:cs="Times New Roman"/>
                <w:b/>
                <w:bCs/>
                <w:color w:val="333333"/>
                <w:sz w:val="24"/>
                <w:szCs w:val="24"/>
              </w:rPr>
            </w:pPr>
          </w:p>
        </w:tc>
        <w:tc>
          <w:tcPr>
            <w:tcW w:w="3296" w:type="pct"/>
            <w:gridSpan w:val="3"/>
            <w:tcBorders>
              <w:top w:val="nil"/>
              <w:left w:val="nil"/>
              <w:bottom w:val="single" w:sz="4" w:space="0" w:color="333333"/>
              <w:right w:val="nil"/>
            </w:tcBorders>
            <w:tcMar>
              <w:top w:w="60" w:type="dxa"/>
              <w:left w:w="120" w:type="dxa"/>
              <w:bottom w:w="60" w:type="dxa"/>
              <w:right w:w="120" w:type="dxa"/>
            </w:tcMar>
            <w:vAlign w:val="center"/>
            <w:hideMark/>
          </w:tcPr>
          <w:p w14:paraId="6ECDB01D"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Technological-Pedagogical Competence</w:t>
            </w:r>
          </w:p>
        </w:tc>
        <w:tc>
          <w:tcPr>
            <w:tcW w:w="643" w:type="pct"/>
            <w:tcBorders>
              <w:top w:val="nil"/>
              <w:left w:val="nil"/>
              <w:bottom w:val="nil"/>
              <w:right w:val="nil"/>
            </w:tcBorders>
            <w:tcMar>
              <w:top w:w="60" w:type="dxa"/>
              <w:left w:w="120" w:type="dxa"/>
              <w:bottom w:w="60" w:type="dxa"/>
              <w:right w:w="120" w:type="dxa"/>
            </w:tcMar>
            <w:vAlign w:val="center"/>
            <w:hideMark/>
          </w:tcPr>
          <w:p w14:paraId="63EA3E3F"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p>
        </w:tc>
      </w:tr>
      <w:tr w:rsidR="00C9237A" w:rsidRPr="00BE3464" w14:paraId="6A9CA6D4" w14:textId="77777777" w:rsidTr="003800EE">
        <w:trPr>
          <w:cantSplit/>
          <w:tblHeader/>
          <w:tblCellSpacing w:w="15" w:type="dxa"/>
        </w:trPr>
        <w:tc>
          <w:tcPr>
            <w:tcW w:w="997" w:type="pct"/>
            <w:tcBorders>
              <w:top w:val="nil"/>
              <w:left w:val="nil"/>
              <w:bottom w:val="single" w:sz="4" w:space="0" w:color="333333"/>
              <w:right w:val="nil"/>
            </w:tcBorders>
            <w:tcMar>
              <w:top w:w="60" w:type="dxa"/>
              <w:left w:w="120" w:type="dxa"/>
              <w:bottom w:w="60" w:type="dxa"/>
              <w:right w:w="120" w:type="dxa"/>
            </w:tcMar>
            <w:vAlign w:val="center"/>
            <w:hideMark/>
          </w:tcPr>
          <w:p w14:paraId="67FF2972"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Position</w:t>
            </w:r>
          </w:p>
        </w:tc>
        <w:tc>
          <w:tcPr>
            <w:tcW w:w="897" w:type="pct"/>
            <w:tcBorders>
              <w:top w:val="nil"/>
              <w:left w:val="nil"/>
              <w:bottom w:val="single" w:sz="4" w:space="0" w:color="333333"/>
              <w:right w:val="nil"/>
            </w:tcBorders>
            <w:tcMar>
              <w:top w:w="60" w:type="dxa"/>
              <w:left w:w="120" w:type="dxa"/>
              <w:bottom w:w="60" w:type="dxa"/>
              <w:right w:w="120" w:type="dxa"/>
            </w:tcMar>
            <w:vAlign w:val="center"/>
            <w:hideMark/>
          </w:tcPr>
          <w:p w14:paraId="42E5DCCC"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High</w:t>
            </w:r>
          </w:p>
        </w:tc>
        <w:tc>
          <w:tcPr>
            <w:tcW w:w="1489" w:type="pct"/>
            <w:tcBorders>
              <w:top w:val="nil"/>
              <w:left w:val="nil"/>
              <w:bottom w:val="single" w:sz="4" w:space="0" w:color="333333"/>
              <w:right w:val="nil"/>
            </w:tcBorders>
            <w:tcMar>
              <w:top w:w="60" w:type="dxa"/>
              <w:left w:w="120" w:type="dxa"/>
              <w:bottom w:w="60" w:type="dxa"/>
              <w:right w:w="120" w:type="dxa"/>
            </w:tcMar>
            <w:vAlign w:val="center"/>
            <w:hideMark/>
          </w:tcPr>
          <w:p w14:paraId="0754448C"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Moderate</w:t>
            </w:r>
          </w:p>
        </w:tc>
        <w:tc>
          <w:tcPr>
            <w:tcW w:w="879" w:type="pct"/>
            <w:tcBorders>
              <w:top w:val="nil"/>
              <w:left w:val="nil"/>
              <w:bottom w:val="single" w:sz="4" w:space="0" w:color="333333"/>
              <w:right w:val="nil"/>
            </w:tcBorders>
            <w:tcMar>
              <w:top w:w="60" w:type="dxa"/>
              <w:left w:w="120" w:type="dxa"/>
              <w:bottom w:w="60" w:type="dxa"/>
              <w:right w:w="120" w:type="dxa"/>
            </w:tcMar>
            <w:vAlign w:val="center"/>
            <w:hideMark/>
          </w:tcPr>
          <w:p w14:paraId="46D65872"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Low</w:t>
            </w:r>
          </w:p>
        </w:tc>
        <w:tc>
          <w:tcPr>
            <w:tcW w:w="643" w:type="pct"/>
            <w:tcBorders>
              <w:top w:val="nil"/>
              <w:left w:val="nil"/>
              <w:bottom w:val="single" w:sz="4" w:space="0" w:color="333333"/>
              <w:right w:val="nil"/>
            </w:tcBorders>
            <w:tcMar>
              <w:top w:w="60" w:type="dxa"/>
              <w:left w:w="120" w:type="dxa"/>
              <w:bottom w:w="60" w:type="dxa"/>
              <w:right w:w="120" w:type="dxa"/>
            </w:tcMar>
            <w:vAlign w:val="center"/>
            <w:hideMark/>
          </w:tcPr>
          <w:p w14:paraId="280BDFFD"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Total</w:t>
            </w:r>
          </w:p>
        </w:tc>
      </w:tr>
      <w:tr w:rsidR="00C9237A" w:rsidRPr="00BE3464" w14:paraId="67D6AF32" w14:textId="77777777" w:rsidTr="003800EE">
        <w:trPr>
          <w:cantSplit/>
          <w:tblCellSpacing w:w="15" w:type="dxa"/>
        </w:trPr>
        <w:tc>
          <w:tcPr>
            <w:tcW w:w="997" w:type="pct"/>
            <w:tcBorders>
              <w:top w:val="nil"/>
              <w:left w:val="nil"/>
              <w:bottom w:val="nil"/>
              <w:right w:val="nil"/>
            </w:tcBorders>
            <w:tcMar>
              <w:top w:w="120" w:type="dxa"/>
              <w:left w:w="120" w:type="dxa"/>
              <w:bottom w:w="30" w:type="dxa"/>
              <w:right w:w="120" w:type="dxa"/>
            </w:tcMar>
            <w:hideMark/>
          </w:tcPr>
          <w:p w14:paraId="16B8FC84" w14:textId="77777777" w:rsidR="00C9237A" w:rsidRPr="00BE3464" w:rsidRDefault="00C9237A" w:rsidP="003800EE">
            <w:pPr>
              <w:spacing w:after="0" w:line="240" w:lineRule="auto"/>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Teacher I</w:t>
            </w:r>
          </w:p>
        </w:tc>
        <w:tc>
          <w:tcPr>
            <w:tcW w:w="897" w:type="pct"/>
            <w:tcBorders>
              <w:top w:val="nil"/>
              <w:left w:val="nil"/>
              <w:bottom w:val="nil"/>
              <w:right w:val="nil"/>
            </w:tcBorders>
            <w:tcMar>
              <w:top w:w="120" w:type="dxa"/>
              <w:left w:w="120" w:type="dxa"/>
              <w:bottom w:w="30" w:type="dxa"/>
              <w:right w:w="300" w:type="dxa"/>
            </w:tcMar>
            <w:hideMark/>
          </w:tcPr>
          <w:p w14:paraId="51BC2433"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10</w:t>
            </w:r>
          </w:p>
        </w:tc>
        <w:tc>
          <w:tcPr>
            <w:tcW w:w="1489" w:type="pct"/>
            <w:tcBorders>
              <w:top w:val="nil"/>
              <w:left w:val="nil"/>
              <w:bottom w:val="nil"/>
              <w:right w:val="nil"/>
            </w:tcBorders>
            <w:tcMar>
              <w:top w:w="120" w:type="dxa"/>
              <w:left w:w="120" w:type="dxa"/>
              <w:bottom w:w="30" w:type="dxa"/>
              <w:right w:w="300" w:type="dxa"/>
            </w:tcMar>
            <w:hideMark/>
          </w:tcPr>
          <w:p w14:paraId="39C5A6F9"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14</w:t>
            </w:r>
          </w:p>
        </w:tc>
        <w:tc>
          <w:tcPr>
            <w:tcW w:w="879" w:type="pct"/>
            <w:tcBorders>
              <w:top w:val="nil"/>
              <w:left w:val="nil"/>
              <w:bottom w:val="nil"/>
              <w:right w:val="nil"/>
            </w:tcBorders>
            <w:tcMar>
              <w:top w:w="120" w:type="dxa"/>
              <w:left w:w="120" w:type="dxa"/>
              <w:bottom w:w="30" w:type="dxa"/>
              <w:right w:w="300" w:type="dxa"/>
            </w:tcMar>
            <w:hideMark/>
          </w:tcPr>
          <w:p w14:paraId="6EA36E41"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1</w:t>
            </w:r>
          </w:p>
        </w:tc>
        <w:tc>
          <w:tcPr>
            <w:tcW w:w="643" w:type="pct"/>
            <w:tcBorders>
              <w:top w:val="nil"/>
              <w:left w:val="nil"/>
              <w:bottom w:val="nil"/>
              <w:right w:val="nil"/>
            </w:tcBorders>
            <w:tcMar>
              <w:top w:w="120" w:type="dxa"/>
              <w:left w:w="120" w:type="dxa"/>
              <w:bottom w:w="30" w:type="dxa"/>
              <w:right w:w="300" w:type="dxa"/>
            </w:tcMar>
            <w:hideMark/>
          </w:tcPr>
          <w:p w14:paraId="0EC99E9D"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25</w:t>
            </w:r>
          </w:p>
        </w:tc>
      </w:tr>
      <w:tr w:rsidR="00C9237A" w:rsidRPr="00BE3464" w14:paraId="36254EDA" w14:textId="77777777" w:rsidTr="003800EE">
        <w:trPr>
          <w:cantSplit/>
          <w:tblCellSpacing w:w="15" w:type="dxa"/>
        </w:trPr>
        <w:tc>
          <w:tcPr>
            <w:tcW w:w="997" w:type="pct"/>
            <w:tcBorders>
              <w:top w:val="nil"/>
              <w:left w:val="nil"/>
              <w:bottom w:val="nil"/>
              <w:right w:val="nil"/>
            </w:tcBorders>
            <w:tcMar>
              <w:top w:w="30" w:type="dxa"/>
              <w:left w:w="120" w:type="dxa"/>
              <w:bottom w:w="30" w:type="dxa"/>
              <w:right w:w="120" w:type="dxa"/>
            </w:tcMar>
            <w:hideMark/>
          </w:tcPr>
          <w:p w14:paraId="320BF9EA" w14:textId="77777777" w:rsidR="00C9237A" w:rsidRPr="00BE3464" w:rsidRDefault="00C9237A" w:rsidP="003800EE">
            <w:pPr>
              <w:spacing w:after="0" w:line="240" w:lineRule="auto"/>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Teacher III</w:t>
            </w:r>
          </w:p>
        </w:tc>
        <w:tc>
          <w:tcPr>
            <w:tcW w:w="897" w:type="pct"/>
            <w:tcBorders>
              <w:top w:val="nil"/>
              <w:left w:val="nil"/>
              <w:bottom w:val="nil"/>
              <w:right w:val="nil"/>
            </w:tcBorders>
            <w:tcMar>
              <w:top w:w="30" w:type="dxa"/>
              <w:left w:w="120" w:type="dxa"/>
              <w:bottom w:w="30" w:type="dxa"/>
              <w:right w:w="300" w:type="dxa"/>
            </w:tcMar>
            <w:hideMark/>
          </w:tcPr>
          <w:p w14:paraId="107F5D4D"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0</w:t>
            </w:r>
          </w:p>
        </w:tc>
        <w:tc>
          <w:tcPr>
            <w:tcW w:w="1489" w:type="pct"/>
            <w:tcBorders>
              <w:top w:val="nil"/>
              <w:left w:val="nil"/>
              <w:bottom w:val="nil"/>
              <w:right w:val="nil"/>
            </w:tcBorders>
            <w:tcMar>
              <w:top w:w="30" w:type="dxa"/>
              <w:left w:w="120" w:type="dxa"/>
              <w:bottom w:w="30" w:type="dxa"/>
              <w:right w:w="300" w:type="dxa"/>
            </w:tcMar>
            <w:hideMark/>
          </w:tcPr>
          <w:p w14:paraId="012B1DE8"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4</w:t>
            </w:r>
          </w:p>
        </w:tc>
        <w:tc>
          <w:tcPr>
            <w:tcW w:w="879" w:type="pct"/>
            <w:tcBorders>
              <w:top w:val="nil"/>
              <w:left w:val="nil"/>
              <w:bottom w:val="nil"/>
              <w:right w:val="nil"/>
            </w:tcBorders>
            <w:tcMar>
              <w:top w:w="30" w:type="dxa"/>
              <w:left w:w="120" w:type="dxa"/>
              <w:bottom w:w="30" w:type="dxa"/>
              <w:right w:w="300" w:type="dxa"/>
            </w:tcMar>
            <w:hideMark/>
          </w:tcPr>
          <w:p w14:paraId="6E26F2F8"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2</w:t>
            </w:r>
          </w:p>
        </w:tc>
        <w:tc>
          <w:tcPr>
            <w:tcW w:w="643" w:type="pct"/>
            <w:tcBorders>
              <w:top w:val="nil"/>
              <w:left w:val="nil"/>
              <w:bottom w:val="nil"/>
              <w:right w:val="nil"/>
            </w:tcBorders>
            <w:tcMar>
              <w:top w:w="30" w:type="dxa"/>
              <w:left w:w="120" w:type="dxa"/>
              <w:bottom w:w="30" w:type="dxa"/>
              <w:right w:w="300" w:type="dxa"/>
            </w:tcMar>
            <w:hideMark/>
          </w:tcPr>
          <w:p w14:paraId="6743FBF2"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6</w:t>
            </w:r>
          </w:p>
        </w:tc>
      </w:tr>
      <w:tr w:rsidR="00C9237A" w:rsidRPr="00BE3464" w14:paraId="665E5B6A" w14:textId="77777777" w:rsidTr="003800EE">
        <w:trPr>
          <w:cantSplit/>
          <w:tblCellSpacing w:w="15" w:type="dxa"/>
        </w:trPr>
        <w:tc>
          <w:tcPr>
            <w:tcW w:w="997" w:type="pct"/>
            <w:tcBorders>
              <w:top w:val="nil"/>
              <w:left w:val="nil"/>
              <w:bottom w:val="nil"/>
              <w:right w:val="nil"/>
            </w:tcBorders>
            <w:tcMar>
              <w:top w:w="30" w:type="dxa"/>
              <w:left w:w="120" w:type="dxa"/>
              <w:bottom w:w="30" w:type="dxa"/>
              <w:right w:w="120" w:type="dxa"/>
            </w:tcMar>
            <w:hideMark/>
          </w:tcPr>
          <w:p w14:paraId="504ED62A" w14:textId="77777777" w:rsidR="00C9237A" w:rsidRPr="00BE3464" w:rsidRDefault="00C9237A" w:rsidP="003800EE">
            <w:pPr>
              <w:spacing w:after="0" w:line="240" w:lineRule="auto"/>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Teacher II</w:t>
            </w:r>
          </w:p>
        </w:tc>
        <w:tc>
          <w:tcPr>
            <w:tcW w:w="897" w:type="pct"/>
            <w:tcBorders>
              <w:top w:val="nil"/>
              <w:left w:val="nil"/>
              <w:bottom w:val="nil"/>
              <w:right w:val="nil"/>
            </w:tcBorders>
            <w:tcMar>
              <w:top w:w="30" w:type="dxa"/>
              <w:left w:w="120" w:type="dxa"/>
              <w:bottom w:w="30" w:type="dxa"/>
              <w:right w:w="300" w:type="dxa"/>
            </w:tcMar>
            <w:hideMark/>
          </w:tcPr>
          <w:p w14:paraId="7B7AE258"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1</w:t>
            </w:r>
          </w:p>
        </w:tc>
        <w:tc>
          <w:tcPr>
            <w:tcW w:w="1489" w:type="pct"/>
            <w:tcBorders>
              <w:top w:val="nil"/>
              <w:left w:val="nil"/>
              <w:bottom w:val="nil"/>
              <w:right w:val="nil"/>
            </w:tcBorders>
            <w:tcMar>
              <w:top w:w="30" w:type="dxa"/>
              <w:left w:w="120" w:type="dxa"/>
              <w:bottom w:w="30" w:type="dxa"/>
              <w:right w:w="300" w:type="dxa"/>
            </w:tcMar>
            <w:hideMark/>
          </w:tcPr>
          <w:p w14:paraId="344A490C"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0</w:t>
            </w:r>
          </w:p>
        </w:tc>
        <w:tc>
          <w:tcPr>
            <w:tcW w:w="879" w:type="pct"/>
            <w:tcBorders>
              <w:top w:val="nil"/>
              <w:left w:val="nil"/>
              <w:bottom w:val="nil"/>
              <w:right w:val="nil"/>
            </w:tcBorders>
            <w:tcMar>
              <w:top w:w="30" w:type="dxa"/>
              <w:left w:w="120" w:type="dxa"/>
              <w:bottom w:w="30" w:type="dxa"/>
              <w:right w:w="300" w:type="dxa"/>
            </w:tcMar>
            <w:hideMark/>
          </w:tcPr>
          <w:p w14:paraId="20E12D99"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1</w:t>
            </w:r>
          </w:p>
        </w:tc>
        <w:tc>
          <w:tcPr>
            <w:tcW w:w="643" w:type="pct"/>
            <w:tcBorders>
              <w:top w:val="nil"/>
              <w:left w:val="nil"/>
              <w:bottom w:val="nil"/>
              <w:right w:val="nil"/>
            </w:tcBorders>
            <w:tcMar>
              <w:top w:w="30" w:type="dxa"/>
              <w:left w:w="120" w:type="dxa"/>
              <w:bottom w:w="30" w:type="dxa"/>
              <w:right w:w="300" w:type="dxa"/>
            </w:tcMar>
            <w:hideMark/>
          </w:tcPr>
          <w:p w14:paraId="799F110F"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2</w:t>
            </w:r>
          </w:p>
        </w:tc>
      </w:tr>
      <w:tr w:rsidR="00C9237A" w:rsidRPr="00BE3464" w14:paraId="1DDDB3AE" w14:textId="77777777" w:rsidTr="003800EE">
        <w:trPr>
          <w:cantSplit/>
          <w:tblCellSpacing w:w="15" w:type="dxa"/>
        </w:trPr>
        <w:tc>
          <w:tcPr>
            <w:tcW w:w="997" w:type="pct"/>
            <w:tcBorders>
              <w:top w:val="nil"/>
              <w:left w:val="nil"/>
              <w:bottom w:val="single" w:sz="12" w:space="0" w:color="333333"/>
              <w:right w:val="nil"/>
            </w:tcBorders>
            <w:tcMar>
              <w:top w:w="120" w:type="dxa"/>
              <w:left w:w="120" w:type="dxa"/>
              <w:bottom w:w="120" w:type="dxa"/>
              <w:right w:w="120" w:type="dxa"/>
            </w:tcMar>
            <w:hideMark/>
          </w:tcPr>
          <w:p w14:paraId="4CE5F229" w14:textId="77777777" w:rsidR="00C9237A" w:rsidRPr="00BE3464" w:rsidRDefault="00C9237A" w:rsidP="003800EE">
            <w:pPr>
              <w:spacing w:after="0" w:line="240" w:lineRule="auto"/>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Total</w:t>
            </w:r>
          </w:p>
        </w:tc>
        <w:tc>
          <w:tcPr>
            <w:tcW w:w="897" w:type="pct"/>
            <w:tcBorders>
              <w:top w:val="nil"/>
              <w:left w:val="nil"/>
              <w:bottom w:val="single" w:sz="12" w:space="0" w:color="333333"/>
              <w:right w:val="nil"/>
            </w:tcBorders>
            <w:tcMar>
              <w:top w:w="120" w:type="dxa"/>
              <w:left w:w="120" w:type="dxa"/>
              <w:bottom w:w="120" w:type="dxa"/>
              <w:right w:w="300" w:type="dxa"/>
            </w:tcMar>
            <w:hideMark/>
          </w:tcPr>
          <w:p w14:paraId="2C87E404"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11</w:t>
            </w:r>
          </w:p>
        </w:tc>
        <w:tc>
          <w:tcPr>
            <w:tcW w:w="1489" w:type="pct"/>
            <w:tcBorders>
              <w:top w:val="nil"/>
              <w:left w:val="nil"/>
              <w:bottom w:val="single" w:sz="12" w:space="0" w:color="333333"/>
              <w:right w:val="nil"/>
            </w:tcBorders>
            <w:tcMar>
              <w:top w:w="120" w:type="dxa"/>
              <w:left w:w="120" w:type="dxa"/>
              <w:bottom w:w="120" w:type="dxa"/>
              <w:right w:w="300" w:type="dxa"/>
            </w:tcMar>
            <w:hideMark/>
          </w:tcPr>
          <w:p w14:paraId="74432E1D"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18</w:t>
            </w:r>
          </w:p>
        </w:tc>
        <w:tc>
          <w:tcPr>
            <w:tcW w:w="879" w:type="pct"/>
            <w:tcBorders>
              <w:top w:val="nil"/>
              <w:left w:val="nil"/>
              <w:bottom w:val="single" w:sz="12" w:space="0" w:color="333333"/>
              <w:right w:val="nil"/>
            </w:tcBorders>
            <w:tcMar>
              <w:top w:w="120" w:type="dxa"/>
              <w:left w:w="120" w:type="dxa"/>
              <w:bottom w:w="120" w:type="dxa"/>
              <w:right w:w="300" w:type="dxa"/>
            </w:tcMar>
            <w:hideMark/>
          </w:tcPr>
          <w:p w14:paraId="504D055F"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4</w:t>
            </w:r>
          </w:p>
        </w:tc>
        <w:tc>
          <w:tcPr>
            <w:tcW w:w="643" w:type="pct"/>
            <w:tcBorders>
              <w:top w:val="nil"/>
              <w:left w:val="nil"/>
              <w:bottom w:val="single" w:sz="12" w:space="0" w:color="333333"/>
              <w:right w:val="nil"/>
            </w:tcBorders>
            <w:tcMar>
              <w:top w:w="120" w:type="dxa"/>
              <w:left w:w="120" w:type="dxa"/>
              <w:bottom w:w="120" w:type="dxa"/>
              <w:right w:w="300" w:type="dxa"/>
            </w:tcMar>
            <w:hideMark/>
          </w:tcPr>
          <w:p w14:paraId="35D3EAA6" w14:textId="77777777" w:rsidR="00C9237A" w:rsidRPr="00BE3464" w:rsidRDefault="00C9237A" w:rsidP="003800EE">
            <w:pPr>
              <w:spacing w:after="0" w:line="240" w:lineRule="auto"/>
              <w:jc w:val="right"/>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33</w:t>
            </w:r>
          </w:p>
        </w:tc>
      </w:tr>
    </w:tbl>
    <w:p w14:paraId="5D42D7BA" w14:textId="77777777" w:rsidR="00C9237A" w:rsidRPr="00BE3464" w:rsidRDefault="00C9237A" w:rsidP="00C9237A">
      <w:pPr>
        <w:spacing w:after="0" w:line="240" w:lineRule="auto"/>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Test of Significance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4"/>
        <w:gridCol w:w="1900"/>
        <w:gridCol w:w="2542"/>
      </w:tblGrid>
      <w:tr w:rsidR="00C9237A" w:rsidRPr="00BE3464" w14:paraId="004E696A" w14:textId="77777777" w:rsidTr="003800EE">
        <w:trPr>
          <w:cantSplit/>
          <w:tblHeader/>
          <w:tblCellSpacing w:w="15" w:type="dxa"/>
        </w:trPr>
        <w:tc>
          <w:tcPr>
            <w:tcW w:w="4965" w:type="pct"/>
            <w:gridSpan w:val="3"/>
            <w:tcBorders>
              <w:top w:val="nil"/>
              <w:left w:val="nil"/>
              <w:bottom w:val="single" w:sz="4" w:space="0" w:color="333333"/>
              <w:right w:val="nil"/>
            </w:tcBorders>
            <w:tcMar>
              <w:top w:w="60" w:type="dxa"/>
              <w:left w:w="0" w:type="dxa"/>
              <w:bottom w:w="60" w:type="dxa"/>
              <w:right w:w="120" w:type="dxa"/>
            </w:tcMar>
            <w:vAlign w:val="bottom"/>
            <w:hideMark/>
          </w:tcPr>
          <w:p w14:paraId="685AD947" w14:textId="77777777" w:rsidR="00C9237A" w:rsidRPr="00BE3464" w:rsidRDefault="00C9237A" w:rsidP="003800EE">
            <w:pPr>
              <w:spacing w:after="0" w:line="240" w:lineRule="auto"/>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color w:val="333333"/>
                <w:sz w:val="24"/>
                <w:szCs w:val="24"/>
              </w:rPr>
              <w:t>χ² Tests</w:t>
            </w:r>
          </w:p>
        </w:tc>
      </w:tr>
      <w:tr w:rsidR="00C9237A" w:rsidRPr="00BE3464" w14:paraId="19EC9A4D" w14:textId="77777777" w:rsidTr="003800EE">
        <w:trPr>
          <w:cantSplit/>
          <w:tblHeader/>
          <w:tblCellSpacing w:w="15" w:type="dxa"/>
        </w:trPr>
        <w:tc>
          <w:tcPr>
            <w:tcW w:w="2530" w:type="pct"/>
            <w:tcBorders>
              <w:top w:val="nil"/>
              <w:left w:val="nil"/>
              <w:bottom w:val="single" w:sz="4" w:space="0" w:color="333333"/>
              <w:right w:val="nil"/>
            </w:tcBorders>
            <w:tcMar>
              <w:top w:w="60" w:type="dxa"/>
              <w:left w:w="120" w:type="dxa"/>
              <w:bottom w:w="60" w:type="dxa"/>
              <w:right w:w="120" w:type="dxa"/>
            </w:tcMar>
            <w:vAlign w:val="center"/>
            <w:hideMark/>
          </w:tcPr>
          <w:p w14:paraId="5B2EBB35"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 </w:t>
            </w:r>
          </w:p>
        </w:tc>
        <w:tc>
          <w:tcPr>
            <w:tcW w:w="1043" w:type="pct"/>
            <w:tcBorders>
              <w:top w:val="nil"/>
              <w:left w:val="nil"/>
              <w:bottom w:val="single" w:sz="4" w:space="0" w:color="333333"/>
              <w:right w:val="nil"/>
            </w:tcBorders>
            <w:tcMar>
              <w:top w:w="60" w:type="dxa"/>
              <w:left w:w="120" w:type="dxa"/>
              <w:bottom w:w="60" w:type="dxa"/>
              <w:right w:w="120" w:type="dxa"/>
            </w:tcMar>
            <w:vAlign w:val="center"/>
            <w:hideMark/>
          </w:tcPr>
          <w:p w14:paraId="2AD0C6D5"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p</w:t>
            </w:r>
          </w:p>
        </w:tc>
        <w:tc>
          <w:tcPr>
            <w:tcW w:w="1357" w:type="pct"/>
            <w:tcBorders>
              <w:top w:val="nil"/>
              <w:left w:val="nil"/>
              <w:bottom w:val="single" w:sz="4" w:space="0" w:color="333333"/>
              <w:right w:val="nil"/>
            </w:tcBorders>
            <w:tcMar>
              <w:top w:w="60" w:type="dxa"/>
              <w:left w:w="120" w:type="dxa"/>
              <w:bottom w:w="60" w:type="dxa"/>
              <w:right w:w="120" w:type="dxa"/>
            </w:tcMar>
            <w:vAlign w:val="center"/>
            <w:hideMark/>
          </w:tcPr>
          <w:p w14:paraId="2668B4CB" w14:textId="77777777" w:rsidR="00C9237A" w:rsidRPr="00BE3464" w:rsidRDefault="00C9237A" w:rsidP="003800EE">
            <w:pPr>
              <w:spacing w:after="0" w:line="240" w:lineRule="auto"/>
              <w:jc w:val="center"/>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Decision</w:t>
            </w:r>
          </w:p>
        </w:tc>
      </w:tr>
      <w:tr w:rsidR="00C9237A" w:rsidRPr="00BE3464" w14:paraId="485A7CE2" w14:textId="77777777" w:rsidTr="003800EE">
        <w:trPr>
          <w:cantSplit/>
          <w:tblCellSpacing w:w="15" w:type="dxa"/>
        </w:trPr>
        <w:tc>
          <w:tcPr>
            <w:tcW w:w="2530" w:type="pct"/>
            <w:tcBorders>
              <w:top w:val="single" w:sz="4" w:space="0" w:color="333333"/>
              <w:left w:val="nil"/>
              <w:bottom w:val="single" w:sz="12" w:space="0" w:color="auto"/>
              <w:right w:val="nil"/>
            </w:tcBorders>
            <w:tcMar>
              <w:top w:w="120" w:type="dxa"/>
              <w:left w:w="120" w:type="dxa"/>
              <w:bottom w:w="60" w:type="dxa"/>
              <w:right w:w="120" w:type="dxa"/>
            </w:tcMar>
            <w:hideMark/>
          </w:tcPr>
          <w:p w14:paraId="24E84B8C" w14:textId="77777777" w:rsidR="00C9237A" w:rsidRPr="00BE3464" w:rsidRDefault="00C9237A" w:rsidP="003800EE">
            <w:pPr>
              <w:spacing w:after="0" w:line="240" w:lineRule="auto"/>
              <w:rPr>
                <w:rFonts w:ascii="Times New Roman" w:eastAsia="Times New Roman" w:hAnsi="Times New Roman" w:cs="Times New Roman"/>
                <w:b/>
                <w:bCs/>
                <w:color w:val="333333"/>
                <w:sz w:val="24"/>
                <w:szCs w:val="24"/>
              </w:rPr>
            </w:pPr>
            <w:r w:rsidRPr="00BE3464">
              <w:rPr>
                <w:rFonts w:ascii="Times New Roman" w:eastAsia="Times New Roman" w:hAnsi="Times New Roman" w:cs="Times New Roman"/>
                <w:b/>
                <w:bCs/>
                <w:color w:val="333333"/>
                <w:sz w:val="24"/>
                <w:szCs w:val="24"/>
              </w:rPr>
              <w:t>Fisher's exact test</w:t>
            </w:r>
          </w:p>
        </w:tc>
        <w:tc>
          <w:tcPr>
            <w:tcW w:w="1043" w:type="pct"/>
            <w:tcBorders>
              <w:top w:val="single" w:sz="4" w:space="0" w:color="333333"/>
              <w:left w:val="nil"/>
              <w:bottom w:val="single" w:sz="12" w:space="0" w:color="auto"/>
              <w:right w:val="nil"/>
            </w:tcBorders>
            <w:tcMar>
              <w:top w:w="120" w:type="dxa"/>
              <w:left w:w="120" w:type="dxa"/>
              <w:bottom w:w="30" w:type="dxa"/>
              <w:right w:w="300" w:type="dxa"/>
            </w:tcMar>
            <w:hideMark/>
          </w:tcPr>
          <w:p w14:paraId="7EA70FF3" w14:textId="77777777" w:rsidR="00C9237A" w:rsidRPr="00BE3464" w:rsidRDefault="00C9237A" w:rsidP="003800EE">
            <w:pPr>
              <w:spacing w:after="0" w:line="240" w:lineRule="auto"/>
              <w:jc w:val="center"/>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0.015</w:t>
            </w:r>
          </w:p>
        </w:tc>
        <w:tc>
          <w:tcPr>
            <w:tcW w:w="1357" w:type="pct"/>
            <w:tcBorders>
              <w:top w:val="single" w:sz="4" w:space="0" w:color="333333"/>
              <w:left w:val="nil"/>
              <w:bottom w:val="single" w:sz="12" w:space="0" w:color="auto"/>
              <w:right w:val="nil"/>
            </w:tcBorders>
            <w:tcMar>
              <w:top w:w="120" w:type="dxa"/>
              <w:left w:w="120" w:type="dxa"/>
              <w:bottom w:w="30" w:type="dxa"/>
              <w:right w:w="300" w:type="dxa"/>
            </w:tcMar>
            <w:hideMark/>
          </w:tcPr>
          <w:p w14:paraId="6A1BD22A" w14:textId="77777777" w:rsidR="00C9237A" w:rsidRPr="00BE3464" w:rsidRDefault="00C9237A" w:rsidP="003800EE">
            <w:pPr>
              <w:spacing w:after="0" w:line="240" w:lineRule="auto"/>
              <w:jc w:val="center"/>
              <w:rPr>
                <w:rFonts w:ascii="Times New Roman" w:eastAsia="Times New Roman" w:hAnsi="Times New Roman" w:cs="Times New Roman"/>
                <w:color w:val="333333"/>
                <w:sz w:val="24"/>
                <w:szCs w:val="24"/>
              </w:rPr>
            </w:pPr>
            <w:r w:rsidRPr="00BE3464">
              <w:rPr>
                <w:rFonts w:ascii="Times New Roman" w:eastAsia="Times New Roman" w:hAnsi="Times New Roman" w:cs="Times New Roman"/>
                <w:color w:val="333333"/>
                <w:sz w:val="24"/>
                <w:szCs w:val="24"/>
              </w:rPr>
              <w:t xml:space="preserve">    Significant</w:t>
            </w:r>
          </w:p>
        </w:tc>
      </w:tr>
    </w:tbl>
    <w:p w14:paraId="5275CBF5"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Table 12 presents the relationship between the respondents’ teaching position and their technological-pedagogical competence. The result showed that majority of the respondents with Teacher I teaching position have moderate to high level of technological-pedagogical competence. There were 10 Teacher I teachers who have high level competence and 14 Teacher I teacher with moderate level of competence. On the other hand, teachers at Teacher III position are generally at moderate level of competence, while the teachers in Teacher II position have varying result.</w:t>
      </w:r>
    </w:p>
    <w:p w14:paraId="0C1E5863"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To determine if there is a relationship between the respondents’ teaching position and technological-pedagogical competence, the Fisher’s Exact Test was used due to the small sample size and the presence of cells with low expected frequency. The test revealed a p-value of 0.015 which is less than the 0.05 level of significance. Therefore, the null hypothesis that states that there is no significant relationship between sex and technological-pedagogical competence should be rejected.</w:t>
      </w:r>
    </w:p>
    <w:p w14:paraId="03319467"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means that the respondents’ teaching position have significant relationship to their technological-pedagogical competence. The result suggests that teaching position may </w:t>
      </w:r>
      <w:r>
        <w:rPr>
          <w:rFonts w:ascii="Times New Roman" w:hAnsi="Times New Roman" w:cs="Times New Roman"/>
          <w:sz w:val="24"/>
          <w:szCs w:val="24"/>
        </w:rPr>
        <w:lastRenderedPageBreak/>
        <w:t xml:space="preserve">influence teachers’ technological-pedagogical competence. Teachers’ occupying different levels of teaching positions may vary in terms of teaching responsibilities and professional exposure. This result supports the claim of Abad and </w:t>
      </w:r>
      <w:proofErr w:type="spellStart"/>
      <w:r>
        <w:rPr>
          <w:rFonts w:ascii="Times New Roman" w:hAnsi="Times New Roman" w:cs="Times New Roman"/>
          <w:sz w:val="24"/>
          <w:szCs w:val="24"/>
        </w:rPr>
        <w:t>Holgado</w:t>
      </w:r>
      <w:proofErr w:type="spellEnd"/>
      <w:r>
        <w:rPr>
          <w:rFonts w:ascii="Times New Roman" w:hAnsi="Times New Roman" w:cs="Times New Roman"/>
          <w:sz w:val="24"/>
          <w:szCs w:val="24"/>
        </w:rPr>
        <w:t xml:space="preserve"> (2022) who reported that teachers’ professional characteristics may influence their technological competence. </w:t>
      </w:r>
    </w:p>
    <w:p w14:paraId="2016DD01" w14:textId="77777777" w:rsidR="00C9237A" w:rsidRDefault="00C9237A" w:rsidP="00C9237A">
      <w:pPr>
        <w:pStyle w:val="NoSpacing"/>
        <w:spacing w:line="480" w:lineRule="auto"/>
        <w:jc w:val="both"/>
        <w:rPr>
          <w:rFonts w:ascii="Times New Roman" w:hAnsi="Times New Roman" w:cs="Times New Roman"/>
          <w:sz w:val="24"/>
          <w:szCs w:val="24"/>
        </w:rPr>
      </w:pPr>
    </w:p>
    <w:p w14:paraId="282941F0" w14:textId="77777777" w:rsidR="00C9237A" w:rsidRDefault="00C9237A" w:rsidP="00C9237A">
      <w:pPr>
        <w:pStyle w:val="NoSpacing"/>
        <w:spacing w:line="480" w:lineRule="auto"/>
        <w:jc w:val="both"/>
        <w:rPr>
          <w:rFonts w:ascii="Times New Roman" w:hAnsi="Times New Roman" w:cs="Times New Roman"/>
          <w:sz w:val="24"/>
          <w:szCs w:val="24"/>
        </w:rPr>
      </w:pPr>
    </w:p>
    <w:p w14:paraId="51D3651C" w14:textId="77777777" w:rsidR="00C9237A" w:rsidRDefault="00C9237A" w:rsidP="00C9237A">
      <w:pPr>
        <w:pStyle w:val="NoSpacing"/>
        <w:spacing w:line="480" w:lineRule="auto"/>
        <w:jc w:val="both"/>
        <w:rPr>
          <w:rFonts w:ascii="Times New Roman" w:hAnsi="Times New Roman" w:cs="Times New Roman"/>
          <w:sz w:val="24"/>
          <w:szCs w:val="24"/>
        </w:rPr>
      </w:pPr>
    </w:p>
    <w:p w14:paraId="35DAC39B" w14:textId="77777777" w:rsidR="00C9237A" w:rsidRDefault="00C9237A" w:rsidP="00C9237A">
      <w:pPr>
        <w:pStyle w:val="NoSpacing"/>
        <w:spacing w:line="480" w:lineRule="auto"/>
        <w:jc w:val="both"/>
        <w:rPr>
          <w:rFonts w:ascii="Times New Roman" w:hAnsi="Times New Roman" w:cs="Times New Roman"/>
          <w:sz w:val="24"/>
          <w:szCs w:val="24"/>
        </w:rPr>
      </w:pPr>
    </w:p>
    <w:p w14:paraId="248EE262" w14:textId="77777777" w:rsidR="00C9237A" w:rsidRDefault="00C9237A" w:rsidP="00C9237A">
      <w:pPr>
        <w:pStyle w:val="NoSpacing"/>
        <w:spacing w:line="480" w:lineRule="auto"/>
        <w:rPr>
          <w:rFonts w:ascii="Times New Roman" w:hAnsi="Times New Roman" w:cs="Times New Roman"/>
          <w:sz w:val="24"/>
          <w:szCs w:val="24"/>
        </w:rPr>
      </w:pPr>
    </w:p>
    <w:p w14:paraId="188F919C" w14:textId="77777777" w:rsidR="00C9237A" w:rsidRPr="005B73A7" w:rsidRDefault="00C9237A" w:rsidP="00C9237A">
      <w:pPr>
        <w:spacing w:after="0" w:line="240" w:lineRule="auto"/>
        <w:jc w:val="center"/>
        <w:rPr>
          <w:rFonts w:ascii="Times New Roman" w:hAnsi="Times New Roman" w:cs="Times New Roman"/>
          <w:sz w:val="24"/>
          <w:szCs w:val="24"/>
        </w:rPr>
      </w:pPr>
      <w:r w:rsidRPr="005B73A7">
        <w:rPr>
          <w:rFonts w:ascii="Times New Roman" w:hAnsi="Times New Roman" w:cs="Times New Roman"/>
          <w:sz w:val="24"/>
          <w:szCs w:val="24"/>
        </w:rPr>
        <w:t xml:space="preserve">Table 13: Contingency Table and Test of Significance of the Highest Educational Attainment and Technological-Pedagogical Competence of Teachers at </w:t>
      </w:r>
      <w:proofErr w:type="spellStart"/>
      <w:r w:rsidRPr="005B73A7">
        <w:rPr>
          <w:rFonts w:ascii="Times New Roman" w:hAnsi="Times New Roman" w:cs="Times New Roman"/>
          <w:sz w:val="24"/>
          <w:szCs w:val="24"/>
        </w:rPr>
        <w:t>Dumaran</w:t>
      </w:r>
      <w:proofErr w:type="spellEnd"/>
      <w:r w:rsidRPr="005B73A7">
        <w:rPr>
          <w:rFonts w:ascii="Times New Roman" w:hAnsi="Times New Roman" w:cs="Times New Roman"/>
          <w:sz w:val="24"/>
          <w:szCs w:val="24"/>
        </w:rPr>
        <w:t xml:space="preserve"> National High School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62"/>
        <w:gridCol w:w="1229"/>
        <w:gridCol w:w="2022"/>
        <w:gridCol w:w="1208"/>
        <w:gridCol w:w="905"/>
      </w:tblGrid>
      <w:tr w:rsidR="00C9237A" w:rsidRPr="005B73A7" w14:paraId="4B1EDB9E" w14:textId="77777777" w:rsidTr="003800EE">
        <w:trPr>
          <w:cantSplit/>
          <w:tblHeader/>
          <w:tblCellSpacing w:w="15" w:type="dxa"/>
        </w:trPr>
        <w:tc>
          <w:tcPr>
            <w:tcW w:w="4966" w:type="pct"/>
            <w:gridSpan w:val="5"/>
            <w:tcBorders>
              <w:top w:val="nil"/>
              <w:left w:val="nil"/>
              <w:bottom w:val="single" w:sz="4" w:space="0" w:color="333333"/>
              <w:right w:val="nil"/>
            </w:tcBorders>
            <w:tcMar>
              <w:top w:w="60" w:type="dxa"/>
              <w:left w:w="0" w:type="dxa"/>
              <w:bottom w:w="60" w:type="dxa"/>
              <w:right w:w="120" w:type="dxa"/>
            </w:tcMar>
            <w:vAlign w:val="bottom"/>
            <w:hideMark/>
          </w:tcPr>
          <w:p w14:paraId="56D1D680" w14:textId="77777777" w:rsidR="00C9237A" w:rsidRPr="005B73A7" w:rsidRDefault="00C9237A" w:rsidP="003800EE">
            <w:pPr>
              <w:spacing w:after="0" w:line="240" w:lineRule="auto"/>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color w:val="333333"/>
                <w:sz w:val="24"/>
                <w:szCs w:val="24"/>
              </w:rPr>
              <w:t>Contingency Tables</w:t>
            </w:r>
          </w:p>
        </w:tc>
      </w:tr>
      <w:tr w:rsidR="00C9237A" w:rsidRPr="005B73A7" w14:paraId="4F130964" w14:textId="77777777" w:rsidTr="003800EE">
        <w:trPr>
          <w:cantSplit/>
          <w:tblHeader/>
          <w:tblCellSpacing w:w="15" w:type="dxa"/>
        </w:trPr>
        <w:tc>
          <w:tcPr>
            <w:tcW w:w="2031" w:type="pct"/>
            <w:tcBorders>
              <w:top w:val="nil"/>
              <w:left w:val="nil"/>
              <w:bottom w:val="nil"/>
              <w:right w:val="nil"/>
            </w:tcBorders>
            <w:tcMar>
              <w:top w:w="60" w:type="dxa"/>
              <w:left w:w="120" w:type="dxa"/>
              <w:bottom w:w="60" w:type="dxa"/>
              <w:right w:w="120" w:type="dxa"/>
            </w:tcMar>
            <w:vAlign w:val="center"/>
            <w:hideMark/>
          </w:tcPr>
          <w:p w14:paraId="79DC248C" w14:textId="77777777" w:rsidR="00C9237A" w:rsidRPr="005B73A7" w:rsidRDefault="00C9237A" w:rsidP="003800EE">
            <w:pPr>
              <w:spacing w:after="0" w:line="240" w:lineRule="auto"/>
              <w:rPr>
                <w:rFonts w:ascii="Times New Roman" w:eastAsia="Times New Roman" w:hAnsi="Times New Roman" w:cs="Times New Roman"/>
                <w:b/>
                <w:bCs/>
                <w:color w:val="333333"/>
                <w:sz w:val="24"/>
                <w:szCs w:val="24"/>
              </w:rPr>
            </w:pPr>
          </w:p>
        </w:tc>
        <w:tc>
          <w:tcPr>
            <w:tcW w:w="2452" w:type="pct"/>
            <w:gridSpan w:val="3"/>
            <w:tcBorders>
              <w:top w:val="nil"/>
              <w:left w:val="nil"/>
              <w:bottom w:val="single" w:sz="4" w:space="0" w:color="333333"/>
              <w:right w:val="nil"/>
            </w:tcBorders>
            <w:tcMar>
              <w:top w:w="60" w:type="dxa"/>
              <w:left w:w="120" w:type="dxa"/>
              <w:bottom w:w="60" w:type="dxa"/>
              <w:right w:w="120" w:type="dxa"/>
            </w:tcMar>
            <w:vAlign w:val="center"/>
            <w:hideMark/>
          </w:tcPr>
          <w:p w14:paraId="0D72FB22"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Technological-Pedagogical Competence</w:t>
            </w:r>
          </w:p>
        </w:tc>
        <w:tc>
          <w:tcPr>
            <w:tcW w:w="449" w:type="pct"/>
            <w:tcBorders>
              <w:top w:val="nil"/>
              <w:left w:val="nil"/>
              <w:bottom w:val="nil"/>
              <w:right w:val="nil"/>
            </w:tcBorders>
            <w:tcMar>
              <w:top w:w="60" w:type="dxa"/>
              <w:left w:w="120" w:type="dxa"/>
              <w:bottom w:w="60" w:type="dxa"/>
              <w:right w:w="120" w:type="dxa"/>
            </w:tcMar>
            <w:vAlign w:val="center"/>
            <w:hideMark/>
          </w:tcPr>
          <w:p w14:paraId="0F190CF7"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p>
        </w:tc>
      </w:tr>
      <w:tr w:rsidR="00C9237A" w:rsidRPr="005B73A7" w14:paraId="0D7C0E15" w14:textId="77777777" w:rsidTr="003800EE">
        <w:trPr>
          <w:cantSplit/>
          <w:tblHeader/>
          <w:tblCellSpacing w:w="15" w:type="dxa"/>
        </w:trPr>
        <w:tc>
          <w:tcPr>
            <w:tcW w:w="2031" w:type="pct"/>
            <w:tcBorders>
              <w:top w:val="nil"/>
              <w:left w:val="nil"/>
              <w:bottom w:val="single" w:sz="4" w:space="0" w:color="333333"/>
              <w:right w:val="nil"/>
            </w:tcBorders>
            <w:tcMar>
              <w:top w:w="60" w:type="dxa"/>
              <w:left w:w="120" w:type="dxa"/>
              <w:bottom w:w="60" w:type="dxa"/>
              <w:right w:w="120" w:type="dxa"/>
            </w:tcMar>
            <w:vAlign w:val="center"/>
            <w:hideMark/>
          </w:tcPr>
          <w:p w14:paraId="285C1ADF"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Highest Educational Attainment</w:t>
            </w:r>
          </w:p>
        </w:tc>
        <w:tc>
          <w:tcPr>
            <w:tcW w:w="673" w:type="pct"/>
            <w:tcBorders>
              <w:top w:val="nil"/>
              <w:left w:val="nil"/>
              <w:bottom w:val="single" w:sz="4" w:space="0" w:color="333333"/>
              <w:right w:val="nil"/>
            </w:tcBorders>
            <w:tcMar>
              <w:top w:w="60" w:type="dxa"/>
              <w:left w:w="120" w:type="dxa"/>
              <w:bottom w:w="60" w:type="dxa"/>
              <w:right w:w="120" w:type="dxa"/>
            </w:tcMar>
            <w:vAlign w:val="center"/>
            <w:hideMark/>
          </w:tcPr>
          <w:p w14:paraId="707F92CF"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High</w:t>
            </w:r>
          </w:p>
        </w:tc>
        <w:tc>
          <w:tcPr>
            <w:tcW w:w="1118" w:type="pct"/>
            <w:tcBorders>
              <w:top w:val="nil"/>
              <w:left w:val="nil"/>
              <w:bottom w:val="single" w:sz="4" w:space="0" w:color="333333"/>
              <w:right w:val="nil"/>
            </w:tcBorders>
            <w:tcMar>
              <w:top w:w="60" w:type="dxa"/>
              <w:left w:w="120" w:type="dxa"/>
              <w:bottom w:w="60" w:type="dxa"/>
              <w:right w:w="120" w:type="dxa"/>
            </w:tcMar>
            <w:vAlign w:val="center"/>
            <w:hideMark/>
          </w:tcPr>
          <w:p w14:paraId="692FF912"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Moderate</w:t>
            </w:r>
          </w:p>
        </w:tc>
        <w:tc>
          <w:tcPr>
            <w:tcW w:w="626" w:type="pct"/>
            <w:tcBorders>
              <w:top w:val="nil"/>
              <w:left w:val="nil"/>
              <w:bottom w:val="single" w:sz="4" w:space="0" w:color="333333"/>
              <w:right w:val="nil"/>
            </w:tcBorders>
            <w:tcMar>
              <w:top w:w="60" w:type="dxa"/>
              <w:left w:w="120" w:type="dxa"/>
              <w:bottom w:w="60" w:type="dxa"/>
              <w:right w:w="120" w:type="dxa"/>
            </w:tcMar>
            <w:vAlign w:val="center"/>
            <w:hideMark/>
          </w:tcPr>
          <w:p w14:paraId="70731AB4"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Low</w:t>
            </w:r>
          </w:p>
        </w:tc>
        <w:tc>
          <w:tcPr>
            <w:tcW w:w="449" w:type="pct"/>
            <w:tcBorders>
              <w:top w:val="nil"/>
              <w:left w:val="nil"/>
              <w:bottom w:val="single" w:sz="4" w:space="0" w:color="333333"/>
              <w:right w:val="nil"/>
            </w:tcBorders>
            <w:tcMar>
              <w:top w:w="60" w:type="dxa"/>
              <w:left w:w="120" w:type="dxa"/>
              <w:bottom w:w="60" w:type="dxa"/>
              <w:right w:w="120" w:type="dxa"/>
            </w:tcMar>
            <w:vAlign w:val="center"/>
            <w:hideMark/>
          </w:tcPr>
          <w:p w14:paraId="0AD44C34"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Total</w:t>
            </w:r>
          </w:p>
        </w:tc>
      </w:tr>
      <w:tr w:rsidR="00C9237A" w:rsidRPr="005B73A7" w14:paraId="1735324D" w14:textId="77777777" w:rsidTr="003800EE">
        <w:trPr>
          <w:cantSplit/>
          <w:tblCellSpacing w:w="15" w:type="dxa"/>
        </w:trPr>
        <w:tc>
          <w:tcPr>
            <w:tcW w:w="2031" w:type="pct"/>
            <w:tcBorders>
              <w:top w:val="nil"/>
              <w:left w:val="nil"/>
              <w:bottom w:val="nil"/>
              <w:right w:val="nil"/>
            </w:tcBorders>
            <w:tcMar>
              <w:top w:w="120" w:type="dxa"/>
              <w:left w:w="120" w:type="dxa"/>
              <w:bottom w:w="30" w:type="dxa"/>
              <w:right w:w="120" w:type="dxa"/>
            </w:tcMar>
            <w:hideMark/>
          </w:tcPr>
          <w:p w14:paraId="6B34EF07" w14:textId="77777777" w:rsidR="00C9237A" w:rsidRPr="005B73A7" w:rsidRDefault="00C9237A" w:rsidP="003800EE">
            <w:pPr>
              <w:spacing w:after="0" w:line="240" w:lineRule="auto"/>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Bachelor's Degree</w:t>
            </w:r>
          </w:p>
        </w:tc>
        <w:tc>
          <w:tcPr>
            <w:tcW w:w="673" w:type="pct"/>
            <w:tcBorders>
              <w:top w:val="nil"/>
              <w:left w:val="nil"/>
              <w:bottom w:val="nil"/>
              <w:right w:val="nil"/>
            </w:tcBorders>
            <w:tcMar>
              <w:top w:w="120" w:type="dxa"/>
              <w:left w:w="120" w:type="dxa"/>
              <w:bottom w:w="30" w:type="dxa"/>
              <w:right w:w="300" w:type="dxa"/>
            </w:tcMar>
            <w:hideMark/>
          </w:tcPr>
          <w:p w14:paraId="68C2D09C"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10</w:t>
            </w:r>
          </w:p>
        </w:tc>
        <w:tc>
          <w:tcPr>
            <w:tcW w:w="1118" w:type="pct"/>
            <w:tcBorders>
              <w:top w:val="nil"/>
              <w:left w:val="nil"/>
              <w:bottom w:val="nil"/>
              <w:right w:val="nil"/>
            </w:tcBorders>
            <w:tcMar>
              <w:top w:w="120" w:type="dxa"/>
              <w:left w:w="120" w:type="dxa"/>
              <w:bottom w:w="30" w:type="dxa"/>
              <w:right w:w="300" w:type="dxa"/>
            </w:tcMar>
            <w:hideMark/>
          </w:tcPr>
          <w:p w14:paraId="14C9CE43"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17</w:t>
            </w:r>
          </w:p>
        </w:tc>
        <w:tc>
          <w:tcPr>
            <w:tcW w:w="626" w:type="pct"/>
            <w:tcBorders>
              <w:top w:val="nil"/>
              <w:left w:val="nil"/>
              <w:bottom w:val="nil"/>
              <w:right w:val="nil"/>
            </w:tcBorders>
            <w:tcMar>
              <w:top w:w="120" w:type="dxa"/>
              <w:left w:w="120" w:type="dxa"/>
              <w:bottom w:w="30" w:type="dxa"/>
              <w:right w:w="300" w:type="dxa"/>
            </w:tcMar>
            <w:hideMark/>
          </w:tcPr>
          <w:p w14:paraId="1CFA8ECC"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4</w:t>
            </w:r>
          </w:p>
        </w:tc>
        <w:tc>
          <w:tcPr>
            <w:tcW w:w="449" w:type="pct"/>
            <w:tcBorders>
              <w:top w:val="nil"/>
              <w:left w:val="nil"/>
              <w:bottom w:val="nil"/>
              <w:right w:val="nil"/>
            </w:tcBorders>
            <w:tcMar>
              <w:top w:w="120" w:type="dxa"/>
              <w:left w:w="120" w:type="dxa"/>
              <w:bottom w:w="30" w:type="dxa"/>
              <w:right w:w="300" w:type="dxa"/>
            </w:tcMar>
            <w:hideMark/>
          </w:tcPr>
          <w:p w14:paraId="5344F343"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31</w:t>
            </w:r>
          </w:p>
        </w:tc>
      </w:tr>
      <w:tr w:rsidR="00C9237A" w:rsidRPr="005B73A7" w14:paraId="66B2EE69" w14:textId="77777777" w:rsidTr="003800EE">
        <w:trPr>
          <w:cantSplit/>
          <w:tblCellSpacing w:w="15" w:type="dxa"/>
        </w:trPr>
        <w:tc>
          <w:tcPr>
            <w:tcW w:w="2031" w:type="pct"/>
            <w:tcBorders>
              <w:top w:val="nil"/>
              <w:left w:val="nil"/>
              <w:bottom w:val="nil"/>
              <w:right w:val="nil"/>
            </w:tcBorders>
            <w:tcMar>
              <w:top w:w="30" w:type="dxa"/>
              <w:left w:w="120" w:type="dxa"/>
              <w:bottom w:w="30" w:type="dxa"/>
              <w:right w:w="120" w:type="dxa"/>
            </w:tcMar>
            <w:hideMark/>
          </w:tcPr>
          <w:p w14:paraId="6ED76918" w14:textId="77777777" w:rsidR="00C9237A" w:rsidRPr="005B73A7" w:rsidRDefault="00C9237A" w:rsidP="003800EE">
            <w:pPr>
              <w:spacing w:after="0" w:line="240" w:lineRule="auto"/>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Master's Degree</w:t>
            </w:r>
          </w:p>
        </w:tc>
        <w:tc>
          <w:tcPr>
            <w:tcW w:w="673" w:type="pct"/>
            <w:tcBorders>
              <w:top w:val="nil"/>
              <w:left w:val="nil"/>
              <w:bottom w:val="nil"/>
              <w:right w:val="nil"/>
            </w:tcBorders>
            <w:tcMar>
              <w:top w:w="30" w:type="dxa"/>
              <w:left w:w="120" w:type="dxa"/>
              <w:bottom w:w="30" w:type="dxa"/>
              <w:right w:w="300" w:type="dxa"/>
            </w:tcMar>
            <w:hideMark/>
          </w:tcPr>
          <w:p w14:paraId="58E7B59A"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1</w:t>
            </w:r>
          </w:p>
        </w:tc>
        <w:tc>
          <w:tcPr>
            <w:tcW w:w="1118" w:type="pct"/>
            <w:tcBorders>
              <w:top w:val="nil"/>
              <w:left w:val="nil"/>
              <w:bottom w:val="nil"/>
              <w:right w:val="nil"/>
            </w:tcBorders>
            <w:tcMar>
              <w:top w:w="30" w:type="dxa"/>
              <w:left w:w="120" w:type="dxa"/>
              <w:bottom w:w="30" w:type="dxa"/>
              <w:right w:w="300" w:type="dxa"/>
            </w:tcMar>
            <w:hideMark/>
          </w:tcPr>
          <w:p w14:paraId="4C2EC6C3"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1</w:t>
            </w:r>
          </w:p>
        </w:tc>
        <w:tc>
          <w:tcPr>
            <w:tcW w:w="626" w:type="pct"/>
            <w:tcBorders>
              <w:top w:val="nil"/>
              <w:left w:val="nil"/>
              <w:bottom w:val="nil"/>
              <w:right w:val="nil"/>
            </w:tcBorders>
            <w:tcMar>
              <w:top w:w="30" w:type="dxa"/>
              <w:left w:w="120" w:type="dxa"/>
              <w:bottom w:w="30" w:type="dxa"/>
              <w:right w:w="300" w:type="dxa"/>
            </w:tcMar>
            <w:hideMark/>
          </w:tcPr>
          <w:p w14:paraId="398BFD4F"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0</w:t>
            </w:r>
          </w:p>
        </w:tc>
        <w:tc>
          <w:tcPr>
            <w:tcW w:w="449" w:type="pct"/>
            <w:tcBorders>
              <w:top w:val="nil"/>
              <w:left w:val="nil"/>
              <w:bottom w:val="nil"/>
              <w:right w:val="nil"/>
            </w:tcBorders>
            <w:tcMar>
              <w:top w:w="30" w:type="dxa"/>
              <w:left w:w="120" w:type="dxa"/>
              <w:bottom w:w="30" w:type="dxa"/>
              <w:right w:w="300" w:type="dxa"/>
            </w:tcMar>
            <w:hideMark/>
          </w:tcPr>
          <w:p w14:paraId="4A818AB4"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2</w:t>
            </w:r>
          </w:p>
        </w:tc>
      </w:tr>
      <w:tr w:rsidR="00C9237A" w:rsidRPr="005B73A7" w14:paraId="4FDEB5A7" w14:textId="77777777" w:rsidTr="003800EE">
        <w:trPr>
          <w:cantSplit/>
          <w:tblCellSpacing w:w="15" w:type="dxa"/>
        </w:trPr>
        <w:tc>
          <w:tcPr>
            <w:tcW w:w="2031" w:type="pct"/>
            <w:tcBorders>
              <w:top w:val="nil"/>
              <w:left w:val="nil"/>
              <w:bottom w:val="single" w:sz="12" w:space="0" w:color="333333"/>
              <w:right w:val="nil"/>
            </w:tcBorders>
            <w:tcMar>
              <w:top w:w="120" w:type="dxa"/>
              <w:left w:w="120" w:type="dxa"/>
              <w:bottom w:w="120" w:type="dxa"/>
              <w:right w:w="120" w:type="dxa"/>
            </w:tcMar>
            <w:hideMark/>
          </w:tcPr>
          <w:p w14:paraId="797115DF" w14:textId="77777777" w:rsidR="00C9237A" w:rsidRPr="005B73A7" w:rsidRDefault="00C9237A" w:rsidP="003800EE">
            <w:pPr>
              <w:spacing w:after="0" w:line="240" w:lineRule="auto"/>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Total</w:t>
            </w:r>
          </w:p>
        </w:tc>
        <w:tc>
          <w:tcPr>
            <w:tcW w:w="673" w:type="pct"/>
            <w:tcBorders>
              <w:top w:val="nil"/>
              <w:left w:val="nil"/>
              <w:bottom w:val="single" w:sz="12" w:space="0" w:color="333333"/>
              <w:right w:val="nil"/>
            </w:tcBorders>
            <w:tcMar>
              <w:top w:w="120" w:type="dxa"/>
              <w:left w:w="120" w:type="dxa"/>
              <w:bottom w:w="120" w:type="dxa"/>
              <w:right w:w="300" w:type="dxa"/>
            </w:tcMar>
            <w:hideMark/>
          </w:tcPr>
          <w:p w14:paraId="02610327"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11</w:t>
            </w:r>
          </w:p>
        </w:tc>
        <w:tc>
          <w:tcPr>
            <w:tcW w:w="1118" w:type="pct"/>
            <w:tcBorders>
              <w:top w:val="nil"/>
              <w:left w:val="nil"/>
              <w:bottom w:val="single" w:sz="12" w:space="0" w:color="333333"/>
              <w:right w:val="nil"/>
            </w:tcBorders>
            <w:tcMar>
              <w:top w:w="120" w:type="dxa"/>
              <w:left w:w="120" w:type="dxa"/>
              <w:bottom w:w="120" w:type="dxa"/>
              <w:right w:w="300" w:type="dxa"/>
            </w:tcMar>
            <w:hideMark/>
          </w:tcPr>
          <w:p w14:paraId="5EC29B73"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18</w:t>
            </w:r>
          </w:p>
        </w:tc>
        <w:tc>
          <w:tcPr>
            <w:tcW w:w="626" w:type="pct"/>
            <w:tcBorders>
              <w:top w:val="nil"/>
              <w:left w:val="nil"/>
              <w:bottom w:val="single" w:sz="12" w:space="0" w:color="333333"/>
              <w:right w:val="nil"/>
            </w:tcBorders>
            <w:tcMar>
              <w:top w:w="120" w:type="dxa"/>
              <w:left w:w="120" w:type="dxa"/>
              <w:bottom w:w="120" w:type="dxa"/>
              <w:right w:w="300" w:type="dxa"/>
            </w:tcMar>
            <w:hideMark/>
          </w:tcPr>
          <w:p w14:paraId="6AD27207"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4</w:t>
            </w:r>
          </w:p>
        </w:tc>
        <w:tc>
          <w:tcPr>
            <w:tcW w:w="449" w:type="pct"/>
            <w:tcBorders>
              <w:top w:val="nil"/>
              <w:left w:val="nil"/>
              <w:bottom w:val="single" w:sz="12" w:space="0" w:color="333333"/>
              <w:right w:val="nil"/>
            </w:tcBorders>
            <w:tcMar>
              <w:top w:w="120" w:type="dxa"/>
              <w:left w:w="120" w:type="dxa"/>
              <w:bottom w:w="120" w:type="dxa"/>
              <w:right w:w="300" w:type="dxa"/>
            </w:tcMar>
            <w:hideMark/>
          </w:tcPr>
          <w:p w14:paraId="266D72ED" w14:textId="77777777" w:rsidR="00C9237A" w:rsidRPr="005B73A7" w:rsidRDefault="00C9237A" w:rsidP="003800EE">
            <w:pPr>
              <w:spacing w:after="0" w:line="240" w:lineRule="auto"/>
              <w:jc w:val="right"/>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33</w:t>
            </w:r>
          </w:p>
        </w:tc>
      </w:tr>
    </w:tbl>
    <w:p w14:paraId="2DEBB36B" w14:textId="77777777" w:rsidR="00C9237A" w:rsidRPr="005B73A7" w:rsidRDefault="00C9237A" w:rsidP="00C9237A">
      <w:pPr>
        <w:spacing w:after="0" w:line="240" w:lineRule="auto"/>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 Test of Significance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5"/>
        <w:gridCol w:w="1902"/>
        <w:gridCol w:w="2539"/>
      </w:tblGrid>
      <w:tr w:rsidR="00C9237A" w:rsidRPr="005B73A7" w14:paraId="57CE31D0" w14:textId="77777777" w:rsidTr="003800EE">
        <w:trPr>
          <w:cantSplit/>
          <w:tblHeader/>
          <w:tblCellSpacing w:w="15" w:type="dxa"/>
        </w:trPr>
        <w:tc>
          <w:tcPr>
            <w:tcW w:w="4968" w:type="pct"/>
            <w:gridSpan w:val="3"/>
            <w:tcBorders>
              <w:top w:val="nil"/>
              <w:left w:val="nil"/>
              <w:bottom w:val="single" w:sz="4" w:space="0" w:color="333333"/>
              <w:right w:val="nil"/>
            </w:tcBorders>
            <w:tcMar>
              <w:top w:w="60" w:type="dxa"/>
              <w:left w:w="0" w:type="dxa"/>
              <w:bottom w:w="60" w:type="dxa"/>
              <w:right w:w="120" w:type="dxa"/>
            </w:tcMar>
            <w:vAlign w:val="bottom"/>
            <w:hideMark/>
          </w:tcPr>
          <w:p w14:paraId="464ECAFD" w14:textId="77777777" w:rsidR="00C9237A" w:rsidRPr="005B73A7" w:rsidRDefault="00C9237A" w:rsidP="003800EE">
            <w:pPr>
              <w:spacing w:after="0" w:line="240" w:lineRule="auto"/>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color w:val="333333"/>
                <w:sz w:val="24"/>
                <w:szCs w:val="24"/>
              </w:rPr>
              <w:t>χ² Tests</w:t>
            </w:r>
          </w:p>
        </w:tc>
      </w:tr>
      <w:tr w:rsidR="00C9237A" w:rsidRPr="005B73A7" w14:paraId="03F8D2DC" w14:textId="77777777" w:rsidTr="003800EE">
        <w:trPr>
          <w:cantSplit/>
          <w:tblHeader/>
          <w:tblCellSpacing w:w="15" w:type="dxa"/>
        </w:trPr>
        <w:tc>
          <w:tcPr>
            <w:tcW w:w="2533" w:type="pct"/>
            <w:tcBorders>
              <w:top w:val="nil"/>
              <w:left w:val="nil"/>
              <w:bottom w:val="single" w:sz="4" w:space="0" w:color="333333"/>
              <w:right w:val="nil"/>
            </w:tcBorders>
            <w:tcMar>
              <w:top w:w="60" w:type="dxa"/>
              <w:left w:w="120" w:type="dxa"/>
              <w:bottom w:w="60" w:type="dxa"/>
              <w:right w:w="120" w:type="dxa"/>
            </w:tcMar>
            <w:vAlign w:val="center"/>
            <w:hideMark/>
          </w:tcPr>
          <w:p w14:paraId="1C59D39A"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 </w:t>
            </w:r>
          </w:p>
        </w:tc>
        <w:tc>
          <w:tcPr>
            <w:tcW w:w="1044" w:type="pct"/>
            <w:tcBorders>
              <w:top w:val="nil"/>
              <w:left w:val="nil"/>
              <w:bottom w:val="single" w:sz="4" w:space="0" w:color="333333"/>
              <w:right w:val="nil"/>
            </w:tcBorders>
            <w:tcMar>
              <w:top w:w="60" w:type="dxa"/>
              <w:left w:w="120" w:type="dxa"/>
              <w:bottom w:w="60" w:type="dxa"/>
              <w:right w:w="120" w:type="dxa"/>
            </w:tcMar>
            <w:vAlign w:val="center"/>
            <w:hideMark/>
          </w:tcPr>
          <w:p w14:paraId="3D178905"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p</w:t>
            </w:r>
          </w:p>
        </w:tc>
        <w:tc>
          <w:tcPr>
            <w:tcW w:w="1358" w:type="pct"/>
            <w:tcBorders>
              <w:top w:val="nil"/>
              <w:left w:val="nil"/>
              <w:bottom w:val="single" w:sz="4" w:space="0" w:color="333333"/>
              <w:right w:val="nil"/>
            </w:tcBorders>
            <w:tcMar>
              <w:top w:w="60" w:type="dxa"/>
              <w:left w:w="120" w:type="dxa"/>
              <w:bottom w:w="60" w:type="dxa"/>
              <w:right w:w="120" w:type="dxa"/>
            </w:tcMar>
            <w:vAlign w:val="center"/>
            <w:hideMark/>
          </w:tcPr>
          <w:p w14:paraId="4AF068FF" w14:textId="77777777" w:rsidR="00C9237A" w:rsidRPr="005B73A7"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Decision</w:t>
            </w:r>
          </w:p>
        </w:tc>
      </w:tr>
      <w:tr w:rsidR="00C9237A" w:rsidRPr="005B73A7" w14:paraId="48BCC75E" w14:textId="77777777" w:rsidTr="003800EE">
        <w:trPr>
          <w:cantSplit/>
          <w:tblCellSpacing w:w="15" w:type="dxa"/>
        </w:trPr>
        <w:tc>
          <w:tcPr>
            <w:tcW w:w="2533" w:type="pct"/>
            <w:tcBorders>
              <w:top w:val="single" w:sz="4" w:space="0" w:color="333333"/>
              <w:left w:val="nil"/>
              <w:bottom w:val="single" w:sz="12" w:space="0" w:color="auto"/>
              <w:right w:val="nil"/>
            </w:tcBorders>
            <w:tcMar>
              <w:top w:w="120" w:type="dxa"/>
              <w:left w:w="120" w:type="dxa"/>
              <w:bottom w:w="60" w:type="dxa"/>
              <w:right w:w="120" w:type="dxa"/>
            </w:tcMar>
            <w:hideMark/>
          </w:tcPr>
          <w:p w14:paraId="7BBDFBB0" w14:textId="77777777" w:rsidR="00C9237A" w:rsidRPr="005B73A7" w:rsidRDefault="00C9237A" w:rsidP="003800EE">
            <w:pPr>
              <w:spacing w:after="0" w:line="240" w:lineRule="auto"/>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Fisher's exact test</w:t>
            </w:r>
          </w:p>
        </w:tc>
        <w:tc>
          <w:tcPr>
            <w:tcW w:w="1044" w:type="pct"/>
            <w:tcBorders>
              <w:top w:val="single" w:sz="4" w:space="0" w:color="333333"/>
              <w:left w:val="nil"/>
              <w:bottom w:val="single" w:sz="12" w:space="0" w:color="auto"/>
              <w:right w:val="nil"/>
            </w:tcBorders>
            <w:tcMar>
              <w:top w:w="120" w:type="dxa"/>
              <w:left w:w="120" w:type="dxa"/>
              <w:bottom w:w="30" w:type="dxa"/>
              <w:right w:w="300" w:type="dxa"/>
            </w:tcMar>
            <w:hideMark/>
          </w:tcPr>
          <w:p w14:paraId="426D90DD" w14:textId="77777777" w:rsidR="00C9237A" w:rsidRPr="005B73A7" w:rsidRDefault="00C9237A" w:rsidP="003800EE">
            <w:pPr>
              <w:spacing w:after="0" w:line="240" w:lineRule="auto"/>
              <w:jc w:val="center"/>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1.000</w:t>
            </w:r>
          </w:p>
        </w:tc>
        <w:tc>
          <w:tcPr>
            <w:tcW w:w="1358" w:type="pct"/>
            <w:tcBorders>
              <w:top w:val="single" w:sz="4" w:space="0" w:color="333333"/>
              <w:left w:val="nil"/>
              <w:bottom w:val="single" w:sz="12" w:space="0" w:color="auto"/>
              <w:right w:val="nil"/>
            </w:tcBorders>
            <w:tcMar>
              <w:top w:w="120" w:type="dxa"/>
              <w:left w:w="120" w:type="dxa"/>
              <w:bottom w:w="30" w:type="dxa"/>
              <w:right w:w="300" w:type="dxa"/>
            </w:tcMar>
            <w:hideMark/>
          </w:tcPr>
          <w:p w14:paraId="005B46EE" w14:textId="77777777" w:rsidR="00C9237A" w:rsidRPr="005B73A7" w:rsidRDefault="00C9237A" w:rsidP="003800EE">
            <w:pPr>
              <w:spacing w:after="0" w:line="240" w:lineRule="auto"/>
              <w:jc w:val="center"/>
              <w:rPr>
                <w:rFonts w:ascii="Times New Roman" w:eastAsia="Times New Roman" w:hAnsi="Times New Roman" w:cs="Times New Roman"/>
                <w:color w:val="333333"/>
                <w:sz w:val="24"/>
                <w:szCs w:val="24"/>
              </w:rPr>
            </w:pPr>
            <w:r w:rsidRPr="005B73A7">
              <w:rPr>
                <w:rFonts w:ascii="Times New Roman" w:eastAsia="Times New Roman" w:hAnsi="Times New Roman" w:cs="Times New Roman"/>
                <w:color w:val="333333"/>
                <w:sz w:val="24"/>
                <w:szCs w:val="24"/>
              </w:rPr>
              <w:t xml:space="preserve">    Not Significant</w:t>
            </w:r>
          </w:p>
        </w:tc>
      </w:tr>
    </w:tbl>
    <w:p w14:paraId="0D392FC1" w14:textId="77777777" w:rsidR="00C9237A" w:rsidRDefault="00C9237A" w:rsidP="00C9237A">
      <w:pPr>
        <w:pStyle w:val="NoSpacing"/>
        <w:spacing w:line="480" w:lineRule="auto"/>
        <w:rPr>
          <w:rFonts w:ascii="Times New Roman" w:hAnsi="Times New Roman" w:cs="Times New Roman"/>
          <w:sz w:val="24"/>
          <w:szCs w:val="24"/>
        </w:rPr>
      </w:pPr>
    </w:p>
    <w:p w14:paraId="65E9AF5D" w14:textId="77777777" w:rsidR="00C9237A" w:rsidRDefault="00C9237A" w:rsidP="00C9237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13 presents the relationship between the respondents’ highest educational attainment and their technological-pedagogical competence. The findings revealed that respondents who holds a bachelor’s degree have moderate to high level of technological-pedagogical competence. Similarly, respondents with master’s degree have moderate to high level of competence. </w:t>
      </w:r>
    </w:p>
    <w:p w14:paraId="50F98216"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To determine if there is a relationship between the respondents’ highest educational attainment and technological-pedagogical competence, the Fisher’s Exact Test was used due to small sample size and the presence of cells with low expected frequency. The test revealed a p-value of 1.000 which is greater than the 0.05 level of significance. Therefore, the null hypothesis that states that there is no significant relationship between highest educational attainment and technological-pedagogical competence cannot be rejected.</w:t>
      </w:r>
    </w:p>
    <w:p w14:paraId="0F007723"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This means that the respondents’ highest educational attainment does not have significant relationship to their technological-pedagogical competence. Regardless of whether they have a master’s degree, they possess relatively comparable competence.</w:t>
      </w:r>
    </w:p>
    <w:p w14:paraId="1FE737D5"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These findings suggest that technological and pedagogical competence may depend more on other factors such as experience, access to technology, and individual motivation rather than the highest educational attainment alone. This finding contradicts to the study of Abad and </w:t>
      </w:r>
      <w:proofErr w:type="spellStart"/>
      <w:r>
        <w:rPr>
          <w:rFonts w:ascii="Times New Roman" w:hAnsi="Times New Roman" w:cs="Times New Roman"/>
          <w:sz w:val="24"/>
          <w:szCs w:val="24"/>
        </w:rPr>
        <w:t>Holgado</w:t>
      </w:r>
      <w:proofErr w:type="spellEnd"/>
      <w:r>
        <w:rPr>
          <w:rFonts w:ascii="Times New Roman" w:hAnsi="Times New Roman" w:cs="Times New Roman"/>
          <w:sz w:val="24"/>
          <w:szCs w:val="24"/>
        </w:rPr>
        <w:t xml:space="preserve"> (2022), which revealed that educational level has significant effect to teachers’ technological competence.</w:t>
      </w:r>
    </w:p>
    <w:p w14:paraId="0455B01D" w14:textId="77777777" w:rsidR="00C9237A" w:rsidRDefault="00C9237A" w:rsidP="00C9237A">
      <w:pPr>
        <w:pStyle w:val="NoSpacing"/>
        <w:spacing w:line="480" w:lineRule="auto"/>
        <w:jc w:val="both"/>
        <w:rPr>
          <w:rFonts w:ascii="Times New Roman" w:hAnsi="Times New Roman" w:cs="Times New Roman"/>
          <w:sz w:val="24"/>
          <w:szCs w:val="24"/>
        </w:rPr>
      </w:pPr>
    </w:p>
    <w:p w14:paraId="6651F1D2" w14:textId="77777777" w:rsidR="00C9237A" w:rsidRPr="00D71653" w:rsidRDefault="00C9237A" w:rsidP="00C9237A">
      <w:pPr>
        <w:spacing w:after="0" w:line="240" w:lineRule="auto"/>
        <w:jc w:val="center"/>
        <w:rPr>
          <w:rFonts w:ascii="Times New Roman" w:hAnsi="Times New Roman" w:cs="Times New Roman"/>
          <w:sz w:val="24"/>
          <w:szCs w:val="24"/>
        </w:rPr>
      </w:pPr>
      <w:r w:rsidRPr="00D71653">
        <w:rPr>
          <w:rFonts w:ascii="Times New Roman" w:hAnsi="Times New Roman" w:cs="Times New Roman"/>
          <w:sz w:val="24"/>
          <w:szCs w:val="24"/>
        </w:rPr>
        <w:t xml:space="preserve">Table 14: Contingency Table and Test of Significance of the </w:t>
      </w:r>
      <w:r>
        <w:rPr>
          <w:rFonts w:ascii="Times New Roman" w:hAnsi="Times New Roman" w:cs="Times New Roman"/>
          <w:sz w:val="24"/>
          <w:szCs w:val="24"/>
        </w:rPr>
        <w:t>Number of Years in Teaching (Public/Private)</w:t>
      </w:r>
      <w:r w:rsidRPr="00D71653">
        <w:rPr>
          <w:rFonts w:ascii="Times New Roman" w:hAnsi="Times New Roman" w:cs="Times New Roman"/>
          <w:sz w:val="24"/>
          <w:szCs w:val="24"/>
        </w:rPr>
        <w:t xml:space="preserve"> and Technological-Pedagogical Competence of Teachers at </w:t>
      </w:r>
      <w:proofErr w:type="spellStart"/>
      <w:r w:rsidRPr="00D71653">
        <w:rPr>
          <w:rFonts w:ascii="Times New Roman" w:hAnsi="Times New Roman" w:cs="Times New Roman"/>
          <w:sz w:val="24"/>
          <w:szCs w:val="24"/>
        </w:rPr>
        <w:t>Dumaran</w:t>
      </w:r>
      <w:proofErr w:type="spellEnd"/>
      <w:r w:rsidRPr="00D71653">
        <w:rPr>
          <w:rFonts w:ascii="Times New Roman" w:hAnsi="Times New Roman" w:cs="Times New Roman"/>
          <w:sz w:val="24"/>
          <w:szCs w:val="24"/>
        </w:rPr>
        <w:t xml:space="preserve"> National High School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87"/>
        <w:gridCol w:w="1269"/>
        <w:gridCol w:w="2088"/>
        <w:gridCol w:w="1245"/>
        <w:gridCol w:w="937"/>
      </w:tblGrid>
      <w:tr w:rsidR="00C9237A" w:rsidRPr="00D71653" w14:paraId="3316611A" w14:textId="77777777" w:rsidTr="003800EE">
        <w:trPr>
          <w:cantSplit/>
          <w:tblHeader/>
          <w:tblCellSpacing w:w="15" w:type="dxa"/>
        </w:trPr>
        <w:tc>
          <w:tcPr>
            <w:tcW w:w="4965" w:type="pct"/>
            <w:gridSpan w:val="5"/>
            <w:tcBorders>
              <w:top w:val="nil"/>
              <w:left w:val="nil"/>
              <w:bottom w:val="single" w:sz="4" w:space="0" w:color="333333"/>
              <w:right w:val="nil"/>
            </w:tcBorders>
            <w:tcMar>
              <w:top w:w="60" w:type="dxa"/>
              <w:left w:w="0" w:type="dxa"/>
              <w:bottom w:w="60" w:type="dxa"/>
              <w:right w:w="120" w:type="dxa"/>
            </w:tcMar>
            <w:vAlign w:val="bottom"/>
            <w:hideMark/>
          </w:tcPr>
          <w:p w14:paraId="70B6E259" w14:textId="77777777" w:rsidR="00C9237A" w:rsidRPr="00D71653" w:rsidRDefault="00C9237A" w:rsidP="003800EE">
            <w:pPr>
              <w:spacing w:after="0" w:line="240" w:lineRule="auto"/>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color w:val="333333"/>
                <w:sz w:val="24"/>
                <w:szCs w:val="24"/>
              </w:rPr>
              <w:t>Contingency Tables</w:t>
            </w:r>
          </w:p>
        </w:tc>
      </w:tr>
      <w:tr w:rsidR="00C9237A" w:rsidRPr="00D71653" w14:paraId="386C4FBC" w14:textId="77777777" w:rsidTr="003800EE">
        <w:trPr>
          <w:cantSplit/>
          <w:tblHeader/>
          <w:tblCellSpacing w:w="15" w:type="dxa"/>
        </w:trPr>
        <w:tc>
          <w:tcPr>
            <w:tcW w:w="1932" w:type="pct"/>
            <w:tcBorders>
              <w:top w:val="nil"/>
              <w:left w:val="nil"/>
              <w:bottom w:val="nil"/>
              <w:right w:val="nil"/>
            </w:tcBorders>
            <w:tcMar>
              <w:top w:w="60" w:type="dxa"/>
              <w:left w:w="120" w:type="dxa"/>
              <w:bottom w:w="60" w:type="dxa"/>
              <w:right w:w="120" w:type="dxa"/>
            </w:tcMar>
            <w:vAlign w:val="center"/>
            <w:hideMark/>
          </w:tcPr>
          <w:p w14:paraId="7C97E427" w14:textId="77777777" w:rsidR="00C9237A" w:rsidRPr="00D71653" w:rsidRDefault="00C9237A" w:rsidP="003800EE">
            <w:pPr>
              <w:spacing w:after="0" w:line="240" w:lineRule="auto"/>
              <w:rPr>
                <w:rFonts w:ascii="Times New Roman" w:eastAsia="Times New Roman" w:hAnsi="Times New Roman" w:cs="Times New Roman"/>
                <w:b/>
                <w:bCs/>
                <w:color w:val="333333"/>
                <w:sz w:val="24"/>
                <w:szCs w:val="24"/>
              </w:rPr>
            </w:pPr>
          </w:p>
        </w:tc>
        <w:tc>
          <w:tcPr>
            <w:tcW w:w="2533" w:type="pct"/>
            <w:gridSpan w:val="3"/>
            <w:tcBorders>
              <w:top w:val="nil"/>
              <w:left w:val="nil"/>
              <w:bottom w:val="single" w:sz="4" w:space="0" w:color="333333"/>
              <w:right w:val="nil"/>
            </w:tcBorders>
            <w:tcMar>
              <w:top w:w="60" w:type="dxa"/>
              <w:left w:w="120" w:type="dxa"/>
              <w:bottom w:w="60" w:type="dxa"/>
              <w:right w:w="120" w:type="dxa"/>
            </w:tcMar>
            <w:vAlign w:val="center"/>
            <w:hideMark/>
          </w:tcPr>
          <w:p w14:paraId="6A18B7D5"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b/>
                <w:bCs/>
                <w:color w:val="333333"/>
                <w:sz w:val="24"/>
                <w:szCs w:val="24"/>
              </w:rPr>
              <w:t>Technological-Pedagogical Competence</w:t>
            </w:r>
          </w:p>
        </w:tc>
        <w:tc>
          <w:tcPr>
            <w:tcW w:w="464" w:type="pct"/>
            <w:tcBorders>
              <w:top w:val="nil"/>
              <w:left w:val="nil"/>
              <w:bottom w:val="nil"/>
              <w:right w:val="nil"/>
            </w:tcBorders>
            <w:tcMar>
              <w:top w:w="60" w:type="dxa"/>
              <w:left w:w="120" w:type="dxa"/>
              <w:bottom w:w="60" w:type="dxa"/>
              <w:right w:w="120" w:type="dxa"/>
            </w:tcMar>
            <w:vAlign w:val="center"/>
            <w:hideMark/>
          </w:tcPr>
          <w:p w14:paraId="51515665"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p>
        </w:tc>
      </w:tr>
      <w:tr w:rsidR="00C9237A" w:rsidRPr="00D71653" w14:paraId="768BAB3C" w14:textId="77777777" w:rsidTr="003800EE">
        <w:trPr>
          <w:cantSplit/>
          <w:tblHeader/>
          <w:tblCellSpacing w:w="15" w:type="dxa"/>
        </w:trPr>
        <w:tc>
          <w:tcPr>
            <w:tcW w:w="1932" w:type="pct"/>
            <w:tcBorders>
              <w:top w:val="nil"/>
              <w:left w:val="nil"/>
              <w:bottom w:val="single" w:sz="4" w:space="0" w:color="333333"/>
              <w:right w:val="nil"/>
            </w:tcBorders>
            <w:tcMar>
              <w:top w:w="60" w:type="dxa"/>
              <w:left w:w="120" w:type="dxa"/>
              <w:bottom w:w="60" w:type="dxa"/>
              <w:right w:w="120" w:type="dxa"/>
            </w:tcMar>
            <w:vAlign w:val="center"/>
            <w:hideMark/>
          </w:tcPr>
          <w:p w14:paraId="2E3BC07B"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b/>
                <w:bCs/>
                <w:color w:val="333333"/>
                <w:sz w:val="24"/>
                <w:szCs w:val="24"/>
              </w:rPr>
              <w:t>Number of Years in Teaching</w:t>
            </w:r>
          </w:p>
        </w:tc>
        <w:tc>
          <w:tcPr>
            <w:tcW w:w="696" w:type="pct"/>
            <w:tcBorders>
              <w:top w:val="nil"/>
              <w:left w:val="nil"/>
              <w:bottom w:val="single" w:sz="4" w:space="0" w:color="333333"/>
              <w:right w:val="nil"/>
            </w:tcBorders>
            <w:tcMar>
              <w:top w:w="60" w:type="dxa"/>
              <w:left w:w="120" w:type="dxa"/>
              <w:bottom w:w="60" w:type="dxa"/>
              <w:right w:w="120" w:type="dxa"/>
            </w:tcMar>
            <w:vAlign w:val="center"/>
            <w:hideMark/>
          </w:tcPr>
          <w:p w14:paraId="4553F8B6"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b/>
                <w:bCs/>
                <w:color w:val="333333"/>
                <w:sz w:val="24"/>
                <w:szCs w:val="24"/>
              </w:rPr>
              <w:t>High</w:t>
            </w:r>
          </w:p>
        </w:tc>
        <w:tc>
          <w:tcPr>
            <w:tcW w:w="1155" w:type="pct"/>
            <w:tcBorders>
              <w:top w:val="nil"/>
              <w:left w:val="nil"/>
              <w:bottom w:val="single" w:sz="4" w:space="0" w:color="333333"/>
              <w:right w:val="nil"/>
            </w:tcBorders>
            <w:tcMar>
              <w:top w:w="60" w:type="dxa"/>
              <w:left w:w="120" w:type="dxa"/>
              <w:bottom w:w="60" w:type="dxa"/>
              <w:right w:w="120" w:type="dxa"/>
            </w:tcMar>
            <w:vAlign w:val="center"/>
            <w:hideMark/>
          </w:tcPr>
          <w:p w14:paraId="417949A4"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b/>
                <w:bCs/>
                <w:color w:val="333333"/>
                <w:sz w:val="24"/>
                <w:szCs w:val="24"/>
              </w:rPr>
              <w:t>Moderate</w:t>
            </w:r>
          </w:p>
        </w:tc>
        <w:tc>
          <w:tcPr>
            <w:tcW w:w="647" w:type="pct"/>
            <w:tcBorders>
              <w:top w:val="nil"/>
              <w:left w:val="nil"/>
              <w:bottom w:val="single" w:sz="4" w:space="0" w:color="333333"/>
              <w:right w:val="nil"/>
            </w:tcBorders>
            <w:tcMar>
              <w:top w:w="60" w:type="dxa"/>
              <w:left w:w="120" w:type="dxa"/>
              <w:bottom w:w="60" w:type="dxa"/>
              <w:right w:w="120" w:type="dxa"/>
            </w:tcMar>
            <w:vAlign w:val="center"/>
            <w:hideMark/>
          </w:tcPr>
          <w:p w14:paraId="650AE527"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b/>
                <w:bCs/>
                <w:color w:val="333333"/>
                <w:sz w:val="24"/>
                <w:szCs w:val="24"/>
              </w:rPr>
              <w:t>Low</w:t>
            </w:r>
          </w:p>
        </w:tc>
        <w:tc>
          <w:tcPr>
            <w:tcW w:w="464" w:type="pct"/>
            <w:tcBorders>
              <w:top w:val="nil"/>
              <w:left w:val="nil"/>
              <w:bottom w:val="single" w:sz="4" w:space="0" w:color="333333"/>
              <w:right w:val="nil"/>
            </w:tcBorders>
            <w:tcMar>
              <w:top w:w="60" w:type="dxa"/>
              <w:left w:w="120" w:type="dxa"/>
              <w:bottom w:w="60" w:type="dxa"/>
              <w:right w:w="120" w:type="dxa"/>
            </w:tcMar>
            <w:vAlign w:val="center"/>
            <w:hideMark/>
          </w:tcPr>
          <w:p w14:paraId="6E05FB6E"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b/>
                <w:bCs/>
                <w:color w:val="333333"/>
                <w:sz w:val="24"/>
                <w:szCs w:val="24"/>
              </w:rPr>
              <w:t>Total</w:t>
            </w:r>
          </w:p>
        </w:tc>
      </w:tr>
      <w:tr w:rsidR="00C9237A" w:rsidRPr="00D71653" w14:paraId="7D9D4ACC" w14:textId="77777777" w:rsidTr="003800EE">
        <w:trPr>
          <w:cantSplit/>
          <w:tblCellSpacing w:w="15" w:type="dxa"/>
        </w:trPr>
        <w:tc>
          <w:tcPr>
            <w:tcW w:w="1932" w:type="pct"/>
            <w:tcBorders>
              <w:top w:val="nil"/>
              <w:left w:val="nil"/>
              <w:bottom w:val="nil"/>
              <w:right w:val="nil"/>
            </w:tcBorders>
            <w:tcMar>
              <w:top w:w="120" w:type="dxa"/>
              <w:left w:w="120" w:type="dxa"/>
              <w:bottom w:w="30" w:type="dxa"/>
              <w:right w:w="120" w:type="dxa"/>
            </w:tcMar>
            <w:hideMark/>
          </w:tcPr>
          <w:p w14:paraId="67351BCC" w14:textId="77777777" w:rsidR="00C9237A" w:rsidRPr="00D71653" w:rsidRDefault="00C9237A" w:rsidP="003800EE">
            <w:pPr>
              <w:spacing w:after="0" w:line="240" w:lineRule="auto"/>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4 - 10 years</w:t>
            </w:r>
          </w:p>
        </w:tc>
        <w:tc>
          <w:tcPr>
            <w:tcW w:w="696" w:type="pct"/>
            <w:tcBorders>
              <w:top w:val="nil"/>
              <w:left w:val="nil"/>
              <w:bottom w:val="nil"/>
              <w:right w:val="nil"/>
            </w:tcBorders>
            <w:tcMar>
              <w:top w:w="120" w:type="dxa"/>
              <w:left w:w="120" w:type="dxa"/>
              <w:bottom w:w="30" w:type="dxa"/>
              <w:right w:w="300" w:type="dxa"/>
            </w:tcMar>
            <w:hideMark/>
          </w:tcPr>
          <w:p w14:paraId="7B785CD0"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5</w:t>
            </w:r>
          </w:p>
        </w:tc>
        <w:tc>
          <w:tcPr>
            <w:tcW w:w="1155" w:type="pct"/>
            <w:tcBorders>
              <w:top w:val="nil"/>
              <w:left w:val="nil"/>
              <w:bottom w:val="nil"/>
              <w:right w:val="nil"/>
            </w:tcBorders>
            <w:tcMar>
              <w:top w:w="120" w:type="dxa"/>
              <w:left w:w="120" w:type="dxa"/>
              <w:bottom w:w="30" w:type="dxa"/>
              <w:right w:w="300" w:type="dxa"/>
            </w:tcMar>
            <w:hideMark/>
          </w:tcPr>
          <w:p w14:paraId="538D937E"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6</w:t>
            </w:r>
          </w:p>
        </w:tc>
        <w:tc>
          <w:tcPr>
            <w:tcW w:w="647" w:type="pct"/>
            <w:tcBorders>
              <w:top w:val="nil"/>
              <w:left w:val="nil"/>
              <w:bottom w:val="nil"/>
              <w:right w:val="nil"/>
            </w:tcBorders>
            <w:tcMar>
              <w:top w:w="120" w:type="dxa"/>
              <w:left w:w="120" w:type="dxa"/>
              <w:bottom w:w="30" w:type="dxa"/>
              <w:right w:w="300" w:type="dxa"/>
            </w:tcMar>
            <w:hideMark/>
          </w:tcPr>
          <w:p w14:paraId="79603365"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0</w:t>
            </w:r>
          </w:p>
        </w:tc>
        <w:tc>
          <w:tcPr>
            <w:tcW w:w="464" w:type="pct"/>
            <w:tcBorders>
              <w:top w:val="nil"/>
              <w:left w:val="nil"/>
              <w:bottom w:val="nil"/>
              <w:right w:val="nil"/>
            </w:tcBorders>
            <w:tcMar>
              <w:top w:w="120" w:type="dxa"/>
              <w:left w:w="120" w:type="dxa"/>
              <w:bottom w:w="30" w:type="dxa"/>
              <w:right w:w="300" w:type="dxa"/>
            </w:tcMar>
            <w:hideMark/>
          </w:tcPr>
          <w:p w14:paraId="7AA095BC"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11</w:t>
            </w:r>
          </w:p>
        </w:tc>
      </w:tr>
      <w:tr w:rsidR="00C9237A" w:rsidRPr="00D71653" w14:paraId="02C3AE77" w14:textId="77777777" w:rsidTr="003800EE">
        <w:trPr>
          <w:cantSplit/>
          <w:tblCellSpacing w:w="15" w:type="dxa"/>
        </w:trPr>
        <w:tc>
          <w:tcPr>
            <w:tcW w:w="1932" w:type="pct"/>
            <w:tcBorders>
              <w:top w:val="nil"/>
              <w:left w:val="nil"/>
              <w:bottom w:val="nil"/>
              <w:right w:val="nil"/>
            </w:tcBorders>
            <w:tcMar>
              <w:top w:w="30" w:type="dxa"/>
              <w:left w:w="120" w:type="dxa"/>
              <w:bottom w:w="30" w:type="dxa"/>
              <w:right w:w="120" w:type="dxa"/>
            </w:tcMar>
            <w:hideMark/>
          </w:tcPr>
          <w:p w14:paraId="164B7DE8" w14:textId="77777777" w:rsidR="00C9237A" w:rsidRPr="00D71653" w:rsidRDefault="00C9237A" w:rsidP="003800EE">
            <w:pPr>
              <w:spacing w:after="0" w:line="240" w:lineRule="auto"/>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0 - 3 years</w:t>
            </w:r>
          </w:p>
        </w:tc>
        <w:tc>
          <w:tcPr>
            <w:tcW w:w="696" w:type="pct"/>
            <w:tcBorders>
              <w:top w:val="nil"/>
              <w:left w:val="nil"/>
              <w:bottom w:val="nil"/>
              <w:right w:val="nil"/>
            </w:tcBorders>
            <w:tcMar>
              <w:top w:w="30" w:type="dxa"/>
              <w:left w:w="120" w:type="dxa"/>
              <w:bottom w:w="30" w:type="dxa"/>
              <w:right w:w="300" w:type="dxa"/>
            </w:tcMar>
            <w:hideMark/>
          </w:tcPr>
          <w:p w14:paraId="6929E241"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6</w:t>
            </w:r>
          </w:p>
        </w:tc>
        <w:tc>
          <w:tcPr>
            <w:tcW w:w="1155" w:type="pct"/>
            <w:tcBorders>
              <w:top w:val="nil"/>
              <w:left w:val="nil"/>
              <w:bottom w:val="nil"/>
              <w:right w:val="nil"/>
            </w:tcBorders>
            <w:tcMar>
              <w:top w:w="30" w:type="dxa"/>
              <w:left w:w="120" w:type="dxa"/>
              <w:bottom w:w="30" w:type="dxa"/>
              <w:right w:w="300" w:type="dxa"/>
            </w:tcMar>
            <w:hideMark/>
          </w:tcPr>
          <w:p w14:paraId="06D9C191"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8</w:t>
            </w:r>
          </w:p>
        </w:tc>
        <w:tc>
          <w:tcPr>
            <w:tcW w:w="647" w:type="pct"/>
            <w:tcBorders>
              <w:top w:val="nil"/>
              <w:left w:val="nil"/>
              <w:bottom w:val="nil"/>
              <w:right w:val="nil"/>
            </w:tcBorders>
            <w:tcMar>
              <w:top w:w="30" w:type="dxa"/>
              <w:left w:w="120" w:type="dxa"/>
              <w:bottom w:w="30" w:type="dxa"/>
              <w:right w:w="300" w:type="dxa"/>
            </w:tcMar>
            <w:hideMark/>
          </w:tcPr>
          <w:p w14:paraId="6AE38501"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1</w:t>
            </w:r>
          </w:p>
        </w:tc>
        <w:tc>
          <w:tcPr>
            <w:tcW w:w="464" w:type="pct"/>
            <w:tcBorders>
              <w:top w:val="nil"/>
              <w:left w:val="nil"/>
              <w:bottom w:val="nil"/>
              <w:right w:val="nil"/>
            </w:tcBorders>
            <w:tcMar>
              <w:top w:w="30" w:type="dxa"/>
              <w:left w:w="120" w:type="dxa"/>
              <w:bottom w:w="30" w:type="dxa"/>
              <w:right w:w="300" w:type="dxa"/>
            </w:tcMar>
            <w:hideMark/>
          </w:tcPr>
          <w:p w14:paraId="35727372"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15</w:t>
            </w:r>
          </w:p>
        </w:tc>
      </w:tr>
      <w:tr w:rsidR="00C9237A" w:rsidRPr="00D71653" w14:paraId="53262CD2" w14:textId="77777777" w:rsidTr="003800EE">
        <w:trPr>
          <w:cantSplit/>
          <w:tblCellSpacing w:w="15" w:type="dxa"/>
        </w:trPr>
        <w:tc>
          <w:tcPr>
            <w:tcW w:w="1932" w:type="pct"/>
            <w:tcBorders>
              <w:top w:val="nil"/>
              <w:left w:val="nil"/>
              <w:bottom w:val="nil"/>
              <w:right w:val="nil"/>
            </w:tcBorders>
            <w:tcMar>
              <w:top w:w="30" w:type="dxa"/>
              <w:left w:w="120" w:type="dxa"/>
              <w:bottom w:w="30" w:type="dxa"/>
              <w:right w:w="120" w:type="dxa"/>
            </w:tcMar>
            <w:hideMark/>
          </w:tcPr>
          <w:p w14:paraId="2808BABD" w14:textId="77777777" w:rsidR="00C9237A" w:rsidRPr="00D71653" w:rsidRDefault="00C9237A" w:rsidP="003800EE">
            <w:pPr>
              <w:spacing w:after="0" w:line="240" w:lineRule="auto"/>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More than 10 years</w:t>
            </w:r>
          </w:p>
        </w:tc>
        <w:tc>
          <w:tcPr>
            <w:tcW w:w="696" w:type="pct"/>
            <w:tcBorders>
              <w:top w:val="nil"/>
              <w:left w:val="nil"/>
              <w:bottom w:val="nil"/>
              <w:right w:val="nil"/>
            </w:tcBorders>
            <w:tcMar>
              <w:top w:w="30" w:type="dxa"/>
              <w:left w:w="120" w:type="dxa"/>
              <w:bottom w:w="30" w:type="dxa"/>
              <w:right w:w="300" w:type="dxa"/>
            </w:tcMar>
            <w:hideMark/>
          </w:tcPr>
          <w:p w14:paraId="71F09E48"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0</w:t>
            </w:r>
          </w:p>
        </w:tc>
        <w:tc>
          <w:tcPr>
            <w:tcW w:w="1155" w:type="pct"/>
            <w:tcBorders>
              <w:top w:val="nil"/>
              <w:left w:val="nil"/>
              <w:bottom w:val="nil"/>
              <w:right w:val="nil"/>
            </w:tcBorders>
            <w:tcMar>
              <w:top w:w="30" w:type="dxa"/>
              <w:left w:w="120" w:type="dxa"/>
              <w:bottom w:w="30" w:type="dxa"/>
              <w:right w:w="300" w:type="dxa"/>
            </w:tcMar>
            <w:hideMark/>
          </w:tcPr>
          <w:p w14:paraId="36F514C9"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4</w:t>
            </w:r>
          </w:p>
        </w:tc>
        <w:tc>
          <w:tcPr>
            <w:tcW w:w="647" w:type="pct"/>
            <w:tcBorders>
              <w:top w:val="nil"/>
              <w:left w:val="nil"/>
              <w:bottom w:val="nil"/>
              <w:right w:val="nil"/>
            </w:tcBorders>
            <w:tcMar>
              <w:top w:w="30" w:type="dxa"/>
              <w:left w:w="120" w:type="dxa"/>
              <w:bottom w:w="30" w:type="dxa"/>
              <w:right w:w="300" w:type="dxa"/>
            </w:tcMar>
            <w:hideMark/>
          </w:tcPr>
          <w:p w14:paraId="732B3AC2"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3</w:t>
            </w:r>
          </w:p>
        </w:tc>
        <w:tc>
          <w:tcPr>
            <w:tcW w:w="464" w:type="pct"/>
            <w:tcBorders>
              <w:top w:val="nil"/>
              <w:left w:val="nil"/>
              <w:bottom w:val="nil"/>
              <w:right w:val="nil"/>
            </w:tcBorders>
            <w:tcMar>
              <w:top w:w="30" w:type="dxa"/>
              <w:left w:w="120" w:type="dxa"/>
              <w:bottom w:w="30" w:type="dxa"/>
              <w:right w:w="300" w:type="dxa"/>
            </w:tcMar>
            <w:hideMark/>
          </w:tcPr>
          <w:p w14:paraId="5C7A1937"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7</w:t>
            </w:r>
          </w:p>
        </w:tc>
      </w:tr>
      <w:tr w:rsidR="00C9237A" w:rsidRPr="00D71653" w14:paraId="735E58F4" w14:textId="77777777" w:rsidTr="003800EE">
        <w:trPr>
          <w:cantSplit/>
          <w:tblCellSpacing w:w="15" w:type="dxa"/>
        </w:trPr>
        <w:tc>
          <w:tcPr>
            <w:tcW w:w="1932" w:type="pct"/>
            <w:tcBorders>
              <w:top w:val="nil"/>
              <w:left w:val="nil"/>
              <w:bottom w:val="single" w:sz="12" w:space="0" w:color="333333"/>
              <w:right w:val="nil"/>
            </w:tcBorders>
            <w:tcMar>
              <w:top w:w="120" w:type="dxa"/>
              <w:left w:w="120" w:type="dxa"/>
              <w:bottom w:w="120" w:type="dxa"/>
              <w:right w:w="120" w:type="dxa"/>
            </w:tcMar>
            <w:hideMark/>
          </w:tcPr>
          <w:p w14:paraId="7A9245F5" w14:textId="77777777" w:rsidR="00C9237A" w:rsidRPr="00D71653" w:rsidRDefault="00C9237A" w:rsidP="003800EE">
            <w:pPr>
              <w:spacing w:after="0" w:line="240" w:lineRule="auto"/>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Total</w:t>
            </w:r>
          </w:p>
        </w:tc>
        <w:tc>
          <w:tcPr>
            <w:tcW w:w="696" w:type="pct"/>
            <w:tcBorders>
              <w:top w:val="nil"/>
              <w:left w:val="nil"/>
              <w:bottom w:val="single" w:sz="12" w:space="0" w:color="333333"/>
              <w:right w:val="nil"/>
            </w:tcBorders>
            <w:tcMar>
              <w:top w:w="120" w:type="dxa"/>
              <w:left w:w="120" w:type="dxa"/>
              <w:bottom w:w="120" w:type="dxa"/>
              <w:right w:w="300" w:type="dxa"/>
            </w:tcMar>
            <w:hideMark/>
          </w:tcPr>
          <w:p w14:paraId="5892C7C1"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11</w:t>
            </w:r>
          </w:p>
        </w:tc>
        <w:tc>
          <w:tcPr>
            <w:tcW w:w="1155" w:type="pct"/>
            <w:tcBorders>
              <w:top w:val="nil"/>
              <w:left w:val="nil"/>
              <w:bottom w:val="single" w:sz="12" w:space="0" w:color="333333"/>
              <w:right w:val="nil"/>
            </w:tcBorders>
            <w:tcMar>
              <w:top w:w="120" w:type="dxa"/>
              <w:left w:w="120" w:type="dxa"/>
              <w:bottom w:w="120" w:type="dxa"/>
              <w:right w:w="300" w:type="dxa"/>
            </w:tcMar>
            <w:hideMark/>
          </w:tcPr>
          <w:p w14:paraId="12062BC8"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18</w:t>
            </w:r>
          </w:p>
        </w:tc>
        <w:tc>
          <w:tcPr>
            <w:tcW w:w="647" w:type="pct"/>
            <w:tcBorders>
              <w:top w:val="nil"/>
              <w:left w:val="nil"/>
              <w:bottom w:val="single" w:sz="12" w:space="0" w:color="333333"/>
              <w:right w:val="nil"/>
            </w:tcBorders>
            <w:tcMar>
              <w:top w:w="120" w:type="dxa"/>
              <w:left w:w="120" w:type="dxa"/>
              <w:bottom w:w="120" w:type="dxa"/>
              <w:right w:w="300" w:type="dxa"/>
            </w:tcMar>
            <w:hideMark/>
          </w:tcPr>
          <w:p w14:paraId="11CA4404"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4</w:t>
            </w:r>
          </w:p>
        </w:tc>
        <w:tc>
          <w:tcPr>
            <w:tcW w:w="464" w:type="pct"/>
            <w:tcBorders>
              <w:top w:val="nil"/>
              <w:left w:val="nil"/>
              <w:bottom w:val="single" w:sz="12" w:space="0" w:color="333333"/>
              <w:right w:val="nil"/>
            </w:tcBorders>
            <w:tcMar>
              <w:top w:w="120" w:type="dxa"/>
              <w:left w:w="120" w:type="dxa"/>
              <w:bottom w:w="120" w:type="dxa"/>
              <w:right w:w="300" w:type="dxa"/>
            </w:tcMar>
            <w:hideMark/>
          </w:tcPr>
          <w:p w14:paraId="17A01550" w14:textId="77777777" w:rsidR="00C9237A" w:rsidRPr="00D71653" w:rsidRDefault="00C9237A" w:rsidP="003800EE">
            <w:pPr>
              <w:spacing w:after="0" w:line="240" w:lineRule="auto"/>
              <w:jc w:val="right"/>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33</w:t>
            </w:r>
          </w:p>
        </w:tc>
      </w:tr>
    </w:tbl>
    <w:p w14:paraId="05878001" w14:textId="77777777" w:rsidR="00C9237A" w:rsidRPr="00D71653" w:rsidRDefault="00C9237A" w:rsidP="00C9237A">
      <w:pPr>
        <w:spacing w:after="0" w:line="240" w:lineRule="auto"/>
        <w:rPr>
          <w:rFonts w:ascii="Times New Roman" w:eastAsia="Times New Roman" w:hAnsi="Times New Roman" w:cs="Times New Roman"/>
          <w:color w:val="333333"/>
          <w:sz w:val="24"/>
          <w:szCs w:val="24"/>
        </w:rPr>
      </w:pPr>
      <w:r w:rsidRPr="00D71653">
        <w:rPr>
          <w:rFonts w:ascii="Segoe UI" w:eastAsia="Times New Roman" w:hAnsi="Segoe UI" w:cs="Segoe UI"/>
          <w:color w:val="333333"/>
          <w:sz w:val="18"/>
          <w:szCs w:val="18"/>
        </w:rPr>
        <w:t> </w:t>
      </w:r>
      <w:r w:rsidRPr="00D71653">
        <w:rPr>
          <w:rFonts w:ascii="Times New Roman" w:eastAsia="Times New Roman" w:hAnsi="Times New Roman" w:cs="Times New Roman"/>
          <w:color w:val="333333"/>
          <w:sz w:val="24"/>
          <w:szCs w:val="24"/>
        </w:rPr>
        <w:t> Test of Significance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56"/>
        <w:gridCol w:w="1890"/>
        <w:gridCol w:w="2580"/>
      </w:tblGrid>
      <w:tr w:rsidR="00C9237A" w:rsidRPr="00D71653" w14:paraId="39FC873E" w14:textId="77777777" w:rsidTr="003800EE">
        <w:trPr>
          <w:cantSplit/>
          <w:tblHeader/>
          <w:tblCellSpacing w:w="15" w:type="dxa"/>
        </w:trPr>
        <w:tc>
          <w:tcPr>
            <w:tcW w:w="4968" w:type="pct"/>
            <w:gridSpan w:val="3"/>
            <w:tcBorders>
              <w:top w:val="nil"/>
              <w:left w:val="nil"/>
              <w:bottom w:val="single" w:sz="4" w:space="0" w:color="333333"/>
              <w:right w:val="nil"/>
            </w:tcBorders>
            <w:tcMar>
              <w:top w:w="60" w:type="dxa"/>
              <w:left w:w="0" w:type="dxa"/>
              <w:bottom w:w="60" w:type="dxa"/>
              <w:right w:w="120" w:type="dxa"/>
            </w:tcMar>
            <w:vAlign w:val="bottom"/>
            <w:hideMark/>
          </w:tcPr>
          <w:p w14:paraId="3A46677A" w14:textId="77777777" w:rsidR="00C9237A" w:rsidRPr="00D71653" w:rsidRDefault="00C9237A" w:rsidP="003800EE">
            <w:pPr>
              <w:spacing w:after="0" w:line="240" w:lineRule="auto"/>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color w:val="333333"/>
                <w:sz w:val="24"/>
                <w:szCs w:val="24"/>
              </w:rPr>
              <w:t>χ² Tests</w:t>
            </w:r>
          </w:p>
        </w:tc>
      </w:tr>
      <w:tr w:rsidR="00C9237A" w:rsidRPr="00D71653" w14:paraId="1A4C9606" w14:textId="77777777" w:rsidTr="003800EE">
        <w:trPr>
          <w:cantSplit/>
          <w:tblHeader/>
          <w:tblCellSpacing w:w="15" w:type="dxa"/>
        </w:trPr>
        <w:tc>
          <w:tcPr>
            <w:tcW w:w="2517" w:type="pct"/>
            <w:tcBorders>
              <w:top w:val="nil"/>
              <w:left w:val="nil"/>
              <w:bottom w:val="single" w:sz="4" w:space="0" w:color="333333"/>
              <w:right w:val="nil"/>
            </w:tcBorders>
            <w:tcMar>
              <w:top w:w="60" w:type="dxa"/>
              <w:left w:w="120" w:type="dxa"/>
              <w:bottom w:w="60" w:type="dxa"/>
              <w:right w:w="120" w:type="dxa"/>
            </w:tcMar>
            <w:vAlign w:val="center"/>
            <w:hideMark/>
          </w:tcPr>
          <w:p w14:paraId="27DD19C9"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b/>
                <w:bCs/>
                <w:color w:val="333333"/>
                <w:sz w:val="24"/>
                <w:szCs w:val="24"/>
              </w:rPr>
              <w:t> </w:t>
            </w:r>
          </w:p>
        </w:tc>
        <w:tc>
          <w:tcPr>
            <w:tcW w:w="1037" w:type="pct"/>
            <w:tcBorders>
              <w:top w:val="nil"/>
              <w:left w:val="nil"/>
              <w:bottom w:val="single" w:sz="4" w:space="0" w:color="333333"/>
              <w:right w:val="nil"/>
            </w:tcBorders>
            <w:tcMar>
              <w:top w:w="60" w:type="dxa"/>
              <w:left w:w="120" w:type="dxa"/>
              <w:bottom w:w="60" w:type="dxa"/>
              <w:right w:w="120" w:type="dxa"/>
            </w:tcMar>
            <w:vAlign w:val="center"/>
            <w:hideMark/>
          </w:tcPr>
          <w:p w14:paraId="6832F9B3"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r w:rsidRPr="005B73A7">
              <w:rPr>
                <w:rFonts w:ascii="Times New Roman" w:eastAsia="Times New Roman" w:hAnsi="Times New Roman" w:cs="Times New Roman"/>
                <w:b/>
                <w:bCs/>
                <w:color w:val="333333"/>
                <w:sz w:val="24"/>
                <w:szCs w:val="24"/>
              </w:rPr>
              <w:t>p</w:t>
            </w:r>
          </w:p>
        </w:tc>
        <w:tc>
          <w:tcPr>
            <w:tcW w:w="1382" w:type="pct"/>
            <w:tcBorders>
              <w:top w:val="nil"/>
              <w:left w:val="nil"/>
              <w:bottom w:val="single" w:sz="4" w:space="0" w:color="333333"/>
              <w:right w:val="nil"/>
            </w:tcBorders>
            <w:tcMar>
              <w:top w:w="60" w:type="dxa"/>
              <w:left w:w="120" w:type="dxa"/>
              <w:bottom w:w="60" w:type="dxa"/>
              <w:right w:w="120" w:type="dxa"/>
            </w:tcMar>
            <w:vAlign w:val="center"/>
            <w:hideMark/>
          </w:tcPr>
          <w:p w14:paraId="06A24563" w14:textId="77777777" w:rsidR="00C9237A" w:rsidRPr="00D71653" w:rsidRDefault="00C9237A" w:rsidP="003800EE">
            <w:pPr>
              <w:spacing w:after="0" w:line="240" w:lineRule="auto"/>
              <w:jc w:val="center"/>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b/>
                <w:bCs/>
                <w:color w:val="333333"/>
                <w:sz w:val="24"/>
                <w:szCs w:val="24"/>
              </w:rPr>
              <w:t>Decision</w:t>
            </w:r>
          </w:p>
        </w:tc>
      </w:tr>
      <w:tr w:rsidR="00C9237A" w:rsidRPr="00D71653" w14:paraId="0290392F" w14:textId="77777777" w:rsidTr="003800EE">
        <w:trPr>
          <w:cantSplit/>
          <w:tblCellSpacing w:w="15" w:type="dxa"/>
        </w:trPr>
        <w:tc>
          <w:tcPr>
            <w:tcW w:w="2517" w:type="pct"/>
            <w:tcBorders>
              <w:top w:val="single" w:sz="4" w:space="0" w:color="333333"/>
              <w:left w:val="nil"/>
              <w:bottom w:val="single" w:sz="12" w:space="0" w:color="auto"/>
              <w:right w:val="nil"/>
            </w:tcBorders>
            <w:tcMar>
              <w:top w:w="120" w:type="dxa"/>
              <w:left w:w="120" w:type="dxa"/>
              <w:bottom w:w="60" w:type="dxa"/>
              <w:right w:w="120" w:type="dxa"/>
            </w:tcMar>
            <w:hideMark/>
          </w:tcPr>
          <w:p w14:paraId="07241A5B" w14:textId="77777777" w:rsidR="00C9237A" w:rsidRPr="00D71653" w:rsidRDefault="00C9237A" w:rsidP="003800EE">
            <w:pPr>
              <w:spacing w:after="0" w:line="240" w:lineRule="auto"/>
              <w:rPr>
                <w:rFonts w:ascii="Times New Roman" w:eastAsia="Times New Roman" w:hAnsi="Times New Roman" w:cs="Times New Roman"/>
                <w:b/>
                <w:bCs/>
                <w:color w:val="333333"/>
                <w:sz w:val="24"/>
                <w:szCs w:val="24"/>
              </w:rPr>
            </w:pPr>
            <w:r w:rsidRPr="00D71653">
              <w:rPr>
                <w:rFonts w:ascii="Times New Roman" w:eastAsia="Times New Roman" w:hAnsi="Times New Roman" w:cs="Times New Roman"/>
                <w:b/>
                <w:bCs/>
                <w:color w:val="333333"/>
                <w:sz w:val="24"/>
                <w:szCs w:val="24"/>
              </w:rPr>
              <w:t>Fisher's exact test</w:t>
            </w:r>
          </w:p>
        </w:tc>
        <w:tc>
          <w:tcPr>
            <w:tcW w:w="1037" w:type="pct"/>
            <w:tcBorders>
              <w:top w:val="single" w:sz="4" w:space="0" w:color="333333"/>
              <w:left w:val="nil"/>
              <w:bottom w:val="single" w:sz="12" w:space="0" w:color="auto"/>
              <w:right w:val="nil"/>
            </w:tcBorders>
            <w:tcMar>
              <w:top w:w="120" w:type="dxa"/>
              <w:left w:w="120" w:type="dxa"/>
              <w:bottom w:w="30" w:type="dxa"/>
              <w:right w:w="300" w:type="dxa"/>
            </w:tcMar>
            <w:hideMark/>
          </w:tcPr>
          <w:p w14:paraId="0F13D50D" w14:textId="77777777" w:rsidR="00C9237A" w:rsidRPr="00D71653" w:rsidRDefault="00C9237A" w:rsidP="003800EE">
            <w:pPr>
              <w:spacing w:after="0" w:line="240" w:lineRule="auto"/>
              <w:jc w:val="center"/>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0.054</w:t>
            </w:r>
          </w:p>
        </w:tc>
        <w:tc>
          <w:tcPr>
            <w:tcW w:w="1382" w:type="pct"/>
            <w:tcBorders>
              <w:top w:val="single" w:sz="4" w:space="0" w:color="333333"/>
              <w:left w:val="nil"/>
              <w:bottom w:val="single" w:sz="12" w:space="0" w:color="auto"/>
              <w:right w:val="nil"/>
            </w:tcBorders>
            <w:tcMar>
              <w:top w:w="120" w:type="dxa"/>
              <w:left w:w="120" w:type="dxa"/>
              <w:bottom w:w="30" w:type="dxa"/>
              <w:right w:w="300" w:type="dxa"/>
            </w:tcMar>
            <w:hideMark/>
          </w:tcPr>
          <w:p w14:paraId="06E10BD9" w14:textId="77777777" w:rsidR="00C9237A" w:rsidRPr="00D71653" w:rsidRDefault="00C9237A" w:rsidP="003800EE">
            <w:pPr>
              <w:spacing w:after="0" w:line="240" w:lineRule="auto"/>
              <w:jc w:val="center"/>
              <w:rPr>
                <w:rFonts w:ascii="Times New Roman" w:eastAsia="Times New Roman" w:hAnsi="Times New Roman" w:cs="Times New Roman"/>
                <w:color w:val="333333"/>
                <w:sz w:val="24"/>
                <w:szCs w:val="24"/>
              </w:rPr>
            </w:pPr>
            <w:r w:rsidRPr="00D71653">
              <w:rPr>
                <w:rFonts w:ascii="Times New Roman" w:eastAsia="Times New Roman" w:hAnsi="Times New Roman" w:cs="Times New Roman"/>
                <w:color w:val="333333"/>
                <w:sz w:val="24"/>
                <w:szCs w:val="24"/>
              </w:rPr>
              <w:t xml:space="preserve">    Not Significant</w:t>
            </w:r>
          </w:p>
        </w:tc>
      </w:tr>
    </w:tbl>
    <w:p w14:paraId="71EE8023" w14:textId="77777777" w:rsidR="00C9237A" w:rsidRDefault="00C9237A" w:rsidP="00C9237A">
      <w:pPr>
        <w:pStyle w:val="NoSpacing"/>
        <w:spacing w:line="480" w:lineRule="auto"/>
        <w:rPr>
          <w:rFonts w:ascii="Times New Roman" w:hAnsi="Times New Roman" w:cs="Times New Roman"/>
          <w:sz w:val="24"/>
          <w:szCs w:val="24"/>
        </w:rPr>
      </w:pPr>
    </w:p>
    <w:p w14:paraId="65B6A42B" w14:textId="77777777" w:rsidR="00C9237A" w:rsidRDefault="00C9237A" w:rsidP="00C9237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14 presents the relationship between the respondents’ number of years in teaching (public/private) and their technological-pedagogical competence. The findings revealed that respondents with 0 – 3 years and 4 – 10 years of teaching experience generally have moderate to high level of technological competence. On the other hand, respondents’ with more than 10 years of experience have relatively lower competence level.</w:t>
      </w:r>
    </w:p>
    <w:p w14:paraId="2AC4F44B"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To determine if there is a relationship between the respondents’ number of years in teaching and technological-pedagogical competence, the Fisher’s Exact Test was used due to small sample size and the presence of cells with low expected frequency. The test revealed a p-value of 0.054 which is greater than the 0.05 level of significance. Therefore, the null hypothesis that states that there is no significant relationship between number of years in teaching and technological-pedagogical competence cannot be rejected.</w:t>
      </w:r>
    </w:p>
    <w:p w14:paraId="60DC9F96"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means that the respondents’ number of years in teaching does not have significant relationship to their technological-pedagogical competence. Although descriptive result showed that those respondents with fewer number of years in teaching tend to have higher competence than those older in the years in teaching. </w:t>
      </w:r>
    </w:p>
    <w:p w14:paraId="0AE31C21" w14:textId="77777777" w:rsidR="00C9237A" w:rsidRDefault="00C9237A" w:rsidP="00C9237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findings contradict with the study of Abad and </w:t>
      </w:r>
      <w:proofErr w:type="spellStart"/>
      <w:r>
        <w:rPr>
          <w:rFonts w:ascii="Times New Roman" w:hAnsi="Times New Roman" w:cs="Times New Roman"/>
          <w:sz w:val="24"/>
          <w:szCs w:val="24"/>
        </w:rPr>
        <w:t>Holgado</w:t>
      </w:r>
      <w:proofErr w:type="spellEnd"/>
      <w:r>
        <w:rPr>
          <w:rFonts w:ascii="Times New Roman" w:hAnsi="Times New Roman" w:cs="Times New Roman"/>
          <w:sz w:val="24"/>
          <w:szCs w:val="24"/>
        </w:rPr>
        <w:t xml:space="preserve"> (2022), who found that years in teaching experience have significant relationship with the technological competence of teachers. On the other hand, Zhao (2024) supports the findings of this study through the result of his findings that older and more experienced teachers may demonstrate lower ICT competence.</w:t>
      </w:r>
    </w:p>
    <w:p w14:paraId="45BAE146" w14:textId="77777777" w:rsidR="00C9237A" w:rsidRDefault="00C9237A" w:rsidP="00C923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2D61189E" w14:textId="77777777" w:rsidR="00C9237A" w:rsidRPr="0031580B" w:rsidRDefault="00C9237A" w:rsidP="00C9237A">
      <w:pPr>
        <w:pStyle w:val="NoSpacing"/>
        <w:spacing w:line="480" w:lineRule="auto"/>
        <w:rPr>
          <w:rFonts w:ascii="Times New Roman" w:hAnsi="Times New Roman" w:cs="Times New Roman"/>
          <w:b/>
          <w:bCs/>
          <w:sz w:val="24"/>
          <w:szCs w:val="24"/>
        </w:rPr>
      </w:pPr>
      <w:r w:rsidRPr="0031580B">
        <w:rPr>
          <w:rFonts w:ascii="Times New Roman" w:hAnsi="Times New Roman" w:cs="Times New Roman"/>
          <w:b/>
          <w:bCs/>
          <w:sz w:val="24"/>
          <w:szCs w:val="24"/>
        </w:rPr>
        <w:t>Conclusion</w:t>
      </w:r>
    </w:p>
    <w:p w14:paraId="00FA253E" w14:textId="77777777" w:rsidR="00C9237A" w:rsidRDefault="00C9237A" w:rsidP="00C9237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Based on the findings of the study, the following conclusions were made:</w:t>
      </w:r>
    </w:p>
    <w:p w14:paraId="177365B6" w14:textId="77777777" w:rsidR="00C9237A" w:rsidRDefault="00C9237A" w:rsidP="00C9237A">
      <w:pPr>
        <w:pStyle w:val="NoSpacing"/>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demographic profile of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is generally 25 – 30 years old, female, in Teacher I position, holding a Bachelor’s Degree, and having 0 – 3 years of teaching experience. It indicates that the teachers at this school are generally young.</w:t>
      </w:r>
    </w:p>
    <w:p w14:paraId="4111B4B6" w14:textId="77777777" w:rsidR="00C9237A" w:rsidRDefault="00C9237A" w:rsidP="00C9237A">
      <w:pPr>
        <w:pStyle w:val="NoSpacing"/>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teachers demonstrated a moderately high level of competence in both technology operations and pedagogy. The grand mean also reveals the same level of competence. This indicates that the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generally have moderately high level of competence in using technology in integrating to classroom instruction.</w:t>
      </w:r>
    </w:p>
    <w:p w14:paraId="5F4E74EE" w14:textId="77777777" w:rsidR="00C9237A" w:rsidRDefault="00C9237A" w:rsidP="00C9237A">
      <w:pPr>
        <w:pStyle w:val="NoSpacing"/>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have low level of competence in terms of using advance technology like online repositories, spreadsheets, and data management.</w:t>
      </w:r>
    </w:p>
    <w:p w14:paraId="5FE8C9A4" w14:textId="77777777" w:rsidR="00C9237A" w:rsidRDefault="00C9237A" w:rsidP="00C9237A">
      <w:pPr>
        <w:pStyle w:val="NoSpacing"/>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In terms of significant relationship, the respondents age, sex, highest educational attainment, and number of years in teaching do not have significant relationship to their level of technological-pedagogical competence.</w:t>
      </w:r>
    </w:p>
    <w:p w14:paraId="008C8A19" w14:textId="77777777" w:rsidR="00C9237A" w:rsidRDefault="00C9237A" w:rsidP="00C9237A">
      <w:pPr>
        <w:pStyle w:val="NoSpacing"/>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The teaching position have significant relationship to the level of competence of the teacher. Teachers who are in the lower position tend to be more competent in technological-pedagogical competence than those in higher teaching position.</w:t>
      </w:r>
    </w:p>
    <w:p w14:paraId="2A9A9BAD" w14:textId="77777777" w:rsidR="00C9237A" w:rsidRDefault="00C9237A" w:rsidP="00C9237A">
      <w:pPr>
        <w:pStyle w:val="NoSpacing"/>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Generally, the study concludes that the teachers at </w:t>
      </w:r>
      <w:proofErr w:type="spellStart"/>
      <w:r>
        <w:rPr>
          <w:rFonts w:ascii="Times New Roman" w:hAnsi="Times New Roman" w:cs="Times New Roman"/>
          <w:sz w:val="24"/>
          <w:szCs w:val="24"/>
        </w:rPr>
        <w:t>Dumaran</w:t>
      </w:r>
      <w:proofErr w:type="spellEnd"/>
      <w:r>
        <w:rPr>
          <w:rFonts w:ascii="Times New Roman" w:hAnsi="Times New Roman" w:cs="Times New Roman"/>
          <w:sz w:val="24"/>
          <w:szCs w:val="24"/>
        </w:rPr>
        <w:t xml:space="preserve"> National High School have adequate level of competence in using technology in teaching. They have the ability to design lessons that can be enhanced further by the use of technology. However, continuous professional development must be </w:t>
      </w:r>
      <w:r>
        <w:rPr>
          <w:rFonts w:ascii="Times New Roman" w:hAnsi="Times New Roman" w:cs="Times New Roman"/>
          <w:sz w:val="24"/>
          <w:szCs w:val="24"/>
        </w:rPr>
        <w:lastRenderedPageBreak/>
        <w:t>explored to expose teachers in more advance technology tools that would help in delivering classroom instruction.</w:t>
      </w:r>
    </w:p>
    <w:p w14:paraId="08531757" w14:textId="77777777" w:rsidR="00C9237A" w:rsidRDefault="00C9237A" w:rsidP="00C9237A">
      <w:pPr>
        <w:pStyle w:val="NoSpacing"/>
        <w:spacing w:line="480" w:lineRule="auto"/>
        <w:rPr>
          <w:rFonts w:ascii="Times New Roman" w:hAnsi="Times New Roman" w:cs="Times New Roman"/>
          <w:sz w:val="24"/>
          <w:szCs w:val="24"/>
        </w:rPr>
      </w:pPr>
    </w:p>
    <w:p w14:paraId="76B31B43" w14:textId="77777777" w:rsidR="00C9237A" w:rsidRPr="0031580B" w:rsidRDefault="00C9237A" w:rsidP="00C9237A">
      <w:pPr>
        <w:pStyle w:val="NoSpacing"/>
        <w:spacing w:line="480" w:lineRule="auto"/>
        <w:rPr>
          <w:rFonts w:ascii="Times New Roman" w:hAnsi="Times New Roman" w:cs="Times New Roman"/>
          <w:b/>
          <w:bCs/>
          <w:sz w:val="24"/>
          <w:szCs w:val="24"/>
        </w:rPr>
      </w:pPr>
      <w:r w:rsidRPr="0031580B">
        <w:rPr>
          <w:rFonts w:ascii="Times New Roman" w:hAnsi="Times New Roman" w:cs="Times New Roman"/>
          <w:b/>
          <w:bCs/>
          <w:sz w:val="24"/>
          <w:szCs w:val="24"/>
        </w:rPr>
        <w:t>Recommendations</w:t>
      </w:r>
    </w:p>
    <w:p w14:paraId="5029D9CE" w14:textId="77777777" w:rsidR="00C9237A" w:rsidRDefault="00C9237A" w:rsidP="00C9237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Based on the findings and conclusions of the study, the following recommendations are proposed:</w:t>
      </w:r>
    </w:p>
    <w:p w14:paraId="70958AD3" w14:textId="77777777" w:rsidR="00C9237A" w:rsidRDefault="00C9237A" w:rsidP="00C9237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School administrators may pursue professional development of teachers focusing on more advance technology like spreadsheets, online assessment, digital repositories, data management, and technology-based instructional applications.</w:t>
      </w:r>
    </w:p>
    <w:p w14:paraId="33FBBC6F" w14:textId="77777777" w:rsidR="00C9237A" w:rsidRDefault="00C9237A" w:rsidP="00C9237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Teachers may continue enhancing their technological-pedagogical competence through attending seminar, training, workshops, related to educational technology.</w:t>
      </w:r>
    </w:p>
    <w:p w14:paraId="5B78CADC" w14:textId="77777777" w:rsidR="00C9237A" w:rsidRDefault="00C9237A" w:rsidP="00C9237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School may provide adequate technology resources, internet connectivity, and technical support to further improve the teachers’ ability to use technology in class.</w:t>
      </w:r>
    </w:p>
    <w:p w14:paraId="440B4046" w14:textId="77777777" w:rsidR="00C9237A" w:rsidRDefault="00C9237A" w:rsidP="00C9237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Teachers regardless of age, sex, educational attainment, and number of years in teaching should continuously adapt to the emerging changes in the use of technology in the classroom.</w:t>
      </w:r>
    </w:p>
    <w:p w14:paraId="7EAD9BE9" w14:textId="77777777" w:rsidR="00C9237A" w:rsidRDefault="00C9237A" w:rsidP="00C9237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Since teaching position was found to be significant relationship to the technological-pedagogical competence of the teacher, the school administrators may consider different training programs for various teaching positions targeting their training needs.</w:t>
      </w:r>
    </w:p>
    <w:p w14:paraId="65433BB8" w14:textId="77777777" w:rsidR="00C9237A" w:rsidRPr="0031580B" w:rsidRDefault="00C9237A" w:rsidP="00C9237A">
      <w:pPr>
        <w:pStyle w:val="NoSpacing"/>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Future research may be conducted using larger sample size and wider locale. Other variables such as experience, access to technology, and individual motivation may be explored further.</w:t>
      </w:r>
    </w:p>
    <w:p w14:paraId="5F56E845" w14:textId="77777777" w:rsidR="00C9237A" w:rsidRDefault="00C9237A" w:rsidP="00C9237A">
      <w:pPr>
        <w:pStyle w:val="NoSpacing"/>
        <w:spacing w:line="480" w:lineRule="auto"/>
        <w:rPr>
          <w:rFonts w:ascii="Times New Roman" w:hAnsi="Times New Roman" w:cs="Times New Roman"/>
          <w:sz w:val="24"/>
          <w:szCs w:val="24"/>
        </w:rPr>
      </w:pPr>
    </w:p>
    <w:p w14:paraId="24198485" w14:textId="77777777" w:rsidR="00C9237A" w:rsidRDefault="00C9237A" w:rsidP="00C9237A">
      <w:pPr>
        <w:pStyle w:val="NoSpacing"/>
        <w:spacing w:line="480" w:lineRule="auto"/>
        <w:rPr>
          <w:rFonts w:ascii="Times New Roman" w:hAnsi="Times New Roman" w:cs="Times New Roman"/>
          <w:sz w:val="24"/>
          <w:szCs w:val="24"/>
        </w:rPr>
      </w:pPr>
    </w:p>
    <w:p w14:paraId="01FDB9E9" w14:textId="77777777" w:rsidR="00C9237A" w:rsidRDefault="00C9237A" w:rsidP="00C9237A">
      <w:pPr>
        <w:pStyle w:val="NoSpacing"/>
        <w:spacing w:line="480" w:lineRule="auto"/>
        <w:rPr>
          <w:rFonts w:ascii="Times New Roman" w:hAnsi="Times New Roman" w:cs="Times New Roman"/>
          <w:sz w:val="24"/>
          <w:szCs w:val="24"/>
        </w:rPr>
      </w:pPr>
    </w:p>
    <w:p w14:paraId="7DD1E014" w14:textId="77777777" w:rsidR="00C9237A" w:rsidRDefault="00C9237A" w:rsidP="00C9237A">
      <w:pPr>
        <w:pStyle w:val="NoSpacing"/>
        <w:spacing w:line="480" w:lineRule="auto"/>
        <w:rPr>
          <w:rFonts w:ascii="Times New Roman" w:hAnsi="Times New Roman" w:cs="Times New Roman"/>
          <w:sz w:val="24"/>
          <w:szCs w:val="24"/>
        </w:rPr>
      </w:pPr>
    </w:p>
    <w:p w14:paraId="778E678F" w14:textId="77777777" w:rsidR="00C9237A" w:rsidRDefault="00C9237A" w:rsidP="00C9237A">
      <w:pPr>
        <w:pStyle w:val="NoSpacing"/>
        <w:spacing w:line="480" w:lineRule="auto"/>
        <w:jc w:val="both"/>
        <w:rPr>
          <w:rFonts w:ascii="Times New Roman" w:hAnsi="Times New Roman" w:cs="Times New Roman"/>
          <w:sz w:val="24"/>
          <w:szCs w:val="24"/>
        </w:rPr>
      </w:pPr>
    </w:p>
    <w:p w14:paraId="2D27D94E" w14:textId="77777777" w:rsidR="00C9237A" w:rsidRDefault="00C9237A" w:rsidP="00C9237A">
      <w:pPr>
        <w:pStyle w:val="NoSpacing"/>
        <w:spacing w:line="480" w:lineRule="auto"/>
        <w:jc w:val="both"/>
        <w:rPr>
          <w:rFonts w:ascii="Times New Roman" w:hAnsi="Times New Roman" w:cs="Times New Roman"/>
          <w:sz w:val="24"/>
          <w:szCs w:val="24"/>
        </w:rPr>
      </w:pPr>
    </w:p>
    <w:p w14:paraId="6CC83EA7" w14:textId="77777777" w:rsidR="00C9237A" w:rsidRDefault="00C9237A" w:rsidP="00C9237A">
      <w:pPr>
        <w:pStyle w:val="NoSpacing"/>
        <w:spacing w:line="480" w:lineRule="auto"/>
        <w:jc w:val="both"/>
        <w:rPr>
          <w:rFonts w:ascii="Times New Roman" w:hAnsi="Times New Roman" w:cs="Times New Roman"/>
          <w:sz w:val="24"/>
          <w:szCs w:val="24"/>
        </w:rPr>
      </w:pPr>
    </w:p>
    <w:p w14:paraId="59188B25" w14:textId="77777777" w:rsidR="00C9237A" w:rsidRDefault="00C9237A" w:rsidP="00C9237A">
      <w:pPr>
        <w:pStyle w:val="NoSpacing"/>
        <w:spacing w:line="480" w:lineRule="auto"/>
        <w:jc w:val="both"/>
        <w:rPr>
          <w:rFonts w:ascii="Times New Roman" w:hAnsi="Times New Roman" w:cs="Times New Roman"/>
          <w:sz w:val="24"/>
          <w:szCs w:val="24"/>
        </w:rPr>
      </w:pPr>
    </w:p>
    <w:p w14:paraId="1D9EFBA9" w14:textId="77777777" w:rsidR="00C9237A" w:rsidRDefault="00C9237A" w:rsidP="00C9237A">
      <w:pPr>
        <w:pStyle w:val="NoSpacing"/>
        <w:spacing w:line="480" w:lineRule="auto"/>
        <w:jc w:val="both"/>
        <w:rPr>
          <w:rFonts w:ascii="Times New Roman" w:hAnsi="Times New Roman" w:cs="Times New Roman"/>
          <w:sz w:val="24"/>
          <w:szCs w:val="24"/>
        </w:rPr>
      </w:pPr>
    </w:p>
    <w:p w14:paraId="7729477A" w14:textId="77777777" w:rsidR="00C9237A" w:rsidRDefault="00C9237A" w:rsidP="00C9237A">
      <w:pPr>
        <w:pStyle w:val="NoSpacing"/>
        <w:spacing w:line="480" w:lineRule="auto"/>
        <w:jc w:val="both"/>
        <w:rPr>
          <w:rFonts w:ascii="Times New Roman" w:hAnsi="Times New Roman" w:cs="Times New Roman"/>
          <w:sz w:val="24"/>
          <w:szCs w:val="24"/>
        </w:rPr>
      </w:pPr>
    </w:p>
    <w:p w14:paraId="05A7FF4C" w14:textId="77777777" w:rsidR="00C9237A" w:rsidRDefault="00C9237A" w:rsidP="00C9237A">
      <w:pPr>
        <w:pStyle w:val="NoSpacing"/>
        <w:spacing w:line="480" w:lineRule="auto"/>
        <w:jc w:val="both"/>
        <w:rPr>
          <w:rFonts w:ascii="Times New Roman" w:hAnsi="Times New Roman" w:cs="Times New Roman"/>
          <w:sz w:val="24"/>
          <w:szCs w:val="24"/>
        </w:rPr>
      </w:pPr>
    </w:p>
    <w:p w14:paraId="18F9B059" w14:textId="77777777" w:rsidR="00C9237A" w:rsidRDefault="00C9237A" w:rsidP="00C9237A">
      <w:pPr>
        <w:pStyle w:val="NoSpacing"/>
        <w:spacing w:line="480" w:lineRule="auto"/>
        <w:jc w:val="both"/>
        <w:rPr>
          <w:rFonts w:ascii="Times New Roman" w:hAnsi="Times New Roman" w:cs="Times New Roman"/>
          <w:sz w:val="24"/>
          <w:szCs w:val="24"/>
        </w:rPr>
      </w:pPr>
    </w:p>
    <w:p w14:paraId="3DEF007A" w14:textId="77777777" w:rsidR="00C9237A" w:rsidRDefault="00C9237A" w:rsidP="00C9237A">
      <w:pPr>
        <w:pStyle w:val="NoSpacing"/>
        <w:spacing w:line="480" w:lineRule="auto"/>
        <w:jc w:val="both"/>
        <w:rPr>
          <w:rFonts w:ascii="Times New Roman" w:hAnsi="Times New Roman" w:cs="Times New Roman"/>
          <w:sz w:val="24"/>
          <w:szCs w:val="24"/>
        </w:rPr>
      </w:pPr>
    </w:p>
    <w:p w14:paraId="14F2205D" w14:textId="77777777" w:rsidR="00C9237A" w:rsidRDefault="00C9237A" w:rsidP="00C9237A">
      <w:pPr>
        <w:pStyle w:val="NoSpacing"/>
        <w:spacing w:line="480" w:lineRule="auto"/>
        <w:jc w:val="both"/>
        <w:rPr>
          <w:rFonts w:ascii="Times New Roman" w:hAnsi="Times New Roman" w:cs="Times New Roman"/>
          <w:sz w:val="24"/>
          <w:szCs w:val="24"/>
        </w:rPr>
      </w:pPr>
    </w:p>
    <w:p w14:paraId="27D053AC" w14:textId="77777777" w:rsidR="00C9237A" w:rsidRDefault="00C9237A" w:rsidP="00C9237A">
      <w:pPr>
        <w:pStyle w:val="NoSpacing"/>
        <w:spacing w:line="480" w:lineRule="auto"/>
        <w:jc w:val="both"/>
        <w:rPr>
          <w:rFonts w:ascii="Times New Roman" w:hAnsi="Times New Roman" w:cs="Times New Roman"/>
          <w:sz w:val="24"/>
          <w:szCs w:val="24"/>
        </w:rPr>
      </w:pPr>
    </w:p>
    <w:p w14:paraId="7E26B6B0" w14:textId="77777777" w:rsidR="00C9237A" w:rsidRDefault="00C9237A" w:rsidP="00C9237A">
      <w:pPr>
        <w:pStyle w:val="NoSpacing"/>
        <w:spacing w:line="480" w:lineRule="auto"/>
        <w:jc w:val="both"/>
        <w:rPr>
          <w:rFonts w:ascii="Times New Roman" w:hAnsi="Times New Roman" w:cs="Times New Roman"/>
          <w:sz w:val="24"/>
          <w:szCs w:val="24"/>
        </w:rPr>
      </w:pPr>
    </w:p>
    <w:p w14:paraId="2E3B6989" w14:textId="77777777" w:rsidR="00C9237A" w:rsidRDefault="00C9237A" w:rsidP="00C9237A">
      <w:pPr>
        <w:pStyle w:val="NoSpacing"/>
        <w:spacing w:line="480" w:lineRule="auto"/>
        <w:jc w:val="both"/>
        <w:rPr>
          <w:rFonts w:ascii="Times New Roman" w:hAnsi="Times New Roman" w:cs="Times New Roman"/>
          <w:sz w:val="24"/>
          <w:szCs w:val="24"/>
        </w:rPr>
      </w:pPr>
    </w:p>
    <w:p w14:paraId="384C8051" w14:textId="77777777" w:rsidR="00C9237A" w:rsidRDefault="00C9237A" w:rsidP="00C9237A">
      <w:pPr>
        <w:pStyle w:val="NoSpacing"/>
        <w:spacing w:line="480" w:lineRule="auto"/>
        <w:jc w:val="both"/>
        <w:rPr>
          <w:rFonts w:ascii="Times New Roman" w:hAnsi="Times New Roman" w:cs="Times New Roman"/>
          <w:sz w:val="24"/>
          <w:szCs w:val="24"/>
        </w:rPr>
      </w:pPr>
    </w:p>
    <w:p w14:paraId="69E36B34" w14:textId="77777777" w:rsidR="00C9237A" w:rsidRDefault="00C9237A" w:rsidP="00C9237A">
      <w:pPr>
        <w:pStyle w:val="NoSpacing"/>
        <w:spacing w:line="480" w:lineRule="auto"/>
        <w:jc w:val="both"/>
        <w:rPr>
          <w:rFonts w:ascii="Times New Roman" w:hAnsi="Times New Roman" w:cs="Times New Roman"/>
          <w:sz w:val="24"/>
          <w:szCs w:val="24"/>
        </w:rPr>
      </w:pPr>
    </w:p>
    <w:p w14:paraId="5494AA8B" w14:textId="77777777" w:rsidR="00C9237A" w:rsidRPr="00A644D1" w:rsidRDefault="00C9237A" w:rsidP="00C9237A">
      <w:pPr>
        <w:pStyle w:val="NoSpacing"/>
        <w:spacing w:line="480" w:lineRule="auto"/>
        <w:jc w:val="both"/>
        <w:rPr>
          <w:rFonts w:ascii="Times New Roman" w:hAnsi="Times New Roman" w:cs="Times New Roman"/>
          <w:sz w:val="24"/>
          <w:szCs w:val="24"/>
        </w:rPr>
      </w:pPr>
    </w:p>
    <w:p w14:paraId="7DA63BD6" w14:textId="77777777" w:rsidR="00C9237A" w:rsidRDefault="00C9237A" w:rsidP="00C9237A">
      <w:pPr>
        <w:pStyle w:val="NoSpacing"/>
        <w:spacing w:line="480" w:lineRule="auto"/>
        <w:jc w:val="both"/>
        <w:rPr>
          <w:rFonts w:ascii="Times New Roman" w:hAnsi="Times New Roman" w:cs="Times New Roman"/>
          <w:b/>
          <w:bCs/>
          <w:sz w:val="24"/>
          <w:szCs w:val="24"/>
        </w:rPr>
      </w:pPr>
    </w:p>
    <w:p w14:paraId="0F3E0BB4" w14:textId="77777777" w:rsidR="00C9237A" w:rsidRDefault="00C9237A" w:rsidP="00C9237A">
      <w:pPr>
        <w:pStyle w:val="NoSpacing"/>
        <w:spacing w:line="480" w:lineRule="auto"/>
        <w:jc w:val="both"/>
        <w:rPr>
          <w:rFonts w:ascii="Times New Roman" w:hAnsi="Times New Roman" w:cs="Times New Roman"/>
          <w:b/>
          <w:bCs/>
          <w:sz w:val="24"/>
          <w:szCs w:val="24"/>
        </w:rPr>
      </w:pPr>
    </w:p>
    <w:p w14:paraId="59061D86" w14:textId="77777777" w:rsidR="00C9237A" w:rsidRDefault="00C9237A" w:rsidP="00C9237A">
      <w:pPr>
        <w:pStyle w:val="NoSpacing"/>
        <w:spacing w:line="480" w:lineRule="auto"/>
        <w:jc w:val="both"/>
        <w:rPr>
          <w:rFonts w:ascii="Times New Roman" w:hAnsi="Times New Roman" w:cs="Times New Roman"/>
          <w:b/>
          <w:bCs/>
          <w:sz w:val="24"/>
          <w:szCs w:val="24"/>
        </w:rPr>
      </w:pPr>
    </w:p>
    <w:p w14:paraId="66E8AC3E" w14:textId="77777777" w:rsidR="00C9237A" w:rsidRDefault="00C9237A" w:rsidP="00C9237A">
      <w:pPr>
        <w:pStyle w:val="NoSpacing"/>
        <w:spacing w:line="480" w:lineRule="auto"/>
        <w:jc w:val="both"/>
        <w:rPr>
          <w:rFonts w:ascii="Times New Roman" w:hAnsi="Times New Roman" w:cs="Times New Roman"/>
          <w:b/>
          <w:bCs/>
          <w:sz w:val="24"/>
          <w:szCs w:val="24"/>
        </w:rPr>
      </w:pPr>
    </w:p>
    <w:p w14:paraId="276D3051" w14:textId="77777777" w:rsidR="00C9237A" w:rsidRDefault="00C9237A" w:rsidP="00C9237A">
      <w:pPr>
        <w:pStyle w:val="NoSpacing"/>
        <w:spacing w:line="480" w:lineRule="auto"/>
        <w:jc w:val="both"/>
        <w:rPr>
          <w:rFonts w:ascii="Times New Roman" w:hAnsi="Times New Roman" w:cs="Times New Roman"/>
          <w:b/>
          <w:bCs/>
          <w:sz w:val="24"/>
          <w:szCs w:val="24"/>
        </w:rPr>
      </w:pPr>
    </w:p>
    <w:p w14:paraId="051B1279" w14:textId="77777777" w:rsidR="00C9237A" w:rsidRDefault="00C9237A" w:rsidP="00C9237A">
      <w:pPr>
        <w:pStyle w:val="NoSpacing"/>
        <w:spacing w:line="480" w:lineRule="auto"/>
        <w:jc w:val="both"/>
        <w:rPr>
          <w:rFonts w:ascii="Times New Roman" w:hAnsi="Times New Roman" w:cs="Times New Roman"/>
          <w:b/>
          <w:bCs/>
          <w:sz w:val="24"/>
          <w:szCs w:val="24"/>
        </w:rPr>
      </w:pPr>
    </w:p>
    <w:p w14:paraId="78196909" w14:textId="77777777" w:rsidR="00C9237A" w:rsidRDefault="00C9237A" w:rsidP="00C9237A">
      <w:pPr>
        <w:pStyle w:val="NoSpacing"/>
        <w:spacing w:line="480" w:lineRule="auto"/>
        <w:jc w:val="both"/>
        <w:rPr>
          <w:rFonts w:ascii="Times New Roman" w:hAnsi="Times New Roman" w:cs="Times New Roman"/>
          <w:b/>
          <w:bCs/>
          <w:sz w:val="24"/>
          <w:szCs w:val="24"/>
        </w:rPr>
      </w:pPr>
    </w:p>
    <w:p w14:paraId="665F6B9D" w14:textId="5D2BE5BD" w:rsidR="00C9237A" w:rsidRPr="000F2AD9" w:rsidRDefault="00C9237A" w:rsidP="00C9237A">
      <w:pPr>
        <w:pStyle w:val="NoSpacing"/>
        <w:spacing w:line="480" w:lineRule="auto"/>
        <w:jc w:val="both"/>
        <w:rPr>
          <w:rFonts w:ascii="Times New Roman" w:hAnsi="Times New Roman" w:cs="Times New Roman"/>
          <w:b/>
          <w:bCs/>
          <w:sz w:val="24"/>
          <w:szCs w:val="24"/>
        </w:rPr>
      </w:pPr>
      <w:r w:rsidRPr="000F2AD9">
        <w:rPr>
          <w:rFonts w:ascii="Times New Roman" w:hAnsi="Times New Roman" w:cs="Times New Roman"/>
          <w:b/>
          <w:bCs/>
          <w:sz w:val="24"/>
          <w:szCs w:val="24"/>
        </w:rPr>
        <w:lastRenderedPageBreak/>
        <w:t>References:</w:t>
      </w:r>
    </w:p>
    <w:p w14:paraId="75B04D0F"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r w:rsidRPr="00277BD1">
        <w:rPr>
          <w:rFonts w:ascii="Times New Roman" w:hAnsi="Times New Roman" w:cs="Times New Roman"/>
          <w:color w:val="18181B"/>
          <w:sz w:val="24"/>
          <w:szCs w:val="24"/>
          <w:shd w:val="clear" w:color="auto" w:fill="FFFFFF"/>
        </w:rPr>
        <w:t xml:space="preserve">Abad, F., &amp; </w:t>
      </w:r>
      <w:proofErr w:type="spellStart"/>
      <w:r w:rsidRPr="00277BD1">
        <w:rPr>
          <w:rFonts w:ascii="Times New Roman" w:hAnsi="Times New Roman" w:cs="Times New Roman"/>
          <w:color w:val="18181B"/>
          <w:sz w:val="24"/>
          <w:szCs w:val="24"/>
          <w:shd w:val="clear" w:color="auto" w:fill="FFFFFF"/>
        </w:rPr>
        <w:t>Holgado</w:t>
      </w:r>
      <w:proofErr w:type="spellEnd"/>
      <w:r w:rsidRPr="00277BD1">
        <w:rPr>
          <w:rFonts w:ascii="Times New Roman" w:hAnsi="Times New Roman" w:cs="Times New Roman"/>
          <w:color w:val="18181B"/>
          <w:sz w:val="24"/>
          <w:szCs w:val="24"/>
          <w:shd w:val="clear" w:color="auto" w:fill="FFFFFF"/>
        </w:rPr>
        <w:t>, A. (2022). Exploring factors influencing pre-service and in-service teachers´ perception of digital competencies in the Chinese region of Anhui. </w:t>
      </w:r>
      <w:r w:rsidRPr="00277BD1">
        <w:rPr>
          <w:rFonts w:ascii="Times New Roman" w:hAnsi="Times New Roman" w:cs="Times New Roman"/>
          <w:i/>
          <w:iCs/>
          <w:color w:val="18181B"/>
          <w:sz w:val="24"/>
          <w:szCs w:val="24"/>
          <w:bdr w:val="single" w:sz="2" w:space="0" w:color="E4E4E7" w:frame="1"/>
          <w:shd w:val="clear" w:color="auto" w:fill="FFFFFF"/>
        </w:rPr>
        <w:t>Education and Information Technologies, 27</w:t>
      </w:r>
      <w:r w:rsidRPr="00277BD1">
        <w:rPr>
          <w:rFonts w:ascii="Times New Roman" w:hAnsi="Times New Roman" w:cs="Times New Roman"/>
          <w:color w:val="18181B"/>
          <w:sz w:val="24"/>
          <w:szCs w:val="24"/>
          <w:shd w:val="clear" w:color="auto" w:fill="FFFFFF"/>
        </w:rPr>
        <w:t xml:space="preserve">, 12469 - 12494. </w:t>
      </w:r>
      <w:hyperlink r:id="rId6" w:history="1">
        <w:r w:rsidRPr="00277BD1">
          <w:rPr>
            <w:rFonts w:ascii="Times New Roman" w:hAnsi="Times New Roman" w:cs="Times New Roman"/>
            <w:color w:val="0563C1" w:themeColor="hyperlink"/>
            <w:sz w:val="24"/>
            <w:szCs w:val="24"/>
            <w:u w:val="single"/>
            <w:shd w:val="clear" w:color="auto" w:fill="FFFFFF"/>
          </w:rPr>
          <w:t>https://doi.org/10.1007/s10639-022-11085-6</w:t>
        </w:r>
      </w:hyperlink>
      <w:r w:rsidRPr="00277BD1">
        <w:rPr>
          <w:rFonts w:ascii="Times New Roman" w:hAnsi="Times New Roman" w:cs="Times New Roman"/>
          <w:color w:val="18181B"/>
          <w:sz w:val="24"/>
          <w:szCs w:val="24"/>
          <w:shd w:val="clear" w:color="auto" w:fill="FFFFFF"/>
        </w:rPr>
        <w:t>.</w:t>
      </w:r>
    </w:p>
    <w:p w14:paraId="07892F4A"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34E7E0A8"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roofErr w:type="spellStart"/>
      <w:r w:rsidRPr="00277BD1">
        <w:rPr>
          <w:rFonts w:ascii="Times New Roman" w:hAnsi="Times New Roman" w:cs="Times New Roman"/>
          <w:sz w:val="24"/>
          <w:szCs w:val="24"/>
        </w:rPr>
        <w:t>Akram</w:t>
      </w:r>
      <w:proofErr w:type="spellEnd"/>
      <w:r w:rsidRPr="00277BD1">
        <w:rPr>
          <w:rFonts w:ascii="Times New Roman" w:hAnsi="Times New Roman" w:cs="Times New Roman"/>
          <w:sz w:val="24"/>
          <w:szCs w:val="24"/>
        </w:rPr>
        <w:t xml:space="preserve">, H., </w:t>
      </w:r>
      <w:proofErr w:type="spellStart"/>
      <w:r w:rsidRPr="00277BD1">
        <w:rPr>
          <w:rFonts w:ascii="Times New Roman" w:hAnsi="Times New Roman" w:cs="Times New Roman"/>
          <w:sz w:val="24"/>
          <w:szCs w:val="24"/>
        </w:rPr>
        <w:t>Abdelrady</w:t>
      </w:r>
      <w:proofErr w:type="spellEnd"/>
      <w:r w:rsidRPr="00277BD1">
        <w:rPr>
          <w:rFonts w:ascii="Times New Roman" w:hAnsi="Times New Roman" w:cs="Times New Roman"/>
          <w:sz w:val="24"/>
          <w:szCs w:val="24"/>
        </w:rPr>
        <w:t>, A., Al-</w:t>
      </w:r>
      <w:proofErr w:type="spellStart"/>
      <w:r w:rsidRPr="00277BD1">
        <w:rPr>
          <w:rFonts w:ascii="Times New Roman" w:hAnsi="Times New Roman" w:cs="Times New Roman"/>
          <w:sz w:val="24"/>
          <w:szCs w:val="24"/>
        </w:rPr>
        <w:t>Adwan</w:t>
      </w:r>
      <w:proofErr w:type="spellEnd"/>
      <w:r w:rsidRPr="00277BD1">
        <w:rPr>
          <w:rFonts w:ascii="Times New Roman" w:hAnsi="Times New Roman" w:cs="Times New Roman"/>
          <w:sz w:val="24"/>
          <w:szCs w:val="24"/>
        </w:rPr>
        <w:t xml:space="preserve">, A., &amp; Ramzan, M. (2022). Teachers’ Perceptions of Technology Integration in Teaching-Learning Practices: A Systematic Review. Frontiers in Psychology, 13. </w:t>
      </w:r>
      <w:hyperlink r:id="rId7" w:history="1">
        <w:r w:rsidRPr="00277BD1">
          <w:rPr>
            <w:rFonts w:ascii="Times New Roman" w:hAnsi="Times New Roman" w:cs="Times New Roman"/>
            <w:color w:val="0563C1" w:themeColor="hyperlink"/>
            <w:sz w:val="24"/>
            <w:szCs w:val="24"/>
            <w:u w:val="single"/>
          </w:rPr>
          <w:t>https://doi.org/10.3389/fpsyg.2022.920317</w:t>
        </w:r>
      </w:hyperlink>
      <w:r w:rsidRPr="00277BD1">
        <w:rPr>
          <w:rFonts w:ascii="Times New Roman" w:hAnsi="Times New Roman" w:cs="Times New Roman"/>
          <w:sz w:val="24"/>
          <w:szCs w:val="24"/>
        </w:rPr>
        <w:t>.</w:t>
      </w:r>
    </w:p>
    <w:p w14:paraId="3EA25E67"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760C794B" w14:textId="77777777" w:rsidR="00C9237A" w:rsidRPr="00277BD1" w:rsidRDefault="00C9237A" w:rsidP="00C9237A">
      <w:pPr>
        <w:spacing w:after="0" w:line="240" w:lineRule="auto"/>
        <w:ind w:left="720" w:hanging="720"/>
        <w:rPr>
          <w:rFonts w:ascii="Times New Roman" w:hAnsi="Times New Roman" w:cs="Times New Roman"/>
          <w:sz w:val="24"/>
          <w:szCs w:val="24"/>
        </w:rPr>
      </w:pPr>
      <w:proofErr w:type="spellStart"/>
      <w:r w:rsidRPr="00277BD1">
        <w:rPr>
          <w:rFonts w:ascii="Times New Roman" w:hAnsi="Times New Roman" w:cs="Times New Roman"/>
          <w:sz w:val="24"/>
          <w:szCs w:val="24"/>
        </w:rPr>
        <w:t>Ballarta</w:t>
      </w:r>
      <w:proofErr w:type="spellEnd"/>
      <w:r w:rsidRPr="00277BD1">
        <w:rPr>
          <w:rFonts w:ascii="Times New Roman" w:hAnsi="Times New Roman" w:cs="Times New Roman"/>
          <w:sz w:val="24"/>
          <w:szCs w:val="24"/>
        </w:rPr>
        <w:t xml:space="preserve">, A. (2024). Father and son die in fishing accident [image]. Palawan News. </w:t>
      </w:r>
      <w:hyperlink r:id="rId8" w:history="1">
        <w:r w:rsidRPr="00277BD1">
          <w:rPr>
            <w:rFonts w:ascii="Times New Roman" w:hAnsi="Times New Roman" w:cs="Times New Roman"/>
            <w:color w:val="0563C1" w:themeColor="hyperlink"/>
            <w:sz w:val="24"/>
            <w:szCs w:val="24"/>
            <w:u w:val="single"/>
          </w:rPr>
          <w:t>https://palawan-news.com/father-and-son-die-in-fishing-accident/</w:t>
        </w:r>
      </w:hyperlink>
    </w:p>
    <w:p w14:paraId="57963751" w14:textId="77777777" w:rsidR="00C9237A" w:rsidRPr="00277BD1" w:rsidRDefault="00C9237A" w:rsidP="00C9237A">
      <w:pPr>
        <w:spacing w:after="0" w:line="240" w:lineRule="auto"/>
        <w:ind w:left="720" w:hanging="720"/>
        <w:rPr>
          <w:rFonts w:ascii="Times New Roman" w:hAnsi="Times New Roman" w:cs="Times New Roman"/>
          <w:sz w:val="24"/>
          <w:szCs w:val="24"/>
        </w:rPr>
      </w:pPr>
    </w:p>
    <w:p w14:paraId="38D50F0B"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Batan</w:t>
      </w:r>
      <w:proofErr w:type="spellEnd"/>
      <w:r w:rsidRPr="00277BD1">
        <w:rPr>
          <w:rFonts w:ascii="Times New Roman" w:hAnsi="Times New Roman" w:cs="Times New Roman"/>
          <w:color w:val="18181B"/>
          <w:sz w:val="24"/>
          <w:szCs w:val="24"/>
          <w:shd w:val="clear" w:color="auto" w:fill="FFFFFF"/>
        </w:rPr>
        <w:t xml:space="preserve">, M., </w:t>
      </w:r>
      <w:proofErr w:type="spellStart"/>
      <w:r w:rsidRPr="00277BD1">
        <w:rPr>
          <w:rFonts w:ascii="Times New Roman" w:hAnsi="Times New Roman" w:cs="Times New Roman"/>
          <w:color w:val="18181B"/>
          <w:sz w:val="24"/>
          <w:szCs w:val="24"/>
          <w:shd w:val="clear" w:color="auto" w:fill="FFFFFF"/>
        </w:rPr>
        <w:t>Treceñe</w:t>
      </w:r>
      <w:proofErr w:type="spellEnd"/>
      <w:r w:rsidRPr="00277BD1">
        <w:rPr>
          <w:rFonts w:ascii="Times New Roman" w:hAnsi="Times New Roman" w:cs="Times New Roman"/>
          <w:color w:val="18181B"/>
          <w:sz w:val="24"/>
          <w:szCs w:val="24"/>
          <w:shd w:val="clear" w:color="auto" w:fill="FFFFFF"/>
        </w:rPr>
        <w:t>, J., Santos, J., &amp; Paler, R. (2022). Assessment of Competencies in Technology Operation and Concepts among Teachers in a Philippine State University. </w:t>
      </w:r>
      <w:r w:rsidRPr="00277BD1">
        <w:rPr>
          <w:rFonts w:ascii="Times New Roman" w:hAnsi="Times New Roman" w:cs="Times New Roman"/>
          <w:i/>
          <w:iCs/>
          <w:color w:val="18181B"/>
          <w:sz w:val="24"/>
          <w:szCs w:val="24"/>
          <w:bdr w:val="single" w:sz="2" w:space="0" w:color="E4E4E7" w:frame="1"/>
          <w:shd w:val="clear" w:color="auto" w:fill="FFFFFF"/>
        </w:rPr>
        <w:t>European Journal of Education and Pedagogy</w:t>
      </w:r>
      <w:r w:rsidRPr="00277BD1">
        <w:rPr>
          <w:rFonts w:ascii="Times New Roman" w:hAnsi="Times New Roman" w:cs="Times New Roman"/>
          <w:color w:val="18181B"/>
          <w:sz w:val="24"/>
          <w:szCs w:val="24"/>
          <w:shd w:val="clear" w:color="auto" w:fill="FFFFFF"/>
        </w:rPr>
        <w:t xml:space="preserve">. </w:t>
      </w:r>
      <w:hyperlink r:id="rId9" w:history="1">
        <w:r w:rsidRPr="00277BD1">
          <w:rPr>
            <w:rFonts w:ascii="Times New Roman" w:hAnsi="Times New Roman" w:cs="Times New Roman"/>
            <w:color w:val="0563C1" w:themeColor="hyperlink"/>
            <w:sz w:val="24"/>
            <w:szCs w:val="24"/>
            <w:u w:val="single"/>
            <w:shd w:val="clear" w:color="auto" w:fill="FFFFFF"/>
          </w:rPr>
          <w:t>https://doi.org/10.24018/ejedu.2022.3.3.389</w:t>
        </w:r>
      </w:hyperlink>
      <w:r w:rsidRPr="00277BD1">
        <w:rPr>
          <w:rFonts w:ascii="Times New Roman" w:hAnsi="Times New Roman" w:cs="Times New Roman"/>
          <w:color w:val="18181B"/>
          <w:sz w:val="24"/>
          <w:szCs w:val="24"/>
          <w:shd w:val="clear" w:color="auto" w:fill="FFFFFF"/>
        </w:rPr>
        <w:t>.</w:t>
      </w:r>
    </w:p>
    <w:p w14:paraId="60AEF30F"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
    <w:p w14:paraId="32AF6D07"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Bañez</w:t>
      </w:r>
      <w:proofErr w:type="spellEnd"/>
      <w:r w:rsidRPr="00277BD1">
        <w:rPr>
          <w:rFonts w:ascii="Times New Roman" w:hAnsi="Times New Roman" w:cs="Times New Roman"/>
          <w:color w:val="18181B"/>
          <w:sz w:val="24"/>
          <w:szCs w:val="24"/>
          <w:shd w:val="clear" w:color="auto" w:fill="FFFFFF"/>
        </w:rPr>
        <w:t xml:space="preserve">, R., &amp; </w:t>
      </w:r>
      <w:proofErr w:type="spellStart"/>
      <w:r w:rsidRPr="00277BD1">
        <w:rPr>
          <w:rFonts w:ascii="Times New Roman" w:hAnsi="Times New Roman" w:cs="Times New Roman"/>
          <w:color w:val="18181B"/>
          <w:sz w:val="24"/>
          <w:szCs w:val="24"/>
          <w:shd w:val="clear" w:color="auto" w:fill="FFFFFF"/>
        </w:rPr>
        <w:t>Yedra</w:t>
      </w:r>
      <w:proofErr w:type="spellEnd"/>
      <w:r w:rsidRPr="00277BD1">
        <w:rPr>
          <w:rFonts w:ascii="Times New Roman" w:hAnsi="Times New Roman" w:cs="Times New Roman"/>
          <w:color w:val="18181B"/>
          <w:sz w:val="24"/>
          <w:szCs w:val="24"/>
          <w:shd w:val="clear" w:color="auto" w:fill="FFFFFF"/>
        </w:rPr>
        <w:t>, J. (2019). Information and Communication Technology Approaches and Multimedia Authoring Skills of Public Elementary School Teachers. </w:t>
      </w:r>
      <w:r w:rsidRPr="00277BD1">
        <w:rPr>
          <w:rFonts w:ascii="Times New Roman" w:hAnsi="Times New Roman" w:cs="Times New Roman"/>
          <w:i/>
          <w:iCs/>
          <w:color w:val="18181B"/>
          <w:sz w:val="24"/>
          <w:szCs w:val="24"/>
          <w:bdr w:val="single" w:sz="2" w:space="0" w:color="E4E4E7" w:frame="1"/>
          <w:shd w:val="clear" w:color="auto" w:fill="FFFFFF"/>
        </w:rPr>
        <w:t>Journal of Educational Science and Technology (EST)</w:t>
      </w:r>
      <w:r w:rsidRPr="00277BD1">
        <w:rPr>
          <w:rFonts w:ascii="Times New Roman" w:hAnsi="Times New Roman" w:cs="Times New Roman"/>
          <w:color w:val="18181B"/>
          <w:sz w:val="24"/>
          <w:szCs w:val="24"/>
          <w:shd w:val="clear" w:color="auto" w:fill="FFFFFF"/>
        </w:rPr>
        <w:t xml:space="preserve">. </w:t>
      </w:r>
      <w:hyperlink r:id="rId10" w:history="1">
        <w:r w:rsidRPr="00277BD1">
          <w:rPr>
            <w:rFonts w:ascii="Times New Roman" w:hAnsi="Times New Roman" w:cs="Times New Roman"/>
            <w:color w:val="0563C1" w:themeColor="hyperlink"/>
            <w:sz w:val="24"/>
            <w:szCs w:val="24"/>
            <w:u w:val="single"/>
            <w:shd w:val="clear" w:color="auto" w:fill="FFFFFF"/>
          </w:rPr>
          <w:t>https://doi.org/10.26858/est.v5i2.9687</w:t>
        </w:r>
      </w:hyperlink>
      <w:r w:rsidRPr="00277BD1">
        <w:rPr>
          <w:rFonts w:ascii="Times New Roman" w:hAnsi="Times New Roman" w:cs="Times New Roman"/>
          <w:color w:val="18181B"/>
          <w:sz w:val="24"/>
          <w:szCs w:val="24"/>
          <w:shd w:val="clear" w:color="auto" w:fill="FFFFFF"/>
        </w:rPr>
        <w:t>.</w:t>
      </w:r>
    </w:p>
    <w:p w14:paraId="0EF67293"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
    <w:p w14:paraId="1F961A64"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Beezz</w:t>
      </w:r>
      <w:proofErr w:type="spellEnd"/>
      <w:r w:rsidRPr="00277BD1">
        <w:rPr>
          <w:rFonts w:ascii="Times New Roman" w:hAnsi="Times New Roman" w:cs="Times New Roman"/>
          <w:color w:val="18181B"/>
          <w:sz w:val="24"/>
          <w:szCs w:val="24"/>
          <w:shd w:val="clear" w:color="auto" w:fill="FFFFFF"/>
        </w:rPr>
        <w:t xml:space="preserve">. (2016). Discover the Beautiful </w:t>
      </w:r>
      <w:proofErr w:type="spellStart"/>
      <w:r w:rsidRPr="00277BD1">
        <w:rPr>
          <w:rFonts w:ascii="Times New Roman" w:hAnsi="Times New Roman" w:cs="Times New Roman"/>
          <w:color w:val="18181B"/>
          <w:sz w:val="24"/>
          <w:szCs w:val="24"/>
          <w:shd w:val="clear" w:color="auto" w:fill="FFFFFF"/>
        </w:rPr>
        <w:t>Dumaran</w:t>
      </w:r>
      <w:proofErr w:type="spellEnd"/>
      <w:r w:rsidRPr="00277BD1">
        <w:rPr>
          <w:rFonts w:ascii="Times New Roman" w:hAnsi="Times New Roman" w:cs="Times New Roman"/>
          <w:color w:val="18181B"/>
          <w:sz w:val="24"/>
          <w:szCs w:val="24"/>
          <w:shd w:val="clear" w:color="auto" w:fill="FFFFFF"/>
        </w:rPr>
        <w:t xml:space="preserve"> in Palawan [image]. </w:t>
      </w:r>
      <w:proofErr w:type="spellStart"/>
      <w:r w:rsidRPr="00277BD1">
        <w:rPr>
          <w:rFonts w:ascii="Times New Roman" w:hAnsi="Times New Roman" w:cs="Times New Roman"/>
          <w:color w:val="18181B"/>
          <w:sz w:val="24"/>
          <w:szCs w:val="24"/>
          <w:shd w:val="clear" w:color="auto" w:fill="FFFFFF"/>
        </w:rPr>
        <w:t>Triptheisland</w:t>
      </w:r>
      <w:proofErr w:type="spellEnd"/>
      <w:r w:rsidRPr="00277BD1">
        <w:rPr>
          <w:rFonts w:ascii="Times New Roman" w:hAnsi="Times New Roman" w:cs="Times New Roman"/>
          <w:color w:val="18181B"/>
          <w:sz w:val="24"/>
          <w:szCs w:val="24"/>
          <w:shd w:val="clear" w:color="auto" w:fill="FFFFFF"/>
        </w:rPr>
        <w:t xml:space="preserve">. </w:t>
      </w:r>
      <w:hyperlink r:id="rId11" w:history="1">
        <w:r w:rsidRPr="00277BD1">
          <w:rPr>
            <w:rFonts w:ascii="Times New Roman" w:hAnsi="Times New Roman" w:cs="Times New Roman"/>
            <w:color w:val="0563C1" w:themeColor="hyperlink"/>
            <w:sz w:val="24"/>
            <w:szCs w:val="24"/>
            <w:u w:val="single"/>
            <w:shd w:val="clear" w:color="auto" w:fill="FFFFFF"/>
          </w:rPr>
          <w:t>https://triptheislands.com/off-the-beaten-path/discover-the-beautiful-dumaran-in-palawan/</w:t>
        </w:r>
      </w:hyperlink>
    </w:p>
    <w:p w14:paraId="5C7F2F84"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
    <w:p w14:paraId="164EB5D8"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Caluza</w:t>
      </w:r>
      <w:proofErr w:type="spellEnd"/>
      <w:r w:rsidRPr="00277BD1">
        <w:rPr>
          <w:rFonts w:ascii="Times New Roman" w:hAnsi="Times New Roman" w:cs="Times New Roman"/>
          <w:color w:val="18181B"/>
          <w:sz w:val="24"/>
          <w:szCs w:val="24"/>
          <w:shd w:val="clear" w:color="auto" w:fill="FFFFFF"/>
        </w:rPr>
        <w:t xml:space="preserve">, L., </w:t>
      </w:r>
      <w:proofErr w:type="spellStart"/>
      <w:r w:rsidRPr="00277BD1">
        <w:rPr>
          <w:rFonts w:ascii="Times New Roman" w:hAnsi="Times New Roman" w:cs="Times New Roman"/>
          <w:color w:val="18181B"/>
          <w:sz w:val="24"/>
          <w:szCs w:val="24"/>
          <w:shd w:val="clear" w:color="auto" w:fill="FFFFFF"/>
        </w:rPr>
        <w:t>Verecio</w:t>
      </w:r>
      <w:proofErr w:type="spellEnd"/>
      <w:r w:rsidRPr="00277BD1">
        <w:rPr>
          <w:rFonts w:ascii="Times New Roman" w:hAnsi="Times New Roman" w:cs="Times New Roman"/>
          <w:color w:val="18181B"/>
          <w:sz w:val="24"/>
          <w:szCs w:val="24"/>
          <w:shd w:val="clear" w:color="auto" w:fill="FFFFFF"/>
        </w:rPr>
        <w:t xml:space="preserve">, R., </w:t>
      </w:r>
      <w:proofErr w:type="spellStart"/>
      <w:r w:rsidRPr="00277BD1">
        <w:rPr>
          <w:rFonts w:ascii="Times New Roman" w:hAnsi="Times New Roman" w:cs="Times New Roman"/>
          <w:color w:val="18181B"/>
          <w:sz w:val="24"/>
          <w:szCs w:val="24"/>
          <w:shd w:val="clear" w:color="auto" w:fill="FFFFFF"/>
        </w:rPr>
        <w:t>Funcion</w:t>
      </w:r>
      <w:proofErr w:type="spellEnd"/>
      <w:r w:rsidRPr="00277BD1">
        <w:rPr>
          <w:rFonts w:ascii="Times New Roman" w:hAnsi="Times New Roman" w:cs="Times New Roman"/>
          <w:color w:val="18181B"/>
          <w:sz w:val="24"/>
          <w:szCs w:val="24"/>
          <w:shd w:val="clear" w:color="auto" w:fill="FFFFFF"/>
        </w:rPr>
        <w:t xml:space="preserve">, D., </w:t>
      </w:r>
      <w:proofErr w:type="spellStart"/>
      <w:r w:rsidRPr="00277BD1">
        <w:rPr>
          <w:rFonts w:ascii="Times New Roman" w:hAnsi="Times New Roman" w:cs="Times New Roman"/>
          <w:color w:val="18181B"/>
          <w:sz w:val="24"/>
          <w:szCs w:val="24"/>
          <w:shd w:val="clear" w:color="auto" w:fill="FFFFFF"/>
        </w:rPr>
        <w:t>Quisumbin</w:t>
      </w:r>
      <w:proofErr w:type="spellEnd"/>
      <w:r w:rsidRPr="00277BD1">
        <w:rPr>
          <w:rFonts w:ascii="Times New Roman" w:hAnsi="Times New Roman" w:cs="Times New Roman"/>
          <w:color w:val="18181B"/>
          <w:sz w:val="24"/>
          <w:szCs w:val="24"/>
          <w:shd w:val="clear" w:color="auto" w:fill="FFFFFF"/>
        </w:rPr>
        <w:t xml:space="preserve">, L., </w:t>
      </w:r>
      <w:proofErr w:type="spellStart"/>
      <w:r w:rsidRPr="00277BD1">
        <w:rPr>
          <w:rFonts w:ascii="Times New Roman" w:hAnsi="Times New Roman" w:cs="Times New Roman"/>
          <w:color w:val="18181B"/>
          <w:sz w:val="24"/>
          <w:szCs w:val="24"/>
          <w:shd w:val="clear" w:color="auto" w:fill="FFFFFF"/>
        </w:rPr>
        <w:t>Gotardo</w:t>
      </w:r>
      <w:proofErr w:type="spellEnd"/>
      <w:r w:rsidRPr="00277BD1">
        <w:rPr>
          <w:rFonts w:ascii="Times New Roman" w:hAnsi="Times New Roman" w:cs="Times New Roman"/>
          <w:color w:val="18181B"/>
          <w:sz w:val="24"/>
          <w:szCs w:val="24"/>
          <w:shd w:val="clear" w:color="auto" w:fill="FFFFFF"/>
        </w:rPr>
        <w:t xml:space="preserve">, M., </w:t>
      </w:r>
      <w:proofErr w:type="spellStart"/>
      <w:r w:rsidRPr="00277BD1">
        <w:rPr>
          <w:rFonts w:ascii="Times New Roman" w:hAnsi="Times New Roman" w:cs="Times New Roman"/>
          <w:color w:val="18181B"/>
          <w:sz w:val="24"/>
          <w:szCs w:val="24"/>
          <w:shd w:val="clear" w:color="auto" w:fill="FFFFFF"/>
        </w:rPr>
        <w:t>Laurente</w:t>
      </w:r>
      <w:proofErr w:type="spellEnd"/>
      <w:r w:rsidRPr="00277BD1">
        <w:rPr>
          <w:rFonts w:ascii="Times New Roman" w:hAnsi="Times New Roman" w:cs="Times New Roman"/>
          <w:color w:val="18181B"/>
          <w:sz w:val="24"/>
          <w:szCs w:val="24"/>
          <w:shd w:val="clear" w:color="auto" w:fill="FFFFFF"/>
        </w:rPr>
        <w:t xml:space="preserve">, M., Cinco, J., &amp; </w:t>
      </w:r>
      <w:proofErr w:type="spellStart"/>
      <w:r w:rsidRPr="00277BD1">
        <w:rPr>
          <w:rFonts w:ascii="Times New Roman" w:hAnsi="Times New Roman" w:cs="Times New Roman"/>
          <w:color w:val="18181B"/>
          <w:sz w:val="24"/>
          <w:szCs w:val="24"/>
          <w:shd w:val="clear" w:color="auto" w:fill="FFFFFF"/>
        </w:rPr>
        <w:t>Marmita</w:t>
      </w:r>
      <w:proofErr w:type="spellEnd"/>
      <w:r w:rsidRPr="00277BD1">
        <w:rPr>
          <w:rFonts w:ascii="Times New Roman" w:hAnsi="Times New Roman" w:cs="Times New Roman"/>
          <w:color w:val="18181B"/>
          <w:sz w:val="24"/>
          <w:szCs w:val="24"/>
          <w:shd w:val="clear" w:color="auto" w:fill="FFFFFF"/>
        </w:rPr>
        <w:t xml:space="preserve">, V. (2017). An Assessment of ICT Competencies of </w:t>
      </w:r>
      <w:proofErr w:type="gramStart"/>
      <w:r w:rsidRPr="00277BD1">
        <w:rPr>
          <w:rFonts w:ascii="Times New Roman" w:hAnsi="Times New Roman" w:cs="Times New Roman"/>
          <w:color w:val="18181B"/>
          <w:sz w:val="24"/>
          <w:szCs w:val="24"/>
          <w:shd w:val="clear" w:color="auto" w:fill="FFFFFF"/>
        </w:rPr>
        <w:t>Public School</w:t>
      </w:r>
      <w:proofErr w:type="gramEnd"/>
      <w:r w:rsidRPr="00277BD1">
        <w:rPr>
          <w:rFonts w:ascii="Times New Roman" w:hAnsi="Times New Roman" w:cs="Times New Roman"/>
          <w:color w:val="18181B"/>
          <w:sz w:val="24"/>
          <w:szCs w:val="24"/>
          <w:shd w:val="clear" w:color="auto" w:fill="FFFFFF"/>
        </w:rPr>
        <w:t xml:space="preserve"> Teachers: Basis for Community Extension Program. </w:t>
      </w:r>
      <w:r w:rsidRPr="00277BD1">
        <w:rPr>
          <w:rFonts w:ascii="Times New Roman" w:hAnsi="Times New Roman" w:cs="Times New Roman"/>
          <w:i/>
          <w:iCs/>
          <w:color w:val="18181B"/>
          <w:sz w:val="24"/>
          <w:szCs w:val="24"/>
          <w:bdr w:val="single" w:sz="2" w:space="0" w:color="E4E4E7" w:frame="1"/>
          <w:shd w:val="clear" w:color="auto" w:fill="FFFFFF"/>
        </w:rPr>
        <w:t>IOSR Journal of Humanities and Social Science, 22</w:t>
      </w:r>
      <w:r w:rsidRPr="00277BD1">
        <w:rPr>
          <w:rFonts w:ascii="Times New Roman" w:hAnsi="Times New Roman" w:cs="Times New Roman"/>
          <w:color w:val="18181B"/>
          <w:sz w:val="24"/>
          <w:szCs w:val="24"/>
          <w:shd w:val="clear" w:color="auto" w:fill="FFFFFF"/>
        </w:rPr>
        <w:t xml:space="preserve">, 01-13. </w:t>
      </w:r>
      <w:hyperlink r:id="rId12" w:history="1">
        <w:r w:rsidRPr="00277BD1">
          <w:rPr>
            <w:rFonts w:ascii="Times New Roman" w:hAnsi="Times New Roman" w:cs="Times New Roman"/>
            <w:color w:val="0563C1" w:themeColor="hyperlink"/>
            <w:sz w:val="24"/>
            <w:szCs w:val="24"/>
            <w:u w:val="single"/>
            <w:shd w:val="clear" w:color="auto" w:fill="FFFFFF"/>
          </w:rPr>
          <w:t>https://doi.org/10.9790/0837-2203040113</w:t>
        </w:r>
      </w:hyperlink>
      <w:r w:rsidRPr="00277BD1">
        <w:rPr>
          <w:rFonts w:ascii="Times New Roman" w:hAnsi="Times New Roman" w:cs="Times New Roman"/>
          <w:color w:val="18181B"/>
          <w:sz w:val="24"/>
          <w:szCs w:val="24"/>
          <w:shd w:val="clear" w:color="auto" w:fill="FFFFFF"/>
        </w:rPr>
        <w:t>.</w:t>
      </w:r>
    </w:p>
    <w:p w14:paraId="64A2DF9B"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
    <w:p w14:paraId="576929BB"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r w:rsidRPr="00277BD1">
        <w:rPr>
          <w:rFonts w:ascii="Times New Roman" w:hAnsi="Times New Roman" w:cs="Times New Roman"/>
          <w:color w:val="18181B"/>
          <w:sz w:val="24"/>
          <w:szCs w:val="24"/>
          <w:shd w:val="clear" w:color="auto" w:fill="FFFFFF"/>
        </w:rPr>
        <w:t xml:space="preserve">Claro, M., Castro-Grau, C., Ochoa, J., </w:t>
      </w:r>
      <w:proofErr w:type="spellStart"/>
      <w:r w:rsidRPr="00277BD1">
        <w:rPr>
          <w:rFonts w:ascii="Times New Roman" w:hAnsi="Times New Roman" w:cs="Times New Roman"/>
          <w:color w:val="18181B"/>
          <w:sz w:val="24"/>
          <w:szCs w:val="24"/>
          <w:shd w:val="clear" w:color="auto" w:fill="FFFFFF"/>
        </w:rPr>
        <w:t>Hinostroza</w:t>
      </w:r>
      <w:proofErr w:type="spellEnd"/>
      <w:r w:rsidRPr="00277BD1">
        <w:rPr>
          <w:rFonts w:ascii="Times New Roman" w:hAnsi="Times New Roman" w:cs="Times New Roman"/>
          <w:color w:val="18181B"/>
          <w:sz w:val="24"/>
          <w:szCs w:val="24"/>
          <w:shd w:val="clear" w:color="auto" w:fill="FFFFFF"/>
        </w:rPr>
        <w:t>, J., &amp; Cabello, P. (2024). Systematic review of quantitative research on digital competences of in-service school teachers. </w:t>
      </w:r>
      <w:proofErr w:type="spellStart"/>
      <w:r w:rsidRPr="00277BD1">
        <w:rPr>
          <w:rFonts w:ascii="Times New Roman" w:hAnsi="Times New Roman" w:cs="Times New Roman"/>
          <w:i/>
          <w:iCs/>
          <w:color w:val="18181B"/>
          <w:sz w:val="24"/>
          <w:szCs w:val="24"/>
          <w:bdr w:val="single" w:sz="2" w:space="0" w:color="E4E4E7" w:frame="1"/>
          <w:shd w:val="clear" w:color="auto" w:fill="FFFFFF"/>
        </w:rPr>
        <w:t>Comput</w:t>
      </w:r>
      <w:proofErr w:type="spellEnd"/>
      <w:r w:rsidRPr="00277BD1">
        <w:rPr>
          <w:rFonts w:ascii="Times New Roman" w:hAnsi="Times New Roman" w:cs="Times New Roman"/>
          <w:i/>
          <w:iCs/>
          <w:color w:val="18181B"/>
          <w:sz w:val="24"/>
          <w:szCs w:val="24"/>
          <w:bdr w:val="single" w:sz="2" w:space="0" w:color="E4E4E7" w:frame="1"/>
          <w:shd w:val="clear" w:color="auto" w:fill="FFFFFF"/>
        </w:rPr>
        <w:t>. Educ., 215</w:t>
      </w:r>
      <w:r w:rsidRPr="00277BD1">
        <w:rPr>
          <w:rFonts w:ascii="Times New Roman" w:hAnsi="Times New Roman" w:cs="Times New Roman"/>
          <w:color w:val="18181B"/>
          <w:sz w:val="24"/>
          <w:szCs w:val="24"/>
          <w:shd w:val="clear" w:color="auto" w:fill="FFFFFF"/>
        </w:rPr>
        <w:t xml:space="preserve">, 105030. </w:t>
      </w:r>
      <w:hyperlink r:id="rId13" w:history="1">
        <w:r w:rsidRPr="00277BD1">
          <w:rPr>
            <w:rFonts w:ascii="Times New Roman" w:hAnsi="Times New Roman" w:cs="Times New Roman"/>
            <w:color w:val="0563C1" w:themeColor="hyperlink"/>
            <w:sz w:val="24"/>
            <w:szCs w:val="24"/>
            <w:u w:val="single"/>
            <w:shd w:val="clear" w:color="auto" w:fill="FFFFFF"/>
          </w:rPr>
          <w:t>https://doi.org/10.1016/j.compedu.2024.105030</w:t>
        </w:r>
      </w:hyperlink>
      <w:r w:rsidRPr="00277BD1">
        <w:rPr>
          <w:rFonts w:ascii="Times New Roman" w:hAnsi="Times New Roman" w:cs="Times New Roman"/>
          <w:color w:val="18181B"/>
          <w:sz w:val="24"/>
          <w:szCs w:val="24"/>
          <w:shd w:val="clear" w:color="auto" w:fill="FFFFFF"/>
        </w:rPr>
        <w:t>.</w:t>
      </w:r>
    </w:p>
    <w:p w14:paraId="7872BE67"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64FF5C98"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339011B4"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roofErr w:type="spellStart"/>
      <w:r w:rsidRPr="00277BD1">
        <w:rPr>
          <w:rFonts w:ascii="Times New Roman" w:hAnsi="Times New Roman" w:cs="Times New Roman"/>
          <w:sz w:val="24"/>
          <w:szCs w:val="24"/>
        </w:rPr>
        <w:t>Elsayary</w:t>
      </w:r>
      <w:proofErr w:type="spellEnd"/>
      <w:r w:rsidRPr="00277BD1">
        <w:rPr>
          <w:rFonts w:ascii="Times New Roman" w:hAnsi="Times New Roman" w:cs="Times New Roman"/>
          <w:sz w:val="24"/>
          <w:szCs w:val="24"/>
        </w:rPr>
        <w:t xml:space="preserve">, A. (2023). The impact of a professional upskilling training </w:t>
      </w:r>
      <w:proofErr w:type="spellStart"/>
      <w:r w:rsidRPr="00277BD1">
        <w:rPr>
          <w:rFonts w:ascii="Times New Roman" w:hAnsi="Times New Roman" w:cs="Times New Roman"/>
          <w:sz w:val="24"/>
          <w:szCs w:val="24"/>
        </w:rPr>
        <w:t>programme</w:t>
      </w:r>
      <w:proofErr w:type="spellEnd"/>
      <w:r w:rsidRPr="00277BD1">
        <w:rPr>
          <w:rFonts w:ascii="Times New Roman" w:hAnsi="Times New Roman" w:cs="Times New Roman"/>
          <w:sz w:val="24"/>
          <w:szCs w:val="24"/>
        </w:rPr>
        <w:t xml:space="preserve"> on developing teachers' digital competence. J. </w:t>
      </w:r>
      <w:proofErr w:type="spellStart"/>
      <w:r w:rsidRPr="00277BD1">
        <w:rPr>
          <w:rFonts w:ascii="Times New Roman" w:hAnsi="Times New Roman" w:cs="Times New Roman"/>
          <w:sz w:val="24"/>
          <w:szCs w:val="24"/>
        </w:rPr>
        <w:t>Comput</w:t>
      </w:r>
      <w:proofErr w:type="spellEnd"/>
      <w:r w:rsidRPr="00277BD1">
        <w:rPr>
          <w:rFonts w:ascii="Times New Roman" w:hAnsi="Times New Roman" w:cs="Times New Roman"/>
          <w:sz w:val="24"/>
          <w:szCs w:val="24"/>
        </w:rPr>
        <w:t xml:space="preserve">. Assist. Learn., 39, 1154-1166. </w:t>
      </w:r>
      <w:hyperlink r:id="rId14" w:history="1">
        <w:r w:rsidRPr="00277BD1">
          <w:rPr>
            <w:rFonts w:ascii="Times New Roman" w:hAnsi="Times New Roman" w:cs="Times New Roman"/>
            <w:color w:val="0563C1" w:themeColor="hyperlink"/>
            <w:sz w:val="24"/>
            <w:szCs w:val="24"/>
            <w:u w:val="single"/>
          </w:rPr>
          <w:t>https://doi.org/10.1111/jcal.12788</w:t>
        </w:r>
      </w:hyperlink>
      <w:r w:rsidRPr="00277BD1">
        <w:rPr>
          <w:rFonts w:ascii="Times New Roman" w:hAnsi="Times New Roman" w:cs="Times New Roman"/>
          <w:sz w:val="24"/>
          <w:szCs w:val="24"/>
        </w:rPr>
        <w:t>.</w:t>
      </w:r>
    </w:p>
    <w:p w14:paraId="3904021B"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69D185DF"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Enorme</w:t>
      </w:r>
      <w:proofErr w:type="spellEnd"/>
      <w:r w:rsidRPr="00277BD1">
        <w:rPr>
          <w:rFonts w:ascii="Times New Roman" w:hAnsi="Times New Roman" w:cs="Times New Roman"/>
          <w:color w:val="18181B"/>
          <w:sz w:val="24"/>
          <w:szCs w:val="24"/>
          <w:shd w:val="clear" w:color="auto" w:fill="FFFFFF"/>
        </w:rPr>
        <w:t xml:space="preserve">, C., </w:t>
      </w:r>
      <w:proofErr w:type="spellStart"/>
      <w:r w:rsidRPr="00277BD1">
        <w:rPr>
          <w:rFonts w:ascii="Times New Roman" w:hAnsi="Times New Roman" w:cs="Times New Roman"/>
          <w:color w:val="18181B"/>
          <w:sz w:val="24"/>
          <w:szCs w:val="24"/>
          <w:shd w:val="clear" w:color="auto" w:fill="FFFFFF"/>
        </w:rPr>
        <w:t>Santidad</w:t>
      </w:r>
      <w:proofErr w:type="spellEnd"/>
      <w:r w:rsidRPr="00277BD1">
        <w:rPr>
          <w:rFonts w:ascii="Times New Roman" w:hAnsi="Times New Roman" w:cs="Times New Roman"/>
          <w:color w:val="18181B"/>
          <w:sz w:val="24"/>
          <w:szCs w:val="24"/>
          <w:shd w:val="clear" w:color="auto" w:fill="FFFFFF"/>
        </w:rPr>
        <w:t xml:space="preserve">, J., Ledesma, C., </w:t>
      </w:r>
      <w:proofErr w:type="spellStart"/>
      <w:r w:rsidRPr="00277BD1">
        <w:rPr>
          <w:rFonts w:ascii="Times New Roman" w:hAnsi="Times New Roman" w:cs="Times New Roman"/>
          <w:color w:val="18181B"/>
          <w:sz w:val="24"/>
          <w:szCs w:val="24"/>
          <w:shd w:val="clear" w:color="auto" w:fill="FFFFFF"/>
        </w:rPr>
        <w:t>Dioneda</w:t>
      </w:r>
      <w:proofErr w:type="spellEnd"/>
      <w:r w:rsidRPr="00277BD1">
        <w:rPr>
          <w:rFonts w:ascii="Times New Roman" w:hAnsi="Times New Roman" w:cs="Times New Roman"/>
          <w:color w:val="18181B"/>
          <w:sz w:val="24"/>
          <w:szCs w:val="24"/>
          <w:shd w:val="clear" w:color="auto" w:fill="FFFFFF"/>
        </w:rPr>
        <w:t>, M., &amp; Borja, J. (2024). A Systematic Literature Review on ICT Integration: Opportunities and Challenges in Teaching Mathematics. </w:t>
      </w:r>
      <w:r w:rsidRPr="00277BD1">
        <w:rPr>
          <w:rFonts w:ascii="Times New Roman" w:hAnsi="Times New Roman" w:cs="Times New Roman"/>
          <w:i/>
          <w:iCs/>
          <w:color w:val="18181B"/>
          <w:sz w:val="24"/>
          <w:szCs w:val="24"/>
          <w:bdr w:val="single" w:sz="2" w:space="0" w:color="E4E4E7" w:frame="1"/>
          <w:shd w:val="clear" w:color="auto" w:fill="FFFFFF"/>
        </w:rPr>
        <w:t>International Journal on Integrated Education</w:t>
      </w:r>
      <w:r w:rsidRPr="00277BD1">
        <w:rPr>
          <w:rFonts w:ascii="Times New Roman" w:hAnsi="Times New Roman" w:cs="Times New Roman"/>
          <w:color w:val="18181B"/>
          <w:sz w:val="24"/>
          <w:szCs w:val="24"/>
          <w:shd w:val="clear" w:color="auto" w:fill="FFFFFF"/>
        </w:rPr>
        <w:t xml:space="preserve">. </w:t>
      </w:r>
      <w:hyperlink r:id="rId15" w:history="1">
        <w:r w:rsidRPr="00277BD1">
          <w:rPr>
            <w:rFonts w:ascii="Times New Roman" w:hAnsi="Times New Roman" w:cs="Times New Roman"/>
            <w:color w:val="0563C1" w:themeColor="hyperlink"/>
            <w:sz w:val="24"/>
            <w:szCs w:val="24"/>
            <w:u w:val="single"/>
            <w:shd w:val="clear" w:color="auto" w:fill="FFFFFF"/>
          </w:rPr>
          <w:t>https://doi.org/10.31149/ijie.v7i4.5327</w:t>
        </w:r>
      </w:hyperlink>
      <w:r w:rsidRPr="00277BD1">
        <w:rPr>
          <w:rFonts w:ascii="Times New Roman" w:hAnsi="Times New Roman" w:cs="Times New Roman"/>
          <w:color w:val="18181B"/>
          <w:sz w:val="24"/>
          <w:szCs w:val="24"/>
          <w:shd w:val="clear" w:color="auto" w:fill="FFFFFF"/>
        </w:rPr>
        <w:t>.</w:t>
      </w:r>
    </w:p>
    <w:p w14:paraId="2609A177"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5A8429D2"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roofErr w:type="spellStart"/>
      <w:r w:rsidRPr="00277BD1">
        <w:rPr>
          <w:rFonts w:ascii="Times New Roman" w:hAnsi="Times New Roman" w:cs="Times New Roman"/>
          <w:sz w:val="24"/>
          <w:szCs w:val="24"/>
        </w:rPr>
        <w:t>Eskici</w:t>
      </w:r>
      <w:proofErr w:type="spellEnd"/>
      <w:r w:rsidRPr="00277BD1">
        <w:rPr>
          <w:rFonts w:ascii="Times New Roman" w:hAnsi="Times New Roman" w:cs="Times New Roman"/>
          <w:sz w:val="24"/>
          <w:szCs w:val="24"/>
        </w:rPr>
        <w:t xml:space="preserve">, M., &amp; </w:t>
      </w:r>
      <w:proofErr w:type="spellStart"/>
      <w:r w:rsidRPr="00277BD1">
        <w:rPr>
          <w:rFonts w:ascii="Times New Roman" w:hAnsi="Times New Roman" w:cs="Times New Roman"/>
          <w:sz w:val="24"/>
          <w:szCs w:val="24"/>
        </w:rPr>
        <w:t>Çayak</w:t>
      </w:r>
      <w:proofErr w:type="spellEnd"/>
      <w:r w:rsidRPr="00277BD1">
        <w:rPr>
          <w:rFonts w:ascii="Times New Roman" w:hAnsi="Times New Roman" w:cs="Times New Roman"/>
          <w:sz w:val="24"/>
          <w:szCs w:val="24"/>
        </w:rPr>
        <w:t xml:space="preserve">, S. (2023). The Relationship between Teachers' Technology Proficiencies and their Levels of Integrating Technology into their Lessons. Journal of Educational Technology and Online Learning. </w:t>
      </w:r>
      <w:hyperlink r:id="rId16" w:history="1">
        <w:r w:rsidRPr="00277BD1">
          <w:rPr>
            <w:rFonts w:ascii="Times New Roman" w:hAnsi="Times New Roman" w:cs="Times New Roman"/>
            <w:color w:val="0563C1" w:themeColor="hyperlink"/>
            <w:sz w:val="24"/>
            <w:szCs w:val="24"/>
            <w:u w:val="single"/>
          </w:rPr>
          <w:t>https://doi.org/10.31681/jetol.1331971</w:t>
        </w:r>
      </w:hyperlink>
      <w:r w:rsidRPr="00277BD1">
        <w:rPr>
          <w:rFonts w:ascii="Times New Roman" w:hAnsi="Times New Roman" w:cs="Times New Roman"/>
          <w:sz w:val="24"/>
          <w:szCs w:val="24"/>
        </w:rPr>
        <w:t>.</w:t>
      </w:r>
    </w:p>
    <w:p w14:paraId="1B454418"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4B520849"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roofErr w:type="spellStart"/>
      <w:r w:rsidRPr="00277BD1">
        <w:rPr>
          <w:rFonts w:ascii="Times New Roman" w:hAnsi="Times New Roman" w:cs="Times New Roman"/>
          <w:sz w:val="24"/>
          <w:szCs w:val="24"/>
        </w:rPr>
        <w:lastRenderedPageBreak/>
        <w:t>Falloon</w:t>
      </w:r>
      <w:proofErr w:type="spellEnd"/>
      <w:r w:rsidRPr="00277BD1">
        <w:rPr>
          <w:rFonts w:ascii="Times New Roman" w:hAnsi="Times New Roman" w:cs="Times New Roman"/>
          <w:sz w:val="24"/>
          <w:szCs w:val="24"/>
        </w:rPr>
        <w:t xml:space="preserve">, G. (2020). From digital literacy to digital competence: the teacher digital competency (TDC) framework. Educational Technology Research and Development, 68, 2449 - 2472. </w:t>
      </w:r>
      <w:hyperlink r:id="rId17" w:history="1">
        <w:r w:rsidRPr="00277BD1">
          <w:rPr>
            <w:rFonts w:ascii="Times New Roman" w:hAnsi="Times New Roman" w:cs="Times New Roman"/>
            <w:color w:val="0563C1" w:themeColor="hyperlink"/>
            <w:sz w:val="24"/>
            <w:szCs w:val="24"/>
            <w:u w:val="single"/>
          </w:rPr>
          <w:t>https://doi.org/10.1007/s11423-020-09767-4</w:t>
        </w:r>
      </w:hyperlink>
      <w:r w:rsidRPr="00277BD1">
        <w:rPr>
          <w:rFonts w:ascii="Times New Roman" w:hAnsi="Times New Roman" w:cs="Times New Roman"/>
          <w:sz w:val="24"/>
          <w:szCs w:val="24"/>
        </w:rPr>
        <w:t>.</w:t>
      </w:r>
    </w:p>
    <w:p w14:paraId="2514C1DF"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285E4A53"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Gamboa</w:t>
      </w:r>
      <w:proofErr w:type="spellEnd"/>
      <w:r w:rsidRPr="00277BD1">
        <w:rPr>
          <w:rFonts w:ascii="Times New Roman" w:hAnsi="Times New Roman" w:cs="Times New Roman"/>
          <w:color w:val="18181B"/>
          <w:sz w:val="24"/>
          <w:szCs w:val="24"/>
          <w:shd w:val="clear" w:color="auto" w:fill="FFFFFF"/>
        </w:rPr>
        <w:t xml:space="preserve">, J., &amp; </w:t>
      </w:r>
      <w:proofErr w:type="spellStart"/>
      <w:r w:rsidRPr="00277BD1">
        <w:rPr>
          <w:rFonts w:ascii="Times New Roman" w:hAnsi="Times New Roman" w:cs="Times New Roman"/>
          <w:color w:val="18181B"/>
          <w:sz w:val="24"/>
          <w:szCs w:val="24"/>
          <w:shd w:val="clear" w:color="auto" w:fill="FFFFFF"/>
        </w:rPr>
        <w:t>Gamboa</w:t>
      </w:r>
      <w:proofErr w:type="spellEnd"/>
      <w:r w:rsidRPr="00277BD1">
        <w:rPr>
          <w:rFonts w:ascii="Times New Roman" w:hAnsi="Times New Roman" w:cs="Times New Roman"/>
          <w:color w:val="18181B"/>
          <w:sz w:val="24"/>
          <w:szCs w:val="24"/>
          <w:shd w:val="clear" w:color="auto" w:fill="FFFFFF"/>
        </w:rPr>
        <w:t xml:space="preserve">, A. (2020). Impact to information computer technology: computer competency of </w:t>
      </w:r>
      <w:proofErr w:type="spellStart"/>
      <w:r w:rsidRPr="00277BD1">
        <w:rPr>
          <w:rFonts w:ascii="Times New Roman" w:hAnsi="Times New Roman" w:cs="Times New Roman"/>
          <w:color w:val="18181B"/>
          <w:sz w:val="24"/>
          <w:szCs w:val="24"/>
          <w:shd w:val="clear" w:color="auto" w:fill="FFFFFF"/>
        </w:rPr>
        <w:t>Tinajero</w:t>
      </w:r>
      <w:proofErr w:type="spellEnd"/>
      <w:r w:rsidRPr="00277BD1">
        <w:rPr>
          <w:rFonts w:ascii="Times New Roman" w:hAnsi="Times New Roman" w:cs="Times New Roman"/>
          <w:color w:val="18181B"/>
          <w:sz w:val="24"/>
          <w:szCs w:val="24"/>
          <w:shd w:val="clear" w:color="auto" w:fill="FFFFFF"/>
        </w:rPr>
        <w:t xml:space="preserve"> high school teachers in Philippines</w:t>
      </w:r>
      <w:proofErr w:type="gramStart"/>
      <w:r w:rsidRPr="00277BD1">
        <w:rPr>
          <w:rFonts w:ascii="Times New Roman" w:hAnsi="Times New Roman" w:cs="Times New Roman"/>
          <w:color w:val="18181B"/>
          <w:sz w:val="24"/>
          <w:szCs w:val="24"/>
          <w:shd w:val="clear" w:color="auto" w:fill="FFFFFF"/>
        </w:rPr>
        <w:t>. </w:t>
      </w:r>
      <w:r w:rsidRPr="00277BD1">
        <w:rPr>
          <w:rFonts w:ascii="Times New Roman" w:hAnsi="Times New Roman" w:cs="Times New Roman"/>
          <w:i/>
          <w:iCs/>
          <w:color w:val="18181B"/>
          <w:sz w:val="24"/>
          <w:szCs w:val="24"/>
          <w:bdr w:val="single" w:sz="2" w:space="0" w:color="E4E4E7" w:frame="1"/>
          <w:shd w:val="clear" w:color="auto" w:fill="FFFFFF"/>
        </w:rPr>
        <w:t>,</w:t>
      </w:r>
      <w:proofErr w:type="gramEnd"/>
      <w:r w:rsidRPr="00277BD1">
        <w:rPr>
          <w:rFonts w:ascii="Times New Roman" w:hAnsi="Times New Roman" w:cs="Times New Roman"/>
          <w:i/>
          <w:iCs/>
          <w:color w:val="18181B"/>
          <w:sz w:val="24"/>
          <w:szCs w:val="24"/>
          <w:bdr w:val="single" w:sz="2" w:space="0" w:color="E4E4E7" w:frame="1"/>
          <w:shd w:val="clear" w:color="auto" w:fill="FFFFFF"/>
        </w:rPr>
        <w:t xml:space="preserve"> 5</w:t>
      </w:r>
      <w:r w:rsidRPr="00277BD1">
        <w:rPr>
          <w:rFonts w:ascii="Times New Roman" w:hAnsi="Times New Roman" w:cs="Times New Roman"/>
          <w:color w:val="18181B"/>
          <w:sz w:val="24"/>
          <w:szCs w:val="24"/>
          <w:shd w:val="clear" w:color="auto" w:fill="FFFFFF"/>
        </w:rPr>
        <w:t xml:space="preserve">, 152-157. </w:t>
      </w:r>
      <w:hyperlink r:id="rId18" w:history="1">
        <w:r w:rsidRPr="00277BD1">
          <w:rPr>
            <w:rFonts w:ascii="Times New Roman" w:hAnsi="Times New Roman" w:cs="Times New Roman"/>
            <w:color w:val="0563C1" w:themeColor="hyperlink"/>
            <w:sz w:val="24"/>
            <w:szCs w:val="24"/>
            <w:u w:val="single"/>
            <w:shd w:val="clear" w:color="auto" w:fill="FFFFFF"/>
          </w:rPr>
          <w:t>https://doi.org/10.46652/rgn.v5i24.645</w:t>
        </w:r>
      </w:hyperlink>
      <w:r w:rsidRPr="00277BD1">
        <w:rPr>
          <w:rFonts w:ascii="Times New Roman" w:hAnsi="Times New Roman" w:cs="Times New Roman"/>
          <w:color w:val="18181B"/>
          <w:sz w:val="24"/>
          <w:szCs w:val="24"/>
          <w:shd w:val="clear" w:color="auto" w:fill="FFFFFF"/>
        </w:rPr>
        <w:t>.</w:t>
      </w:r>
    </w:p>
    <w:p w14:paraId="4456227A" w14:textId="77777777" w:rsidR="00C9237A" w:rsidRPr="00277BD1" w:rsidRDefault="00C9237A" w:rsidP="00C9237A">
      <w:pPr>
        <w:ind w:left="720" w:hanging="720"/>
        <w:rPr>
          <w:rFonts w:ascii="Times New Roman" w:hAnsi="Times New Roman" w:cs="Times New Roman"/>
          <w:sz w:val="24"/>
          <w:szCs w:val="24"/>
        </w:rPr>
      </w:pPr>
    </w:p>
    <w:p w14:paraId="3775715F"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Gamit</w:t>
      </w:r>
      <w:proofErr w:type="spellEnd"/>
      <w:r w:rsidRPr="00277BD1">
        <w:rPr>
          <w:rFonts w:ascii="Times New Roman" w:hAnsi="Times New Roman" w:cs="Times New Roman"/>
          <w:color w:val="18181B"/>
          <w:sz w:val="24"/>
          <w:szCs w:val="24"/>
          <w:shd w:val="clear" w:color="auto" w:fill="FFFFFF"/>
        </w:rPr>
        <w:t>, A. (2023). ICT Integration in Elementary School for Mathematics Subject. </w:t>
      </w:r>
      <w:r w:rsidRPr="00277BD1">
        <w:rPr>
          <w:rFonts w:ascii="Times New Roman" w:hAnsi="Times New Roman" w:cs="Times New Roman"/>
          <w:i/>
          <w:iCs/>
          <w:color w:val="18181B"/>
          <w:sz w:val="24"/>
          <w:szCs w:val="24"/>
          <w:bdr w:val="single" w:sz="2" w:space="0" w:color="E4E4E7" w:frame="1"/>
          <w:shd w:val="clear" w:color="auto" w:fill="FFFFFF"/>
        </w:rPr>
        <w:t>International Journal of Learning, Teaching and Educational Research</w:t>
      </w:r>
      <w:r w:rsidRPr="00277BD1">
        <w:rPr>
          <w:rFonts w:ascii="Times New Roman" w:hAnsi="Times New Roman" w:cs="Times New Roman"/>
          <w:color w:val="18181B"/>
          <w:sz w:val="24"/>
          <w:szCs w:val="24"/>
          <w:shd w:val="clear" w:color="auto" w:fill="FFFFFF"/>
        </w:rPr>
        <w:t xml:space="preserve">. </w:t>
      </w:r>
      <w:hyperlink r:id="rId19" w:history="1">
        <w:r w:rsidRPr="00277BD1">
          <w:rPr>
            <w:rFonts w:ascii="Times New Roman" w:hAnsi="Times New Roman" w:cs="Times New Roman"/>
            <w:color w:val="0563C1" w:themeColor="hyperlink"/>
            <w:sz w:val="24"/>
            <w:szCs w:val="24"/>
            <w:u w:val="single"/>
            <w:shd w:val="clear" w:color="auto" w:fill="FFFFFF"/>
          </w:rPr>
          <w:t>https://doi.org/10.26803/ijlter.22.2.24</w:t>
        </w:r>
      </w:hyperlink>
      <w:r w:rsidRPr="00277BD1">
        <w:rPr>
          <w:rFonts w:ascii="Times New Roman" w:hAnsi="Times New Roman" w:cs="Times New Roman"/>
          <w:color w:val="18181B"/>
          <w:sz w:val="24"/>
          <w:szCs w:val="24"/>
          <w:shd w:val="clear" w:color="auto" w:fill="FFFFFF"/>
        </w:rPr>
        <w:t>.</w:t>
      </w:r>
    </w:p>
    <w:p w14:paraId="2F8B1531"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05B8BDD0"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roofErr w:type="spellStart"/>
      <w:r w:rsidRPr="00277BD1">
        <w:rPr>
          <w:rFonts w:ascii="Times New Roman" w:hAnsi="Times New Roman" w:cs="Times New Roman"/>
          <w:sz w:val="24"/>
          <w:szCs w:val="24"/>
        </w:rPr>
        <w:t>Gangmei</w:t>
      </w:r>
      <w:proofErr w:type="spellEnd"/>
      <w:r w:rsidRPr="00277BD1">
        <w:rPr>
          <w:rFonts w:ascii="Times New Roman" w:hAnsi="Times New Roman" w:cs="Times New Roman"/>
          <w:sz w:val="24"/>
          <w:szCs w:val="24"/>
        </w:rPr>
        <w:t xml:space="preserve">, N., &amp; Thomas, K. (2025). Teachers’ Technology Proficiency for Quality Learning and Teaching—A Scoping Review. International Journal of Educational Reform. </w:t>
      </w:r>
      <w:hyperlink r:id="rId20" w:history="1">
        <w:r w:rsidRPr="00277BD1">
          <w:rPr>
            <w:rFonts w:ascii="Times New Roman" w:hAnsi="Times New Roman" w:cs="Times New Roman"/>
            <w:color w:val="0563C1" w:themeColor="hyperlink"/>
            <w:sz w:val="24"/>
            <w:szCs w:val="24"/>
            <w:u w:val="single"/>
          </w:rPr>
          <w:t>https://doi.org/10.1177/10567879251316213</w:t>
        </w:r>
      </w:hyperlink>
      <w:r w:rsidRPr="00277BD1">
        <w:rPr>
          <w:rFonts w:ascii="Times New Roman" w:hAnsi="Times New Roman" w:cs="Times New Roman"/>
          <w:sz w:val="24"/>
          <w:szCs w:val="24"/>
        </w:rPr>
        <w:t>.</w:t>
      </w:r>
    </w:p>
    <w:p w14:paraId="1B569335"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635A0609"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Ibarrientos</w:t>
      </w:r>
      <w:proofErr w:type="spellEnd"/>
      <w:r w:rsidRPr="00277BD1">
        <w:rPr>
          <w:rFonts w:ascii="Times New Roman" w:hAnsi="Times New Roman" w:cs="Times New Roman"/>
          <w:color w:val="18181B"/>
          <w:sz w:val="24"/>
          <w:szCs w:val="24"/>
          <w:shd w:val="clear" w:color="auto" w:fill="FFFFFF"/>
        </w:rPr>
        <w:t>, J. (2025). Competency Level in Information and Communications Technology (ICT) of Teachers: Basis for a Technological, Pedagogical and Content Knowledge (TPACK) readiness training program. </w:t>
      </w:r>
      <w:r w:rsidRPr="00277BD1">
        <w:rPr>
          <w:rFonts w:ascii="Times New Roman" w:hAnsi="Times New Roman" w:cs="Times New Roman"/>
          <w:i/>
          <w:iCs/>
          <w:color w:val="18181B"/>
          <w:sz w:val="24"/>
          <w:szCs w:val="24"/>
          <w:bdr w:val="single" w:sz="2" w:space="0" w:color="E4E4E7" w:frame="1"/>
          <w:shd w:val="clear" w:color="auto" w:fill="FFFFFF"/>
        </w:rPr>
        <w:t>Indonesian Journal of Teaching in Science</w:t>
      </w:r>
      <w:r w:rsidRPr="00277BD1">
        <w:rPr>
          <w:rFonts w:ascii="Times New Roman" w:hAnsi="Times New Roman" w:cs="Times New Roman"/>
          <w:color w:val="18181B"/>
          <w:sz w:val="24"/>
          <w:szCs w:val="24"/>
          <w:shd w:val="clear" w:color="auto" w:fill="FFFFFF"/>
        </w:rPr>
        <w:t xml:space="preserve">. </w:t>
      </w:r>
      <w:hyperlink r:id="rId21" w:history="1">
        <w:r w:rsidRPr="00277BD1">
          <w:rPr>
            <w:rFonts w:ascii="Times New Roman" w:hAnsi="Times New Roman" w:cs="Times New Roman"/>
            <w:color w:val="0563C1" w:themeColor="hyperlink"/>
            <w:sz w:val="24"/>
            <w:szCs w:val="24"/>
            <w:u w:val="single"/>
            <w:shd w:val="clear" w:color="auto" w:fill="FFFFFF"/>
          </w:rPr>
          <w:t>https://doi.org/10.17509/ijotis.v4i1.67614</w:t>
        </w:r>
      </w:hyperlink>
      <w:r w:rsidRPr="00277BD1">
        <w:rPr>
          <w:rFonts w:ascii="Times New Roman" w:hAnsi="Times New Roman" w:cs="Times New Roman"/>
          <w:color w:val="18181B"/>
          <w:sz w:val="24"/>
          <w:szCs w:val="24"/>
          <w:shd w:val="clear" w:color="auto" w:fill="FFFFFF"/>
        </w:rPr>
        <w:t>.</w:t>
      </w:r>
    </w:p>
    <w:p w14:paraId="0FA66070" w14:textId="77777777" w:rsidR="00C9237A" w:rsidRPr="00277BD1" w:rsidRDefault="00C9237A" w:rsidP="00C9237A">
      <w:pPr>
        <w:ind w:left="720" w:hanging="720"/>
        <w:rPr>
          <w:rFonts w:ascii="Times New Roman" w:hAnsi="Times New Roman" w:cs="Times New Roman"/>
          <w:sz w:val="24"/>
          <w:szCs w:val="24"/>
        </w:rPr>
      </w:pPr>
    </w:p>
    <w:p w14:paraId="7CCE6201"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roofErr w:type="spellStart"/>
      <w:r w:rsidRPr="00277BD1">
        <w:rPr>
          <w:rFonts w:ascii="Times New Roman" w:hAnsi="Times New Roman" w:cs="Times New Roman"/>
          <w:sz w:val="24"/>
          <w:szCs w:val="24"/>
        </w:rPr>
        <w:t>Kiryakova</w:t>
      </w:r>
      <w:proofErr w:type="spellEnd"/>
      <w:r w:rsidRPr="00277BD1">
        <w:rPr>
          <w:rFonts w:ascii="Times New Roman" w:hAnsi="Times New Roman" w:cs="Times New Roman"/>
          <w:sz w:val="24"/>
          <w:szCs w:val="24"/>
        </w:rPr>
        <w:t xml:space="preserve">, G., &amp; </w:t>
      </w:r>
      <w:proofErr w:type="spellStart"/>
      <w:r w:rsidRPr="00277BD1">
        <w:rPr>
          <w:rFonts w:ascii="Times New Roman" w:hAnsi="Times New Roman" w:cs="Times New Roman"/>
          <w:sz w:val="24"/>
          <w:szCs w:val="24"/>
        </w:rPr>
        <w:t>Kozhuharova</w:t>
      </w:r>
      <w:proofErr w:type="spellEnd"/>
      <w:r w:rsidRPr="00277BD1">
        <w:rPr>
          <w:rFonts w:ascii="Times New Roman" w:hAnsi="Times New Roman" w:cs="Times New Roman"/>
          <w:sz w:val="24"/>
          <w:szCs w:val="24"/>
        </w:rPr>
        <w:t xml:space="preserve">, D. (2024). The Digital Competences Necessary for the Successful Pedagogical Practice of Teachers in the Digital Age. Education Sciences. </w:t>
      </w:r>
      <w:hyperlink r:id="rId22" w:history="1">
        <w:r w:rsidRPr="00277BD1">
          <w:rPr>
            <w:rFonts w:ascii="Times New Roman" w:hAnsi="Times New Roman" w:cs="Times New Roman"/>
            <w:color w:val="0563C1" w:themeColor="hyperlink"/>
            <w:sz w:val="24"/>
            <w:szCs w:val="24"/>
            <w:u w:val="single"/>
          </w:rPr>
          <w:t>https://doi.org/10.3390/educsci14050507</w:t>
        </w:r>
      </w:hyperlink>
      <w:r w:rsidRPr="00277BD1">
        <w:rPr>
          <w:rFonts w:ascii="Times New Roman" w:hAnsi="Times New Roman" w:cs="Times New Roman"/>
          <w:sz w:val="24"/>
          <w:szCs w:val="24"/>
        </w:rPr>
        <w:t>.</w:t>
      </w:r>
    </w:p>
    <w:p w14:paraId="1492BED8" w14:textId="77777777" w:rsidR="00C9237A" w:rsidRPr="00277BD1" w:rsidRDefault="00C9237A" w:rsidP="00C9237A">
      <w:pPr>
        <w:ind w:left="720" w:hanging="720"/>
        <w:rPr>
          <w:rFonts w:ascii="Times New Roman" w:hAnsi="Times New Roman" w:cs="Times New Roman"/>
          <w:sz w:val="24"/>
          <w:szCs w:val="24"/>
        </w:rPr>
      </w:pPr>
    </w:p>
    <w:p w14:paraId="5CB02F52"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r w:rsidRPr="00277BD1">
        <w:rPr>
          <w:rFonts w:ascii="Times New Roman" w:hAnsi="Times New Roman" w:cs="Times New Roman"/>
          <w:color w:val="18181B"/>
          <w:sz w:val="24"/>
          <w:szCs w:val="24"/>
          <w:shd w:val="clear" w:color="auto" w:fill="FFFFFF"/>
        </w:rPr>
        <w:t>Lan, H., Bailey, R., &amp; Tan, W. (2024). Assessing the digital competence of in-service university educators in China: A systematic literature review. </w:t>
      </w:r>
      <w:proofErr w:type="spellStart"/>
      <w:r w:rsidRPr="00277BD1">
        <w:rPr>
          <w:rFonts w:ascii="Times New Roman" w:hAnsi="Times New Roman" w:cs="Times New Roman"/>
          <w:i/>
          <w:iCs/>
          <w:color w:val="18181B"/>
          <w:sz w:val="24"/>
          <w:szCs w:val="24"/>
          <w:bdr w:val="single" w:sz="2" w:space="0" w:color="E4E4E7" w:frame="1"/>
          <w:shd w:val="clear" w:color="auto" w:fill="FFFFFF"/>
        </w:rPr>
        <w:t>Heliyon</w:t>
      </w:r>
      <w:proofErr w:type="spellEnd"/>
      <w:r w:rsidRPr="00277BD1">
        <w:rPr>
          <w:rFonts w:ascii="Times New Roman" w:hAnsi="Times New Roman" w:cs="Times New Roman"/>
          <w:i/>
          <w:iCs/>
          <w:color w:val="18181B"/>
          <w:sz w:val="24"/>
          <w:szCs w:val="24"/>
          <w:bdr w:val="single" w:sz="2" w:space="0" w:color="E4E4E7" w:frame="1"/>
          <w:shd w:val="clear" w:color="auto" w:fill="FFFFFF"/>
        </w:rPr>
        <w:t>, 10</w:t>
      </w:r>
      <w:r w:rsidRPr="00277BD1">
        <w:rPr>
          <w:rFonts w:ascii="Times New Roman" w:hAnsi="Times New Roman" w:cs="Times New Roman"/>
          <w:color w:val="18181B"/>
          <w:sz w:val="24"/>
          <w:szCs w:val="24"/>
          <w:shd w:val="clear" w:color="auto" w:fill="FFFFFF"/>
        </w:rPr>
        <w:t xml:space="preserve">. </w:t>
      </w:r>
      <w:hyperlink r:id="rId23" w:history="1">
        <w:r w:rsidRPr="00277BD1">
          <w:rPr>
            <w:rFonts w:ascii="Times New Roman" w:hAnsi="Times New Roman" w:cs="Times New Roman"/>
            <w:color w:val="0563C1" w:themeColor="hyperlink"/>
            <w:sz w:val="24"/>
            <w:szCs w:val="24"/>
            <w:u w:val="single"/>
            <w:shd w:val="clear" w:color="auto" w:fill="FFFFFF"/>
          </w:rPr>
          <w:t>https://doi.org/10.1016/j.heliyon.2024.e35675</w:t>
        </w:r>
      </w:hyperlink>
      <w:r w:rsidRPr="00277BD1">
        <w:rPr>
          <w:rFonts w:ascii="Times New Roman" w:hAnsi="Times New Roman" w:cs="Times New Roman"/>
          <w:color w:val="18181B"/>
          <w:sz w:val="24"/>
          <w:szCs w:val="24"/>
          <w:shd w:val="clear" w:color="auto" w:fill="FFFFFF"/>
        </w:rPr>
        <w:t>.</w:t>
      </w:r>
    </w:p>
    <w:p w14:paraId="6E14483C" w14:textId="77777777" w:rsidR="00C9237A" w:rsidRPr="00277BD1" w:rsidRDefault="00C9237A" w:rsidP="00C9237A">
      <w:pPr>
        <w:ind w:left="720" w:hanging="720"/>
        <w:rPr>
          <w:rFonts w:ascii="Times New Roman" w:hAnsi="Times New Roman" w:cs="Times New Roman"/>
          <w:sz w:val="24"/>
          <w:szCs w:val="24"/>
        </w:rPr>
      </w:pPr>
    </w:p>
    <w:p w14:paraId="1B2411C5"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Mijares</w:t>
      </w:r>
      <w:proofErr w:type="spellEnd"/>
      <w:r w:rsidRPr="00277BD1">
        <w:rPr>
          <w:rFonts w:ascii="Times New Roman" w:hAnsi="Times New Roman" w:cs="Times New Roman"/>
          <w:color w:val="18181B"/>
          <w:sz w:val="24"/>
          <w:szCs w:val="24"/>
          <w:shd w:val="clear" w:color="auto" w:fill="FFFFFF"/>
        </w:rPr>
        <w:t>, B. (2022). Teachers’ Information and Communication Technology Competencies: The Basis for a Competency-based Training Plan. </w:t>
      </w:r>
      <w:r w:rsidRPr="00277BD1">
        <w:rPr>
          <w:rFonts w:ascii="Times New Roman" w:hAnsi="Times New Roman" w:cs="Times New Roman"/>
          <w:i/>
          <w:iCs/>
          <w:color w:val="18181B"/>
          <w:sz w:val="24"/>
          <w:szCs w:val="24"/>
          <w:bdr w:val="single" w:sz="2" w:space="0" w:color="E4E4E7" w:frame="1"/>
          <w:shd w:val="clear" w:color="auto" w:fill="FFFFFF"/>
        </w:rPr>
        <w:t>American Journal of Education and Technology</w:t>
      </w:r>
      <w:r w:rsidRPr="00277BD1">
        <w:rPr>
          <w:rFonts w:ascii="Times New Roman" w:hAnsi="Times New Roman" w:cs="Times New Roman"/>
          <w:color w:val="18181B"/>
          <w:sz w:val="24"/>
          <w:szCs w:val="24"/>
          <w:shd w:val="clear" w:color="auto" w:fill="FFFFFF"/>
        </w:rPr>
        <w:t xml:space="preserve">. </w:t>
      </w:r>
      <w:hyperlink r:id="rId24" w:history="1">
        <w:r w:rsidRPr="00277BD1">
          <w:rPr>
            <w:rFonts w:ascii="Times New Roman" w:hAnsi="Times New Roman" w:cs="Times New Roman"/>
            <w:color w:val="0563C1" w:themeColor="hyperlink"/>
            <w:sz w:val="24"/>
            <w:szCs w:val="24"/>
            <w:u w:val="single"/>
            <w:shd w:val="clear" w:color="auto" w:fill="FFFFFF"/>
          </w:rPr>
          <w:t>https://doi.org/10.54536/ajet.v1i3.762</w:t>
        </w:r>
      </w:hyperlink>
      <w:r w:rsidRPr="00277BD1">
        <w:rPr>
          <w:rFonts w:ascii="Times New Roman" w:hAnsi="Times New Roman" w:cs="Times New Roman"/>
          <w:color w:val="18181B"/>
          <w:sz w:val="24"/>
          <w:szCs w:val="24"/>
          <w:shd w:val="clear" w:color="auto" w:fill="FFFFFF"/>
        </w:rPr>
        <w:t>.</w:t>
      </w:r>
    </w:p>
    <w:p w14:paraId="51CA82AA" w14:textId="77777777" w:rsidR="00C9237A" w:rsidRPr="00277BD1" w:rsidRDefault="00C9237A" w:rsidP="00C9237A">
      <w:pPr>
        <w:ind w:left="720" w:hanging="720"/>
        <w:rPr>
          <w:rFonts w:ascii="Times New Roman" w:hAnsi="Times New Roman" w:cs="Times New Roman"/>
          <w:sz w:val="24"/>
          <w:szCs w:val="24"/>
        </w:rPr>
      </w:pPr>
    </w:p>
    <w:p w14:paraId="61039444"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r w:rsidRPr="00277BD1">
        <w:rPr>
          <w:rFonts w:ascii="Times New Roman" w:hAnsi="Times New Roman" w:cs="Times New Roman"/>
          <w:sz w:val="24"/>
          <w:szCs w:val="24"/>
        </w:rPr>
        <w:t xml:space="preserve">Ng, D., Leung, J., </w:t>
      </w:r>
      <w:proofErr w:type="spellStart"/>
      <w:r w:rsidRPr="00277BD1">
        <w:rPr>
          <w:rFonts w:ascii="Times New Roman" w:hAnsi="Times New Roman" w:cs="Times New Roman"/>
          <w:sz w:val="24"/>
          <w:szCs w:val="24"/>
        </w:rPr>
        <w:t>Su</w:t>
      </w:r>
      <w:proofErr w:type="spellEnd"/>
      <w:r w:rsidRPr="00277BD1">
        <w:rPr>
          <w:rFonts w:ascii="Times New Roman" w:hAnsi="Times New Roman" w:cs="Times New Roman"/>
          <w:sz w:val="24"/>
          <w:szCs w:val="24"/>
        </w:rPr>
        <w:t xml:space="preserve">, J., Ng, R., &amp; Chu, S. (2023). Teachers’ AI digital competencies and twenty-first century skills in the post-pandemic world. Educational Technology Research and Development, 71, 137 - 161. </w:t>
      </w:r>
      <w:hyperlink r:id="rId25" w:history="1">
        <w:r w:rsidRPr="00277BD1">
          <w:rPr>
            <w:rFonts w:ascii="Times New Roman" w:hAnsi="Times New Roman" w:cs="Times New Roman"/>
            <w:color w:val="0563C1" w:themeColor="hyperlink"/>
            <w:sz w:val="24"/>
            <w:szCs w:val="24"/>
            <w:u w:val="single"/>
          </w:rPr>
          <w:t>https://doi.org/10.1007/s11423-023-10203-6</w:t>
        </w:r>
      </w:hyperlink>
      <w:r w:rsidRPr="00277BD1">
        <w:rPr>
          <w:rFonts w:ascii="Times New Roman" w:hAnsi="Times New Roman" w:cs="Times New Roman"/>
          <w:sz w:val="24"/>
          <w:szCs w:val="24"/>
        </w:rPr>
        <w:t>.</w:t>
      </w:r>
    </w:p>
    <w:p w14:paraId="615BCCBE" w14:textId="77777777" w:rsidR="00C9237A" w:rsidRPr="00277BD1" w:rsidRDefault="00C9237A" w:rsidP="00C9237A">
      <w:pPr>
        <w:ind w:left="720" w:hanging="720"/>
        <w:rPr>
          <w:rFonts w:ascii="Times New Roman" w:hAnsi="Times New Roman" w:cs="Times New Roman"/>
          <w:sz w:val="24"/>
          <w:szCs w:val="24"/>
        </w:rPr>
      </w:pPr>
    </w:p>
    <w:p w14:paraId="19CA7F46"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roofErr w:type="spellStart"/>
      <w:r w:rsidRPr="00277BD1">
        <w:rPr>
          <w:rFonts w:ascii="Times New Roman" w:hAnsi="Times New Roman" w:cs="Times New Roman"/>
          <w:sz w:val="24"/>
          <w:szCs w:val="24"/>
        </w:rPr>
        <w:t>Nurhidayat</w:t>
      </w:r>
      <w:proofErr w:type="spellEnd"/>
      <w:r w:rsidRPr="00277BD1">
        <w:rPr>
          <w:rFonts w:ascii="Times New Roman" w:hAnsi="Times New Roman" w:cs="Times New Roman"/>
          <w:sz w:val="24"/>
          <w:szCs w:val="24"/>
        </w:rPr>
        <w:t xml:space="preserve">, E., </w:t>
      </w:r>
      <w:proofErr w:type="spellStart"/>
      <w:r w:rsidRPr="00277BD1">
        <w:rPr>
          <w:rFonts w:ascii="Times New Roman" w:hAnsi="Times New Roman" w:cs="Times New Roman"/>
          <w:sz w:val="24"/>
          <w:szCs w:val="24"/>
        </w:rPr>
        <w:t>Mujiyanto</w:t>
      </w:r>
      <w:proofErr w:type="spellEnd"/>
      <w:r w:rsidRPr="00277BD1">
        <w:rPr>
          <w:rFonts w:ascii="Times New Roman" w:hAnsi="Times New Roman" w:cs="Times New Roman"/>
          <w:sz w:val="24"/>
          <w:szCs w:val="24"/>
        </w:rPr>
        <w:t xml:space="preserve">, J., </w:t>
      </w:r>
      <w:proofErr w:type="spellStart"/>
      <w:r w:rsidRPr="00277BD1">
        <w:rPr>
          <w:rFonts w:ascii="Times New Roman" w:hAnsi="Times New Roman" w:cs="Times New Roman"/>
          <w:sz w:val="24"/>
          <w:szCs w:val="24"/>
        </w:rPr>
        <w:t>Yuliasri</w:t>
      </w:r>
      <w:proofErr w:type="spellEnd"/>
      <w:r w:rsidRPr="00277BD1">
        <w:rPr>
          <w:rFonts w:ascii="Times New Roman" w:hAnsi="Times New Roman" w:cs="Times New Roman"/>
          <w:sz w:val="24"/>
          <w:szCs w:val="24"/>
        </w:rPr>
        <w:t>, I., &amp; Hartono, R. (2024). Technology integration and teachers’ competency in the development of 21st-century learning in EFL classroom. Journal of Education and Learning (</w:t>
      </w:r>
      <w:proofErr w:type="spellStart"/>
      <w:r w:rsidRPr="00277BD1">
        <w:rPr>
          <w:rFonts w:ascii="Times New Roman" w:hAnsi="Times New Roman" w:cs="Times New Roman"/>
          <w:sz w:val="24"/>
          <w:szCs w:val="24"/>
        </w:rPr>
        <w:t>EduLearn</w:t>
      </w:r>
      <w:proofErr w:type="spellEnd"/>
      <w:r w:rsidRPr="00277BD1">
        <w:rPr>
          <w:rFonts w:ascii="Times New Roman" w:hAnsi="Times New Roman" w:cs="Times New Roman"/>
          <w:sz w:val="24"/>
          <w:szCs w:val="24"/>
        </w:rPr>
        <w:t xml:space="preserve">). </w:t>
      </w:r>
      <w:hyperlink r:id="rId26" w:history="1">
        <w:r w:rsidRPr="00277BD1">
          <w:rPr>
            <w:rFonts w:ascii="Times New Roman" w:hAnsi="Times New Roman" w:cs="Times New Roman"/>
            <w:color w:val="0563C1" w:themeColor="hyperlink"/>
            <w:sz w:val="24"/>
            <w:szCs w:val="24"/>
            <w:u w:val="single"/>
          </w:rPr>
          <w:t>https://doi.org/10.11591/edulearn.v18i2.21069</w:t>
        </w:r>
      </w:hyperlink>
      <w:r w:rsidRPr="00277BD1">
        <w:rPr>
          <w:rFonts w:ascii="Times New Roman" w:hAnsi="Times New Roman" w:cs="Times New Roman"/>
          <w:sz w:val="24"/>
          <w:szCs w:val="24"/>
        </w:rPr>
        <w:t>.</w:t>
      </w:r>
    </w:p>
    <w:p w14:paraId="088169A3"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67BE5772"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r w:rsidRPr="00277BD1">
        <w:rPr>
          <w:rFonts w:ascii="Times New Roman" w:hAnsi="Times New Roman" w:cs="Times New Roman"/>
          <w:sz w:val="24"/>
          <w:szCs w:val="24"/>
        </w:rPr>
        <w:t xml:space="preserve">Rahimi, A. (2023). Beyond digital competence and language teaching skills: the bi-level factors associated with EFL teachers’ 21st-century digital competence to cultivate 21st-century </w:t>
      </w:r>
      <w:r w:rsidRPr="00277BD1">
        <w:rPr>
          <w:rFonts w:ascii="Times New Roman" w:hAnsi="Times New Roman" w:cs="Times New Roman"/>
          <w:sz w:val="24"/>
          <w:szCs w:val="24"/>
        </w:rPr>
        <w:lastRenderedPageBreak/>
        <w:t xml:space="preserve">digital skills. Education and Information Technologies, 29, 9061 - 9089. </w:t>
      </w:r>
      <w:hyperlink r:id="rId27" w:history="1">
        <w:r w:rsidRPr="00277BD1">
          <w:rPr>
            <w:rFonts w:ascii="Times New Roman" w:hAnsi="Times New Roman" w:cs="Times New Roman"/>
            <w:color w:val="0563C1" w:themeColor="hyperlink"/>
            <w:sz w:val="24"/>
            <w:szCs w:val="24"/>
            <w:u w:val="single"/>
          </w:rPr>
          <w:t>https://doi.org/10.1007/s10639-023-12171-z</w:t>
        </w:r>
      </w:hyperlink>
      <w:r w:rsidRPr="00277BD1">
        <w:rPr>
          <w:rFonts w:ascii="Times New Roman" w:hAnsi="Times New Roman" w:cs="Times New Roman"/>
          <w:sz w:val="24"/>
          <w:szCs w:val="24"/>
        </w:rPr>
        <w:t>.</w:t>
      </w:r>
    </w:p>
    <w:p w14:paraId="0C2DAA53"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4EEBF9EF"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roofErr w:type="spellStart"/>
      <w:r w:rsidRPr="00277BD1">
        <w:rPr>
          <w:rFonts w:ascii="Times New Roman" w:hAnsi="Times New Roman" w:cs="Times New Roman"/>
          <w:sz w:val="24"/>
          <w:szCs w:val="24"/>
        </w:rPr>
        <w:t>Ramaila</w:t>
      </w:r>
      <w:proofErr w:type="spellEnd"/>
      <w:r w:rsidRPr="00277BD1">
        <w:rPr>
          <w:rFonts w:ascii="Times New Roman" w:hAnsi="Times New Roman" w:cs="Times New Roman"/>
          <w:sz w:val="24"/>
          <w:szCs w:val="24"/>
        </w:rPr>
        <w:t xml:space="preserve">, S., &amp; </w:t>
      </w:r>
      <w:proofErr w:type="spellStart"/>
      <w:r w:rsidRPr="00277BD1">
        <w:rPr>
          <w:rFonts w:ascii="Times New Roman" w:hAnsi="Times New Roman" w:cs="Times New Roman"/>
          <w:sz w:val="24"/>
          <w:szCs w:val="24"/>
        </w:rPr>
        <w:t>Molwele</w:t>
      </w:r>
      <w:proofErr w:type="spellEnd"/>
      <w:r w:rsidRPr="00277BD1">
        <w:rPr>
          <w:rFonts w:ascii="Times New Roman" w:hAnsi="Times New Roman" w:cs="Times New Roman"/>
          <w:sz w:val="24"/>
          <w:szCs w:val="24"/>
        </w:rPr>
        <w:t xml:space="preserve">, A. (2022). The Role of Technology Integration in the Development of 21st Century Skills and Competencies in Life Sciences Teaching and Learning. International Journal of Higher Education. </w:t>
      </w:r>
      <w:hyperlink r:id="rId28" w:history="1">
        <w:r w:rsidRPr="00277BD1">
          <w:rPr>
            <w:rFonts w:ascii="Times New Roman" w:hAnsi="Times New Roman" w:cs="Times New Roman"/>
            <w:color w:val="0563C1" w:themeColor="hyperlink"/>
            <w:sz w:val="24"/>
            <w:szCs w:val="24"/>
            <w:u w:val="single"/>
          </w:rPr>
          <w:t>https://doi.org/10.5430/ijhe.v11n5p9</w:t>
        </w:r>
      </w:hyperlink>
      <w:r w:rsidRPr="00277BD1">
        <w:rPr>
          <w:rFonts w:ascii="Times New Roman" w:hAnsi="Times New Roman" w:cs="Times New Roman"/>
          <w:sz w:val="24"/>
          <w:szCs w:val="24"/>
        </w:rPr>
        <w:t>.</w:t>
      </w:r>
    </w:p>
    <w:p w14:paraId="4DE0201D"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2A3CCDA8"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roofErr w:type="spellStart"/>
      <w:r w:rsidRPr="00277BD1">
        <w:rPr>
          <w:rFonts w:ascii="Times New Roman" w:hAnsi="Times New Roman" w:cs="Times New Roman"/>
          <w:sz w:val="24"/>
          <w:szCs w:val="24"/>
        </w:rPr>
        <w:t>Skantz-Åberg</w:t>
      </w:r>
      <w:proofErr w:type="spellEnd"/>
      <w:r w:rsidRPr="00277BD1">
        <w:rPr>
          <w:rFonts w:ascii="Times New Roman" w:hAnsi="Times New Roman" w:cs="Times New Roman"/>
          <w:sz w:val="24"/>
          <w:szCs w:val="24"/>
        </w:rPr>
        <w:t xml:space="preserve">, E., Lantz-Andersson, A., Lundin, M., &amp; Williams, P. (2022). Teachers’ professional digital competence: an overview of </w:t>
      </w:r>
      <w:proofErr w:type="spellStart"/>
      <w:r w:rsidRPr="00277BD1">
        <w:rPr>
          <w:rFonts w:ascii="Times New Roman" w:hAnsi="Times New Roman" w:cs="Times New Roman"/>
          <w:sz w:val="24"/>
          <w:szCs w:val="24"/>
        </w:rPr>
        <w:t>conceptualisations</w:t>
      </w:r>
      <w:proofErr w:type="spellEnd"/>
      <w:r w:rsidRPr="00277BD1">
        <w:rPr>
          <w:rFonts w:ascii="Times New Roman" w:hAnsi="Times New Roman" w:cs="Times New Roman"/>
          <w:sz w:val="24"/>
          <w:szCs w:val="24"/>
        </w:rPr>
        <w:t xml:space="preserve"> in the literature. Cogent Education, 9. </w:t>
      </w:r>
      <w:hyperlink r:id="rId29" w:history="1">
        <w:r w:rsidRPr="00277BD1">
          <w:rPr>
            <w:rFonts w:ascii="Times New Roman" w:hAnsi="Times New Roman" w:cs="Times New Roman"/>
            <w:color w:val="0563C1" w:themeColor="hyperlink"/>
            <w:sz w:val="24"/>
            <w:szCs w:val="24"/>
            <w:u w:val="single"/>
          </w:rPr>
          <w:t>https://doi.org/10.1080/2331186x.2022.2063224</w:t>
        </w:r>
      </w:hyperlink>
      <w:r w:rsidRPr="00277BD1">
        <w:rPr>
          <w:rFonts w:ascii="Times New Roman" w:hAnsi="Times New Roman" w:cs="Times New Roman"/>
          <w:sz w:val="24"/>
          <w:szCs w:val="24"/>
        </w:rPr>
        <w:t>.</w:t>
      </w:r>
    </w:p>
    <w:p w14:paraId="79AA66B1"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19328B24"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proofErr w:type="spellStart"/>
      <w:r w:rsidRPr="00277BD1">
        <w:rPr>
          <w:rFonts w:ascii="Times New Roman" w:hAnsi="Times New Roman" w:cs="Times New Roman"/>
          <w:color w:val="18181B"/>
          <w:sz w:val="24"/>
          <w:szCs w:val="24"/>
          <w:shd w:val="clear" w:color="auto" w:fill="FFFFFF"/>
        </w:rPr>
        <w:t>Suzer</w:t>
      </w:r>
      <w:proofErr w:type="spellEnd"/>
      <w:r w:rsidRPr="00277BD1">
        <w:rPr>
          <w:rFonts w:ascii="Times New Roman" w:hAnsi="Times New Roman" w:cs="Times New Roman"/>
          <w:color w:val="18181B"/>
          <w:sz w:val="24"/>
          <w:szCs w:val="24"/>
          <w:shd w:val="clear" w:color="auto" w:fill="FFFFFF"/>
        </w:rPr>
        <w:t xml:space="preserve">, E., &amp; </w:t>
      </w:r>
      <w:proofErr w:type="spellStart"/>
      <w:r w:rsidRPr="00277BD1">
        <w:rPr>
          <w:rFonts w:ascii="Times New Roman" w:hAnsi="Times New Roman" w:cs="Times New Roman"/>
          <w:color w:val="18181B"/>
          <w:sz w:val="24"/>
          <w:szCs w:val="24"/>
          <w:shd w:val="clear" w:color="auto" w:fill="FFFFFF"/>
        </w:rPr>
        <w:t>Koç</w:t>
      </w:r>
      <w:proofErr w:type="spellEnd"/>
      <w:r w:rsidRPr="00277BD1">
        <w:rPr>
          <w:rFonts w:ascii="Times New Roman" w:hAnsi="Times New Roman" w:cs="Times New Roman"/>
          <w:color w:val="18181B"/>
          <w:sz w:val="24"/>
          <w:szCs w:val="24"/>
          <w:shd w:val="clear" w:color="auto" w:fill="FFFFFF"/>
        </w:rPr>
        <w:t xml:space="preserve">, M. (2024). Teachers’ digital competency level according to various variables: A study based on the European </w:t>
      </w:r>
      <w:proofErr w:type="spellStart"/>
      <w:r w:rsidRPr="00277BD1">
        <w:rPr>
          <w:rFonts w:ascii="Times New Roman" w:hAnsi="Times New Roman" w:cs="Times New Roman"/>
          <w:color w:val="18181B"/>
          <w:sz w:val="24"/>
          <w:szCs w:val="24"/>
          <w:shd w:val="clear" w:color="auto" w:fill="FFFFFF"/>
        </w:rPr>
        <w:t>DigCompEdu</w:t>
      </w:r>
      <w:proofErr w:type="spellEnd"/>
      <w:r w:rsidRPr="00277BD1">
        <w:rPr>
          <w:rFonts w:ascii="Times New Roman" w:hAnsi="Times New Roman" w:cs="Times New Roman"/>
          <w:color w:val="18181B"/>
          <w:sz w:val="24"/>
          <w:szCs w:val="24"/>
          <w:shd w:val="clear" w:color="auto" w:fill="FFFFFF"/>
        </w:rPr>
        <w:t xml:space="preserve"> framework in a large Turkish city. </w:t>
      </w:r>
      <w:r w:rsidRPr="00277BD1">
        <w:rPr>
          <w:rFonts w:ascii="Times New Roman" w:hAnsi="Times New Roman" w:cs="Times New Roman"/>
          <w:i/>
          <w:iCs/>
          <w:color w:val="18181B"/>
          <w:sz w:val="24"/>
          <w:szCs w:val="24"/>
          <w:bdr w:val="single" w:sz="2" w:space="0" w:color="E4E4E7" w:frame="1"/>
          <w:shd w:val="clear" w:color="auto" w:fill="FFFFFF"/>
        </w:rPr>
        <w:t>Education and Information Technologies, 29</w:t>
      </w:r>
      <w:r w:rsidRPr="00277BD1">
        <w:rPr>
          <w:rFonts w:ascii="Times New Roman" w:hAnsi="Times New Roman" w:cs="Times New Roman"/>
          <w:color w:val="18181B"/>
          <w:sz w:val="24"/>
          <w:szCs w:val="24"/>
          <w:shd w:val="clear" w:color="auto" w:fill="FFFFFF"/>
        </w:rPr>
        <w:t xml:space="preserve">, 22057 - 22083. </w:t>
      </w:r>
      <w:hyperlink r:id="rId30" w:history="1">
        <w:r w:rsidRPr="00277BD1">
          <w:rPr>
            <w:rFonts w:ascii="Times New Roman" w:hAnsi="Times New Roman" w:cs="Times New Roman"/>
            <w:color w:val="0563C1" w:themeColor="hyperlink"/>
            <w:sz w:val="24"/>
            <w:szCs w:val="24"/>
            <w:u w:val="single"/>
            <w:shd w:val="clear" w:color="auto" w:fill="FFFFFF"/>
          </w:rPr>
          <w:t>https://doi.org/10.1007/s10639-024-12711-1</w:t>
        </w:r>
      </w:hyperlink>
      <w:r w:rsidRPr="00277BD1">
        <w:rPr>
          <w:rFonts w:ascii="Times New Roman" w:hAnsi="Times New Roman" w:cs="Times New Roman"/>
          <w:color w:val="18181B"/>
          <w:sz w:val="24"/>
          <w:szCs w:val="24"/>
          <w:shd w:val="clear" w:color="auto" w:fill="FFFFFF"/>
        </w:rPr>
        <w:t>.</w:t>
      </w:r>
    </w:p>
    <w:p w14:paraId="43109ADA" w14:textId="77777777" w:rsidR="00C9237A" w:rsidRPr="00277BD1" w:rsidRDefault="00C9237A" w:rsidP="00C9237A">
      <w:pPr>
        <w:spacing w:after="0" w:line="240" w:lineRule="auto"/>
        <w:ind w:left="720" w:hanging="720"/>
        <w:jc w:val="both"/>
        <w:rPr>
          <w:rFonts w:ascii="Times New Roman" w:hAnsi="Times New Roman" w:cs="Times New Roman"/>
          <w:sz w:val="24"/>
          <w:szCs w:val="24"/>
        </w:rPr>
      </w:pPr>
    </w:p>
    <w:p w14:paraId="6F116E91" w14:textId="77777777" w:rsidR="00C9237A" w:rsidRPr="00277BD1" w:rsidRDefault="00C9237A" w:rsidP="00C9237A">
      <w:pPr>
        <w:spacing w:after="0" w:line="240" w:lineRule="auto"/>
        <w:ind w:left="720" w:hanging="720"/>
        <w:jc w:val="both"/>
        <w:rPr>
          <w:rFonts w:ascii="Times New Roman" w:hAnsi="Times New Roman" w:cs="Times New Roman"/>
          <w:color w:val="18181B"/>
          <w:sz w:val="24"/>
          <w:szCs w:val="24"/>
          <w:shd w:val="clear" w:color="auto" w:fill="FFFFFF"/>
        </w:rPr>
      </w:pPr>
      <w:r w:rsidRPr="00277BD1">
        <w:rPr>
          <w:rFonts w:ascii="Times New Roman" w:hAnsi="Times New Roman" w:cs="Times New Roman"/>
          <w:color w:val="18181B"/>
          <w:sz w:val="24"/>
          <w:szCs w:val="24"/>
          <w:shd w:val="clear" w:color="auto" w:fill="FFFFFF"/>
        </w:rPr>
        <w:t>Zhao, W. (2024). A study of the impact of the new digital divide on the ICT competences of rural and urban secondary school teachers in China. </w:t>
      </w:r>
      <w:proofErr w:type="spellStart"/>
      <w:r w:rsidRPr="00277BD1">
        <w:rPr>
          <w:rFonts w:ascii="Times New Roman" w:hAnsi="Times New Roman" w:cs="Times New Roman"/>
          <w:i/>
          <w:iCs/>
          <w:color w:val="18181B"/>
          <w:sz w:val="24"/>
          <w:szCs w:val="24"/>
          <w:bdr w:val="single" w:sz="2" w:space="0" w:color="E4E4E7" w:frame="1"/>
          <w:shd w:val="clear" w:color="auto" w:fill="FFFFFF"/>
        </w:rPr>
        <w:t>Heliyon</w:t>
      </w:r>
      <w:proofErr w:type="spellEnd"/>
      <w:r w:rsidRPr="00277BD1">
        <w:rPr>
          <w:rFonts w:ascii="Times New Roman" w:hAnsi="Times New Roman" w:cs="Times New Roman"/>
          <w:i/>
          <w:iCs/>
          <w:color w:val="18181B"/>
          <w:sz w:val="24"/>
          <w:szCs w:val="24"/>
          <w:bdr w:val="single" w:sz="2" w:space="0" w:color="E4E4E7" w:frame="1"/>
          <w:shd w:val="clear" w:color="auto" w:fill="FFFFFF"/>
        </w:rPr>
        <w:t>, 10</w:t>
      </w:r>
      <w:r w:rsidRPr="00277BD1">
        <w:rPr>
          <w:rFonts w:ascii="Times New Roman" w:hAnsi="Times New Roman" w:cs="Times New Roman"/>
          <w:color w:val="18181B"/>
          <w:sz w:val="24"/>
          <w:szCs w:val="24"/>
          <w:shd w:val="clear" w:color="auto" w:fill="FFFFFF"/>
        </w:rPr>
        <w:t xml:space="preserve">. </w:t>
      </w:r>
      <w:hyperlink r:id="rId31" w:history="1">
        <w:r w:rsidRPr="00277BD1">
          <w:rPr>
            <w:rFonts w:ascii="Times New Roman" w:hAnsi="Times New Roman" w:cs="Times New Roman"/>
            <w:color w:val="0563C1" w:themeColor="hyperlink"/>
            <w:sz w:val="24"/>
            <w:szCs w:val="24"/>
            <w:u w:val="single"/>
            <w:shd w:val="clear" w:color="auto" w:fill="FFFFFF"/>
          </w:rPr>
          <w:t>https://doi.org/10.1016/j.heliyon.2024.e29186</w:t>
        </w:r>
      </w:hyperlink>
      <w:r w:rsidRPr="00277BD1">
        <w:rPr>
          <w:rFonts w:ascii="Times New Roman" w:hAnsi="Times New Roman" w:cs="Times New Roman"/>
          <w:color w:val="18181B"/>
          <w:sz w:val="24"/>
          <w:szCs w:val="24"/>
          <w:shd w:val="clear" w:color="auto" w:fill="FFFFFF"/>
        </w:rPr>
        <w:t>.</w:t>
      </w:r>
    </w:p>
    <w:p w14:paraId="0ACB948F" w14:textId="77777777" w:rsidR="00C9237A" w:rsidRDefault="00C9237A" w:rsidP="00C9237A">
      <w:pPr>
        <w:pStyle w:val="NoSpacing"/>
        <w:spacing w:line="480" w:lineRule="auto"/>
        <w:jc w:val="both"/>
        <w:rPr>
          <w:rFonts w:ascii="Times New Roman" w:hAnsi="Times New Roman" w:cs="Times New Roman"/>
          <w:sz w:val="24"/>
          <w:szCs w:val="24"/>
        </w:rPr>
      </w:pPr>
    </w:p>
    <w:p w14:paraId="3F0EEA5F" w14:textId="77777777" w:rsidR="00C9237A" w:rsidRDefault="00C9237A" w:rsidP="00C9237A">
      <w:pPr>
        <w:pStyle w:val="NoSpacing"/>
        <w:spacing w:line="480" w:lineRule="auto"/>
        <w:jc w:val="both"/>
        <w:rPr>
          <w:rFonts w:ascii="Times New Roman" w:hAnsi="Times New Roman" w:cs="Times New Roman"/>
          <w:sz w:val="24"/>
          <w:szCs w:val="24"/>
        </w:rPr>
      </w:pPr>
    </w:p>
    <w:p w14:paraId="3A420FBC" w14:textId="77777777" w:rsidR="00C9237A" w:rsidRDefault="00C9237A" w:rsidP="00C9237A">
      <w:pPr>
        <w:pStyle w:val="NoSpacing"/>
        <w:spacing w:line="480" w:lineRule="auto"/>
        <w:jc w:val="both"/>
        <w:rPr>
          <w:rFonts w:ascii="Times New Roman" w:hAnsi="Times New Roman" w:cs="Times New Roman"/>
          <w:sz w:val="24"/>
          <w:szCs w:val="24"/>
        </w:rPr>
      </w:pPr>
    </w:p>
    <w:p w14:paraId="1362753E" w14:textId="77777777" w:rsidR="00C9237A" w:rsidRDefault="00C9237A" w:rsidP="00C9237A">
      <w:pPr>
        <w:pStyle w:val="NoSpacing"/>
        <w:spacing w:line="480" w:lineRule="auto"/>
        <w:jc w:val="both"/>
        <w:rPr>
          <w:rFonts w:ascii="Times New Roman" w:hAnsi="Times New Roman" w:cs="Times New Roman"/>
          <w:sz w:val="24"/>
          <w:szCs w:val="24"/>
        </w:rPr>
      </w:pPr>
    </w:p>
    <w:p w14:paraId="43388C1D" w14:textId="77777777" w:rsidR="00C9237A" w:rsidRDefault="00C9237A" w:rsidP="00C9237A">
      <w:pPr>
        <w:pStyle w:val="NoSpacing"/>
        <w:spacing w:line="480" w:lineRule="auto"/>
        <w:jc w:val="both"/>
        <w:rPr>
          <w:rFonts w:ascii="Times New Roman" w:hAnsi="Times New Roman" w:cs="Times New Roman"/>
          <w:sz w:val="24"/>
          <w:szCs w:val="24"/>
        </w:rPr>
      </w:pPr>
    </w:p>
    <w:p w14:paraId="6B63FE0A" w14:textId="77777777" w:rsidR="00C9237A" w:rsidRDefault="00C9237A" w:rsidP="00C9237A">
      <w:pPr>
        <w:pStyle w:val="NoSpacing"/>
        <w:spacing w:line="480" w:lineRule="auto"/>
        <w:jc w:val="both"/>
        <w:rPr>
          <w:rFonts w:ascii="Times New Roman" w:hAnsi="Times New Roman" w:cs="Times New Roman"/>
          <w:sz w:val="24"/>
          <w:szCs w:val="24"/>
        </w:rPr>
      </w:pPr>
    </w:p>
    <w:p w14:paraId="7615A6BD" w14:textId="77777777" w:rsidR="00C9237A" w:rsidRDefault="00C9237A" w:rsidP="00C9237A">
      <w:pPr>
        <w:pStyle w:val="NoSpacing"/>
        <w:rPr>
          <w:rFonts w:ascii="Times New Roman" w:hAnsi="Times New Roman" w:cs="Times New Roman"/>
          <w:sz w:val="24"/>
          <w:szCs w:val="24"/>
        </w:rPr>
      </w:pPr>
    </w:p>
    <w:p w14:paraId="37AA8A16" w14:textId="77777777" w:rsidR="00C9237A" w:rsidRDefault="00C9237A" w:rsidP="00C9237A">
      <w:pPr>
        <w:pStyle w:val="NoSpacing"/>
        <w:rPr>
          <w:rFonts w:ascii="Times New Roman" w:hAnsi="Times New Roman" w:cs="Times New Roman"/>
          <w:sz w:val="24"/>
          <w:szCs w:val="24"/>
        </w:rPr>
      </w:pPr>
    </w:p>
    <w:p w14:paraId="24803759" w14:textId="77777777" w:rsidR="00C9237A" w:rsidRDefault="00C9237A" w:rsidP="00C9237A">
      <w:pPr>
        <w:pStyle w:val="NoSpacing"/>
        <w:rPr>
          <w:rFonts w:ascii="Times New Roman" w:hAnsi="Times New Roman" w:cs="Times New Roman"/>
          <w:sz w:val="24"/>
          <w:szCs w:val="24"/>
        </w:rPr>
      </w:pPr>
    </w:p>
    <w:p w14:paraId="65D82480" w14:textId="77777777" w:rsidR="00C9237A" w:rsidRDefault="00C9237A" w:rsidP="00C9237A">
      <w:pPr>
        <w:pStyle w:val="NoSpacing"/>
        <w:rPr>
          <w:rFonts w:ascii="Times New Roman" w:hAnsi="Times New Roman" w:cs="Times New Roman"/>
          <w:sz w:val="24"/>
          <w:szCs w:val="24"/>
        </w:rPr>
      </w:pPr>
    </w:p>
    <w:p w14:paraId="35DC807A" w14:textId="77777777" w:rsidR="00C9237A" w:rsidRPr="00C9237A" w:rsidRDefault="00C9237A" w:rsidP="00C9237A">
      <w:pPr>
        <w:pStyle w:val="NoSpacing"/>
        <w:jc w:val="both"/>
        <w:rPr>
          <w:rFonts w:ascii="Times New Roman" w:hAnsi="Times New Roman" w:cs="Times New Roman"/>
          <w:sz w:val="24"/>
          <w:szCs w:val="24"/>
        </w:rPr>
      </w:pPr>
    </w:p>
    <w:sectPr w:rsidR="00C9237A" w:rsidRPr="00C9237A" w:rsidSect="00C9237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0248"/>
    <w:multiLevelType w:val="hybridMultilevel"/>
    <w:tmpl w:val="C0029852"/>
    <w:lvl w:ilvl="0" w:tplc="DA8EFA94">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6E30DC"/>
    <w:multiLevelType w:val="hybridMultilevel"/>
    <w:tmpl w:val="F176D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0E11"/>
    <w:multiLevelType w:val="hybridMultilevel"/>
    <w:tmpl w:val="2904F3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F3C9B"/>
    <w:multiLevelType w:val="hybridMultilevel"/>
    <w:tmpl w:val="5760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E2EEC"/>
    <w:multiLevelType w:val="multilevel"/>
    <w:tmpl w:val="84AC2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8B17D0"/>
    <w:multiLevelType w:val="hybridMultilevel"/>
    <w:tmpl w:val="78BA0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43C70"/>
    <w:multiLevelType w:val="hybridMultilevel"/>
    <w:tmpl w:val="DD50F35E"/>
    <w:lvl w:ilvl="0" w:tplc="69D8F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06358C"/>
    <w:multiLevelType w:val="hybridMultilevel"/>
    <w:tmpl w:val="E0E2EDE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A7CD3"/>
    <w:multiLevelType w:val="hybridMultilevel"/>
    <w:tmpl w:val="56A42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3"/>
  </w:num>
  <w:num w:numId="5">
    <w:abstractNumId w:val="2"/>
  </w:num>
  <w:num w:numId="6">
    <w:abstractNumId w:val="0"/>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7A"/>
    <w:rsid w:val="00BE6CAF"/>
    <w:rsid w:val="00C9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E611"/>
  <w15:chartTrackingRefBased/>
  <w15:docId w15:val="{FD663977-AFFB-493A-936B-39B7FD1E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37A"/>
    <w:pPr>
      <w:spacing w:after="0" w:line="240" w:lineRule="auto"/>
    </w:pPr>
  </w:style>
  <w:style w:type="character" w:styleId="Hyperlink">
    <w:name w:val="Hyperlink"/>
    <w:basedOn w:val="DefaultParagraphFont"/>
    <w:uiPriority w:val="99"/>
    <w:unhideWhenUsed/>
    <w:rsid w:val="00C9237A"/>
    <w:rPr>
      <w:color w:val="0000FF"/>
      <w:u w:val="single"/>
    </w:rPr>
  </w:style>
  <w:style w:type="character" w:customStyle="1" w:styleId="UnresolvedMention1">
    <w:name w:val="Unresolved Mention1"/>
    <w:basedOn w:val="DefaultParagraphFont"/>
    <w:uiPriority w:val="99"/>
    <w:semiHidden/>
    <w:unhideWhenUsed/>
    <w:rsid w:val="00C9237A"/>
    <w:rPr>
      <w:color w:val="605E5C"/>
      <w:shd w:val="clear" w:color="auto" w:fill="E1DFDD"/>
    </w:rPr>
  </w:style>
  <w:style w:type="table" w:styleId="TableGrid">
    <w:name w:val="Table Grid"/>
    <w:basedOn w:val="TableNormal"/>
    <w:uiPriority w:val="39"/>
    <w:rsid w:val="00C9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2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37A"/>
    <w:rPr>
      <w:b/>
      <w:bCs/>
    </w:rPr>
  </w:style>
  <w:style w:type="character" w:styleId="Emphasis">
    <w:name w:val="Emphasis"/>
    <w:basedOn w:val="DefaultParagraphFont"/>
    <w:uiPriority w:val="20"/>
    <w:qFormat/>
    <w:rsid w:val="00C9237A"/>
    <w:rPr>
      <w:i/>
      <w:iCs/>
    </w:rPr>
  </w:style>
  <w:style w:type="table" w:customStyle="1" w:styleId="TableGrid1">
    <w:name w:val="Table Grid1"/>
    <w:basedOn w:val="TableNormal"/>
    <w:next w:val="TableGrid"/>
    <w:uiPriority w:val="39"/>
    <w:rsid w:val="00C9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37A"/>
  </w:style>
  <w:style w:type="paragraph" w:styleId="Footer">
    <w:name w:val="footer"/>
    <w:basedOn w:val="Normal"/>
    <w:link w:val="FooterChar"/>
    <w:uiPriority w:val="99"/>
    <w:unhideWhenUsed/>
    <w:rsid w:val="00C92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mpedu.2024.105030" TargetMode="External"/><Relationship Id="rId18" Type="http://schemas.openxmlformats.org/officeDocument/2006/relationships/hyperlink" Target="https://doi.org/10.46652/rgn.v5i24.645" TargetMode="External"/><Relationship Id="rId26" Type="http://schemas.openxmlformats.org/officeDocument/2006/relationships/hyperlink" Target="https://doi.org/10.11591/edulearn.v18i2.21069" TargetMode="External"/><Relationship Id="rId3" Type="http://schemas.openxmlformats.org/officeDocument/2006/relationships/settings" Target="settings.xml"/><Relationship Id="rId21" Type="http://schemas.openxmlformats.org/officeDocument/2006/relationships/hyperlink" Target="https://doi.org/10.17509/ijotis.v4i1.67614" TargetMode="External"/><Relationship Id="rId7" Type="http://schemas.openxmlformats.org/officeDocument/2006/relationships/hyperlink" Target="https://doi.org/10.3389/fpsyg.2022.920317" TargetMode="External"/><Relationship Id="rId12" Type="http://schemas.openxmlformats.org/officeDocument/2006/relationships/hyperlink" Target="https://doi.org/10.9790/0837-2203040113" TargetMode="External"/><Relationship Id="rId17" Type="http://schemas.openxmlformats.org/officeDocument/2006/relationships/hyperlink" Target="https://doi.org/10.1007/s11423-020-09767-4" TargetMode="External"/><Relationship Id="rId25" Type="http://schemas.openxmlformats.org/officeDocument/2006/relationships/hyperlink" Target="https://doi.org/10.1007/s11423-023-10203-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1681/jetol.1331971" TargetMode="External"/><Relationship Id="rId20" Type="http://schemas.openxmlformats.org/officeDocument/2006/relationships/hyperlink" Target="https://doi.org/10.1177/10567879251316213" TargetMode="External"/><Relationship Id="rId29" Type="http://schemas.openxmlformats.org/officeDocument/2006/relationships/hyperlink" Target="https://doi.org/10.1080/2331186x.2022.2063224" TargetMode="External"/><Relationship Id="rId1" Type="http://schemas.openxmlformats.org/officeDocument/2006/relationships/numbering" Target="numbering.xml"/><Relationship Id="rId6" Type="http://schemas.openxmlformats.org/officeDocument/2006/relationships/hyperlink" Target="https://doi.org/10.1007/s10639-022-11085-6" TargetMode="External"/><Relationship Id="rId11" Type="http://schemas.openxmlformats.org/officeDocument/2006/relationships/hyperlink" Target="https://triptheislands.com/off-the-beaten-path/discover-the-beautiful-dumaran-in-palawan/" TargetMode="External"/><Relationship Id="rId24" Type="http://schemas.openxmlformats.org/officeDocument/2006/relationships/hyperlink" Target="https://doi.org/10.54536/ajet.v1i3.762"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oi.org/10.31149/ijie.v7i4.5327" TargetMode="External"/><Relationship Id="rId23" Type="http://schemas.openxmlformats.org/officeDocument/2006/relationships/hyperlink" Target="https://doi.org/10.1016/j.heliyon.2024.e35675" TargetMode="External"/><Relationship Id="rId28" Type="http://schemas.openxmlformats.org/officeDocument/2006/relationships/hyperlink" Target="https://doi.org/10.5430/ijhe.v11n5p9" TargetMode="External"/><Relationship Id="rId10" Type="http://schemas.openxmlformats.org/officeDocument/2006/relationships/hyperlink" Target="https://doi.org/10.26858/est.v5i2.9687" TargetMode="External"/><Relationship Id="rId19" Type="http://schemas.openxmlformats.org/officeDocument/2006/relationships/hyperlink" Target="https://doi.org/10.26803/ijlter.22.2.24" TargetMode="External"/><Relationship Id="rId31" Type="http://schemas.openxmlformats.org/officeDocument/2006/relationships/hyperlink" Target="https://doi.org/10.1016/j.heliyon.2024.e29186" TargetMode="External"/><Relationship Id="rId4" Type="http://schemas.openxmlformats.org/officeDocument/2006/relationships/webSettings" Target="webSettings.xml"/><Relationship Id="rId9" Type="http://schemas.openxmlformats.org/officeDocument/2006/relationships/hyperlink" Target="https://doi.org/10.24018/ejedu.2022.3.3.389" TargetMode="External"/><Relationship Id="rId14" Type="http://schemas.openxmlformats.org/officeDocument/2006/relationships/hyperlink" Target="https://doi.org/10.1111/jcal.12788" TargetMode="External"/><Relationship Id="rId22" Type="http://schemas.openxmlformats.org/officeDocument/2006/relationships/hyperlink" Target="https://doi.org/10.3390/educsci14050507" TargetMode="External"/><Relationship Id="rId27" Type="http://schemas.openxmlformats.org/officeDocument/2006/relationships/hyperlink" Target="https://doi.org/10.1007/s10639-023-12171-z" TargetMode="External"/><Relationship Id="rId30" Type="http://schemas.openxmlformats.org/officeDocument/2006/relationships/hyperlink" Target="https://doi.org/10.1007/s10639-024-12711-1" TargetMode="External"/><Relationship Id="rId8" Type="http://schemas.openxmlformats.org/officeDocument/2006/relationships/hyperlink" Target="https://palawan-news.com/father-and-son-die-in-fishing-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40</Pages>
  <Words>9915</Words>
  <Characters>56519</Characters>
  <Application>Microsoft Office Word</Application>
  <DocSecurity>0</DocSecurity>
  <Lines>470</Lines>
  <Paragraphs>132</Paragraphs>
  <ScaleCrop>false</ScaleCrop>
  <Company/>
  <LinksUpToDate>false</LinksUpToDate>
  <CharactersWithSpaces>66302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Celestiene Jose Claridad</dc:creator>
  <cp:keywords/>
  <dc:description/>
  <cp:lastModifiedBy>Celestiene Jose Claridad</cp:lastModifiedBy>
  <cp:revision>1</cp:revision>
  <dcterms:created xsi:type="dcterms:W3CDTF">2026-05-11T22:47:00Z</dcterms:created>
  <dcterms:modified xsi:type="dcterms:W3CDTF">2026-05-11T22:57:00Z</dcterms:modified>
</cp:coreProperties>
</file>