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39DE" w14:textId="77777777" w:rsidR="00C17BB0" w:rsidRDefault="00C17BB0" w:rsidP="0025430A">
      <w:pPr>
        <w:rPr>
          <w:b/>
          <w:bCs/>
        </w:rPr>
      </w:pPr>
    </w:p>
    <w:p w14:paraId="28E442BD" w14:textId="3A76B146" w:rsidR="00C17BB0" w:rsidRPr="009A0428" w:rsidRDefault="00A67B67" w:rsidP="00EB6A62">
      <w:pPr>
        <w:jc w:val="center"/>
        <w:rPr>
          <w:rFonts w:ascii="Times New Roman" w:hAnsi="Times New Roman" w:cs="Times New Roman"/>
          <w:b/>
          <w:bCs/>
        </w:rPr>
      </w:pPr>
      <w:r w:rsidRPr="009A0428">
        <w:rPr>
          <w:rFonts w:ascii="Times New Roman" w:hAnsi="Times New Roman" w:cs="Times New Roman"/>
          <w:b/>
          <w:bCs/>
        </w:rPr>
        <w:t>Public Finance and Economic Policy in Ethiopia: Challenges, Opportunities, and Implications for Sustainable Economic Development</w:t>
      </w:r>
    </w:p>
    <w:p w14:paraId="21127CD9" w14:textId="77777777" w:rsidR="007035E6" w:rsidRPr="009A0428" w:rsidRDefault="007035E6" w:rsidP="00FE5ECD">
      <w:pPr>
        <w:jc w:val="center"/>
        <w:rPr>
          <w:rFonts w:ascii="Times New Roman" w:hAnsi="Times New Roman" w:cs="Times New Roman"/>
          <w:b/>
          <w:bCs/>
          <w:i/>
          <w:iCs/>
        </w:rPr>
      </w:pPr>
    </w:p>
    <w:p w14:paraId="7CAA15BB" w14:textId="68CD2507" w:rsidR="00FE5ECD" w:rsidRPr="009A0428" w:rsidRDefault="00FE5ECD" w:rsidP="00FE5ECD">
      <w:pPr>
        <w:jc w:val="center"/>
        <w:rPr>
          <w:rFonts w:ascii="Times New Roman" w:hAnsi="Times New Roman" w:cs="Times New Roman"/>
          <w:b/>
          <w:bCs/>
        </w:rPr>
      </w:pPr>
      <w:r w:rsidRPr="009A0428">
        <w:rPr>
          <w:rFonts w:ascii="Times New Roman" w:hAnsi="Times New Roman" w:cs="Times New Roman"/>
          <w:b/>
          <w:bCs/>
          <w:i/>
          <w:iCs/>
        </w:rPr>
        <w:t/>
      </w:r>
      <w:r w:rsidRPr="009A0428">
        <w:rPr>
          <w:rFonts w:ascii="Times New Roman" w:hAnsi="Times New Roman" w:cs="Times New Roman"/>
          <w:b/>
          <w:bCs/>
        </w:rPr>
        <w:br/>
        <w:t/>
      </w:r>
      <w:r w:rsidR="0020395E" w:rsidRPr="009A0428">
        <w:rPr>
          <w:rFonts w:ascii="Times New Roman" w:hAnsi="Times New Roman" w:cs="Times New Roman"/>
          <w:b/>
          <w:bCs/>
        </w:rPr>
        <w:t/>
      </w:r>
      <w:r w:rsidR="0069277E" w:rsidRPr="009A0428">
        <w:rPr>
          <w:rFonts w:ascii="Times New Roman" w:hAnsi="Times New Roman" w:cs="Times New Roman"/>
          <w:b/>
          <w:bCs/>
        </w:rPr>
        <w:t/>
      </w:r>
    </w:p>
    <w:p w14:paraId="3D6EFA4B" w14:textId="77777777" w:rsidR="00C17BB0" w:rsidRPr="009A0428" w:rsidRDefault="00C17BB0" w:rsidP="00EB6A62">
      <w:pPr>
        <w:jc w:val="center"/>
        <w:rPr>
          <w:rFonts w:ascii="Times New Roman" w:hAnsi="Times New Roman" w:cs="Times New Roman"/>
          <w:b/>
          <w:bCs/>
        </w:rPr>
      </w:pPr>
    </w:p>
    <w:p w14:paraId="351A37BF" w14:textId="6A0FC4EF" w:rsidR="00C17BB0" w:rsidRPr="009A0428" w:rsidRDefault="004A7D5C" w:rsidP="00EB6A62">
      <w:pPr>
        <w:jc w:val="center"/>
        <w:rPr>
          <w:rFonts w:ascii="Times New Roman" w:hAnsi="Times New Roman" w:cs="Times New Roman"/>
          <w:b/>
          <w:bCs/>
        </w:rPr>
      </w:pPr>
      <w:r w:rsidRPr="009A0428">
        <w:rPr>
          <w:rFonts w:ascii="Times New Roman" w:hAnsi="Times New Roman" w:cs="Times New Roman"/>
          <w:b/>
          <w:bCs/>
        </w:rPr>
        <w:t/>
      </w:r>
    </w:p>
    <w:p w14:paraId="130F7F76" w14:textId="1D9FB6E2" w:rsidR="004A7D5C" w:rsidRPr="009A0428" w:rsidRDefault="004A7D5C" w:rsidP="00EB6A62">
      <w:pPr>
        <w:jc w:val="center"/>
        <w:rPr>
          <w:rFonts w:ascii="Times New Roman" w:hAnsi="Times New Roman" w:cs="Times New Roman"/>
          <w:b/>
          <w:bCs/>
        </w:rPr>
      </w:pPr>
      <w:r w:rsidRPr="009A0428">
        <w:rPr>
          <w:rFonts w:ascii="Times New Roman" w:hAnsi="Times New Roman" w:cs="Times New Roman"/>
          <w:b/>
          <w:bCs/>
        </w:rPr>
        <w:t/>
      </w:r>
    </w:p>
    <w:p w14:paraId="5D121303" w14:textId="1874EE50" w:rsidR="004A7D5C" w:rsidRPr="009A0428" w:rsidRDefault="00194491" w:rsidP="00EB6A62">
      <w:pPr>
        <w:jc w:val="center"/>
        <w:rPr>
          <w:rFonts w:ascii="Times New Roman" w:hAnsi="Times New Roman" w:cs="Times New Roman"/>
          <w:b/>
          <w:bCs/>
        </w:rPr>
      </w:pPr>
      <w:hyperlink r:id="rId7" w:history="1">
        <w:r w:rsidRPr="009A0428">
          <w:rPr>
            <w:rStyle w:val="Hyperlink"/>
            <w:rFonts w:ascii="Times New Roman" w:hAnsi="Times New Roman" w:cs="Times New Roman"/>
            <w:b/>
            <w:bCs/>
          </w:rPr>
          <w:t/>
        </w:r>
      </w:hyperlink>
    </w:p>
    <w:p w14:paraId="4079B52B" w14:textId="26677567" w:rsidR="00194491" w:rsidRPr="009A0428" w:rsidRDefault="00EB6A62" w:rsidP="00EB6A62">
      <w:pPr>
        <w:jc w:val="center"/>
        <w:rPr>
          <w:rFonts w:ascii="Times New Roman" w:hAnsi="Times New Roman" w:cs="Times New Roman"/>
          <w:b/>
          <w:bCs/>
        </w:rPr>
      </w:pPr>
      <w:r w:rsidRPr="009A0428">
        <w:rPr>
          <w:rFonts w:ascii="Times New Roman" w:hAnsi="Times New Roman" w:cs="Times New Roman"/>
          <w:b/>
          <w:bCs/>
        </w:rPr>
        <w:t/>
      </w:r>
    </w:p>
    <w:p w14:paraId="3369E7FB" w14:textId="77777777" w:rsidR="00C17BB0" w:rsidRPr="009A0428" w:rsidRDefault="00C17BB0" w:rsidP="00EB6A62">
      <w:pPr>
        <w:jc w:val="center"/>
        <w:rPr>
          <w:rFonts w:ascii="Times New Roman" w:hAnsi="Times New Roman" w:cs="Times New Roman"/>
          <w:b/>
          <w:bCs/>
        </w:rPr>
      </w:pPr>
    </w:p>
    <w:p w14:paraId="5E6B4C9F" w14:textId="77777777" w:rsidR="00C17BB0" w:rsidRPr="009A0428" w:rsidRDefault="00C17BB0" w:rsidP="0025430A">
      <w:pPr>
        <w:rPr>
          <w:rFonts w:ascii="Times New Roman" w:hAnsi="Times New Roman" w:cs="Times New Roman"/>
          <w:b/>
          <w:bCs/>
        </w:rPr>
      </w:pPr>
    </w:p>
    <w:p w14:paraId="77CA0735" w14:textId="77777777" w:rsidR="00C17BB0" w:rsidRDefault="00C17BB0" w:rsidP="0025430A">
      <w:pPr>
        <w:rPr>
          <w:b/>
          <w:bCs/>
        </w:rPr>
      </w:pPr>
    </w:p>
    <w:p w14:paraId="77FD4C45" w14:textId="77777777" w:rsidR="00C17BB0" w:rsidRDefault="00C17BB0" w:rsidP="0025430A">
      <w:pPr>
        <w:rPr>
          <w:b/>
          <w:bCs/>
        </w:rPr>
      </w:pPr>
    </w:p>
    <w:p w14:paraId="530B6029" w14:textId="77777777" w:rsidR="00C17BB0" w:rsidRDefault="00C17BB0" w:rsidP="0025430A">
      <w:pPr>
        <w:rPr>
          <w:b/>
          <w:bCs/>
        </w:rPr>
      </w:pPr>
    </w:p>
    <w:p w14:paraId="00321A33" w14:textId="77777777" w:rsidR="00C17BB0" w:rsidRDefault="00C17BB0" w:rsidP="0025430A">
      <w:pPr>
        <w:rPr>
          <w:b/>
          <w:bCs/>
        </w:rPr>
      </w:pPr>
    </w:p>
    <w:p w14:paraId="02B886A4" w14:textId="77777777" w:rsidR="00C17BB0" w:rsidRDefault="00C17BB0" w:rsidP="0025430A">
      <w:pPr>
        <w:rPr>
          <w:b/>
          <w:bCs/>
        </w:rPr>
      </w:pPr>
    </w:p>
    <w:p w14:paraId="5962DB35" w14:textId="77777777" w:rsidR="00C17BB0" w:rsidRDefault="00C17BB0" w:rsidP="0025430A">
      <w:pPr>
        <w:rPr>
          <w:b/>
          <w:bCs/>
        </w:rPr>
      </w:pPr>
    </w:p>
    <w:p w14:paraId="16216700" w14:textId="77777777" w:rsidR="00C17BB0" w:rsidRDefault="00C17BB0" w:rsidP="0025430A">
      <w:pPr>
        <w:rPr>
          <w:b/>
          <w:bCs/>
        </w:rPr>
      </w:pPr>
    </w:p>
    <w:p w14:paraId="32680D71" w14:textId="77777777" w:rsidR="00C17BB0" w:rsidRDefault="00C17BB0" w:rsidP="0025430A">
      <w:pPr>
        <w:rPr>
          <w:b/>
          <w:bCs/>
        </w:rPr>
      </w:pPr>
    </w:p>
    <w:p w14:paraId="79E78EE4" w14:textId="77777777" w:rsidR="00C17BB0" w:rsidRDefault="00C17BB0" w:rsidP="0025430A">
      <w:pPr>
        <w:rPr>
          <w:b/>
          <w:bCs/>
        </w:rPr>
      </w:pPr>
    </w:p>
    <w:p w14:paraId="193F95C2" w14:textId="77777777" w:rsidR="00C17BB0" w:rsidRDefault="00C17BB0" w:rsidP="0025430A">
      <w:pPr>
        <w:rPr>
          <w:b/>
          <w:bCs/>
        </w:rPr>
      </w:pPr>
    </w:p>
    <w:p w14:paraId="1D2F7D4E" w14:textId="77777777" w:rsidR="00C17BB0" w:rsidRDefault="00C17BB0" w:rsidP="0025430A">
      <w:pPr>
        <w:rPr>
          <w:b/>
          <w:bCs/>
        </w:rPr>
      </w:pPr>
    </w:p>
    <w:p w14:paraId="4F6E6C2C" w14:textId="77777777" w:rsidR="00C17BB0" w:rsidRDefault="00C17BB0" w:rsidP="0025430A">
      <w:pPr>
        <w:rPr>
          <w:b/>
          <w:bCs/>
        </w:rPr>
      </w:pPr>
    </w:p>
    <w:p w14:paraId="4C3D6024" w14:textId="77777777" w:rsidR="00C17BB0" w:rsidRDefault="00C17BB0" w:rsidP="0025430A">
      <w:pPr>
        <w:rPr>
          <w:b/>
          <w:bCs/>
        </w:rPr>
      </w:pPr>
    </w:p>
    <w:p w14:paraId="7428B71D" w14:textId="77777777" w:rsidR="00C17BB0" w:rsidRDefault="00C17BB0" w:rsidP="0025430A">
      <w:pPr>
        <w:rPr>
          <w:b/>
          <w:bCs/>
        </w:rPr>
      </w:pPr>
    </w:p>
    <w:p w14:paraId="504263DA" w14:textId="77777777" w:rsidR="00C17BB0" w:rsidRDefault="00C17BB0" w:rsidP="0025430A">
      <w:pPr>
        <w:rPr>
          <w:b/>
          <w:bCs/>
        </w:rPr>
      </w:pPr>
    </w:p>
    <w:p w14:paraId="20A0560A" w14:textId="77777777" w:rsidR="00C17BB0" w:rsidRDefault="00C17BB0" w:rsidP="0025430A">
      <w:pPr>
        <w:rPr>
          <w:b/>
          <w:bCs/>
        </w:rPr>
      </w:pPr>
    </w:p>
    <w:p w14:paraId="7AD28C3D" w14:textId="77777777" w:rsidR="00F356DC" w:rsidRDefault="00F356DC" w:rsidP="00EC2D76">
      <w:pPr>
        <w:spacing w:after="0" w:line="360" w:lineRule="auto"/>
        <w:jc w:val="center"/>
        <w:rPr>
          <w:b/>
          <w:bCs/>
        </w:rPr>
      </w:pPr>
      <w:r w:rsidRPr="00F356DC">
        <w:rPr>
          <w:b/>
          <w:bCs/>
        </w:rPr>
        <w:t/>
      </w:r>
    </w:p>
    <w:p w14:paraId="10D639C7" w14:textId="77777777" w:rsidR="00F356DC" w:rsidRDefault="00F356DC" w:rsidP="003C7CBC">
      <w:pPr>
        <w:spacing w:after="0" w:line="360" w:lineRule="auto"/>
        <w:jc w:val="both"/>
        <w:rPr>
          <w:b/>
          <w:bCs/>
        </w:rPr>
      </w:pPr>
    </w:p>
    <w:p w14:paraId="3AC6E85C" w14:textId="7A5B04DB" w:rsidR="0025430A" w:rsidRPr="00C17BB0" w:rsidRDefault="0025430A" w:rsidP="003C7CBC">
      <w:pPr>
        <w:spacing w:after="0" w:line="360" w:lineRule="auto"/>
        <w:jc w:val="both"/>
        <w:rPr>
          <w:b/>
          <w:bCs/>
          <w:i/>
          <w:iCs/>
        </w:rPr>
      </w:pPr>
      <w:r w:rsidRPr="00C17BB0">
        <w:rPr>
          <w:b/>
          <w:bCs/>
          <w:i/>
          <w:iCs/>
        </w:rPr>
        <w:t>Abstract</w:t>
      </w:r>
    </w:p>
    <w:p w14:paraId="7BCCEF3B" w14:textId="77777777" w:rsidR="0025430A" w:rsidRPr="009E4CD8" w:rsidRDefault="0025430A" w:rsidP="003C7CBC">
      <w:pPr>
        <w:spacing w:after="0" w:line="360" w:lineRule="auto"/>
        <w:jc w:val="both"/>
        <w:rPr>
          <w:rFonts w:ascii="Times New Roman" w:hAnsi="Times New Roman" w:cs="Times New Roman"/>
          <w:i/>
          <w:iCs/>
        </w:rPr>
      </w:pPr>
      <w:r w:rsidRPr="009E4CD8">
        <w:rPr>
          <w:rFonts w:ascii="Times New Roman" w:hAnsi="Times New Roman" w:cs="Times New Roman"/>
          <w:i/>
          <w:iCs/>
        </w:rPr>
        <w:t>Public finance and economic policy play a critical role in promoting economic growth, poverty reduction, and sustainable development. Ethiopia has implemented significant macroeconomic reforms aimed at stabilizing the economy, improving fiscal management, and encouraging private-sector-led growth. Despite these efforts, the country continues to face challenges including inflation, public debt, foreign exchange shortages, fiscal deficits, and institutional weaknesses. At the same time, ongoing economic reforms, digitalization of tax systems, improved public financial management, and international financial support create opportunities for economic transformation. This paper examines the major challenges and opportunities associated with public finance and economic policy in Ethiopia using a qualitative research approach. The study draws on secondary data from government reports, international financial institutions, and academic literature. The findings suggest that while fiscal and monetary reforms have begun to address macroeconomic imbalances, sustained institutional reforms, enhanced revenue mobilization, debt sustainability, and governance improvements are necessary for long-term economic development.</w:t>
      </w:r>
    </w:p>
    <w:p w14:paraId="1DAA2628" w14:textId="77777777" w:rsidR="00C17BB0" w:rsidRPr="009E4CD8" w:rsidRDefault="00C17BB0" w:rsidP="003C7CBC">
      <w:pPr>
        <w:spacing w:after="0" w:line="360" w:lineRule="auto"/>
        <w:jc w:val="both"/>
        <w:rPr>
          <w:rFonts w:ascii="Times New Roman" w:hAnsi="Times New Roman" w:cs="Times New Roman"/>
          <w:b/>
          <w:bCs/>
          <w:i/>
          <w:iCs/>
        </w:rPr>
      </w:pPr>
    </w:p>
    <w:p w14:paraId="00029429" w14:textId="15529EFE" w:rsidR="0025430A" w:rsidRPr="009E4CD8" w:rsidRDefault="0025430A" w:rsidP="003C7CBC">
      <w:pPr>
        <w:spacing w:after="0" w:line="360" w:lineRule="auto"/>
        <w:jc w:val="both"/>
        <w:rPr>
          <w:rFonts w:ascii="Times New Roman" w:hAnsi="Times New Roman" w:cs="Times New Roman"/>
          <w:i/>
          <w:iCs/>
        </w:rPr>
      </w:pPr>
      <w:r w:rsidRPr="009E4CD8">
        <w:rPr>
          <w:rFonts w:ascii="Times New Roman" w:hAnsi="Times New Roman" w:cs="Times New Roman"/>
          <w:b/>
          <w:bCs/>
          <w:i/>
          <w:iCs/>
        </w:rPr>
        <w:t>Keywords:</w:t>
      </w:r>
      <w:r w:rsidRPr="009E4CD8">
        <w:rPr>
          <w:rFonts w:ascii="Times New Roman" w:hAnsi="Times New Roman" w:cs="Times New Roman"/>
          <w:i/>
          <w:iCs/>
        </w:rPr>
        <w:t xml:space="preserve"> Public Finance, Economic Policy, Fiscal Policy, Ethiopia, Economic Reform, Public Financial Management, Debt Sustainability, Revenue Mobilization</w:t>
      </w:r>
    </w:p>
    <w:p w14:paraId="412649FC" w14:textId="77777777" w:rsidR="00C17BB0" w:rsidRPr="009E4CD8" w:rsidRDefault="00C17BB0" w:rsidP="003C7CBC">
      <w:pPr>
        <w:spacing w:after="0" w:line="360" w:lineRule="auto"/>
        <w:jc w:val="both"/>
        <w:rPr>
          <w:rFonts w:ascii="Times New Roman" w:hAnsi="Times New Roman" w:cs="Times New Roman"/>
          <w:b/>
          <w:bCs/>
          <w:i/>
          <w:iCs/>
        </w:rPr>
      </w:pPr>
    </w:p>
    <w:p w14:paraId="633C7090" w14:textId="77777777" w:rsidR="00C17BB0" w:rsidRPr="009E4CD8" w:rsidRDefault="00C17BB0" w:rsidP="003C7CBC">
      <w:pPr>
        <w:spacing w:after="0" w:line="360" w:lineRule="auto"/>
        <w:jc w:val="both"/>
        <w:rPr>
          <w:rFonts w:ascii="Times New Roman" w:hAnsi="Times New Roman" w:cs="Times New Roman"/>
          <w:b/>
          <w:bCs/>
          <w:i/>
          <w:iCs/>
        </w:rPr>
      </w:pPr>
    </w:p>
    <w:p w14:paraId="30B85A0B" w14:textId="77777777" w:rsidR="00C17BB0" w:rsidRPr="009E4CD8" w:rsidRDefault="00C17BB0" w:rsidP="0025430A">
      <w:pPr>
        <w:rPr>
          <w:rFonts w:ascii="Times New Roman" w:hAnsi="Times New Roman" w:cs="Times New Roman"/>
          <w:b/>
          <w:bCs/>
        </w:rPr>
      </w:pPr>
    </w:p>
    <w:p w14:paraId="13769EB7" w14:textId="77777777" w:rsidR="00C17BB0" w:rsidRPr="009E4CD8" w:rsidRDefault="00C17BB0" w:rsidP="0025430A">
      <w:pPr>
        <w:rPr>
          <w:rFonts w:ascii="Times New Roman" w:hAnsi="Times New Roman" w:cs="Times New Roman"/>
          <w:b/>
          <w:bCs/>
        </w:rPr>
      </w:pPr>
    </w:p>
    <w:p w14:paraId="2CB63C31" w14:textId="77777777" w:rsidR="00C17BB0" w:rsidRPr="009E4CD8" w:rsidRDefault="00C17BB0" w:rsidP="0025430A">
      <w:pPr>
        <w:rPr>
          <w:rFonts w:ascii="Times New Roman" w:hAnsi="Times New Roman" w:cs="Times New Roman"/>
          <w:b/>
          <w:bCs/>
        </w:rPr>
      </w:pPr>
    </w:p>
    <w:p w14:paraId="573CAF9D" w14:textId="77777777" w:rsidR="00C17BB0" w:rsidRPr="009E4CD8" w:rsidRDefault="00C17BB0" w:rsidP="0025430A">
      <w:pPr>
        <w:rPr>
          <w:rFonts w:ascii="Times New Roman" w:hAnsi="Times New Roman" w:cs="Times New Roman"/>
          <w:b/>
          <w:bCs/>
        </w:rPr>
      </w:pPr>
    </w:p>
    <w:p w14:paraId="3E887B7D" w14:textId="77777777" w:rsidR="00C17BB0" w:rsidRPr="009E4CD8" w:rsidRDefault="00C17BB0" w:rsidP="0025430A">
      <w:pPr>
        <w:rPr>
          <w:rFonts w:ascii="Times New Roman" w:hAnsi="Times New Roman" w:cs="Times New Roman"/>
          <w:b/>
          <w:bCs/>
        </w:rPr>
      </w:pPr>
    </w:p>
    <w:p w14:paraId="7DFAA7C2" w14:textId="4ED76C20" w:rsidR="0025430A" w:rsidRPr="009E4CD8" w:rsidRDefault="0025430A" w:rsidP="00D07D8E">
      <w:pPr>
        <w:spacing w:after="0" w:line="360" w:lineRule="auto"/>
        <w:jc w:val="both"/>
        <w:rPr>
          <w:rFonts w:ascii="Times New Roman" w:hAnsi="Times New Roman" w:cs="Times New Roman"/>
          <w:b/>
          <w:bCs/>
        </w:rPr>
      </w:pPr>
      <w:r w:rsidRPr="009E4CD8">
        <w:rPr>
          <w:rFonts w:ascii="Times New Roman" w:hAnsi="Times New Roman" w:cs="Times New Roman"/>
          <w:b/>
          <w:bCs/>
        </w:rPr>
        <w:lastRenderedPageBreak/>
        <w:t>1. Introduction</w:t>
      </w:r>
    </w:p>
    <w:p w14:paraId="1402A688" w14:textId="77777777" w:rsidR="0025430A" w:rsidRPr="009E4CD8" w:rsidRDefault="0025430A" w:rsidP="00D07D8E">
      <w:pPr>
        <w:spacing w:after="0" w:line="360" w:lineRule="auto"/>
        <w:jc w:val="both"/>
        <w:rPr>
          <w:rFonts w:ascii="Times New Roman" w:hAnsi="Times New Roman" w:cs="Times New Roman"/>
        </w:rPr>
      </w:pPr>
      <w:r w:rsidRPr="009E4CD8">
        <w:rPr>
          <w:rFonts w:ascii="Times New Roman" w:hAnsi="Times New Roman" w:cs="Times New Roman"/>
        </w:rPr>
        <w:t>Public finance refers to the management of government revenues, expenditures, borrowing, and fiscal policies aimed at achieving economic and social objectives (Musgrave &amp; Musgrave, 2017). Economic policy encompasses fiscal, monetary, trade, and regulatory measures implemented by governments to promote economic stability and growth (Stiglitz &amp; Rosengard, 2019).</w:t>
      </w:r>
    </w:p>
    <w:p w14:paraId="44BB63C8" w14:textId="77777777" w:rsidR="0025430A" w:rsidRPr="009E4CD8" w:rsidRDefault="0025430A" w:rsidP="00D07D8E">
      <w:pPr>
        <w:spacing w:after="0" w:line="360" w:lineRule="auto"/>
        <w:jc w:val="both"/>
        <w:rPr>
          <w:rFonts w:ascii="Times New Roman" w:hAnsi="Times New Roman" w:cs="Times New Roman"/>
        </w:rPr>
      </w:pPr>
      <w:r w:rsidRPr="009E4CD8">
        <w:rPr>
          <w:rFonts w:ascii="Times New Roman" w:hAnsi="Times New Roman" w:cs="Times New Roman"/>
        </w:rPr>
        <w:t>Ethiopia has experienced rapid economic growth over the last two decades, driven by public investment, infrastructure development, and agricultural expansion. However, economic growth has also been accompanied by macroeconomic challenges, including high inflation, foreign exchange shortages, rising public debt, and fiscal pressures (World Bank, 2024). In response, the Ethiopian government launched comprehensive macroeconomic reforms in 2024 aimed at enhancing fiscal transparency, improving public sector efficiency, liberalizing exchange rate policies, and strengthening domestic revenue mobilization. These reforms have received support from international partners, including the International Monetary Fund (IMF) and the World Bank (World Bank, 2024; IMF, 2024).</w:t>
      </w:r>
    </w:p>
    <w:p w14:paraId="63EFC838" w14:textId="77777777" w:rsidR="0025430A" w:rsidRPr="009E4CD8" w:rsidRDefault="0025430A" w:rsidP="00D07D8E">
      <w:pPr>
        <w:spacing w:after="0" w:line="360" w:lineRule="auto"/>
        <w:jc w:val="both"/>
        <w:rPr>
          <w:rFonts w:ascii="Times New Roman" w:hAnsi="Times New Roman" w:cs="Times New Roman"/>
        </w:rPr>
      </w:pPr>
      <w:r w:rsidRPr="009E4CD8">
        <w:rPr>
          <w:rFonts w:ascii="Times New Roman" w:hAnsi="Times New Roman" w:cs="Times New Roman"/>
        </w:rPr>
        <w:t>The effectiveness of public finance management and economic policy remains central to Ethiopia’s aspirations of achieving sustainable development and middle-income status. Therefore, understanding the challenges and opportunities within Ethiopia's public finance framework is essential for policymakers and development practitioners.</w:t>
      </w:r>
    </w:p>
    <w:p w14:paraId="5D0B2B45" w14:textId="77777777" w:rsidR="00D07D8E" w:rsidRPr="009E4CD8" w:rsidRDefault="00D07D8E" w:rsidP="0025430A">
      <w:pPr>
        <w:rPr>
          <w:rFonts w:ascii="Times New Roman" w:hAnsi="Times New Roman" w:cs="Times New Roman"/>
          <w:b/>
          <w:bCs/>
        </w:rPr>
      </w:pPr>
    </w:p>
    <w:p w14:paraId="00E10103" w14:textId="4B642C7A" w:rsidR="0025430A" w:rsidRPr="009E4CD8" w:rsidRDefault="0025430A" w:rsidP="0025430A">
      <w:pPr>
        <w:rPr>
          <w:rFonts w:ascii="Times New Roman" w:hAnsi="Times New Roman" w:cs="Times New Roman"/>
          <w:b/>
          <w:bCs/>
        </w:rPr>
      </w:pPr>
      <w:r w:rsidRPr="009E4CD8">
        <w:rPr>
          <w:rFonts w:ascii="Times New Roman" w:hAnsi="Times New Roman" w:cs="Times New Roman"/>
          <w:b/>
          <w:bCs/>
        </w:rPr>
        <w:t>2. Problem Statement</w:t>
      </w:r>
    </w:p>
    <w:p w14:paraId="52F07C72" w14:textId="77777777" w:rsidR="0025430A" w:rsidRPr="009E4CD8" w:rsidRDefault="0025430A" w:rsidP="00D07D8E">
      <w:pPr>
        <w:spacing w:after="0" w:line="360" w:lineRule="auto"/>
        <w:jc w:val="both"/>
        <w:rPr>
          <w:rFonts w:ascii="Times New Roman" w:hAnsi="Times New Roman" w:cs="Times New Roman"/>
        </w:rPr>
      </w:pPr>
      <w:r w:rsidRPr="009E4CD8">
        <w:rPr>
          <w:rFonts w:ascii="Times New Roman" w:hAnsi="Times New Roman" w:cs="Times New Roman"/>
        </w:rPr>
        <w:t>Despite significant economic reforms, Ethiopia continues to face multiple public finance challenges. These include limited domestic revenue generation, persistent inflation, high public debt obligations, inadequate fiscal transparency, weak institutional capacity, and dependence on external financing. Furthermore, political instability, climate-related shocks, and global economic uncertainties have intensified fiscal pressures.</w:t>
      </w:r>
    </w:p>
    <w:p w14:paraId="6EE30FA2" w14:textId="77777777" w:rsidR="0025430A" w:rsidRPr="009E4CD8" w:rsidRDefault="0025430A" w:rsidP="00D07D8E">
      <w:pPr>
        <w:spacing w:after="0" w:line="360" w:lineRule="auto"/>
        <w:jc w:val="both"/>
        <w:rPr>
          <w:rFonts w:ascii="Times New Roman" w:hAnsi="Times New Roman" w:cs="Times New Roman"/>
        </w:rPr>
      </w:pPr>
      <w:r w:rsidRPr="009E4CD8">
        <w:rPr>
          <w:rFonts w:ascii="Times New Roman" w:hAnsi="Times New Roman" w:cs="Times New Roman"/>
        </w:rPr>
        <w:t>At the same time, recent reforms aimed at improving financial sector competitiveness, enhancing public expenditure efficiency, and strengthening fiscal governance provide opportunities for sustainable economic transformation. The central problem addressed in this study is how Ethiopia can effectively manage public finance and economic policy challenges while leveraging emerging opportunities to achieve inclusive and sustainable growth.</w:t>
      </w:r>
    </w:p>
    <w:p w14:paraId="090C4238" w14:textId="77777777" w:rsidR="00D07D8E" w:rsidRPr="009E4CD8" w:rsidRDefault="00D07D8E" w:rsidP="0025430A">
      <w:pPr>
        <w:rPr>
          <w:rFonts w:ascii="Times New Roman" w:hAnsi="Times New Roman" w:cs="Times New Roman"/>
          <w:b/>
          <w:bCs/>
        </w:rPr>
      </w:pPr>
    </w:p>
    <w:p w14:paraId="17DBA693" w14:textId="5FA2F134" w:rsidR="0025430A" w:rsidRPr="009E4CD8" w:rsidRDefault="0025430A" w:rsidP="0025430A">
      <w:pPr>
        <w:rPr>
          <w:rFonts w:ascii="Times New Roman" w:hAnsi="Times New Roman" w:cs="Times New Roman"/>
          <w:b/>
          <w:bCs/>
        </w:rPr>
      </w:pPr>
      <w:r w:rsidRPr="009E4CD8">
        <w:rPr>
          <w:rFonts w:ascii="Times New Roman" w:hAnsi="Times New Roman" w:cs="Times New Roman"/>
          <w:b/>
          <w:bCs/>
        </w:rPr>
        <w:lastRenderedPageBreak/>
        <w:t>Methodology</w:t>
      </w:r>
    </w:p>
    <w:p w14:paraId="60921E75" w14:textId="77777777" w:rsidR="0025430A" w:rsidRPr="009E4CD8" w:rsidRDefault="0025430A" w:rsidP="00D07D8E">
      <w:pPr>
        <w:spacing w:after="0" w:line="360" w:lineRule="auto"/>
        <w:jc w:val="both"/>
        <w:rPr>
          <w:rFonts w:ascii="Times New Roman" w:hAnsi="Times New Roman" w:cs="Times New Roman"/>
        </w:rPr>
      </w:pPr>
      <w:r w:rsidRPr="009E4CD8">
        <w:rPr>
          <w:rFonts w:ascii="Times New Roman" w:hAnsi="Times New Roman" w:cs="Times New Roman"/>
        </w:rPr>
        <w:t>This study employs a qualitative research methodology based on document analysis and literature review. Qualitative research enables researchers to examine social, economic, and institutional phenomena through interpretation and contextual understanding (Creswell &amp; Creswell, 2018).</w:t>
      </w:r>
    </w:p>
    <w:p w14:paraId="60A74C2A" w14:textId="77777777" w:rsidR="0025430A" w:rsidRPr="009E4CD8" w:rsidRDefault="0025430A" w:rsidP="00D07D8E">
      <w:pPr>
        <w:spacing w:after="0" w:line="360" w:lineRule="auto"/>
        <w:jc w:val="both"/>
        <w:rPr>
          <w:rFonts w:ascii="Times New Roman" w:hAnsi="Times New Roman" w:cs="Times New Roman"/>
        </w:rPr>
      </w:pPr>
      <w:r w:rsidRPr="009E4CD8">
        <w:rPr>
          <w:rFonts w:ascii="Times New Roman" w:hAnsi="Times New Roman" w:cs="Times New Roman"/>
        </w:rPr>
        <w:t>Secondary data were collected from peer-reviewed journal articles, government policy documents, World Bank reports, IMF publications, and reports from international development organizations. Document analysis was used to identify major themes relating to public finance management, fiscal policy, debt sustainability, and economic reforms in Ethiopia (Bowen, 2009).</w:t>
      </w:r>
    </w:p>
    <w:p w14:paraId="0D21C30C" w14:textId="77777777" w:rsidR="0025430A" w:rsidRPr="009E4CD8" w:rsidRDefault="0025430A" w:rsidP="00D07D8E">
      <w:pPr>
        <w:spacing w:after="0" w:line="360" w:lineRule="auto"/>
        <w:jc w:val="both"/>
        <w:rPr>
          <w:rFonts w:ascii="Times New Roman" w:hAnsi="Times New Roman" w:cs="Times New Roman"/>
        </w:rPr>
      </w:pPr>
      <w:r w:rsidRPr="009E4CD8">
        <w:rPr>
          <w:rFonts w:ascii="Times New Roman" w:hAnsi="Times New Roman" w:cs="Times New Roman"/>
        </w:rPr>
        <w:t>The qualitative approach is appropriate because it facilitates an in-depth understanding of policy reforms, governance issues, and institutional challenges affecting Ethiopia's public finance system.</w:t>
      </w:r>
    </w:p>
    <w:p w14:paraId="7DC186A5" w14:textId="77777777" w:rsidR="00D07D8E" w:rsidRPr="009E4CD8" w:rsidRDefault="00D07D8E" w:rsidP="00C239E1">
      <w:pPr>
        <w:jc w:val="center"/>
        <w:rPr>
          <w:rFonts w:ascii="Times New Roman" w:hAnsi="Times New Roman" w:cs="Times New Roman"/>
          <w:b/>
          <w:bCs/>
        </w:rPr>
      </w:pPr>
    </w:p>
    <w:p w14:paraId="0130728F" w14:textId="71EBCA6C" w:rsidR="008330D3" w:rsidRPr="009E4CD8" w:rsidRDefault="008330D3" w:rsidP="00C239E1">
      <w:pPr>
        <w:jc w:val="center"/>
        <w:rPr>
          <w:rFonts w:ascii="Times New Roman" w:hAnsi="Times New Roman" w:cs="Times New Roman"/>
          <w:b/>
          <w:bCs/>
        </w:rPr>
      </w:pPr>
      <w:r w:rsidRPr="009E4CD8">
        <w:rPr>
          <w:rFonts w:ascii="Times New Roman" w:hAnsi="Times New Roman" w:cs="Times New Roman"/>
          <w:b/>
          <w:bCs/>
        </w:rPr>
        <w:t>2. Literature Review</w:t>
      </w:r>
    </w:p>
    <w:p w14:paraId="3AA77911" w14:textId="77777777" w:rsidR="008330D3" w:rsidRPr="009E4CD8" w:rsidRDefault="008330D3" w:rsidP="008330D3">
      <w:pPr>
        <w:rPr>
          <w:rFonts w:ascii="Times New Roman" w:hAnsi="Times New Roman" w:cs="Times New Roman"/>
          <w:b/>
          <w:bCs/>
        </w:rPr>
      </w:pPr>
      <w:r w:rsidRPr="009E4CD8">
        <w:rPr>
          <w:rFonts w:ascii="Times New Roman" w:hAnsi="Times New Roman" w:cs="Times New Roman"/>
          <w:b/>
          <w:bCs/>
        </w:rPr>
        <w:t>2.1 Concept of Public Finance and Economic Policy</w:t>
      </w:r>
    </w:p>
    <w:p w14:paraId="45DC65F5" w14:textId="77777777" w:rsidR="008330D3" w:rsidRPr="009E4CD8" w:rsidRDefault="008330D3" w:rsidP="00D07D8E">
      <w:pPr>
        <w:spacing w:after="0" w:line="360" w:lineRule="auto"/>
        <w:jc w:val="both"/>
        <w:rPr>
          <w:rFonts w:ascii="Times New Roman" w:hAnsi="Times New Roman" w:cs="Times New Roman"/>
        </w:rPr>
      </w:pPr>
      <w:r w:rsidRPr="009E4CD8">
        <w:rPr>
          <w:rFonts w:ascii="Times New Roman" w:hAnsi="Times New Roman" w:cs="Times New Roman"/>
        </w:rPr>
        <w:t>Public finance refers to the management of government revenues, expenditures, public debt, and fiscal policies designed to achieve economic and social objectives. According to Musgrave and Musgrave (2017), public finance serves three primary functions: resource allocation, income distribution, and economic stabilization. Economic policy, on the other hand, encompasses government actions related to fiscal policy, monetary policy, trade policy, and regulatory frameworks intended to influence economic performance and societal welfare (Stiglitz &amp; Rosengard, 2019).</w:t>
      </w:r>
    </w:p>
    <w:p w14:paraId="334032B5" w14:textId="77777777" w:rsidR="008330D3" w:rsidRPr="009E4CD8" w:rsidRDefault="008330D3" w:rsidP="00D07D8E">
      <w:pPr>
        <w:spacing w:after="0" w:line="360" w:lineRule="auto"/>
        <w:jc w:val="both"/>
        <w:rPr>
          <w:rFonts w:ascii="Times New Roman" w:hAnsi="Times New Roman" w:cs="Times New Roman"/>
        </w:rPr>
      </w:pPr>
      <w:r w:rsidRPr="009E4CD8">
        <w:rPr>
          <w:rFonts w:ascii="Times New Roman" w:hAnsi="Times New Roman" w:cs="Times New Roman"/>
        </w:rPr>
        <w:t>In developing economies, effective public finance management is crucial for promoting economic growth, reducing poverty, and ensuring macroeconomic stability. Sound economic policies enable governments to mobilize resources, finance public services, and create an environment conducive to investment and development (Todaro &amp; Smith, 2021).</w:t>
      </w:r>
    </w:p>
    <w:p w14:paraId="40E62744" w14:textId="77777777" w:rsidR="008330D3" w:rsidRPr="009E4CD8" w:rsidRDefault="008330D3" w:rsidP="00D07D8E">
      <w:pPr>
        <w:spacing w:after="0" w:line="360" w:lineRule="auto"/>
        <w:jc w:val="both"/>
        <w:rPr>
          <w:rFonts w:ascii="Times New Roman" w:hAnsi="Times New Roman" w:cs="Times New Roman"/>
          <w:b/>
          <w:bCs/>
        </w:rPr>
      </w:pPr>
      <w:r w:rsidRPr="009E4CD8">
        <w:rPr>
          <w:rFonts w:ascii="Times New Roman" w:hAnsi="Times New Roman" w:cs="Times New Roman"/>
          <w:b/>
          <w:bCs/>
        </w:rPr>
        <w:t>2.2 Public Finance and Economic Development</w:t>
      </w:r>
    </w:p>
    <w:p w14:paraId="587D298D" w14:textId="77777777" w:rsidR="008330D3" w:rsidRPr="009E4CD8" w:rsidRDefault="008330D3" w:rsidP="00D07D8E">
      <w:pPr>
        <w:spacing w:after="0" w:line="360" w:lineRule="auto"/>
        <w:jc w:val="both"/>
        <w:rPr>
          <w:rFonts w:ascii="Times New Roman" w:hAnsi="Times New Roman" w:cs="Times New Roman"/>
        </w:rPr>
      </w:pPr>
      <w:r w:rsidRPr="009E4CD8">
        <w:rPr>
          <w:rFonts w:ascii="Times New Roman" w:hAnsi="Times New Roman" w:cs="Times New Roman"/>
        </w:rPr>
        <w:t>The relationship between public finance and economic development has been widely discussed in economic literature. Keynes (1936) argued that government intervention through fiscal policy can stimulate aggregate demand, increase employment, and promote economic growth during periods of economic downturn. Similarly, Wagner's Law suggests that as economies develop, public expenditures tend to increase due to growing demand for public goods and social services (Bird, 1971).</w:t>
      </w:r>
    </w:p>
    <w:p w14:paraId="54AFFBDC" w14:textId="77777777" w:rsidR="008330D3" w:rsidRPr="009E4CD8" w:rsidRDefault="008330D3" w:rsidP="00D07D8E">
      <w:pPr>
        <w:spacing w:after="0" w:line="360" w:lineRule="auto"/>
        <w:jc w:val="both"/>
        <w:rPr>
          <w:rFonts w:ascii="Times New Roman" w:hAnsi="Times New Roman" w:cs="Times New Roman"/>
        </w:rPr>
      </w:pPr>
      <w:r w:rsidRPr="009E4CD8">
        <w:rPr>
          <w:rFonts w:ascii="Times New Roman" w:hAnsi="Times New Roman" w:cs="Times New Roman"/>
        </w:rPr>
        <w:lastRenderedPageBreak/>
        <w:t>Empirical studies indicate that efficient public expenditure contributes significantly to economic growth by improving infrastructure, education, healthcare, and institutional development (Barro, 1990). However, excessive public spending financed through borrowing may lead to fiscal deficits, inflationary pressures, and debt sustainability concerns (Blanchard, 2017).</w:t>
      </w:r>
    </w:p>
    <w:p w14:paraId="7E5E0780" w14:textId="77777777" w:rsidR="008330D3" w:rsidRPr="009E4CD8" w:rsidRDefault="008330D3" w:rsidP="00D07D8E">
      <w:pPr>
        <w:spacing w:after="0" w:line="360" w:lineRule="auto"/>
        <w:jc w:val="both"/>
        <w:rPr>
          <w:rFonts w:ascii="Times New Roman" w:hAnsi="Times New Roman" w:cs="Times New Roman"/>
        </w:rPr>
      </w:pPr>
      <w:r w:rsidRPr="009E4CD8">
        <w:rPr>
          <w:rFonts w:ascii="Times New Roman" w:hAnsi="Times New Roman" w:cs="Times New Roman"/>
        </w:rPr>
        <w:t>For developing countries such as Ethiopia, balancing developmental expenditures with fiscal sustainability remains a critical policy challenge. Governments often face competing priorities between financing infrastructure development and maintaining macroeconomic stability.</w:t>
      </w:r>
    </w:p>
    <w:p w14:paraId="7852BEDF" w14:textId="77777777" w:rsidR="008330D3" w:rsidRPr="009E4CD8" w:rsidRDefault="008330D3" w:rsidP="00D07D8E">
      <w:pPr>
        <w:spacing w:after="0" w:line="360" w:lineRule="auto"/>
        <w:jc w:val="both"/>
        <w:rPr>
          <w:rFonts w:ascii="Times New Roman" w:hAnsi="Times New Roman" w:cs="Times New Roman"/>
          <w:b/>
          <w:bCs/>
        </w:rPr>
      </w:pPr>
      <w:r w:rsidRPr="009E4CD8">
        <w:rPr>
          <w:rFonts w:ascii="Times New Roman" w:hAnsi="Times New Roman" w:cs="Times New Roman"/>
          <w:b/>
          <w:bCs/>
        </w:rPr>
        <w:t>2.3 Public Financial Management in Ethiopia</w:t>
      </w:r>
    </w:p>
    <w:p w14:paraId="19715724" w14:textId="77777777" w:rsidR="008330D3" w:rsidRPr="009E4CD8" w:rsidRDefault="008330D3" w:rsidP="00D07D8E">
      <w:pPr>
        <w:spacing w:after="0" w:line="360" w:lineRule="auto"/>
        <w:jc w:val="both"/>
        <w:rPr>
          <w:rFonts w:ascii="Times New Roman" w:hAnsi="Times New Roman" w:cs="Times New Roman"/>
        </w:rPr>
      </w:pPr>
      <w:r w:rsidRPr="009E4CD8">
        <w:rPr>
          <w:rFonts w:ascii="Times New Roman" w:hAnsi="Times New Roman" w:cs="Times New Roman"/>
        </w:rPr>
        <w:t>Ethiopia has implemented various public financial management (PFM) reforms aimed at improving budget planning, expenditure management, revenue administration, and fiscal transparency. According to the World Bank (2024), these reforms have strengthened budget execution systems and improved financial accountability across government institutions.</w:t>
      </w:r>
    </w:p>
    <w:p w14:paraId="2C28C9BC" w14:textId="77777777" w:rsidR="008330D3" w:rsidRPr="009E4CD8" w:rsidRDefault="008330D3" w:rsidP="00D07D8E">
      <w:pPr>
        <w:spacing w:after="0" w:line="360" w:lineRule="auto"/>
        <w:jc w:val="both"/>
        <w:rPr>
          <w:rFonts w:ascii="Times New Roman" w:hAnsi="Times New Roman" w:cs="Times New Roman"/>
        </w:rPr>
      </w:pPr>
      <w:r w:rsidRPr="009E4CD8">
        <w:rPr>
          <w:rFonts w:ascii="Times New Roman" w:hAnsi="Times New Roman" w:cs="Times New Roman"/>
        </w:rPr>
        <w:t>The country's development strategy has historically emphasized state-led investment in infrastructure, agriculture, education, and healthcare. This approach contributed to significant economic growth between 2004 and 2019, during which Ethiopia was among the fastest-growing economies in Africa (African Development Bank, 2024). Nevertheless, several scholars argue that heavy public investment also contributed to increasing public debt and fiscal pressures (</w:t>
      </w:r>
      <w:proofErr w:type="spellStart"/>
      <w:r w:rsidRPr="009E4CD8">
        <w:rPr>
          <w:rFonts w:ascii="Times New Roman" w:hAnsi="Times New Roman" w:cs="Times New Roman"/>
        </w:rPr>
        <w:t>Fenta</w:t>
      </w:r>
      <w:proofErr w:type="spellEnd"/>
      <w:r w:rsidRPr="009E4CD8">
        <w:rPr>
          <w:rFonts w:ascii="Times New Roman" w:hAnsi="Times New Roman" w:cs="Times New Roman"/>
        </w:rPr>
        <w:t xml:space="preserve"> &amp; Fekadu, 2022).</w:t>
      </w:r>
    </w:p>
    <w:p w14:paraId="33CFF9FA" w14:textId="77777777" w:rsidR="008330D3" w:rsidRPr="009E4CD8" w:rsidRDefault="008330D3" w:rsidP="00D07D8E">
      <w:pPr>
        <w:spacing w:after="0" w:line="360" w:lineRule="auto"/>
        <w:jc w:val="both"/>
        <w:rPr>
          <w:rFonts w:ascii="Times New Roman" w:hAnsi="Times New Roman" w:cs="Times New Roman"/>
        </w:rPr>
      </w:pPr>
      <w:r w:rsidRPr="009E4CD8">
        <w:rPr>
          <w:rFonts w:ascii="Times New Roman" w:hAnsi="Times New Roman" w:cs="Times New Roman"/>
        </w:rPr>
        <w:t>Research by Tadesse (2021) found that although public expenditure positively influenced economic growth, inefficiencies in expenditure management limited the overall effectiveness of government investments. Similarly, Gebremariam and Desta (2020) emphasized that weak institutional capacity and governance challenges continue to affect the efficiency of public financial management systems.</w:t>
      </w:r>
    </w:p>
    <w:p w14:paraId="1699CACC" w14:textId="77777777" w:rsidR="00D07D8E" w:rsidRPr="009E4CD8" w:rsidRDefault="00D07D8E" w:rsidP="008330D3">
      <w:pPr>
        <w:rPr>
          <w:rFonts w:ascii="Times New Roman" w:hAnsi="Times New Roman" w:cs="Times New Roman"/>
          <w:b/>
          <w:bCs/>
        </w:rPr>
      </w:pPr>
    </w:p>
    <w:p w14:paraId="4CB5CD00" w14:textId="5E6CFFAF" w:rsidR="008330D3" w:rsidRPr="009E4CD8" w:rsidRDefault="008330D3" w:rsidP="008330D3">
      <w:pPr>
        <w:rPr>
          <w:rFonts w:ascii="Times New Roman" w:hAnsi="Times New Roman" w:cs="Times New Roman"/>
          <w:b/>
          <w:bCs/>
        </w:rPr>
      </w:pPr>
      <w:r w:rsidRPr="009E4CD8">
        <w:rPr>
          <w:rFonts w:ascii="Times New Roman" w:hAnsi="Times New Roman" w:cs="Times New Roman"/>
          <w:b/>
          <w:bCs/>
        </w:rPr>
        <w:t>2.4 Revenue Mobilization Challenges in Ethiopia</w:t>
      </w:r>
    </w:p>
    <w:p w14:paraId="75866964" w14:textId="1AA3CAE4" w:rsidR="008330D3" w:rsidRPr="009E4CD8" w:rsidRDefault="008330D3" w:rsidP="00D07D8E">
      <w:pPr>
        <w:spacing w:after="0" w:line="360" w:lineRule="auto"/>
        <w:jc w:val="both"/>
        <w:rPr>
          <w:rFonts w:ascii="Times New Roman" w:hAnsi="Times New Roman" w:cs="Times New Roman"/>
        </w:rPr>
      </w:pPr>
      <w:r w:rsidRPr="009E4CD8">
        <w:rPr>
          <w:rFonts w:ascii="Times New Roman" w:hAnsi="Times New Roman" w:cs="Times New Roman"/>
        </w:rPr>
        <w:t>Domestic revenue mobilization remains one of the most significant challenges facing Ethiopia</w:t>
      </w:r>
      <w:r w:rsidR="00921AAD" w:rsidRPr="009E4CD8">
        <w:rPr>
          <w:rFonts w:ascii="Times New Roman" w:hAnsi="Times New Roman" w:cs="Times New Roman"/>
        </w:rPr>
        <w:t>’</w:t>
      </w:r>
      <w:r w:rsidRPr="009E4CD8">
        <w:rPr>
          <w:rFonts w:ascii="Times New Roman" w:hAnsi="Times New Roman" w:cs="Times New Roman"/>
        </w:rPr>
        <w:t>s public finance system. The tax-to-GDP ratio remains relatively low compared to many developing countries, limiting the government</w:t>
      </w:r>
      <w:r w:rsidR="00921AAD" w:rsidRPr="009E4CD8">
        <w:rPr>
          <w:rFonts w:ascii="Times New Roman" w:hAnsi="Times New Roman" w:cs="Times New Roman"/>
        </w:rPr>
        <w:t>’</w:t>
      </w:r>
      <w:r w:rsidRPr="009E4CD8">
        <w:rPr>
          <w:rFonts w:ascii="Times New Roman" w:hAnsi="Times New Roman" w:cs="Times New Roman"/>
        </w:rPr>
        <w:t>s ability to finance development programs through domestic resources (IMF, 2024).</w:t>
      </w:r>
    </w:p>
    <w:p w14:paraId="40860CDA" w14:textId="77777777" w:rsidR="008330D3" w:rsidRPr="009E4CD8" w:rsidRDefault="008330D3" w:rsidP="00D07D8E">
      <w:pPr>
        <w:spacing w:after="0" w:line="360" w:lineRule="auto"/>
        <w:jc w:val="both"/>
        <w:rPr>
          <w:rFonts w:ascii="Times New Roman" w:hAnsi="Times New Roman" w:cs="Times New Roman"/>
        </w:rPr>
      </w:pPr>
      <w:r w:rsidRPr="009E4CD8">
        <w:rPr>
          <w:rFonts w:ascii="Times New Roman" w:hAnsi="Times New Roman" w:cs="Times New Roman"/>
        </w:rPr>
        <w:t xml:space="preserve">Several studies identify structural factors contributing to low tax revenue collection. These include a large informal sector, weak tax administration, tax evasion, and limited taxpayer compliance </w:t>
      </w:r>
      <w:r w:rsidRPr="009E4CD8">
        <w:rPr>
          <w:rFonts w:ascii="Times New Roman" w:hAnsi="Times New Roman" w:cs="Times New Roman"/>
        </w:rPr>
        <w:lastRenderedPageBreak/>
        <w:t xml:space="preserve">(World Bank, 2024). According to Fjeldstad and </w:t>
      </w:r>
      <w:proofErr w:type="spellStart"/>
      <w:r w:rsidRPr="009E4CD8">
        <w:rPr>
          <w:rFonts w:ascii="Times New Roman" w:hAnsi="Times New Roman" w:cs="Times New Roman"/>
        </w:rPr>
        <w:t>Heggstad</w:t>
      </w:r>
      <w:proofErr w:type="spellEnd"/>
      <w:r w:rsidRPr="009E4CD8">
        <w:rPr>
          <w:rFonts w:ascii="Times New Roman" w:hAnsi="Times New Roman" w:cs="Times New Roman"/>
        </w:rPr>
        <w:t xml:space="preserve"> (2019), improving tax administration and expanding the tax base are essential for enhancing fiscal sustainability in developing countries.</w:t>
      </w:r>
    </w:p>
    <w:p w14:paraId="71A7D3D8" w14:textId="77777777" w:rsidR="008330D3" w:rsidRPr="009E4CD8" w:rsidRDefault="008330D3" w:rsidP="00D07D8E">
      <w:pPr>
        <w:spacing w:after="0" w:line="360" w:lineRule="auto"/>
        <w:jc w:val="both"/>
        <w:rPr>
          <w:rFonts w:ascii="Times New Roman" w:hAnsi="Times New Roman" w:cs="Times New Roman"/>
        </w:rPr>
      </w:pPr>
      <w:r w:rsidRPr="009E4CD8">
        <w:rPr>
          <w:rFonts w:ascii="Times New Roman" w:hAnsi="Times New Roman" w:cs="Times New Roman"/>
        </w:rPr>
        <w:t>Recent reforms involving digital tax administration and electronic payment systems have shown potential for increasing revenue collection efficiency. However, challenges remain regarding institutional capacity, taxpayer education, and enforcement mechanisms.</w:t>
      </w:r>
    </w:p>
    <w:p w14:paraId="4E76FEB4" w14:textId="77777777" w:rsidR="008330D3" w:rsidRPr="009E4CD8" w:rsidRDefault="008330D3" w:rsidP="00D07D8E">
      <w:pPr>
        <w:spacing w:after="0" w:line="360" w:lineRule="auto"/>
        <w:jc w:val="both"/>
        <w:rPr>
          <w:rFonts w:ascii="Times New Roman" w:hAnsi="Times New Roman" w:cs="Times New Roman"/>
          <w:b/>
          <w:bCs/>
        </w:rPr>
      </w:pPr>
      <w:r w:rsidRPr="009E4CD8">
        <w:rPr>
          <w:rFonts w:ascii="Times New Roman" w:hAnsi="Times New Roman" w:cs="Times New Roman"/>
          <w:b/>
          <w:bCs/>
        </w:rPr>
        <w:t>2.5 Public Debt and Fiscal Sustainability</w:t>
      </w:r>
    </w:p>
    <w:p w14:paraId="46161555" w14:textId="77777777" w:rsidR="008330D3" w:rsidRPr="009E4CD8" w:rsidRDefault="008330D3" w:rsidP="00D07D8E">
      <w:pPr>
        <w:spacing w:after="0" w:line="360" w:lineRule="auto"/>
        <w:jc w:val="both"/>
        <w:rPr>
          <w:rFonts w:ascii="Times New Roman" w:hAnsi="Times New Roman" w:cs="Times New Roman"/>
        </w:rPr>
      </w:pPr>
      <w:r w:rsidRPr="009E4CD8">
        <w:rPr>
          <w:rFonts w:ascii="Times New Roman" w:hAnsi="Times New Roman" w:cs="Times New Roman"/>
        </w:rPr>
        <w:t>The issue of public debt has attracted considerable attention in both theoretical and empirical literature. Fiscal Sustainability Theory emphasizes that governments must maintain debt levels that can be serviced without compromising future economic growth (Blanchard, 2017).</w:t>
      </w:r>
    </w:p>
    <w:p w14:paraId="583D44D4" w14:textId="7F8662B5" w:rsidR="008330D3" w:rsidRPr="009E4CD8" w:rsidRDefault="008330D3" w:rsidP="00D07D8E">
      <w:pPr>
        <w:spacing w:after="0" w:line="360" w:lineRule="auto"/>
        <w:jc w:val="both"/>
        <w:rPr>
          <w:rFonts w:ascii="Times New Roman" w:hAnsi="Times New Roman" w:cs="Times New Roman"/>
        </w:rPr>
      </w:pPr>
      <w:r w:rsidRPr="009E4CD8">
        <w:rPr>
          <w:rFonts w:ascii="Times New Roman" w:hAnsi="Times New Roman" w:cs="Times New Roman"/>
        </w:rPr>
        <w:t>Ethiopia</w:t>
      </w:r>
      <w:r w:rsidR="00921AAD" w:rsidRPr="009E4CD8">
        <w:rPr>
          <w:rFonts w:ascii="Times New Roman" w:hAnsi="Times New Roman" w:cs="Times New Roman"/>
        </w:rPr>
        <w:t>’</w:t>
      </w:r>
      <w:r w:rsidRPr="009E4CD8">
        <w:rPr>
          <w:rFonts w:ascii="Times New Roman" w:hAnsi="Times New Roman" w:cs="Times New Roman"/>
        </w:rPr>
        <w:t>s rapid infrastructure development was financed partly through external borrowing, resulting in increased debt obligations. According to the IMF (2024), debt sustainability remains a key concern despite recent restructuring efforts and macroeconomic reforms. High debt servicing costs can reduce fiscal space available for social and developmental expenditures.</w:t>
      </w:r>
    </w:p>
    <w:p w14:paraId="418668E2" w14:textId="77777777" w:rsidR="008330D3" w:rsidRPr="009E4CD8" w:rsidRDefault="008330D3" w:rsidP="00921AAD">
      <w:pPr>
        <w:spacing w:after="0" w:line="360" w:lineRule="auto"/>
        <w:jc w:val="both"/>
        <w:rPr>
          <w:rFonts w:ascii="Times New Roman" w:hAnsi="Times New Roman" w:cs="Times New Roman"/>
        </w:rPr>
      </w:pPr>
      <w:r w:rsidRPr="009E4CD8">
        <w:rPr>
          <w:rFonts w:ascii="Times New Roman" w:hAnsi="Times New Roman" w:cs="Times New Roman"/>
        </w:rPr>
        <w:t>Studies by the African Development Bank (2024) indicate that sustainable debt management requires strengthening domestic revenue mobilization, improving public investment efficiency, and promoting export growth to increase foreign exchange earnings.</w:t>
      </w:r>
    </w:p>
    <w:p w14:paraId="2E6A3967" w14:textId="77777777" w:rsidR="00921AAD" w:rsidRPr="009E4CD8" w:rsidRDefault="00921AAD" w:rsidP="008330D3">
      <w:pPr>
        <w:rPr>
          <w:rFonts w:ascii="Times New Roman" w:hAnsi="Times New Roman" w:cs="Times New Roman"/>
          <w:b/>
          <w:bCs/>
        </w:rPr>
      </w:pPr>
    </w:p>
    <w:p w14:paraId="5C728735" w14:textId="2D2CE56C" w:rsidR="008330D3" w:rsidRPr="009E4CD8" w:rsidRDefault="008330D3" w:rsidP="008330D3">
      <w:pPr>
        <w:rPr>
          <w:rFonts w:ascii="Times New Roman" w:hAnsi="Times New Roman" w:cs="Times New Roman"/>
          <w:b/>
          <w:bCs/>
        </w:rPr>
      </w:pPr>
      <w:r w:rsidRPr="009E4CD8">
        <w:rPr>
          <w:rFonts w:ascii="Times New Roman" w:hAnsi="Times New Roman" w:cs="Times New Roman"/>
          <w:b/>
          <w:bCs/>
        </w:rPr>
        <w:t>2.6 Inflation and Macroeconomic Challenges</w:t>
      </w:r>
    </w:p>
    <w:p w14:paraId="30B9E5AE" w14:textId="77777777" w:rsidR="008330D3" w:rsidRPr="009E4CD8" w:rsidRDefault="008330D3" w:rsidP="00921AAD">
      <w:pPr>
        <w:spacing w:after="0" w:line="360" w:lineRule="auto"/>
        <w:jc w:val="both"/>
        <w:rPr>
          <w:rFonts w:ascii="Times New Roman" w:hAnsi="Times New Roman" w:cs="Times New Roman"/>
        </w:rPr>
      </w:pPr>
      <w:r w:rsidRPr="009E4CD8">
        <w:rPr>
          <w:rFonts w:ascii="Times New Roman" w:hAnsi="Times New Roman" w:cs="Times New Roman"/>
        </w:rPr>
        <w:t>Inflation has emerged as a persistent challenge within Ethiopia's economic environment. Economic theory suggests that inflation can be influenced by excessive money supply growth, fiscal deficits, exchange-rate depreciation, and supply-side constraints (Mankiw, 2021).</w:t>
      </w:r>
    </w:p>
    <w:p w14:paraId="66AD0D7D" w14:textId="77777777" w:rsidR="008330D3" w:rsidRPr="009E4CD8" w:rsidRDefault="008330D3" w:rsidP="00921AAD">
      <w:pPr>
        <w:spacing w:after="0" w:line="360" w:lineRule="auto"/>
        <w:jc w:val="both"/>
        <w:rPr>
          <w:rFonts w:ascii="Times New Roman" w:hAnsi="Times New Roman" w:cs="Times New Roman"/>
        </w:rPr>
      </w:pPr>
      <w:r w:rsidRPr="009E4CD8">
        <w:rPr>
          <w:rFonts w:ascii="Times New Roman" w:hAnsi="Times New Roman" w:cs="Times New Roman"/>
        </w:rPr>
        <w:t>Research conducted by the National Bank of Ethiopia and international financial institutions indicates that inflationary pressures in Ethiopia have been driven by rising import costs, foreign exchange shortages, conflict-related disruptions, and structural supply constraints (IMF, 2024). High inflation negatively affects household welfare, particularly among low-income groups, and reduces the effectiveness of public spending programs.</w:t>
      </w:r>
    </w:p>
    <w:p w14:paraId="17EB66FA" w14:textId="77777777" w:rsidR="008330D3" w:rsidRPr="009E4CD8" w:rsidRDefault="008330D3" w:rsidP="00921AAD">
      <w:pPr>
        <w:spacing w:after="0" w:line="360" w:lineRule="auto"/>
        <w:jc w:val="both"/>
        <w:rPr>
          <w:rFonts w:ascii="Times New Roman" w:hAnsi="Times New Roman" w:cs="Times New Roman"/>
        </w:rPr>
      </w:pPr>
      <w:r w:rsidRPr="009E4CD8">
        <w:rPr>
          <w:rFonts w:ascii="Times New Roman" w:hAnsi="Times New Roman" w:cs="Times New Roman"/>
        </w:rPr>
        <w:t>Recent studies suggest that improved coordination between fiscal and monetary authorities is necessary to maintain price stability and support sustainable economic growth (World Bank, 2024).</w:t>
      </w:r>
    </w:p>
    <w:p w14:paraId="0149ADA1" w14:textId="77777777" w:rsidR="00921AAD" w:rsidRPr="009E4CD8" w:rsidRDefault="00921AAD" w:rsidP="00921AAD">
      <w:pPr>
        <w:spacing w:after="0" w:line="360" w:lineRule="auto"/>
        <w:jc w:val="both"/>
        <w:rPr>
          <w:rFonts w:ascii="Times New Roman" w:hAnsi="Times New Roman" w:cs="Times New Roman"/>
          <w:b/>
          <w:bCs/>
        </w:rPr>
      </w:pPr>
    </w:p>
    <w:p w14:paraId="3CDA543F" w14:textId="1064ACE6" w:rsidR="008330D3" w:rsidRPr="009E4CD8" w:rsidRDefault="008330D3" w:rsidP="00921AAD">
      <w:pPr>
        <w:spacing w:after="0" w:line="360" w:lineRule="auto"/>
        <w:jc w:val="both"/>
        <w:rPr>
          <w:rFonts w:ascii="Times New Roman" w:hAnsi="Times New Roman" w:cs="Times New Roman"/>
          <w:b/>
          <w:bCs/>
        </w:rPr>
      </w:pPr>
      <w:r w:rsidRPr="009E4CD8">
        <w:rPr>
          <w:rFonts w:ascii="Times New Roman" w:hAnsi="Times New Roman" w:cs="Times New Roman"/>
          <w:b/>
          <w:bCs/>
        </w:rPr>
        <w:t>2.7 Economic Reform and Emerging Opportunities</w:t>
      </w:r>
    </w:p>
    <w:p w14:paraId="1EDEBD0C" w14:textId="77777777" w:rsidR="008330D3" w:rsidRPr="009E4CD8" w:rsidRDefault="008330D3" w:rsidP="00921AAD">
      <w:pPr>
        <w:spacing w:after="0" w:line="360" w:lineRule="auto"/>
        <w:jc w:val="both"/>
        <w:rPr>
          <w:rFonts w:ascii="Times New Roman" w:hAnsi="Times New Roman" w:cs="Times New Roman"/>
        </w:rPr>
      </w:pPr>
      <w:r w:rsidRPr="009E4CD8">
        <w:rPr>
          <w:rFonts w:ascii="Times New Roman" w:hAnsi="Times New Roman" w:cs="Times New Roman"/>
        </w:rPr>
        <w:lastRenderedPageBreak/>
        <w:t>Recent literature highlights significant opportunities arising from Ethiopia's ongoing economic reform agenda. The Homegrown Economic Reform Program seeks to improve macroeconomic stability, enhance private-sector participation, liberalize financial markets, and strengthen fiscal governance (World Bank, 2024).</w:t>
      </w:r>
    </w:p>
    <w:p w14:paraId="620725C3" w14:textId="77777777" w:rsidR="008330D3" w:rsidRPr="009E4CD8" w:rsidRDefault="008330D3" w:rsidP="00921AAD">
      <w:pPr>
        <w:spacing w:after="0" w:line="360" w:lineRule="auto"/>
        <w:jc w:val="both"/>
        <w:rPr>
          <w:rFonts w:ascii="Times New Roman" w:hAnsi="Times New Roman" w:cs="Times New Roman"/>
        </w:rPr>
      </w:pPr>
      <w:r w:rsidRPr="009E4CD8">
        <w:rPr>
          <w:rFonts w:ascii="Times New Roman" w:hAnsi="Times New Roman" w:cs="Times New Roman"/>
        </w:rPr>
        <w:t>According to the African Development Bank (2024), reforms targeting financial sector liberalization, digital transformation, and investment climate improvements may stimulate economic diversification and attract foreign direct investment. Furthermore, expanding digital financial services and e-governance systems can improve transparency, reduce transaction costs, and strengthen public revenue administration.</w:t>
      </w:r>
    </w:p>
    <w:p w14:paraId="474090B7" w14:textId="77777777" w:rsidR="008330D3" w:rsidRPr="009E4CD8" w:rsidRDefault="008330D3" w:rsidP="00921AAD">
      <w:pPr>
        <w:spacing w:after="0" w:line="360" w:lineRule="auto"/>
        <w:jc w:val="both"/>
        <w:rPr>
          <w:rFonts w:ascii="Times New Roman" w:hAnsi="Times New Roman" w:cs="Times New Roman"/>
        </w:rPr>
      </w:pPr>
      <w:r w:rsidRPr="009E4CD8">
        <w:rPr>
          <w:rFonts w:ascii="Times New Roman" w:hAnsi="Times New Roman" w:cs="Times New Roman"/>
        </w:rPr>
        <w:t>The IMF (2024) argues that successful implementation of these reforms could improve fiscal sustainability, increase investor confidence, and accelerate Ethiopia's transition toward a more market-oriented economy.</w:t>
      </w:r>
    </w:p>
    <w:p w14:paraId="68260088" w14:textId="77777777" w:rsidR="00921AAD" w:rsidRPr="009E4CD8" w:rsidRDefault="00921AAD" w:rsidP="008330D3">
      <w:pPr>
        <w:rPr>
          <w:rFonts w:ascii="Times New Roman" w:hAnsi="Times New Roman" w:cs="Times New Roman"/>
          <w:b/>
          <w:bCs/>
        </w:rPr>
      </w:pPr>
    </w:p>
    <w:p w14:paraId="12FCA562" w14:textId="0296A434" w:rsidR="008330D3" w:rsidRPr="009E4CD8" w:rsidRDefault="008330D3" w:rsidP="008330D3">
      <w:pPr>
        <w:rPr>
          <w:rFonts w:ascii="Times New Roman" w:hAnsi="Times New Roman" w:cs="Times New Roman"/>
          <w:b/>
          <w:bCs/>
        </w:rPr>
      </w:pPr>
      <w:r w:rsidRPr="009E4CD8">
        <w:rPr>
          <w:rFonts w:ascii="Times New Roman" w:hAnsi="Times New Roman" w:cs="Times New Roman"/>
          <w:b/>
          <w:bCs/>
        </w:rPr>
        <w:t>2.8 Research Gap</w:t>
      </w:r>
    </w:p>
    <w:p w14:paraId="01615F78" w14:textId="77777777" w:rsidR="008330D3" w:rsidRPr="009E4CD8" w:rsidRDefault="008330D3" w:rsidP="00636686">
      <w:pPr>
        <w:spacing w:after="0" w:line="360" w:lineRule="auto"/>
        <w:jc w:val="both"/>
        <w:rPr>
          <w:rFonts w:ascii="Times New Roman" w:hAnsi="Times New Roman" w:cs="Times New Roman"/>
        </w:rPr>
      </w:pPr>
      <w:r w:rsidRPr="009E4CD8">
        <w:rPr>
          <w:rFonts w:ascii="Times New Roman" w:hAnsi="Times New Roman" w:cs="Times New Roman"/>
        </w:rPr>
        <w:t>Although numerous studies have examined fiscal policy, public expenditure, debt management, and economic growth in Ethiopia, much of the existing literature focuses on individual aspects of public finance rather than providing an integrated assessment of both challenges and opportunities. Furthermore, limited research has examined the implications of Ethiopia's recent macroeconomic reforms on public finance management and economic policy outcomes.</w:t>
      </w:r>
    </w:p>
    <w:p w14:paraId="0F984149" w14:textId="77777777" w:rsidR="008330D3" w:rsidRPr="009E4CD8" w:rsidRDefault="008330D3" w:rsidP="00636686">
      <w:pPr>
        <w:spacing w:after="0" w:line="360" w:lineRule="auto"/>
        <w:jc w:val="both"/>
        <w:rPr>
          <w:rFonts w:ascii="Times New Roman" w:hAnsi="Times New Roman" w:cs="Times New Roman"/>
        </w:rPr>
      </w:pPr>
      <w:r w:rsidRPr="009E4CD8">
        <w:rPr>
          <w:rFonts w:ascii="Times New Roman" w:hAnsi="Times New Roman" w:cs="Times New Roman"/>
        </w:rPr>
        <w:t>This study seeks to address this gap by providing a comprehensive analysis of the challenges and opportunities associated with public finance and economic policy in Ethiopia within the context of ongoing economic reforms and institutional transformation.</w:t>
      </w:r>
    </w:p>
    <w:p w14:paraId="793A5348" w14:textId="77777777" w:rsidR="008330D3" w:rsidRPr="009E4CD8" w:rsidRDefault="008330D3" w:rsidP="00636686">
      <w:pPr>
        <w:spacing w:after="0" w:line="360" w:lineRule="auto"/>
        <w:jc w:val="both"/>
        <w:rPr>
          <w:rFonts w:ascii="Times New Roman" w:hAnsi="Times New Roman" w:cs="Times New Roman"/>
        </w:rPr>
      </w:pPr>
    </w:p>
    <w:p w14:paraId="63446A64" w14:textId="0B32DA5D" w:rsidR="0025430A" w:rsidRPr="009E4CD8" w:rsidRDefault="00F37B89" w:rsidP="0025430A">
      <w:pPr>
        <w:rPr>
          <w:rFonts w:ascii="Times New Roman" w:hAnsi="Times New Roman" w:cs="Times New Roman"/>
          <w:b/>
          <w:bCs/>
        </w:rPr>
      </w:pPr>
      <w:r w:rsidRPr="009E4CD8">
        <w:rPr>
          <w:rFonts w:ascii="Times New Roman" w:hAnsi="Times New Roman" w:cs="Times New Roman"/>
          <w:b/>
          <w:bCs/>
        </w:rPr>
        <w:t>3</w:t>
      </w:r>
      <w:r w:rsidR="0025430A" w:rsidRPr="009E4CD8">
        <w:rPr>
          <w:rFonts w:ascii="Times New Roman" w:hAnsi="Times New Roman" w:cs="Times New Roman"/>
          <w:b/>
          <w:bCs/>
        </w:rPr>
        <w:t>. Theoretical Framework</w:t>
      </w:r>
    </w:p>
    <w:p w14:paraId="52B25FA9" w14:textId="16B5CE29" w:rsidR="0025430A" w:rsidRPr="009E4CD8" w:rsidRDefault="00F37B89" w:rsidP="0025430A">
      <w:pPr>
        <w:rPr>
          <w:rFonts w:ascii="Times New Roman" w:hAnsi="Times New Roman" w:cs="Times New Roman"/>
          <w:b/>
          <w:bCs/>
        </w:rPr>
      </w:pPr>
      <w:r w:rsidRPr="009E4CD8">
        <w:rPr>
          <w:rFonts w:ascii="Times New Roman" w:hAnsi="Times New Roman" w:cs="Times New Roman"/>
          <w:b/>
          <w:bCs/>
        </w:rPr>
        <w:t>3</w:t>
      </w:r>
      <w:r w:rsidR="0025430A" w:rsidRPr="009E4CD8">
        <w:rPr>
          <w:rFonts w:ascii="Times New Roman" w:hAnsi="Times New Roman" w:cs="Times New Roman"/>
          <w:b/>
          <w:bCs/>
        </w:rPr>
        <w:t>.1 Keynesian Fiscal Theory</w:t>
      </w:r>
    </w:p>
    <w:p w14:paraId="200CAE5D" w14:textId="77777777" w:rsidR="0025430A" w:rsidRPr="009E4CD8" w:rsidRDefault="0025430A" w:rsidP="00722A0F">
      <w:pPr>
        <w:spacing w:after="0" w:line="360" w:lineRule="auto"/>
        <w:jc w:val="both"/>
        <w:rPr>
          <w:rFonts w:ascii="Times New Roman" w:hAnsi="Times New Roman" w:cs="Times New Roman"/>
        </w:rPr>
      </w:pPr>
      <w:r w:rsidRPr="009E4CD8">
        <w:rPr>
          <w:rFonts w:ascii="Times New Roman" w:hAnsi="Times New Roman" w:cs="Times New Roman"/>
        </w:rPr>
        <w:t>Keynesian economics argues that government expenditure and taxation policies can influence aggregate demand, employment, and economic growth (Keynes, 1936). During periods of economic slowdown, expansionary fiscal policy can stimulate economic activity through increased public spending.</w:t>
      </w:r>
    </w:p>
    <w:p w14:paraId="00715425" w14:textId="77777777" w:rsidR="00722A0F" w:rsidRPr="009E4CD8" w:rsidRDefault="00722A0F" w:rsidP="00722A0F">
      <w:pPr>
        <w:spacing w:after="0" w:line="360" w:lineRule="auto"/>
        <w:jc w:val="both"/>
        <w:rPr>
          <w:rFonts w:ascii="Times New Roman" w:hAnsi="Times New Roman" w:cs="Times New Roman"/>
          <w:b/>
          <w:bCs/>
        </w:rPr>
      </w:pPr>
    </w:p>
    <w:p w14:paraId="2189E2B4" w14:textId="4ED94678" w:rsidR="0025430A" w:rsidRPr="009E4CD8" w:rsidRDefault="00722A0F" w:rsidP="00722A0F">
      <w:pPr>
        <w:spacing w:after="0" w:line="360" w:lineRule="auto"/>
        <w:jc w:val="both"/>
        <w:rPr>
          <w:rFonts w:ascii="Times New Roman" w:hAnsi="Times New Roman" w:cs="Times New Roman"/>
          <w:b/>
          <w:bCs/>
        </w:rPr>
      </w:pPr>
      <w:r w:rsidRPr="009E4CD8">
        <w:rPr>
          <w:rFonts w:ascii="Times New Roman" w:hAnsi="Times New Roman" w:cs="Times New Roman"/>
          <w:b/>
          <w:bCs/>
        </w:rPr>
        <w:t>3</w:t>
      </w:r>
      <w:r w:rsidR="0025430A" w:rsidRPr="009E4CD8">
        <w:rPr>
          <w:rFonts w:ascii="Times New Roman" w:hAnsi="Times New Roman" w:cs="Times New Roman"/>
          <w:b/>
          <w:bCs/>
        </w:rPr>
        <w:t>.2 Public Choice Theory</w:t>
      </w:r>
    </w:p>
    <w:p w14:paraId="41CAE0B8" w14:textId="77777777" w:rsidR="0025430A" w:rsidRPr="009E4CD8" w:rsidRDefault="0025430A" w:rsidP="00722A0F">
      <w:pPr>
        <w:spacing w:after="0" w:line="360" w:lineRule="auto"/>
        <w:jc w:val="both"/>
        <w:rPr>
          <w:rFonts w:ascii="Times New Roman" w:hAnsi="Times New Roman" w:cs="Times New Roman"/>
        </w:rPr>
      </w:pPr>
      <w:r w:rsidRPr="009E4CD8">
        <w:rPr>
          <w:rFonts w:ascii="Times New Roman" w:hAnsi="Times New Roman" w:cs="Times New Roman"/>
        </w:rPr>
        <w:lastRenderedPageBreak/>
        <w:t>Public Choice Theory emphasizes that government officials and policymakers may act according to personal incentives rather than purely public interests (Buchanan &amp; Tullock, 1962). This theory highlights the importance of transparency, accountability, and institutional checks in public financial management.</w:t>
      </w:r>
    </w:p>
    <w:p w14:paraId="398B04CE" w14:textId="77777777" w:rsidR="009E15EB" w:rsidRDefault="009E15EB" w:rsidP="00722A0F">
      <w:pPr>
        <w:spacing w:after="0" w:line="360" w:lineRule="auto"/>
        <w:jc w:val="both"/>
        <w:rPr>
          <w:rFonts w:ascii="Times New Roman" w:hAnsi="Times New Roman" w:cs="Times New Roman"/>
          <w:b/>
          <w:bCs/>
        </w:rPr>
      </w:pPr>
    </w:p>
    <w:p w14:paraId="1F1BB7B5" w14:textId="7B990CBF" w:rsidR="0025430A" w:rsidRPr="009E4CD8" w:rsidRDefault="00722A0F" w:rsidP="00722A0F">
      <w:pPr>
        <w:spacing w:after="0" w:line="360" w:lineRule="auto"/>
        <w:jc w:val="both"/>
        <w:rPr>
          <w:rFonts w:ascii="Times New Roman" w:hAnsi="Times New Roman" w:cs="Times New Roman"/>
          <w:b/>
          <w:bCs/>
        </w:rPr>
      </w:pPr>
      <w:r w:rsidRPr="009E4CD8">
        <w:rPr>
          <w:rFonts w:ascii="Times New Roman" w:hAnsi="Times New Roman" w:cs="Times New Roman"/>
          <w:b/>
          <w:bCs/>
        </w:rPr>
        <w:t>3</w:t>
      </w:r>
      <w:r w:rsidR="0025430A" w:rsidRPr="009E4CD8">
        <w:rPr>
          <w:rFonts w:ascii="Times New Roman" w:hAnsi="Times New Roman" w:cs="Times New Roman"/>
          <w:b/>
          <w:bCs/>
        </w:rPr>
        <w:t>.3 Fiscal Sustainability Theory</w:t>
      </w:r>
    </w:p>
    <w:p w14:paraId="62D63C57" w14:textId="77777777" w:rsidR="00722A0F" w:rsidRPr="009E15EB" w:rsidRDefault="00722A0F" w:rsidP="00722A0F">
      <w:pPr>
        <w:spacing w:after="0" w:line="360" w:lineRule="auto"/>
        <w:jc w:val="both"/>
        <w:rPr>
          <w:rFonts w:ascii="Times New Roman" w:hAnsi="Times New Roman" w:cs="Times New Roman"/>
          <w:sz w:val="18"/>
          <w:szCs w:val="18"/>
        </w:rPr>
      </w:pPr>
    </w:p>
    <w:p w14:paraId="4D52A3E4" w14:textId="786F2CA9" w:rsidR="0025430A" w:rsidRPr="009E4CD8" w:rsidRDefault="0025430A" w:rsidP="00722A0F">
      <w:pPr>
        <w:spacing w:after="0" w:line="360" w:lineRule="auto"/>
        <w:jc w:val="both"/>
        <w:rPr>
          <w:rFonts w:ascii="Times New Roman" w:hAnsi="Times New Roman" w:cs="Times New Roman"/>
        </w:rPr>
      </w:pPr>
      <w:r w:rsidRPr="009E4CD8">
        <w:rPr>
          <w:rFonts w:ascii="Times New Roman" w:hAnsi="Times New Roman" w:cs="Times New Roman"/>
        </w:rPr>
        <w:t>Fiscal Sustainability Theory suggests that governments must maintain a balance between public expenditures and revenues to avoid excessive debt accumulation and macroeconomic instability (Blanchard, 2017). Sustainable fiscal policy is particularly relevant for developing countries facing debt and budgetary pressures.</w:t>
      </w:r>
      <w:r w:rsidR="008B31DC">
        <w:rPr>
          <w:rFonts w:ascii="Times New Roman" w:hAnsi="Times New Roman" w:cs="Times New Roman"/>
        </w:rPr>
        <w:t xml:space="preserve"> </w:t>
      </w:r>
      <w:r w:rsidRPr="009E4CD8">
        <w:rPr>
          <w:rFonts w:ascii="Times New Roman" w:hAnsi="Times New Roman" w:cs="Times New Roman"/>
        </w:rPr>
        <w:t>These theoretical perspectives provide a framework for analyzing Ethiopia's public finance challenges and policy responses.</w:t>
      </w:r>
    </w:p>
    <w:p w14:paraId="6A934EAE" w14:textId="77777777" w:rsidR="00420376" w:rsidRPr="009E4CD8" w:rsidRDefault="00420376" w:rsidP="0025430A">
      <w:pPr>
        <w:rPr>
          <w:rFonts w:ascii="Times New Roman" w:hAnsi="Times New Roman" w:cs="Times New Roman"/>
          <w:b/>
          <w:bCs/>
        </w:rPr>
      </w:pPr>
    </w:p>
    <w:p w14:paraId="76663A3E" w14:textId="6A2054F5" w:rsidR="0025430A" w:rsidRPr="009E4CD8" w:rsidRDefault="00722A0F" w:rsidP="0025430A">
      <w:pPr>
        <w:rPr>
          <w:rFonts w:ascii="Times New Roman" w:hAnsi="Times New Roman" w:cs="Times New Roman"/>
          <w:b/>
          <w:bCs/>
        </w:rPr>
      </w:pPr>
      <w:r w:rsidRPr="009E4CD8">
        <w:rPr>
          <w:rFonts w:ascii="Times New Roman" w:hAnsi="Times New Roman" w:cs="Times New Roman"/>
          <w:b/>
          <w:bCs/>
        </w:rPr>
        <w:t>4</w:t>
      </w:r>
      <w:r w:rsidR="0025430A" w:rsidRPr="009E4CD8">
        <w:rPr>
          <w:rFonts w:ascii="Times New Roman" w:hAnsi="Times New Roman" w:cs="Times New Roman"/>
          <w:b/>
          <w:bCs/>
        </w:rPr>
        <w:t xml:space="preserve">. </w:t>
      </w:r>
      <w:r w:rsidR="0025430A" w:rsidRPr="00B63B11">
        <w:rPr>
          <w:rFonts w:ascii="Times New Roman" w:hAnsi="Times New Roman" w:cs="Times New Roman"/>
          <w:b/>
          <w:bCs/>
        </w:rPr>
        <w:t>Discussion</w:t>
      </w:r>
      <w:r w:rsidR="0025430A" w:rsidRPr="009E4CD8">
        <w:rPr>
          <w:rFonts w:ascii="Times New Roman" w:hAnsi="Times New Roman" w:cs="Times New Roman"/>
          <w:b/>
          <w:bCs/>
        </w:rPr>
        <w:t xml:space="preserve"> and Analysis</w:t>
      </w:r>
    </w:p>
    <w:p w14:paraId="333CD459" w14:textId="38F0E63B" w:rsidR="0025430A" w:rsidRPr="009E4CD8" w:rsidRDefault="00722A0F" w:rsidP="00722A0F">
      <w:pPr>
        <w:spacing w:after="0" w:line="360" w:lineRule="auto"/>
        <w:jc w:val="both"/>
        <w:rPr>
          <w:rFonts w:ascii="Times New Roman" w:hAnsi="Times New Roman" w:cs="Times New Roman"/>
          <w:b/>
          <w:bCs/>
        </w:rPr>
      </w:pPr>
      <w:r w:rsidRPr="009E4CD8">
        <w:rPr>
          <w:rFonts w:ascii="Times New Roman" w:hAnsi="Times New Roman" w:cs="Times New Roman"/>
          <w:b/>
          <w:bCs/>
        </w:rPr>
        <w:t>4</w:t>
      </w:r>
      <w:r w:rsidR="0025430A" w:rsidRPr="009E4CD8">
        <w:rPr>
          <w:rFonts w:ascii="Times New Roman" w:hAnsi="Times New Roman" w:cs="Times New Roman"/>
          <w:b/>
          <w:bCs/>
        </w:rPr>
        <w:t>.1 Public Revenue Mobilization and Fiscal Capacity</w:t>
      </w:r>
    </w:p>
    <w:p w14:paraId="3FAB2BDB" w14:textId="77777777" w:rsidR="0025430A" w:rsidRPr="009E4CD8" w:rsidRDefault="0025430A" w:rsidP="00722A0F">
      <w:pPr>
        <w:spacing w:after="0" w:line="360" w:lineRule="auto"/>
        <w:jc w:val="both"/>
        <w:rPr>
          <w:rFonts w:ascii="Times New Roman" w:hAnsi="Times New Roman" w:cs="Times New Roman"/>
        </w:rPr>
      </w:pPr>
      <w:r w:rsidRPr="009E4CD8">
        <w:rPr>
          <w:rFonts w:ascii="Times New Roman" w:hAnsi="Times New Roman" w:cs="Times New Roman"/>
        </w:rPr>
        <w:t>A central challenge in Ethiopia's public finance system is the limited capacity for domestic revenue mobilization. Tax revenue remains relatively low compared to the average for emerging and developing economies. A significant proportion of economic activity occurs within the informal sector, making taxation difficult and reducing government revenue collection efficiency (World Bank, 2024). Furthermore, weaknesses in tax administration, tax compliance, and enforcement mechanisms have constrained the government's ability to generate sufficient domestic resources.</w:t>
      </w:r>
    </w:p>
    <w:p w14:paraId="24BE3C03" w14:textId="77777777" w:rsidR="0025430A" w:rsidRPr="009E4CD8" w:rsidRDefault="0025430A" w:rsidP="00722A0F">
      <w:pPr>
        <w:spacing w:after="0" w:line="360" w:lineRule="auto"/>
        <w:jc w:val="both"/>
        <w:rPr>
          <w:rFonts w:ascii="Times New Roman" w:hAnsi="Times New Roman" w:cs="Times New Roman"/>
        </w:rPr>
      </w:pPr>
      <w:r w:rsidRPr="009E4CD8">
        <w:rPr>
          <w:rFonts w:ascii="Times New Roman" w:hAnsi="Times New Roman" w:cs="Times New Roman"/>
        </w:rPr>
        <w:t>From a descriptive perspective, Ethiopia has increasingly relied on indirect taxes, including Value Added Tax (VAT) and customs duties, while direct tax contributions remain relatively modest. This tax structure can disproportionately affect low-income households because indirect taxes tend to be regressive in nature (Stiglitz &amp; Rosengard, 2019). Consequently, public expenditure needs often exceed available revenues, leading to fiscal deficits and borrowing requirements.</w:t>
      </w:r>
    </w:p>
    <w:p w14:paraId="3111158F" w14:textId="77777777" w:rsidR="0025430A" w:rsidRPr="009E4CD8" w:rsidRDefault="0025430A" w:rsidP="00722A0F">
      <w:pPr>
        <w:spacing w:after="0" w:line="360" w:lineRule="auto"/>
        <w:jc w:val="both"/>
        <w:rPr>
          <w:rFonts w:ascii="Times New Roman" w:hAnsi="Times New Roman" w:cs="Times New Roman"/>
        </w:rPr>
      </w:pPr>
      <w:r w:rsidRPr="009E4CD8">
        <w:rPr>
          <w:rFonts w:ascii="Times New Roman" w:hAnsi="Times New Roman" w:cs="Times New Roman"/>
        </w:rPr>
        <w:t>Recent reforms aimed at digitizing tax administration and broadening the tax base provide opportunities for improved revenue performance. The introduction of electronic tax systems, enhanced taxpayer registration, and strengthened compliance monitoring may increase government revenues and improve fiscal sustainability (IMF, 2024).</w:t>
      </w:r>
    </w:p>
    <w:p w14:paraId="525C7BAC" w14:textId="77777777" w:rsidR="00722A0F" w:rsidRPr="009E4CD8" w:rsidRDefault="00722A0F" w:rsidP="00722A0F">
      <w:pPr>
        <w:spacing w:after="0" w:line="360" w:lineRule="auto"/>
        <w:jc w:val="both"/>
        <w:rPr>
          <w:rFonts w:ascii="Times New Roman" w:hAnsi="Times New Roman" w:cs="Times New Roman"/>
          <w:b/>
          <w:bCs/>
        </w:rPr>
      </w:pPr>
    </w:p>
    <w:p w14:paraId="7774D9F3" w14:textId="1C701686" w:rsidR="0025430A" w:rsidRPr="009E4CD8" w:rsidRDefault="00147561" w:rsidP="0025430A">
      <w:pPr>
        <w:rPr>
          <w:rFonts w:ascii="Times New Roman" w:hAnsi="Times New Roman" w:cs="Times New Roman"/>
          <w:b/>
          <w:bCs/>
        </w:rPr>
      </w:pPr>
      <w:r w:rsidRPr="009E4CD8">
        <w:rPr>
          <w:rFonts w:ascii="Times New Roman" w:hAnsi="Times New Roman" w:cs="Times New Roman"/>
          <w:b/>
          <w:bCs/>
        </w:rPr>
        <w:lastRenderedPageBreak/>
        <w:t>4</w:t>
      </w:r>
      <w:r w:rsidR="0025430A" w:rsidRPr="009E4CD8">
        <w:rPr>
          <w:rFonts w:ascii="Times New Roman" w:hAnsi="Times New Roman" w:cs="Times New Roman"/>
          <w:b/>
          <w:bCs/>
        </w:rPr>
        <w:t>.2 Public Expenditure Management and Service Delivery</w:t>
      </w:r>
    </w:p>
    <w:p w14:paraId="58DA38A9" w14:textId="77777777" w:rsidR="0025430A" w:rsidRPr="009E4CD8" w:rsidRDefault="0025430A" w:rsidP="00722A0F">
      <w:pPr>
        <w:spacing w:after="0" w:line="360" w:lineRule="auto"/>
        <w:jc w:val="both"/>
        <w:rPr>
          <w:rFonts w:ascii="Times New Roman" w:hAnsi="Times New Roman" w:cs="Times New Roman"/>
        </w:rPr>
      </w:pPr>
      <w:r w:rsidRPr="009E4CD8">
        <w:rPr>
          <w:rFonts w:ascii="Times New Roman" w:hAnsi="Times New Roman" w:cs="Times New Roman"/>
        </w:rPr>
        <w:t>Public expenditure has historically played a significant role in Ethiopia's development strategy. Government spending has focused heavily on infrastructure projects, education, healthcare, agriculture, and social protection programs. Such investments contributed substantially to Ethiopia's rapid economic growth during the early 2000s and 2010s (World Bank, 2024).</w:t>
      </w:r>
    </w:p>
    <w:p w14:paraId="46BC8F20" w14:textId="77777777" w:rsidR="0025430A" w:rsidRPr="009E4CD8" w:rsidRDefault="0025430A" w:rsidP="00722A0F">
      <w:pPr>
        <w:spacing w:after="0" w:line="360" w:lineRule="auto"/>
        <w:jc w:val="both"/>
        <w:rPr>
          <w:rFonts w:ascii="Times New Roman" w:hAnsi="Times New Roman" w:cs="Times New Roman"/>
        </w:rPr>
      </w:pPr>
      <w:r w:rsidRPr="009E4CD8">
        <w:rPr>
          <w:rFonts w:ascii="Times New Roman" w:hAnsi="Times New Roman" w:cs="Times New Roman"/>
        </w:rPr>
        <w:t>However, concerns remain regarding expenditure efficiency and public financial management. Budget implementation gaps, procurement challenges, and weak monitoring and evaluation systems have sometimes reduced the effectiveness of public spending. According to Public Choice Theory, inefficiencies may emerge when institutional accountability mechanisms are weak, leading to suboptimal allocation of public resources (Buchanan &amp; Tullock, 1962).</w:t>
      </w:r>
    </w:p>
    <w:p w14:paraId="4ACB8F66" w14:textId="77777777" w:rsidR="0025430A" w:rsidRPr="009E4CD8" w:rsidRDefault="0025430A" w:rsidP="00722A0F">
      <w:pPr>
        <w:spacing w:after="0" w:line="360" w:lineRule="auto"/>
        <w:jc w:val="both"/>
        <w:rPr>
          <w:rFonts w:ascii="Times New Roman" w:hAnsi="Times New Roman" w:cs="Times New Roman"/>
        </w:rPr>
      </w:pPr>
      <w:r w:rsidRPr="009E4CD8">
        <w:rPr>
          <w:rFonts w:ascii="Times New Roman" w:hAnsi="Times New Roman" w:cs="Times New Roman"/>
        </w:rPr>
        <w:t>The government's recent Public Financial Management (PFM) reforms seek to improve budget transparency, accountability, and expenditure tracking. Enhanced expenditure controls can increase value for money and ensure that public resources are directed toward priority development objectives.</w:t>
      </w:r>
    </w:p>
    <w:p w14:paraId="2CA2D20E" w14:textId="77777777" w:rsidR="00722A0F" w:rsidRPr="009E4CD8" w:rsidRDefault="00722A0F" w:rsidP="0025430A">
      <w:pPr>
        <w:rPr>
          <w:rFonts w:ascii="Times New Roman" w:hAnsi="Times New Roman" w:cs="Times New Roman"/>
          <w:b/>
          <w:bCs/>
        </w:rPr>
      </w:pPr>
    </w:p>
    <w:p w14:paraId="7E490E8C" w14:textId="522CDB3A" w:rsidR="0025430A" w:rsidRPr="009E4CD8" w:rsidRDefault="00147561" w:rsidP="0025430A">
      <w:pPr>
        <w:rPr>
          <w:rFonts w:ascii="Times New Roman" w:hAnsi="Times New Roman" w:cs="Times New Roman"/>
          <w:b/>
          <w:bCs/>
        </w:rPr>
      </w:pPr>
      <w:r w:rsidRPr="009E4CD8">
        <w:rPr>
          <w:rFonts w:ascii="Times New Roman" w:hAnsi="Times New Roman" w:cs="Times New Roman"/>
          <w:b/>
          <w:bCs/>
        </w:rPr>
        <w:t>4</w:t>
      </w:r>
      <w:r w:rsidR="0025430A" w:rsidRPr="009E4CD8">
        <w:rPr>
          <w:rFonts w:ascii="Times New Roman" w:hAnsi="Times New Roman" w:cs="Times New Roman"/>
          <w:b/>
          <w:bCs/>
        </w:rPr>
        <w:t>.3 Inflation and Macroeconomic Stability</w:t>
      </w:r>
    </w:p>
    <w:p w14:paraId="53C01089" w14:textId="77777777" w:rsidR="0025430A" w:rsidRPr="009E4CD8" w:rsidRDefault="0025430A" w:rsidP="00722A0F">
      <w:pPr>
        <w:spacing w:after="0" w:line="360" w:lineRule="auto"/>
        <w:jc w:val="both"/>
        <w:rPr>
          <w:rFonts w:ascii="Times New Roman" w:hAnsi="Times New Roman" w:cs="Times New Roman"/>
        </w:rPr>
      </w:pPr>
      <w:r w:rsidRPr="009E4CD8">
        <w:rPr>
          <w:rFonts w:ascii="Times New Roman" w:hAnsi="Times New Roman" w:cs="Times New Roman"/>
        </w:rPr>
        <w:t>Inflation represents one of the most significant macroeconomic challenges confronting Ethiopia. During recent years, inflationary pressures have been driven by supply-side constraints, exchange-rate adjustments, rising import costs, conflict-related disruptions, and global commodity price shocks (IMF, 2024).</w:t>
      </w:r>
    </w:p>
    <w:p w14:paraId="0A474565" w14:textId="77777777" w:rsidR="0025430A" w:rsidRPr="009E4CD8" w:rsidRDefault="0025430A" w:rsidP="00722A0F">
      <w:pPr>
        <w:spacing w:after="0" w:line="360" w:lineRule="auto"/>
        <w:jc w:val="both"/>
        <w:rPr>
          <w:rFonts w:ascii="Times New Roman" w:hAnsi="Times New Roman" w:cs="Times New Roman"/>
        </w:rPr>
      </w:pPr>
      <w:r w:rsidRPr="009E4CD8">
        <w:rPr>
          <w:rFonts w:ascii="Times New Roman" w:hAnsi="Times New Roman" w:cs="Times New Roman"/>
        </w:rPr>
        <w:t>From a public finance perspective, high inflation negatively affects government budgets by increasing the cost of public services and infrastructure projects. Inflation also erodes household purchasing power, particularly among low-income populations, thereby exacerbating poverty and inequality (Blanchard, 2017).</w:t>
      </w:r>
    </w:p>
    <w:p w14:paraId="6B3DDD33" w14:textId="7291B299" w:rsidR="0025430A" w:rsidRPr="009E4CD8" w:rsidRDefault="0025430A" w:rsidP="00722A0F">
      <w:pPr>
        <w:spacing w:after="0" w:line="360" w:lineRule="auto"/>
        <w:jc w:val="both"/>
        <w:rPr>
          <w:rFonts w:ascii="Times New Roman" w:hAnsi="Times New Roman" w:cs="Times New Roman"/>
        </w:rPr>
      </w:pPr>
      <w:r w:rsidRPr="009E4CD8">
        <w:rPr>
          <w:rFonts w:ascii="Times New Roman" w:hAnsi="Times New Roman" w:cs="Times New Roman"/>
        </w:rPr>
        <w:t>Keynesian economic theory suggests that fiscal and monetary policy coordination is essential for maintaining macroeconomic stability (Keynes, 1936). In Ethiopia</w:t>
      </w:r>
      <w:r w:rsidR="0048090A" w:rsidRPr="009E4CD8">
        <w:rPr>
          <w:rFonts w:ascii="Times New Roman" w:hAnsi="Times New Roman" w:cs="Times New Roman"/>
        </w:rPr>
        <w:t>’</w:t>
      </w:r>
      <w:r w:rsidRPr="009E4CD8">
        <w:rPr>
          <w:rFonts w:ascii="Times New Roman" w:hAnsi="Times New Roman" w:cs="Times New Roman"/>
        </w:rPr>
        <w:t>s case, controlling inflation requires prudent government spending, effective monetary management by the National Bank of Ethiopia, and measures to improve domestic production capacity.</w:t>
      </w:r>
    </w:p>
    <w:p w14:paraId="3F5BDF7E" w14:textId="77777777" w:rsidR="0025430A" w:rsidRPr="009E4CD8" w:rsidRDefault="0025430A" w:rsidP="00722A0F">
      <w:pPr>
        <w:spacing w:after="0" w:line="360" w:lineRule="auto"/>
        <w:jc w:val="both"/>
        <w:rPr>
          <w:rFonts w:ascii="Times New Roman" w:hAnsi="Times New Roman" w:cs="Times New Roman"/>
        </w:rPr>
      </w:pPr>
      <w:r w:rsidRPr="009E4CD8">
        <w:rPr>
          <w:rFonts w:ascii="Times New Roman" w:hAnsi="Times New Roman" w:cs="Times New Roman"/>
        </w:rPr>
        <w:t>Recent macroeconomic reforms have attempted to stabilize prices through tighter monetary policy and fiscal discipline. Although inflation rates have shown signs of moderation, maintaining long-term price stability remains a major policy challenge.</w:t>
      </w:r>
    </w:p>
    <w:p w14:paraId="4858CA71" w14:textId="77777777" w:rsidR="0048090A" w:rsidRPr="009E4CD8" w:rsidRDefault="0048090A" w:rsidP="0025430A">
      <w:pPr>
        <w:rPr>
          <w:rFonts w:ascii="Times New Roman" w:hAnsi="Times New Roman" w:cs="Times New Roman"/>
          <w:b/>
          <w:bCs/>
        </w:rPr>
      </w:pPr>
    </w:p>
    <w:p w14:paraId="4299C941" w14:textId="2F5F8F0C" w:rsidR="0025430A" w:rsidRPr="009E4CD8" w:rsidRDefault="00147561" w:rsidP="0025430A">
      <w:pPr>
        <w:rPr>
          <w:rFonts w:ascii="Times New Roman" w:hAnsi="Times New Roman" w:cs="Times New Roman"/>
          <w:b/>
          <w:bCs/>
        </w:rPr>
      </w:pPr>
      <w:r w:rsidRPr="009E4CD8">
        <w:rPr>
          <w:rFonts w:ascii="Times New Roman" w:hAnsi="Times New Roman" w:cs="Times New Roman"/>
          <w:b/>
          <w:bCs/>
        </w:rPr>
        <w:t>4</w:t>
      </w:r>
      <w:r w:rsidR="0025430A" w:rsidRPr="009E4CD8">
        <w:rPr>
          <w:rFonts w:ascii="Times New Roman" w:hAnsi="Times New Roman" w:cs="Times New Roman"/>
          <w:b/>
          <w:bCs/>
        </w:rPr>
        <w:t>.4 Public Debt and Fiscal Sustainability</w:t>
      </w:r>
    </w:p>
    <w:p w14:paraId="20CA8C58" w14:textId="77777777" w:rsidR="0025430A" w:rsidRPr="009E4CD8" w:rsidRDefault="0025430A" w:rsidP="0048090A">
      <w:pPr>
        <w:spacing w:after="0" w:line="360" w:lineRule="auto"/>
        <w:jc w:val="both"/>
        <w:rPr>
          <w:rFonts w:ascii="Times New Roman" w:hAnsi="Times New Roman" w:cs="Times New Roman"/>
        </w:rPr>
      </w:pPr>
      <w:r w:rsidRPr="009E4CD8">
        <w:rPr>
          <w:rFonts w:ascii="Times New Roman" w:hAnsi="Times New Roman" w:cs="Times New Roman"/>
        </w:rPr>
        <w:t>Public debt has become an increasingly important issue in Ethiopia's economic policy landscape. Large-scale infrastructure investments financed through external borrowing contributed to economic expansion but also increased debt-servicing obligations. Rising debt burdens may limit fiscal space available for social services and development programs (World Bank, 2024).</w:t>
      </w:r>
    </w:p>
    <w:p w14:paraId="1576DB9F" w14:textId="77777777" w:rsidR="0025430A" w:rsidRPr="009E4CD8" w:rsidRDefault="0025430A" w:rsidP="0048090A">
      <w:pPr>
        <w:spacing w:after="0" w:line="360" w:lineRule="auto"/>
        <w:jc w:val="both"/>
        <w:rPr>
          <w:rFonts w:ascii="Times New Roman" w:hAnsi="Times New Roman" w:cs="Times New Roman"/>
        </w:rPr>
      </w:pPr>
      <w:r w:rsidRPr="009E4CD8">
        <w:rPr>
          <w:rFonts w:ascii="Times New Roman" w:hAnsi="Times New Roman" w:cs="Times New Roman"/>
        </w:rPr>
        <w:t>Fiscal Sustainability Theory argues that governments must maintain debt levels that can be serviced without jeopardizing future economic growth (Blanchard, 2017). Ethiopia's debt restructuring initiatives and engagement with international financial institutions reflect efforts to restore fiscal sustainability and improve investor confidence.</w:t>
      </w:r>
    </w:p>
    <w:p w14:paraId="0BD41976" w14:textId="77777777" w:rsidR="0025430A" w:rsidRPr="009E4CD8" w:rsidRDefault="0025430A" w:rsidP="0048090A">
      <w:pPr>
        <w:spacing w:after="0" w:line="360" w:lineRule="auto"/>
        <w:jc w:val="both"/>
        <w:rPr>
          <w:rFonts w:ascii="Times New Roman" w:hAnsi="Times New Roman" w:cs="Times New Roman"/>
        </w:rPr>
      </w:pPr>
      <w:r w:rsidRPr="009E4CD8">
        <w:rPr>
          <w:rFonts w:ascii="Times New Roman" w:hAnsi="Times New Roman" w:cs="Times New Roman"/>
        </w:rPr>
        <w:t>Descriptively, debt accumulation has resulted from both domestic and external borrowing. External debt exposes the economy to exchange-rate risks, while domestic borrowing may crowd out private sector investment. Therefore, debt management strategies should focus on enhancing revenue generation, improving expenditure efficiency, and prioritizing productive investments with high economic returns.</w:t>
      </w:r>
    </w:p>
    <w:p w14:paraId="4439D8FB" w14:textId="77777777" w:rsidR="00493C00" w:rsidRPr="009E4CD8" w:rsidRDefault="00493C00" w:rsidP="0025430A">
      <w:pPr>
        <w:rPr>
          <w:rFonts w:ascii="Times New Roman" w:hAnsi="Times New Roman" w:cs="Times New Roman"/>
          <w:b/>
          <w:bCs/>
        </w:rPr>
      </w:pPr>
    </w:p>
    <w:p w14:paraId="62E18E45" w14:textId="08E4CAE3" w:rsidR="0025430A" w:rsidRPr="009E4CD8" w:rsidRDefault="00147561" w:rsidP="0025430A">
      <w:pPr>
        <w:rPr>
          <w:rFonts w:ascii="Times New Roman" w:hAnsi="Times New Roman" w:cs="Times New Roman"/>
          <w:b/>
          <w:bCs/>
        </w:rPr>
      </w:pPr>
      <w:r w:rsidRPr="009E4CD8">
        <w:rPr>
          <w:rFonts w:ascii="Times New Roman" w:hAnsi="Times New Roman" w:cs="Times New Roman"/>
          <w:b/>
          <w:bCs/>
        </w:rPr>
        <w:t>4</w:t>
      </w:r>
      <w:r w:rsidR="0025430A" w:rsidRPr="009E4CD8">
        <w:rPr>
          <w:rFonts w:ascii="Times New Roman" w:hAnsi="Times New Roman" w:cs="Times New Roman"/>
          <w:b/>
          <w:bCs/>
        </w:rPr>
        <w:t>.5 Foreign Exchange Shortages and External Sector Constraints</w:t>
      </w:r>
    </w:p>
    <w:p w14:paraId="021BD512" w14:textId="62C76E6D" w:rsidR="0025430A" w:rsidRPr="009E4CD8" w:rsidRDefault="0025430A" w:rsidP="00493C00">
      <w:pPr>
        <w:spacing w:after="0" w:line="360" w:lineRule="auto"/>
        <w:jc w:val="both"/>
        <w:rPr>
          <w:rFonts w:ascii="Times New Roman" w:hAnsi="Times New Roman" w:cs="Times New Roman"/>
        </w:rPr>
      </w:pPr>
      <w:r w:rsidRPr="009E4CD8">
        <w:rPr>
          <w:rFonts w:ascii="Times New Roman" w:hAnsi="Times New Roman" w:cs="Times New Roman"/>
        </w:rPr>
        <w:t>Foreign exchange shortages have long constrained Ethiopia's economic performance. Limited export diversification, heavy dependence on imported capital goods, and persistent trade deficits have contributed to shortages of foreign currency (African Development Bank, 2024).</w:t>
      </w:r>
      <w:r w:rsidR="00BC79D3" w:rsidRPr="009E4CD8">
        <w:rPr>
          <w:rFonts w:ascii="Times New Roman" w:hAnsi="Times New Roman" w:cs="Times New Roman"/>
        </w:rPr>
        <w:t xml:space="preserve"> </w:t>
      </w:r>
    </w:p>
    <w:p w14:paraId="00C9CB84" w14:textId="77777777" w:rsidR="0025430A" w:rsidRPr="009E4CD8" w:rsidRDefault="0025430A" w:rsidP="00493C00">
      <w:pPr>
        <w:spacing w:after="0" w:line="360" w:lineRule="auto"/>
        <w:jc w:val="both"/>
        <w:rPr>
          <w:rFonts w:ascii="Times New Roman" w:hAnsi="Times New Roman" w:cs="Times New Roman"/>
        </w:rPr>
      </w:pPr>
      <w:r w:rsidRPr="009E4CD8">
        <w:rPr>
          <w:rFonts w:ascii="Times New Roman" w:hAnsi="Times New Roman" w:cs="Times New Roman"/>
        </w:rPr>
        <w:t>The shortage of foreign exchange affects both public and private sectors. Government infrastructure projects often require imported materials and equipment, while businesses face difficulties accessing foreign currency for production inputs. These constraints reduce economic productivity and hinder industrial development.</w:t>
      </w:r>
    </w:p>
    <w:p w14:paraId="58912E5E" w14:textId="77777777" w:rsidR="0025430A" w:rsidRPr="009E4CD8" w:rsidRDefault="0025430A" w:rsidP="00493C00">
      <w:pPr>
        <w:spacing w:after="0" w:line="360" w:lineRule="auto"/>
        <w:jc w:val="both"/>
        <w:rPr>
          <w:rFonts w:ascii="Times New Roman" w:hAnsi="Times New Roman" w:cs="Times New Roman"/>
        </w:rPr>
      </w:pPr>
      <w:r w:rsidRPr="009E4CD8">
        <w:rPr>
          <w:rFonts w:ascii="Times New Roman" w:hAnsi="Times New Roman" w:cs="Times New Roman"/>
        </w:rPr>
        <w:t>Recent exchange-rate liberalization measures have sought to improve market efficiency and encourage export competitiveness. Economic theory suggests that exchange-rate adjustments can improve trade balances by increasing export competitiveness and reducing import dependence (Krugman, Obstfeld, &amp; Melitz, 2018). However, short-term adjustment costs may include higher inflation and increased import prices.</w:t>
      </w:r>
    </w:p>
    <w:p w14:paraId="0E9DD4C0" w14:textId="77777777" w:rsidR="00493C00" w:rsidRPr="009E4CD8" w:rsidRDefault="00493C00" w:rsidP="00493C00">
      <w:pPr>
        <w:spacing w:after="0" w:line="360" w:lineRule="auto"/>
        <w:jc w:val="both"/>
        <w:rPr>
          <w:rFonts w:ascii="Times New Roman" w:hAnsi="Times New Roman" w:cs="Times New Roman"/>
          <w:b/>
          <w:bCs/>
        </w:rPr>
      </w:pPr>
    </w:p>
    <w:p w14:paraId="54ACAB73" w14:textId="06DE2FCB" w:rsidR="0025430A" w:rsidRPr="009E4CD8" w:rsidRDefault="00147561" w:rsidP="00493C00">
      <w:pPr>
        <w:spacing w:after="0" w:line="360" w:lineRule="auto"/>
        <w:jc w:val="both"/>
        <w:rPr>
          <w:rFonts w:ascii="Times New Roman" w:hAnsi="Times New Roman" w:cs="Times New Roman"/>
          <w:b/>
          <w:bCs/>
        </w:rPr>
      </w:pPr>
      <w:r w:rsidRPr="009E4CD8">
        <w:rPr>
          <w:rFonts w:ascii="Times New Roman" w:hAnsi="Times New Roman" w:cs="Times New Roman"/>
          <w:b/>
          <w:bCs/>
        </w:rPr>
        <w:t>4</w:t>
      </w:r>
      <w:r w:rsidR="0025430A" w:rsidRPr="009E4CD8">
        <w:rPr>
          <w:rFonts w:ascii="Times New Roman" w:hAnsi="Times New Roman" w:cs="Times New Roman"/>
          <w:b/>
          <w:bCs/>
        </w:rPr>
        <w:t>.6 Governance, Institutions, and Public Financial Management</w:t>
      </w:r>
    </w:p>
    <w:p w14:paraId="7F3A49AB" w14:textId="77777777" w:rsidR="0025430A" w:rsidRPr="009E4CD8" w:rsidRDefault="0025430A" w:rsidP="00493C00">
      <w:pPr>
        <w:spacing w:after="0" w:line="360" w:lineRule="auto"/>
        <w:jc w:val="both"/>
        <w:rPr>
          <w:rFonts w:ascii="Times New Roman" w:hAnsi="Times New Roman" w:cs="Times New Roman"/>
        </w:rPr>
      </w:pPr>
      <w:r w:rsidRPr="009E4CD8">
        <w:rPr>
          <w:rFonts w:ascii="Times New Roman" w:hAnsi="Times New Roman" w:cs="Times New Roman"/>
        </w:rPr>
        <w:lastRenderedPageBreak/>
        <w:t>Institutional quality remains a critical determinant of public finance effectiveness. Strong institutions facilitate transparent budgeting, efficient tax collection, accountability, and effective service delivery. Conversely, weak governance structures may result in resource misallocation, corruption risks, and reduced public trust (North, 1990).</w:t>
      </w:r>
    </w:p>
    <w:p w14:paraId="7A291EBA" w14:textId="77777777" w:rsidR="0025430A" w:rsidRPr="009E4CD8" w:rsidRDefault="0025430A" w:rsidP="00493C00">
      <w:pPr>
        <w:spacing w:after="0" w:line="360" w:lineRule="auto"/>
        <w:jc w:val="both"/>
        <w:rPr>
          <w:rFonts w:ascii="Times New Roman" w:hAnsi="Times New Roman" w:cs="Times New Roman"/>
        </w:rPr>
      </w:pPr>
      <w:r w:rsidRPr="009E4CD8">
        <w:rPr>
          <w:rFonts w:ascii="Times New Roman" w:hAnsi="Times New Roman" w:cs="Times New Roman"/>
        </w:rPr>
        <w:t>Ethiopia has undertaken significant reforms aimed at strengthening public financial management systems, improving budget transparency, and enhancing anti-corruption measures. Digital governance initiatives have also improved financial reporting and expenditure monitoring.</w:t>
      </w:r>
    </w:p>
    <w:p w14:paraId="168CBE48" w14:textId="77777777" w:rsidR="0025430A" w:rsidRPr="009E4CD8" w:rsidRDefault="0025430A" w:rsidP="00493C00">
      <w:pPr>
        <w:spacing w:after="0" w:line="360" w:lineRule="auto"/>
        <w:jc w:val="both"/>
        <w:rPr>
          <w:rFonts w:ascii="Times New Roman" w:hAnsi="Times New Roman" w:cs="Times New Roman"/>
        </w:rPr>
      </w:pPr>
      <w:r w:rsidRPr="009E4CD8">
        <w:rPr>
          <w:rFonts w:ascii="Times New Roman" w:hAnsi="Times New Roman" w:cs="Times New Roman"/>
        </w:rPr>
        <w:t>The New Institutional Economics perspective emphasizes that institutional development is essential for sustainable economic growth and effective policy implementation (North, 1990). Therefore, continued efforts to strengthen governance structures are necessary for maximizing the benefits of economic reforms.</w:t>
      </w:r>
    </w:p>
    <w:p w14:paraId="4FA66863" w14:textId="77777777" w:rsidR="00493C00" w:rsidRPr="009E4CD8" w:rsidRDefault="00493C00" w:rsidP="00493C00">
      <w:pPr>
        <w:spacing w:after="0" w:line="360" w:lineRule="auto"/>
        <w:jc w:val="both"/>
        <w:rPr>
          <w:rFonts w:ascii="Times New Roman" w:hAnsi="Times New Roman" w:cs="Times New Roman"/>
          <w:b/>
          <w:bCs/>
        </w:rPr>
      </w:pPr>
    </w:p>
    <w:p w14:paraId="306C9B9C" w14:textId="5E968558" w:rsidR="0025430A" w:rsidRPr="009E4CD8" w:rsidRDefault="00147561" w:rsidP="00493C00">
      <w:pPr>
        <w:spacing w:after="0" w:line="360" w:lineRule="auto"/>
        <w:jc w:val="both"/>
        <w:rPr>
          <w:rFonts w:ascii="Times New Roman" w:hAnsi="Times New Roman" w:cs="Times New Roman"/>
          <w:b/>
          <w:bCs/>
        </w:rPr>
      </w:pPr>
      <w:r w:rsidRPr="009E4CD8">
        <w:rPr>
          <w:rFonts w:ascii="Times New Roman" w:hAnsi="Times New Roman" w:cs="Times New Roman"/>
          <w:b/>
          <w:bCs/>
        </w:rPr>
        <w:t>4</w:t>
      </w:r>
      <w:r w:rsidR="0025430A" w:rsidRPr="009E4CD8">
        <w:rPr>
          <w:rFonts w:ascii="Times New Roman" w:hAnsi="Times New Roman" w:cs="Times New Roman"/>
          <w:b/>
          <w:bCs/>
        </w:rPr>
        <w:t>.7 Emerging Opportunities for Economic Transformation</w:t>
      </w:r>
    </w:p>
    <w:p w14:paraId="5771D220" w14:textId="77777777" w:rsidR="001F7954" w:rsidRPr="001F7954" w:rsidRDefault="001F7954" w:rsidP="00493C00">
      <w:pPr>
        <w:spacing w:after="0" w:line="360" w:lineRule="auto"/>
        <w:jc w:val="both"/>
        <w:rPr>
          <w:rFonts w:ascii="Times New Roman" w:hAnsi="Times New Roman" w:cs="Times New Roman"/>
          <w:sz w:val="18"/>
          <w:szCs w:val="18"/>
        </w:rPr>
      </w:pPr>
    </w:p>
    <w:p w14:paraId="519A8623" w14:textId="702F08CF" w:rsidR="0025430A" w:rsidRPr="009E4CD8" w:rsidRDefault="0025430A" w:rsidP="00493C00">
      <w:pPr>
        <w:spacing w:after="0" w:line="360" w:lineRule="auto"/>
        <w:jc w:val="both"/>
        <w:rPr>
          <w:rFonts w:ascii="Times New Roman" w:hAnsi="Times New Roman" w:cs="Times New Roman"/>
        </w:rPr>
      </w:pPr>
      <w:r w:rsidRPr="009E4CD8">
        <w:rPr>
          <w:rFonts w:ascii="Times New Roman" w:hAnsi="Times New Roman" w:cs="Times New Roman"/>
        </w:rPr>
        <w:t>Despite existing challenges, Ethiopia possesses substantial opportunities for economic transformation. The country's large population, strategic geographic location, expanding infrastructure, and ongoing economic reforms provide a strong foundation for future growth.</w:t>
      </w:r>
    </w:p>
    <w:p w14:paraId="3018DE15" w14:textId="77777777" w:rsidR="0025430A" w:rsidRPr="009E4CD8" w:rsidRDefault="0025430A" w:rsidP="00493C00">
      <w:pPr>
        <w:spacing w:after="0" w:line="360" w:lineRule="auto"/>
        <w:jc w:val="both"/>
        <w:rPr>
          <w:rFonts w:ascii="Times New Roman" w:hAnsi="Times New Roman" w:cs="Times New Roman"/>
        </w:rPr>
      </w:pPr>
      <w:r w:rsidRPr="009E4CD8">
        <w:rPr>
          <w:rFonts w:ascii="Times New Roman" w:hAnsi="Times New Roman" w:cs="Times New Roman"/>
        </w:rPr>
        <w:t>The Homegrown Economic Reform Program seeks to improve macroeconomic stability, attract foreign direct investment, strengthen private sector participation, and modernize public financial management systems (World Bank, 2024). Financial sector liberalization and digital transformation initiatives are expected to increase economic efficiency and competitiveness.</w:t>
      </w:r>
    </w:p>
    <w:p w14:paraId="450C9EA6" w14:textId="77777777" w:rsidR="0025430A" w:rsidRPr="009E4CD8" w:rsidRDefault="0025430A" w:rsidP="00493C00">
      <w:pPr>
        <w:spacing w:after="0" w:line="360" w:lineRule="auto"/>
        <w:jc w:val="both"/>
        <w:rPr>
          <w:rFonts w:ascii="Times New Roman" w:hAnsi="Times New Roman" w:cs="Times New Roman"/>
        </w:rPr>
      </w:pPr>
      <w:r w:rsidRPr="009E4CD8">
        <w:rPr>
          <w:rFonts w:ascii="Times New Roman" w:hAnsi="Times New Roman" w:cs="Times New Roman"/>
        </w:rPr>
        <w:t>Furthermore, investments in agriculture, manufacturing, renewable energy, and digital technologies present opportunities for economic diversification and employment creation. If accompanied by sound fiscal management and institutional reforms, these sectors can contribute significantly to long-term sustainable development.</w:t>
      </w:r>
    </w:p>
    <w:p w14:paraId="102F2A0A" w14:textId="77777777" w:rsidR="0025430A" w:rsidRPr="009E4CD8" w:rsidRDefault="0025430A" w:rsidP="00493C00">
      <w:pPr>
        <w:spacing w:after="0" w:line="360" w:lineRule="auto"/>
        <w:jc w:val="both"/>
        <w:rPr>
          <w:rFonts w:ascii="Times New Roman" w:hAnsi="Times New Roman" w:cs="Times New Roman"/>
        </w:rPr>
      </w:pPr>
      <w:r w:rsidRPr="009E4CD8">
        <w:rPr>
          <w:rFonts w:ascii="Times New Roman" w:hAnsi="Times New Roman" w:cs="Times New Roman"/>
        </w:rPr>
        <w:t>Overall, the analysis indicates that Ethiopia's public finance system faces interconnected fiscal, monetary, and institutional challenges. Nevertheless, recent reform initiatives provide a pathway toward improved fiscal sustainability, enhanced governance, and inclusive economic growth.</w:t>
      </w:r>
    </w:p>
    <w:p w14:paraId="33936CCB" w14:textId="77777777" w:rsidR="00493C00" w:rsidRPr="009E4CD8" w:rsidRDefault="00493C00" w:rsidP="0025430A">
      <w:pPr>
        <w:rPr>
          <w:rFonts w:ascii="Times New Roman" w:hAnsi="Times New Roman" w:cs="Times New Roman"/>
          <w:b/>
          <w:bCs/>
        </w:rPr>
      </w:pPr>
    </w:p>
    <w:p w14:paraId="1453D477" w14:textId="71144055" w:rsidR="0025430A" w:rsidRDefault="00147561" w:rsidP="00344A69">
      <w:pPr>
        <w:spacing w:after="0" w:line="360" w:lineRule="auto"/>
        <w:jc w:val="both"/>
        <w:rPr>
          <w:rFonts w:ascii="Times New Roman" w:hAnsi="Times New Roman" w:cs="Times New Roman"/>
          <w:b/>
          <w:bCs/>
        </w:rPr>
      </w:pPr>
      <w:r w:rsidRPr="009E4CD8">
        <w:rPr>
          <w:rFonts w:ascii="Times New Roman" w:hAnsi="Times New Roman" w:cs="Times New Roman"/>
          <w:b/>
          <w:bCs/>
        </w:rPr>
        <w:t>5</w:t>
      </w:r>
      <w:r w:rsidR="0025430A" w:rsidRPr="009E4CD8">
        <w:rPr>
          <w:rFonts w:ascii="Times New Roman" w:hAnsi="Times New Roman" w:cs="Times New Roman"/>
          <w:b/>
          <w:bCs/>
        </w:rPr>
        <w:t>. Recommendations</w:t>
      </w:r>
    </w:p>
    <w:p w14:paraId="2CF9DFA3" w14:textId="77777777" w:rsidR="00050F05" w:rsidRPr="009E4CD8" w:rsidRDefault="00050F05" w:rsidP="00344A69">
      <w:pPr>
        <w:spacing w:after="0" w:line="360" w:lineRule="auto"/>
        <w:jc w:val="both"/>
        <w:rPr>
          <w:rFonts w:ascii="Times New Roman" w:hAnsi="Times New Roman" w:cs="Times New Roman"/>
        </w:rPr>
      </w:pPr>
      <w:r w:rsidRPr="009E4CD8">
        <w:rPr>
          <w:rFonts w:ascii="Times New Roman" w:hAnsi="Times New Roman" w:cs="Times New Roman"/>
        </w:rPr>
        <w:lastRenderedPageBreak/>
        <w:t>Based on the findings of this study, several policy recommendations are proposed to address the challenges and maximize the opportunities associated with public finance and economic policy in Ethiopia.</w:t>
      </w:r>
    </w:p>
    <w:p w14:paraId="7B652017" w14:textId="77777777" w:rsidR="0025429F" w:rsidRDefault="0025429F" w:rsidP="00344A69">
      <w:pPr>
        <w:spacing w:after="0" w:line="360" w:lineRule="auto"/>
        <w:jc w:val="both"/>
        <w:rPr>
          <w:rFonts w:ascii="Times New Roman" w:hAnsi="Times New Roman" w:cs="Times New Roman"/>
          <w:b/>
          <w:bCs/>
        </w:rPr>
      </w:pPr>
    </w:p>
    <w:p w14:paraId="09054D48" w14:textId="1F0E1C6C" w:rsidR="00050F05" w:rsidRPr="009E4CD8" w:rsidRDefault="00147561" w:rsidP="00344A69">
      <w:pPr>
        <w:spacing w:after="0" w:line="360" w:lineRule="auto"/>
        <w:jc w:val="both"/>
        <w:rPr>
          <w:rFonts w:ascii="Times New Roman" w:hAnsi="Times New Roman" w:cs="Times New Roman"/>
          <w:b/>
          <w:bCs/>
        </w:rPr>
      </w:pPr>
      <w:r w:rsidRPr="009E4CD8">
        <w:rPr>
          <w:rFonts w:ascii="Times New Roman" w:hAnsi="Times New Roman" w:cs="Times New Roman"/>
          <w:b/>
          <w:bCs/>
        </w:rPr>
        <w:t>5</w:t>
      </w:r>
      <w:r w:rsidR="00050F05" w:rsidRPr="009E4CD8">
        <w:rPr>
          <w:rFonts w:ascii="Times New Roman" w:hAnsi="Times New Roman" w:cs="Times New Roman"/>
          <w:b/>
          <w:bCs/>
        </w:rPr>
        <w:t>.1 Strengthen Domestic Revenue Mobilization</w:t>
      </w:r>
    </w:p>
    <w:p w14:paraId="2B726733" w14:textId="77777777" w:rsidR="00050F05" w:rsidRPr="009E4CD8" w:rsidRDefault="00050F05" w:rsidP="00344A69">
      <w:pPr>
        <w:spacing w:after="0" w:line="360" w:lineRule="auto"/>
        <w:jc w:val="both"/>
        <w:rPr>
          <w:rFonts w:ascii="Times New Roman" w:hAnsi="Times New Roman" w:cs="Times New Roman"/>
        </w:rPr>
      </w:pPr>
      <w:r w:rsidRPr="009E4CD8">
        <w:rPr>
          <w:rFonts w:ascii="Times New Roman" w:hAnsi="Times New Roman" w:cs="Times New Roman"/>
        </w:rPr>
        <w:t>The Ethiopian government should intensify efforts to broaden the tax base and improve tax administration systems. This can be achieved through enhanced taxpayer registration, improved compliance monitoring, digital tax collection systems, and the formalization of informal economic activities. Strengthening domestic revenue mobilization will reduce dependence on external borrowing and foreign aid while creating a more sustainable fiscal framework (World Bank, 2024; IMF, 2024). Furthermore, improving tax equity and efficiency can enhance public confidence in government institutions and contribute to long-term economic stability (Stiglitz &amp; Rosengard, 2019).</w:t>
      </w:r>
    </w:p>
    <w:p w14:paraId="5EEDD12A" w14:textId="07C3B45C" w:rsidR="00050F05" w:rsidRPr="009E4CD8" w:rsidRDefault="00147561" w:rsidP="00344A69">
      <w:pPr>
        <w:spacing w:after="0" w:line="360" w:lineRule="auto"/>
        <w:jc w:val="both"/>
        <w:rPr>
          <w:rFonts w:ascii="Times New Roman" w:hAnsi="Times New Roman" w:cs="Times New Roman"/>
          <w:b/>
          <w:bCs/>
        </w:rPr>
      </w:pPr>
      <w:r w:rsidRPr="009E4CD8">
        <w:rPr>
          <w:rFonts w:ascii="Times New Roman" w:hAnsi="Times New Roman" w:cs="Times New Roman"/>
          <w:b/>
          <w:bCs/>
        </w:rPr>
        <w:t>5</w:t>
      </w:r>
      <w:r w:rsidR="00050F05" w:rsidRPr="009E4CD8">
        <w:rPr>
          <w:rFonts w:ascii="Times New Roman" w:hAnsi="Times New Roman" w:cs="Times New Roman"/>
          <w:b/>
          <w:bCs/>
        </w:rPr>
        <w:t>.2 Improve Public Expenditure Efficiency</w:t>
      </w:r>
    </w:p>
    <w:p w14:paraId="305076EB" w14:textId="77777777" w:rsidR="006A1BF1" w:rsidRPr="006A1BF1" w:rsidRDefault="006A1BF1" w:rsidP="00344A69">
      <w:pPr>
        <w:spacing w:after="0" w:line="360" w:lineRule="auto"/>
        <w:jc w:val="both"/>
        <w:rPr>
          <w:rFonts w:ascii="Times New Roman" w:hAnsi="Times New Roman" w:cs="Times New Roman"/>
          <w:sz w:val="18"/>
          <w:szCs w:val="18"/>
        </w:rPr>
      </w:pPr>
    </w:p>
    <w:p w14:paraId="647E1697" w14:textId="1FB9A736" w:rsidR="00050F05" w:rsidRPr="009E4CD8" w:rsidRDefault="00050F05" w:rsidP="00344A69">
      <w:pPr>
        <w:spacing w:after="0" w:line="360" w:lineRule="auto"/>
        <w:jc w:val="both"/>
        <w:rPr>
          <w:rFonts w:ascii="Times New Roman" w:hAnsi="Times New Roman" w:cs="Times New Roman"/>
        </w:rPr>
      </w:pPr>
      <w:r w:rsidRPr="009E4CD8">
        <w:rPr>
          <w:rFonts w:ascii="Times New Roman" w:hAnsi="Times New Roman" w:cs="Times New Roman"/>
        </w:rPr>
        <w:t>Public expenditure should be aligned with national development priorities to ensure that limited public resources generate maximum economic and social benefits. Greater emphasis should be placed on results-based budgeting, performance monitoring, and transparent procurement systems. Investments in education, healthcare, agricultural modernization, and infrastructure should continue to receive priority because these sectors have strong multiplier effects on economic growth and poverty reduction (Musgrave &amp; Musgrave, 2017). Improved expenditure management can also reduce waste and strengthen public service delivery.</w:t>
      </w:r>
    </w:p>
    <w:p w14:paraId="7FDF982A" w14:textId="77777777" w:rsidR="00344A69" w:rsidRPr="009E4CD8" w:rsidRDefault="00344A69" w:rsidP="00344A69">
      <w:pPr>
        <w:spacing w:after="0" w:line="360" w:lineRule="auto"/>
        <w:jc w:val="both"/>
        <w:rPr>
          <w:rFonts w:ascii="Times New Roman" w:hAnsi="Times New Roman" w:cs="Times New Roman"/>
          <w:b/>
          <w:bCs/>
        </w:rPr>
      </w:pPr>
    </w:p>
    <w:p w14:paraId="543592FE" w14:textId="4529CD8D" w:rsidR="00050F05" w:rsidRPr="009E4CD8" w:rsidRDefault="00147561" w:rsidP="00344A69">
      <w:pPr>
        <w:spacing w:after="0" w:line="360" w:lineRule="auto"/>
        <w:jc w:val="both"/>
        <w:rPr>
          <w:rFonts w:ascii="Times New Roman" w:hAnsi="Times New Roman" w:cs="Times New Roman"/>
          <w:b/>
          <w:bCs/>
        </w:rPr>
      </w:pPr>
      <w:r w:rsidRPr="00524250">
        <w:rPr>
          <w:rFonts w:ascii="Times New Roman" w:hAnsi="Times New Roman" w:cs="Times New Roman"/>
          <w:b/>
          <w:bCs/>
        </w:rPr>
        <w:t>5</w:t>
      </w:r>
      <w:r w:rsidR="00050F05" w:rsidRPr="00524250">
        <w:rPr>
          <w:rFonts w:ascii="Times New Roman" w:hAnsi="Times New Roman" w:cs="Times New Roman"/>
          <w:b/>
          <w:bCs/>
        </w:rPr>
        <w:t>.3 Maintain Fiscal Discipline and Debt Sustainability</w:t>
      </w:r>
    </w:p>
    <w:p w14:paraId="45B908D2" w14:textId="77777777" w:rsidR="00BE77B7" w:rsidRPr="00BE77B7" w:rsidRDefault="00BE77B7" w:rsidP="00344A69">
      <w:pPr>
        <w:spacing w:after="0" w:line="360" w:lineRule="auto"/>
        <w:jc w:val="both"/>
        <w:rPr>
          <w:rFonts w:ascii="Times New Roman" w:hAnsi="Times New Roman" w:cs="Times New Roman"/>
          <w:sz w:val="16"/>
          <w:szCs w:val="16"/>
        </w:rPr>
      </w:pPr>
    </w:p>
    <w:p w14:paraId="265508F2" w14:textId="0ABE686E" w:rsidR="00050F05" w:rsidRPr="009E4CD8" w:rsidRDefault="00050F05"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The government should adopt prudent fiscal policies that balance development spending with debt sustainability objectives. Public borrowing should primarily finance productive investments capable of generating future economic returns. In addition, debt management institutions should strengthen risk assessment and debt monitoring mechanisms to minimize fiscal vulnerabilities. According to Fiscal Sustainability Theory, maintaining manageable debt levels is essential for ensuring long-term macroeconomic stability and investor confidence (Blanchard, 2017). </w:t>
      </w:r>
      <w:r w:rsidRPr="009E4CD8">
        <w:rPr>
          <w:rFonts w:ascii="Times New Roman" w:hAnsi="Times New Roman" w:cs="Times New Roman"/>
        </w:rPr>
        <w:lastRenderedPageBreak/>
        <w:t>Continued cooperation with international financial institutions can support debt restructuring and fiscal reform initiatives (IMF, 2024).</w:t>
      </w:r>
    </w:p>
    <w:p w14:paraId="2FBE5AFA" w14:textId="77777777" w:rsidR="00344A69" w:rsidRPr="009E4CD8" w:rsidRDefault="00344A69" w:rsidP="00344A69">
      <w:pPr>
        <w:spacing w:after="0" w:line="360" w:lineRule="auto"/>
        <w:jc w:val="both"/>
        <w:rPr>
          <w:rFonts w:ascii="Times New Roman" w:hAnsi="Times New Roman" w:cs="Times New Roman"/>
          <w:b/>
          <w:bCs/>
        </w:rPr>
      </w:pPr>
    </w:p>
    <w:p w14:paraId="2744EA42" w14:textId="1ED45B7D" w:rsidR="00050F05" w:rsidRPr="009E4CD8" w:rsidRDefault="00147561" w:rsidP="00344A69">
      <w:pPr>
        <w:spacing w:after="0" w:line="360" w:lineRule="auto"/>
        <w:jc w:val="both"/>
        <w:rPr>
          <w:rFonts w:ascii="Times New Roman" w:hAnsi="Times New Roman" w:cs="Times New Roman"/>
          <w:b/>
          <w:bCs/>
        </w:rPr>
      </w:pPr>
      <w:r w:rsidRPr="009E4CD8">
        <w:rPr>
          <w:rFonts w:ascii="Times New Roman" w:hAnsi="Times New Roman" w:cs="Times New Roman"/>
          <w:b/>
          <w:bCs/>
        </w:rPr>
        <w:t>5</w:t>
      </w:r>
      <w:r w:rsidR="00050F05" w:rsidRPr="009E4CD8">
        <w:rPr>
          <w:rFonts w:ascii="Times New Roman" w:hAnsi="Times New Roman" w:cs="Times New Roman"/>
          <w:b/>
          <w:bCs/>
        </w:rPr>
        <w:t>.4 Enhance Coordination Between Fiscal and Monetary Policies</w:t>
      </w:r>
    </w:p>
    <w:p w14:paraId="19DB9E40" w14:textId="77777777" w:rsidR="00050F05" w:rsidRPr="009E4CD8" w:rsidRDefault="00050F05" w:rsidP="00344A69">
      <w:pPr>
        <w:spacing w:after="0" w:line="360" w:lineRule="auto"/>
        <w:jc w:val="both"/>
        <w:rPr>
          <w:rFonts w:ascii="Times New Roman" w:hAnsi="Times New Roman" w:cs="Times New Roman"/>
        </w:rPr>
      </w:pPr>
      <w:r w:rsidRPr="009E4CD8">
        <w:rPr>
          <w:rFonts w:ascii="Times New Roman" w:hAnsi="Times New Roman" w:cs="Times New Roman"/>
        </w:rPr>
        <w:t>Effective coordination between fiscal and monetary authorities is necessary to address inflationary pressures and maintain macroeconomic stability. Expansionary fiscal policies should be carefully balanced with monetary measures aimed at controlling inflation and stabilizing exchange rates. Keynesian economic theory emphasizes the importance of coordinated policy interventions in achieving sustainable economic growth and employment objectives (Keynes, 1936). Strong policy coordination can help Ethiopia manage inflation while supporting productive investment and economic expansion.</w:t>
      </w:r>
    </w:p>
    <w:p w14:paraId="1EFD4187" w14:textId="77777777" w:rsidR="00344A69" w:rsidRPr="009E4CD8" w:rsidRDefault="00344A69" w:rsidP="00344A69">
      <w:pPr>
        <w:spacing w:after="0" w:line="360" w:lineRule="auto"/>
        <w:jc w:val="both"/>
        <w:rPr>
          <w:rFonts w:ascii="Times New Roman" w:hAnsi="Times New Roman" w:cs="Times New Roman"/>
          <w:b/>
          <w:bCs/>
        </w:rPr>
      </w:pPr>
    </w:p>
    <w:p w14:paraId="1952C08A" w14:textId="00CCBFA8" w:rsidR="00050F05" w:rsidRPr="009E4CD8" w:rsidRDefault="00147561" w:rsidP="00344A69">
      <w:pPr>
        <w:spacing w:after="0" w:line="360" w:lineRule="auto"/>
        <w:jc w:val="both"/>
        <w:rPr>
          <w:rFonts w:ascii="Times New Roman" w:hAnsi="Times New Roman" w:cs="Times New Roman"/>
          <w:b/>
          <w:bCs/>
        </w:rPr>
      </w:pPr>
      <w:r w:rsidRPr="009E4CD8">
        <w:rPr>
          <w:rFonts w:ascii="Times New Roman" w:hAnsi="Times New Roman" w:cs="Times New Roman"/>
          <w:b/>
          <w:bCs/>
        </w:rPr>
        <w:t>5</w:t>
      </w:r>
      <w:r w:rsidR="00050F05" w:rsidRPr="009E4CD8">
        <w:rPr>
          <w:rFonts w:ascii="Times New Roman" w:hAnsi="Times New Roman" w:cs="Times New Roman"/>
          <w:b/>
          <w:bCs/>
        </w:rPr>
        <w:t>.5 Promote Export Diversification and Foreign Exchange Generation</w:t>
      </w:r>
    </w:p>
    <w:p w14:paraId="16B125F5" w14:textId="77777777" w:rsidR="00050F05" w:rsidRPr="009E4CD8" w:rsidRDefault="00050F05"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To address persistent foreign exchange shortages, Ethiopia should accelerate efforts to diversify its export base beyond traditional agricultural commodities. Investment in manufacturing, </w:t>
      </w:r>
      <w:proofErr w:type="spellStart"/>
      <w:r w:rsidRPr="009E4CD8">
        <w:rPr>
          <w:rFonts w:ascii="Times New Roman" w:hAnsi="Times New Roman" w:cs="Times New Roman"/>
        </w:rPr>
        <w:t>agro</w:t>
      </w:r>
      <w:proofErr w:type="spellEnd"/>
      <w:r w:rsidRPr="009E4CD8">
        <w:rPr>
          <w:rFonts w:ascii="Times New Roman" w:hAnsi="Times New Roman" w:cs="Times New Roman"/>
        </w:rPr>
        <w:t>-processing, tourism, digital services, and renewable energy industries can increase foreign exchange earnings and reduce vulnerability to external shocks (African Development Bank, 2024). Policies that improve export competitiveness and facilitate private-sector participation in international markets will contribute to external sector stability and economic resilience.</w:t>
      </w:r>
    </w:p>
    <w:p w14:paraId="266B5D0D" w14:textId="77777777" w:rsidR="00344A69" w:rsidRPr="009E4CD8" w:rsidRDefault="00344A69" w:rsidP="00050F05">
      <w:pPr>
        <w:rPr>
          <w:rFonts w:ascii="Times New Roman" w:hAnsi="Times New Roman" w:cs="Times New Roman"/>
          <w:b/>
          <w:bCs/>
        </w:rPr>
      </w:pPr>
    </w:p>
    <w:p w14:paraId="2509E7D8" w14:textId="25F60DA9" w:rsidR="00050F05" w:rsidRPr="009E4CD8" w:rsidRDefault="00A87FEA" w:rsidP="00050F05">
      <w:pPr>
        <w:rPr>
          <w:rFonts w:ascii="Times New Roman" w:hAnsi="Times New Roman" w:cs="Times New Roman"/>
          <w:b/>
          <w:bCs/>
        </w:rPr>
      </w:pPr>
      <w:r w:rsidRPr="009E4CD8">
        <w:rPr>
          <w:rFonts w:ascii="Times New Roman" w:hAnsi="Times New Roman" w:cs="Times New Roman"/>
          <w:b/>
          <w:bCs/>
        </w:rPr>
        <w:t>5</w:t>
      </w:r>
      <w:r w:rsidR="00050F05" w:rsidRPr="009E4CD8">
        <w:rPr>
          <w:rFonts w:ascii="Times New Roman" w:hAnsi="Times New Roman" w:cs="Times New Roman"/>
          <w:b/>
          <w:bCs/>
        </w:rPr>
        <w:t>.6 Strengthen Governance and Public Financial Management</w:t>
      </w:r>
    </w:p>
    <w:p w14:paraId="08101A05" w14:textId="77777777" w:rsidR="00050F05" w:rsidRPr="009E4CD8" w:rsidRDefault="00050F05" w:rsidP="00344A69">
      <w:pPr>
        <w:spacing w:after="0" w:line="360" w:lineRule="auto"/>
        <w:jc w:val="both"/>
        <w:rPr>
          <w:rFonts w:ascii="Times New Roman" w:hAnsi="Times New Roman" w:cs="Times New Roman"/>
        </w:rPr>
      </w:pPr>
      <w:r w:rsidRPr="009E4CD8">
        <w:rPr>
          <w:rFonts w:ascii="Times New Roman" w:hAnsi="Times New Roman" w:cs="Times New Roman"/>
        </w:rPr>
        <w:t>Institutional reforms should focus on improving transparency, accountability, and anti-corruption measures within public financial management systems. Strong institutions enhance the effectiveness of fiscal policy implementation and ensure that public resources are allocated efficiently. According to institutional theory, effective governance structures are fundamental to economic development and sustainable public finance management (North, 1990). Expanding digital governance systems and strengthening oversight institutions can improve financial accountability and public trust.</w:t>
      </w:r>
    </w:p>
    <w:p w14:paraId="59E150B6" w14:textId="77777777" w:rsidR="00344A69" w:rsidRPr="009E4CD8" w:rsidRDefault="00344A69" w:rsidP="00050F05">
      <w:pPr>
        <w:rPr>
          <w:rFonts w:ascii="Times New Roman" w:hAnsi="Times New Roman" w:cs="Times New Roman"/>
          <w:b/>
          <w:bCs/>
        </w:rPr>
      </w:pPr>
    </w:p>
    <w:p w14:paraId="6CC2EF68" w14:textId="4AFB5984" w:rsidR="00050F05" w:rsidRPr="009E4CD8" w:rsidRDefault="00A87FEA" w:rsidP="00050F05">
      <w:pPr>
        <w:rPr>
          <w:rFonts w:ascii="Times New Roman" w:hAnsi="Times New Roman" w:cs="Times New Roman"/>
          <w:b/>
          <w:bCs/>
        </w:rPr>
      </w:pPr>
      <w:r w:rsidRPr="009E4CD8">
        <w:rPr>
          <w:rFonts w:ascii="Times New Roman" w:hAnsi="Times New Roman" w:cs="Times New Roman"/>
          <w:b/>
          <w:bCs/>
        </w:rPr>
        <w:t>5</w:t>
      </w:r>
      <w:r w:rsidR="00050F05" w:rsidRPr="009E4CD8">
        <w:rPr>
          <w:rFonts w:ascii="Times New Roman" w:hAnsi="Times New Roman" w:cs="Times New Roman"/>
          <w:b/>
          <w:bCs/>
        </w:rPr>
        <w:t>.7 Support Private Sector Development</w:t>
      </w:r>
    </w:p>
    <w:p w14:paraId="0D674E76" w14:textId="77777777" w:rsidR="00050F05" w:rsidRPr="009E4CD8" w:rsidRDefault="00050F05" w:rsidP="00344A69">
      <w:pPr>
        <w:spacing w:after="0" w:line="360" w:lineRule="auto"/>
        <w:jc w:val="both"/>
        <w:rPr>
          <w:rFonts w:ascii="Times New Roman" w:hAnsi="Times New Roman" w:cs="Times New Roman"/>
        </w:rPr>
      </w:pPr>
      <w:r w:rsidRPr="009E4CD8">
        <w:rPr>
          <w:rFonts w:ascii="Times New Roman" w:hAnsi="Times New Roman" w:cs="Times New Roman"/>
        </w:rPr>
        <w:lastRenderedPageBreak/>
        <w:t>The government should continue implementing reforms that encourage private investment, entrepreneurship, and financial sector development. A vibrant private sector can generate employment opportunities, expand the tax base, and contribute to economic diversification. Financial sector liberalization, improved access to credit, and a favorable business environment can stimulate innovation and productivity growth (World Bank, 2024). Encouraging public-private partnerships may also help mobilize additional resources for infrastructure and development projects.</w:t>
      </w:r>
    </w:p>
    <w:p w14:paraId="4CFF488A" w14:textId="77777777" w:rsidR="00344A69" w:rsidRPr="009E4CD8" w:rsidRDefault="00344A69" w:rsidP="00344A69">
      <w:pPr>
        <w:spacing w:after="0" w:line="360" w:lineRule="auto"/>
        <w:jc w:val="both"/>
        <w:rPr>
          <w:rFonts w:ascii="Times New Roman" w:hAnsi="Times New Roman" w:cs="Times New Roman"/>
          <w:b/>
          <w:bCs/>
        </w:rPr>
      </w:pPr>
    </w:p>
    <w:p w14:paraId="4F39CB13" w14:textId="1EB2D0C1" w:rsidR="00050F05" w:rsidRPr="009E4CD8" w:rsidRDefault="00050F05" w:rsidP="00344A69">
      <w:pPr>
        <w:spacing w:after="0" w:line="360" w:lineRule="auto"/>
        <w:jc w:val="both"/>
        <w:rPr>
          <w:rFonts w:ascii="Times New Roman" w:hAnsi="Times New Roman" w:cs="Times New Roman"/>
          <w:b/>
          <w:bCs/>
        </w:rPr>
      </w:pPr>
      <w:r w:rsidRPr="009E4CD8">
        <w:rPr>
          <w:rFonts w:ascii="Times New Roman" w:hAnsi="Times New Roman" w:cs="Times New Roman"/>
          <w:b/>
          <w:bCs/>
        </w:rPr>
        <w:t>6.8 Enhance Climate and Conflict Resilience in Fiscal Planning</w:t>
      </w:r>
    </w:p>
    <w:p w14:paraId="7730794E" w14:textId="77777777" w:rsidR="00050F05" w:rsidRPr="009E4CD8" w:rsidRDefault="00050F05"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Given Ethiopia's exposure to climate-related shocks and periodic conflicts, public finance policies should incorporate resilience-building measures. Budget planning should include contingency funds, disaster risk financing mechanisms, and investments in climate-smart agriculture and sustainable infrastructure. Such measures can reduce the fiscal impact of unforeseen crises and improve the country's capacity to maintain economic stability during periods of uncertainty (United Nations Development </w:t>
      </w:r>
      <w:proofErr w:type="spellStart"/>
      <w:r w:rsidRPr="009E4CD8">
        <w:rPr>
          <w:rFonts w:ascii="Times New Roman" w:hAnsi="Times New Roman" w:cs="Times New Roman"/>
        </w:rPr>
        <w:t>Programme</w:t>
      </w:r>
      <w:proofErr w:type="spellEnd"/>
      <w:r w:rsidRPr="009E4CD8">
        <w:rPr>
          <w:rFonts w:ascii="Times New Roman" w:hAnsi="Times New Roman" w:cs="Times New Roman"/>
        </w:rPr>
        <w:t xml:space="preserve"> [UNDP], 2024).</w:t>
      </w:r>
    </w:p>
    <w:p w14:paraId="19AAAAA3" w14:textId="77777777" w:rsidR="00050F05" w:rsidRPr="009E4CD8" w:rsidRDefault="00050F05" w:rsidP="00344A69">
      <w:pPr>
        <w:spacing w:after="0" w:line="360" w:lineRule="auto"/>
        <w:jc w:val="both"/>
        <w:rPr>
          <w:rFonts w:ascii="Times New Roman" w:hAnsi="Times New Roman" w:cs="Times New Roman"/>
        </w:rPr>
      </w:pPr>
      <w:r w:rsidRPr="009E4CD8">
        <w:rPr>
          <w:rFonts w:ascii="Times New Roman" w:hAnsi="Times New Roman" w:cs="Times New Roman"/>
        </w:rPr>
        <w:t>Overall, Ethiopia's future economic success depends on its ability to strengthen fiscal governance, mobilize domestic resources, maintain macroeconomic stability, and implement inclusive development policies. Effective implementation of these recommendations can support sustainable economic growth, poverty reduction, and long-term fiscal resilience.</w:t>
      </w:r>
    </w:p>
    <w:p w14:paraId="5F0EF45E" w14:textId="77777777" w:rsidR="00050F05" w:rsidRPr="009E4CD8" w:rsidRDefault="00050F05" w:rsidP="00344A69">
      <w:pPr>
        <w:spacing w:after="0" w:line="360" w:lineRule="auto"/>
        <w:jc w:val="both"/>
        <w:rPr>
          <w:rFonts w:ascii="Times New Roman" w:hAnsi="Times New Roman" w:cs="Times New Roman"/>
          <w:b/>
          <w:bCs/>
        </w:rPr>
      </w:pPr>
    </w:p>
    <w:p w14:paraId="429240F6" w14:textId="2AAA9B56" w:rsidR="0025430A" w:rsidRPr="009E4CD8" w:rsidRDefault="0025430A" w:rsidP="00E27C6A">
      <w:pPr>
        <w:spacing w:after="0" w:line="360" w:lineRule="auto"/>
        <w:jc w:val="center"/>
        <w:rPr>
          <w:rFonts w:ascii="Times New Roman" w:hAnsi="Times New Roman" w:cs="Times New Roman"/>
          <w:b/>
          <w:bCs/>
        </w:rPr>
      </w:pPr>
      <w:r w:rsidRPr="009E4CD8">
        <w:rPr>
          <w:rFonts w:ascii="Times New Roman" w:hAnsi="Times New Roman" w:cs="Times New Roman"/>
          <w:b/>
          <w:bCs/>
        </w:rPr>
        <w:t>Conclusion</w:t>
      </w:r>
    </w:p>
    <w:p w14:paraId="4B7DCD45" w14:textId="77777777" w:rsidR="009379F6" w:rsidRPr="009E4CD8" w:rsidRDefault="009379F6" w:rsidP="00344A69">
      <w:pPr>
        <w:spacing w:after="0" w:line="360" w:lineRule="auto"/>
        <w:jc w:val="both"/>
        <w:rPr>
          <w:rFonts w:ascii="Times New Roman" w:hAnsi="Times New Roman" w:cs="Times New Roman"/>
        </w:rPr>
      </w:pPr>
      <w:r w:rsidRPr="009E4CD8">
        <w:rPr>
          <w:rFonts w:ascii="Times New Roman" w:hAnsi="Times New Roman" w:cs="Times New Roman"/>
        </w:rPr>
        <w:t>Public finance and economic policy remain fundamental pillars for achieving sustainable economic growth, poverty reduction, and social development in Ethiopia. This study examined the major challenges and opportunities associated with public finance and economic policy within the context of Ethiopia's ongoing economic reforms. The findings reveal that despite notable progress in economic development and public financial management, the country continues to face significant challenges, including limited domestic revenue mobilization, persistent inflation, public debt sustainability concerns, foreign exchange shortages, institutional weaknesses, and governance-related constraints (IMF, 2024; World Bank, 2024).</w:t>
      </w:r>
    </w:p>
    <w:p w14:paraId="3438C04F" w14:textId="77777777" w:rsidR="009379F6" w:rsidRPr="009E4CD8" w:rsidRDefault="009379F6"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The analysis further demonstrates that Ethiopia's historical reliance on state-led development strategies has contributed to substantial investments in infrastructure, education, healthcare, and </w:t>
      </w:r>
      <w:r w:rsidRPr="009E4CD8">
        <w:rPr>
          <w:rFonts w:ascii="Times New Roman" w:hAnsi="Times New Roman" w:cs="Times New Roman"/>
        </w:rPr>
        <w:lastRenderedPageBreak/>
        <w:t>agricultural development. While these investments have supported economic growth and improved social outcomes, they have also increased fiscal pressures and debt obligations, necessitating more prudent fiscal management and enhanced expenditure efficiency (African Development Bank, 2024; Blanchard, 2017). Moreover, macroeconomic instability, particularly inflation and foreign exchange constraints, continues to undermine economic performance and household welfare, highlighting the need for stronger coordination between fiscal and monetary policies (Mankiw, 2021; IMF, 2024).</w:t>
      </w:r>
    </w:p>
    <w:p w14:paraId="0036744A" w14:textId="77777777" w:rsidR="009379F6" w:rsidRPr="009E4CD8" w:rsidRDefault="009379F6" w:rsidP="00344A69">
      <w:pPr>
        <w:spacing w:after="0" w:line="360" w:lineRule="auto"/>
        <w:jc w:val="both"/>
        <w:rPr>
          <w:rFonts w:ascii="Times New Roman" w:hAnsi="Times New Roman" w:cs="Times New Roman"/>
        </w:rPr>
      </w:pPr>
      <w:r w:rsidRPr="009E4CD8">
        <w:rPr>
          <w:rFonts w:ascii="Times New Roman" w:hAnsi="Times New Roman" w:cs="Times New Roman"/>
        </w:rPr>
        <w:t>Despite these challenges, the study identifies considerable opportunities for strengthening Ethiopia's public finance system and improving economic policy outcomes. The implementation of the Homegrown Economic Reform Program, financial sector liberalization, digital transformation of public services, and improvements in tax administration provide promising avenues for enhancing fiscal sustainability and economic competitiveness (World Bank, 2024). Furthermore, efforts to strengthen governance, improve transparency, and modernize public financial management systems can contribute to more efficient resource allocation and increased public trust in government institutions (North, 1990; Stiglitz &amp; Rosengard, 2019).</w:t>
      </w:r>
    </w:p>
    <w:p w14:paraId="4417E957" w14:textId="77777777" w:rsidR="009379F6" w:rsidRPr="009E4CD8" w:rsidRDefault="009379F6" w:rsidP="00344A69">
      <w:pPr>
        <w:spacing w:after="0" w:line="360" w:lineRule="auto"/>
        <w:jc w:val="both"/>
        <w:rPr>
          <w:rFonts w:ascii="Times New Roman" w:hAnsi="Times New Roman" w:cs="Times New Roman"/>
        </w:rPr>
      </w:pPr>
      <w:r w:rsidRPr="009E4CD8">
        <w:rPr>
          <w:rFonts w:ascii="Times New Roman" w:hAnsi="Times New Roman" w:cs="Times New Roman"/>
        </w:rPr>
        <w:t>From a theoretical perspective, the findings support Keynesian arguments regarding the role of government intervention in promoting economic development while also emphasizing the importance of fiscal sustainability and institutional effectiveness as highlighted by Fiscal Sustainability Theory and Institutional Theory (Keynes, 1936; Blanchard, 2017; North, 1990). Sustainable economic development requires balancing developmental expenditures with sound fiscal discipline, effective debt management, and accountable governance structures.</w:t>
      </w:r>
    </w:p>
    <w:p w14:paraId="645F79C2" w14:textId="77777777" w:rsidR="009379F6" w:rsidRPr="009E4CD8" w:rsidRDefault="009379F6" w:rsidP="00344A69">
      <w:pPr>
        <w:spacing w:after="0" w:line="360" w:lineRule="auto"/>
        <w:jc w:val="both"/>
        <w:rPr>
          <w:rFonts w:ascii="Times New Roman" w:hAnsi="Times New Roman" w:cs="Times New Roman"/>
        </w:rPr>
      </w:pPr>
      <w:r w:rsidRPr="009E4CD8">
        <w:rPr>
          <w:rFonts w:ascii="Times New Roman" w:hAnsi="Times New Roman" w:cs="Times New Roman"/>
        </w:rPr>
        <w:t>In conclusion, Ethiopia's future economic success will depend on its ability to address existing fiscal and macroeconomic challenges while leveraging ongoing reforms and emerging opportunities. Strengthening domestic revenue mobilization, improving expenditure efficiency, maintaining debt sustainability, enhancing institutional capacity, and promoting private-sector development will be critical for achieving inclusive and sustainable growth. If effectively implemented, these measures can support Ethiopia's long-term development aspirations and contribute to building a resilient and prosperous economy capable of meeting the needs of its growing population (World Bank, 2024; African Development Bank, 2024).</w:t>
      </w:r>
    </w:p>
    <w:p w14:paraId="51D1F9C3" w14:textId="77777777" w:rsidR="00E92EB6" w:rsidRPr="009E4CD8" w:rsidRDefault="00E92EB6" w:rsidP="0025430A">
      <w:pPr>
        <w:rPr>
          <w:rFonts w:ascii="Times New Roman" w:hAnsi="Times New Roman" w:cs="Times New Roman"/>
          <w:b/>
          <w:bCs/>
        </w:rPr>
      </w:pPr>
    </w:p>
    <w:p w14:paraId="429626D5" w14:textId="77777777" w:rsidR="00E92EB6" w:rsidRPr="009E4CD8" w:rsidRDefault="00E92EB6" w:rsidP="0025430A">
      <w:pPr>
        <w:rPr>
          <w:rFonts w:ascii="Times New Roman" w:hAnsi="Times New Roman" w:cs="Times New Roman"/>
          <w:b/>
          <w:bCs/>
        </w:rPr>
      </w:pPr>
    </w:p>
    <w:p w14:paraId="187AC032" w14:textId="77777777" w:rsidR="00E92EB6" w:rsidRPr="009E4CD8" w:rsidRDefault="00E92EB6" w:rsidP="0025430A">
      <w:pPr>
        <w:rPr>
          <w:rFonts w:ascii="Times New Roman" w:hAnsi="Times New Roman" w:cs="Times New Roman"/>
          <w:b/>
          <w:bCs/>
          <w:highlight w:val="yellow"/>
        </w:rPr>
      </w:pPr>
    </w:p>
    <w:p w14:paraId="24B073C5" w14:textId="77777777" w:rsidR="00344A69" w:rsidRPr="009E4CD8" w:rsidRDefault="00344A69" w:rsidP="0025430A">
      <w:pPr>
        <w:rPr>
          <w:rFonts w:ascii="Times New Roman" w:hAnsi="Times New Roman" w:cs="Times New Roman"/>
          <w:b/>
          <w:bCs/>
          <w:highlight w:val="yellow"/>
        </w:rPr>
      </w:pPr>
    </w:p>
    <w:p w14:paraId="5B5CBE2F" w14:textId="7C3764B1" w:rsidR="0025430A" w:rsidRPr="009E4CD8" w:rsidRDefault="0025430A" w:rsidP="00E92EB6">
      <w:pPr>
        <w:jc w:val="center"/>
        <w:rPr>
          <w:rFonts w:ascii="Times New Roman" w:hAnsi="Times New Roman" w:cs="Times New Roman"/>
          <w:b/>
          <w:bCs/>
        </w:rPr>
      </w:pPr>
      <w:r w:rsidRPr="009E4CD8">
        <w:rPr>
          <w:rFonts w:ascii="Times New Roman" w:hAnsi="Times New Roman" w:cs="Times New Roman"/>
          <w:b/>
          <w:bCs/>
        </w:rPr>
        <w:t>References</w:t>
      </w:r>
    </w:p>
    <w:p w14:paraId="3B3D4393" w14:textId="77777777" w:rsidR="004A68D0" w:rsidRPr="009E4CD8" w:rsidRDefault="002A2849"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African Development Bank. (2024). </w:t>
      </w:r>
      <w:r w:rsidRPr="009E4CD8">
        <w:rPr>
          <w:rFonts w:ascii="Times New Roman" w:hAnsi="Times New Roman" w:cs="Times New Roman"/>
          <w:i/>
          <w:iCs/>
        </w:rPr>
        <w:t>African Economic Outlook 2024</w:t>
      </w:r>
      <w:r w:rsidRPr="009E4CD8">
        <w:rPr>
          <w:rFonts w:ascii="Times New Roman" w:hAnsi="Times New Roman" w:cs="Times New Roman"/>
        </w:rPr>
        <w:t xml:space="preserve">. African Development </w:t>
      </w:r>
    </w:p>
    <w:p w14:paraId="4ADBE443" w14:textId="4BD81227" w:rsidR="002A2849" w:rsidRPr="009E4CD8" w:rsidRDefault="002A2849" w:rsidP="004A68D0">
      <w:pPr>
        <w:spacing w:after="0" w:line="360" w:lineRule="auto"/>
        <w:ind w:firstLine="720"/>
        <w:jc w:val="both"/>
        <w:rPr>
          <w:rFonts w:ascii="Times New Roman" w:hAnsi="Times New Roman" w:cs="Times New Roman"/>
        </w:rPr>
      </w:pPr>
      <w:r w:rsidRPr="009E4CD8">
        <w:rPr>
          <w:rFonts w:ascii="Times New Roman" w:hAnsi="Times New Roman" w:cs="Times New Roman"/>
        </w:rPr>
        <w:t>Bank Group.</w:t>
      </w:r>
    </w:p>
    <w:p w14:paraId="6710AF67" w14:textId="77777777" w:rsidR="00997491" w:rsidRPr="009E4CD8" w:rsidRDefault="00C84C88" w:rsidP="00344A69">
      <w:pPr>
        <w:spacing w:after="0" w:line="360" w:lineRule="auto"/>
        <w:jc w:val="both"/>
        <w:rPr>
          <w:rFonts w:ascii="Times New Roman" w:hAnsi="Times New Roman" w:cs="Times New Roman"/>
          <w:i/>
          <w:iCs/>
        </w:rPr>
      </w:pPr>
      <w:r w:rsidRPr="009E4CD8">
        <w:rPr>
          <w:rFonts w:ascii="Times New Roman" w:hAnsi="Times New Roman" w:cs="Times New Roman"/>
        </w:rPr>
        <w:t xml:space="preserve">Barro, R. J. (1990). Government spending in a simple model of endogenous growth. </w:t>
      </w:r>
      <w:r w:rsidRPr="009E4CD8">
        <w:rPr>
          <w:rFonts w:ascii="Times New Roman" w:hAnsi="Times New Roman" w:cs="Times New Roman"/>
          <w:i/>
          <w:iCs/>
        </w:rPr>
        <w:t xml:space="preserve">Journal </w:t>
      </w:r>
    </w:p>
    <w:p w14:paraId="64D6870D" w14:textId="371CCDD2" w:rsidR="00C84C88" w:rsidRPr="009E4CD8" w:rsidRDefault="00C84C88" w:rsidP="00997491">
      <w:pPr>
        <w:spacing w:after="0" w:line="360" w:lineRule="auto"/>
        <w:ind w:firstLine="720"/>
        <w:jc w:val="both"/>
        <w:rPr>
          <w:rFonts w:ascii="Times New Roman" w:hAnsi="Times New Roman" w:cs="Times New Roman"/>
        </w:rPr>
      </w:pPr>
      <w:r w:rsidRPr="009E4CD8">
        <w:rPr>
          <w:rFonts w:ascii="Times New Roman" w:hAnsi="Times New Roman" w:cs="Times New Roman"/>
          <w:i/>
          <w:iCs/>
        </w:rPr>
        <w:t>of Political Economy, 98</w:t>
      </w:r>
      <w:r w:rsidRPr="009E4CD8">
        <w:rPr>
          <w:rFonts w:ascii="Times New Roman" w:hAnsi="Times New Roman" w:cs="Times New Roman"/>
        </w:rPr>
        <w:t>(5), 103–125.</w:t>
      </w:r>
    </w:p>
    <w:p w14:paraId="1507EBA5" w14:textId="77777777" w:rsidR="00C84C88" w:rsidRPr="009E4CD8" w:rsidRDefault="00C84C88"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Bird, R. M. (1971). Wagner's Law of expanding state activity. </w:t>
      </w:r>
      <w:r w:rsidRPr="009E4CD8">
        <w:rPr>
          <w:rFonts w:ascii="Times New Roman" w:hAnsi="Times New Roman" w:cs="Times New Roman"/>
          <w:i/>
          <w:iCs/>
        </w:rPr>
        <w:t>Public Finance</w:t>
      </w:r>
      <w:r w:rsidRPr="009E4CD8">
        <w:rPr>
          <w:rFonts w:ascii="Times New Roman" w:hAnsi="Times New Roman" w:cs="Times New Roman"/>
        </w:rPr>
        <w:t>, 26(1), 1–26.</w:t>
      </w:r>
    </w:p>
    <w:p w14:paraId="0FF8F2B6" w14:textId="76320B2C" w:rsidR="0025430A" w:rsidRPr="009E4CD8" w:rsidRDefault="0025430A"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Blanchard, O. (2017). </w:t>
      </w:r>
      <w:r w:rsidRPr="009E4CD8">
        <w:rPr>
          <w:rFonts w:ascii="Times New Roman" w:hAnsi="Times New Roman" w:cs="Times New Roman"/>
          <w:i/>
          <w:iCs/>
        </w:rPr>
        <w:t>Macroeconomics</w:t>
      </w:r>
      <w:r w:rsidRPr="009E4CD8">
        <w:rPr>
          <w:rFonts w:ascii="Times New Roman" w:hAnsi="Times New Roman" w:cs="Times New Roman"/>
        </w:rPr>
        <w:t xml:space="preserve"> (7th ed.). Pearson.</w:t>
      </w:r>
    </w:p>
    <w:p w14:paraId="78D55B3C" w14:textId="77777777" w:rsidR="00997491" w:rsidRPr="009E4CD8" w:rsidRDefault="0025430A" w:rsidP="00344A69">
      <w:pPr>
        <w:spacing w:after="0" w:line="360" w:lineRule="auto"/>
        <w:jc w:val="both"/>
        <w:rPr>
          <w:rFonts w:ascii="Times New Roman" w:hAnsi="Times New Roman" w:cs="Times New Roman"/>
          <w:i/>
          <w:iCs/>
        </w:rPr>
      </w:pPr>
      <w:r w:rsidRPr="009E4CD8">
        <w:rPr>
          <w:rFonts w:ascii="Times New Roman" w:hAnsi="Times New Roman" w:cs="Times New Roman"/>
        </w:rPr>
        <w:t xml:space="preserve">Bowen, G. A. (2009). Document analysis as a qualitative research method. </w:t>
      </w:r>
      <w:r w:rsidRPr="009E4CD8">
        <w:rPr>
          <w:rFonts w:ascii="Times New Roman" w:hAnsi="Times New Roman" w:cs="Times New Roman"/>
          <w:i/>
          <w:iCs/>
        </w:rPr>
        <w:t xml:space="preserve">Qualitative </w:t>
      </w:r>
    </w:p>
    <w:p w14:paraId="5C83D73A" w14:textId="0625F284" w:rsidR="0025430A" w:rsidRPr="009E4CD8" w:rsidRDefault="0025430A" w:rsidP="00997491">
      <w:pPr>
        <w:spacing w:after="0" w:line="360" w:lineRule="auto"/>
        <w:ind w:firstLine="720"/>
        <w:jc w:val="both"/>
        <w:rPr>
          <w:rFonts w:ascii="Times New Roman" w:hAnsi="Times New Roman" w:cs="Times New Roman"/>
        </w:rPr>
      </w:pPr>
      <w:r w:rsidRPr="009E4CD8">
        <w:rPr>
          <w:rFonts w:ascii="Times New Roman" w:hAnsi="Times New Roman" w:cs="Times New Roman"/>
          <w:i/>
          <w:iCs/>
        </w:rPr>
        <w:t>Research Journal</w:t>
      </w:r>
      <w:r w:rsidRPr="009E4CD8">
        <w:rPr>
          <w:rFonts w:ascii="Times New Roman" w:hAnsi="Times New Roman" w:cs="Times New Roman"/>
        </w:rPr>
        <w:t>, 9(2), 27–40.</w:t>
      </w:r>
    </w:p>
    <w:p w14:paraId="48E4C53B" w14:textId="77777777" w:rsidR="0025430A" w:rsidRPr="009E4CD8" w:rsidRDefault="0025430A"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Buchanan, J. M., &amp; Tullock, G. (1962). </w:t>
      </w:r>
      <w:r w:rsidRPr="009E4CD8">
        <w:rPr>
          <w:rFonts w:ascii="Times New Roman" w:hAnsi="Times New Roman" w:cs="Times New Roman"/>
          <w:i/>
          <w:iCs/>
        </w:rPr>
        <w:t>The Calculus of Consent</w:t>
      </w:r>
      <w:r w:rsidRPr="009E4CD8">
        <w:rPr>
          <w:rFonts w:ascii="Times New Roman" w:hAnsi="Times New Roman" w:cs="Times New Roman"/>
        </w:rPr>
        <w:t>. University of Michigan Press.</w:t>
      </w:r>
    </w:p>
    <w:p w14:paraId="7EED2542" w14:textId="77777777" w:rsidR="00997491" w:rsidRPr="009E4CD8" w:rsidRDefault="0025430A" w:rsidP="00344A69">
      <w:pPr>
        <w:spacing w:after="0" w:line="360" w:lineRule="auto"/>
        <w:jc w:val="both"/>
        <w:rPr>
          <w:rFonts w:ascii="Times New Roman" w:hAnsi="Times New Roman" w:cs="Times New Roman"/>
          <w:i/>
          <w:iCs/>
        </w:rPr>
      </w:pPr>
      <w:r w:rsidRPr="009E4CD8">
        <w:rPr>
          <w:rFonts w:ascii="Times New Roman" w:hAnsi="Times New Roman" w:cs="Times New Roman"/>
        </w:rPr>
        <w:t xml:space="preserve">Creswell, J. W., &amp; Creswell, J. D. (2018). </w:t>
      </w:r>
      <w:r w:rsidRPr="009E4CD8">
        <w:rPr>
          <w:rFonts w:ascii="Times New Roman" w:hAnsi="Times New Roman" w:cs="Times New Roman"/>
          <w:i/>
          <w:iCs/>
        </w:rPr>
        <w:t xml:space="preserve">Research Design: Qualitative, Quantitative, and </w:t>
      </w:r>
    </w:p>
    <w:p w14:paraId="0B6F3743" w14:textId="2C1A1039" w:rsidR="0025430A" w:rsidRPr="009E4CD8" w:rsidRDefault="0025430A" w:rsidP="00997491">
      <w:pPr>
        <w:spacing w:after="0" w:line="360" w:lineRule="auto"/>
        <w:ind w:firstLine="720"/>
        <w:jc w:val="both"/>
        <w:rPr>
          <w:rFonts w:ascii="Times New Roman" w:hAnsi="Times New Roman" w:cs="Times New Roman"/>
        </w:rPr>
      </w:pPr>
      <w:r w:rsidRPr="009E4CD8">
        <w:rPr>
          <w:rFonts w:ascii="Times New Roman" w:hAnsi="Times New Roman" w:cs="Times New Roman"/>
          <w:i/>
          <w:iCs/>
        </w:rPr>
        <w:t>Mixed Methods Approaches</w:t>
      </w:r>
      <w:r w:rsidRPr="009E4CD8">
        <w:rPr>
          <w:rFonts w:ascii="Times New Roman" w:hAnsi="Times New Roman" w:cs="Times New Roman"/>
        </w:rPr>
        <w:t xml:space="preserve"> (5th ed.). Sage Publications.</w:t>
      </w:r>
    </w:p>
    <w:p w14:paraId="37999533" w14:textId="77777777" w:rsidR="00EC6FE7" w:rsidRPr="009E4CD8" w:rsidRDefault="00C84C88" w:rsidP="00344A69">
      <w:pPr>
        <w:spacing w:after="0" w:line="360" w:lineRule="auto"/>
        <w:jc w:val="both"/>
        <w:rPr>
          <w:rFonts w:ascii="Times New Roman" w:hAnsi="Times New Roman" w:cs="Times New Roman"/>
        </w:rPr>
      </w:pPr>
      <w:proofErr w:type="spellStart"/>
      <w:r w:rsidRPr="009E4CD8">
        <w:rPr>
          <w:rFonts w:ascii="Times New Roman" w:hAnsi="Times New Roman" w:cs="Times New Roman"/>
        </w:rPr>
        <w:t>Fenta</w:t>
      </w:r>
      <w:proofErr w:type="spellEnd"/>
      <w:r w:rsidRPr="009E4CD8">
        <w:rPr>
          <w:rFonts w:ascii="Times New Roman" w:hAnsi="Times New Roman" w:cs="Times New Roman"/>
        </w:rPr>
        <w:t xml:space="preserve">, M., &amp; Fekadu, B. (2022). Public investment and fiscal sustainability in Ethiopia. </w:t>
      </w:r>
    </w:p>
    <w:p w14:paraId="08A87DF8" w14:textId="301BDA7C" w:rsidR="00C84C88" w:rsidRPr="009E4CD8" w:rsidRDefault="00C84C88" w:rsidP="00EC6FE7">
      <w:pPr>
        <w:spacing w:after="0" w:line="360" w:lineRule="auto"/>
        <w:ind w:firstLine="720"/>
        <w:jc w:val="both"/>
        <w:rPr>
          <w:rFonts w:ascii="Times New Roman" w:hAnsi="Times New Roman" w:cs="Times New Roman"/>
        </w:rPr>
      </w:pPr>
      <w:r w:rsidRPr="009E4CD8">
        <w:rPr>
          <w:rFonts w:ascii="Times New Roman" w:hAnsi="Times New Roman" w:cs="Times New Roman"/>
          <w:i/>
          <w:iCs/>
        </w:rPr>
        <w:t>Ethiopian Journal of Economics, 31</w:t>
      </w:r>
      <w:r w:rsidRPr="009E4CD8">
        <w:rPr>
          <w:rFonts w:ascii="Times New Roman" w:hAnsi="Times New Roman" w:cs="Times New Roman"/>
        </w:rPr>
        <w:t>(2), 45–68.</w:t>
      </w:r>
    </w:p>
    <w:p w14:paraId="2EAFEF2A" w14:textId="77777777" w:rsidR="00EC6FE7" w:rsidRPr="009E4CD8" w:rsidRDefault="00C84C88"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Fjeldstad, O. H., &amp; </w:t>
      </w:r>
      <w:proofErr w:type="spellStart"/>
      <w:r w:rsidRPr="009E4CD8">
        <w:rPr>
          <w:rFonts w:ascii="Times New Roman" w:hAnsi="Times New Roman" w:cs="Times New Roman"/>
        </w:rPr>
        <w:t>Heggstad</w:t>
      </w:r>
      <w:proofErr w:type="spellEnd"/>
      <w:r w:rsidRPr="009E4CD8">
        <w:rPr>
          <w:rFonts w:ascii="Times New Roman" w:hAnsi="Times New Roman" w:cs="Times New Roman"/>
        </w:rPr>
        <w:t xml:space="preserve">, K. (2019). Domestic revenue mobilization in developing </w:t>
      </w:r>
    </w:p>
    <w:p w14:paraId="42F55ABA" w14:textId="19FD8A50" w:rsidR="00C84C88" w:rsidRPr="009E4CD8" w:rsidRDefault="00C84C88" w:rsidP="00EC6FE7">
      <w:pPr>
        <w:spacing w:after="0" w:line="360" w:lineRule="auto"/>
        <w:ind w:firstLine="720"/>
        <w:jc w:val="both"/>
        <w:rPr>
          <w:rFonts w:ascii="Times New Roman" w:hAnsi="Times New Roman" w:cs="Times New Roman"/>
        </w:rPr>
      </w:pPr>
      <w:r w:rsidRPr="009E4CD8">
        <w:rPr>
          <w:rFonts w:ascii="Times New Roman" w:hAnsi="Times New Roman" w:cs="Times New Roman"/>
        </w:rPr>
        <w:t xml:space="preserve">countries. </w:t>
      </w:r>
      <w:r w:rsidRPr="009E4CD8">
        <w:rPr>
          <w:rFonts w:ascii="Times New Roman" w:hAnsi="Times New Roman" w:cs="Times New Roman"/>
          <w:i/>
          <w:iCs/>
        </w:rPr>
        <w:t>Chr. Michelsen Institute Working Paper</w:t>
      </w:r>
      <w:r w:rsidRPr="009E4CD8">
        <w:rPr>
          <w:rFonts w:ascii="Times New Roman" w:hAnsi="Times New Roman" w:cs="Times New Roman"/>
        </w:rPr>
        <w:t>.</w:t>
      </w:r>
    </w:p>
    <w:p w14:paraId="2058BF76" w14:textId="77777777" w:rsidR="00EC6FE7" w:rsidRPr="009E4CD8" w:rsidRDefault="00C84C88"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Gebremariam, T., &amp; Desta, H. (2020). Public financial management reforms and governance </w:t>
      </w:r>
    </w:p>
    <w:p w14:paraId="59A65DEC" w14:textId="2E76D867" w:rsidR="00C84C88" w:rsidRPr="009E4CD8" w:rsidRDefault="00C84C88" w:rsidP="00EC6FE7">
      <w:pPr>
        <w:spacing w:after="0" w:line="360" w:lineRule="auto"/>
        <w:ind w:firstLine="720"/>
        <w:jc w:val="both"/>
        <w:rPr>
          <w:rFonts w:ascii="Times New Roman" w:hAnsi="Times New Roman" w:cs="Times New Roman"/>
        </w:rPr>
      </w:pPr>
      <w:r w:rsidRPr="009E4CD8">
        <w:rPr>
          <w:rFonts w:ascii="Times New Roman" w:hAnsi="Times New Roman" w:cs="Times New Roman"/>
        </w:rPr>
        <w:t xml:space="preserve">in Ethiopia. </w:t>
      </w:r>
      <w:r w:rsidRPr="009E4CD8">
        <w:rPr>
          <w:rFonts w:ascii="Times New Roman" w:hAnsi="Times New Roman" w:cs="Times New Roman"/>
          <w:i/>
          <w:iCs/>
        </w:rPr>
        <w:t>African Journal of Public Administration, 12</w:t>
      </w:r>
      <w:r w:rsidRPr="009E4CD8">
        <w:rPr>
          <w:rFonts w:ascii="Times New Roman" w:hAnsi="Times New Roman" w:cs="Times New Roman"/>
        </w:rPr>
        <w:t>(1), 22–39.</w:t>
      </w:r>
    </w:p>
    <w:p w14:paraId="5E6E0418" w14:textId="77777777" w:rsidR="00C84C88" w:rsidRPr="009E4CD8" w:rsidRDefault="00C84C88"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IMF. (2024). </w:t>
      </w:r>
      <w:r w:rsidRPr="009E4CD8">
        <w:rPr>
          <w:rFonts w:ascii="Times New Roman" w:hAnsi="Times New Roman" w:cs="Times New Roman"/>
          <w:i/>
          <w:iCs/>
        </w:rPr>
        <w:t>Ethiopia: Extended Credit Facility Program Review</w:t>
      </w:r>
      <w:r w:rsidRPr="009E4CD8">
        <w:rPr>
          <w:rFonts w:ascii="Times New Roman" w:hAnsi="Times New Roman" w:cs="Times New Roman"/>
        </w:rPr>
        <w:t>. International Monetary Fund.</w:t>
      </w:r>
    </w:p>
    <w:p w14:paraId="18B772BA" w14:textId="77777777" w:rsidR="00EC6FE7" w:rsidRPr="009E4CD8" w:rsidRDefault="0025430A" w:rsidP="00344A69">
      <w:pPr>
        <w:spacing w:after="0" w:line="360" w:lineRule="auto"/>
        <w:jc w:val="both"/>
        <w:rPr>
          <w:rFonts w:ascii="Times New Roman" w:hAnsi="Times New Roman" w:cs="Times New Roman"/>
          <w:i/>
          <w:iCs/>
        </w:rPr>
      </w:pPr>
      <w:r w:rsidRPr="009E4CD8">
        <w:rPr>
          <w:rFonts w:ascii="Times New Roman" w:hAnsi="Times New Roman" w:cs="Times New Roman"/>
        </w:rPr>
        <w:t xml:space="preserve">International Monetary Fund (IMF). (2024). </w:t>
      </w:r>
      <w:r w:rsidRPr="009E4CD8">
        <w:rPr>
          <w:rFonts w:ascii="Times New Roman" w:hAnsi="Times New Roman" w:cs="Times New Roman"/>
          <w:i/>
          <w:iCs/>
        </w:rPr>
        <w:t xml:space="preserve">Ethiopia: Extended Credit Facility Program </w:t>
      </w:r>
    </w:p>
    <w:p w14:paraId="44A7BC1D" w14:textId="61230D05" w:rsidR="0025430A" w:rsidRPr="009E4CD8" w:rsidRDefault="0025430A" w:rsidP="00EC6FE7">
      <w:pPr>
        <w:spacing w:after="0" w:line="360" w:lineRule="auto"/>
        <w:ind w:firstLine="720"/>
        <w:jc w:val="both"/>
        <w:rPr>
          <w:rFonts w:ascii="Times New Roman" w:hAnsi="Times New Roman" w:cs="Times New Roman"/>
        </w:rPr>
      </w:pPr>
      <w:r w:rsidRPr="009E4CD8">
        <w:rPr>
          <w:rFonts w:ascii="Times New Roman" w:hAnsi="Times New Roman" w:cs="Times New Roman"/>
          <w:i/>
          <w:iCs/>
        </w:rPr>
        <w:t>Review</w:t>
      </w:r>
      <w:r w:rsidRPr="009E4CD8">
        <w:rPr>
          <w:rFonts w:ascii="Times New Roman" w:hAnsi="Times New Roman" w:cs="Times New Roman"/>
        </w:rPr>
        <w:t>. Washington, DC.</w:t>
      </w:r>
    </w:p>
    <w:p w14:paraId="71E875E8" w14:textId="77777777" w:rsidR="0025430A" w:rsidRPr="009E4CD8" w:rsidRDefault="0025430A"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Keynes, J. M. (1936). </w:t>
      </w:r>
      <w:r w:rsidRPr="009E4CD8">
        <w:rPr>
          <w:rFonts w:ascii="Times New Roman" w:hAnsi="Times New Roman" w:cs="Times New Roman"/>
          <w:i/>
          <w:iCs/>
        </w:rPr>
        <w:t>The General Theory of Employment, Interest and Money</w:t>
      </w:r>
      <w:r w:rsidRPr="009E4CD8">
        <w:rPr>
          <w:rFonts w:ascii="Times New Roman" w:hAnsi="Times New Roman" w:cs="Times New Roman"/>
        </w:rPr>
        <w:t>. Macmillan.</w:t>
      </w:r>
    </w:p>
    <w:p w14:paraId="66DB83FB" w14:textId="77777777" w:rsidR="00EC6FE7" w:rsidRPr="009E4CD8" w:rsidRDefault="00720900"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Krugman, P., Obstfeld, M., &amp; Melitz, M. (2018). </w:t>
      </w:r>
      <w:r w:rsidRPr="009E4CD8">
        <w:rPr>
          <w:rFonts w:ascii="Times New Roman" w:hAnsi="Times New Roman" w:cs="Times New Roman"/>
          <w:i/>
          <w:iCs/>
        </w:rPr>
        <w:t>International Economics: Theory and Policy</w:t>
      </w:r>
      <w:r w:rsidRPr="009E4CD8">
        <w:rPr>
          <w:rFonts w:ascii="Times New Roman" w:hAnsi="Times New Roman" w:cs="Times New Roman"/>
        </w:rPr>
        <w:t xml:space="preserve"> </w:t>
      </w:r>
    </w:p>
    <w:p w14:paraId="06CDBAEA" w14:textId="50B9115A" w:rsidR="00720900" w:rsidRPr="009E4CD8" w:rsidRDefault="00720900" w:rsidP="00EC6FE7">
      <w:pPr>
        <w:spacing w:after="0" w:line="360" w:lineRule="auto"/>
        <w:ind w:firstLine="720"/>
        <w:jc w:val="both"/>
        <w:rPr>
          <w:rFonts w:ascii="Times New Roman" w:hAnsi="Times New Roman" w:cs="Times New Roman"/>
        </w:rPr>
      </w:pPr>
      <w:r w:rsidRPr="009E4CD8">
        <w:rPr>
          <w:rFonts w:ascii="Times New Roman" w:hAnsi="Times New Roman" w:cs="Times New Roman"/>
        </w:rPr>
        <w:t xml:space="preserve">(11th ed.). </w:t>
      </w:r>
    </w:p>
    <w:p w14:paraId="6149FD7A" w14:textId="77777777" w:rsidR="00FE6E23" w:rsidRPr="009E4CD8" w:rsidRDefault="00FE6E23"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Mankiw, N. G. (2021). </w:t>
      </w:r>
      <w:r w:rsidRPr="009E4CD8">
        <w:rPr>
          <w:rFonts w:ascii="Times New Roman" w:hAnsi="Times New Roman" w:cs="Times New Roman"/>
          <w:i/>
          <w:iCs/>
        </w:rPr>
        <w:t>Principles of Economics</w:t>
      </w:r>
      <w:r w:rsidRPr="009E4CD8">
        <w:rPr>
          <w:rFonts w:ascii="Times New Roman" w:hAnsi="Times New Roman" w:cs="Times New Roman"/>
        </w:rPr>
        <w:t xml:space="preserve"> (9th ed.). Cengage Learning.</w:t>
      </w:r>
    </w:p>
    <w:p w14:paraId="0E2873CA" w14:textId="77777777" w:rsidR="00EC6FE7" w:rsidRPr="009E4CD8" w:rsidRDefault="0025430A"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Musgrave, R. A., &amp; Musgrave, P. B. (2017). </w:t>
      </w:r>
      <w:r w:rsidRPr="009E4CD8">
        <w:rPr>
          <w:rFonts w:ascii="Times New Roman" w:hAnsi="Times New Roman" w:cs="Times New Roman"/>
          <w:i/>
          <w:iCs/>
        </w:rPr>
        <w:t>Public Finance in Theory and Practice</w:t>
      </w:r>
      <w:r w:rsidRPr="009E4CD8">
        <w:rPr>
          <w:rFonts w:ascii="Times New Roman" w:hAnsi="Times New Roman" w:cs="Times New Roman"/>
        </w:rPr>
        <w:t>. McGraw-</w:t>
      </w:r>
    </w:p>
    <w:p w14:paraId="7E002928" w14:textId="0E632FAB" w:rsidR="0025430A" w:rsidRPr="009E4CD8" w:rsidRDefault="0025430A" w:rsidP="00EC6FE7">
      <w:pPr>
        <w:spacing w:after="0" w:line="360" w:lineRule="auto"/>
        <w:ind w:firstLine="720"/>
        <w:jc w:val="both"/>
        <w:rPr>
          <w:rFonts w:ascii="Times New Roman" w:hAnsi="Times New Roman" w:cs="Times New Roman"/>
        </w:rPr>
      </w:pPr>
      <w:r w:rsidRPr="009E4CD8">
        <w:rPr>
          <w:rFonts w:ascii="Times New Roman" w:hAnsi="Times New Roman" w:cs="Times New Roman"/>
        </w:rPr>
        <w:t>Hill.</w:t>
      </w:r>
    </w:p>
    <w:p w14:paraId="20DBDCC3" w14:textId="77777777" w:rsidR="00EC6FE7" w:rsidRPr="009E4CD8" w:rsidRDefault="009C0941"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North, D. C. (1990). </w:t>
      </w:r>
      <w:r w:rsidRPr="009E4CD8">
        <w:rPr>
          <w:rFonts w:ascii="Times New Roman" w:hAnsi="Times New Roman" w:cs="Times New Roman"/>
          <w:i/>
          <w:iCs/>
        </w:rPr>
        <w:t>Institutions, Institutional Change and Economic Performance</w:t>
      </w:r>
      <w:r w:rsidRPr="009E4CD8">
        <w:rPr>
          <w:rFonts w:ascii="Times New Roman" w:hAnsi="Times New Roman" w:cs="Times New Roman"/>
        </w:rPr>
        <w:t xml:space="preserve">. </w:t>
      </w:r>
    </w:p>
    <w:p w14:paraId="0AFDDDCF" w14:textId="40EEB67E" w:rsidR="009C0941" w:rsidRPr="009E4CD8" w:rsidRDefault="009C0941" w:rsidP="00EC6FE7">
      <w:pPr>
        <w:spacing w:after="0" w:line="360" w:lineRule="auto"/>
        <w:ind w:firstLine="720"/>
        <w:jc w:val="both"/>
        <w:rPr>
          <w:rFonts w:ascii="Times New Roman" w:hAnsi="Times New Roman" w:cs="Times New Roman"/>
        </w:rPr>
      </w:pPr>
      <w:r w:rsidRPr="009E4CD8">
        <w:rPr>
          <w:rFonts w:ascii="Times New Roman" w:hAnsi="Times New Roman" w:cs="Times New Roman"/>
        </w:rPr>
        <w:t xml:space="preserve">Cambridge University Press. </w:t>
      </w:r>
    </w:p>
    <w:p w14:paraId="76CBB18C" w14:textId="77777777" w:rsidR="00EC6FE7" w:rsidRPr="009E4CD8" w:rsidRDefault="0025430A" w:rsidP="00344A69">
      <w:pPr>
        <w:spacing w:after="0" w:line="360" w:lineRule="auto"/>
        <w:jc w:val="both"/>
        <w:rPr>
          <w:rFonts w:ascii="Times New Roman" w:hAnsi="Times New Roman" w:cs="Times New Roman"/>
        </w:rPr>
      </w:pPr>
      <w:r w:rsidRPr="009E4CD8">
        <w:rPr>
          <w:rFonts w:ascii="Times New Roman" w:hAnsi="Times New Roman" w:cs="Times New Roman"/>
        </w:rPr>
        <w:lastRenderedPageBreak/>
        <w:t xml:space="preserve">Stiglitz, J. E., &amp; Rosengard, J. K. (2019). </w:t>
      </w:r>
      <w:r w:rsidRPr="009E4CD8">
        <w:rPr>
          <w:rFonts w:ascii="Times New Roman" w:hAnsi="Times New Roman" w:cs="Times New Roman"/>
          <w:i/>
          <w:iCs/>
        </w:rPr>
        <w:t>Economics of the Public Sector</w:t>
      </w:r>
      <w:r w:rsidRPr="009E4CD8">
        <w:rPr>
          <w:rFonts w:ascii="Times New Roman" w:hAnsi="Times New Roman" w:cs="Times New Roman"/>
        </w:rPr>
        <w:t xml:space="preserve"> (4th ed.). W.W. </w:t>
      </w:r>
    </w:p>
    <w:p w14:paraId="6737E8AD" w14:textId="2DB0E847" w:rsidR="0025430A" w:rsidRPr="009E4CD8" w:rsidRDefault="0025430A" w:rsidP="00EC6FE7">
      <w:pPr>
        <w:spacing w:after="0" w:line="360" w:lineRule="auto"/>
        <w:ind w:firstLine="720"/>
        <w:jc w:val="both"/>
        <w:rPr>
          <w:rFonts w:ascii="Times New Roman" w:hAnsi="Times New Roman" w:cs="Times New Roman"/>
        </w:rPr>
      </w:pPr>
      <w:r w:rsidRPr="009E4CD8">
        <w:rPr>
          <w:rFonts w:ascii="Times New Roman" w:hAnsi="Times New Roman" w:cs="Times New Roman"/>
        </w:rPr>
        <w:t>Norton.</w:t>
      </w:r>
    </w:p>
    <w:p w14:paraId="6CA7EE56" w14:textId="77777777" w:rsidR="00FB0E02" w:rsidRPr="009E4CD8" w:rsidRDefault="00FB0E02"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Todaro, M. P., &amp; Smith, S. C. (2021). </w:t>
      </w:r>
      <w:r w:rsidRPr="009E4CD8">
        <w:rPr>
          <w:rFonts w:ascii="Times New Roman" w:hAnsi="Times New Roman" w:cs="Times New Roman"/>
          <w:i/>
          <w:iCs/>
        </w:rPr>
        <w:t>Economic Development</w:t>
      </w:r>
      <w:r w:rsidRPr="009E4CD8">
        <w:rPr>
          <w:rFonts w:ascii="Times New Roman" w:hAnsi="Times New Roman" w:cs="Times New Roman"/>
        </w:rPr>
        <w:t xml:space="preserve"> (13th ed.). Pearson.</w:t>
      </w:r>
    </w:p>
    <w:p w14:paraId="158D15D6" w14:textId="77777777" w:rsidR="00E27C6A" w:rsidRPr="009E4CD8" w:rsidRDefault="0025430A" w:rsidP="00344A69">
      <w:pPr>
        <w:spacing w:after="0" w:line="360" w:lineRule="auto"/>
        <w:jc w:val="both"/>
        <w:rPr>
          <w:rFonts w:ascii="Times New Roman" w:hAnsi="Times New Roman" w:cs="Times New Roman"/>
          <w:i/>
          <w:iCs/>
        </w:rPr>
      </w:pPr>
      <w:r w:rsidRPr="009E4CD8">
        <w:rPr>
          <w:rFonts w:ascii="Times New Roman" w:hAnsi="Times New Roman" w:cs="Times New Roman"/>
        </w:rPr>
        <w:t xml:space="preserve">World Bank. (2024). </w:t>
      </w:r>
      <w:r w:rsidRPr="009E4CD8">
        <w:rPr>
          <w:rFonts w:ascii="Times New Roman" w:hAnsi="Times New Roman" w:cs="Times New Roman"/>
          <w:i/>
          <w:iCs/>
        </w:rPr>
        <w:t xml:space="preserve">Ethiopia First Sustainable and Inclusive Growth Development Policy </w:t>
      </w:r>
    </w:p>
    <w:p w14:paraId="66E62C82" w14:textId="347C09B4" w:rsidR="0025430A" w:rsidRPr="009E4CD8" w:rsidRDefault="0025430A" w:rsidP="00E27C6A">
      <w:pPr>
        <w:spacing w:after="0" w:line="360" w:lineRule="auto"/>
        <w:ind w:firstLine="720"/>
        <w:jc w:val="both"/>
        <w:rPr>
          <w:rFonts w:ascii="Times New Roman" w:hAnsi="Times New Roman" w:cs="Times New Roman"/>
        </w:rPr>
      </w:pPr>
      <w:r w:rsidRPr="009E4CD8">
        <w:rPr>
          <w:rFonts w:ascii="Times New Roman" w:hAnsi="Times New Roman" w:cs="Times New Roman"/>
          <w:i/>
          <w:iCs/>
        </w:rPr>
        <w:t>Operation</w:t>
      </w:r>
      <w:r w:rsidRPr="009E4CD8">
        <w:rPr>
          <w:rFonts w:ascii="Times New Roman" w:hAnsi="Times New Roman" w:cs="Times New Roman"/>
        </w:rPr>
        <w:t>. Washington, DC.</w:t>
      </w:r>
    </w:p>
    <w:p w14:paraId="7E4814BD" w14:textId="77777777" w:rsidR="00D655E8" w:rsidRPr="009E4CD8" w:rsidRDefault="00D655E8"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World Bank. (2024). </w:t>
      </w:r>
      <w:r w:rsidRPr="009E4CD8">
        <w:rPr>
          <w:rFonts w:ascii="Times New Roman" w:hAnsi="Times New Roman" w:cs="Times New Roman"/>
          <w:i/>
          <w:iCs/>
        </w:rPr>
        <w:t>Ethiopia Economic Update and Development Policy Reports</w:t>
      </w:r>
      <w:r w:rsidRPr="009E4CD8">
        <w:rPr>
          <w:rFonts w:ascii="Times New Roman" w:hAnsi="Times New Roman" w:cs="Times New Roman"/>
        </w:rPr>
        <w:t>.</w:t>
      </w:r>
    </w:p>
    <w:p w14:paraId="5EB7E5B2" w14:textId="77777777" w:rsidR="00E27C6A" w:rsidRPr="009E4CD8" w:rsidRDefault="00BB455E" w:rsidP="00344A69">
      <w:pPr>
        <w:spacing w:after="0" w:line="360" w:lineRule="auto"/>
        <w:jc w:val="both"/>
        <w:rPr>
          <w:rFonts w:ascii="Times New Roman" w:hAnsi="Times New Roman" w:cs="Times New Roman"/>
        </w:rPr>
      </w:pPr>
      <w:r w:rsidRPr="009E4CD8">
        <w:rPr>
          <w:rFonts w:ascii="Times New Roman" w:hAnsi="Times New Roman" w:cs="Times New Roman"/>
        </w:rPr>
        <w:t xml:space="preserve">World Bank. (2024). </w:t>
      </w:r>
      <w:r w:rsidRPr="009E4CD8">
        <w:rPr>
          <w:rFonts w:ascii="Times New Roman" w:hAnsi="Times New Roman" w:cs="Times New Roman"/>
          <w:i/>
          <w:iCs/>
        </w:rPr>
        <w:t>Ethiopia Economic Update: Improving Economic Resilience</w:t>
      </w:r>
      <w:r w:rsidRPr="009E4CD8">
        <w:rPr>
          <w:rFonts w:ascii="Times New Roman" w:hAnsi="Times New Roman" w:cs="Times New Roman"/>
        </w:rPr>
        <w:t xml:space="preserve">. World </w:t>
      </w:r>
    </w:p>
    <w:p w14:paraId="65BFD7BB" w14:textId="608B653E" w:rsidR="00BB455E" w:rsidRPr="009E4CD8" w:rsidRDefault="00BB455E" w:rsidP="00E27C6A">
      <w:pPr>
        <w:spacing w:after="0" w:line="360" w:lineRule="auto"/>
        <w:ind w:firstLine="720"/>
        <w:jc w:val="both"/>
        <w:rPr>
          <w:rFonts w:ascii="Times New Roman" w:hAnsi="Times New Roman" w:cs="Times New Roman"/>
        </w:rPr>
      </w:pPr>
      <w:r w:rsidRPr="009E4CD8">
        <w:rPr>
          <w:rFonts w:ascii="Times New Roman" w:hAnsi="Times New Roman" w:cs="Times New Roman"/>
        </w:rPr>
        <w:t>Bank.</w:t>
      </w:r>
    </w:p>
    <w:p w14:paraId="5609E80F" w14:textId="77777777" w:rsidR="00E27C6A" w:rsidRPr="009E4CD8" w:rsidRDefault="0025430A" w:rsidP="00344A69">
      <w:pPr>
        <w:spacing w:after="0" w:line="360" w:lineRule="auto"/>
        <w:jc w:val="both"/>
        <w:rPr>
          <w:rFonts w:ascii="Times New Roman" w:hAnsi="Times New Roman" w:cs="Times New Roman"/>
          <w:i/>
          <w:iCs/>
        </w:rPr>
      </w:pPr>
      <w:r w:rsidRPr="009E4CD8">
        <w:rPr>
          <w:rFonts w:ascii="Times New Roman" w:hAnsi="Times New Roman" w:cs="Times New Roman"/>
        </w:rPr>
        <w:t xml:space="preserve">World Bank. (2025). </w:t>
      </w:r>
      <w:r w:rsidRPr="009E4CD8">
        <w:rPr>
          <w:rFonts w:ascii="Times New Roman" w:hAnsi="Times New Roman" w:cs="Times New Roman"/>
          <w:i/>
          <w:iCs/>
        </w:rPr>
        <w:t xml:space="preserve">Second Sustainable and Inclusive Growth Development Policy </w:t>
      </w:r>
    </w:p>
    <w:p w14:paraId="27465424" w14:textId="4FF3C643" w:rsidR="0025430A" w:rsidRPr="009E4CD8" w:rsidRDefault="0025430A" w:rsidP="00E27C6A">
      <w:pPr>
        <w:spacing w:after="0" w:line="360" w:lineRule="auto"/>
        <w:ind w:firstLine="720"/>
        <w:jc w:val="both"/>
        <w:rPr>
          <w:rFonts w:ascii="Times New Roman" w:hAnsi="Times New Roman" w:cs="Times New Roman"/>
        </w:rPr>
      </w:pPr>
      <w:r w:rsidRPr="009E4CD8">
        <w:rPr>
          <w:rFonts w:ascii="Times New Roman" w:hAnsi="Times New Roman" w:cs="Times New Roman"/>
          <w:i/>
          <w:iCs/>
        </w:rPr>
        <w:t>Operation for Ethiopia</w:t>
      </w:r>
      <w:r w:rsidRPr="009E4CD8">
        <w:rPr>
          <w:rFonts w:ascii="Times New Roman" w:hAnsi="Times New Roman" w:cs="Times New Roman"/>
        </w:rPr>
        <w:t>. Washington, DC.</w:t>
      </w:r>
    </w:p>
    <w:p w14:paraId="417150C3" w14:textId="0CCAED02" w:rsidR="007349C9" w:rsidRPr="009E4CD8" w:rsidRDefault="007349C9" w:rsidP="00344A69">
      <w:pPr>
        <w:spacing w:after="0" w:line="360" w:lineRule="auto"/>
        <w:jc w:val="both"/>
        <w:rPr>
          <w:rFonts w:ascii="Times New Roman" w:hAnsi="Times New Roman" w:cs="Times New Roman"/>
          <w:color w:val="EE0000"/>
        </w:rPr>
      </w:pPr>
    </w:p>
    <w:p w14:paraId="40021105" w14:textId="77777777" w:rsidR="00E43A33" w:rsidRPr="009E4CD8" w:rsidRDefault="00E43A33" w:rsidP="00344A69">
      <w:pPr>
        <w:spacing w:after="0" w:line="360" w:lineRule="auto"/>
        <w:jc w:val="both"/>
        <w:rPr>
          <w:rFonts w:ascii="Times New Roman" w:hAnsi="Times New Roman" w:cs="Times New Roman"/>
          <w:vanish/>
        </w:rPr>
      </w:pPr>
      <w:r w:rsidRPr="009E4CD8">
        <w:rPr>
          <w:rFonts w:ascii="Times New Roman" w:hAnsi="Times New Roman" w:cs="Times New Roman"/>
          <w:vanish/>
        </w:rPr>
        <w:t>Bottom of Form</w:t>
      </w:r>
    </w:p>
    <w:p w14:paraId="065748FF" w14:textId="77777777" w:rsidR="005927EB" w:rsidRPr="009E4CD8" w:rsidRDefault="005927EB" w:rsidP="00344A69">
      <w:pPr>
        <w:spacing w:after="0" w:line="360" w:lineRule="auto"/>
        <w:jc w:val="both"/>
        <w:rPr>
          <w:rFonts w:ascii="Times New Roman" w:hAnsi="Times New Roman" w:cs="Times New Roman"/>
        </w:rPr>
      </w:pPr>
    </w:p>
    <w:sectPr w:rsidR="005927EB" w:rsidRPr="009E4C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8C54" w14:textId="77777777" w:rsidR="00E55A6F" w:rsidRDefault="00E55A6F" w:rsidP="00D655E8">
      <w:pPr>
        <w:spacing w:after="0" w:line="240" w:lineRule="auto"/>
      </w:pPr>
      <w:r>
        <w:separator/>
      </w:r>
    </w:p>
  </w:endnote>
  <w:endnote w:type="continuationSeparator" w:id="0">
    <w:p w14:paraId="0DD6F4BE" w14:textId="77777777" w:rsidR="00E55A6F" w:rsidRDefault="00E55A6F" w:rsidP="00D6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14EE" w14:textId="77777777" w:rsidR="00E55A6F" w:rsidRDefault="00E55A6F" w:rsidP="00D655E8">
      <w:pPr>
        <w:spacing w:after="0" w:line="240" w:lineRule="auto"/>
      </w:pPr>
      <w:r>
        <w:separator/>
      </w:r>
    </w:p>
  </w:footnote>
  <w:footnote w:type="continuationSeparator" w:id="0">
    <w:p w14:paraId="43483445" w14:textId="77777777" w:rsidR="00E55A6F" w:rsidRDefault="00E55A6F" w:rsidP="00D6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099798"/>
      <w:docPartObj>
        <w:docPartGallery w:val="Page Numbers (Top of Page)"/>
        <w:docPartUnique/>
      </w:docPartObj>
    </w:sdtPr>
    <w:sdtEndPr>
      <w:rPr>
        <w:noProof/>
      </w:rPr>
    </w:sdtEndPr>
    <w:sdtContent>
      <w:p w14:paraId="35D80E0D" w14:textId="6FCE5DAD" w:rsidR="00AC01AA" w:rsidRDefault="00AC01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5EC60E" w14:textId="252018F3" w:rsidR="00AC01AA" w:rsidRDefault="00AC01AA">
    <w:pPr>
      <w:pStyle w:val="Header"/>
    </w:pPr>
    <w:r w:rsidRPr="00FE5ECD">
      <w:rPr>
        <w:b/>
        <w:bCs/>
        <w:i/>
        <w:iCs/>
      </w:rPr>
      <w:t>Journal of Public Finance and Development Studies</w:t>
    </w:r>
    <w:r>
      <w:rPr>
        <w:b/>
        <w:bCs/>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0104"/>
    <w:multiLevelType w:val="multilevel"/>
    <w:tmpl w:val="416E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25BFA"/>
    <w:multiLevelType w:val="multilevel"/>
    <w:tmpl w:val="89C82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7B06B2"/>
    <w:multiLevelType w:val="multilevel"/>
    <w:tmpl w:val="3394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157832">
    <w:abstractNumId w:val="1"/>
  </w:num>
  <w:num w:numId="2" w16cid:durableId="115412685">
    <w:abstractNumId w:val="0"/>
  </w:num>
  <w:num w:numId="3" w16cid:durableId="1205555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30A"/>
    <w:rsid w:val="00050F05"/>
    <w:rsid w:val="00053E64"/>
    <w:rsid w:val="0007419E"/>
    <w:rsid w:val="000E55E4"/>
    <w:rsid w:val="00106C65"/>
    <w:rsid w:val="00147561"/>
    <w:rsid w:val="00194491"/>
    <w:rsid w:val="001F7954"/>
    <w:rsid w:val="0020395E"/>
    <w:rsid w:val="0025429F"/>
    <w:rsid w:val="0025430A"/>
    <w:rsid w:val="002A2849"/>
    <w:rsid w:val="002F43A8"/>
    <w:rsid w:val="00335C9E"/>
    <w:rsid w:val="00344A69"/>
    <w:rsid w:val="0035610F"/>
    <w:rsid w:val="003C4B53"/>
    <w:rsid w:val="003C7CBC"/>
    <w:rsid w:val="00420376"/>
    <w:rsid w:val="0048090A"/>
    <w:rsid w:val="00493C00"/>
    <w:rsid w:val="004A68D0"/>
    <w:rsid w:val="004A7D5C"/>
    <w:rsid w:val="004B0DA7"/>
    <w:rsid w:val="00524250"/>
    <w:rsid w:val="00561897"/>
    <w:rsid w:val="005927EB"/>
    <w:rsid w:val="005B0B8B"/>
    <w:rsid w:val="00636686"/>
    <w:rsid w:val="0069277E"/>
    <w:rsid w:val="006A1BF1"/>
    <w:rsid w:val="007035E6"/>
    <w:rsid w:val="00720900"/>
    <w:rsid w:val="00722A0F"/>
    <w:rsid w:val="007349C9"/>
    <w:rsid w:val="00800E2B"/>
    <w:rsid w:val="00815F50"/>
    <w:rsid w:val="008330D3"/>
    <w:rsid w:val="00853C23"/>
    <w:rsid w:val="00853CCD"/>
    <w:rsid w:val="008B31DC"/>
    <w:rsid w:val="008C3BF8"/>
    <w:rsid w:val="008E2C53"/>
    <w:rsid w:val="00921AAD"/>
    <w:rsid w:val="00926BCF"/>
    <w:rsid w:val="009379F6"/>
    <w:rsid w:val="0094250D"/>
    <w:rsid w:val="00997491"/>
    <w:rsid w:val="009A0428"/>
    <w:rsid w:val="009C0941"/>
    <w:rsid w:val="009E15EB"/>
    <w:rsid w:val="009E4CD8"/>
    <w:rsid w:val="009F69B2"/>
    <w:rsid w:val="00A00591"/>
    <w:rsid w:val="00A32403"/>
    <w:rsid w:val="00A67B67"/>
    <w:rsid w:val="00A76225"/>
    <w:rsid w:val="00A80561"/>
    <w:rsid w:val="00A87FEA"/>
    <w:rsid w:val="00AC01AA"/>
    <w:rsid w:val="00B01CFE"/>
    <w:rsid w:val="00B56C85"/>
    <w:rsid w:val="00B63B11"/>
    <w:rsid w:val="00BB03DC"/>
    <w:rsid w:val="00BB455E"/>
    <w:rsid w:val="00BC79D3"/>
    <w:rsid w:val="00BE77B7"/>
    <w:rsid w:val="00C17BB0"/>
    <w:rsid w:val="00C239E1"/>
    <w:rsid w:val="00C84C88"/>
    <w:rsid w:val="00D07D8E"/>
    <w:rsid w:val="00D655E8"/>
    <w:rsid w:val="00E27C6A"/>
    <w:rsid w:val="00E43A33"/>
    <w:rsid w:val="00E55A6F"/>
    <w:rsid w:val="00E92EB6"/>
    <w:rsid w:val="00EB6A62"/>
    <w:rsid w:val="00EC2D76"/>
    <w:rsid w:val="00EC6FE7"/>
    <w:rsid w:val="00F356DC"/>
    <w:rsid w:val="00F37B89"/>
    <w:rsid w:val="00FB0E02"/>
    <w:rsid w:val="00FE5ECD"/>
    <w:rsid w:val="00FE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FDCEA"/>
  <w15:chartTrackingRefBased/>
  <w15:docId w15:val="{90F03890-CDA1-4D9F-9DE8-7CA7D568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3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43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430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430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5430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54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3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43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43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43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543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54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30A"/>
    <w:rPr>
      <w:rFonts w:eastAsiaTheme="majorEastAsia" w:cstheme="majorBidi"/>
      <w:color w:val="272727" w:themeColor="text1" w:themeTint="D8"/>
    </w:rPr>
  </w:style>
  <w:style w:type="paragraph" w:styleId="Title">
    <w:name w:val="Title"/>
    <w:basedOn w:val="Normal"/>
    <w:next w:val="Normal"/>
    <w:link w:val="TitleChar"/>
    <w:uiPriority w:val="10"/>
    <w:qFormat/>
    <w:rsid w:val="00254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30A"/>
    <w:pPr>
      <w:spacing w:before="160"/>
      <w:jc w:val="center"/>
    </w:pPr>
    <w:rPr>
      <w:i/>
      <w:iCs/>
      <w:color w:val="404040" w:themeColor="text1" w:themeTint="BF"/>
    </w:rPr>
  </w:style>
  <w:style w:type="character" w:customStyle="1" w:styleId="QuoteChar">
    <w:name w:val="Quote Char"/>
    <w:basedOn w:val="DefaultParagraphFont"/>
    <w:link w:val="Quote"/>
    <w:uiPriority w:val="29"/>
    <w:rsid w:val="0025430A"/>
    <w:rPr>
      <w:i/>
      <w:iCs/>
      <w:color w:val="404040" w:themeColor="text1" w:themeTint="BF"/>
    </w:rPr>
  </w:style>
  <w:style w:type="paragraph" w:styleId="ListParagraph">
    <w:name w:val="List Paragraph"/>
    <w:basedOn w:val="Normal"/>
    <w:uiPriority w:val="34"/>
    <w:qFormat/>
    <w:rsid w:val="0025430A"/>
    <w:pPr>
      <w:ind w:left="720"/>
      <w:contextualSpacing/>
    </w:pPr>
  </w:style>
  <w:style w:type="character" w:styleId="IntenseEmphasis">
    <w:name w:val="Intense Emphasis"/>
    <w:basedOn w:val="DefaultParagraphFont"/>
    <w:uiPriority w:val="21"/>
    <w:qFormat/>
    <w:rsid w:val="0025430A"/>
    <w:rPr>
      <w:i/>
      <w:iCs/>
      <w:color w:val="2E74B5" w:themeColor="accent1" w:themeShade="BF"/>
    </w:rPr>
  </w:style>
  <w:style w:type="paragraph" w:styleId="IntenseQuote">
    <w:name w:val="Intense Quote"/>
    <w:basedOn w:val="Normal"/>
    <w:next w:val="Normal"/>
    <w:link w:val="IntenseQuoteChar"/>
    <w:uiPriority w:val="30"/>
    <w:qFormat/>
    <w:rsid w:val="002543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430A"/>
    <w:rPr>
      <w:i/>
      <w:iCs/>
      <w:color w:val="2E74B5" w:themeColor="accent1" w:themeShade="BF"/>
    </w:rPr>
  </w:style>
  <w:style w:type="character" w:styleId="IntenseReference">
    <w:name w:val="Intense Reference"/>
    <w:basedOn w:val="DefaultParagraphFont"/>
    <w:uiPriority w:val="32"/>
    <w:qFormat/>
    <w:rsid w:val="0025430A"/>
    <w:rPr>
      <w:b/>
      <w:bCs/>
      <w:smallCaps/>
      <w:color w:val="2E74B5" w:themeColor="accent1" w:themeShade="BF"/>
      <w:spacing w:val="5"/>
    </w:rPr>
  </w:style>
  <w:style w:type="paragraph" w:styleId="Header">
    <w:name w:val="header"/>
    <w:basedOn w:val="Normal"/>
    <w:link w:val="HeaderChar"/>
    <w:uiPriority w:val="99"/>
    <w:unhideWhenUsed/>
    <w:rsid w:val="00D65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5E8"/>
  </w:style>
  <w:style w:type="paragraph" w:styleId="Footer">
    <w:name w:val="footer"/>
    <w:basedOn w:val="Normal"/>
    <w:link w:val="FooterChar"/>
    <w:uiPriority w:val="99"/>
    <w:unhideWhenUsed/>
    <w:rsid w:val="00D65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5E8"/>
  </w:style>
  <w:style w:type="character" w:styleId="CommentReference">
    <w:name w:val="annotation reference"/>
    <w:basedOn w:val="DefaultParagraphFont"/>
    <w:uiPriority w:val="99"/>
    <w:semiHidden/>
    <w:unhideWhenUsed/>
    <w:rsid w:val="00053E64"/>
    <w:rPr>
      <w:sz w:val="16"/>
      <w:szCs w:val="16"/>
    </w:rPr>
  </w:style>
  <w:style w:type="paragraph" w:styleId="CommentText">
    <w:name w:val="annotation text"/>
    <w:basedOn w:val="Normal"/>
    <w:link w:val="CommentTextChar"/>
    <w:uiPriority w:val="99"/>
    <w:unhideWhenUsed/>
    <w:rsid w:val="00053E64"/>
    <w:pPr>
      <w:spacing w:line="240" w:lineRule="auto"/>
    </w:pPr>
    <w:rPr>
      <w:sz w:val="20"/>
      <w:szCs w:val="20"/>
    </w:rPr>
  </w:style>
  <w:style w:type="character" w:customStyle="1" w:styleId="CommentTextChar">
    <w:name w:val="Comment Text Char"/>
    <w:basedOn w:val="DefaultParagraphFont"/>
    <w:link w:val="CommentText"/>
    <w:uiPriority w:val="99"/>
    <w:rsid w:val="00053E64"/>
    <w:rPr>
      <w:sz w:val="20"/>
      <w:szCs w:val="20"/>
    </w:rPr>
  </w:style>
  <w:style w:type="paragraph" w:styleId="CommentSubject">
    <w:name w:val="annotation subject"/>
    <w:basedOn w:val="CommentText"/>
    <w:next w:val="CommentText"/>
    <w:link w:val="CommentSubjectChar"/>
    <w:uiPriority w:val="99"/>
    <w:semiHidden/>
    <w:unhideWhenUsed/>
    <w:rsid w:val="00053E64"/>
    <w:rPr>
      <w:b/>
      <w:bCs/>
    </w:rPr>
  </w:style>
  <w:style w:type="character" w:customStyle="1" w:styleId="CommentSubjectChar">
    <w:name w:val="Comment Subject Char"/>
    <w:basedOn w:val="CommentTextChar"/>
    <w:link w:val="CommentSubject"/>
    <w:uiPriority w:val="99"/>
    <w:semiHidden/>
    <w:rsid w:val="00053E64"/>
    <w:rPr>
      <w:b/>
      <w:bCs/>
      <w:sz w:val="20"/>
      <w:szCs w:val="20"/>
    </w:rPr>
  </w:style>
  <w:style w:type="character" w:styleId="Hyperlink">
    <w:name w:val="Hyperlink"/>
    <w:basedOn w:val="DefaultParagraphFont"/>
    <w:uiPriority w:val="99"/>
    <w:unhideWhenUsed/>
    <w:rsid w:val="00194491"/>
    <w:rPr>
      <w:color w:val="0563C1" w:themeColor="hyperlink"/>
      <w:u w:val="single"/>
    </w:rPr>
  </w:style>
  <w:style w:type="character" w:styleId="UnresolvedMention">
    <w:name w:val="Unresolved Mention"/>
    <w:basedOn w:val="DefaultParagraphFont"/>
    <w:uiPriority w:val="99"/>
    <w:semiHidden/>
    <w:unhideWhenUsed/>
    <w:rsid w:val="00194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ssemabekel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17</Pages>
  <Words>5141</Words>
  <Characters>29309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Tessema  Bekele</dc:creator>
  <cp:keywords/>
  <dc:description/>
  <cp:lastModifiedBy>Tessema  Bekele</cp:lastModifiedBy>
  <cp:revision>17</cp:revision>
  <dcterms:created xsi:type="dcterms:W3CDTF">2026-06-11T08:51:00Z</dcterms:created>
  <dcterms:modified xsi:type="dcterms:W3CDTF">2026-06-11T10:09:00Z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6e6c1e97-7cd3-47c9-981a-ac0034a7b634</vt:lpwstr>
  </property>
</Properties>
</file>