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7F94" w14:textId="6060C78F" w:rsidR="008373AA" w:rsidRDefault="00300EDA" w:rsidP="00300EDA">
      <w:pPr>
        <w:rPr>
          <w:rFonts w:ascii="Times New Roman" w:hAnsi="Times New Roman" w:cs="Times New Roman"/>
          <w:b/>
          <w:bCs/>
          <w:sz w:val="28"/>
          <w:szCs w:val="28"/>
        </w:rPr>
      </w:pPr>
      <w:r w:rsidRPr="00300EDA">
        <w:rPr>
          <w:rFonts w:ascii="Times New Roman" w:hAnsi="Times New Roman" w:cs="Times New Roman"/>
          <w:b/>
          <w:bCs/>
          <w:sz w:val="28"/>
          <w:szCs w:val="28"/>
        </w:rPr>
        <w:t>A Study on the Impact of Leadership Styles on Employee Performance</w:t>
      </w:r>
    </w:p>
    <w:p w14:paraId="34B43EEA" w14:textId="010637E1" w:rsidR="00300EDA" w:rsidRPr="00300EDA" w:rsidRDefault="00300EDA" w:rsidP="00300EDA">
      <w:pPr>
        <w:rPr>
          <w:rFonts w:ascii="Times New Roman" w:hAnsi="Times New Roman" w:cs="Times New Roman"/>
          <w:b/>
          <w:bCs/>
          <w:sz w:val="24"/>
          <w:szCs w:val="24"/>
          <w:vertAlign w:val="superscript"/>
        </w:rPr>
      </w:pPr>
      <w:proofErr w:type="spellStart"/>
      <w:r w:rsidRPr="00300EDA">
        <w:rPr>
          <w:rFonts w:ascii="Times New Roman" w:hAnsi="Times New Roman" w:cs="Times New Roman"/>
          <w:b/>
          <w:bCs/>
          <w:sz w:val="24"/>
          <w:szCs w:val="24"/>
        </w:rPr>
        <w:t>Poonum</w:t>
      </w:r>
      <w:proofErr w:type="spellEnd"/>
      <w:r w:rsidRPr="00300EDA">
        <w:rPr>
          <w:rFonts w:ascii="Times New Roman" w:hAnsi="Times New Roman" w:cs="Times New Roman"/>
          <w:b/>
          <w:bCs/>
          <w:sz w:val="24"/>
          <w:szCs w:val="24"/>
        </w:rPr>
        <w:t xml:space="preserve"> S Raibagi</w:t>
      </w:r>
      <w:r w:rsidRPr="00300EDA">
        <w:rPr>
          <w:rFonts w:ascii="Times New Roman" w:hAnsi="Times New Roman" w:cs="Times New Roman"/>
          <w:b/>
          <w:bCs/>
          <w:sz w:val="24"/>
          <w:szCs w:val="24"/>
          <w:vertAlign w:val="superscript"/>
        </w:rPr>
        <w:t xml:space="preserve">1 </w:t>
      </w:r>
      <w:r w:rsidRPr="00300EDA">
        <w:rPr>
          <w:rFonts w:ascii="Times New Roman" w:hAnsi="Times New Roman" w:cs="Times New Roman"/>
          <w:b/>
          <w:bCs/>
          <w:sz w:val="24"/>
          <w:szCs w:val="24"/>
        </w:rPr>
        <w:t>and Syed Umar Farooq.M</w:t>
      </w:r>
      <w:r w:rsidRPr="00300EDA">
        <w:rPr>
          <w:rFonts w:ascii="Times New Roman" w:hAnsi="Times New Roman" w:cs="Times New Roman"/>
          <w:b/>
          <w:bCs/>
          <w:sz w:val="24"/>
          <w:szCs w:val="24"/>
          <w:vertAlign w:val="superscript"/>
        </w:rPr>
        <w:t>2</w:t>
      </w:r>
    </w:p>
    <w:p w14:paraId="4E3307ED" w14:textId="785D8534" w:rsidR="00300EDA" w:rsidRDefault="00300EDA" w:rsidP="00300EDA">
      <w:pPr>
        <w:rPr>
          <w:rFonts w:ascii="Times New Roman" w:hAnsi="Times New Roman" w:cs="Times New Roman"/>
          <w:sz w:val="24"/>
          <w:szCs w:val="24"/>
        </w:rPr>
      </w:pPr>
      <w:r w:rsidRPr="00300EDA">
        <w:rPr>
          <w:rFonts w:ascii="Times New Roman" w:hAnsi="Times New Roman" w:cs="Times New Roman"/>
          <w:sz w:val="24"/>
          <w:szCs w:val="24"/>
        </w:rPr>
        <w:t xml:space="preserve">Faculty of Commerce and </w:t>
      </w:r>
      <w:r>
        <w:rPr>
          <w:rFonts w:ascii="Times New Roman" w:hAnsi="Times New Roman" w:cs="Times New Roman"/>
          <w:sz w:val="24"/>
          <w:szCs w:val="24"/>
        </w:rPr>
        <w:t>Students</w:t>
      </w:r>
      <w:r w:rsidRPr="00300EDA">
        <w:rPr>
          <w:rFonts w:ascii="Times New Roman" w:hAnsi="Times New Roman" w:cs="Times New Roman"/>
          <w:sz w:val="24"/>
          <w:szCs w:val="24"/>
        </w:rPr>
        <w:t>, School of Economics and Commerce, CMR University, Bengaluru 560043</w:t>
      </w:r>
    </w:p>
    <w:p w14:paraId="721F030D" w14:textId="77777777" w:rsidR="00300EDA" w:rsidRDefault="00300EDA" w:rsidP="00300EDA">
      <w:pPr>
        <w:rPr>
          <w:rFonts w:ascii="Times New Roman" w:hAnsi="Times New Roman" w:cs="Times New Roman"/>
          <w:sz w:val="24"/>
          <w:szCs w:val="24"/>
        </w:rPr>
      </w:pPr>
    </w:p>
    <w:p w14:paraId="6473B6E9" w14:textId="7B8B4220" w:rsidR="00300EDA" w:rsidRDefault="00300EDA" w:rsidP="00300EDA">
      <w:pPr>
        <w:rPr>
          <w:rFonts w:ascii="Times New Roman" w:hAnsi="Times New Roman" w:cs="Times New Roman"/>
          <w:b/>
          <w:bCs/>
          <w:sz w:val="28"/>
          <w:szCs w:val="28"/>
        </w:rPr>
      </w:pPr>
      <w:r w:rsidRPr="00300EDA">
        <w:rPr>
          <w:rFonts w:ascii="Times New Roman" w:hAnsi="Times New Roman" w:cs="Times New Roman"/>
          <w:b/>
          <w:bCs/>
          <w:sz w:val="28"/>
          <w:szCs w:val="28"/>
        </w:rPr>
        <w:t>Abstract</w:t>
      </w:r>
      <w:r>
        <w:rPr>
          <w:rFonts w:ascii="Times New Roman" w:hAnsi="Times New Roman" w:cs="Times New Roman"/>
          <w:b/>
          <w:bCs/>
          <w:sz w:val="28"/>
          <w:szCs w:val="28"/>
        </w:rPr>
        <w:t>:</w:t>
      </w:r>
    </w:p>
    <w:p w14:paraId="3977C153" w14:textId="530160CF"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This study examines how different leadership styles influence employee performance within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settings. It addresses the concern that variations in leadership behaviour may lead to differences in employee productivity, motivation, and overall effectiveness. The primary objective is to identify prevalent leadership styles and evaluate their impact on individual and team performance outcomes.</w:t>
      </w:r>
    </w:p>
    <w:p w14:paraId="42405A07" w14:textId="60FE1E52"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A structured research design is adopted, drawing on both primary and secondary data. Primary data are collected through surveys administered to employees, while secondary sources include relevant academic literature and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reports. The data are analysed using appropriate statistical tools to identify patterns, relationships, and levels of significance.</w:t>
      </w:r>
    </w:p>
    <w:p w14:paraId="39CAA652" w14:textId="77777777"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The findings indicate that leadership style plays a crucial role in shaping employee performance. In particular, participative and transformational approaches tend to enhance engagement, motivation, and efficiency, whereas more rigid or authoritative styles may limit employee contribution.</w:t>
      </w:r>
    </w:p>
    <w:p w14:paraId="2E5B6138" w14:textId="4FF48796" w:rsid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In conclusion, the study highlights the importance of adopting adaptive and employee-oriented leadership practices to improve performance outcomes. It suggests that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should focus on developing leadership capabilities that foster collaboration, trust, and motivation among employees.</w:t>
      </w:r>
    </w:p>
    <w:p w14:paraId="768B0758" w14:textId="1D416906" w:rsid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Keywords: Leadership Styles, Employee Performance, Transformational Leadership, </w:t>
      </w:r>
      <w:r>
        <w:rPr>
          <w:rFonts w:ascii="Times New Roman" w:hAnsi="Times New Roman" w:cs="Times New Roman"/>
          <w:sz w:val="24"/>
          <w:szCs w:val="24"/>
        </w:rPr>
        <w:t>Organisational Behaviour</w:t>
      </w:r>
      <w:r w:rsidRPr="000E6DEF">
        <w:rPr>
          <w:rFonts w:ascii="Times New Roman" w:hAnsi="Times New Roman" w:cs="Times New Roman"/>
          <w:sz w:val="24"/>
          <w:szCs w:val="24"/>
        </w:rPr>
        <w:t>, Motivation, Transactional Leadership</w:t>
      </w:r>
      <w:r>
        <w:rPr>
          <w:rFonts w:ascii="Times New Roman" w:hAnsi="Times New Roman" w:cs="Times New Roman"/>
          <w:sz w:val="24"/>
          <w:szCs w:val="24"/>
        </w:rPr>
        <w:t>.</w:t>
      </w:r>
    </w:p>
    <w:p w14:paraId="0D036C56" w14:textId="77777777" w:rsidR="000E6DEF" w:rsidRDefault="000E6DEF" w:rsidP="000E6DEF">
      <w:pPr>
        <w:rPr>
          <w:rFonts w:ascii="Times New Roman" w:hAnsi="Times New Roman" w:cs="Times New Roman"/>
          <w:sz w:val="24"/>
          <w:szCs w:val="24"/>
        </w:rPr>
      </w:pPr>
    </w:p>
    <w:p w14:paraId="140698CB" w14:textId="77777777" w:rsidR="000E6DEF" w:rsidRDefault="000E6DEF" w:rsidP="000E6DEF">
      <w:pPr>
        <w:rPr>
          <w:rFonts w:ascii="Times New Roman" w:hAnsi="Times New Roman" w:cs="Times New Roman"/>
          <w:sz w:val="24"/>
          <w:szCs w:val="24"/>
        </w:rPr>
      </w:pPr>
    </w:p>
    <w:p w14:paraId="5F68BB42" w14:textId="77777777" w:rsidR="000E6DEF" w:rsidRDefault="000E6DEF" w:rsidP="000E6DEF">
      <w:pPr>
        <w:rPr>
          <w:rFonts w:ascii="Times New Roman" w:hAnsi="Times New Roman" w:cs="Times New Roman"/>
          <w:sz w:val="24"/>
          <w:szCs w:val="24"/>
        </w:rPr>
      </w:pPr>
    </w:p>
    <w:p w14:paraId="13FD11A2" w14:textId="77777777" w:rsidR="000E6DEF" w:rsidRDefault="000E6DEF" w:rsidP="000E6DEF">
      <w:pPr>
        <w:rPr>
          <w:rFonts w:ascii="Times New Roman" w:hAnsi="Times New Roman" w:cs="Times New Roman"/>
          <w:sz w:val="24"/>
          <w:szCs w:val="24"/>
        </w:rPr>
      </w:pPr>
    </w:p>
    <w:p w14:paraId="2D1CB995" w14:textId="77777777" w:rsidR="000E6DEF" w:rsidRDefault="000E6DEF" w:rsidP="000E6DEF">
      <w:pPr>
        <w:rPr>
          <w:rFonts w:ascii="Times New Roman" w:hAnsi="Times New Roman" w:cs="Times New Roman"/>
          <w:sz w:val="24"/>
          <w:szCs w:val="24"/>
        </w:rPr>
      </w:pPr>
    </w:p>
    <w:p w14:paraId="552BA863" w14:textId="77777777" w:rsidR="000E6DEF" w:rsidRDefault="000E6DEF" w:rsidP="000E6DEF">
      <w:pPr>
        <w:rPr>
          <w:rFonts w:ascii="Times New Roman" w:hAnsi="Times New Roman" w:cs="Times New Roman"/>
          <w:sz w:val="24"/>
          <w:szCs w:val="24"/>
        </w:rPr>
      </w:pPr>
    </w:p>
    <w:p w14:paraId="0523CD40" w14:textId="77777777" w:rsidR="000E6DEF" w:rsidRDefault="000E6DEF" w:rsidP="000E6DEF">
      <w:pPr>
        <w:rPr>
          <w:rFonts w:ascii="Times New Roman" w:hAnsi="Times New Roman" w:cs="Times New Roman"/>
          <w:sz w:val="24"/>
          <w:szCs w:val="24"/>
        </w:rPr>
      </w:pPr>
    </w:p>
    <w:p w14:paraId="2AD81213" w14:textId="77777777" w:rsidR="000E6DEF" w:rsidRDefault="000E6DEF" w:rsidP="000E6DEF">
      <w:pPr>
        <w:rPr>
          <w:rFonts w:ascii="Times New Roman" w:hAnsi="Times New Roman" w:cs="Times New Roman"/>
          <w:sz w:val="24"/>
          <w:szCs w:val="24"/>
        </w:rPr>
      </w:pPr>
    </w:p>
    <w:p w14:paraId="56598ED2" w14:textId="77777777" w:rsidR="000E6DEF" w:rsidRDefault="000E6DEF" w:rsidP="000E6DEF">
      <w:pPr>
        <w:rPr>
          <w:rFonts w:ascii="Times New Roman" w:hAnsi="Times New Roman" w:cs="Times New Roman"/>
          <w:sz w:val="24"/>
          <w:szCs w:val="24"/>
        </w:rPr>
      </w:pPr>
    </w:p>
    <w:p w14:paraId="6DFEE34F" w14:textId="52BD07BB" w:rsidR="000E6DEF" w:rsidRDefault="000E6DEF" w:rsidP="000E6DEF">
      <w:pPr>
        <w:rPr>
          <w:rFonts w:ascii="Times New Roman" w:hAnsi="Times New Roman" w:cs="Times New Roman"/>
          <w:b/>
          <w:bCs/>
          <w:sz w:val="28"/>
          <w:szCs w:val="28"/>
        </w:rPr>
      </w:pPr>
      <w:r w:rsidRPr="000E6DEF">
        <w:rPr>
          <w:rFonts w:ascii="Times New Roman" w:hAnsi="Times New Roman" w:cs="Times New Roman"/>
          <w:b/>
          <w:bCs/>
          <w:sz w:val="28"/>
          <w:szCs w:val="28"/>
        </w:rPr>
        <w:t>Introduction:</w:t>
      </w:r>
    </w:p>
    <w:p w14:paraId="32C64E07" w14:textId="0C46D921"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In today’s dynamic and competitive work environment, leadership has emerged as a key factor influencing how organizations function and grow. The way leaders guide, motivate, and interact with their teams plays a significant role in shaping employee attitudes and performance. Over time,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have </w:t>
      </w:r>
      <w:r>
        <w:rPr>
          <w:rFonts w:ascii="Times New Roman" w:hAnsi="Times New Roman" w:cs="Times New Roman"/>
          <w:sz w:val="24"/>
          <w:szCs w:val="24"/>
        </w:rPr>
        <w:t>recognised</w:t>
      </w:r>
      <w:r w:rsidRPr="000E6DEF">
        <w:rPr>
          <w:rFonts w:ascii="Times New Roman" w:hAnsi="Times New Roman" w:cs="Times New Roman"/>
          <w:sz w:val="24"/>
          <w:szCs w:val="24"/>
        </w:rPr>
        <w:t xml:space="preserve"> that effective leadership is not limited to authority alone but involves understanding people, encouraging participation, and aligning individual efforts with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goals.</w:t>
      </w:r>
    </w:p>
    <w:p w14:paraId="7CAC3170" w14:textId="47EC7644"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Leadership styles refer to the distinct approaches leaders use while managing and directing their teams. Common styles include autocratic leadership, where decisions are </w:t>
      </w:r>
      <w:r>
        <w:rPr>
          <w:rFonts w:ascii="Times New Roman" w:hAnsi="Times New Roman" w:cs="Times New Roman"/>
          <w:sz w:val="24"/>
          <w:szCs w:val="24"/>
        </w:rPr>
        <w:t>centralised</w:t>
      </w:r>
      <w:r w:rsidRPr="000E6DEF">
        <w:rPr>
          <w:rFonts w:ascii="Times New Roman" w:hAnsi="Times New Roman" w:cs="Times New Roman"/>
          <w:sz w:val="24"/>
          <w:szCs w:val="24"/>
        </w:rPr>
        <w:t xml:space="preserve">; democratic leadership, which encourages participation and shared decision-making; transformational leadership, which inspires and motivates employees toward innovation and change; and transactional leadership, which focuses on structured tasks and reward-based performance. Each of these styles can influence employees in different ways, affecting their productivity, job satisfaction, and commitment to the </w:t>
      </w:r>
      <w:r>
        <w:rPr>
          <w:rFonts w:ascii="Times New Roman" w:hAnsi="Times New Roman" w:cs="Times New Roman"/>
          <w:sz w:val="24"/>
          <w:szCs w:val="24"/>
        </w:rPr>
        <w:t>organisation</w:t>
      </w:r>
      <w:r w:rsidRPr="000E6DEF">
        <w:rPr>
          <w:rFonts w:ascii="Times New Roman" w:hAnsi="Times New Roman" w:cs="Times New Roman"/>
          <w:sz w:val="24"/>
          <w:szCs w:val="24"/>
        </w:rPr>
        <w:t>.</w:t>
      </w:r>
    </w:p>
    <w:p w14:paraId="74F1A027" w14:textId="26FD2E04"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Employee performance is a critical element in determining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success. High-performing employees contribute to improved efficiency, better quality outcomes, and overall competitiveness. As such, understanding the factors that enhance or hinder employee performance has become increasingly important for managers and policymakers.</w:t>
      </w:r>
    </w:p>
    <w:p w14:paraId="7499EBC8" w14:textId="444FF1CA"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The need for this study arises from the growing emphasis on identifying leadership practices that effectively support employee performance. While various leadership styles exist, their impact may differ depending on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context and employee expectations. This study aims to bridge this understanding by examining how leadership approaches shape performance outcomes.</w:t>
      </w:r>
    </w:p>
    <w:p w14:paraId="4FF73BFC" w14:textId="2C1306EE" w:rsid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The scope of the study is limited to </w:t>
      </w:r>
      <w:r>
        <w:rPr>
          <w:rFonts w:ascii="Times New Roman" w:hAnsi="Times New Roman" w:cs="Times New Roman"/>
          <w:sz w:val="24"/>
          <w:szCs w:val="24"/>
        </w:rPr>
        <w:t>analysing</w:t>
      </w:r>
      <w:r w:rsidRPr="000E6DEF">
        <w:rPr>
          <w:rFonts w:ascii="Times New Roman" w:hAnsi="Times New Roman" w:cs="Times New Roman"/>
          <w:sz w:val="24"/>
          <w:szCs w:val="24"/>
        </w:rPr>
        <w:t xml:space="preserve"> the relationship between selected leadership styles and employee performance within a defined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or sectoral context. It focuses on measurable aspects of performance and leadership </w:t>
      </w:r>
      <w:proofErr w:type="spellStart"/>
      <w:r w:rsidRPr="000E6DEF">
        <w:rPr>
          <w:rFonts w:ascii="Times New Roman" w:hAnsi="Times New Roman" w:cs="Times New Roman"/>
          <w:sz w:val="24"/>
          <w:szCs w:val="24"/>
        </w:rPr>
        <w:t>behavior</w:t>
      </w:r>
      <w:proofErr w:type="spellEnd"/>
      <w:r w:rsidRPr="000E6DEF">
        <w:rPr>
          <w:rFonts w:ascii="Times New Roman" w:hAnsi="Times New Roman" w:cs="Times New Roman"/>
          <w:sz w:val="24"/>
          <w:szCs w:val="24"/>
        </w:rPr>
        <w:t>, providing insights that can be applied to improve managerial practices.</w:t>
      </w:r>
    </w:p>
    <w:p w14:paraId="78022430" w14:textId="77777777" w:rsidR="000E6DEF" w:rsidRPr="000E6DEF" w:rsidRDefault="000E6DEF" w:rsidP="000E6DEF">
      <w:pPr>
        <w:jc w:val="both"/>
        <w:rPr>
          <w:rFonts w:ascii="Times New Roman" w:hAnsi="Times New Roman" w:cs="Times New Roman"/>
          <w:b/>
          <w:bCs/>
          <w:sz w:val="24"/>
          <w:szCs w:val="24"/>
        </w:rPr>
      </w:pPr>
      <w:r w:rsidRPr="000E6DEF">
        <w:rPr>
          <w:rFonts w:ascii="Times New Roman" w:hAnsi="Times New Roman" w:cs="Times New Roman"/>
          <w:b/>
          <w:bCs/>
          <w:sz w:val="24"/>
          <w:szCs w:val="24"/>
        </w:rPr>
        <w:t>Review of Literature</w:t>
      </w:r>
    </w:p>
    <w:p w14:paraId="0533420C"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A substantial body of research has examined the connection between leadership styles and employee performance, highlighting how leadership behaviour shapes workplace outcomes. Early work by Kurt Lewin et al. (1939) identified autocratic, democratic, and laissez-faire leadership styles, demonstrating that participative (democratic) leadership often results in higher group satisfaction and productivity. Building on this foundation, Douglas McGregor (1960) introduced Theory X and Theory Y, emphasizing how managerial assumptions about employees influence leadership approach and performance.</w:t>
      </w:r>
    </w:p>
    <w:p w14:paraId="1A797C89"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The Trait Theory of leadership, supported by scholars like Ralph Stogdill (1948), suggests that certain inherent characteristics distinguish effective leaders, although later research questioned its universality. In contrast, </w:t>
      </w:r>
      <w:proofErr w:type="spellStart"/>
      <w:r w:rsidRPr="000E6DEF">
        <w:rPr>
          <w:rFonts w:ascii="Times New Roman" w:hAnsi="Times New Roman" w:cs="Times New Roman"/>
          <w:sz w:val="24"/>
          <w:szCs w:val="24"/>
        </w:rPr>
        <w:t>Behavioral</w:t>
      </w:r>
      <w:proofErr w:type="spellEnd"/>
      <w:r w:rsidRPr="000E6DEF">
        <w:rPr>
          <w:rFonts w:ascii="Times New Roman" w:hAnsi="Times New Roman" w:cs="Times New Roman"/>
          <w:sz w:val="24"/>
          <w:szCs w:val="24"/>
        </w:rPr>
        <w:t xml:space="preserve"> Theory, advanced by Robert Blake and Jane Mouton (1964), </w:t>
      </w:r>
      <w:r w:rsidRPr="000E6DEF">
        <w:rPr>
          <w:rFonts w:ascii="Times New Roman" w:hAnsi="Times New Roman" w:cs="Times New Roman"/>
          <w:sz w:val="24"/>
          <w:szCs w:val="24"/>
        </w:rPr>
        <w:lastRenderedPageBreak/>
        <w:t>focused on leaders’ actions rather than traits, identifying concern for people and concern for production as key dimensions affecting performance.</w:t>
      </w:r>
    </w:p>
    <w:p w14:paraId="41AB53C2"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Further developments include Contingency Theory by Fred Fiedler (1967), which argues that leadership effectiveness depends on situational factors. Similarly, the Path-Goal Theory proposed by Robert House (1971) explains how leaders enhance employee performance by clarifying goals and removing obstacles.</w:t>
      </w:r>
    </w:p>
    <w:p w14:paraId="64B917F6"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Transformational Leadership Theory, introduced by James MacGregor Burns (1978) and further developed by Bernard Bass (1985), highlights the role of inspiration, motivation, and vision in improving employee engagement and performance. Studies by Bass and Avolio (1995) found that transformational leaders positively influence employee satisfaction and productivity compared to transactional leaders, who focus primarily on rewards and compliance.</w:t>
      </w:r>
    </w:p>
    <w:p w14:paraId="2BD91415" w14:textId="2B4E8D0A"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Empirical studies reinforce these theoretical perspectives. For instance, Timothy A. Judge and Piccolo (2004) found a strong positive relationship between transformational leadership and job performance. Similarly, research by Bruce J. Avolio et al. (2009) demonstrated that leadership styles significantly impact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outcomes through employee motivation and trust. Gary Yukl (2013) </w:t>
      </w:r>
      <w:r>
        <w:rPr>
          <w:rFonts w:ascii="Times New Roman" w:hAnsi="Times New Roman" w:cs="Times New Roman"/>
          <w:sz w:val="24"/>
          <w:szCs w:val="24"/>
        </w:rPr>
        <w:t>emphasised</w:t>
      </w:r>
      <w:r w:rsidRPr="000E6DEF">
        <w:rPr>
          <w:rFonts w:ascii="Times New Roman" w:hAnsi="Times New Roman" w:cs="Times New Roman"/>
          <w:sz w:val="24"/>
          <w:szCs w:val="24"/>
        </w:rPr>
        <w:t xml:space="preserve"> that effective leaders adapt their style based on situational demands to enhance performance.</w:t>
      </w:r>
    </w:p>
    <w:p w14:paraId="41E429B1" w14:textId="14525661"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Recent studies have also explored sector-specific implications. For example, Pawan Kumar Singh (2015) found that participative leadership improves employee morale and productivity in Indian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Neha Sharma (2018) observed that transformational leadership significantly enhances employee engagement in service sectors. Additionally, S. K. Srivastava (2020) concluded that leadership style plays a critical role in shaping employee performance and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commitment.</w:t>
      </w:r>
    </w:p>
    <w:p w14:paraId="692050C0" w14:textId="1DAAF9FB" w:rsid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Despite extensive research, certain gaps remain. Many studies focus on a single leadership style rather than comparing multiple styles within the same organizational context. There is also limited research addressing how cultural and organizational differences influence the effectiveness of leadership styles. Furthermore, studies often rely on cross-sectional data, which may not capture long-term impacts on employee performance. These gaps highlight the need for further research to provide a more comprehensive understanding of how leadership styles influence employee performance across different </w:t>
      </w:r>
      <w:r>
        <w:rPr>
          <w:rFonts w:ascii="Times New Roman" w:hAnsi="Times New Roman" w:cs="Times New Roman"/>
          <w:sz w:val="24"/>
          <w:szCs w:val="24"/>
        </w:rPr>
        <w:t>settings</w:t>
      </w:r>
    </w:p>
    <w:p w14:paraId="31E2C6A8" w14:textId="77777777" w:rsidR="00903E34" w:rsidRPr="00903E34" w:rsidRDefault="00903E34" w:rsidP="00903E34">
      <w:pPr>
        <w:jc w:val="both"/>
        <w:rPr>
          <w:rFonts w:ascii="Times New Roman" w:hAnsi="Times New Roman" w:cs="Times New Roman"/>
          <w:b/>
          <w:bCs/>
          <w:sz w:val="24"/>
          <w:szCs w:val="24"/>
        </w:rPr>
      </w:pPr>
      <w:proofErr w:type="spellStart"/>
      <w:r w:rsidRPr="00903E34">
        <w:rPr>
          <w:rFonts w:ascii="Times New Roman" w:hAnsi="Times New Roman" w:cs="Times New Roman"/>
          <w:b/>
          <w:bCs/>
          <w:sz w:val="24"/>
          <w:szCs w:val="24"/>
        </w:rPr>
        <w:t>tatement</w:t>
      </w:r>
      <w:proofErr w:type="spellEnd"/>
      <w:r w:rsidRPr="00903E34">
        <w:rPr>
          <w:rFonts w:ascii="Times New Roman" w:hAnsi="Times New Roman" w:cs="Times New Roman"/>
          <w:b/>
          <w:bCs/>
          <w:sz w:val="24"/>
          <w:szCs w:val="24"/>
        </w:rPr>
        <w:t xml:space="preserve"> of the Problem</w:t>
      </w:r>
    </w:p>
    <w:p w14:paraId="6EC4992E" w14:textId="2FBACB6F"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In contemporary organizations, leadership plays a decisive role in shaping employee outcomes; however, the extent to which different leadership styles influence performance remains a matter of concern. Variations in leadership approaches may lead to differences in employee productivity, motivation, efficiency, and overall work engagement. While some leaders adopt participative and supportive methods, others rely on authority and control, resulting in varied employee responses. This inconsistency creates a need to closely examine how distinct leadership styles affect employee performance and to determine which approaches contribute most effectively to improved organizational outcomes.</w:t>
      </w:r>
    </w:p>
    <w:p w14:paraId="073570A0" w14:textId="77777777" w:rsidR="00903E34" w:rsidRPr="00903E34" w:rsidRDefault="00903E34" w:rsidP="00903E34">
      <w:pPr>
        <w:jc w:val="both"/>
        <w:rPr>
          <w:rFonts w:ascii="Times New Roman" w:hAnsi="Times New Roman" w:cs="Times New Roman"/>
          <w:b/>
          <w:bCs/>
          <w:sz w:val="24"/>
          <w:szCs w:val="24"/>
        </w:rPr>
      </w:pPr>
      <w:r w:rsidRPr="00903E34">
        <w:rPr>
          <w:rFonts w:ascii="Times New Roman" w:hAnsi="Times New Roman" w:cs="Times New Roman"/>
          <w:b/>
          <w:bCs/>
          <w:sz w:val="24"/>
          <w:szCs w:val="24"/>
        </w:rPr>
        <w:lastRenderedPageBreak/>
        <w:t>Objectives of the Study</w:t>
      </w:r>
    </w:p>
    <w:p w14:paraId="282E67CB" w14:textId="77777777"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The study is undertaken with the following objectives:</w:t>
      </w:r>
    </w:p>
    <w:p w14:paraId="17509D08" w14:textId="77777777"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t xml:space="preserve">To identify the predominant leadership styles practiced within the organization </w:t>
      </w:r>
    </w:p>
    <w:p w14:paraId="0AA4FDEC" w14:textId="77777777"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t xml:space="preserve">To assess the impact of various leadership styles on employee performance </w:t>
      </w:r>
    </w:p>
    <w:p w14:paraId="0B8A199C" w14:textId="3ABDCB50"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t xml:space="preserve">To examine the relationship between leadership behaviour and employee productivity </w:t>
      </w:r>
    </w:p>
    <w:p w14:paraId="4C053FED" w14:textId="77777777" w:rsidR="00903E34" w:rsidRPr="00903E34" w:rsidRDefault="00903E34" w:rsidP="00903E34">
      <w:pPr>
        <w:jc w:val="both"/>
        <w:rPr>
          <w:rFonts w:ascii="Times New Roman" w:hAnsi="Times New Roman" w:cs="Times New Roman"/>
          <w:b/>
          <w:bCs/>
          <w:sz w:val="24"/>
          <w:szCs w:val="24"/>
        </w:rPr>
      </w:pPr>
      <w:r w:rsidRPr="00903E34">
        <w:rPr>
          <w:rFonts w:ascii="Times New Roman" w:hAnsi="Times New Roman" w:cs="Times New Roman"/>
          <w:b/>
          <w:bCs/>
          <w:sz w:val="24"/>
          <w:szCs w:val="24"/>
        </w:rPr>
        <w:t>Research Hypotheses</w:t>
      </w:r>
    </w:p>
    <w:p w14:paraId="0072412A" w14:textId="77777777"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To facilitate empirical analysis, the study is guided by the following hypotheses:</w:t>
      </w:r>
    </w:p>
    <w:p w14:paraId="3A3AA879" w14:textId="77777777" w:rsidR="00903E34" w:rsidRPr="00903E34" w:rsidRDefault="00903E34" w:rsidP="00903E34">
      <w:pPr>
        <w:numPr>
          <w:ilvl w:val="0"/>
          <w:numId w:val="2"/>
        </w:numPr>
        <w:jc w:val="both"/>
        <w:rPr>
          <w:rFonts w:ascii="Times New Roman" w:hAnsi="Times New Roman" w:cs="Times New Roman"/>
          <w:sz w:val="24"/>
          <w:szCs w:val="24"/>
        </w:rPr>
      </w:pPr>
      <w:r w:rsidRPr="00903E34">
        <w:rPr>
          <w:rFonts w:ascii="Times New Roman" w:hAnsi="Times New Roman" w:cs="Times New Roman"/>
          <w:b/>
          <w:bCs/>
          <w:sz w:val="24"/>
          <w:szCs w:val="24"/>
        </w:rPr>
        <w:t>H0 (Null Hypothesis):</w:t>
      </w:r>
      <w:r w:rsidRPr="00903E34">
        <w:rPr>
          <w:rFonts w:ascii="Times New Roman" w:hAnsi="Times New Roman" w:cs="Times New Roman"/>
          <w:sz w:val="24"/>
          <w:szCs w:val="24"/>
        </w:rPr>
        <w:t xml:space="preserve"> Leadership styles do not have a significant influence on employee performance </w:t>
      </w:r>
    </w:p>
    <w:p w14:paraId="775DF6FB" w14:textId="77777777" w:rsidR="00903E34" w:rsidRDefault="00903E34" w:rsidP="00903E34">
      <w:pPr>
        <w:numPr>
          <w:ilvl w:val="0"/>
          <w:numId w:val="2"/>
        </w:numPr>
        <w:jc w:val="both"/>
        <w:rPr>
          <w:rFonts w:ascii="Times New Roman" w:hAnsi="Times New Roman" w:cs="Times New Roman"/>
          <w:sz w:val="24"/>
          <w:szCs w:val="24"/>
        </w:rPr>
      </w:pPr>
      <w:r w:rsidRPr="00903E34">
        <w:rPr>
          <w:rFonts w:ascii="Times New Roman" w:hAnsi="Times New Roman" w:cs="Times New Roman"/>
          <w:b/>
          <w:bCs/>
          <w:sz w:val="24"/>
          <w:szCs w:val="24"/>
        </w:rPr>
        <w:t>H1 (Alternative Hypothesis):</w:t>
      </w:r>
      <w:r w:rsidRPr="00903E34">
        <w:rPr>
          <w:rFonts w:ascii="Times New Roman" w:hAnsi="Times New Roman" w:cs="Times New Roman"/>
          <w:sz w:val="24"/>
          <w:szCs w:val="24"/>
        </w:rPr>
        <w:t xml:space="preserve"> Leadership styles have a significant influence on employee performance </w:t>
      </w:r>
    </w:p>
    <w:p w14:paraId="54CE5CBF" w14:textId="43B3B53E" w:rsidR="00903E34" w:rsidRPr="008455FF" w:rsidRDefault="00903E34" w:rsidP="00903E34">
      <w:pPr>
        <w:ind w:left="360"/>
        <w:jc w:val="both"/>
        <w:rPr>
          <w:rFonts w:ascii="Times New Roman" w:hAnsi="Times New Roman" w:cs="Times New Roman"/>
          <w:b/>
          <w:bCs/>
          <w:sz w:val="24"/>
          <w:szCs w:val="24"/>
        </w:rPr>
      </w:pPr>
      <w:r w:rsidRPr="008455FF">
        <w:rPr>
          <w:rFonts w:ascii="Times New Roman" w:hAnsi="Times New Roman" w:cs="Times New Roman"/>
          <w:b/>
          <w:bCs/>
          <w:sz w:val="24"/>
          <w:szCs w:val="24"/>
        </w:rPr>
        <w:t xml:space="preserve">Data Analysis and Interpretation </w:t>
      </w:r>
    </w:p>
    <w:p w14:paraId="1C59256A" w14:textId="77777777" w:rsidR="00553624" w:rsidRPr="008455FF" w:rsidRDefault="00553624" w:rsidP="007B54FD">
      <w:pPr>
        <w:rPr>
          <w:rFonts w:ascii="Times New Roman" w:hAnsi="Times New Roman" w:cs="Times New Roman"/>
          <w:b/>
          <w:sz w:val="24"/>
          <w:szCs w:val="24"/>
        </w:rPr>
      </w:pPr>
      <w:r w:rsidRPr="008455FF">
        <w:rPr>
          <w:rFonts w:ascii="Times New Roman" w:hAnsi="Times New Roman" w:cs="Times New Roman"/>
          <w:b/>
          <w:color w:val="2D5494"/>
          <w:sz w:val="24"/>
          <w:szCs w:val="24"/>
        </w:rPr>
        <w:t>Demographic</w:t>
      </w:r>
      <w:r w:rsidRPr="008455FF">
        <w:rPr>
          <w:rFonts w:ascii="Times New Roman" w:hAnsi="Times New Roman" w:cs="Times New Roman"/>
          <w:b/>
          <w:color w:val="2D5494"/>
          <w:spacing w:val="-9"/>
          <w:sz w:val="24"/>
          <w:szCs w:val="24"/>
        </w:rPr>
        <w:t xml:space="preserve"> </w:t>
      </w:r>
      <w:r w:rsidRPr="008455FF">
        <w:rPr>
          <w:rFonts w:ascii="Times New Roman" w:hAnsi="Times New Roman" w:cs="Times New Roman"/>
          <w:b/>
          <w:color w:val="2D5494"/>
          <w:sz w:val="24"/>
          <w:szCs w:val="24"/>
        </w:rPr>
        <w:t>Profile</w:t>
      </w:r>
      <w:r w:rsidRPr="008455FF">
        <w:rPr>
          <w:rFonts w:ascii="Times New Roman" w:hAnsi="Times New Roman" w:cs="Times New Roman"/>
          <w:b/>
          <w:color w:val="2D5494"/>
          <w:spacing w:val="-5"/>
          <w:sz w:val="24"/>
          <w:szCs w:val="24"/>
        </w:rPr>
        <w:t xml:space="preserve"> </w:t>
      </w:r>
      <w:r w:rsidRPr="008455FF">
        <w:rPr>
          <w:rFonts w:ascii="Times New Roman" w:hAnsi="Times New Roman" w:cs="Times New Roman"/>
          <w:b/>
          <w:color w:val="2D5494"/>
          <w:sz w:val="24"/>
          <w:szCs w:val="24"/>
        </w:rPr>
        <w:t>of</w:t>
      </w:r>
      <w:r w:rsidRPr="008455FF">
        <w:rPr>
          <w:rFonts w:ascii="Times New Roman" w:hAnsi="Times New Roman" w:cs="Times New Roman"/>
          <w:b/>
          <w:color w:val="2D5494"/>
          <w:spacing w:val="-5"/>
          <w:sz w:val="24"/>
          <w:szCs w:val="24"/>
        </w:rPr>
        <w:t xml:space="preserve"> </w:t>
      </w:r>
      <w:r w:rsidRPr="008455FF">
        <w:rPr>
          <w:rFonts w:ascii="Times New Roman" w:hAnsi="Times New Roman" w:cs="Times New Roman"/>
          <w:b/>
          <w:color w:val="2D5494"/>
          <w:spacing w:val="-2"/>
          <w:sz w:val="24"/>
          <w:szCs w:val="24"/>
        </w:rPr>
        <w:t>Respondents</w:t>
      </w:r>
    </w:p>
    <w:p w14:paraId="22FD16B8" w14:textId="44F8A4D6" w:rsidR="00553624" w:rsidRPr="008455FF" w:rsidRDefault="00553624" w:rsidP="007B54FD">
      <w:pPr>
        <w:pStyle w:val="BodyText"/>
        <w:spacing w:before="150" w:line="360" w:lineRule="auto"/>
        <w:ind w:right="908"/>
        <w:jc w:val="both"/>
      </w:pPr>
      <w:r w:rsidRPr="008455FF">
        <w:t xml:space="preserve">The following tables </w:t>
      </w:r>
      <w:proofErr w:type="spellStart"/>
      <w:r w:rsidR="007B54FD">
        <w:t>summarise</w:t>
      </w:r>
      <w:proofErr w:type="spellEnd"/>
      <w:r w:rsidRPr="008455FF">
        <w:t xml:space="preserve"> the demographic characteristics of the 100 survey respondents.</w:t>
      </w:r>
    </w:p>
    <w:p w14:paraId="625D680F"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Gender</w:t>
      </w:r>
    </w:p>
    <w:tbl>
      <w:tblPr>
        <w:tblpPr w:leftFromText="180" w:rightFromText="180" w:vertAnchor="text" w:horzAnchor="margin" w:tblpY="72"/>
        <w:tblW w:w="800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69"/>
        <w:gridCol w:w="2669"/>
        <w:gridCol w:w="2668"/>
      </w:tblGrid>
      <w:tr w:rsidR="007B54FD" w:rsidRPr="008455FF" w14:paraId="629B789F" w14:textId="77777777" w:rsidTr="007B54FD">
        <w:trPr>
          <w:trHeight w:val="520"/>
        </w:trPr>
        <w:tc>
          <w:tcPr>
            <w:tcW w:w="2669" w:type="dxa"/>
            <w:shd w:val="clear" w:color="auto" w:fill="1F3863"/>
          </w:tcPr>
          <w:p w14:paraId="287827C8" w14:textId="77777777" w:rsidR="007B54FD" w:rsidRPr="008455FF" w:rsidRDefault="007B54FD" w:rsidP="007B54FD">
            <w:pPr>
              <w:pStyle w:val="TableParagraph"/>
              <w:spacing w:before="79"/>
              <w:rPr>
                <w:b/>
                <w:sz w:val="24"/>
                <w:szCs w:val="24"/>
              </w:rPr>
            </w:pPr>
            <w:r w:rsidRPr="008455FF">
              <w:rPr>
                <w:b/>
                <w:color w:val="FFFFFF"/>
                <w:spacing w:val="-2"/>
                <w:sz w:val="24"/>
                <w:szCs w:val="24"/>
              </w:rPr>
              <w:t>Gender</w:t>
            </w:r>
          </w:p>
        </w:tc>
        <w:tc>
          <w:tcPr>
            <w:tcW w:w="2669" w:type="dxa"/>
            <w:shd w:val="clear" w:color="auto" w:fill="1F3863"/>
          </w:tcPr>
          <w:p w14:paraId="249AF332" w14:textId="77777777" w:rsidR="007B54FD" w:rsidRPr="008455FF" w:rsidRDefault="007B54FD" w:rsidP="007B54FD">
            <w:pPr>
              <w:pStyle w:val="TableParagraph"/>
              <w:spacing w:before="79"/>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668" w:type="dxa"/>
            <w:shd w:val="clear" w:color="auto" w:fill="1F3863"/>
          </w:tcPr>
          <w:p w14:paraId="67708497" w14:textId="77777777" w:rsidR="007B54FD" w:rsidRPr="008455FF" w:rsidRDefault="007B54FD" w:rsidP="007B54FD">
            <w:pPr>
              <w:pStyle w:val="TableParagraph"/>
              <w:spacing w:before="79"/>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369CA7D0" w14:textId="77777777" w:rsidTr="007B54FD">
        <w:trPr>
          <w:trHeight w:val="521"/>
        </w:trPr>
        <w:tc>
          <w:tcPr>
            <w:tcW w:w="2669" w:type="dxa"/>
            <w:shd w:val="clear" w:color="auto" w:fill="EBEFF9"/>
          </w:tcPr>
          <w:p w14:paraId="016F532B" w14:textId="77777777" w:rsidR="007B54FD" w:rsidRPr="008455FF" w:rsidRDefault="007B54FD" w:rsidP="007B54FD">
            <w:pPr>
              <w:pStyle w:val="TableParagraph"/>
              <w:spacing w:before="79"/>
              <w:rPr>
                <w:sz w:val="24"/>
                <w:szCs w:val="24"/>
              </w:rPr>
            </w:pPr>
            <w:r w:rsidRPr="008455FF">
              <w:rPr>
                <w:color w:val="212121"/>
                <w:spacing w:val="-4"/>
                <w:sz w:val="24"/>
                <w:szCs w:val="24"/>
              </w:rPr>
              <w:t>Male</w:t>
            </w:r>
          </w:p>
        </w:tc>
        <w:tc>
          <w:tcPr>
            <w:tcW w:w="2669" w:type="dxa"/>
            <w:shd w:val="clear" w:color="auto" w:fill="EBEFF9"/>
          </w:tcPr>
          <w:p w14:paraId="26D63F36" w14:textId="77777777" w:rsidR="007B54FD" w:rsidRPr="008455FF" w:rsidRDefault="007B54FD" w:rsidP="007B54FD">
            <w:pPr>
              <w:pStyle w:val="TableParagraph"/>
              <w:spacing w:before="79"/>
              <w:rPr>
                <w:sz w:val="24"/>
                <w:szCs w:val="24"/>
              </w:rPr>
            </w:pPr>
            <w:r w:rsidRPr="008455FF">
              <w:rPr>
                <w:color w:val="212121"/>
                <w:spacing w:val="-5"/>
                <w:sz w:val="24"/>
                <w:szCs w:val="24"/>
              </w:rPr>
              <w:t>62</w:t>
            </w:r>
          </w:p>
        </w:tc>
        <w:tc>
          <w:tcPr>
            <w:tcW w:w="2668" w:type="dxa"/>
            <w:shd w:val="clear" w:color="auto" w:fill="EBEFF9"/>
          </w:tcPr>
          <w:p w14:paraId="0443C301" w14:textId="77777777" w:rsidR="007B54FD" w:rsidRPr="008455FF" w:rsidRDefault="007B54FD" w:rsidP="007B54FD">
            <w:pPr>
              <w:pStyle w:val="TableParagraph"/>
              <w:spacing w:before="79"/>
              <w:rPr>
                <w:sz w:val="24"/>
                <w:szCs w:val="24"/>
              </w:rPr>
            </w:pPr>
            <w:r w:rsidRPr="008455FF">
              <w:rPr>
                <w:color w:val="212121"/>
                <w:spacing w:val="-5"/>
                <w:sz w:val="24"/>
                <w:szCs w:val="24"/>
              </w:rPr>
              <w:t>62%</w:t>
            </w:r>
          </w:p>
        </w:tc>
      </w:tr>
      <w:tr w:rsidR="007B54FD" w:rsidRPr="008455FF" w14:paraId="19EE9A52" w14:textId="77777777" w:rsidTr="007B54FD">
        <w:trPr>
          <w:trHeight w:val="521"/>
        </w:trPr>
        <w:tc>
          <w:tcPr>
            <w:tcW w:w="2669" w:type="dxa"/>
            <w:shd w:val="clear" w:color="auto" w:fill="F8F8FF"/>
          </w:tcPr>
          <w:p w14:paraId="32DE995D" w14:textId="77777777" w:rsidR="007B54FD" w:rsidRPr="008455FF" w:rsidRDefault="007B54FD" w:rsidP="007B54FD">
            <w:pPr>
              <w:pStyle w:val="TableParagraph"/>
              <w:spacing w:before="79"/>
              <w:rPr>
                <w:sz w:val="24"/>
                <w:szCs w:val="24"/>
              </w:rPr>
            </w:pPr>
            <w:r w:rsidRPr="008455FF">
              <w:rPr>
                <w:color w:val="212121"/>
                <w:spacing w:val="-2"/>
                <w:sz w:val="24"/>
                <w:szCs w:val="24"/>
              </w:rPr>
              <w:t>Female</w:t>
            </w:r>
          </w:p>
        </w:tc>
        <w:tc>
          <w:tcPr>
            <w:tcW w:w="2669" w:type="dxa"/>
            <w:shd w:val="clear" w:color="auto" w:fill="F8F8FF"/>
          </w:tcPr>
          <w:p w14:paraId="20AE48D3" w14:textId="77777777" w:rsidR="007B54FD" w:rsidRPr="008455FF" w:rsidRDefault="007B54FD" w:rsidP="007B54FD">
            <w:pPr>
              <w:pStyle w:val="TableParagraph"/>
              <w:spacing w:before="79"/>
              <w:rPr>
                <w:sz w:val="24"/>
                <w:szCs w:val="24"/>
              </w:rPr>
            </w:pPr>
            <w:r w:rsidRPr="008455FF">
              <w:rPr>
                <w:color w:val="212121"/>
                <w:spacing w:val="-5"/>
                <w:sz w:val="24"/>
                <w:szCs w:val="24"/>
              </w:rPr>
              <w:t>36</w:t>
            </w:r>
          </w:p>
        </w:tc>
        <w:tc>
          <w:tcPr>
            <w:tcW w:w="2668" w:type="dxa"/>
            <w:shd w:val="clear" w:color="auto" w:fill="F8F8FF"/>
          </w:tcPr>
          <w:p w14:paraId="592C776E" w14:textId="77777777" w:rsidR="007B54FD" w:rsidRPr="008455FF" w:rsidRDefault="007B54FD" w:rsidP="007B54FD">
            <w:pPr>
              <w:pStyle w:val="TableParagraph"/>
              <w:spacing w:before="79"/>
              <w:rPr>
                <w:sz w:val="24"/>
                <w:szCs w:val="24"/>
              </w:rPr>
            </w:pPr>
            <w:r w:rsidRPr="008455FF">
              <w:rPr>
                <w:color w:val="212121"/>
                <w:spacing w:val="-5"/>
                <w:sz w:val="24"/>
                <w:szCs w:val="24"/>
              </w:rPr>
              <w:t>36%</w:t>
            </w:r>
          </w:p>
        </w:tc>
      </w:tr>
      <w:tr w:rsidR="007B54FD" w:rsidRPr="008455FF" w14:paraId="4A45D8EC" w14:textId="77777777" w:rsidTr="007B54FD">
        <w:trPr>
          <w:trHeight w:val="521"/>
        </w:trPr>
        <w:tc>
          <w:tcPr>
            <w:tcW w:w="2669" w:type="dxa"/>
            <w:shd w:val="clear" w:color="auto" w:fill="EBEFF9"/>
          </w:tcPr>
          <w:p w14:paraId="71A2E9B8" w14:textId="77777777" w:rsidR="007B54FD" w:rsidRPr="008455FF" w:rsidRDefault="007B54FD" w:rsidP="007B54FD">
            <w:pPr>
              <w:pStyle w:val="TableParagraph"/>
              <w:spacing w:before="79"/>
              <w:rPr>
                <w:sz w:val="24"/>
                <w:szCs w:val="24"/>
              </w:rPr>
            </w:pPr>
            <w:r w:rsidRPr="008455FF">
              <w:rPr>
                <w:color w:val="212121"/>
                <w:sz w:val="24"/>
                <w:szCs w:val="24"/>
              </w:rPr>
              <w:t>Prefer</w:t>
            </w:r>
            <w:r w:rsidRPr="008455FF">
              <w:rPr>
                <w:color w:val="212121"/>
                <w:spacing w:val="-5"/>
                <w:sz w:val="24"/>
                <w:szCs w:val="24"/>
              </w:rPr>
              <w:t xml:space="preserve"> </w:t>
            </w:r>
            <w:r w:rsidRPr="008455FF">
              <w:rPr>
                <w:color w:val="212121"/>
                <w:sz w:val="24"/>
                <w:szCs w:val="24"/>
              </w:rPr>
              <w:t xml:space="preserve">Not to </w:t>
            </w:r>
            <w:r w:rsidRPr="008455FF">
              <w:rPr>
                <w:color w:val="212121"/>
                <w:spacing w:val="-5"/>
                <w:sz w:val="24"/>
                <w:szCs w:val="24"/>
              </w:rPr>
              <w:t>Say</w:t>
            </w:r>
          </w:p>
        </w:tc>
        <w:tc>
          <w:tcPr>
            <w:tcW w:w="2669" w:type="dxa"/>
            <w:shd w:val="clear" w:color="auto" w:fill="EBEFF9"/>
          </w:tcPr>
          <w:p w14:paraId="11ED1EF3" w14:textId="77777777" w:rsidR="007B54FD" w:rsidRPr="008455FF" w:rsidRDefault="007B54FD" w:rsidP="007B54FD">
            <w:pPr>
              <w:pStyle w:val="TableParagraph"/>
              <w:spacing w:before="79"/>
              <w:rPr>
                <w:sz w:val="24"/>
                <w:szCs w:val="24"/>
              </w:rPr>
            </w:pPr>
            <w:r w:rsidRPr="008455FF">
              <w:rPr>
                <w:color w:val="212121"/>
                <w:spacing w:val="-10"/>
                <w:sz w:val="24"/>
                <w:szCs w:val="24"/>
              </w:rPr>
              <w:t>2</w:t>
            </w:r>
          </w:p>
        </w:tc>
        <w:tc>
          <w:tcPr>
            <w:tcW w:w="2668" w:type="dxa"/>
            <w:shd w:val="clear" w:color="auto" w:fill="EBEFF9"/>
          </w:tcPr>
          <w:p w14:paraId="50C9015B" w14:textId="77777777" w:rsidR="007B54FD" w:rsidRPr="008455FF" w:rsidRDefault="007B54FD" w:rsidP="007B54FD">
            <w:pPr>
              <w:pStyle w:val="TableParagraph"/>
              <w:spacing w:before="79"/>
              <w:rPr>
                <w:sz w:val="24"/>
                <w:szCs w:val="24"/>
              </w:rPr>
            </w:pPr>
            <w:r w:rsidRPr="008455FF">
              <w:rPr>
                <w:color w:val="212121"/>
                <w:spacing w:val="-5"/>
                <w:sz w:val="24"/>
                <w:szCs w:val="24"/>
              </w:rPr>
              <w:t>2%</w:t>
            </w:r>
          </w:p>
        </w:tc>
      </w:tr>
      <w:tr w:rsidR="007B54FD" w:rsidRPr="008455FF" w14:paraId="479BCDAD" w14:textId="77777777" w:rsidTr="007B54FD">
        <w:trPr>
          <w:trHeight w:val="520"/>
        </w:trPr>
        <w:tc>
          <w:tcPr>
            <w:tcW w:w="2669" w:type="dxa"/>
            <w:shd w:val="clear" w:color="auto" w:fill="F8F8FF"/>
          </w:tcPr>
          <w:p w14:paraId="749FBFE8"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669" w:type="dxa"/>
            <w:shd w:val="clear" w:color="auto" w:fill="F8F8FF"/>
          </w:tcPr>
          <w:p w14:paraId="2F920FE2"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668" w:type="dxa"/>
            <w:shd w:val="clear" w:color="auto" w:fill="F8F8FF"/>
          </w:tcPr>
          <w:p w14:paraId="11781A76"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346DF1C6" w14:textId="77777777" w:rsidR="00553624" w:rsidRPr="008455FF" w:rsidRDefault="00553624" w:rsidP="00553624">
      <w:pPr>
        <w:pStyle w:val="BodyText"/>
        <w:spacing w:before="8"/>
        <w:rPr>
          <w:b/>
        </w:rPr>
      </w:pPr>
    </w:p>
    <w:p w14:paraId="4628CD99" w14:textId="77777777" w:rsidR="00553624" w:rsidRPr="008455FF" w:rsidRDefault="00553624" w:rsidP="00553624">
      <w:pPr>
        <w:pStyle w:val="BodyText"/>
        <w:spacing w:before="161"/>
        <w:rPr>
          <w:b/>
        </w:rPr>
      </w:pPr>
    </w:p>
    <w:p w14:paraId="6A206DB2" w14:textId="77777777" w:rsidR="007B54FD" w:rsidRDefault="007B54FD" w:rsidP="007B54FD">
      <w:pPr>
        <w:pStyle w:val="BodyText"/>
        <w:spacing w:line="360" w:lineRule="auto"/>
        <w:ind w:right="905"/>
        <w:jc w:val="both"/>
      </w:pPr>
    </w:p>
    <w:p w14:paraId="721132B3" w14:textId="77777777" w:rsidR="007B54FD" w:rsidRDefault="007B54FD" w:rsidP="007B54FD">
      <w:pPr>
        <w:pStyle w:val="BodyText"/>
        <w:spacing w:line="360" w:lineRule="auto"/>
        <w:ind w:right="905"/>
        <w:jc w:val="both"/>
      </w:pPr>
    </w:p>
    <w:p w14:paraId="6E1936E8" w14:textId="77777777" w:rsidR="007B54FD" w:rsidRDefault="007B54FD" w:rsidP="007B54FD">
      <w:pPr>
        <w:pStyle w:val="BodyText"/>
        <w:spacing w:line="360" w:lineRule="auto"/>
        <w:ind w:right="905"/>
        <w:jc w:val="both"/>
      </w:pPr>
    </w:p>
    <w:p w14:paraId="6960B635" w14:textId="77777777" w:rsidR="007B54FD" w:rsidRDefault="007B54FD" w:rsidP="007B54FD">
      <w:pPr>
        <w:pStyle w:val="BodyText"/>
        <w:spacing w:line="360" w:lineRule="auto"/>
        <w:ind w:right="905"/>
        <w:jc w:val="both"/>
      </w:pPr>
    </w:p>
    <w:p w14:paraId="757D2A58" w14:textId="77777777" w:rsidR="007B54FD" w:rsidRDefault="007B54FD" w:rsidP="007B54FD">
      <w:pPr>
        <w:pStyle w:val="BodyText"/>
        <w:spacing w:line="360" w:lineRule="auto"/>
        <w:ind w:right="905"/>
        <w:jc w:val="both"/>
      </w:pPr>
    </w:p>
    <w:p w14:paraId="52D6C0FA" w14:textId="0ED7E3D5" w:rsidR="007B54FD" w:rsidRDefault="007B54FD" w:rsidP="007B54FD">
      <w:pPr>
        <w:pStyle w:val="BodyText"/>
        <w:spacing w:line="360" w:lineRule="auto"/>
        <w:ind w:right="905"/>
        <w:jc w:val="both"/>
      </w:pPr>
      <w:r>
        <w:t>Source: Primary Data</w:t>
      </w:r>
    </w:p>
    <w:p w14:paraId="2664479E" w14:textId="5DCE6A74" w:rsidR="00553624" w:rsidRPr="008455FF" w:rsidRDefault="00553624" w:rsidP="007B54FD">
      <w:pPr>
        <w:pStyle w:val="BodyText"/>
        <w:spacing w:line="360" w:lineRule="auto"/>
        <w:ind w:right="905"/>
        <w:jc w:val="both"/>
      </w:pPr>
      <w:r w:rsidRPr="008455FF">
        <w:t>Interpretation: The majority of respondents were male (62%), followed by female respondents (36%).</w:t>
      </w:r>
      <w:r w:rsidRPr="008455FF">
        <w:rPr>
          <w:spacing w:val="-1"/>
        </w:rPr>
        <w:t xml:space="preserve"> </w:t>
      </w:r>
      <w:r w:rsidRPr="008455FF">
        <w:t>This distribution is broadly representative of</w:t>
      </w:r>
      <w:r w:rsidRPr="008455FF">
        <w:rPr>
          <w:spacing w:val="-1"/>
        </w:rPr>
        <w:t xml:space="preserve"> </w:t>
      </w:r>
      <w:r w:rsidRPr="008455FF">
        <w:t>the gender</w:t>
      </w:r>
      <w:r w:rsidRPr="008455FF">
        <w:rPr>
          <w:spacing w:val="-1"/>
        </w:rPr>
        <w:t xml:space="preserve"> </w:t>
      </w:r>
      <w:r w:rsidRPr="008455FF">
        <w:t>composition of the corporate workforce in the surveyed organizations.</w:t>
      </w:r>
    </w:p>
    <w:p w14:paraId="3A829114" w14:textId="77777777" w:rsidR="007B54FD" w:rsidRDefault="007B54FD" w:rsidP="00553624">
      <w:pPr>
        <w:pStyle w:val="Heading3"/>
        <w:spacing w:before="199"/>
        <w:rPr>
          <w:rFonts w:ascii="Times New Roman" w:hAnsi="Times New Roman" w:cs="Times New Roman"/>
          <w:color w:val="333333"/>
          <w:sz w:val="24"/>
          <w:szCs w:val="24"/>
        </w:rPr>
      </w:pPr>
    </w:p>
    <w:p w14:paraId="12226D44" w14:textId="77777777" w:rsidR="007B54FD" w:rsidRPr="007B54FD" w:rsidRDefault="007B54FD" w:rsidP="007B54FD"/>
    <w:p w14:paraId="701C347D" w14:textId="3B6205BA" w:rsidR="00553624" w:rsidRDefault="00553624" w:rsidP="00553624">
      <w:pPr>
        <w:pStyle w:val="Heading3"/>
        <w:spacing w:before="199"/>
        <w:rPr>
          <w:rFonts w:ascii="Times New Roman" w:hAnsi="Times New Roman" w:cs="Times New Roman"/>
          <w:color w:val="333333"/>
          <w:spacing w:val="-4"/>
          <w:sz w:val="24"/>
          <w:szCs w:val="24"/>
        </w:rPr>
      </w:pPr>
      <w:r w:rsidRPr="008455FF">
        <w:rPr>
          <w:rFonts w:ascii="Times New Roman" w:hAnsi="Times New Roman" w:cs="Times New Roman"/>
          <w:color w:val="333333"/>
          <w:sz w:val="24"/>
          <w:szCs w:val="24"/>
        </w:rPr>
        <w:lastRenderedPageBreak/>
        <w:t>Table</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Age</w:t>
      </w:r>
      <w:r w:rsidRPr="008455FF">
        <w:rPr>
          <w:rFonts w:ascii="Times New Roman" w:hAnsi="Times New Roman" w:cs="Times New Roman"/>
          <w:color w:val="333333"/>
          <w:spacing w:val="-2"/>
          <w:sz w:val="24"/>
          <w:szCs w:val="24"/>
        </w:rPr>
        <w:t xml:space="preserve"> </w:t>
      </w:r>
      <w:r w:rsidRPr="008455FF">
        <w:rPr>
          <w:rFonts w:ascii="Times New Roman" w:hAnsi="Times New Roman" w:cs="Times New Roman"/>
          <w:color w:val="333333"/>
          <w:spacing w:val="-4"/>
          <w:sz w:val="24"/>
          <w:szCs w:val="24"/>
        </w:rPr>
        <w:t>Group</w:t>
      </w:r>
    </w:p>
    <w:p w14:paraId="0516932E" w14:textId="77777777" w:rsidR="00553624" w:rsidRPr="008455FF" w:rsidRDefault="00553624" w:rsidP="00553624">
      <w:pPr>
        <w:pStyle w:val="BodyText"/>
        <w:spacing w:before="8" w:after="1"/>
        <w:rPr>
          <w:b/>
        </w:rPr>
      </w:pPr>
    </w:p>
    <w:tbl>
      <w:tblPr>
        <w:tblW w:w="5954" w:type="dxa"/>
        <w:tblInd w:w="-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1985"/>
        <w:gridCol w:w="1984"/>
        <w:gridCol w:w="1985"/>
      </w:tblGrid>
      <w:tr w:rsidR="00553624" w:rsidRPr="008455FF" w14:paraId="132571D3" w14:textId="77777777" w:rsidTr="007B54FD">
        <w:trPr>
          <w:trHeight w:val="481"/>
        </w:trPr>
        <w:tc>
          <w:tcPr>
            <w:tcW w:w="1985" w:type="dxa"/>
            <w:shd w:val="clear" w:color="auto" w:fill="1F3863"/>
          </w:tcPr>
          <w:p w14:paraId="4E18F140" w14:textId="77777777" w:rsidR="00553624" w:rsidRPr="008455FF" w:rsidRDefault="00553624" w:rsidP="005D0509">
            <w:pPr>
              <w:pStyle w:val="TableParagraph"/>
              <w:rPr>
                <w:b/>
                <w:sz w:val="24"/>
                <w:szCs w:val="24"/>
              </w:rPr>
            </w:pPr>
            <w:r w:rsidRPr="008455FF">
              <w:rPr>
                <w:b/>
                <w:color w:val="FFFFFF"/>
                <w:sz w:val="24"/>
                <w:szCs w:val="24"/>
              </w:rPr>
              <w:t>Age</w:t>
            </w:r>
            <w:r w:rsidRPr="008455FF">
              <w:rPr>
                <w:b/>
                <w:color w:val="FFFFFF"/>
                <w:spacing w:val="-2"/>
                <w:sz w:val="24"/>
                <w:szCs w:val="24"/>
              </w:rPr>
              <w:t xml:space="preserve"> Group</w:t>
            </w:r>
          </w:p>
        </w:tc>
        <w:tc>
          <w:tcPr>
            <w:tcW w:w="1984" w:type="dxa"/>
            <w:shd w:val="clear" w:color="auto" w:fill="1F3863"/>
          </w:tcPr>
          <w:p w14:paraId="2DEBFE2A" w14:textId="77777777" w:rsidR="00553624" w:rsidRPr="008455FF" w:rsidRDefault="00553624" w:rsidP="005D0509">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1985" w:type="dxa"/>
            <w:shd w:val="clear" w:color="auto" w:fill="1F3863"/>
          </w:tcPr>
          <w:p w14:paraId="518269E6" w14:textId="77777777" w:rsidR="00553624" w:rsidRPr="008455FF" w:rsidRDefault="00553624" w:rsidP="005D0509">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553624" w:rsidRPr="008455FF" w14:paraId="375948A6" w14:textId="77777777" w:rsidTr="007B54FD">
        <w:trPr>
          <w:trHeight w:val="482"/>
        </w:trPr>
        <w:tc>
          <w:tcPr>
            <w:tcW w:w="1985" w:type="dxa"/>
            <w:shd w:val="clear" w:color="auto" w:fill="EBEFF9"/>
          </w:tcPr>
          <w:p w14:paraId="1E8C7A41" w14:textId="77777777" w:rsidR="00553624" w:rsidRPr="008455FF" w:rsidRDefault="00553624" w:rsidP="005D0509">
            <w:pPr>
              <w:pStyle w:val="TableParagraph"/>
              <w:rPr>
                <w:sz w:val="24"/>
                <w:szCs w:val="24"/>
              </w:rPr>
            </w:pPr>
            <w:r w:rsidRPr="008455FF">
              <w:rPr>
                <w:color w:val="212121"/>
                <w:sz w:val="24"/>
                <w:szCs w:val="24"/>
              </w:rPr>
              <w:t>Below</w:t>
            </w:r>
            <w:r w:rsidRPr="008455FF">
              <w:rPr>
                <w:color w:val="212121"/>
                <w:spacing w:val="-7"/>
                <w:sz w:val="24"/>
                <w:szCs w:val="24"/>
              </w:rPr>
              <w:t xml:space="preserve"> </w:t>
            </w:r>
            <w:r w:rsidRPr="008455FF">
              <w:rPr>
                <w:color w:val="212121"/>
                <w:sz w:val="24"/>
                <w:szCs w:val="24"/>
              </w:rPr>
              <w:t>25</w:t>
            </w:r>
            <w:r w:rsidRPr="008455FF">
              <w:rPr>
                <w:color w:val="212121"/>
                <w:spacing w:val="-1"/>
                <w:sz w:val="24"/>
                <w:szCs w:val="24"/>
              </w:rPr>
              <w:t xml:space="preserve"> </w:t>
            </w:r>
            <w:r w:rsidRPr="008455FF">
              <w:rPr>
                <w:color w:val="212121"/>
                <w:spacing w:val="-2"/>
                <w:sz w:val="24"/>
                <w:szCs w:val="24"/>
              </w:rPr>
              <w:t>years</w:t>
            </w:r>
          </w:p>
        </w:tc>
        <w:tc>
          <w:tcPr>
            <w:tcW w:w="1984" w:type="dxa"/>
            <w:shd w:val="clear" w:color="auto" w:fill="EBEFF9"/>
          </w:tcPr>
          <w:p w14:paraId="0E3AD7D9" w14:textId="77777777" w:rsidR="00553624" w:rsidRPr="008455FF" w:rsidRDefault="00553624" w:rsidP="005D0509">
            <w:pPr>
              <w:pStyle w:val="TableParagraph"/>
              <w:rPr>
                <w:sz w:val="24"/>
                <w:szCs w:val="24"/>
              </w:rPr>
            </w:pPr>
            <w:r w:rsidRPr="008455FF">
              <w:rPr>
                <w:color w:val="212121"/>
                <w:spacing w:val="-5"/>
                <w:sz w:val="24"/>
                <w:szCs w:val="24"/>
              </w:rPr>
              <w:t>18</w:t>
            </w:r>
          </w:p>
        </w:tc>
        <w:tc>
          <w:tcPr>
            <w:tcW w:w="1985" w:type="dxa"/>
            <w:shd w:val="clear" w:color="auto" w:fill="EBEFF9"/>
          </w:tcPr>
          <w:p w14:paraId="02775735" w14:textId="77777777" w:rsidR="00553624" w:rsidRPr="008455FF" w:rsidRDefault="00553624" w:rsidP="005D0509">
            <w:pPr>
              <w:pStyle w:val="TableParagraph"/>
              <w:rPr>
                <w:sz w:val="24"/>
                <w:szCs w:val="24"/>
              </w:rPr>
            </w:pPr>
            <w:r w:rsidRPr="008455FF">
              <w:rPr>
                <w:color w:val="212121"/>
                <w:spacing w:val="-5"/>
                <w:sz w:val="24"/>
                <w:szCs w:val="24"/>
              </w:rPr>
              <w:t>18%</w:t>
            </w:r>
          </w:p>
        </w:tc>
      </w:tr>
      <w:tr w:rsidR="00553624" w:rsidRPr="008455FF" w14:paraId="68ED8C94" w14:textId="77777777" w:rsidTr="007B54FD">
        <w:trPr>
          <w:trHeight w:val="482"/>
        </w:trPr>
        <w:tc>
          <w:tcPr>
            <w:tcW w:w="1985" w:type="dxa"/>
            <w:shd w:val="clear" w:color="auto" w:fill="F8F8FF"/>
          </w:tcPr>
          <w:p w14:paraId="7744CB37" w14:textId="77777777" w:rsidR="00553624" w:rsidRPr="008455FF" w:rsidRDefault="00553624" w:rsidP="005D0509">
            <w:pPr>
              <w:pStyle w:val="TableParagraph"/>
              <w:rPr>
                <w:sz w:val="24"/>
                <w:szCs w:val="24"/>
              </w:rPr>
            </w:pPr>
            <w:r w:rsidRPr="008455FF">
              <w:rPr>
                <w:color w:val="212121"/>
                <w:sz w:val="24"/>
                <w:szCs w:val="24"/>
              </w:rPr>
              <w:t>25–35</w:t>
            </w:r>
            <w:r w:rsidRPr="008455FF">
              <w:rPr>
                <w:color w:val="212121"/>
                <w:spacing w:val="-6"/>
                <w:sz w:val="24"/>
                <w:szCs w:val="24"/>
              </w:rPr>
              <w:t xml:space="preserve"> </w:t>
            </w:r>
            <w:r w:rsidRPr="008455FF">
              <w:rPr>
                <w:color w:val="212121"/>
                <w:spacing w:val="-2"/>
                <w:sz w:val="24"/>
                <w:szCs w:val="24"/>
              </w:rPr>
              <w:t>years</w:t>
            </w:r>
          </w:p>
        </w:tc>
        <w:tc>
          <w:tcPr>
            <w:tcW w:w="1984" w:type="dxa"/>
            <w:shd w:val="clear" w:color="auto" w:fill="F8F8FF"/>
          </w:tcPr>
          <w:p w14:paraId="2534F5B1" w14:textId="77777777" w:rsidR="00553624" w:rsidRPr="008455FF" w:rsidRDefault="00553624" w:rsidP="005D0509">
            <w:pPr>
              <w:pStyle w:val="TableParagraph"/>
              <w:rPr>
                <w:sz w:val="24"/>
                <w:szCs w:val="24"/>
              </w:rPr>
            </w:pPr>
            <w:r w:rsidRPr="008455FF">
              <w:rPr>
                <w:color w:val="212121"/>
                <w:spacing w:val="-5"/>
                <w:sz w:val="24"/>
                <w:szCs w:val="24"/>
              </w:rPr>
              <w:t>44</w:t>
            </w:r>
          </w:p>
        </w:tc>
        <w:tc>
          <w:tcPr>
            <w:tcW w:w="1985" w:type="dxa"/>
            <w:shd w:val="clear" w:color="auto" w:fill="F8F8FF"/>
          </w:tcPr>
          <w:p w14:paraId="7BC252C0" w14:textId="77777777" w:rsidR="00553624" w:rsidRPr="008455FF" w:rsidRDefault="00553624" w:rsidP="005D0509">
            <w:pPr>
              <w:pStyle w:val="TableParagraph"/>
              <w:rPr>
                <w:sz w:val="24"/>
                <w:szCs w:val="24"/>
              </w:rPr>
            </w:pPr>
            <w:r w:rsidRPr="008455FF">
              <w:rPr>
                <w:color w:val="212121"/>
                <w:spacing w:val="-5"/>
                <w:sz w:val="24"/>
                <w:szCs w:val="24"/>
              </w:rPr>
              <w:t>44%</w:t>
            </w:r>
          </w:p>
        </w:tc>
      </w:tr>
      <w:tr w:rsidR="00553624" w:rsidRPr="008455FF" w14:paraId="140A8572" w14:textId="77777777" w:rsidTr="007B54FD">
        <w:trPr>
          <w:trHeight w:val="482"/>
        </w:trPr>
        <w:tc>
          <w:tcPr>
            <w:tcW w:w="1985" w:type="dxa"/>
            <w:shd w:val="clear" w:color="auto" w:fill="EBEFF9"/>
          </w:tcPr>
          <w:p w14:paraId="7C36FB47" w14:textId="77777777" w:rsidR="00553624" w:rsidRPr="008455FF" w:rsidRDefault="00553624" w:rsidP="005D0509">
            <w:pPr>
              <w:pStyle w:val="TableParagraph"/>
              <w:rPr>
                <w:sz w:val="24"/>
                <w:szCs w:val="24"/>
              </w:rPr>
            </w:pPr>
            <w:r w:rsidRPr="008455FF">
              <w:rPr>
                <w:color w:val="212121"/>
                <w:sz w:val="24"/>
                <w:szCs w:val="24"/>
              </w:rPr>
              <w:t>36–45</w:t>
            </w:r>
            <w:r w:rsidRPr="008455FF">
              <w:rPr>
                <w:color w:val="212121"/>
                <w:spacing w:val="-6"/>
                <w:sz w:val="24"/>
                <w:szCs w:val="24"/>
              </w:rPr>
              <w:t xml:space="preserve"> </w:t>
            </w:r>
            <w:r w:rsidRPr="008455FF">
              <w:rPr>
                <w:color w:val="212121"/>
                <w:spacing w:val="-2"/>
                <w:sz w:val="24"/>
                <w:szCs w:val="24"/>
              </w:rPr>
              <w:t>years</w:t>
            </w:r>
          </w:p>
        </w:tc>
        <w:tc>
          <w:tcPr>
            <w:tcW w:w="1984" w:type="dxa"/>
            <w:shd w:val="clear" w:color="auto" w:fill="EBEFF9"/>
          </w:tcPr>
          <w:p w14:paraId="6452DA1D" w14:textId="77777777" w:rsidR="00553624" w:rsidRPr="008455FF" w:rsidRDefault="00553624" w:rsidP="005D0509">
            <w:pPr>
              <w:pStyle w:val="TableParagraph"/>
              <w:rPr>
                <w:sz w:val="24"/>
                <w:szCs w:val="24"/>
              </w:rPr>
            </w:pPr>
            <w:r w:rsidRPr="008455FF">
              <w:rPr>
                <w:color w:val="212121"/>
                <w:spacing w:val="-5"/>
                <w:sz w:val="24"/>
                <w:szCs w:val="24"/>
              </w:rPr>
              <w:t>27</w:t>
            </w:r>
          </w:p>
        </w:tc>
        <w:tc>
          <w:tcPr>
            <w:tcW w:w="1985" w:type="dxa"/>
            <w:shd w:val="clear" w:color="auto" w:fill="EBEFF9"/>
          </w:tcPr>
          <w:p w14:paraId="5986662C" w14:textId="77777777" w:rsidR="00553624" w:rsidRPr="008455FF" w:rsidRDefault="00553624" w:rsidP="005D0509">
            <w:pPr>
              <w:pStyle w:val="TableParagraph"/>
              <w:rPr>
                <w:sz w:val="24"/>
                <w:szCs w:val="24"/>
              </w:rPr>
            </w:pPr>
            <w:r w:rsidRPr="008455FF">
              <w:rPr>
                <w:color w:val="212121"/>
                <w:spacing w:val="-5"/>
                <w:sz w:val="24"/>
                <w:szCs w:val="24"/>
              </w:rPr>
              <w:t>27%</w:t>
            </w:r>
          </w:p>
        </w:tc>
      </w:tr>
      <w:tr w:rsidR="00553624" w:rsidRPr="008455FF" w14:paraId="5353A7A2" w14:textId="77777777" w:rsidTr="007B54FD">
        <w:trPr>
          <w:trHeight w:val="481"/>
        </w:trPr>
        <w:tc>
          <w:tcPr>
            <w:tcW w:w="1985" w:type="dxa"/>
            <w:shd w:val="clear" w:color="auto" w:fill="F8F8FF"/>
          </w:tcPr>
          <w:p w14:paraId="72AE299F" w14:textId="77777777" w:rsidR="00553624" w:rsidRPr="008455FF" w:rsidRDefault="00553624" w:rsidP="005D0509">
            <w:pPr>
              <w:pStyle w:val="TableParagraph"/>
              <w:rPr>
                <w:sz w:val="24"/>
                <w:szCs w:val="24"/>
              </w:rPr>
            </w:pPr>
            <w:r w:rsidRPr="008455FF">
              <w:rPr>
                <w:color w:val="212121"/>
                <w:sz w:val="24"/>
                <w:szCs w:val="24"/>
              </w:rPr>
              <w:t>Above</w:t>
            </w:r>
            <w:r w:rsidRPr="008455FF">
              <w:rPr>
                <w:color w:val="212121"/>
                <w:spacing w:val="-4"/>
                <w:sz w:val="24"/>
                <w:szCs w:val="24"/>
              </w:rPr>
              <w:t xml:space="preserve"> </w:t>
            </w:r>
            <w:r w:rsidRPr="008455FF">
              <w:rPr>
                <w:color w:val="212121"/>
                <w:sz w:val="24"/>
                <w:szCs w:val="24"/>
              </w:rPr>
              <w:t>45</w:t>
            </w:r>
            <w:r w:rsidRPr="008455FF">
              <w:rPr>
                <w:color w:val="212121"/>
                <w:spacing w:val="-5"/>
                <w:sz w:val="24"/>
                <w:szCs w:val="24"/>
              </w:rPr>
              <w:t xml:space="preserve"> </w:t>
            </w:r>
            <w:r w:rsidRPr="008455FF">
              <w:rPr>
                <w:color w:val="212121"/>
                <w:spacing w:val="-4"/>
                <w:sz w:val="24"/>
                <w:szCs w:val="24"/>
              </w:rPr>
              <w:t>years</w:t>
            </w:r>
          </w:p>
        </w:tc>
        <w:tc>
          <w:tcPr>
            <w:tcW w:w="1984" w:type="dxa"/>
            <w:shd w:val="clear" w:color="auto" w:fill="F8F8FF"/>
          </w:tcPr>
          <w:p w14:paraId="1E7FB658" w14:textId="77777777" w:rsidR="00553624" w:rsidRPr="008455FF" w:rsidRDefault="00553624" w:rsidP="005D0509">
            <w:pPr>
              <w:pStyle w:val="TableParagraph"/>
              <w:rPr>
                <w:sz w:val="24"/>
                <w:szCs w:val="24"/>
              </w:rPr>
            </w:pPr>
            <w:r w:rsidRPr="008455FF">
              <w:rPr>
                <w:color w:val="212121"/>
                <w:spacing w:val="-5"/>
                <w:sz w:val="24"/>
                <w:szCs w:val="24"/>
              </w:rPr>
              <w:t>11</w:t>
            </w:r>
          </w:p>
        </w:tc>
        <w:tc>
          <w:tcPr>
            <w:tcW w:w="1985" w:type="dxa"/>
            <w:shd w:val="clear" w:color="auto" w:fill="F8F8FF"/>
          </w:tcPr>
          <w:p w14:paraId="248311EE" w14:textId="77777777" w:rsidR="00553624" w:rsidRPr="008455FF" w:rsidRDefault="00553624" w:rsidP="005D0509">
            <w:pPr>
              <w:pStyle w:val="TableParagraph"/>
              <w:rPr>
                <w:sz w:val="24"/>
                <w:szCs w:val="24"/>
              </w:rPr>
            </w:pPr>
            <w:r w:rsidRPr="008455FF">
              <w:rPr>
                <w:color w:val="212121"/>
                <w:spacing w:val="-5"/>
                <w:sz w:val="24"/>
                <w:szCs w:val="24"/>
              </w:rPr>
              <w:t>11%</w:t>
            </w:r>
          </w:p>
        </w:tc>
      </w:tr>
      <w:tr w:rsidR="00553624" w:rsidRPr="008455FF" w14:paraId="051182F7" w14:textId="77777777" w:rsidTr="007B54FD">
        <w:trPr>
          <w:trHeight w:val="482"/>
        </w:trPr>
        <w:tc>
          <w:tcPr>
            <w:tcW w:w="1985" w:type="dxa"/>
            <w:shd w:val="clear" w:color="auto" w:fill="EBEFF9"/>
          </w:tcPr>
          <w:p w14:paraId="4B52D954" w14:textId="77777777" w:rsidR="00553624" w:rsidRPr="008455FF" w:rsidRDefault="00553624" w:rsidP="005D0509">
            <w:pPr>
              <w:pStyle w:val="TableParagraph"/>
              <w:rPr>
                <w:sz w:val="24"/>
                <w:szCs w:val="24"/>
              </w:rPr>
            </w:pPr>
            <w:r w:rsidRPr="008455FF">
              <w:rPr>
                <w:color w:val="212121"/>
                <w:spacing w:val="-2"/>
                <w:sz w:val="24"/>
                <w:szCs w:val="24"/>
              </w:rPr>
              <w:t>Total</w:t>
            </w:r>
          </w:p>
        </w:tc>
        <w:tc>
          <w:tcPr>
            <w:tcW w:w="1984" w:type="dxa"/>
            <w:shd w:val="clear" w:color="auto" w:fill="EBEFF9"/>
          </w:tcPr>
          <w:p w14:paraId="44683F6F" w14:textId="77777777" w:rsidR="00553624" w:rsidRPr="008455FF" w:rsidRDefault="00553624" w:rsidP="005D0509">
            <w:pPr>
              <w:pStyle w:val="TableParagraph"/>
              <w:rPr>
                <w:sz w:val="24"/>
                <w:szCs w:val="24"/>
              </w:rPr>
            </w:pPr>
            <w:r w:rsidRPr="008455FF">
              <w:rPr>
                <w:color w:val="212121"/>
                <w:spacing w:val="-5"/>
                <w:sz w:val="24"/>
                <w:szCs w:val="24"/>
              </w:rPr>
              <w:t>100</w:t>
            </w:r>
          </w:p>
        </w:tc>
        <w:tc>
          <w:tcPr>
            <w:tcW w:w="1985" w:type="dxa"/>
            <w:shd w:val="clear" w:color="auto" w:fill="EBEFF9"/>
          </w:tcPr>
          <w:p w14:paraId="6E566FF2" w14:textId="77777777" w:rsidR="00553624" w:rsidRPr="008455FF" w:rsidRDefault="00553624" w:rsidP="005D0509">
            <w:pPr>
              <w:pStyle w:val="TableParagraph"/>
              <w:rPr>
                <w:sz w:val="24"/>
                <w:szCs w:val="24"/>
              </w:rPr>
            </w:pPr>
            <w:r w:rsidRPr="008455FF">
              <w:rPr>
                <w:color w:val="212121"/>
                <w:spacing w:val="-4"/>
                <w:sz w:val="24"/>
                <w:szCs w:val="24"/>
              </w:rPr>
              <w:t>100%</w:t>
            </w:r>
          </w:p>
        </w:tc>
      </w:tr>
    </w:tbl>
    <w:p w14:paraId="0DCF8030" w14:textId="77777777" w:rsidR="007B54FD" w:rsidRDefault="007B54FD" w:rsidP="007B54FD">
      <w:pPr>
        <w:pStyle w:val="BodyText"/>
        <w:spacing w:line="360" w:lineRule="auto"/>
        <w:ind w:right="905"/>
        <w:jc w:val="both"/>
      </w:pPr>
      <w:r>
        <w:t>Source: Primary Data</w:t>
      </w:r>
    </w:p>
    <w:p w14:paraId="007FC80C" w14:textId="14B56424" w:rsidR="00553624" w:rsidRPr="008455FF" w:rsidRDefault="00553624" w:rsidP="007B54FD">
      <w:pPr>
        <w:pStyle w:val="BodyText"/>
        <w:spacing w:line="360" w:lineRule="auto"/>
        <w:ind w:right="905"/>
        <w:jc w:val="both"/>
      </w:pPr>
      <w:r w:rsidRPr="008455FF">
        <w:t>Interpretation: The largest age group represented is 25–35 years (44%), indicating that the majority of respondents are relatively young working professionals. This is significant as younger employees may</w:t>
      </w:r>
      <w:r w:rsidRPr="008455FF">
        <w:rPr>
          <w:spacing w:val="-1"/>
        </w:rPr>
        <w:t xml:space="preserve"> </w:t>
      </w:r>
      <w:r w:rsidRPr="008455FF">
        <w:t>have</w:t>
      </w:r>
      <w:r w:rsidRPr="008455FF">
        <w:rPr>
          <w:spacing w:val="-1"/>
        </w:rPr>
        <w:t xml:space="preserve"> </w:t>
      </w:r>
      <w:r w:rsidRPr="008455FF">
        <w:t>distinct expectations of</w:t>
      </w:r>
      <w:r w:rsidRPr="008455FF">
        <w:rPr>
          <w:spacing w:val="-1"/>
        </w:rPr>
        <w:t xml:space="preserve"> </w:t>
      </w:r>
      <w:r w:rsidRPr="008455FF">
        <w:t>leadership compared to older cohorts.</w:t>
      </w:r>
    </w:p>
    <w:p w14:paraId="412A36E5" w14:textId="77777777" w:rsidR="00553624" w:rsidRPr="008455FF" w:rsidRDefault="00553624" w:rsidP="00553624">
      <w:pPr>
        <w:pStyle w:val="Heading3"/>
        <w:spacing w:before="201"/>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1"/>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Educational</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Qualification</w:t>
      </w:r>
    </w:p>
    <w:tbl>
      <w:tblPr>
        <w:tblpPr w:leftFromText="180" w:rightFromText="180" w:vertAnchor="text" w:horzAnchor="margin" w:tblpY="210"/>
        <w:tblW w:w="724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598"/>
        <w:gridCol w:w="2232"/>
        <w:gridCol w:w="2418"/>
      </w:tblGrid>
      <w:tr w:rsidR="007B54FD" w:rsidRPr="008455FF" w14:paraId="7C817980" w14:textId="77777777" w:rsidTr="007B54FD">
        <w:trPr>
          <w:trHeight w:val="441"/>
        </w:trPr>
        <w:tc>
          <w:tcPr>
            <w:tcW w:w="2598" w:type="dxa"/>
            <w:shd w:val="clear" w:color="auto" w:fill="1F3863"/>
          </w:tcPr>
          <w:p w14:paraId="362CC80C" w14:textId="77777777" w:rsidR="007B54FD" w:rsidRPr="008455FF" w:rsidRDefault="007B54FD" w:rsidP="007B54FD">
            <w:pPr>
              <w:pStyle w:val="TableParagraph"/>
              <w:rPr>
                <w:b/>
                <w:sz w:val="24"/>
                <w:szCs w:val="24"/>
              </w:rPr>
            </w:pPr>
            <w:r w:rsidRPr="008455FF">
              <w:rPr>
                <w:b/>
                <w:color w:val="FFFFFF"/>
                <w:spacing w:val="-2"/>
                <w:sz w:val="24"/>
                <w:szCs w:val="24"/>
              </w:rPr>
              <w:t>Qualification</w:t>
            </w:r>
          </w:p>
        </w:tc>
        <w:tc>
          <w:tcPr>
            <w:tcW w:w="2232" w:type="dxa"/>
            <w:shd w:val="clear" w:color="auto" w:fill="1F3863"/>
          </w:tcPr>
          <w:p w14:paraId="6F03491A" w14:textId="77777777" w:rsidR="007B54FD" w:rsidRPr="008455FF" w:rsidRDefault="007B54FD" w:rsidP="007B54FD">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418" w:type="dxa"/>
            <w:shd w:val="clear" w:color="auto" w:fill="1F3863"/>
          </w:tcPr>
          <w:p w14:paraId="6C1854FE" w14:textId="77777777" w:rsidR="007B54FD" w:rsidRPr="008455FF" w:rsidRDefault="007B54FD" w:rsidP="007B54FD">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447F798E" w14:textId="77777777" w:rsidTr="007B54FD">
        <w:trPr>
          <w:trHeight w:val="737"/>
        </w:trPr>
        <w:tc>
          <w:tcPr>
            <w:tcW w:w="2598" w:type="dxa"/>
            <w:shd w:val="clear" w:color="auto" w:fill="EBEFF9"/>
          </w:tcPr>
          <w:p w14:paraId="0E1F0CA1" w14:textId="77777777" w:rsidR="007B54FD" w:rsidRPr="008455FF" w:rsidRDefault="007B54FD" w:rsidP="007B54FD">
            <w:pPr>
              <w:pStyle w:val="TableParagraph"/>
              <w:ind w:right="109"/>
              <w:rPr>
                <w:sz w:val="24"/>
                <w:szCs w:val="24"/>
              </w:rPr>
            </w:pPr>
            <w:r w:rsidRPr="008455FF">
              <w:rPr>
                <w:color w:val="212121"/>
                <w:spacing w:val="-2"/>
                <w:sz w:val="24"/>
                <w:szCs w:val="24"/>
              </w:rPr>
              <w:t>Undergraduate (B.A./</w:t>
            </w:r>
            <w:proofErr w:type="gramStart"/>
            <w:r w:rsidRPr="008455FF">
              <w:rPr>
                <w:color w:val="212121"/>
                <w:spacing w:val="-2"/>
                <w:sz w:val="24"/>
                <w:szCs w:val="24"/>
              </w:rPr>
              <w:t>B.Com</w:t>
            </w:r>
            <w:proofErr w:type="gramEnd"/>
            <w:r w:rsidRPr="008455FF">
              <w:rPr>
                <w:color w:val="212121"/>
                <w:spacing w:val="-2"/>
                <w:sz w:val="24"/>
                <w:szCs w:val="24"/>
              </w:rPr>
              <w:t>/B.Sc.)</w:t>
            </w:r>
          </w:p>
        </w:tc>
        <w:tc>
          <w:tcPr>
            <w:tcW w:w="2232" w:type="dxa"/>
            <w:shd w:val="clear" w:color="auto" w:fill="EBEFF9"/>
          </w:tcPr>
          <w:p w14:paraId="583429F8" w14:textId="77777777" w:rsidR="007B54FD" w:rsidRPr="008455FF" w:rsidRDefault="007B54FD" w:rsidP="007B54FD">
            <w:pPr>
              <w:pStyle w:val="TableParagraph"/>
              <w:rPr>
                <w:sz w:val="24"/>
                <w:szCs w:val="24"/>
              </w:rPr>
            </w:pPr>
            <w:r w:rsidRPr="008455FF">
              <w:rPr>
                <w:color w:val="212121"/>
                <w:spacing w:val="-5"/>
                <w:sz w:val="24"/>
                <w:szCs w:val="24"/>
              </w:rPr>
              <w:t>22</w:t>
            </w:r>
          </w:p>
        </w:tc>
        <w:tc>
          <w:tcPr>
            <w:tcW w:w="2418" w:type="dxa"/>
            <w:shd w:val="clear" w:color="auto" w:fill="EBEFF9"/>
          </w:tcPr>
          <w:p w14:paraId="643AF2BF" w14:textId="77777777" w:rsidR="007B54FD" w:rsidRPr="008455FF" w:rsidRDefault="007B54FD" w:rsidP="007B54FD">
            <w:pPr>
              <w:pStyle w:val="TableParagraph"/>
              <w:rPr>
                <w:sz w:val="24"/>
                <w:szCs w:val="24"/>
              </w:rPr>
            </w:pPr>
            <w:r w:rsidRPr="008455FF">
              <w:rPr>
                <w:color w:val="212121"/>
                <w:spacing w:val="-5"/>
                <w:sz w:val="24"/>
                <w:szCs w:val="24"/>
              </w:rPr>
              <w:t>22%</w:t>
            </w:r>
          </w:p>
        </w:tc>
      </w:tr>
      <w:tr w:rsidR="007B54FD" w:rsidRPr="008455FF" w14:paraId="78BB5B02" w14:textId="77777777" w:rsidTr="007B54FD">
        <w:trPr>
          <w:trHeight w:val="442"/>
        </w:trPr>
        <w:tc>
          <w:tcPr>
            <w:tcW w:w="2598" w:type="dxa"/>
            <w:shd w:val="clear" w:color="auto" w:fill="F8F8FF"/>
          </w:tcPr>
          <w:p w14:paraId="69671333" w14:textId="77777777" w:rsidR="007B54FD" w:rsidRPr="008455FF" w:rsidRDefault="007B54FD" w:rsidP="007B54FD">
            <w:pPr>
              <w:pStyle w:val="TableParagraph"/>
              <w:spacing w:before="82"/>
              <w:rPr>
                <w:sz w:val="24"/>
                <w:szCs w:val="24"/>
              </w:rPr>
            </w:pPr>
            <w:r w:rsidRPr="008455FF">
              <w:rPr>
                <w:color w:val="212121"/>
                <w:sz w:val="24"/>
                <w:szCs w:val="24"/>
              </w:rPr>
              <w:t>Graduate</w:t>
            </w:r>
            <w:r w:rsidRPr="008455FF">
              <w:rPr>
                <w:color w:val="212121"/>
                <w:spacing w:val="-5"/>
                <w:sz w:val="24"/>
                <w:szCs w:val="24"/>
              </w:rPr>
              <w:t xml:space="preserve"> </w:t>
            </w:r>
            <w:r w:rsidRPr="008455FF">
              <w:rPr>
                <w:color w:val="212121"/>
                <w:spacing w:val="-2"/>
                <w:sz w:val="24"/>
                <w:szCs w:val="24"/>
              </w:rPr>
              <w:t>(BBA/</w:t>
            </w:r>
            <w:proofErr w:type="spellStart"/>
            <w:r w:rsidRPr="008455FF">
              <w:rPr>
                <w:color w:val="212121"/>
                <w:spacing w:val="-2"/>
                <w:sz w:val="24"/>
                <w:szCs w:val="24"/>
              </w:rPr>
              <w:t>B.Tech</w:t>
            </w:r>
            <w:proofErr w:type="spellEnd"/>
            <w:r w:rsidRPr="008455FF">
              <w:rPr>
                <w:color w:val="212121"/>
                <w:spacing w:val="-2"/>
                <w:sz w:val="24"/>
                <w:szCs w:val="24"/>
              </w:rPr>
              <w:t>)</w:t>
            </w:r>
          </w:p>
        </w:tc>
        <w:tc>
          <w:tcPr>
            <w:tcW w:w="2232" w:type="dxa"/>
            <w:shd w:val="clear" w:color="auto" w:fill="F8F8FF"/>
          </w:tcPr>
          <w:p w14:paraId="32588AD5" w14:textId="77777777" w:rsidR="007B54FD" w:rsidRPr="008455FF" w:rsidRDefault="007B54FD" w:rsidP="007B54FD">
            <w:pPr>
              <w:pStyle w:val="TableParagraph"/>
              <w:spacing w:before="82"/>
              <w:rPr>
                <w:sz w:val="24"/>
                <w:szCs w:val="24"/>
              </w:rPr>
            </w:pPr>
            <w:r w:rsidRPr="008455FF">
              <w:rPr>
                <w:color w:val="212121"/>
                <w:spacing w:val="-5"/>
                <w:sz w:val="24"/>
                <w:szCs w:val="24"/>
              </w:rPr>
              <w:t>31</w:t>
            </w:r>
          </w:p>
        </w:tc>
        <w:tc>
          <w:tcPr>
            <w:tcW w:w="2418" w:type="dxa"/>
            <w:shd w:val="clear" w:color="auto" w:fill="F8F8FF"/>
          </w:tcPr>
          <w:p w14:paraId="09D2D829" w14:textId="77777777" w:rsidR="007B54FD" w:rsidRPr="008455FF" w:rsidRDefault="007B54FD" w:rsidP="007B54FD">
            <w:pPr>
              <w:pStyle w:val="TableParagraph"/>
              <w:spacing w:before="82"/>
              <w:rPr>
                <w:sz w:val="24"/>
                <w:szCs w:val="24"/>
              </w:rPr>
            </w:pPr>
            <w:r w:rsidRPr="008455FF">
              <w:rPr>
                <w:color w:val="212121"/>
                <w:spacing w:val="-5"/>
                <w:sz w:val="24"/>
                <w:szCs w:val="24"/>
              </w:rPr>
              <w:t>31%</w:t>
            </w:r>
          </w:p>
        </w:tc>
      </w:tr>
      <w:tr w:rsidR="007B54FD" w:rsidRPr="008455FF" w14:paraId="5F2E9BA7" w14:textId="77777777" w:rsidTr="007B54FD">
        <w:trPr>
          <w:trHeight w:val="737"/>
        </w:trPr>
        <w:tc>
          <w:tcPr>
            <w:tcW w:w="2598" w:type="dxa"/>
            <w:shd w:val="clear" w:color="auto" w:fill="EBEFF9"/>
          </w:tcPr>
          <w:p w14:paraId="469F4BD2" w14:textId="77777777" w:rsidR="007B54FD" w:rsidRPr="008455FF" w:rsidRDefault="007B54FD" w:rsidP="007B54FD">
            <w:pPr>
              <w:pStyle w:val="TableParagraph"/>
              <w:ind w:right="109"/>
              <w:rPr>
                <w:sz w:val="24"/>
                <w:szCs w:val="24"/>
              </w:rPr>
            </w:pPr>
            <w:r w:rsidRPr="008455FF">
              <w:rPr>
                <w:color w:val="212121"/>
                <w:spacing w:val="-2"/>
                <w:sz w:val="24"/>
                <w:szCs w:val="24"/>
              </w:rPr>
              <w:t>Postgraduate (MBA/</w:t>
            </w:r>
            <w:proofErr w:type="gramStart"/>
            <w:r w:rsidRPr="008455FF">
              <w:rPr>
                <w:color w:val="212121"/>
                <w:spacing w:val="-2"/>
                <w:sz w:val="24"/>
                <w:szCs w:val="24"/>
              </w:rPr>
              <w:t>M.Com</w:t>
            </w:r>
            <w:proofErr w:type="gramEnd"/>
            <w:r w:rsidRPr="008455FF">
              <w:rPr>
                <w:color w:val="212121"/>
                <w:spacing w:val="-2"/>
                <w:sz w:val="24"/>
                <w:szCs w:val="24"/>
              </w:rPr>
              <w:t>)</w:t>
            </w:r>
          </w:p>
        </w:tc>
        <w:tc>
          <w:tcPr>
            <w:tcW w:w="2232" w:type="dxa"/>
            <w:shd w:val="clear" w:color="auto" w:fill="EBEFF9"/>
          </w:tcPr>
          <w:p w14:paraId="682C86F0" w14:textId="77777777" w:rsidR="007B54FD" w:rsidRPr="008455FF" w:rsidRDefault="007B54FD" w:rsidP="007B54FD">
            <w:pPr>
              <w:pStyle w:val="TableParagraph"/>
              <w:rPr>
                <w:sz w:val="24"/>
                <w:szCs w:val="24"/>
              </w:rPr>
            </w:pPr>
            <w:r w:rsidRPr="008455FF">
              <w:rPr>
                <w:color w:val="212121"/>
                <w:spacing w:val="-5"/>
                <w:sz w:val="24"/>
                <w:szCs w:val="24"/>
              </w:rPr>
              <w:t>39</w:t>
            </w:r>
          </w:p>
        </w:tc>
        <w:tc>
          <w:tcPr>
            <w:tcW w:w="2418" w:type="dxa"/>
            <w:shd w:val="clear" w:color="auto" w:fill="EBEFF9"/>
          </w:tcPr>
          <w:p w14:paraId="0F418240" w14:textId="77777777" w:rsidR="007B54FD" w:rsidRPr="008455FF" w:rsidRDefault="007B54FD" w:rsidP="007B54FD">
            <w:pPr>
              <w:pStyle w:val="TableParagraph"/>
              <w:rPr>
                <w:sz w:val="24"/>
                <w:szCs w:val="24"/>
              </w:rPr>
            </w:pPr>
            <w:r w:rsidRPr="008455FF">
              <w:rPr>
                <w:color w:val="212121"/>
                <w:spacing w:val="-5"/>
                <w:sz w:val="24"/>
                <w:szCs w:val="24"/>
              </w:rPr>
              <w:t>39%</w:t>
            </w:r>
          </w:p>
        </w:tc>
      </w:tr>
      <w:tr w:rsidR="007B54FD" w:rsidRPr="008455FF" w14:paraId="5D36EF76" w14:textId="77777777" w:rsidTr="007B54FD">
        <w:trPr>
          <w:trHeight w:val="739"/>
        </w:trPr>
        <w:tc>
          <w:tcPr>
            <w:tcW w:w="2598" w:type="dxa"/>
            <w:shd w:val="clear" w:color="auto" w:fill="F8F8FF"/>
          </w:tcPr>
          <w:p w14:paraId="1A163DAC" w14:textId="77777777" w:rsidR="007B54FD" w:rsidRPr="008455FF" w:rsidRDefault="007B54FD" w:rsidP="007B54FD">
            <w:pPr>
              <w:pStyle w:val="TableParagraph"/>
              <w:tabs>
                <w:tab w:val="left" w:pos="1148"/>
                <w:tab w:val="left" w:pos="1616"/>
              </w:tabs>
              <w:ind w:right="109"/>
              <w:rPr>
                <w:sz w:val="24"/>
                <w:szCs w:val="24"/>
              </w:rPr>
            </w:pPr>
            <w:r w:rsidRPr="008455FF">
              <w:rPr>
                <w:color w:val="212121"/>
                <w:spacing w:val="-2"/>
                <w:sz w:val="24"/>
                <w:szCs w:val="24"/>
              </w:rPr>
              <w:t>Ph.D.</w:t>
            </w:r>
            <w:r w:rsidRPr="008455FF">
              <w:rPr>
                <w:color w:val="212121"/>
                <w:sz w:val="24"/>
                <w:szCs w:val="24"/>
              </w:rPr>
              <w:tab/>
            </w:r>
            <w:r w:rsidRPr="008455FF">
              <w:rPr>
                <w:color w:val="212121"/>
                <w:spacing w:val="-10"/>
                <w:sz w:val="24"/>
                <w:szCs w:val="24"/>
              </w:rPr>
              <w:t>/</w:t>
            </w:r>
            <w:r w:rsidRPr="008455FF">
              <w:rPr>
                <w:color w:val="212121"/>
                <w:sz w:val="24"/>
                <w:szCs w:val="24"/>
              </w:rPr>
              <w:tab/>
            </w:r>
            <w:r w:rsidRPr="008455FF">
              <w:rPr>
                <w:color w:val="212121"/>
                <w:spacing w:val="-2"/>
                <w:sz w:val="24"/>
                <w:szCs w:val="24"/>
              </w:rPr>
              <w:t>Professional Degree</w:t>
            </w:r>
          </w:p>
        </w:tc>
        <w:tc>
          <w:tcPr>
            <w:tcW w:w="2232" w:type="dxa"/>
            <w:shd w:val="clear" w:color="auto" w:fill="F8F8FF"/>
          </w:tcPr>
          <w:p w14:paraId="6248A774" w14:textId="77777777" w:rsidR="007B54FD" w:rsidRPr="008455FF" w:rsidRDefault="007B54FD" w:rsidP="007B54FD">
            <w:pPr>
              <w:pStyle w:val="TableParagraph"/>
              <w:rPr>
                <w:sz w:val="24"/>
                <w:szCs w:val="24"/>
              </w:rPr>
            </w:pPr>
            <w:r w:rsidRPr="008455FF">
              <w:rPr>
                <w:color w:val="212121"/>
                <w:spacing w:val="-10"/>
                <w:sz w:val="24"/>
                <w:szCs w:val="24"/>
              </w:rPr>
              <w:t>8</w:t>
            </w:r>
          </w:p>
        </w:tc>
        <w:tc>
          <w:tcPr>
            <w:tcW w:w="2418" w:type="dxa"/>
            <w:shd w:val="clear" w:color="auto" w:fill="F8F8FF"/>
          </w:tcPr>
          <w:p w14:paraId="184D0148" w14:textId="77777777" w:rsidR="007B54FD" w:rsidRPr="008455FF" w:rsidRDefault="007B54FD" w:rsidP="007B54FD">
            <w:pPr>
              <w:pStyle w:val="TableParagraph"/>
              <w:rPr>
                <w:sz w:val="24"/>
                <w:szCs w:val="24"/>
              </w:rPr>
            </w:pPr>
            <w:r w:rsidRPr="008455FF">
              <w:rPr>
                <w:color w:val="212121"/>
                <w:spacing w:val="-5"/>
                <w:sz w:val="24"/>
                <w:szCs w:val="24"/>
              </w:rPr>
              <w:t>8%</w:t>
            </w:r>
          </w:p>
        </w:tc>
      </w:tr>
      <w:tr w:rsidR="007B54FD" w:rsidRPr="008455FF" w14:paraId="53FDDB89" w14:textId="77777777" w:rsidTr="007B54FD">
        <w:trPr>
          <w:trHeight w:val="442"/>
        </w:trPr>
        <w:tc>
          <w:tcPr>
            <w:tcW w:w="2598" w:type="dxa"/>
            <w:shd w:val="clear" w:color="auto" w:fill="EBEFF9"/>
          </w:tcPr>
          <w:p w14:paraId="1F8D6693"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232" w:type="dxa"/>
            <w:shd w:val="clear" w:color="auto" w:fill="EBEFF9"/>
          </w:tcPr>
          <w:p w14:paraId="0EA4CDAD"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418" w:type="dxa"/>
            <w:shd w:val="clear" w:color="auto" w:fill="EBEFF9"/>
          </w:tcPr>
          <w:p w14:paraId="63732922"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0B88D46D" w14:textId="77777777" w:rsidR="00553624" w:rsidRPr="008455FF" w:rsidRDefault="00553624" w:rsidP="00553624">
      <w:pPr>
        <w:pStyle w:val="BodyText"/>
        <w:spacing w:before="8"/>
        <w:rPr>
          <w:b/>
        </w:rPr>
      </w:pPr>
    </w:p>
    <w:p w14:paraId="4A73DFDD" w14:textId="77777777" w:rsidR="00553624" w:rsidRPr="008455FF" w:rsidRDefault="00553624" w:rsidP="00553624">
      <w:pPr>
        <w:pStyle w:val="BodyText"/>
        <w:spacing w:before="162"/>
        <w:rPr>
          <w:b/>
        </w:rPr>
      </w:pPr>
    </w:p>
    <w:p w14:paraId="7E830452" w14:textId="77777777" w:rsidR="007B54FD" w:rsidRDefault="007B54FD" w:rsidP="00553624">
      <w:pPr>
        <w:pStyle w:val="BodyText"/>
        <w:spacing w:before="1" w:line="360" w:lineRule="auto"/>
        <w:ind w:left="1080" w:right="905" w:firstLine="720"/>
        <w:jc w:val="both"/>
      </w:pPr>
    </w:p>
    <w:p w14:paraId="3EA02FE1" w14:textId="77777777" w:rsidR="007B54FD" w:rsidRDefault="007B54FD" w:rsidP="00553624">
      <w:pPr>
        <w:pStyle w:val="BodyText"/>
        <w:spacing w:before="1" w:line="360" w:lineRule="auto"/>
        <w:ind w:left="1080" w:right="905" w:firstLine="720"/>
        <w:jc w:val="both"/>
      </w:pPr>
    </w:p>
    <w:p w14:paraId="65EBB4D7" w14:textId="77777777" w:rsidR="007B54FD" w:rsidRDefault="007B54FD" w:rsidP="00553624">
      <w:pPr>
        <w:pStyle w:val="BodyText"/>
        <w:spacing w:before="1" w:line="360" w:lineRule="auto"/>
        <w:ind w:left="1080" w:right="905" w:firstLine="720"/>
        <w:jc w:val="both"/>
      </w:pPr>
    </w:p>
    <w:p w14:paraId="05B660CA" w14:textId="77777777" w:rsidR="007B54FD" w:rsidRDefault="007B54FD" w:rsidP="00553624">
      <w:pPr>
        <w:pStyle w:val="BodyText"/>
        <w:spacing w:before="1" w:line="360" w:lineRule="auto"/>
        <w:ind w:left="1080" w:right="905" w:firstLine="720"/>
        <w:jc w:val="both"/>
      </w:pPr>
    </w:p>
    <w:p w14:paraId="1D65EDAE" w14:textId="77777777" w:rsidR="007B54FD" w:rsidRDefault="007B54FD" w:rsidP="00553624">
      <w:pPr>
        <w:pStyle w:val="BodyText"/>
        <w:spacing w:before="1" w:line="360" w:lineRule="auto"/>
        <w:ind w:left="1080" w:right="905" w:firstLine="720"/>
        <w:jc w:val="both"/>
      </w:pPr>
    </w:p>
    <w:p w14:paraId="6430971F" w14:textId="77777777" w:rsidR="007B54FD" w:rsidRDefault="007B54FD" w:rsidP="00553624">
      <w:pPr>
        <w:pStyle w:val="BodyText"/>
        <w:spacing w:before="1" w:line="360" w:lineRule="auto"/>
        <w:ind w:left="1080" w:right="905" w:firstLine="720"/>
        <w:jc w:val="both"/>
      </w:pPr>
    </w:p>
    <w:p w14:paraId="3EC18845" w14:textId="77777777" w:rsidR="007B54FD" w:rsidRDefault="007B54FD" w:rsidP="00553624">
      <w:pPr>
        <w:pStyle w:val="BodyText"/>
        <w:spacing w:before="1" w:line="360" w:lineRule="auto"/>
        <w:ind w:left="1080" w:right="905" w:firstLine="720"/>
        <w:jc w:val="both"/>
      </w:pPr>
    </w:p>
    <w:p w14:paraId="0162E19D" w14:textId="77777777" w:rsidR="007B54FD" w:rsidRDefault="007B54FD" w:rsidP="00553624">
      <w:pPr>
        <w:pStyle w:val="BodyText"/>
        <w:spacing w:before="1" w:line="360" w:lineRule="auto"/>
        <w:ind w:left="1080" w:right="905" w:firstLine="720"/>
        <w:jc w:val="both"/>
      </w:pPr>
    </w:p>
    <w:p w14:paraId="4F76D950" w14:textId="77777777" w:rsidR="007B54FD" w:rsidRDefault="007B54FD" w:rsidP="00553624">
      <w:pPr>
        <w:pStyle w:val="BodyText"/>
        <w:spacing w:before="1" w:line="360" w:lineRule="auto"/>
        <w:ind w:left="1080" w:right="905" w:firstLine="720"/>
        <w:jc w:val="both"/>
      </w:pPr>
    </w:p>
    <w:p w14:paraId="1FAFC089" w14:textId="77777777" w:rsidR="007B54FD" w:rsidRDefault="007B54FD" w:rsidP="007B54FD">
      <w:pPr>
        <w:pStyle w:val="BodyText"/>
        <w:spacing w:line="360" w:lineRule="auto"/>
        <w:ind w:right="905"/>
        <w:jc w:val="both"/>
      </w:pPr>
      <w:r>
        <w:t>Source: Primary Data</w:t>
      </w:r>
    </w:p>
    <w:p w14:paraId="5A5FF4FB" w14:textId="6EBE9039" w:rsidR="00553624" w:rsidRPr="008455FF" w:rsidRDefault="00553624" w:rsidP="007B54FD">
      <w:pPr>
        <w:pStyle w:val="BodyText"/>
        <w:spacing w:line="360" w:lineRule="auto"/>
        <w:ind w:right="905"/>
        <w:jc w:val="both"/>
      </w:pPr>
      <w:r w:rsidRPr="008455FF">
        <w:t>Interpretation: Postgraduate-qualified respondents form the largest single group (39%), reflecting the educational profile of a professionally qualified corporate workforce. The</w:t>
      </w:r>
      <w:r w:rsidRPr="008455FF">
        <w:rPr>
          <w:spacing w:val="-14"/>
        </w:rPr>
        <w:t xml:space="preserve"> </w:t>
      </w:r>
      <w:r w:rsidRPr="008455FF">
        <w:t>prominence</w:t>
      </w:r>
      <w:r w:rsidRPr="008455FF">
        <w:rPr>
          <w:spacing w:val="-14"/>
        </w:rPr>
        <w:t xml:space="preserve"> </w:t>
      </w:r>
      <w:r w:rsidRPr="008455FF">
        <w:t>of</w:t>
      </w:r>
      <w:r w:rsidRPr="008455FF">
        <w:rPr>
          <w:spacing w:val="-12"/>
        </w:rPr>
        <w:t xml:space="preserve"> </w:t>
      </w:r>
      <w:r w:rsidRPr="008455FF">
        <w:t>MBA-level</w:t>
      </w:r>
      <w:r w:rsidRPr="008455FF">
        <w:rPr>
          <w:spacing w:val="-13"/>
        </w:rPr>
        <w:t xml:space="preserve"> </w:t>
      </w:r>
      <w:r w:rsidRPr="008455FF">
        <w:t>respondents</w:t>
      </w:r>
      <w:r w:rsidRPr="008455FF">
        <w:rPr>
          <w:spacing w:val="-12"/>
        </w:rPr>
        <w:t xml:space="preserve"> </w:t>
      </w:r>
      <w:r w:rsidRPr="008455FF">
        <w:t>also</w:t>
      </w:r>
      <w:r w:rsidRPr="008455FF">
        <w:rPr>
          <w:spacing w:val="-12"/>
        </w:rPr>
        <w:t xml:space="preserve"> </w:t>
      </w:r>
      <w:r w:rsidRPr="008455FF">
        <w:t>suggests</w:t>
      </w:r>
      <w:r w:rsidRPr="008455FF">
        <w:rPr>
          <w:spacing w:val="-12"/>
        </w:rPr>
        <w:t xml:space="preserve"> </w:t>
      </w:r>
      <w:r w:rsidRPr="008455FF">
        <w:t>that</w:t>
      </w:r>
      <w:r w:rsidRPr="008455FF">
        <w:rPr>
          <w:spacing w:val="-13"/>
        </w:rPr>
        <w:t xml:space="preserve"> </w:t>
      </w:r>
      <w:r w:rsidRPr="008455FF">
        <w:t>many</w:t>
      </w:r>
      <w:r w:rsidRPr="008455FF">
        <w:rPr>
          <w:spacing w:val="-14"/>
        </w:rPr>
        <w:t xml:space="preserve"> </w:t>
      </w:r>
      <w:r w:rsidRPr="008455FF">
        <w:t>participants</w:t>
      </w:r>
      <w:r w:rsidRPr="008455FF">
        <w:rPr>
          <w:spacing w:val="-13"/>
        </w:rPr>
        <w:t xml:space="preserve"> </w:t>
      </w:r>
      <w:r w:rsidRPr="008455FF">
        <w:t>have</w:t>
      </w:r>
      <w:r w:rsidRPr="008455FF">
        <w:rPr>
          <w:spacing w:val="-10"/>
        </w:rPr>
        <w:t xml:space="preserve"> </w:t>
      </w:r>
      <w:r w:rsidRPr="008455FF">
        <w:t>formal exposure to leadership theories, potentially influencing their perceptions.</w:t>
      </w:r>
    </w:p>
    <w:p w14:paraId="2E4616E7" w14:textId="77777777" w:rsidR="00553624" w:rsidRPr="008455FF" w:rsidRDefault="00553624" w:rsidP="00553624">
      <w:pPr>
        <w:pStyle w:val="Heading3"/>
        <w:spacing w:before="200"/>
        <w:rPr>
          <w:rFonts w:ascii="Times New Roman" w:hAnsi="Times New Roman" w:cs="Times New Roman"/>
          <w:sz w:val="24"/>
          <w:szCs w:val="24"/>
        </w:rPr>
      </w:pPr>
      <w:r w:rsidRPr="008455FF">
        <w:rPr>
          <w:rFonts w:ascii="Times New Roman" w:hAnsi="Times New Roman" w:cs="Times New Roman"/>
          <w:color w:val="333333"/>
          <w:sz w:val="24"/>
          <w:szCs w:val="24"/>
        </w:rPr>
        <w:lastRenderedPageBreak/>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Years</w:t>
      </w:r>
      <w:r w:rsidRPr="008455FF">
        <w:rPr>
          <w:rFonts w:ascii="Times New Roman" w:hAnsi="Times New Roman" w:cs="Times New Roman"/>
          <w:color w:val="333333"/>
          <w:spacing w:val="-1"/>
          <w:sz w:val="24"/>
          <w:szCs w:val="24"/>
        </w:rPr>
        <w:t xml:space="preserve"> </w:t>
      </w:r>
      <w:r w:rsidRPr="008455FF">
        <w:rPr>
          <w:rFonts w:ascii="Times New Roman" w:hAnsi="Times New Roman" w:cs="Times New Roman"/>
          <w:color w:val="333333"/>
          <w:sz w:val="24"/>
          <w:szCs w:val="24"/>
        </w:rPr>
        <w:t>of</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Work</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pacing w:val="-2"/>
          <w:sz w:val="24"/>
          <w:szCs w:val="24"/>
        </w:rPr>
        <w:t>Experience</w:t>
      </w:r>
    </w:p>
    <w:tbl>
      <w:tblPr>
        <w:tblpPr w:leftFromText="180" w:rightFromText="180" w:vertAnchor="text" w:horzAnchor="margin" w:tblpY="128"/>
        <w:tblW w:w="765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553"/>
        <w:gridCol w:w="2553"/>
        <w:gridCol w:w="2552"/>
      </w:tblGrid>
      <w:tr w:rsidR="007B54FD" w:rsidRPr="008455FF" w14:paraId="181F1F83" w14:textId="77777777" w:rsidTr="007B54FD">
        <w:trPr>
          <w:trHeight w:val="490"/>
        </w:trPr>
        <w:tc>
          <w:tcPr>
            <w:tcW w:w="2553" w:type="dxa"/>
            <w:shd w:val="clear" w:color="auto" w:fill="1F3863"/>
          </w:tcPr>
          <w:p w14:paraId="47263C2E" w14:textId="77777777" w:rsidR="007B54FD" w:rsidRPr="008455FF" w:rsidRDefault="007B54FD" w:rsidP="007B54FD">
            <w:pPr>
              <w:pStyle w:val="TableParagraph"/>
              <w:spacing w:before="79"/>
              <w:rPr>
                <w:b/>
                <w:sz w:val="24"/>
                <w:szCs w:val="24"/>
              </w:rPr>
            </w:pPr>
            <w:r w:rsidRPr="008455FF">
              <w:rPr>
                <w:b/>
                <w:color w:val="FFFFFF"/>
                <w:spacing w:val="-2"/>
                <w:sz w:val="24"/>
                <w:szCs w:val="24"/>
              </w:rPr>
              <w:t>Experience</w:t>
            </w:r>
          </w:p>
        </w:tc>
        <w:tc>
          <w:tcPr>
            <w:tcW w:w="2553" w:type="dxa"/>
            <w:shd w:val="clear" w:color="auto" w:fill="1F3863"/>
          </w:tcPr>
          <w:p w14:paraId="20DF7978" w14:textId="77777777" w:rsidR="007B54FD" w:rsidRPr="008455FF" w:rsidRDefault="007B54FD" w:rsidP="007B54FD">
            <w:pPr>
              <w:pStyle w:val="TableParagraph"/>
              <w:spacing w:before="79"/>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552" w:type="dxa"/>
            <w:shd w:val="clear" w:color="auto" w:fill="1F3863"/>
          </w:tcPr>
          <w:p w14:paraId="3843B262" w14:textId="77777777" w:rsidR="007B54FD" w:rsidRPr="008455FF" w:rsidRDefault="007B54FD" w:rsidP="007B54FD">
            <w:pPr>
              <w:pStyle w:val="TableParagraph"/>
              <w:spacing w:before="79"/>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3B02DCAC" w14:textId="77777777" w:rsidTr="007B54FD">
        <w:trPr>
          <w:trHeight w:val="489"/>
        </w:trPr>
        <w:tc>
          <w:tcPr>
            <w:tcW w:w="2553" w:type="dxa"/>
            <w:shd w:val="clear" w:color="auto" w:fill="EBEFF9"/>
          </w:tcPr>
          <w:p w14:paraId="7D08AA1F" w14:textId="77777777" w:rsidR="007B54FD" w:rsidRPr="008455FF" w:rsidRDefault="007B54FD" w:rsidP="007B54FD">
            <w:pPr>
              <w:pStyle w:val="TableParagraph"/>
              <w:spacing w:before="79"/>
              <w:rPr>
                <w:sz w:val="24"/>
                <w:szCs w:val="24"/>
              </w:rPr>
            </w:pPr>
            <w:r w:rsidRPr="008455FF">
              <w:rPr>
                <w:color w:val="212121"/>
                <w:sz w:val="24"/>
                <w:szCs w:val="24"/>
              </w:rPr>
              <w:t>Less</w:t>
            </w:r>
            <w:r w:rsidRPr="008455FF">
              <w:rPr>
                <w:color w:val="212121"/>
                <w:spacing w:val="-7"/>
                <w:sz w:val="24"/>
                <w:szCs w:val="24"/>
              </w:rPr>
              <w:t xml:space="preserve"> </w:t>
            </w:r>
            <w:r w:rsidRPr="008455FF">
              <w:rPr>
                <w:color w:val="212121"/>
                <w:sz w:val="24"/>
                <w:szCs w:val="24"/>
              </w:rPr>
              <w:t>than</w:t>
            </w:r>
            <w:r w:rsidRPr="008455FF">
              <w:rPr>
                <w:color w:val="212121"/>
                <w:spacing w:val="-5"/>
                <w:sz w:val="24"/>
                <w:szCs w:val="24"/>
              </w:rPr>
              <w:t xml:space="preserve"> </w:t>
            </w:r>
            <w:r w:rsidRPr="008455FF">
              <w:rPr>
                <w:color w:val="212121"/>
                <w:sz w:val="24"/>
                <w:szCs w:val="24"/>
              </w:rPr>
              <w:t>1</w:t>
            </w:r>
            <w:r w:rsidRPr="008455FF">
              <w:rPr>
                <w:color w:val="212121"/>
                <w:spacing w:val="-1"/>
                <w:sz w:val="24"/>
                <w:szCs w:val="24"/>
              </w:rPr>
              <w:t xml:space="preserve"> </w:t>
            </w:r>
            <w:r w:rsidRPr="008455FF">
              <w:rPr>
                <w:color w:val="212121"/>
                <w:spacing w:val="-4"/>
                <w:sz w:val="24"/>
                <w:szCs w:val="24"/>
              </w:rPr>
              <w:t>year</w:t>
            </w:r>
          </w:p>
        </w:tc>
        <w:tc>
          <w:tcPr>
            <w:tcW w:w="2553" w:type="dxa"/>
            <w:shd w:val="clear" w:color="auto" w:fill="EBEFF9"/>
          </w:tcPr>
          <w:p w14:paraId="507356AE" w14:textId="77777777" w:rsidR="007B54FD" w:rsidRPr="008455FF" w:rsidRDefault="007B54FD" w:rsidP="007B54FD">
            <w:pPr>
              <w:pStyle w:val="TableParagraph"/>
              <w:spacing w:before="79"/>
              <w:rPr>
                <w:sz w:val="24"/>
                <w:szCs w:val="24"/>
              </w:rPr>
            </w:pPr>
            <w:r w:rsidRPr="008455FF">
              <w:rPr>
                <w:color w:val="212121"/>
                <w:spacing w:val="-10"/>
                <w:sz w:val="24"/>
                <w:szCs w:val="24"/>
              </w:rPr>
              <w:t>8</w:t>
            </w:r>
          </w:p>
        </w:tc>
        <w:tc>
          <w:tcPr>
            <w:tcW w:w="2552" w:type="dxa"/>
            <w:shd w:val="clear" w:color="auto" w:fill="EBEFF9"/>
          </w:tcPr>
          <w:p w14:paraId="73D12EF2" w14:textId="77777777" w:rsidR="007B54FD" w:rsidRPr="008455FF" w:rsidRDefault="007B54FD" w:rsidP="007B54FD">
            <w:pPr>
              <w:pStyle w:val="TableParagraph"/>
              <w:spacing w:before="79"/>
              <w:rPr>
                <w:sz w:val="24"/>
                <w:szCs w:val="24"/>
              </w:rPr>
            </w:pPr>
            <w:r w:rsidRPr="008455FF">
              <w:rPr>
                <w:color w:val="212121"/>
                <w:spacing w:val="-5"/>
                <w:sz w:val="24"/>
                <w:szCs w:val="24"/>
              </w:rPr>
              <w:t>8%</w:t>
            </w:r>
          </w:p>
        </w:tc>
      </w:tr>
      <w:tr w:rsidR="007B54FD" w:rsidRPr="008455FF" w14:paraId="7CD85351" w14:textId="77777777" w:rsidTr="007B54FD">
        <w:trPr>
          <w:trHeight w:val="490"/>
        </w:trPr>
        <w:tc>
          <w:tcPr>
            <w:tcW w:w="2553" w:type="dxa"/>
            <w:shd w:val="clear" w:color="auto" w:fill="F8F8FF"/>
          </w:tcPr>
          <w:p w14:paraId="77D8758B" w14:textId="77777777" w:rsidR="007B54FD" w:rsidRPr="008455FF" w:rsidRDefault="007B54FD" w:rsidP="007B54FD">
            <w:pPr>
              <w:pStyle w:val="TableParagraph"/>
              <w:spacing w:before="79"/>
              <w:rPr>
                <w:sz w:val="24"/>
                <w:szCs w:val="24"/>
              </w:rPr>
            </w:pPr>
            <w:r w:rsidRPr="008455FF">
              <w:rPr>
                <w:color w:val="212121"/>
                <w:sz w:val="24"/>
                <w:szCs w:val="24"/>
              </w:rPr>
              <w:t xml:space="preserve">1–3 </w:t>
            </w:r>
            <w:r w:rsidRPr="008455FF">
              <w:rPr>
                <w:color w:val="212121"/>
                <w:spacing w:val="-2"/>
                <w:sz w:val="24"/>
                <w:szCs w:val="24"/>
              </w:rPr>
              <w:t>years</w:t>
            </w:r>
          </w:p>
        </w:tc>
        <w:tc>
          <w:tcPr>
            <w:tcW w:w="2553" w:type="dxa"/>
            <w:shd w:val="clear" w:color="auto" w:fill="F8F8FF"/>
          </w:tcPr>
          <w:p w14:paraId="46224524" w14:textId="77777777" w:rsidR="007B54FD" w:rsidRPr="008455FF" w:rsidRDefault="007B54FD" w:rsidP="007B54FD">
            <w:pPr>
              <w:pStyle w:val="TableParagraph"/>
              <w:spacing w:before="79"/>
              <w:rPr>
                <w:sz w:val="24"/>
                <w:szCs w:val="24"/>
              </w:rPr>
            </w:pPr>
            <w:r w:rsidRPr="008455FF">
              <w:rPr>
                <w:color w:val="212121"/>
                <w:spacing w:val="-5"/>
                <w:sz w:val="24"/>
                <w:szCs w:val="24"/>
              </w:rPr>
              <w:t>24</w:t>
            </w:r>
          </w:p>
        </w:tc>
        <w:tc>
          <w:tcPr>
            <w:tcW w:w="2552" w:type="dxa"/>
            <w:shd w:val="clear" w:color="auto" w:fill="F8F8FF"/>
          </w:tcPr>
          <w:p w14:paraId="2BC3426E" w14:textId="77777777" w:rsidR="007B54FD" w:rsidRPr="008455FF" w:rsidRDefault="007B54FD" w:rsidP="007B54FD">
            <w:pPr>
              <w:pStyle w:val="TableParagraph"/>
              <w:spacing w:before="79"/>
              <w:rPr>
                <w:sz w:val="24"/>
                <w:szCs w:val="24"/>
              </w:rPr>
            </w:pPr>
            <w:r w:rsidRPr="008455FF">
              <w:rPr>
                <w:color w:val="212121"/>
                <w:spacing w:val="-5"/>
                <w:sz w:val="24"/>
                <w:szCs w:val="24"/>
              </w:rPr>
              <w:t>24%</w:t>
            </w:r>
          </w:p>
        </w:tc>
      </w:tr>
      <w:tr w:rsidR="007B54FD" w:rsidRPr="008455FF" w14:paraId="52F6E44B" w14:textId="77777777" w:rsidTr="007B54FD">
        <w:trPr>
          <w:trHeight w:val="490"/>
        </w:trPr>
        <w:tc>
          <w:tcPr>
            <w:tcW w:w="2553" w:type="dxa"/>
            <w:shd w:val="clear" w:color="auto" w:fill="EBEFF9"/>
          </w:tcPr>
          <w:p w14:paraId="12015712" w14:textId="77777777" w:rsidR="007B54FD" w:rsidRPr="008455FF" w:rsidRDefault="007B54FD" w:rsidP="007B54FD">
            <w:pPr>
              <w:pStyle w:val="TableParagraph"/>
              <w:spacing w:before="79"/>
              <w:rPr>
                <w:sz w:val="24"/>
                <w:szCs w:val="24"/>
              </w:rPr>
            </w:pPr>
            <w:r w:rsidRPr="008455FF">
              <w:rPr>
                <w:color w:val="212121"/>
                <w:sz w:val="24"/>
                <w:szCs w:val="24"/>
              </w:rPr>
              <w:t xml:space="preserve">4–7 </w:t>
            </w:r>
            <w:r w:rsidRPr="008455FF">
              <w:rPr>
                <w:color w:val="212121"/>
                <w:spacing w:val="-2"/>
                <w:sz w:val="24"/>
                <w:szCs w:val="24"/>
              </w:rPr>
              <w:t>years</w:t>
            </w:r>
          </w:p>
        </w:tc>
        <w:tc>
          <w:tcPr>
            <w:tcW w:w="2553" w:type="dxa"/>
            <w:shd w:val="clear" w:color="auto" w:fill="EBEFF9"/>
          </w:tcPr>
          <w:p w14:paraId="5875FEC4" w14:textId="77777777" w:rsidR="007B54FD" w:rsidRPr="008455FF" w:rsidRDefault="007B54FD" w:rsidP="007B54FD">
            <w:pPr>
              <w:pStyle w:val="TableParagraph"/>
              <w:spacing w:before="79"/>
              <w:rPr>
                <w:sz w:val="24"/>
                <w:szCs w:val="24"/>
              </w:rPr>
            </w:pPr>
            <w:r w:rsidRPr="008455FF">
              <w:rPr>
                <w:color w:val="212121"/>
                <w:spacing w:val="-5"/>
                <w:sz w:val="24"/>
                <w:szCs w:val="24"/>
              </w:rPr>
              <w:t>38</w:t>
            </w:r>
          </w:p>
        </w:tc>
        <w:tc>
          <w:tcPr>
            <w:tcW w:w="2552" w:type="dxa"/>
            <w:shd w:val="clear" w:color="auto" w:fill="EBEFF9"/>
          </w:tcPr>
          <w:p w14:paraId="41BB8C01" w14:textId="77777777" w:rsidR="007B54FD" w:rsidRPr="008455FF" w:rsidRDefault="007B54FD" w:rsidP="007B54FD">
            <w:pPr>
              <w:pStyle w:val="TableParagraph"/>
              <w:spacing w:before="79"/>
              <w:rPr>
                <w:sz w:val="24"/>
                <w:szCs w:val="24"/>
              </w:rPr>
            </w:pPr>
            <w:r w:rsidRPr="008455FF">
              <w:rPr>
                <w:color w:val="212121"/>
                <w:spacing w:val="-5"/>
                <w:sz w:val="24"/>
                <w:szCs w:val="24"/>
              </w:rPr>
              <w:t>38%</w:t>
            </w:r>
          </w:p>
        </w:tc>
      </w:tr>
      <w:tr w:rsidR="007B54FD" w:rsidRPr="008455FF" w14:paraId="7AD1DD00" w14:textId="77777777" w:rsidTr="007B54FD">
        <w:trPr>
          <w:trHeight w:val="490"/>
        </w:trPr>
        <w:tc>
          <w:tcPr>
            <w:tcW w:w="2553" w:type="dxa"/>
            <w:shd w:val="clear" w:color="auto" w:fill="F8F8FF"/>
          </w:tcPr>
          <w:p w14:paraId="64A0FA98" w14:textId="77777777" w:rsidR="007B54FD" w:rsidRPr="008455FF" w:rsidRDefault="007B54FD" w:rsidP="007B54FD">
            <w:pPr>
              <w:pStyle w:val="TableParagraph"/>
              <w:spacing w:before="79"/>
              <w:rPr>
                <w:sz w:val="24"/>
                <w:szCs w:val="24"/>
              </w:rPr>
            </w:pPr>
            <w:r w:rsidRPr="008455FF">
              <w:rPr>
                <w:color w:val="212121"/>
                <w:sz w:val="24"/>
                <w:szCs w:val="24"/>
              </w:rPr>
              <w:t>8–15</w:t>
            </w:r>
            <w:r w:rsidRPr="008455FF">
              <w:rPr>
                <w:color w:val="212121"/>
                <w:spacing w:val="-4"/>
                <w:sz w:val="24"/>
                <w:szCs w:val="24"/>
              </w:rPr>
              <w:t xml:space="preserve"> years</w:t>
            </w:r>
          </w:p>
        </w:tc>
        <w:tc>
          <w:tcPr>
            <w:tcW w:w="2553" w:type="dxa"/>
            <w:shd w:val="clear" w:color="auto" w:fill="F8F8FF"/>
          </w:tcPr>
          <w:p w14:paraId="0EBA81E6" w14:textId="77777777" w:rsidR="007B54FD" w:rsidRPr="008455FF" w:rsidRDefault="007B54FD" w:rsidP="007B54FD">
            <w:pPr>
              <w:pStyle w:val="TableParagraph"/>
              <w:spacing w:before="79"/>
              <w:rPr>
                <w:sz w:val="24"/>
                <w:szCs w:val="24"/>
              </w:rPr>
            </w:pPr>
            <w:r w:rsidRPr="008455FF">
              <w:rPr>
                <w:color w:val="212121"/>
                <w:spacing w:val="-5"/>
                <w:sz w:val="24"/>
                <w:szCs w:val="24"/>
              </w:rPr>
              <w:t>22</w:t>
            </w:r>
          </w:p>
        </w:tc>
        <w:tc>
          <w:tcPr>
            <w:tcW w:w="2552" w:type="dxa"/>
            <w:shd w:val="clear" w:color="auto" w:fill="F8F8FF"/>
          </w:tcPr>
          <w:p w14:paraId="2415FE84" w14:textId="77777777" w:rsidR="007B54FD" w:rsidRPr="008455FF" w:rsidRDefault="007B54FD" w:rsidP="007B54FD">
            <w:pPr>
              <w:pStyle w:val="TableParagraph"/>
              <w:spacing w:before="79"/>
              <w:rPr>
                <w:sz w:val="24"/>
                <w:szCs w:val="24"/>
              </w:rPr>
            </w:pPr>
            <w:r w:rsidRPr="008455FF">
              <w:rPr>
                <w:color w:val="212121"/>
                <w:spacing w:val="-5"/>
                <w:sz w:val="24"/>
                <w:szCs w:val="24"/>
              </w:rPr>
              <w:t>22%</w:t>
            </w:r>
          </w:p>
        </w:tc>
      </w:tr>
      <w:tr w:rsidR="007B54FD" w:rsidRPr="008455FF" w14:paraId="62E8E713" w14:textId="77777777" w:rsidTr="007B54FD">
        <w:trPr>
          <w:trHeight w:val="489"/>
        </w:trPr>
        <w:tc>
          <w:tcPr>
            <w:tcW w:w="2553" w:type="dxa"/>
            <w:shd w:val="clear" w:color="auto" w:fill="EBEFF9"/>
          </w:tcPr>
          <w:p w14:paraId="60183B0A" w14:textId="77777777" w:rsidR="007B54FD" w:rsidRPr="008455FF" w:rsidRDefault="007B54FD" w:rsidP="007B54FD">
            <w:pPr>
              <w:pStyle w:val="TableParagraph"/>
              <w:spacing w:before="79"/>
              <w:rPr>
                <w:sz w:val="24"/>
                <w:szCs w:val="24"/>
              </w:rPr>
            </w:pPr>
            <w:r w:rsidRPr="008455FF">
              <w:rPr>
                <w:color w:val="212121"/>
                <w:sz w:val="24"/>
                <w:szCs w:val="24"/>
              </w:rPr>
              <w:t>Above</w:t>
            </w:r>
            <w:r w:rsidRPr="008455FF">
              <w:rPr>
                <w:color w:val="212121"/>
                <w:spacing w:val="-4"/>
                <w:sz w:val="24"/>
                <w:szCs w:val="24"/>
              </w:rPr>
              <w:t xml:space="preserve"> </w:t>
            </w:r>
            <w:r w:rsidRPr="008455FF">
              <w:rPr>
                <w:color w:val="212121"/>
                <w:sz w:val="24"/>
                <w:szCs w:val="24"/>
              </w:rPr>
              <w:t>15</w:t>
            </w:r>
            <w:r w:rsidRPr="008455FF">
              <w:rPr>
                <w:color w:val="212121"/>
                <w:spacing w:val="-5"/>
                <w:sz w:val="24"/>
                <w:szCs w:val="24"/>
              </w:rPr>
              <w:t xml:space="preserve"> </w:t>
            </w:r>
            <w:r w:rsidRPr="008455FF">
              <w:rPr>
                <w:color w:val="212121"/>
                <w:spacing w:val="-4"/>
                <w:sz w:val="24"/>
                <w:szCs w:val="24"/>
              </w:rPr>
              <w:t>years</w:t>
            </w:r>
          </w:p>
        </w:tc>
        <w:tc>
          <w:tcPr>
            <w:tcW w:w="2553" w:type="dxa"/>
            <w:shd w:val="clear" w:color="auto" w:fill="EBEFF9"/>
          </w:tcPr>
          <w:p w14:paraId="1C9DDA28" w14:textId="77777777" w:rsidR="007B54FD" w:rsidRPr="008455FF" w:rsidRDefault="007B54FD" w:rsidP="007B54FD">
            <w:pPr>
              <w:pStyle w:val="TableParagraph"/>
              <w:spacing w:before="79"/>
              <w:rPr>
                <w:sz w:val="24"/>
                <w:szCs w:val="24"/>
              </w:rPr>
            </w:pPr>
            <w:r w:rsidRPr="008455FF">
              <w:rPr>
                <w:color w:val="212121"/>
                <w:spacing w:val="-10"/>
                <w:sz w:val="24"/>
                <w:szCs w:val="24"/>
              </w:rPr>
              <w:t>8</w:t>
            </w:r>
          </w:p>
        </w:tc>
        <w:tc>
          <w:tcPr>
            <w:tcW w:w="2552" w:type="dxa"/>
            <w:shd w:val="clear" w:color="auto" w:fill="EBEFF9"/>
          </w:tcPr>
          <w:p w14:paraId="6EC6FD1B" w14:textId="77777777" w:rsidR="007B54FD" w:rsidRPr="008455FF" w:rsidRDefault="007B54FD" w:rsidP="007B54FD">
            <w:pPr>
              <w:pStyle w:val="TableParagraph"/>
              <w:spacing w:before="79"/>
              <w:rPr>
                <w:sz w:val="24"/>
                <w:szCs w:val="24"/>
              </w:rPr>
            </w:pPr>
            <w:r w:rsidRPr="008455FF">
              <w:rPr>
                <w:color w:val="212121"/>
                <w:spacing w:val="-5"/>
                <w:sz w:val="24"/>
                <w:szCs w:val="24"/>
              </w:rPr>
              <w:t>8%</w:t>
            </w:r>
          </w:p>
        </w:tc>
      </w:tr>
      <w:tr w:rsidR="007B54FD" w:rsidRPr="008455FF" w14:paraId="376860B8" w14:textId="77777777" w:rsidTr="007B54FD">
        <w:trPr>
          <w:trHeight w:val="489"/>
        </w:trPr>
        <w:tc>
          <w:tcPr>
            <w:tcW w:w="2553" w:type="dxa"/>
            <w:shd w:val="clear" w:color="auto" w:fill="F8F8FF"/>
          </w:tcPr>
          <w:p w14:paraId="1BF59DE5"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553" w:type="dxa"/>
            <w:shd w:val="clear" w:color="auto" w:fill="F8F8FF"/>
          </w:tcPr>
          <w:p w14:paraId="38B71370"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552" w:type="dxa"/>
            <w:shd w:val="clear" w:color="auto" w:fill="F8F8FF"/>
          </w:tcPr>
          <w:p w14:paraId="627180D5"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51E96DF7" w14:textId="77777777" w:rsidR="00553624" w:rsidRPr="008455FF" w:rsidRDefault="00553624" w:rsidP="00553624">
      <w:pPr>
        <w:pStyle w:val="BodyText"/>
        <w:spacing w:before="9"/>
        <w:rPr>
          <w:b/>
        </w:rPr>
      </w:pPr>
    </w:p>
    <w:p w14:paraId="1B1E9D28" w14:textId="77777777" w:rsidR="00553624" w:rsidRPr="008455FF" w:rsidRDefault="00553624" w:rsidP="00903E34">
      <w:pPr>
        <w:ind w:left="360"/>
        <w:jc w:val="both"/>
        <w:rPr>
          <w:rFonts w:ascii="Times New Roman" w:hAnsi="Times New Roman" w:cs="Times New Roman"/>
          <w:sz w:val="24"/>
          <w:szCs w:val="24"/>
        </w:rPr>
      </w:pPr>
    </w:p>
    <w:p w14:paraId="4CEFCFE2" w14:textId="77777777" w:rsidR="007B54FD" w:rsidRDefault="007B54FD" w:rsidP="007B54FD">
      <w:pPr>
        <w:pStyle w:val="BodyText"/>
        <w:spacing w:line="360" w:lineRule="auto"/>
        <w:ind w:right="905"/>
        <w:jc w:val="both"/>
      </w:pPr>
      <w:r>
        <w:t>Source: Primary Data</w:t>
      </w:r>
    </w:p>
    <w:p w14:paraId="15124791" w14:textId="62A59FE5" w:rsidR="00553624" w:rsidRPr="008455FF" w:rsidRDefault="00553624" w:rsidP="007B54FD">
      <w:pPr>
        <w:pStyle w:val="BodyText"/>
        <w:spacing w:line="360" w:lineRule="auto"/>
        <w:ind w:right="905"/>
        <w:jc w:val="both"/>
      </w:pPr>
      <w:r w:rsidRPr="008455FF">
        <w:t xml:space="preserve">Interpretation: The majority of respondents fall </w:t>
      </w:r>
      <w:r w:rsidR="007B54FD">
        <w:t xml:space="preserve">into the 4–7 years category (38%), indicating that most participants have meaningful work experience and adequate exposure to their supervisors' leadership </w:t>
      </w:r>
      <w:proofErr w:type="spellStart"/>
      <w:r w:rsidR="007B54FD">
        <w:t>behaviours</w:t>
      </w:r>
      <w:proofErr w:type="spellEnd"/>
      <w:r w:rsidRPr="008455FF">
        <w:t>. This strengthens the credibility of their perceptions and responses.</w:t>
      </w:r>
    </w:p>
    <w:p w14:paraId="795032C8" w14:textId="77777777" w:rsidR="00553624" w:rsidRPr="008455FF" w:rsidRDefault="00553624" w:rsidP="00553624">
      <w:pPr>
        <w:pStyle w:val="Heading3"/>
        <w:spacing w:before="201"/>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Industry</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Sector</w:t>
      </w:r>
    </w:p>
    <w:tbl>
      <w:tblPr>
        <w:tblpPr w:leftFromText="180" w:rightFromText="180" w:vertAnchor="text" w:horzAnchor="margin" w:tblpY="195"/>
        <w:tblW w:w="746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89"/>
        <w:gridCol w:w="2489"/>
        <w:gridCol w:w="2488"/>
      </w:tblGrid>
      <w:tr w:rsidR="007B54FD" w:rsidRPr="008455FF" w14:paraId="190369A1" w14:textId="77777777" w:rsidTr="007B54FD">
        <w:trPr>
          <w:trHeight w:val="455"/>
        </w:trPr>
        <w:tc>
          <w:tcPr>
            <w:tcW w:w="2489" w:type="dxa"/>
            <w:shd w:val="clear" w:color="auto" w:fill="1F3863"/>
          </w:tcPr>
          <w:p w14:paraId="4F55E401" w14:textId="77777777" w:rsidR="007B54FD" w:rsidRPr="008455FF" w:rsidRDefault="007B54FD" w:rsidP="007B54FD">
            <w:pPr>
              <w:pStyle w:val="TableParagraph"/>
              <w:rPr>
                <w:b/>
                <w:sz w:val="24"/>
                <w:szCs w:val="24"/>
              </w:rPr>
            </w:pPr>
            <w:r w:rsidRPr="008455FF">
              <w:rPr>
                <w:b/>
                <w:color w:val="FFFFFF"/>
                <w:spacing w:val="-2"/>
                <w:sz w:val="24"/>
                <w:szCs w:val="24"/>
              </w:rPr>
              <w:t>Industry</w:t>
            </w:r>
          </w:p>
        </w:tc>
        <w:tc>
          <w:tcPr>
            <w:tcW w:w="2489" w:type="dxa"/>
            <w:shd w:val="clear" w:color="auto" w:fill="1F3863"/>
          </w:tcPr>
          <w:p w14:paraId="2D18D5A1" w14:textId="77777777" w:rsidR="007B54FD" w:rsidRPr="008455FF" w:rsidRDefault="007B54FD" w:rsidP="007B54FD">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488" w:type="dxa"/>
            <w:shd w:val="clear" w:color="auto" w:fill="1F3863"/>
          </w:tcPr>
          <w:p w14:paraId="2CC83E1B" w14:textId="77777777" w:rsidR="007B54FD" w:rsidRPr="008455FF" w:rsidRDefault="007B54FD" w:rsidP="007B54FD">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11384456" w14:textId="77777777" w:rsidTr="007B54FD">
        <w:trPr>
          <w:trHeight w:val="456"/>
        </w:trPr>
        <w:tc>
          <w:tcPr>
            <w:tcW w:w="2489" w:type="dxa"/>
            <w:shd w:val="clear" w:color="auto" w:fill="EBEFF9"/>
          </w:tcPr>
          <w:p w14:paraId="32F7F478" w14:textId="77777777" w:rsidR="007B54FD" w:rsidRPr="008455FF" w:rsidRDefault="007B54FD" w:rsidP="007B54FD">
            <w:pPr>
              <w:pStyle w:val="TableParagraph"/>
              <w:rPr>
                <w:sz w:val="24"/>
                <w:szCs w:val="24"/>
              </w:rPr>
            </w:pPr>
            <w:r w:rsidRPr="008455FF">
              <w:rPr>
                <w:color w:val="212121"/>
                <w:sz w:val="24"/>
                <w:szCs w:val="24"/>
              </w:rPr>
              <w:t>Information</w:t>
            </w:r>
            <w:r w:rsidRPr="008455FF">
              <w:rPr>
                <w:color w:val="212121"/>
                <w:spacing w:val="-8"/>
                <w:sz w:val="24"/>
                <w:szCs w:val="24"/>
              </w:rPr>
              <w:t xml:space="preserve"> </w:t>
            </w:r>
            <w:r w:rsidRPr="008455FF">
              <w:rPr>
                <w:color w:val="212121"/>
                <w:spacing w:val="-2"/>
                <w:sz w:val="24"/>
                <w:szCs w:val="24"/>
              </w:rPr>
              <w:t>Technology</w:t>
            </w:r>
          </w:p>
        </w:tc>
        <w:tc>
          <w:tcPr>
            <w:tcW w:w="2489" w:type="dxa"/>
            <w:shd w:val="clear" w:color="auto" w:fill="EBEFF9"/>
          </w:tcPr>
          <w:p w14:paraId="6D6A7529" w14:textId="77777777" w:rsidR="007B54FD" w:rsidRPr="008455FF" w:rsidRDefault="007B54FD" w:rsidP="007B54FD">
            <w:pPr>
              <w:pStyle w:val="TableParagraph"/>
              <w:rPr>
                <w:sz w:val="24"/>
                <w:szCs w:val="24"/>
              </w:rPr>
            </w:pPr>
            <w:r w:rsidRPr="008455FF">
              <w:rPr>
                <w:color w:val="212121"/>
                <w:spacing w:val="-5"/>
                <w:sz w:val="24"/>
                <w:szCs w:val="24"/>
              </w:rPr>
              <w:t>32</w:t>
            </w:r>
          </w:p>
        </w:tc>
        <w:tc>
          <w:tcPr>
            <w:tcW w:w="2488" w:type="dxa"/>
            <w:shd w:val="clear" w:color="auto" w:fill="EBEFF9"/>
          </w:tcPr>
          <w:p w14:paraId="281D905F" w14:textId="77777777" w:rsidR="007B54FD" w:rsidRPr="008455FF" w:rsidRDefault="007B54FD" w:rsidP="007B54FD">
            <w:pPr>
              <w:pStyle w:val="TableParagraph"/>
              <w:rPr>
                <w:sz w:val="24"/>
                <w:szCs w:val="24"/>
              </w:rPr>
            </w:pPr>
            <w:r w:rsidRPr="008455FF">
              <w:rPr>
                <w:color w:val="212121"/>
                <w:spacing w:val="-5"/>
                <w:sz w:val="24"/>
                <w:szCs w:val="24"/>
              </w:rPr>
              <w:t>32%</w:t>
            </w:r>
          </w:p>
        </w:tc>
      </w:tr>
      <w:tr w:rsidR="007B54FD" w:rsidRPr="008455FF" w14:paraId="079022A7" w14:textId="77777777" w:rsidTr="007B54FD">
        <w:trPr>
          <w:trHeight w:val="456"/>
        </w:trPr>
        <w:tc>
          <w:tcPr>
            <w:tcW w:w="2489" w:type="dxa"/>
            <w:shd w:val="clear" w:color="auto" w:fill="F8F8FF"/>
          </w:tcPr>
          <w:p w14:paraId="36A25715" w14:textId="77777777" w:rsidR="007B54FD" w:rsidRPr="008455FF" w:rsidRDefault="007B54FD" w:rsidP="007B54FD">
            <w:pPr>
              <w:pStyle w:val="TableParagraph"/>
              <w:rPr>
                <w:sz w:val="24"/>
                <w:szCs w:val="24"/>
              </w:rPr>
            </w:pPr>
            <w:r w:rsidRPr="008455FF">
              <w:rPr>
                <w:color w:val="212121"/>
                <w:sz w:val="24"/>
                <w:szCs w:val="24"/>
              </w:rPr>
              <w:t>Banking</w:t>
            </w:r>
            <w:r w:rsidRPr="008455FF">
              <w:rPr>
                <w:color w:val="212121"/>
                <w:spacing w:val="-3"/>
                <w:sz w:val="24"/>
                <w:szCs w:val="24"/>
              </w:rPr>
              <w:t xml:space="preserve"> </w:t>
            </w:r>
            <w:r w:rsidRPr="008455FF">
              <w:rPr>
                <w:color w:val="212121"/>
                <w:sz w:val="24"/>
                <w:szCs w:val="24"/>
              </w:rPr>
              <w:t>&amp;</w:t>
            </w:r>
            <w:r w:rsidRPr="008455FF">
              <w:rPr>
                <w:color w:val="212121"/>
                <w:spacing w:val="-3"/>
                <w:sz w:val="24"/>
                <w:szCs w:val="24"/>
              </w:rPr>
              <w:t xml:space="preserve"> </w:t>
            </w:r>
            <w:r w:rsidRPr="008455FF">
              <w:rPr>
                <w:color w:val="212121"/>
                <w:spacing w:val="-2"/>
                <w:sz w:val="24"/>
                <w:szCs w:val="24"/>
              </w:rPr>
              <w:t>Finance</w:t>
            </w:r>
          </w:p>
        </w:tc>
        <w:tc>
          <w:tcPr>
            <w:tcW w:w="2489" w:type="dxa"/>
            <w:shd w:val="clear" w:color="auto" w:fill="F8F8FF"/>
          </w:tcPr>
          <w:p w14:paraId="0CF3912E" w14:textId="77777777" w:rsidR="007B54FD" w:rsidRPr="008455FF" w:rsidRDefault="007B54FD" w:rsidP="007B54FD">
            <w:pPr>
              <w:pStyle w:val="TableParagraph"/>
              <w:rPr>
                <w:sz w:val="24"/>
                <w:szCs w:val="24"/>
              </w:rPr>
            </w:pPr>
            <w:r w:rsidRPr="008455FF">
              <w:rPr>
                <w:color w:val="212121"/>
                <w:spacing w:val="-5"/>
                <w:sz w:val="24"/>
                <w:szCs w:val="24"/>
              </w:rPr>
              <w:t>25</w:t>
            </w:r>
          </w:p>
        </w:tc>
        <w:tc>
          <w:tcPr>
            <w:tcW w:w="2488" w:type="dxa"/>
            <w:shd w:val="clear" w:color="auto" w:fill="F8F8FF"/>
          </w:tcPr>
          <w:p w14:paraId="77154F4D" w14:textId="77777777" w:rsidR="007B54FD" w:rsidRPr="008455FF" w:rsidRDefault="007B54FD" w:rsidP="007B54FD">
            <w:pPr>
              <w:pStyle w:val="TableParagraph"/>
              <w:rPr>
                <w:sz w:val="24"/>
                <w:szCs w:val="24"/>
              </w:rPr>
            </w:pPr>
            <w:r w:rsidRPr="008455FF">
              <w:rPr>
                <w:color w:val="212121"/>
                <w:spacing w:val="-5"/>
                <w:sz w:val="24"/>
                <w:szCs w:val="24"/>
              </w:rPr>
              <w:t>25%</w:t>
            </w:r>
          </w:p>
        </w:tc>
      </w:tr>
      <w:tr w:rsidR="007B54FD" w:rsidRPr="008455FF" w14:paraId="22B5DB04" w14:textId="77777777" w:rsidTr="007B54FD">
        <w:trPr>
          <w:trHeight w:val="455"/>
        </w:trPr>
        <w:tc>
          <w:tcPr>
            <w:tcW w:w="2489" w:type="dxa"/>
            <w:shd w:val="clear" w:color="auto" w:fill="EBEFF9"/>
          </w:tcPr>
          <w:p w14:paraId="3F8E26E0" w14:textId="77777777" w:rsidR="007B54FD" w:rsidRPr="008455FF" w:rsidRDefault="007B54FD" w:rsidP="007B54FD">
            <w:pPr>
              <w:pStyle w:val="TableParagraph"/>
              <w:rPr>
                <w:sz w:val="24"/>
                <w:szCs w:val="24"/>
              </w:rPr>
            </w:pPr>
            <w:r w:rsidRPr="008455FF">
              <w:rPr>
                <w:color w:val="212121"/>
                <w:spacing w:val="-2"/>
                <w:sz w:val="24"/>
                <w:szCs w:val="24"/>
              </w:rPr>
              <w:t>Manufacturing</w:t>
            </w:r>
          </w:p>
        </w:tc>
        <w:tc>
          <w:tcPr>
            <w:tcW w:w="2489" w:type="dxa"/>
            <w:shd w:val="clear" w:color="auto" w:fill="EBEFF9"/>
          </w:tcPr>
          <w:p w14:paraId="4B7640C8" w14:textId="77777777" w:rsidR="007B54FD" w:rsidRPr="008455FF" w:rsidRDefault="007B54FD" w:rsidP="007B54FD">
            <w:pPr>
              <w:pStyle w:val="TableParagraph"/>
              <w:rPr>
                <w:sz w:val="24"/>
                <w:szCs w:val="24"/>
              </w:rPr>
            </w:pPr>
            <w:r w:rsidRPr="008455FF">
              <w:rPr>
                <w:color w:val="212121"/>
                <w:spacing w:val="-5"/>
                <w:sz w:val="24"/>
                <w:szCs w:val="24"/>
              </w:rPr>
              <w:t>20</w:t>
            </w:r>
          </w:p>
        </w:tc>
        <w:tc>
          <w:tcPr>
            <w:tcW w:w="2488" w:type="dxa"/>
            <w:shd w:val="clear" w:color="auto" w:fill="EBEFF9"/>
          </w:tcPr>
          <w:p w14:paraId="12A01798" w14:textId="77777777" w:rsidR="007B54FD" w:rsidRPr="008455FF" w:rsidRDefault="007B54FD" w:rsidP="007B54FD">
            <w:pPr>
              <w:pStyle w:val="TableParagraph"/>
              <w:rPr>
                <w:sz w:val="24"/>
                <w:szCs w:val="24"/>
              </w:rPr>
            </w:pPr>
            <w:r w:rsidRPr="008455FF">
              <w:rPr>
                <w:color w:val="212121"/>
                <w:spacing w:val="-5"/>
                <w:sz w:val="24"/>
                <w:szCs w:val="24"/>
              </w:rPr>
              <w:t>20%</w:t>
            </w:r>
          </w:p>
        </w:tc>
      </w:tr>
      <w:tr w:rsidR="007B54FD" w:rsidRPr="008455FF" w14:paraId="359E1E38" w14:textId="77777777" w:rsidTr="007B54FD">
        <w:trPr>
          <w:trHeight w:val="456"/>
        </w:trPr>
        <w:tc>
          <w:tcPr>
            <w:tcW w:w="2489" w:type="dxa"/>
            <w:shd w:val="clear" w:color="auto" w:fill="F8F8FF"/>
          </w:tcPr>
          <w:p w14:paraId="359FF628" w14:textId="77777777" w:rsidR="007B54FD" w:rsidRPr="008455FF" w:rsidRDefault="007B54FD" w:rsidP="007B54FD">
            <w:pPr>
              <w:pStyle w:val="TableParagraph"/>
              <w:rPr>
                <w:sz w:val="24"/>
                <w:szCs w:val="24"/>
              </w:rPr>
            </w:pPr>
            <w:r w:rsidRPr="008455FF">
              <w:rPr>
                <w:color w:val="212121"/>
                <w:sz w:val="24"/>
                <w:szCs w:val="24"/>
              </w:rPr>
              <w:t>Retail</w:t>
            </w:r>
            <w:r w:rsidRPr="008455FF">
              <w:rPr>
                <w:color w:val="212121"/>
                <w:spacing w:val="-3"/>
                <w:sz w:val="24"/>
                <w:szCs w:val="24"/>
              </w:rPr>
              <w:t xml:space="preserve"> </w:t>
            </w:r>
            <w:r w:rsidRPr="008455FF">
              <w:rPr>
                <w:color w:val="212121"/>
                <w:sz w:val="24"/>
                <w:szCs w:val="24"/>
              </w:rPr>
              <w:t>&amp;</w:t>
            </w:r>
            <w:r w:rsidRPr="008455FF">
              <w:rPr>
                <w:color w:val="212121"/>
                <w:spacing w:val="-2"/>
                <w:sz w:val="24"/>
                <w:szCs w:val="24"/>
              </w:rPr>
              <w:t xml:space="preserve"> </w:t>
            </w:r>
            <w:r w:rsidRPr="008455FF">
              <w:rPr>
                <w:color w:val="212121"/>
                <w:spacing w:val="-4"/>
                <w:sz w:val="24"/>
                <w:szCs w:val="24"/>
              </w:rPr>
              <w:t>FMCG</w:t>
            </w:r>
          </w:p>
        </w:tc>
        <w:tc>
          <w:tcPr>
            <w:tcW w:w="2489" w:type="dxa"/>
            <w:shd w:val="clear" w:color="auto" w:fill="F8F8FF"/>
          </w:tcPr>
          <w:p w14:paraId="54B31DDE" w14:textId="77777777" w:rsidR="007B54FD" w:rsidRPr="008455FF" w:rsidRDefault="007B54FD" w:rsidP="007B54FD">
            <w:pPr>
              <w:pStyle w:val="TableParagraph"/>
              <w:rPr>
                <w:sz w:val="24"/>
                <w:szCs w:val="24"/>
              </w:rPr>
            </w:pPr>
            <w:r w:rsidRPr="008455FF">
              <w:rPr>
                <w:color w:val="212121"/>
                <w:spacing w:val="-5"/>
                <w:sz w:val="24"/>
                <w:szCs w:val="24"/>
              </w:rPr>
              <w:t>15</w:t>
            </w:r>
          </w:p>
        </w:tc>
        <w:tc>
          <w:tcPr>
            <w:tcW w:w="2488" w:type="dxa"/>
            <w:shd w:val="clear" w:color="auto" w:fill="F8F8FF"/>
          </w:tcPr>
          <w:p w14:paraId="768DB678" w14:textId="77777777" w:rsidR="007B54FD" w:rsidRPr="008455FF" w:rsidRDefault="007B54FD" w:rsidP="007B54FD">
            <w:pPr>
              <w:pStyle w:val="TableParagraph"/>
              <w:rPr>
                <w:sz w:val="24"/>
                <w:szCs w:val="24"/>
              </w:rPr>
            </w:pPr>
            <w:r w:rsidRPr="008455FF">
              <w:rPr>
                <w:color w:val="212121"/>
                <w:spacing w:val="-5"/>
                <w:sz w:val="24"/>
                <w:szCs w:val="24"/>
              </w:rPr>
              <w:t>15%</w:t>
            </w:r>
          </w:p>
        </w:tc>
      </w:tr>
      <w:tr w:rsidR="007B54FD" w:rsidRPr="008455FF" w14:paraId="4FF2B56C" w14:textId="77777777" w:rsidTr="007B54FD">
        <w:trPr>
          <w:trHeight w:val="455"/>
        </w:trPr>
        <w:tc>
          <w:tcPr>
            <w:tcW w:w="2489" w:type="dxa"/>
            <w:shd w:val="clear" w:color="auto" w:fill="EBEFF9"/>
          </w:tcPr>
          <w:p w14:paraId="0DFA114E" w14:textId="77777777" w:rsidR="007B54FD" w:rsidRPr="008455FF" w:rsidRDefault="007B54FD" w:rsidP="007B54FD">
            <w:pPr>
              <w:pStyle w:val="TableParagraph"/>
              <w:rPr>
                <w:sz w:val="24"/>
                <w:szCs w:val="24"/>
              </w:rPr>
            </w:pPr>
            <w:r w:rsidRPr="008455FF">
              <w:rPr>
                <w:color w:val="212121"/>
                <w:spacing w:val="-2"/>
                <w:sz w:val="24"/>
                <w:szCs w:val="24"/>
              </w:rPr>
              <w:t>Others</w:t>
            </w:r>
          </w:p>
        </w:tc>
        <w:tc>
          <w:tcPr>
            <w:tcW w:w="2489" w:type="dxa"/>
            <w:shd w:val="clear" w:color="auto" w:fill="EBEFF9"/>
          </w:tcPr>
          <w:p w14:paraId="4D769156" w14:textId="77777777" w:rsidR="007B54FD" w:rsidRPr="008455FF" w:rsidRDefault="007B54FD" w:rsidP="007B54FD">
            <w:pPr>
              <w:pStyle w:val="TableParagraph"/>
              <w:rPr>
                <w:sz w:val="24"/>
                <w:szCs w:val="24"/>
              </w:rPr>
            </w:pPr>
            <w:r w:rsidRPr="008455FF">
              <w:rPr>
                <w:color w:val="212121"/>
                <w:spacing w:val="-10"/>
                <w:sz w:val="24"/>
                <w:szCs w:val="24"/>
              </w:rPr>
              <w:t>8</w:t>
            </w:r>
          </w:p>
        </w:tc>
        <w:tc>
          <w:tcPr>
            <w:tcW w:w="2488" w:type="dxa"/>
            <w:shd w:val="clear" w:color="auto" w:fill="EBEFF9"/>
          </w:tcPr>
          <w:p w14:paraId="58B26C54" w14:textId="77777777" w:rsidR="007B54FD" w:rsidRPr="008455FF" w:rsidRDefault="007B54FD" w:rsidP="007B54FD">
            <w:pPr>
              <w:pStyle w:val="TableParagraph"/>
              <w:rPr>
                <w:sz w:val="24"/>
                <w:szCs w:val="24"/>
              </w:rPr>
            </w:pPr>
            <w:r w:rsidRPr="008455FF">
              <w:rPr>
                <w:color w:val="212121"/>
                <w:spacing w:val="-5"/>
                <w:sz w:val="24"/>
                <w:szCs w:val="24"/>
              </w:rPr>
              <w:t>8%</w:t>
            </w:r>
          </w:p>
        </w:tc>
      </w:tr>
      <w:tr w:rsidR="007B54FD" w:rsidRPr="008455FF" w14:paraId="6BB16DA3" w14:textId="77777777" w:rsidTr="007B54FD">
        <w:trPr>
          <w:trHeight w:val="455"/>
        </w:trPr>
        <w:tc>
          <w:tcPr>
            <w:tcW w:w="2489" w:type="dxa"/>
            <w:shd w:val="clear" w:color="auto" w:fill="F8F8FF"/>
          </w:tcPr>
          <w:p w14:paraId="2D26C115" w14:textId="77777777" w:rsidR="007B54FD" w:rsidRPr="008455FF" w:rsidRDefault="007B54FD" w:rsidP="007B54FD">
            <w:pPr>
              <w:pStyle w:val="TableParagraph"/>
              <w:rPr>
                <w:sz w:val="24"/>
                <w:szCs w:val="24"/>
              </w:rPr>
            </w:pPr>
            <w:r w:rsidRPr="008455FF">
              <w:rPr>
                <w:color w:val="212121"/>
                <w:spacing w:val="-2"/>
                <w:sz w:val="24"/>
                <w:szCs w:val="24"/>
              </w:rPr>
              <w:t>Total</w:t>
            </w:r>
          </w:p>
        </w:tc>
        <w:tc>
          <w:tcPr>
            <w:tcW w:w="2489" w:type="dxa"/>
            <w:shd w:val="clear" w:color="auto" w:fill="F8F8FF"/>
          </w:tcPr>
          <w:p w14:paraId="42CA1C18" w14:textId="77777777" w:rsidR="007B54FD" w:rsidRPr="008455FF" w:rsidRDefault="007B54FD" w:rsidP="007B54FD">
            <w:pPr>
              <w:pStyle w:val="TableParagraph"/>
              <w:rPr>
                <w:sz w:val="24"/>
                <w:szCs w:val="24"/>
              </w:rPr>
            </w:pPr>
            <w:r w:rsidRPr="008455FF">
              <w:rPr>
                <w:color w:val="212121"/>
                <w:spacing w:val="-5"/>
                <w:sz w:val="24"/>
                <w:szCs w:val="24"/>
              </w:rPr>
              <w:t>100</w:t>
            </w:r>
          </w:p>
        </w:tc>
        <w:tc>
          <w:tcPr>
            <w:tcW w:w="2488" w:type="dxa"/>
            <w:shd w:val="clear" w:color="auto" w:fill="F8F8FF"/>
          </w:tcPr>
          <w:p w14:paraId="5EA499E9" w14:textId="77777777" w:rsidR="007B54FD" w:rsidRPr="008455FF" w:rsidRDefault="007B54FD" w:rsidP="007B54FD">
            <w:pPr>
              <w:pStyle w:val="TableParagraph"/>
              <w:rPr>
                <w:sz w:val="24"/>
                <w:szCs w:val="24"/>
              </w:rPr>
            </w:pPr>
            <w:r w:rsidRPr="008455FF">
              <w:rPr>
                <w:color w:val="212121"/>
                <w:spacing w:val="-4"/>
                <w:sz w:val="24"/>
                <w:szCs w:val="24"/>
              </w:rPr>
              <w:t>100%</w:t>
            </w:r>
          </w:p>
        </w:tc>
      </w:tr>
    </w:tbl>
    <w:p w14:paraId="14B909D6" w14:textId="77777777" w:rsidR="00553624" w:rsidRPr="008455FF" w:rsidRDefault="00553624" w:rsidP="00553624">
      <w:pPr>
        <w:pStyle w:val="BodyText"/>
        <w:spacing w:before="8"/>
        <w:rPr>
          <w:b/>
        </w:rPr>
      </w:pPr>
    </w:p>
    <w:p w14:paraId="6DE564AB" w14:textId="77777777" w:rsidR="00553624" w:rsidRPr="008455FF" w:rsidRDefault="00553624" w:rsidP="00553624">
      <w:pPr>
        <w:pStyle w:val="BodyText"/>
        <w:spacing w:before="163"/>
        <w:rPr>
          <w:b/>
        </w:rPr>
      </w:pPr>
    </w:p>
    <w:p w14:paraId="47411890" w14:textId="77777777" w:rsidR="007B54FD" w:rsidRDefault="007B54FD" w:rsidP="00553624">
      <w:pPr>
        <w:pStyle w:val="BodyText"/>
        <w:spacing w:line="360" w:lineRule="auto"/>
        <w:ind w:left="1080" w:right="906" w:firstLine="720"/>
        <w:jc w:val="both"/>
      </w:pPr>
    </w:p>
    <w:p w14:paraId="7B88BA2A" w14:textId="77777777" w:rsidR="007B54FD" w:rsidRDefault="007B54FD" w:rsidP="00553624">
      <w:pPr>
        <w:pStyle w:val="BodyText"/>
        <w:spacing w:line="360" w:lineRule="auto"/>
        <w:ind w:left="1080" w:right="906" w:firstLine="720"/>
        <w:jc w:val="both"/>
      </w:pPr>
    </w:p>
    <w:p w14:paraId="037BCECA" w14:textId="77777777" w:rsidR="007B54FD" w:rsidRDefault="007B54FD" w:rsidP="00553624">
      <w:pPr>
        <w:pStyle w:val="BodyText"/>
        <w:spacing w:line="360" w:lineRule="auto"/>
        <w:ind w:left="1080" w:right="906" w:firstLine="720"/>
        <w:jc w:val="both"/>
      </w:pPr>
    </w:p>
    <w:p w14:paraId="3293A0B0" w14:textId="77777777" w:rsidR="007B54FD" w:rsidRDefault="007B54FD" w:rsidP="00553624">
      <w:pPr>
        <w:pStyle w:val="BodyText"/>
        <w:spacing w:line="360" w:lineRule="auto"/>
        <w:ind w:left="1080" w:right="906" w:firstLine="720"/>
        <w:jc w:val="both"/>
      </w:pPr>
    </w:p>
    <w:p w14:paraId="59F8065B" w14:textId="77777777" w:rsidR="007B54FD" w:rsidRDefault="007B54FD" w:rsidP="00553624">
      <w:pPr>
        <w:pStyle w:val="BodyText"/>
        <w:spacing w:line="360" w:lineRule="auto"/>
        <w:ind w:left="1080" w:right="906" w:firstLine="720"/>
        <w:jc w:val="both"/>
      </w:pPr>
    </w:p>
    <w:p w14:paraId="76AEBD1E" w14:textId="77777777" w:rsidR="004F3149" w:rsidRDefault="004F3149" w:rsidP="004F3149">
      <w:pPr>
        <w:pStyle w:val="BodyText"/>
        <w:spacing w:line="360" w:lineRule="auto"/>
        <w:ind w:right="905"/>
        <w:jc w:val="both"/>
      </w:pPr>
    </w:p>
    <w:p w14:paraId="3BFBAAE3" w14:textId="77777777" w:rsidR="004F3149" w:rsidRDefault="004F3149" w:rsidP="004F3149">
      <w:pPr>
        <w:pStyle w:val="BodyText"/>
        <w:spacing w:line="360" w:lineRule="auto"/>
        <w:ind w:right="905"/>
        <w:jc w:val="both"/>
      </w:pPr>
    </w:p>
    <w:p w14:paraId="29D1D1A8" w14:textId="77777777" w:rsidR="004F3149" w:rsidRDefault="004F3149" w:rsidP="004F3149">
      <w:pPr>
        <w:pStyle w:val="BodyText"/>
        <w:spacing w:line="360" w:lineRule="auto"/>
        <w:ind w:right="905"/>
        <w:jc w:val="both"/>
      </w:pPr>
    </w:p>
    <w:p w14:paraId="12153F18" w14:textId="40D7973D" w:rsidR="004F3149" w:rsidRDefault="004F3149" w:rsidP="004F3149">
      <w:pPr>
        <w:pStyle w:val="BodyText"/>
        <w:spacing w:line="360" w:lineRule="auto"/>
        <w:ind w:right="905"/>
        <w:jc w:val="both"/>
      </w:pPr>
      <w:r>
        <w:t>Source: Primary Data</w:t>
      </w:r>
    </w:p>
    <w:p w14:paraId="1453ED6F" w14:textId="22BE225B" w:rsidR="00553624" w:rsidRPr="008455FF" w:rsidRDefault="00553624" w:rsidP="004F3149">
      <w:pPr>
        <w:pStyle w:val="BodyText"/>
        <w:spacing w:line="360" w:lineRule="auto"/>
        <w:ind w:right="906"/>
        <w:jc w:val="both"/>
      </w:pPr>
      <w:r w:rsidRPr="008455FF">
        <w:t>Interpretation: The Information Technology sector is most heavily represented (32%), followed by Banking &amp; Finance (25%). These two sectors are characterized by knowledge-intensive work and strong emphasis on performance metrics, making them particularly relevant contexts for examining leadership-performance relationships.</w:t>
      </w:r>
    </w:p>
    <w:p w14:paraId="72C871CB" w14:textId="77777777" w:rsidR="00553624" w:rsidRPr="008455FF" w:rsidRDefault="00553624" w:rsidP="00553624">
      <w:pPr>
        <w:pStyle w:val="BodyText"/>
        <w:spacing w:before="26"/>
      </w:pPr>
    </w:p>
    <w:p w14:paraId="0EC27AFA"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2D5494"/>
          <w:sz w:val="24"/>
          <w:szCs w:val="24"/>
        </w:rPr>
        <w:t>Prevalence</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of</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Leadership</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pacing w:val="-2"/>
          <w:sz w:val="24"/>
          <w:szCs w:val="24"/>
        </w:rPr>
        <w:t>Styles</w:t>
      </w:r>
    </w:p>
    <w:p w14:paraId="55F4709B" w14:textId="77777777" w:rsidR="00553624" w:rsidRPr="008455FF" w:rsidRDefault="00553624" w:rsidP="00553624">
      <w:pPr>
        <w:spacing w:before="201"/>
        <w:ind w:left="1080"/>
        <w:rPr>
          <w:rFonts w:ascii="Times New Roman" w:hAnsi="Times New Roman" w:cs="Times New Roman"/>
          <w:b/>
          <w:sz w:val="24"/>
          <w:szCs w:val="24"/>
        </w:rPr>
      </w:pPr>
      <w:r w:rsidRPr="008455FF">
        <w:rPr>
          <w:rFonts w:ascii="Times New Roman" w:hAnsi="Times New Roman" w:cs="Times New Roman"/>
          <w:b/>
          <w:color w:val="333333"/>
          <w:sz w:val="24"/>
          <w:szCs w:val="24"/>
        </w:rPr>
        <w:t>Table</w:t>
      </w:r>
      <w:r w:rsidRPr="008455FF">
        <w:rPr>
          <w:rFonts w:ascii="Times New Roman" w:hAnsi="Times New Roman" w:cs="Times New Roman"/>
          <w:b/>
          <w:color w:val="333333"/>
          <w:spacing w:val="59"/>
          <w:sz w:val="24"/>
          <w:szCs w:val="24"/>
        </w:rPr>
        <w:t xml:space="preserve"> </w:t>
      </w:r>
      <w:r w:rsidRPr="008455FF">
        <w:rPr>
          <w:rFonts w:ascii="Times New Roman" w:hAnsi="Times New Roman" w:cs="Times New Roman"/>
          <w:b/>
          <w:color w:val="333333"/>
          <w:sz w:val="24"/>
          <w:szCs w:val="24"/>
        </w:rPr>
        <w:t>–</w:t>
      </w:r>
      <w:r w:rsidRPr="008455FF">
        <w:rPr>
          <w:rFonts w:ascii="Times New Roman" w:hAnsi="Times New Roman" w:cs="Times New Roman"/>
          <w:b/>
          <w:color w:val="333333"/>
          <w:spacing w:val="-6"/>
          <w:sz w:val="24"/>
          <w:szCs w:val="24"/>
        </w:rPr>
        <w:t xml:space="preserve"> </w:t>
      </w:r>
      <w:r w:rsidRPr="008455FF">
        <w:rPr>
          <w:rFonts w:ascii="Times New Roman" w:hAnsi="Times New Roman" w:cs="Times New Roman"/>
          <w:b/>
          <w:color w:val="333333"/>
          <w:sz w:val="24"/>
          <w:szCs w:val="24"/>
        </w:rPr>
        <w:t>Predominant</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Leadership</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Style</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Perceived</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by</w:t>
      </w:r>
      <w:r w:rsidRPr="008455FF">
        <w:rPr>
          <w:rFonts w:ascii="Times New Roman" w:hAnsi="Times New Roman" w:cs="Times New Roman"/>
          <w:b/>
          <w:color w:val="333333"/>
          <w:spacing w:val="-5"/>
          <w:sz w:val="24"/>
          <w:szCs w:val="24"/>
        </w:rPr>
        <w:t xml:space="preserve"> </w:t>
      </w:r>
      <w:r w:rsidRPr="008455FF">
        <w:rPr>
          <w:rFonts w:ascii="Times New Roman" w:hAnsi="Times New Roman" w:cs="Times New Roman"/>
          <w:b/>
          <w:color w:val="333333"/>
          <w:spacing w:val="-2"/>
          <w:sz w:val="24"/>
          <w:szCs w:val="24"/>
        </w:rPr>
        <w:t>Employees</w:t>
      </w:r>
    </w:p>
    <w:tbl>
      <w:tblPr>
        <w:tblpPr w:leftFromText="180" w:rightFromText="180" w:vertAnchor="text" w:horzAnchor="margin" w:tblpY="-47"/>
        <w:tblW w:w="8042"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81"/>
        <w:gridCol w:w="2681"/>
        <w:gridCol w:w="2680"/>
      </w:tblGrid>
      <w:tr w:rsidR="004F3149" w:rsidRPr="008455FF" w14:paraId="1A260F63" w14:textId="77777777" w:rsidTr="004F3149">
        <w:trPr>
          <w:trHeight w:val="433"/>
        </w:trPr>
        <w:tc>
          <w:tcPr>
            <w:tcW w:w="2681" w:type="dxa"/>
            <w:shd w:val="clear" w:color="auto" w:fill="1F3863"/>
          </w:tcPr>
          <w:p w14:paraId="46377416"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2681" w:type="dxa"/>
            <w:shd w:val="clear" w:color="auto" w:fill="1F3863"/>
          </w:tcPr>
          <w:p w14:paraId="586D554B" w14:textId="77777777" w:rsidR="004F3149" w:rsidRPr="008455FF" w:rsidRDefault="004F3149" w:rsidP="004F3149">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680" w:type="dxa"/>
            <w:shd w:val="clear" w:color="auto" w:fill="1F3863"/>
          </w:tcPr>
          <w:p w14:paraId="756E0E43" w14:textId="77777777" w:rsidR="004F3149" w:rsidRPr="008455FF" w:rsidRDefault="004F3149" w:rsidP="004F3149">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4F3149" w:rsidRPr="008455FF" w14:paraId="4824C615" w14:textId="77777777" w:rsidTr="004F3149">
        <w:trPr>
          <w:trHeight w:val="432"/>
        </w:trPr>
        <w:tc>
          <w:tcPr>
            <w:tcW w:w="2681" w:type="dxa"/>
            <w:shd w:val="clear" w:color="auto" w:fill="EBEFF9"/>
          </w:tcPr>
          <w:p w14:paraId="412903EF"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2681" w:type="dxa"/>
            <w:shd w:val="clear" w:color="auto" w:fill="EBEFF9"/>
          </w:tcPr>
          <w:p w14:paraId="5D88BFCA" w14:textId="77777777" w:rsidR="004F3149" w:rsidRPr="008455FF" w:rsidRDefault="004F3149" w:rsidP="004F3149">
            <w:pPr>
              <w:pStyle w:val="TableParagraph"/>
              <w:rPr>
                <w:sz w:val="24"/>
                <w:szCs w:val="24"/>
              </w:rPr>
            </w:pPr>
            <w:r w:rsidRPr="008455FF">
              <w:rPr>
                <w:color w:val="212121"/>
                <w:spacing w:val="-5"/>
                <w:sz w:val="24"/>
                <w:szCs w:val="24"/>
              </w:rPr>
              <w:t>34</w:t>
            </w:r>
          </w:p>
        </w:tc>
        <w:tc>
          <w:tcPr>
            <w:tcW w:w="2680" w:type="dxa"/>
            <w:shd w:val="clear" w:color="auto" w:fill="EBEFF9"/>
          </w:tcPr>
          <w:p w14:paraId="62328BA9" w14:textId="77777777" w:rsidR="004F3149" w:rsidRPr="008455FF" w:rsidRDefault="004F3149" w:rsidP="004F3149">
            <w:pPr>
              <w:pStyle w:val="TableParagraph"/>
              <w:rPr>
                <w:sz w:val="24"/>
                <w:szCs w:val="24"/>
              </w:rPr>
            </w:pPr>
            <w:r w:rsidRPr="008455FF">
              <w:rPr>
                <w:color w:val="212121"/>
                <w:spacing w:val="-5"/>
                <w:sz w:val="24"/>
                <w:szCs w:val="24"/>
              </w:rPr>
              <w:t>34%</w:t>
            </w:r>
          </w:p>
        </w:tc>
      </w:tr>
      <w:tr w:rsidR="004F3149" w:rsidRPr="008455FF" w14:paraId="7BD34DFB" w14:textId="77777777" w:rsidTr="004F3149">
        <w:trPr>
          <w:trHeight w:val="433"/>
        </w:trPr>
        <w:tc>
          <w:tcPr>
            <w:tcW w:w="2681" w:type="dxa"/>
            <w:shd w:val="clear" w:color="auto" w:fill="F8F8FF"/>
          </w:tcPr>
          <w:p w14:paraId="45CFFEDA"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2681" w:type="dxa"/>
            <w:shd w:val="clear" w:color="auto" w:fill="F8F8FF"/>
          </w:tcPr>
          <w:p w14:paraId="5770C843" w14:textId="77777777" w:rsidR="004F3149" w:rsidRPr="008455FF" w:rsidRDefault="004F3149" w:rsidP="004F3149">
            <w:pPr>
              <w:pStyle w:val="TableParagraph"/>
              <w:rPr>
                <w:sz w:val="24"/>
                <w:szCs w:val="24"/>
              </w:rPr>
            </w:pPr>
            <w:r w:rsidRPr="008455FF">
              <w:rPr>
                <w:color w:val="212121"/>
                <w:spacing w:val="-5"/>
                <w:sz w:val="24"/>
                <w:szCs w:val="24"/>
              </w:rPr>
              <w:t>28</w:t>
            </w:r>
          </w:p>
        </w:tc>
        <w:tc>
          <w:tcPr>
            <w:tcW w:w="2680" w:type="dxa"/>
            <w:shd w:val="clear" w:color="auto" w:fill="F8F8FF"/>
          </w:tcPr>
          <w:p w14:paraId="1CBF8EBB" w14:textId="77777777" w:rsidR="004F3149" w:rsidRPr="008455FF" w:rsidRDefault="004F3149" w:rsidP="004F3149">
            <w:pPr>
              <w:pStyle w:val="TableParagraph"/>
              <w:rPr>
                <w:sz w:val="24"/>
                <w:szCs w:val="24"/>
              </w:rPr>
            </w:pPr>
            <w:r w:rsidRPr="008455FF">
              <w:rPr>
                <w:color w:val="212121"/>
                <w:spacing w:val="-5"/>
                <w:sz w:val="24"/>
                <w:szCs w:val="24"/>
              </w:rPr>
              <w:t>28%</w:t>
            </w:r>
          </w:p>
        </w:tc>
      </w:tr>
      <w:tr w:rsidR="004F3149" w:rsidRPr="008455FF" w14:paraId="26C4B02C" w14:textId="77777777" w:rsidTr="004F3149">
        <w:trPr>
          <w:trHeight w:val="432"/>
        </w:trPr>
        <w:tc>
          <w:tcPr>
            <w:tcW w:w="2681" w:type="dxa"/>
            <w:shd w:val="clear" w:color="auto" w:fill="EBEFF9"/>
          </w:tcPr>
          <w:p w14:paraId="7463A345" w14:textId="77777777" w:rsidR="004F3149" w:rsidRPr="008455FF" w:rsidRDefault="004F3149" w:rsidP="004F3149">
            <w:pPr>
              <w:pStyle w:val="TableParagraph"/>
              <w:rPr>
                <w:sz w:val="24"/>
                <w:szCs w:val="24"/>
              </w:rPr>
            </w:pPr>
            <w:r w:rsidRPr="008455FF">
              <w:rPr>
                <w:color w:val="212121"/>
                <w:spacing w:val="-2"/>
                <w:sz w:val="24"/>
                <w:szCs w:val="24"/>
              </w:rPr>
              <w:t>Democratic</w:t>
            </w:r>
          </w:p>
        </w:tc>
        <w:tc>
          <w:tcPr>
            <w:tcW w:w="2681" w:type="dxa"/>
            <w:shd w:val="clear" w:color="auto" w:fill="EBEFF9"/>
          </w:tcPr>
          <w:p w14:paraId="2D7B8F78" w14:textId="77777777" w:rsidR="004F3149" w:rsidRPr="008455FF" w:rsidRDefault="004F3149" w:rsidP="004F3149">
            <w:pPr>
              <w:pStyle w:val="TableParagraph"/>
              <w:rPr>
                <w:sz w:val="24"/>
                <w:szCs w:val="24"/>
              </w:rPr>
            </w:pPr>
            <w:r w:rsidRPr="008455FF">
              <w:rPr>
                <w:color w:val="212121"/>
                <w:spacing w:val="-5"/>
                <w:sz w:val="24"/>
                <w:szCs w:val="24"/>
              </w:rPr>
              <w:t>19</w:t>
            </w:r>
          </w:p>
        </w:tc>
        <w:tc>
          <w:tcPr>
            <w:tcW w:w="2680" w:type="dxa"/>
            <w:shd w:val="clear" w:color="auto" w:fill="EBEFF9"/>
          </w:tcPr>
          <w:p w14:paraId="783BBCBE" w14:textId="77777777" w:rsidR="004F3149" w:rsidRPr="008455FF" w:rsidRDefault="004F3149" w:rsidP="004F3149">
            <w:pPr>
              <w:pStyle w:val="TableParagraph"/>
              <w:rPr>
                <w:sz w:val="24"/>
                <w:szCs w:val="24"/>
              </w:rPr>
            </w:pPr>
            <w:r w:rsidRPr="008455FF">
              <w:rPr>
                <w:color w:val="212121"/>
                <w:spacing w:val="-5"/>
                <w:sz w:val="24"/>
                <w:szCs w:val="24"/>
              </w:rPr>
              <w:t>19%</w:t>
            </w:r>
          </w:p>
        </w:tc>
      </w:tr>
      <w:tr w:rsidR="004F3149" w:rsidRPr="008455FF" w14:paraId="669FE2C4" w14:textId="77777777" w:rsidTr="004F3149">
        <w:trPr>
          <w:trHeight w:val="433"/>
        </w:trPr>
        <w:tc>
          <w:tcPr>
            <w:tcW w:w="2681" w:type="dxa"/>
            <w:shd w:val="clear" w:color="auto" w:fill="F8F8FF"/>
          </w:tcPr>
          <w:p w14:paraId="62A7583B"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2681" w:type="dxa"/>
            <w:shd w:val="clear" w:color="auto" w:fill="F8F8FF"/>
          </w:tcPr>
          <w:p w14:paraId="48F0BDE1" w14:textId="77777777" w:rsidR="004F3149" w:rsidRPr="008455FF" w:rsidRDefault="004F3149" w:rsidP="004F3149">
            <w:pPr>
              <w:pStyle w:val="TableParagraph"/>
              <w:rPr>
                <w:sz w:val="24"/>
                <w:szCs w:val="24"/>
              </w:rPr>
            </w:pPr>
            <w:r w:rsidRPr="008455FF">
              <w:rPr>
                <w:color w:val="212121"/>
                <w:spacing w:val="-5"/>
                <w:sz w:val="24"/>
                <w:szCs w:val="24"/>
              </w:rPr>
              <w:t>12</w:t>
            </w:r>
          </w:p>
        </w:tc>
        <w:tc>
          <w:tcPr>
            <w:tcW w:w="2680" w:type="dxa"/>
            <w:shd w:val="clear" w:color="auto" w:fill="F8F8FF"/>
          </w:tcPr>
          <w:p w14:paraId="56B13089" w14:textId="77777777" w:rsidR="004F3149" w:rsidRPr="008455FF" w:rsidRDefault="004F3149" w:rsidP="004F3149">
            <w:pPr>
              <w:pStyle w:val="TableParagraph"/>
              <w:rPr>
                <w:sz w:val="24"/>
                <w:szCs w:val="24"/>
              </w:rPr>
            </w:pPr>
            <w:r w:rsidRPr="008455FF">
              <w:rPr>
                <w:color w:val="212121"/>
                <w:spacing w:val="-5"/>
                <w:sz w:val="24"/>
                <w:szCs w:val="24"/>
              </w:rPr>
              <w:t>12%</w:t>
            </w:r>
          </w:p>
        </w:tc>
      </w:tr>
      <w:tr w:rsidR="004F3149" w:rsidRPr="008455FF" w14:paraId="4584DAA2" w14:textId="77777777" w:rsidTr="004F3149">
        <w:trPr>
          <w:trHeight w:val="432"/>
        </w:trPr>
        <w:tc>
          <w:tcPr>
            <w:tcW w:w="2681" w:type="dxa"/>
            <w:shd w:val="clear" w:color="auto" w:fill="EBEFF9"/>
          </w:tcPr>
          <w:p w14:paraId="1ECB61BB"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2681" w:type="dxa"/>
            <w:shd w:val="clear" w:color="auto" w:fill="EBEFF9"/>
          </w:tcPr>
          <w:p w14:paraId="7B710551" w14:textId="77777777" w:rsidR="004F3149" w:rsidRPr="008455FF" w:rsidRDefault="004F3149" w:rsidP="004F3149">
            <w:pPr>
              <w:pStyle w:val="TableParagraph"/>
              <w:rPr>
                <w:sz w:val="24"/>
                <w:szCs w:val="24"/>
              </w:rPr>
            </w:pPr>
            <w:r w:rsidRPr="008455FF">
              <w:rPr>
                <w:color w:val="212121"/>
                <w:spacing w:val="-10"/>
                <w:sz w:val="24"/>
                <w:szCs w:val="24"/>
              </w:rPr>
              <w:t>7</w:t>
            </w:r>
          </w:p>
        </w:tc>
        <w:tc>
          <w:tcPr>
            <w:tcW w:w="2680" w:type="dxa"/>
            <w:shd w:val="clear" w:color="auto" w:fill="EBEFF9"/>
          </w:tcPr>
          <w:p w14:paraId="39E5F215" w14:textId="77777777" w:rsidR="004F3149" w:rsidRPr="008455FF" w:rsidRDefault="004F3149" w:rsidP="004F3149">
            <w:pPr>
              <w:pStyle w:val="TableParagraph"/>
              <w:rPr>
                <w:sz w:val="24"/>
                <w:szCs w:val="24"/>
              </w:rPr>
            </w:pPr>
            <w:r w:rsidRPr="008455FF">
              <w:rPr>
                <w:color w:val="212121"/>
                <w:spacing w:val="-5"/>
                <w:sz w:val="24"/>
                <w:szCs w:val="24"/>
              </w:rPr>
              <w:t>7%</w:t>
            </w:r>
          </w:p>
        </w:tc>
      </w:tr>
      <w:tr w:rsidR="004F3149" w:rsidRPr="008455FF" w14:paraId="665F9E9A" w14:textId="77777777" w:rsidTr="004F3149">
        <w:trPr>
          <w:trHeight w:val="432"/>
        </w:trPr>
        <w:tc>
          <w:tcPr>
            <w:tcW w:w="2681" w:type="dxa"/>
            <w:shd w:val="clear" w:color="auto" w:fill="F8F8FF"/>
          </w:tcPr>
          <w:p w14:paraId="14C44BE0" w14:textId="77777777" w:rsidR="004F3149" w:rsidRPr="008455FF" w:rsidRDefault="004F3149" w:rsidP="004F3149">
            <w:pPr>
              <w:pStyle w:val="TableParagraph"/>
              <w:rPr>
                <w:sz w:val="24"/>
                <w:szCs w:val="24"/>
              </w:rPr>
            </w:pPr>
            <w:r w:rsidRPr="008455FF">
              <w:rPr>
                <w:color w:val="212121"/>
                <w:spacing w:val="-2"/>
                <w:sz w:val="24"/>
                <w:szCs w:val="24"/>
              </w:rPr>
              <w:t>Total</w:t>
            </w:r>
          </w:p>
        </w:tc>
        <w:tc>
          <w:tcPr>
            <w:tcW w:w="2681" w:type="dxa"/>
            <w:shd w:val="clear" w:color="auto" w:fill="F8F8FF"/>
          </w:tcPr>
          <w:p w14:paraId="499F8DBE" w14:textId="77777777" w:rsidR="004F3149" w:rsidRPr="008455FF" w:rsidRDefault="004F3149" w:rsidP="004F3149">
            <w:pPr>
              <w:pStyle w:val="TableParagraph"/>
              <w:rPr>
                <w:sz w:val="24"/>
                <w:szCs w:val="24"/>
              </w:rPr>
            </w:pPr>
            <w:r w:rsidRPr="008455FF">
              <w:rPr>
                <w:color w:val="212121"/>
                <w:spacing w:val="-5"/>
                <w:sz w:val="24"/>
                <w:szCs w:val="24"/>
              </w:rPr>
              <w:t>100</w:t>
            </w:r>
          </w:p>
        </w:tc>
        <w:tc>
          <w:tcPr>
            <w:tcW w:w="2680" w:type="dxa"/>
            <w:shd w:val="clear" w:color="auto" w:fill="F8F8FF"/>
          </w:tcPr>
          <w:p w14:paraId="090D82CD" w14:textId="77777777" w:rsidR="004F3149" w:rsidRPr="008455FF" w:rsidRDefault="004F3149" w:rsidP="004F3149">
            <w:pPr>
              <w:pStyle w:val="TableParagraph"/>
              <w:rPr>
                <w:sz w:val="24"/>
                <w:szCs w:val="24"/>
              </w:rPr>
            </w:pPr>
            <w:r w:rsidRPr="008455FF">
              <w:rPr>
                <w:color w:val="212121"/>
                <w:spacing w:val="-4"/>
                <w:sz w:val="24"/>
                <w:szCs w:val="24"/>
              </w:rPr>
              <w:t>100%</w:t>
            </w:r>
          </w:p>
        </w:tc>
      </w:tr>
    </w:tbl>
    <w:p w14:paraId="1D90D575" w14:textId="77777777" w:rsidR="00553624" w:rsidRPr="008455FF" w:rsidRDefault="00553624" w:rsidP="00553624">
      <w:pPr>
        <w:pStyle w:val="BodyText"/>
        <w:spacing w:before="6"/>
        <w:rPr>
          <w:b/>
        </w:rPr>
      </w:pPr>
    </w:p>
    <w:p w14:paraId="4FAC4006" w14:textId="77777777" w:rsidR="004F3149" w:rsidRDefault="004F3149" w:rsidP="004F3149">
      <w:pPr>
        <w:pStyle w:val="BodyText"/>
        <w:spacing w:line="360" w:lineRule="auto"/>
        <w:ind w:right="905"/>
        <w:jc w:val="both"/>
      </w:pPr>
      <w:r>
        <w:t>Source: Primary Data</w:t>
      </w:r>
    </w:p>
    <w:p w14:paraId="01C3B0CF" w14:textId="380B3592" w:rsidR="00553624" w:rsidRPr="008455FF" w:rsidRDefault="00553624" w:rsidP="004F3149">
      <w:pPr>
        <w:pStyle w:val="BodyText"/>
        <w:spacing w:line="360" w:lineRule="auto"/>
        <w:ind w:right="905"/>
        <w:jc w:val="both"/>
      </w:pPr>
      <w:r w:rsidRPr="008455FF">
        <w:t>Interpretation: Transformational leadership is the most commonly perceived leadership style among the respondents (34%), followed by transactional leadership (28%). This suggests that a significant proportion of the surveyed organizations have leaders who combine inspirational vision with performance management systems. Laissez-faire leadership is the least prevalent, as identified by only 7% of respondents.</w:t>
      </w:r>
    </w:p>
    <w:p w14:paraId="4B62B08B"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2D5494"/>
          <w:sz w:val="24"/>
          <w:szCs w:val="24"/>
        </w:rPr>
        <w:t>Leadership</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Style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and</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Employee</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Performance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Likert</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Scale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pacing w:val="-2"/>
          <w:sz w:val="24"/>
          <w:szCs w:val="24"/>
        </w:rPr>
        <w:t>Analysis</w:t>
      </w:r>
    </w:p>
    <w:p w14:paraId="63380C91" w14:textId="2234D95D" w:rsidR="00553624" w:rsidRPr="008455FF" w:rsidRDefault="00553624" w:rsidP="004F3149">
      <w:pPr>
        <w:pStyle w:val="BodyText"/>
        <w:spacing w:before="147" w:line="360" w:lineRule="auto"/>
        <w:ind w:right="903"/>
        <w:jc w:val="both"/>
      </w:pPr>
      <w:r w:rsidRPr="008455FF">
        <w:t>Respondents rated their agreement with a series of statements related to their supervisor's leadership style and its perceived impact on their performance, using a 5-point Likert scale (1 = Strongly Disagree, 5 = Strongly Agree).</w:t>
      </w:r>
    </w:p>
    <w:p w14:paraId="7846F11C" w14:textId="77777777" w:rsidR="00553624" w:rsidRPr="008455FF" w:rsidRDefault="00553624" w:rsidP="00553624">
      <w:pPr>
        <w:pStyle w:val="Heading3"/>
        <w:spacing w:line="242" w:lineRule="auto"/>
        <w:ind w:right="907"/>
        <w:rPr>
          <w:rFonts w:ascii="Times New Roman" w:hAnsi="Times New Roman" w:cs="Times New Roman"/>
          <w:sz w:val="24"/>
          <w:szCs w:val="24"/>
        </w:rPr>
      </w:pPr>
      <w:r w:rsidRPr="008455FF">
        <w:rPr>
          <w:rFonts w:ascii="Times New Roman" w:hAnsi="Times New Roman" w:cs="Times New Roman"/>
          <w:color w:val="333333"/>
          <w:sz w:val="24"/>
          <w:szCs w:val="24"/>
        </w:rPr>
        <w:t xml:space="preserve">Table – Mean Scores: Leadership Style Impact on Performance </w:t>
      </w:r>
      <w:r w:rsidRPr="008455FF">
        <w:rPr>
          <w:rFonts w:ascii="Times New Roman" w:hAnsi="Times New Roman" w:cs="Times New Roman"/>
          <w:color w:val="333333"/>
          <w:spacing w:val="-2"/>
          <w:sz w:val="24"/>
          <w:szCs w:val="24"/>
        </w:rPr>
        <w:t>Dimensions</w:t>
      </w:r>
    </w:p>
    <w:tbl>
      <w:tblPr>
        <w:tblpPr w:leftFromText="180" w:rightFromText="180" w:vertAnchor="text" w:horzAnchor="margin" w:tblpY="84"/>
        <w:tblW w:w="842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107"/>
        <w:gridCol w:w="2107"/>
        <w:gridCol w:w="2107"/>
        <w:gridCol w:w="2107"/>
      </w:tblGrid>
      <w:tr w:rsidR="004F3149" w:rsidRPr="008455FF" w14:paraId="5D23DA93" w14:textId="77777777" w:rsidTr="004F3149">
        <w:trPr>
          <w:trHeight w:val="814"/>
        </w:trPr>
        <w:tc>
          <w:tcPr>
            <w:tcW w:w="2107" w:type="dxa"/>
            <w:shd w:val="clear" w:color="auto" w:fill="1F3863"/>
          </w:tcPr>
          <w:p w14:paraId="20B43CBA"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2107" w:type="dxa"/>
            <w:shd w:val="clear" w:color="auto" w:fill="1F3863"/>
          </w:tcPr>
          <w:p w14:paraId="3D8A7DFE" w14:textId="77777777" w:rsidR="004F3149" w:rsidRPr="008455FF" w:rsidRDefault="004F3149" w:rsidP="004F3149">
            <w:pPr>
              <w:pStyle w:val="TableParagraph"/>
              <w:ind w:right="123"/>
              <w:rPr>
                <w:b/>
                <w:sz w:val="24"/>
                <w:szCs w:val="24"/>
              </w:rPr>
            </w:pPr>
            <w:r w:rsidRPr="008455FF">
              <w:rPr>
                <w:b/>
                <w:color w:val="FFFFFF"/>
                <w:spacing w:val="-4"/>
                <w:sz w:val="24"/>
                <w:szCs w:val="24"/>
              </w:rPr>
              <w:t xml:space="preserve">Task </w:t>
            </w:r>
            <w:r w:rsidRPr="008455FF">
              <w:rPr>
                <w:b/>
                <w:color w:val="FFFFFF"/>
                <w:spacing w:val="-2"/>
                <w:sz w:val="24"/>
                <w:szCs w:val="24"/>
              </w:rPr>
              <w:t>Performance</w:t>
            </w:r>
          </w:p>
        </w:tc>
        <w:tc>
          <w:tcPr>
            <w:tcW w:w="2107" w:type="dxa"/>
            <w:shd w:val="clear" w:color="auto" w:fill="1F3863"/>
          </w:tcPr>
          <w:p w14:paraId="05104BA0" w14:textId="77777777" w:rsidR="004F3149" w:rsidRPr="008455FF" w:rsidRDefault="004F3149" w:rsidP="004F3149">
            <w:pPr>
              <w:pStyle w:val="TableParagraph"/>
              <w:ind w:left="118"/>
              <w:rPr>
                <w:b/>
                <w:sz w:val="24"/>
                <w:szCs w:val="24"/>
              </w:rPr>
            </w:pPr>
            <w:r w:rsidRPr="008455FF">
              <w:rPr>
                <w:b/>
                <w:color w:val="FFFFFF"/>
                <w:sz w:val="24"/>
                <w:szCs w:val="24"/>
              </w:rPr>
              <w:t xml:space="preserve">Job </w:t>
            </w:r>
            <w:r w:rsidRPr="008455FF">
              <w:rPr>
                <w:b/>
                <w:color w:val="FFFFFF"/>
                <w:spacing w:val="-2"/>
                <w:sz w:val="24"/>
                <w:szCs w:val="24"/>
              </w:rPr>
              <w:t>Satisfaction</w:t>
            </w:r>
          </w:p>
        </w:tc>
        <w:tc>
          <w:tcPr>
            <w:tcW w:w="2107" w:type="dxa"/>
            <w:shd w:val="clear" w:color="auto" w:fill="1F3863"/>
          </w:tcPr>
          <w:p w14:paraId="5D31DE23" w14:textId="77777777" w:rsidR="004F3149" w:rsidRPr="008455FF" w:rsidRDefault="004F3149" w:rsidP="004F3149">
            <w:pPr>
              <w:pStyle w:val="TableParagraph"/>
              <w:ind w:left="118"/>
              <w:rPr>
                <w:b/>
                <w:sz w:val="24"/>
                <w:szCs w:val="24"/>
              </w:rPr>
            </w:pPr>
            <w:r w:rsidRPr="008455FF">
              <w:rPr>
                <w:b/>
                <w:color w:val="FFFFFF"/>
                <w:spacing w:val="-2"/>
                <w:sz w:val="24"/>
                <w:szCs w:val="24"/>
              </w:rPr>
              <w:t>Motivation</w:t>
            </w:r>
          </w:p>
        </w:tc>
      </w:tr>
      <w:tr w:rsidR="004F3149" w:rsidRPr="008455FF" w14:paraId="2F4D657A" w14:textId="77777777" w:rsidTr="004F3149">
        <w:trPr>
          <w:trHeight w:val="489"/>
        </w:trPr>
        <w:tc>
          <w:tcPr>
            <w:tcW w:w="2107" w:type="dxa"/>
            <w:shd w:val="clear" w:color="auto" w:fill="EBEFF9"/>
          </w:tcPr>
          <w:p w14:paraId="43852EE4"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2107" w:type="dxa"/>
            <w:shd w:val="clear" w:color="auto" w:fill="EBEFF9"/>
          </w:tcPr>
          <w:p w14:paraId="6764B379" w14:textId="77777777" w:rsidR="004F3149" w:rsidRPr="008455FF" w:rsidRDefault="004F3149" w:rsidP="004F3149">
            <w:pPr>
              <w:pStyle w:val="TableParagraph"/>
              <w:rPr>
                <w:sz w:val="24"/>
                <w:szCs w:val="24"/>
              </w:rPr>
            </w:pPr>
            <w:r w:rsidRPr="008455FF">
              <w:rPr>
                <w:color w:val="212121"/>
                <w:spacing w:val="-4"/>
                <w:sz w:val="24"/>
                <w:szCs w:val="24"/>
              </w:rPr>
              <w:t>4.42</w:t>
            </w:r>
          </w:p>
        </w:tc>
        <w:tc>
          <w:tcPr>
            <w:tcW w:w="2107" w:type="dxa"/>
            <w:shd w:val="clear" w:color="auto" w:fill="EBEFF9"/>
          </w:tcPr>
          <w:p w14:paraId="1D461036" w14:textId="77777777" w:rsidR="004F3149" w:rsidRPr="008455FF" w:rsidRDefault="004F3149" w:rsidP="004F3149">
            <w:pPr>
              <w:pStyle w:val="TableParagraph"/>
              <w:ind w:left="118"/>
              <w:rPr>
                <w:sz w:val="24"/>
                <w:szCs w:val="24"/>
              </w:rPr>
            </w:pPr>
            <w:r w:rsidRPr="008455FF">
              <w:rPr>
                <w:color w:val="212121"/>
                <w:spacing w:val="-4"/>
                <w:sz w:val="24"/>
                <w:szCs w:val="24"/>
              </w:rPr>
              <w:t>4.38</w:t>
            </w:r>
          </w:p>
        </w:tc>
        <w:tc>
          <w:tcPr>
            <w:tcW w:w="2107" w:type="dxa"/>
            <w:shd w:val="clear" w:color="auto" w:fill="EBEFF9"/>
          </w:tcPr>
          <w:p w14:paraId="23E8A6A2" w14:textId="77777777" w:rsidR="004F3149" w:rsidRPr="008455FF" w:rsidRDefault="004F3149" w:rsidP="004F3149">
            <w:pPr>
              <w:pStyle w:val="TableParagraph"/>
              <w:ind w:left="118"/>
              <w:rPr>
                <w:sz w:val="24"/>
                <w:szCs w:val="24"/>
              </w:rPr>
            </w:pPr>
            <w:r w:rsidRPr="008455FF">
              <w:rPr>
                <w:color w:val="212121"/>
                <w:spacing w:val="-4"/>
                <w:sz w:val="24"/>
                <w:szCs w:val="24"/>
              </w:rPr>
              <w:t>4.51</w:t>
            </w:r>
          </w:p>
        </w:tc>
      </w:tr>
      <w:tr w:rsidR="004F3149" w:rsidRPr="008455FF" w14:paraId="69814560" w14:textId="77777777" w:rsidTr="004F3149">
        <w:trPr>
          <w:trHeight w:val="489"/>
        </w:trPr>
        <w:tc>
          <w:tcPr>
            <w:tcW w:w="2107" w:type="dxa"/>
            <w:shd w:val="clear" w:color="auto" w:fill="F8F8FF"/>
          </w:tcPr>
          <w:p w14:paraId="473ABDE1" w14:textId="77777777" w:rsidR="004F3149" w:rsidRPr="008455FF" w:rsidRDefault="004F3149" w:rsidP="004F3149">
            <w:pPr>
              <w:pStyle w:val="TableParagraph"/>
              <w:spacing w:before="82"/>
              <w:rPr>
                <w:sz w:val="24"/>
                <w:szCs w:val="24"/>
              </w:rPr>
            </w:pPr>
            <w:r w:rsidRPr="008455FF">
              <w:rPr>
                <w:color w:val="212121"/>
                <w:spacing w:val="-2"/>
                <w:sz w:val="24"/>
                <w:szCs w:val="24"/>
              </w:rPr>
              <w:t>Democratic</w:t>
            </w:r>
          </w:p>
        </w:tc>
        <w:tc>
          <w:tcPr>
            <w:tcW w:w="2107" w:type="dxa"/>
            <w:shd w:val="clear" w:color="auto" w:fill="F8F8FF"/>
          </w:tcPr>
          <w:p w14:paraId="3393424C" w14:textId="77777777" w:rsidR="004F3149" w:rsidRPr="008455FF" w:rsidRDefault="004F3149" w:rsidP="004F3149">
            <w:pPr>
              <w:pStyle w:val="TableParagraph"/>
              <w:spacing w:before="82"/>
              <w:rPr>
                <w:sz w:val="24"/>
                <w:szCs w:val="24"/>
              </w:rPr>
            </w:pPr>
            <w:r w:rsidRPr="008455FF">
              <w:rPr>
                <w:color w:val="212121"/>
                <w:spacing w:val="-4"/>
                <w:sz w:val="24"/>
                <w:szCs w:val="24"/>
              </w:rPr>
              <w:t>4.21</w:t>
            </w:r>
          </w:p>
        </w:tc>
        <w:tc>
          <w:tcPr>
            <w:tcW w:w="2107" w:type="dxa"/>
            <w:shd w:val="clear" w:color="auto" w:fill="F8F8FF"/>
          </w:tcPr>
          <w:p w14:paraId="3363241E" w14:textId="77777777" w:rsidR="004F3149" w:rsidRPr="008455FF" w:rsidRDefault="004F3149" w:rsidP="004F3149">
            <w:pPr>
              <w:pStyle w:val="TableParagraph"/>
              <w:spacing w:before="82"/>
              <w:ind w:left="118"/>
              <w:rPr>
                <w:sz w:val="24"/>
                <w:szCs w:val="24"/>
              </w:rPr>
            </w:pPr>
            <w:r w:rsidRPr="008455FF">
              <w:rPr>
                <w:color w:val="212121"/>
                <w:spacing w:val="-4"/>
                <w:sz w:val="24"/>
                <w:szCs w:val="24"/>
              </w:rPr>
              <w:t>4.31</w:t>
            </w:r>
          </w:p>
        </w:tc>
        <w:tc>
          <w:tcPr>
            <w:tcW w:w="2107" w:type="dxa"/>
            <w:shd w:val="clear" w:color="auto" w:fill="F8F8FF"/>
          </w:tcPr>
          <w:p w14:paraId="7D6D69D0" w14:textId="77777777" w:rsidR="004F3149" w:rsidRPr="008455FF" w:rsidRDefault="004F3149" w:rsidP="004F3149">
            <w:pPr>
              <w:pStyle w:val="TableParagraph"/>
              <w:spacing w:before="82"/>
              <w:ind w:left="118"/>
              <w:rPr>
                <w:sz w:val="24"/>
                <w:szCs w:val="24"/>
              </w:rPr>
            </w:pPr>
            <w:r w:rsidRPr="008455FF">
              <w:rPr>
                <w:color w:val="212121"/>
                <w:spacing w:val="-4"/>
                <w:sz w:val="24"/>
                <w:szCs w:val="24"/>
              </w:rPr>
              <w:t>4.19</w:t>
            </w:r>
          </w:p>
        </w:tc>
      </w:tr>
      <w:tr w:rsidR="004F3149" w:rsidRPr="008455FF" w14:paraId="3484C80C" w14:textId="77777777" w:rsidTr="004F3149">
        <w:trPr>
          <w:trHeight w:val="489"/>
        </w:trPr>
        <w:tc>
          <w:tcPr>
            <w:tcW w:w="2107" w:type="dxa"/>
            <w:shd w:val="clear" w:color="auto" w:fill="EBEFF9"/>
          </w:tcPr>
          <w:p w14:paraId="1F4F549C"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2107" w:type="dxa"/>
            <w:shd w:val="clear" w:color="auto" w:fill="EBEFF9"/>
          </w:tcPr>
          <w:p w14:paraId="416DAB41" w14:textId="77777777" w:rsidR="004F3149" w:rsidRPr="008455FF" w:rsidRDefault="004F3149" w:rsidP="004F3149">
            <w:pPr>
              <w:pStyle w:val="TableParagraph"/>
              <w:rPr>
                <w:sz w:val="24"/>
                <w:szCs w:val="24"/>
              </w:rPr>
            </w:pPr>
            <w:r w:rsidRPr="008455FF">
              <w:rPr>
                <w:color w:val="212121"/>
                <w:spacing w:val="-4"/>
                <w:sz w:val="24"/>
                <w:szCs w:val="24"/>
              </w:rPr>
              <w:t>3.89</w:t>
            </w:r>
          </w:p>
        </w:tc>
        <w:tc>
          <w:tcPr>
            <w:tcW w:w="2107" w:type="dxa"/>
            <w:shd w:val="clear" w:color="auto" w:fill="EBEFF9"/>
          </w:tcPr>
          <w:p w14:paraId="274FBA80" w14:textId="77777777" w:rsidR="004F3149" w:rsidRPr="008455FF" w:rsidRDefault="004F3149" w:rsidP="004F3149">
            <w:pPr>
              <w:pStyle w:val="TableParagraph"/>
              <w:ind w:left="118"/>
              <w:rPr>
                <w:sz w:val="24"/>
                <w:szCs w:val="24"/>
              </w:rPr>
            </w:pPr>
            <w:r w:rsidRPr="008455FF">
              <w:rPr>
                <w:color w:val="212121"/>
                <w:spacing w:val="-4"/>
                <w:sz w:val="24"/>
                <w:szCs w:val="24"/>
              </w:rPr>
              <w:t>3.61</w:t>
            </w:r>
          </w:p>
        </w:tc>
        <w:tc>
          <w:tcPr>
            <w:tcW w:w="2107" w:type="dxa"/>
            <w:shd w:val="clear" w:color="auto" w:fill="EBEFF9"/>
          </w:tcPr>
          <w:p w14:paraId="38B28AD4" w14:textId="77777777" w:rsidR="004F3149" w:rsidRPr="008455FF" w:rsidRDefault="004F3149" w:rsidP="004F3149">
            <w:pPr>
              <w:pStyle w:val="TableParagraph"/>
              <w:ind w:left="118"/>
              <w:rPr>
                <w:sz w:val="24"/>
                <w:szCs w:val="24"/>
              </w:rPr>
            </w:pPr>
            <w:r w:rsidRPr="008455FF">
              <w:rPr>
                <w:color w:val="212121"/>
                <w:spacing w:val="-4"/>
                <w:sz w:val="24"/>
                <w:szCs w:val="24"/>
              </w:rPr>
              <w:t>3.52</w:t>
            </w:r>
          </w:p>
        </w:tc>
      </w:tr>
      <w:tr w:rsidR="004F3149" w:rsidRPr="008455FF" w14:paraId="50166AC5" w14:textId="77777777" w:rsidTr="004F3149">
        <w:trPr>
          <w:trHeight w:val="489"/>
        </w:trPr>
        <w:tc>
          <w:tcPr>
            <w:tcW w:w="2107" w:type="dxa"/>
            <w:shd w:val="clear" w:color="auto" w:fill="F8F8FF"/>
          </w:tcPr>
          <w:p w14:paraId="64FB56D0"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2107" w:type="dxa"/>
            <w:shd w:val="clear" w:color="auto" w:fill="F8F8FF"/>
          </w:tcPr>
          <w:p w14:paraId="193E5D54" w14:textId="77777777" w:rsidR="004F3149" w:rsidRPr="008455FF" w:rsidRDefault="004F3149" w:rsidP="004F3149">
            <w:pPr>
              <w:pStyle w:val="TableParagraph"/>
              <w:rPr>
                <w:sz w:val="24"/>
                <w:szCs w:val="24"/>
              </w:rPr>
            </w:pPr>
            <w:r w:rsidRPr="008455FF">
              <w:rPr>
                <w:color w:val="212121"/>
                <w:spacing w:val="-4"/>
                <w:sz w:val="24"/>
                <w:szCs w:val="24"/>
              </w:rPr>
              <w:t>2.94</w:t>
            </w:r>
          </w:p>
        </w:tc>
        <w:tc>
          <w:tcPr>
            <w:tcW w:w="2107" w:type="dxa"/>
            <w:shd w:val="clear" w:color="auto" w:fill="F8F8FF"/>
          </w:tcPr>
          <w:p w14:paraId="088F2B59" w14:textId="77777777" w:rsidR="004F3149" w:rsidRPr="008455FF" w:rsidRDefault="004F3149" w:rsidP="004F3149">
            <w:pPr>
              <w:pStyle w:val="TableParagraph"/>
              <w:ind w:left="118"/>
              <w:rPr>
                <w:sz w:val="24"/>
                <w:szCs w:val="24"/>
              </w:rPr>
            </w:pPr>
            <w:r w:rsidRPr="008455FF">
              <w:rPr>
                <w:color w:val="212121"/>
                <w:spacing w:val="-4"/>
                <w:sz w:val="24"/>
                <w:szCs w:val="24"/>
              </w:rPr>
              <w:t>2.41</w:t>
            </w:r>
          </w:p>
        </w:tc>
        <w:tc>
          <w:tcPr>
            <w:tcW w:w="2107" w:type="dxa"/>
            <w:shd w:val="clear" w:color="auto" w:fill="F8F8FF"/>
          </w:tcPr>
          <w:p w14:paraId="777EA1E9" w14:textId="77777777" w:rsidR="004F3149" w:rsidRPr="008455FF" w:rsidRDefault="004F3149" w:rsidP="004F3149">
            <w:pPr>
              <w:pStyle w:val="TableParagraph"/>
              <w:ind w:left="118"/>
              <w:rPr>
                <w:sz w:val="24"/>
                <w:szCs w:val="24"/>
              </w:rPr>
            </w:pPr>
            <w:r w:rsidRPr="008455FF">
              <w:rPr>
                <w:color w:val="212121"/>
                <w:spacing w:val="-4"/>
                <w:sz w:val="24"/>
                <w:szCs w:val="24"/>
              </w:rPr>
              <w:t>2.31</w:t>
            </w:r>
          </w:p>
        </w:tc>
      </w:tr>
      <w:tr w:rsidR="004F3149" w:rsidRPr="008455FF" w14:paraId="39B154FD" w14:textId="77777777" w:rsidTr="004F3149">
        <w:trPr>
          <w:trHeight w:val="491"/>
        </w:trPr>
        <w:tc>
          <w:tcPr>
            <w:tcW w:w="2107" w:type="dxa"/>
            <w:shd w:val="clear" w:color="auto" w:fill="EBEFF9"/>
          </w:tcPr>
          <w:p w14:paraId="070ADC9D"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2107" w:type="dxa"/>
            <w:shd w:val="clear" w:color="auto" w:fill="EBEFF9"/>
          </w:tcPr>
          <w:p w14:paraId="46BE2CBB" w14:textId="77777777" w:rsidR="004F3149" w:rsidRPr="008455FF" w:rsidRDefault="004F3149" w:rsidP="004F3149">
            <w:pPr>
              <w:pStyle w:val="TableParagraph"/>
              <w:rPr>
                <w:sz w:val="24"/>
                <w:szCs w:val="24"/>
              </w:rPr>
            </w:pPr>
            <w:r w:rsidRPr="008455FF">
              <w:rPr>
                <w:color w:val="212121"/>
                <w:spacing w:val="-4"/>
                <w:sz w:val="24"/>
                <w:szCs w:val="24"/>
              </w:rPr>
              <w:t>2.73</w:t>
            </w:r>
          </w:p>
        </w:tc>
        <w:tc>
          <w:tcPr>
            <w:tcW w:w="2107" w:type="dxa"/>
            <w:shd w:val="clear" w:color="auto" w:fill="EBEFF9"/>
          </w:tcPr>
          <w:p w14:paraId="08C6D688" w14:textId="77777777" w:rsidR="004F3149" w:rsidRPr="008455FF" w:rsidRDefault="004F3149" w:rsidP="004F3149">
            <w:pPr>
              <w:pStyle w:val="TableParagraph"/>
              <w:ind w:left="118"/>
              <w:rPr>
                <w:sz w:val="24"/>
                <w:szCs w:val="24"/>
              </w:rPr>
            </w:pPr>
            <w:r w:rsidRPr="008455FF">
              <w:rPr>
                <w:color w:val="212121"/>
                <w:spacing w:val="-4"/>
                <w:sz w:val="24"/>
                <w:szCs w:val="24"/>
              </w:rPr>
              <w:t>2.82</w:t>
            </w:r>
          </w:p>
        </w:tc>
        <w:tc>
          <w:tcPr>
            <w:tcW w:w="2107" w:type="dxa"/>
            <w:shd w:val="clear" w:color="auto" w:fill="EBEFF9"/>
          </w:tcPr>
          <w:p w14:paraId="4F20D5A7" w14:textId="77777777" w:rsidR="004F3149" w:rsidRPr="008455FF" w:rsidRDefault="004F3149" w:rsidP="004F3149">
            <w:pPr>
              <w:pStyle w:val="TableParagraph"/>
              <w:ind w:left="118"/>
              <w:rPr>
                <w:sz w:val="24"/>
                <w:szCs w:val="24"/>
              </w:rPr>
            </w:pPr>
            <w:r w:rsidRPr="008455FF">
              <w:rPr>
                <w:color w:val="212121"/>
                <w:spacing w:val="-4"/>
                <w:sz w:val="24"/>
                <w:szCs w:val="24"/>
              </w:rPr>
              <w:t>2.55</w:t>
            </w:r>
          </w:p>
        </w:tc>
      </w:tr>
    </w:tbl>
    <w:p w14:paraId="549CC897" w14:textId="77777777" w:rsidR="00553624" w:rsidRPr="008455FF" w:rsidRDefault="00553624" w:rsidP="00553624">
      <w:pPr>
        <w:pStyle w:val="BodyText"/>
        <w:spacing w:before="1" w:after="1"/>
        <w:rPr>
          <w:b/>
        </w:rPr>
      </w:pPr>
    </w:p>
    <w:p w14:paraId="592125E3" w14:textId="77777777" w:rsidR="00553624" w:rsidRPr="008455FF" w:rsidRDefault="00553624" w:rsidP="00553624">
      <w:pPr>
        <w:pStyle w:val="BodyText"/>
        <w:spacing w:before="160"/>
        <w:rPr>
          <w:b/>
        </w:rPr>
      </w:pPr>
    </w:p>
    <w:p w14:paraId="2A681D7F" w14:textId="77777777" w:rsidR="004F3149" w:rsidRDefault="004F3149" w:rsidP="004F3149">
      <w:pPr>
        <w:pStyle w:val="BodyText"/>
        <w:spacing w:line="360" w:lineRule="auto"/>
        <w:ind w:right="905"/>
        <w:jc w:val="both"/>
      </w:pPr>
      <w:r>
        <w:lastRenderedPageBreak/>
        <w:t>Source: Primary Data</w:t>
      </w:r>
    </w:p>
    <w:p w14:paraId="67B74D5B" w14:textId="6952D952" w:rsidR="00553624" w:rsidRPr="008455FF" w:rsidRDefault="00553624" w:rsidP="004F3149">
      <w:pPr>
        <w:pStyle w:val="BodyText"/>
        <w:spacing w:line="360" w:lineRule="auto"/>
        <w:ind w:right="905"/>
        <w:jc w:val="both"/>
      </w:pPr>
      <w:r w:rsidRPr="008455FF">
        <w:t>Interpretation: Transformational leadership consistently receives the highest mean scores across all three performance dimensions examined, with the highest score for employee motivation (4.51). Democratic leadership follows closely, particularly for job satisfaction</w:t>
      </w:r>
      <w:r w:rsidRPr="008455FF">
        <w:rPr>
          <w:spacing w:val="-9"/>
        </w:rPr>
        <w:t xml:space="preserve"> </w:t>
      </w:r>
      <w:r w:rsidRPr="008455FF">
        <w:t>(4.31).</w:t>
      </w:r>
      <w:r w:rsidRPr="008455FF">
        <w:rPr>
          <w:spacing w:val="-8"/>
        </w:rPr>
        <w:t xml:space="preserve"> </w:t>
      </w:r>
      <w:r w:rsidRPr="008455FF">
        <w:t>Transactional</w:t>
      </w:r>
      <w:r w:rsidRPr="008455FF">
        <w:rPr>
          <w:spacing w:val="-9"/>
        </w:rPr>
        <w:t xml:space="preserve"> </w:t>
      </w:r>
      <w:r w:rsidRPr="008455FF">
        <w:t>leadership</w:t>
      </w:r>
      <w:r w:rsidRPr="008455FF">
        <w:rPr>
          <w:spacing w:val="-9"/>
        </w:rPr>
        <w:t xml:space="preserve"> </w:t>
      </w:r>
      <w:r w:rsidRPr="008455FF">
        <w:t>scores</w:t>
      </w:r>
      <w:r w:rsidRPr="008455FF">
        <w:rPr>
          <w:spacing w:val="-9"/>
        </w:rPr>
        <w:t xml:space="preserve"> </w:t>
      </w:r>
      <w:r w:rsidRPr="008455FF">
        <w:t>moderately,</w:t>
      </w:r>
      <w:r w:rsidRPr="008455FF">
        <w:rPr>
          <w:spacing w:val="-7"/>
        </w:rPr>
        <w:t xml:space="preserve"> </w:t>
      </w:r>
      <w:r w:rsidRPr="008455FF">
        <w:t>while</w:t>
      </w:r>
      <w:r w:rsidRPr="008455FF">
        <w:rPr>
          <w:spacing w:val="-10"/>
        </w:rPr>
        <w:t xml:space="preserve"> </w:t>
      </w:r>
      <w:r w:rsidRPr="008455FF">
        <w:t>autocratic</w:t>
      </w:r>
      <w:r w:rsidRPr="008455FF">
        <w:rPr>
          <w:spacing w:val="-10"/>
        </w:rPr>
        <w:t xml:space="preserve"> </w:t>
      </w:r>
      <w:r w:rsidRPr="008455FF">
        <w:t>and</w:t>
      </w:r>
      <w:r w:rsidRPr="008455FF">
        <w:rPr>
          <w:spacing w:val="-7"/>
        </w:rPr>
        <w:t xml:space="preserve"> </w:t>
      </w:r>
      <w:r w:rsidRPr="008455FF">
        <w:t>laissez-faire leadership styles receive the lowest ratings across all dimensions. These results are strongly consistent with the predictions of the study's hypotheses.</w:t>
      </w:r>
    </w:p>
    <w:p w14:paraId="01230772" w14:textId="77777777" w:rsidR="00553624" w:rsidRPr="008455FF" w:rsidRDefault="00553624" w:rsidP="00553624">
      <w:pPr>
        <w:pStyle w:val="Heading3"/>
        <w:spacing w:before="180"/>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59"/>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Mean</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Scores:</w:t>
      </w:r>
      <w:r w:rsidRPr="008455FF">
        <w:rPr>
          <w:rFonts w:ascii="Times New Roman" w:hAnsi="Times New Roman" w:cs="Times New Roman"/>
          <w:color w:val="333333"/>
          <w:spacing w:val="-7"/>
          <w:sz w:val="24"/>
          <w:szCs w:val="24"/>
        </w:rPr>
        <w:t xml:space="preserve"> </w:t>
      </w:r>
      <w:r w:rsidRPr="008455FF">
        <w:rPr>
          <w:rFonts w:ascii="Times New Roman" w:hAnsi="Times New Roman" w:cs="Times New Roman"/>
          <w:color w:val="333333"/>
          <w:sz w:val="24"/>
          <w:szCs w:val="24"/>
        </w:rPr>
        <w:t>Additional</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Performance</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pacing w:val="-2"/>
          <w:sz w:val="24"/>
          <w:szCs w:val="24"/>
        </w:rPr>
        <w:t>Dimensions</w:t>
      </w:r>
    </w:p>
    <w:tbl>
      <w:tblPr>
        <w:tblpPr w:leftFromText="180" w:rightFromText="180" w:vertAnchor="text" w:horzAnchor="margin" w:tblpY="-34"/>
        <w:tblW w:w="7912"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1978"/>
        <w:gridCol w:w="1978"/>
        <w:gridCol w:w="1978"/>
        <w:gridCol w:w="1978"/>
      </w:tblGrid>
      <w:tr w:rsidR="004F3149" w:rsidRPr="008455FF" w14:paraId="070CE641" w14:textId="77777777" w:rsidTr="004F3149">
        <w:trPr>
          <w:trHeight w:val="776"/>
        </w:trPr>
        <w:tc>
          <w:tcPr>
            <w:tcW w:w="1978" w:type="dxa"/>
            <w:shd w:val="clear" w:color="auto" w:fill="1F3863"/>
          </w:tcPr>
          <w:p w14:paraId="55949810"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1978" w:type="dxa"/>
            <w:shd w:val="clear" w:color="auto" w:fill="1F3863"/>
          </w:tcPr>
          <w:p w14:paraId="409A8224" w14:textId="77777777" w:rsidR="004F3149" w:rsidRPr="008455FF" w:rsidRDefault="004F3149" w:rsidP="004F3149">
            <w:pPr>
              <w:pStyle w:val="TableParagraph"/>
              <w:tabs>
                <w:tab w:val="left" w:pos="1984"/>
              </w:tabs>
              <w:ind w:right="110"/>
              <w:rPr>
                <w:b/>
                <w:sz w:val="24"/>
                <w:szCs w:val="24"/>
              </w:rPr>
            </w:pPr>
            <w:r w:rsidRPr="008455FF">
              <w:rPr>
                <w:b/>
                <w:color w:val="FFFFFF"/>
                <w:spacing w:val="-2"/>
                <w:sz w:val="24"/>
                <w:szCs w:val="24"/>
              </w:rPr>
              <w:t>Creativity</w:t>
            </w:r>
            <w:r w:rsidRPr="008455FF">
              <w:rPr>
                <w:b/>
                <w:color w:val="FFFFFF"/>
                <w:sz w:val="24"/>
                <w:szCs w:val="24"/>
              </w:rPr>
              <w:tab/>
            </w:r>
            <w:r w:rsidRPr="008455FF">
              <w:rPr>
                <w:b/>
                <w:color w:val="FFFFFF"/>
                <w:spacing w:val="-10"/>
                <w:sz w:val="24"/>
                <w:szCs w:val="24"/>
              </w:rPr>
              <w:t xml:space="preserve">&amp; </w:t>
            </w:r>
            <w:r w:rsidRPr="008455FF">
              <w:rPr>
                <w:b/>
                <w:color w:val="FFFFFF"/>
                <w:spacing w:val="-2"/>
                <w:sz w:val="24"/>
                <w:szCs w:val="24"/>
              </w:rPr>
              <w:t>Innovation</w:t>
            </w:r>
          </w:p>
        </w:tc>
        <w:tc>
          <w:tcPr>
            <w:tcW w:w="1978" w:type="dxa"/>
            <w:shd w:val="clear" w:color="auto" w:fill="1F3863"/>
          </w:tcPr>
          <w:p w14:paraId="027F813D" w14:textId="77777777" w:rsidR="004F3149" w:rsidRPr="008455FF" w:rsidRDefault="004F3149" w:rsidP="004F3149">
            <w:pPr>
              <w:pStyle w:val="TableParagraph"/>
              <w:ind w:left="118" w:right="622"/>
              <w:rPr>
                <w:b/>
                <w:sz w:val="24"/>
                <w:szCs w:val="24"/>
              </w:rPr>
            </w:pPr>
            <w:r w:rsidRPr="008455FF">
              <w:rPr>
                <w:b/>
                <w:color w:val="FFFFFF"/>
                <w:spacing w:val="-4"/>
                <w:sz w:val="24"/>
                <w:szCs w:val="24"/>
              </w:rPr>
              <w:t xml:space="preserve">Org. </w:t>
            </w:r>
            <w:r w:rsidRPr="008455FF">
              <w:rPr>
                <w:b/>
                <w:color w:val="FFFFFF"/>
                <w:spacing w:val="-2"/>
                <w:sz w:val="24"/>
                <w:szCs w:val="24"/>
              </w:rPr>
              <w:t>Commitment</w:t>
            </w:r>
          </w:p>
        </w:tc>
        <w:tc>
          <w:tcPr>
            <w:tcW w:w="1978" w:type="dxa"/>
            <w:shd w:val="clear" w:color="auto" w:fill="1F3863"/>
          </w:tcPr>
          <w:p w14:paraId="708DB2AF" w14:textId="77777777" w:rsidR="004F3149" w:rsidRPr="008455FF" w:rsidRDefault="004F3149" w:rsidP="004F3149">
            <w:pPr>
              <w:pStyle w:val="TableParagraph"/>
              <w:ind w:left="118"/>
              <w:rPr>
                <w:b/>
                <w:sz w:val="24"/>
                <w:szCs w:val="24"/>
              </w:rPr>
            </w:pPr>
            <w:r w:rsidRPr="008455FF">
              <w:rPr>
                <w:b/>
                <w:color w:val="FFFFFF"/>
                <w:sz w:val="24"/>
                <w:szCs w:val="24"/>
              </w:rPr>
              <w:t>Role</w:t>
            </w:r>
            <w:r w:rsidRPr="008455FF">
              <w:rPr>
                <w:b/>
                <w:color w:val="FFFFFF"/>
                <w:spacing w:val="-7"/>
                <w:sz w:val="24"/>
                <w:szCs w:val="24"/>
              </w:rPr>
              <w:t xml:space="preserve"> </w:t>
            </w:r>
            <w:r w:rsidRPr="008455FF">
              <w:rPr>
                <w:b/>
                <w:color w:val="FFFFFF"/>
                <w:spacing w:val="-2"/>
                <w:sz w:val="24"/>
                <w:szCs w:val="24"/>
              </w:rPr>
              <w:t>Clarity</w:t>
            </w:r>
          </w:p>
        </w:tc>
      </w:tr>
      <w:tr w:rsidR="004F3149" w:rsidRPr="008455FF" w14:paraId="028795AC" w14:textId="77777777" w:rsidTr="004F3149">
        <w:trPr>
          <w:trHeight w:val="466"/>
        </w:trPr>
        <w:tc>
          <w:tcPr>
            <w:tcW w:w="1978" w:type="dxa"/>
            <w:shd w:val="clear" w:color="auto" w:fill="EBEFF9"/>
          </w:tcPr>
          <w:p w14:paraId="14EA0DC7"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1978" w:type="dxa"/>
            <w:shd w:val="clear" w:color="auto" w:fill="EBEFF9"/>
          </w:tcPr>
          <w:p w14:paraId="721F4DAD" w14:textId="77777777" w:rsidR="004F3149" w:rsidRPr="008455FF" w:rsidRDefault="004F3149" w:rsidP="004F3149">
            <w:pPr>
              <w:pStyle w:val="TableParagraph"/>
              <w:rPr>
                <w:sz w:val="24"/>
                <w:szCs w:val="24"/>
              </w:rPr>
            </w:pPr>
            <w:r w:rsidRPr="008455FF">
              <w:rPr>
                <w:color w:val="212121"/>
                <w:spacing w:val="-4"/>
                <w:sz w:val="24"/>
                <w:szCs w:val="24"/>
              </w:rPr>
              <w:t>4.44</w:t>
            </w:r>
          </w:p>
        </w:tc>
        <w:tc>
          <w:tcPr>
            <w:tcW w:w="1978" w:type="dxa"/>
            <w:shd w:val="clear" w:color="auto" w:fill="EBEFF9"/>
          </w:tcPr>
          <w:p w14:paraId="35F3E381" w14:textId="77777777" w:rsidR="004F3149" w:rsidRPr="008455FF" w:rsidRDefault="004F3149" w:rsidP="004F3149">
            <w:pPr>
              <w:pStyle w:val="TableParagraph"/>
              <w:ind w:left="118"/>
              <w:rPr>
                <w:sz w:val="24"/>
                <w:szCs w:val="24"/>
              </w:rPr>
            </w:pPr>
            <w:r w:rsidRPr="008455FF">
              <w:rPr>
                <w:color w:val="212121"/>
                <w:spacing w:val="-4"/>
                <w:sz w:val="24"/>
                <w:szCs w:val="24"/>
              </w:rPr>
              <w:t>4.37</w:t>
            </w:r>
          </w:p>
        </w:tc>
        <w:tc>
          <w:tcPr>
            <w:tcW w:w="1978" w:type="dxa"/>
            <w:shd w:val="clear" w:color="auto" w:fill="EBEFF9"/>
          </w:tcPr>
          <w:p w14:paraId="686B96DD" w14:textId="77777777" w:rsidR="004F3149" w:rsidRPr="008455FF" w:rsidRDefault="004F3149" w:rsidP="004F3149">
            <w:pPr>
              <w:pStyle w:val="TableParagraph"/>
              <w:ind w:left="118"/>
              <w:rPr>
                <w:sz w:val="24"/>
                <w:szCs w:val="24"/>
              </w:rPr>
            </w:pPr>
            <w:r w:rsidRPr="008455FF">
              <w:rPr>
                <w:color w:val="212121"/>
                <w:spacing w:val="-4"/>
                <w:sz w:val="24"/>
                <w:szCs w:val="24"/>
              </w:rPr>
              <w:t>4.28</w:t>
            </w:r>
          </w:p>
        </w:tc>
      </w:tr>
      <w:tr w:rsidR="004F3149" w:rsidRPr="008455FF" w14:paraId="67E0D4BF" w14:textId="77777777" w:rsidTr="004F3149">
        <w:trPr>
          <w:trHeight w:val="465"/>
        </w:trPr>
        <w:tc>
          <w:tcPr>
            <w:tcW w:w="1978" w:type="dxa"/>
            <w:shd w:val="clear" w:color="auto" w:fill="F8F8FF"/>
          </w:tcPr>
          <w:p w14:paraId="2685A4DA" w14:textId="77777777" w:rsidR="004F3149" w:rsidRPr="008455FF" w:rsidRDefault="004F3149" w:rsidP="004F3149">
            <w:pPr>
              <w:pStyle w:val="TableParagraph"/>
              <w:rPr>
                <w:sz w:val="24"/>
                <w:szCs w:val="24"/>
              </w:rPr>
            </w:pPr>
            <w:r w:rsidRPr="008455FF">
              <w:rPr>
                <w:color w:val="212121"/>
                <w:spacing w:val="-2"/>
                <w:sz w:val="24"/>
                <w:szCs w:val="24"/>
              </w:rPr>
              <w:t>Democratic</w:t>
            </w:r>
          </w:p>
        </w:tc>
        <w:tc>
          <w:tcPr>
            <w:tcW w:w="1978" w:type="dxa"/>
            <w:shd w:val="clear" w:color="auto" w:fill="F8F8FF"/>
          </w:tcPr>
          <w:p w14:paraId="70120FF8" w14:textId="77777777" w:rsidR="004F3149" w:rsidRPr="008455FF" w:rsidRDefault="004F3149" w:rsidP="004F3149">
            <w:pPr>
              <w:pStyle w:val="TableParagraph"/>
              <w:rPr>
                <w:sz w:val="24"/>
                <w:szCs w:val="24"/>
              </w:rPr>
            </w:pPr>
            <w:r w:rsidRPr="008455FF">
              <w:rPr>
                <w:color w:val="212121"/>
                <w:spacing w:val="-4"/>
                <w:sz w:val="24"/>
                <w:szCs w:val="24"/>
              </w:rPr>
              <w:t>4.29</w:t>
            </w:r>
          </w:p>
        </w:tc>
        <w:tc>
          <w:tcPr>
            <w:tcW w:w="1978" w:type="dxa"/>
            <w:shd w:val="clear" w:color="auto" w:fill="F8F8FF"/>
          </w:tcPr>
          <w:p w14:paraId="7FFB8697" w14:textId="77777777" w:rsidR="004F3149" w:rsidRPr="008455FF" w:rsidRDefault="004F3149" w:rsidP="004F3149">
            <w:pPr>
              <w:pStyle w:val="TableParagraph"/>
              <w:ind w:left="118"/>
              <w:rPr>
                <w:sz w:val="24"/>
                <w:szCs w:val="24"/>
              </w:rPr>
            </w:pPr>
            <w:r w:rsidRPr="008455FF">
              <w:rPr>
                <w:color w:val="212121"/>
                <w:spacing w:val="-4"/>
                <w:sz w:val="24"/>
                <w:szCs w:val="24"/>
              </w:rPr>
              <w:t>4.11</w:t>
            </w:r>
          </w:p>
        </w:tc>
        <w:tc>
          <w:tcPr>
            <w:tcW w:w="1978" w:type="dxa"/>
            <w:shd w:val="clear" w:color="auto" w:fill="F8F8FF"/>
          </w:tcPr>
          <w:p w14:paraId="6F674577" w14:textId="77777777" w:rsidR="004F3149" w:rsidRPr="008455FF" w:rsidRDefault="004F3149" w:rsidP="004F3149">
            <w:pPr>
              <w:pStyle w:val="TableParagraph"/>
              <w:ind w:left="118"/>
              <w:rPr>
                <w:sz w:val="24"/>
                <w:szCs w:val="24"/>
              </w:rPr>
            </w:pPr>
            <w:r w:rsidRPr="008455FF">
              <w:rPr>
                <w:color w:val="212121"/>
                <w:spacing w:val="-4"/>
                <w:sz w:val="24"/>
                <w:szCs w:val="24"/>
              </w:rPr>
              <w:t>4.05</w:t>
            </w:r>
          </w:p>
        </w:tc>
      </w:tr>
      <w:tr w:rsidR="004F3149" w:rsidRPr="008455FF" w14:paraId="4897F737" w14:textId="77777777" w:rsidTr="004F3149">
        <w:trPr>
          <w:trHeight w:val="466"/>
        </w:trPr>
        <w:tc>
          <w:tcPr>
            <w:tcW w:w="1978" w:type="dxa"/>
            <w:shd w:val="clear" w:color="auto" w:fill="EBEFF9"/>
          </w:tcPr>
          <w:p w14:paraId="374EA098"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1978" w:type="dxa"/>
            <w:shd w:val="clear" w:color="auto" w:fill="EBEFF9"/>
          </w:tcPr>
          <w:p w14:paraId="5E73AEB3" w14:textId="77777777" w:rsidR="004F3149" w:rsidRPr="008455FF" w:rsidRDefault="004F3149" w:rsidP="004F3149">
            <w:pPr>
              <w:pStyle w:val="TableParagraph"/>
              <w:rPr>
                <w:sz w:val="24"/>
                <w:szCs w:val="24"/>
              </w:rPr>
            </w:pPr>
            <w:r w:rsidRPr="008455FF">
              <w:rPr>
                <w:color w:val="212121"/>
                <w:spacing w:val="-4"/>
                <w:sz w:val="24"/>
                <w:szCs w:val="24"/>
              </w:rPr>
              <w:t>3.44</w:t>
            </w:r>
          </w:p>
        </w:tc>
        <w:tc>
          <w:tcPr>
            <w:tcW w:w="1978" w:type="dxa"/>
            <w:shd w:val="clear" w:color="auto" w:fill="EBEFF9"/>
          </w:tcPr>
          <w:p w14:paraId="1701EDCF" w14:textId="77777777" w:rsidR="004F3149" w:rsidRPr="008455FF" w:rsidRDefault="004F3149" w:rsidP="004F3149">
            <w:pPr>
              <w:pStyle w:val="TableParagraph"/>
              <w:ind w:left="118"/>
              <w:rPr>
                <w:sz w:val="24"/>
                <w:szCs w:val="24"/>
              </w:rPr>
            </w:pPr>
            <w:r w:rsidRPr="008455FF">
              <w:rPr>
                <w:color w:val="212121"/>
                <w:spacing w:val="-4"/>
                <w:sz w:val="24"/>
                <w:szCs w:val="24"/>
              </w:rPr>
              <w:t>3.71</w:t>
            </w:r>
          </w:p>
        </w:tc>
        <w:tc>
          <w:tcPr>
            <w:tcW w:w="1978" w:type="dxa"/>
            <w:shd w:val="clear" w:color="auto" w:fill="EBEFF9"/>
          </w:tcPr>
          <w:p w14:paraId="400CDD70" w14:textId="77777777" w:rsidR="004F3149" w:rsidRPr="008455FF" w:rsidRDefault="004F3149" w:rsidP="004F3149">
            <w:pPr>
              <w:pStyle w:val="TableParagraph"/>
              <w:ind w:left="118"/>
              <w:rPr>
                <w:sz w:val="24"/>
                <w:szCs w:val="24"/>
              </w:rPr>
            </w:pPr>
            <w:r w:rsidRPr="008455FF">
              <w:rPr>
                <w:color w:val="212121"/>
                <w:spacing w:val="-4"/>
                <w:sz w:val="24"/>
                <w:szCs w:val="24"/>
              </w:rPr>
              <w:t>3.88</w:t>
            </w:r>
          </w:p>
        </w:tc>
      </w:tr>
      <w:tr w:rsidR="004F3149" w:rsidRPr="008455FF" w14:paraId="1E0AEA64" w14:textId="77777777" w:rsidTr="004F3149">
        <w:trPr>
          <w:trHeight w:val="466"/>
        </w:trPr>
        <w:tc>
          <w:tcPr>
            <w:tcW w:w="1978" w:type="dxa"/>
            <w:shd w:val="clear" w:color="auto" w:fill="F8F8FF"/>
          </w:tcPr>
          <w:p w14:paraId="08F3D78B"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1978" w:type="dxa"/>
            <w:shd w:val="clear" w:color="auto" w:fill="F8F8FF"/>
          </w:tcPr>
          <w:p w14:paraId="0DA0ABD1" w14:textId="77777777" w:rsidR="004F3149" w:rsidRPr="008455FF" w:rsidRDefault="004F3149" w:rsidP="004F3149">
            <w:pPr>
              <w:pStyle w:val="TableParagraph"/>
              <w:rPr>
                <w:sz w:val="24"/>
                <w:szCs w:val="24"/>
              </w:rPr>
            </w:pPr>
            <w:r w:rsidRPr="008455FF">
              <w:rPr>
                <w:color w:val="212121"/>
                <w:spacing w:val="-4"/>
                <w:sz w:val="24"/>
                <w:szCs w:val="24"/>
              </w:rPr>
              <w:t>2.28</w:t>
            </w:r>
          </w:p>
        </w:tc>
        <w:tc>
          <w:tcPr>
            <w:tcW w:w="1978" w:type="dxa"/>
            <w:shd w:val="clear" w:color="auto" w:fill="F8F8FF"/>
          </w:tcPr>
          <w:p w14:paraId="67EC2CDE" w14:textId="77777777" w:rsidR="004F3149" w:rsidRPr="008455FF" w:rsidRDefault="004F3149" w:rsidP="004F3149">
            <w:pPr>
              <w:pStyle w:val="TableParagraph"/>
              <w:ind w:left="118"/>
              <w:rPr>
                <w:sz w:val="24"/>
                <w:szCs w:val="24"/>
              </w:rPr>
            </w:pPr>
            <w:r w:rsidRPr="008455FF">
              <w:rPr>
                <w:color w:val="212121"/>
                <w:spacing w:val="-4"/>
                <w:sz w:val="24"/>
                <w:szCs w:val="24"/>
              </w:rPr>
              <w:t>2.55</w:t>
            </w:r>
          </w:p>
        </w:tc>
        <w:tc>
          <w:tcPr>
            <w:tcW w:w="1978" w:type="dxa"/>
            <w:shd w:val="clear" w:color="auto" w:fill="F8F8FF"/>
          </w:tcPr>
          <w:p w14:paraId="6A822679" w14:textId="77777777" w:rsidR="004F3149" w:rsidRPr="008455FF" w:rsidRDefault="004F3149" w:rsidP="004F3149">
            <w:pPr>
              <w:pStyle w:val="TableParagraph"/>
              <w:ind w:left="118"/>
              <w:rPr>
                <w:sz w:val="24"/>
                <w:szCs w:val="24"/>
              </w:rPr>
            </w:pPr>
            <w:r w:rsidRPr="008455FF">
              <w:rPr>
                <w:color w:val="212121"/>
                <w:spacing w:val="-4"/>
                <w:sz w:val="24"/>
                <w:szCs w:val="24"/>
              </w:rPr>
              <w:t>3.31</w:t>
            </w:r>
          </w:p>
        </w:tc>
      </w:tr>
      <w:tr w:rsidR="004F3149" w:rsidRPr="008455FF" w14:paraId="13F6472B" w14:textId="77777777" w:rsidTr="004F3149">
        <w:trPr>
          <w:trHeight w:val="468"/>
        </w:trPr>
        <w:tc>
          <w:tcPr>
            <w:tcW w:w="1978" w:type="dxa"/>
            <w:shd w:val="clear" w:color="auto" w:fill="EBEFF9"/>
          </w:tcPr>
          <w:p w14:paraId="23CED087"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1978" w:type="dxa"/>
            <w:shd w:val="clear" w:color="auto" w:fill="EBEFF9"/>
          </w:tcPr>
          <w:p w14:paraId="5022887C" w14:textId="77777777" w:rsidR="004F3149" w:rsidRPr="008455FF" w:rsidRDefault="004F3149" w:rsidP="004F3149">
            <w:pPr>
              <w:pStyle w:val="TableParagraph"/>
              <w:rPr>
                <w:sz w:val="24"/>
                <w:szCs w:val="24"/>
              </w:rPr>
            </w:pPr>
            <w:r w:rsidRPr="008455FF">
              <w:rPr>
                <w:color w:val="212121"/>
                <w:spacing w:val="-4"/>
                <w:sz w:val="24"/>
                <w:szCs w:val="24"/>
              </w:rPr>
              <w:t>2.61</w:t>
            </w:r>
          </w:p>
        </w:tc>
        <w:tc>
          <w:tcPr>
            <w:tcW w:w="1978" w:type="dxa"/>
            <w:shd w:val="clear" w:color="auto" w:fill="EBEFF9"/>
          </w:tcPr>
          <w:p w14:paraId="57DAD4C9" w14:textId="77777777" w:rsidR="004F3149" w:rsidRPr="008455FF" w:rsidRDefault="004F3149" w:rsidP="004F3149">
            <w:pPr>
              <w:pStyle w:val="TableParagraph"/>
              <w:ind w:left="118"/>
              <w:rPr>
                <w:sz w:val="24"/>
                <w:szCs w:val="24"/>
              </w:rPr>
            </w:pPr>
            <w:r w:rsidRPr="008455FF">
              <w:rPr>
                <w:color w:val="212121"/>
                <w:spacing w:val="-4"/>
                <w:sz w:val="24"/>
                <w:szCs w:val="24"/>
              </w:rPr>
              <w:t>2.33</w:t>
            </w:r>
          </w:p>
        </w:tc>
        <w:tc>
          <w:tcPr>
            <w:tcW w:w="1978" w:type="dxa"/>
            <w:shd w:val="clear" w:color="auto" w:fill="EBEFF9"/>
          </w:tcPr>
          <w:p w14:paraId="012217C3" w14:textId="77777777" w:rsidR="004F3149" w:rsidRPr="008455FF" w:rsidRDefault="004F3149" w:rsidP="004F3149">
            <w:pPr>
              <w:pStyle w:val="TableParagraph"/>
              <w:ind w:left="118"/>
              <w:rPr>
                <w:sz w:val="24"/>
                <w:szCs w:val="24"/>
              </w:rPr>
            </w:pPr>
            <w:r w:rsidRPr="008455FF">
              <w:rPr>
                <w:color w:val="212121"/>
                <w:spacing w:val="-4"/>
                <w:sz w:val="24"/>
                <w:szCs w:val="24"/>
              </w:rPr>
              <w:t>2.19</w:t>
            </w:r>
          </w:p>
        </w:tc>
      </w:tr>
    </w:tbl>
    <w:p w14:paraId="42BB9031" w14:textId="77777777" w:rsidR="004F3149" w:rsidRDefault="004F3149" w:rsidP="004F3149">
      <w:pPr>
        <w:pStyle w:val="BodyText"/>
        <w:spacing w:line="360" w:lineRule="auto"/>
        <w:ind w:right="905"/>
        <w:jc w:val="both"/>
      </w:pPr>
    </w:p>
    <w:p w14:paraId="75AB361F" w14:textId="77777777" w:rsidR="004F3149" w:rsidRDefault="004F3149" w:rsidP="004F3149">
      <w:pPr>
        <w:pStyle w:val="BodyText"/>
        <w:spacing w:line="360" w:lineRule="auto"/>
        <w:ind w:right="905"/>
        <w:jc w:val="both"/>
      </w:pPr>
      <w:r>
        <w:t>Source: Primary Data</w:t>
      </w:r>
    </w:p>
    <w:p w14:paraId="40D23FCD" w14:textId="2B4F5379" w:rsidR="00553624" w:rsidRPr="008455FF" w:rsidRDefault="00553624" w:rsidP="004F3149">
      <w:pPr>
        <w:pStyle w:val="BodyText"/>
        <w:spacing w:line="360" w:lineRule="auto"/>
        <w:ind w:right="905"/>
        <w:jc w:val="both"/>
      </w:pPr>
      <w:r w:rsidRPr="008455FF">
        <w:t>Interpretation: The superiority of transformational and democratic leadership is particularly</w:t>
      </w:r>
      <w:r w:rsidRPr="008455FF">
        <w:rPr>
          <w:spacing w:val="-2"/>
        </w:rPr>
        <w:t xml:space="preserve"> </w:t>
      </w:r>
      <w:r w:rsidRPr="008455FF">
        <w:t>pronounced</w:t>
      </w:r>
      <w:r w:rsidRPr="008455FF">
        <w:rPr>
          <w:spacing w:val="-2"/>
        </w:rPr>
        <w:t xml:space="preserve"> </w:t>
      </w:r>
      <w:r w:rsidRPr="008455FF">
        <w:t>in</w:t>
      </w:r>
      <w:r w:rsidRPr="008455FF">
        <w:rPr>
          <w:spacing w:val="-2"/>
        </w:rPr>
        <w:t xml:space="preserve"> </w:t>
      </w:r>
      <w:r w:rsidRPr="008455FF">
        <w:t>creativity</w:t>
      </w:r>
      <w:r w:rsidRPr="008455FF">
        <w:rPr>
          <w:spacing w:val="-2"/>
        </w:rPr>
        <w:t xml:space="preserve"> </w:t>
      </w:r>
      <w:r w:rsidRPr="008455FF">
        <w:t>and</w:t>
      </w:r>
      <w:r w:rsidRPr="008455FF">
        <w:rPr>
          <w:spacing w:val="-2"/>
        </w:rPr>
        <w:t xml:space="preserve"> </w:t>
      </w:r>
      <w:r w:rsidRPr="008455FF">
        <w:t>innovation</w:t>
      </w:r>
      <w:r w:rsidRPr="008455FF">
        <w:rPr>
          <w:spacing w:val="-2"/>
        </w:rPr>
        <w:t xml:space="preserve"> </w:t>
      </w:r>
      <w:r w:rsidRPr="008455FF">
        <w:t>(4.44</w:t>
      </w:r>
      <w:r w:rsidRPr="008455FF">
        <w:rPr>
          <w:spacing w:val="-3"/>
        </w:rPr>
        <w:t xml:space="preserve"> </w:t>
      </w:r>
      <w:r w:rsidRPr="008455FF">
        <w:t>and</w:t>
      </w:r>
      <w:r w:rsidRPr="008455FF">
        <w:rPr>
          <w:spacing w:val="-2"/>
        </w:rPr>
        <w:t xml:space="preserve"> </w:t>
      </w:r>
      <w:r w:rsidRPr="008455FF">
        <w:t>4.29</w:t>
      </w:r>
      <w:r w:rsidRPr="008455FF">
        <w:rPr>
          <w:spacing w:val="-2"/>
        </w:rPr>
        <w:t xml:space="preserve"> </w:t>
      </w:r>
      <w:r w:rsidRPr="008455FF">
        <w:t>respectively),</w:t>
      </w:r>
      <w:r w:rsidRPr="008455FF">
        <w:rPr>
          <w:spacing w:val="-2"/>
        </w:rPr>
        <w:t xml:space="preserve"> </w:t>
      </w:r>
      <w:r w:rsidRPr="008455FF">
        <w:t xml:space="preserve">reflecting the well-established finding that participative and inspiring leadership fosters creative thinking. Laissez-faire leadership receives its lowest score on role clarity (2.19), consistent with research suggesting that the absence of active leadership creates ambiguity and </w:t>
      </w:r>
      <w:r w:rsidRPr="008455FF">
        <w:rPr>
          <w:spacing w:val="-2"/>
        </w:rPr>
        <w:t>confusion.</w:t>
      </w:r>
    </w:p>
    <w:p w14:paraId="5F38359C" w14:textId="563E722B" w:rsidR="004F3149" w:rsidRDefault="00553624" w:rsidP="004F3149">
      <w:pPr>
        <w:pStyle w:val="Heading3"/>
        <w:rPr>
          <w:rFonts w:ascii="Times New Roman" w:hAnsi="Times New Roman" w:cs="Times New Roman"/>
          <w:color w:val="2D5494"/>
          <w:spacing w:val="-2"/>
          <w:sz w:val="24"/>
          <w:szCs w:val="24"/>
        </w:rPr>
      </w:pPr>
      <w:r w:rsidRPr="008455FF">
        <w:rPr>
          <w:rFonts w:ascii="Times New Roman" w:hAnsi="Times New Roman" w:cs="Times New Roman"/>
          <w:color w:val="2D5494"/>
          <w:sz w:val="24"/>
          <w:szCs w:val="24"/>
        </w:rPr>
        <w:t>Correlation</w:t>
      </w:r>
      <w:r w:rsidRPr="008455FF">
        <w:rPr>
          <w:rFonts w:ascii="Times New Roman" w:hAnsi="Times New Roman" w:cs="Times New Roman"/>
          <w:color w:val="2D5494"/>
          <w:spacing w:val="-9"/>
          <w:sz w:val="24"/>
          <w:szCs w:val="24"/>
        </w:rPr>
        <w:t xml:space="preserve"> </w:t>
      </w:r>
      <w:r w:rsidRPr="008455FF">
        <w:rPr>
          <w:rFonts w:ascii="Times New Roman" w:hAnsi="Times New Roman" w:cs="Times New Roman"/>
          <w:color w:val="2D5494"/>
          <w:spacing w:val="-2"/>
          <w:sz w:val="24"/>
          <w:szCs w:val="24"/>
        </w:rPr>
        <w:t>Analysis</w:t>
      </w:r>
    </w:p>
    <w:p w14:paraId="0F26DBA3" w14:textId="43AD0226" w:rsidR="00553624" w:rsidRPr="004F3149" w:rsidRDefault="00553624" w:rsidP="004F3149">
      <w:pPr>
        <w:pStyle w:val="Heading3"/>
        <w:rPr>
          <w:rFonts w:ascii="Times New Roman" w:hAnsi="Times New Roman" w:cs="Times New Roman"/>
          <w:sz w:val="24"/>
          <w:szCs w:val="24"/>
        </w:rPr>
      </w:pPr>
      <w:r w:rsidRPr="008455FF">
        <w:rPr>
          <w:rFonts w:ascii="Times New Roman" w:hAnsi="Times New Roman" w:cs="Times New Roman"/>
          <w:b/>
          <w:color w:val="333333"/>
          <w:spacing w:val="-2"/>
          <w:sz w:val="24"/>
          <w:szCs w:val="24"/>
        </w:rPr>
        <w:t>Table</w:t>
      </w:r>
      <w:r w:rsidRPr="008455FF">
        <w:rPr>
          <w:rFonts w:ascii="Times New Roman" w:hAnsi="Times New Roman" w:cs="Times New Roman"/>
          <w:b/>
          <w:color w:val="333333"/>
          <w:sz w:val="24"/>
          <w:szCs w:val="24"/>
        </w:rPr>
        <w:tab/>
        <w:t>–</w:t>
      </w:r>
      <w:r w:rsidRPr="008455FF">
        <w:rPr>
          <w:rFonts w:ascii="Times New Roman" w:hAnsi="Times New Roman" w:cs="Times New Roman"/>
          <w:b/>
          <w:color w:val="333333"/>
          <w:spacing w:val="34"/>
          <w:sz w:val="24"/>
          <w:szCs w:val="24"/>
        </w:rPr>
        <w:t xml:space="preserve"> </w:t>
      </w:r>
      <w:r w:rsidRPr="008455FF">
        <w:rPr>
          <w:rFonts w:ascii="Times New Roman" w:hAnsi="Times New Roman" w:cs="Times New Roman"/>
          <w:b/>
          <w:color w:val="333333"/>
          <w:sz w:val="24"/>
          <w:szCs w:val="24"/>
        </w:rPr>
        <w:t>Correlation</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Between Leadership</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Styles</w:t>
      </w:r>
      <w:r w:rsidRPr="008455FF">
        <w:rPr>
          <w:rFonts w:ascii="Times New Roman" w:hAnsi="Times New Roman" w:cs="Times New Roman"/>
          <w:b/>
          <w:color w:val="333333"/>
          <w:spacing w:val="33"/>
          <w:sz w:val="24"/>
          <w:szCs w:val="24"/>
        </w:rPr>
        <w:t xml:space="preserve"> </w:t>
      </w:r>
      <w:r w:rsidRPr="008455FF">
        <w:rPr>
          <w:rFonts w:ascii="Times New Roman" w:hAnsi="Times New Roman" w:cs="Times New Roman"/>
          <w:b/>
          <w:color w:val="333333"/>
          <w:sz w:val="24"/>
          <w:szCs w:val="24"/>
        </w:rPr>
        <w:t>and Overall</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 xml:space="preserve">Employee </w:t>
      </w:r>
      <w:r w:rsidRPr="008455FF">
        <w:rPr>
          <w:rFonts w:ascii="Times New Roman" w:hAnsi="Times New Roman" w:cs="Times New Roman"/>
          <w:b/>
          <w:color w:val="333333"/>
          <w:spacing w:val="-2"/>
          <w:sz w:val="24"/>
          <w:szCs w:val="24"/>
        </w:rPr>
        <w:t>Performance</w:t>
      </w:r>
    </w:p>
    <w:p w14:paraId="60C4AABE" w14:textId="77777777" w:rsidR="00553624" w:rsidRPr="008455FF" w:rsidRDefault="00553624" w:rsidP="00553624">
      <w:pPr>
        <w:pStyle w:val="BodyText"/>
        <w:spacing w:before="8"/>
        <w:rPr>
          <w:b/>
        </w:rPr>
      </w:pPr>
    </w:p>
    <w:tbl>
      <w:tblPr>
        <w:tblpPr w:leftFromText="180" w:rightFromText="180" w:horzAnchor="page" w:tblpX="1993" w:tblpY="214"/>
        <w:tblW w:w="797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57"/>
        <w:gridCol w:w="2657"/>
        <w:gridCol w:w="2656"/>
      </w:tblGrid>
      <w:tr w:rsidR="00553624" w:rsidRPr="008455FF" w14:paraId="74C34EB7" w14:textId="77777777" w:rsidTr="004F3149">
        <w:trPr>
          <w:trHeight w:val="649"/>
        </w:trPr>
        <w:tc>
          <w:tcPr>
            <w:tcW w:w="2657" w:type="dxa"/>
            <w:shd w:val="clear" w:color="auto" w:fill="1F3863"/>
          </w:tcPr>
          <w:p w14:paraId="73D73381" w14:textId="77777777" w:rsidR="00553624" w:rsidRPr="008455FF" w:rsidRDefault="00553624" w:rsidP="004F3149">
            <w:pPr>
              <w:pStyle w:val="TableParagraph"/>
              <w:spacing w:before="79"/>
              <w:rPr>
                <w:b/>
                <w:sz w:val="24"/>
                <w:szCs w:val="24"/>
              </w:rPr>
            </w:pPr>
            <w:r w:rsidRPr="008455FF">
              <w:rPr>
                <w:b/>
                <w:color w:val="FFFFFF"/>
                <w:sz w:val="24"/>
                <w:szCs w:val="24"/>
              </w:rPr>
              <w:lastRenderedPageBreak/>
              <w:t>Leadership</w:t>
            </w:r>
            <w:r w:rsidRPr="008455FF">
              <w:rPr>
                <w:b/>
                <w:color w:val="FFFFFF"/>
                <w:spacing w:val="-8"/>
                <w:sz w:val="24"/>
                <w:szCs w:val="24"/>
              </w:rPr>
              <w:t xml:space="preserve"> </w:t>
            </w:r>
            <w:r w:rsidRPr="008455FF">
              <w:rPr>
                <w:b/>
                <w:color w:val="FFFFFF"/>
                <w:spacing w:val="-4"/>
                <w:sz w:val="24"/>
                <w:szCs w:val="24"/>
              </w:rPr>
              <w:t>Style</w:t>
            </w:r>
          </w:p>
        </w:tc>
        <w:tc>
          <w:tcPr>
            <w:tcW w:w="2657" w:type="dxa"/>
            <w:shd w:val="clear" w:color="auto" w:fill="1F3863"/>
          </w:tcPr>
          <w:p w14:paraId="21DFDF11" w14:textId="77777777" w:rsidR="00553624" w:rsidRPr="008455FF" w:rsidRDefault="00553624" w:rsidP="004F3149">
            <w:pPr>
              <w:pStyle w:val="TableParagraph"/>
              <w:spacing w:before="79"/>
              <w:ind w:right="109"/>
              <w:rPr>
                <w:b/>
                <w:sz w:val="24"/>
                <w:szCs w:val="24"/>
              </w:rPr>
            </w:pPr>
            <w:r w:rsidRPr="008455FF">
              <w:rPr>
                <w:b/>
                <w:color w:val="FFFFFF"/>
                <w:sz w:val="24"/>
                <w:szCs w:val="24"/>
              </w:rPr>
              <w:t>Correlation</w:t>
            </w:r>
            <w:r w:rsidRPr="008455FF">
              <w:rPr>
                <w:b/>
                <w:color w:val="FFFFFF"/>
                <w:spacing w:val="67"/>
                <w:sz w:val="24"/>
                <w:szCs w:val="24"/>
              </w:rPr>
              <w:t xml:space="preserve"> </w:t>
            </w:r>
            <w:r w:rsidRPr="008455FF">
              <w:rPr>
                <w:b/>
                <w:color w:val="FFFFFF"/>
                <w:sz w:val="24"/>
                <w:szCs w:val="24"/>
              </w:rPr>
              <w:t xml:space="preserve">Coefficient </w:t>
            </w:r>
            <w:r w:rsidRPr="008455FF">
              <w:rPr>
                <w:b/>
                <w:color w:val="FFFFFF"/>
                <w:spacing w:val="-4"/>
                <w:sz w:val="24"/>
                <w:szCs w:val="24"/>
              </w:rPr>
              <w:t>(r)</w:t>
            </w:r>
          </w:p>
        </w:tc>
        <w:tc>
          <w:tcPr>
            <w:tcW w:w="2656" w:type="dxa"/>
            <w:shd w:val="clear" w:color="auto" w:fill="1F3863"/>
          </w:tcPr>
          <w:p w14:paraId="247D44C0" w14:textId="77777777" w:rsidR="00553624" w:rsidRPr="008455FF" w:rsidRDefault="00553624" w:rsidP="004F3149">
            <w:pPr>
              <w:pStyle w:val="TableParagraph"/>
              <w:spacing w:before="79"/>
              <w:rPr>
                <w:b/>
                <w:sz w:val="24"/>
                <w:szCs w:val="24"/>
              </w:rPr>
            </w:pPr>
            <w:r w:rsidRPr="008455FF">
              <w:rPr>
                <w:b/>
                <w:color w:val="FFFFFF"/>
                <w:sz w:val="24"/>
                <w:szCs w:val="24"/>
              </w:rPr>
              <w:t>Significance</w:t>
            </w:r>
            <w:r w:rsidRPr="008455FF">
              <w:rPr>
                <w:b/>
                <w:color w:val="FFFFFF"/>
                <w:spacing w:val="-9"/>
                <w:sz w:val="24"/>
                <w:szCs w:val="24"/>
              </w:rPr>
              <w:t xml:space="preserve"> </w:t>
            </w:r>
            <w:r w:rsidRPr="008455FF">
              <w:rPr>
                <w:b/>
                <w:color w:val="FFFFFF"/>
                <w:spacing w:val="-4"/>
                <w:sz w:val="24"/>
                <w:szCs w:val="24"/>
              </w:rPr>
              <w:t>Level</w:t>
            </w:r>
          </w:p>
        </w:tc>
      </w:tr>
      <w:tr w:rsidR="00553624" w:rsidRPr="008455FF" w14:paraId="303D08E2" w14:textId="77777777" w:rsidTr="004F3149">
        <w:trPr>
          <w:trHeight w:val="389"/>
        </w:trPr>
        <w:tc>
          <w:tcPr>
            <w:tcW w:w="2657" w:type="dxa"/>
            <w:shd w:val="clear" w:color="auto" w:fill="EBEFF9"/>
          </w:tcPr>
          <w:p w14:paraId="03AFC1F0" w14:textId="77777777" w:rsidR="00553624" w:rsidRPr="008455FF" w:rsidRDefault="00553624" w:rsidP="004F3149">
            <w:pPr>
              <w:pStyle w:val="TableParagraph"/>
              <w:spacing w:before="79"/>
              <w:rPr>
                <w:sz w:val="24"/>
                <w:szCs w:val="24"/>
              </w:rPr>
            </w:pPr>
            <w:r w:rsidRPr="008455FF">
              <w:rPr>
                <w:color w:val="212121"/>
                <w:spacing w:val="-2"/>
                <w:sz w:val="24"/>
                <w:szCs w:val="24"/>
              </w:rPr>
              <w:t>Transformational</w:t>
            </w:r>
          </w:p>
        </w:tc>
        <w:tc>
          <w:tcPr>
            <w:tcW w:w="2657" w:type="dxa"/>
            <w:shd w:val="clear" w:color="auto" w:fill="EBEFF9"/>
          </w:tcPr>
          <w:p w14:paraId="08AFC69E" w14:textId="77777777" w:rsidR="00553624" w:rsidRPr="008455FF" w:rsidRDefault="00553624" w:rsidP="004F3149">
            <w:pPr>
              <w:pStyle w:val="TableParagraph"/>
              <w:spacing w:before="79"/>
              <w:rPr>
                <w:sz w:val="24"/>
                <w:szCs w:val="24"/>
              </w:rPr>
            </w:pPr>
            <w:r w:rsidRPr="008455FF">
              <w:rPr>
                <w:color w:val="212121"/>
                <w:spacing w:val="-2"/>
                <w:sz w:val="24"/>
                <w:szCs w:val="24"/>
              </w:rPr>
              <w:t>+0.82</w:t>
            </w:r>
          </w:p>
        </w:tc>
        <w:tc>
          <w:tcPr>
            <w:tcW w:w="2656" w:type="dxa"/>
            <w:shd w:val="clear" w:color="auto" w:fill="EBEFF9"/>
          </w:tcPr>
          <w:p w14:paraId="5A63583D"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4F6725AF" w14:textId="77777777" w:rsidTr="004F3149">
        <w:trPr>
          <w:trHeight w:val="389"/>
        </w:trPr>
        <w:tc>
          <w:tcPr>
            <w:tcW w:w="2657" w:type="dxa"/>
            <w:shd w:val="clear" w:color="auto" w:fill="F8F8FF"/>
          </w:tcPr>
          <w:p w14:paraId="308A8F15" w14:textId="77777777" w:rsidR="00553624" w:rsidRPr="008455FF" w:rsidRDefault="00553624" w:rsidP="004F3149">
            <w:pPr>
              <w:pStyle w:val="TableParagraph"/>
              <w:spacing w:before="79"/>
              <w:rPr>
                <w:sz w:val="24"/>
                <w:szCs w:val="24"/>
              </w:rPr>
            </w:pPr>
            <w:r w:rsidRPr="008455FF">
              <w:rPr>
                <w:color w:val="212121"/>
                <w:spacing w:val="-2"/>
                <w:sz w:val="24"/>
                <w:szCs w:val="24"/>
              </w:rPr>
              <w:t>Democratic</w:t>
            </w:r>
          </w:p>
        </w:tc>
        <w:tc>
          <w:tcPr>
            <w:tcW w:w="2657" w:type="dxa"/>
            <w:shd w:val="clear" w:color="auto" w:fill="F8F8FF"/>
          </w:tcPr>
          <w:p w14:paraId="4E9FEF52" w14:textId="77777777" w:rsidR="00553624" w:rsidRPr="008455FF" w:rsidRDefault="00553624" w:rsidP="004F3149">
            <w:pPr>
              <w:pStyle w:val="TableParagraph"/>
              <w:spacing w:before="79"/>
              <w:rPr>
                <w:sz w:val="24"/>
                <w:szCs w:val="24"/>
              </w:rPr>
            </w:pPr>
            <w:r w:rsidRPr="008455FF">
              <w:rPr>
                <w:color w:val="212121"/>
                <w:spacing w:val="-2"/>
                <w:sz w:val="24"/>
                <w:szCs w:val="24"/>
              </w:rPr>
              <w:t>+0.74</w:t>
            </w:r>
          </w:p>
        </w:tc>
        <w:tc>
          <w:tcPr>
            <w:tcW w:w="2656" w:type="dxa"/>
            <w:shd w:val="clear" w:color="auto" w:fill="F8F8FF"/>
          </w:tcPr>
          <w:p w14:paraId="68ACFCB2"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3563AF7A" w14:textId="77777777" w:rsidTr="004F3149">
        <w:trPr>
          <w:trHeight w:val="389"/>
        </w:trPr>
        <w:tc>
          <w:tcPr>
            <w:tcW w:w="2657" w:type="dxa"/>
            <w:shd w:val="clear" w:color="auto" w:fill="EBEFF9"/>
          </w:tcPr>
          <w:p w14:paraId="431D8F6E" w14:textId="77777777" w:rsidR="00553624" w:rsidRPr="008455FF" w:rsidRDefault="00553624" w:rsidP="004F3149">
            <w:pPr>
              <w:pStyle w:val="TableParagraph"/>
              <w:spacing w:before="79"/>
              <w:rPr>
                <w:sz w:val="24"/>
                <w:szCs w:val="24"/>
              </w:rPr>
            </w:pPr>
            <w:r w:rsidRPr="008455FF">
              <w:rPr>
                <w:color w:val="212121"/>
                <w:spacing w:val="-2"/>
                <w:sz w:val="24"/>
                <w:szCs w:val="24"/>
              </w:rPr>
              <w:t>Transactional</w:t>
            </w:r>
          </w:p>
        </w:tc>
        <w:tc>
          <w:tcPr>
            <w:tcW w:w="2657" w:type="dxa"/>
            <w:shd w:val="clear" w:color="auto" w:fill="EBEFF9"/>
          </w:tcPr>
          <w:p w14:paraId="6014352B" w14:textId="77777777" w:rsidR="00553624" w:rsidRPr="008455FF" w:rsidRDefault="00553624" w:rsidP="004F3149">
            <w:pPr>
              <w:pStyle w:val="TableParagraph"/>
              <w:spacing w:before="79"/>
              <w:rPr>
                <w:sz w:val="24"/>
                <w:szCs w:val="24"/>
              </w:rPr>
            </w:pPr>
            <w:r w:rsidRPr="008455FF">
              <w:rPr>
                <w:color w:val="212121"/>
                <w:spacing w:val="-2"/>
                <w:sz w:val="24"/>
                <w:szCs w:val="24"/>
              </w:rPr>
              <w:t>+0.53</w:t>
            </w:r>
          </w:p>
        </w:tc>
        <w:tc>
          <w:tcPr>
            <w:tcW w:w="2656" w:type="dxa"/>
            <w:shd w:val="clear" w:color="auto" w:fill="EBEFF9"/>
          </w:tcPr>
          <w:p w14:paraId="02489408"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0.05</w:t>
            </w:r>
          </w:p>
        </w:tc>
      </w:tr>
      <w:tr w:rsidR="00553624" w:rsidRPr="008455FF" w14:paraId="7EAA083A" w14:textId="77777777" w:rsidTr="004F3149">
        <w:trPr>
          <w:trHeight w:val="389"/>
        </w:trPr>
        <w:tc>
          <w:tcPr>
            <w:tcW w:w="2657" w:type="dxa"/>
            <w:shd w:val="clear" w:color="auto" w:fill="F8F8FF"/>
          </w:tcPr>
          <w:p w14:paraId="4C4FBA7B" w14:textId="77777777" w:rsidR="00553624" w:rsidRPr="008455FF" w:rsidRDefault="00553624" w:rsidP="004F3149">
            <w:pPr>
              <w:pStyle w:val="TableParagraph"/>
              <w:spacing w:before="79"/>
              <w:rPr>
                <w:sz w:val="24"/>
                <w:szCs w:val="24"/>
              </w:rPr>
            </w:pPr>
            <w:r w:rsidRPr="008455FF">
              <w:rPr>
                <w:color w:val="212121"/>
                <w:spacing w:val="-2"/>
                <w:sz w:val="24"/>
                <w:szCs w:val="24"/>
              </w:rPr>
              <w:t>Autocratic</w:t>
            </w:r>
          </w:p>
        </w:tc>
        <w:tc>
          <w:tcPr>
            <w:tcW w:w="2657" w:type="dxa"/>
            <w:shd w:val="clear" w:color="auto" w:fill="F8F8FF"/>
          </w:tcPr>
          <w:p w14:paraId="29B1E564" w14:textId="77777777" w:rsidR="00553624" w:rsidRPr="008455FF" w:rsidRDefault="00553624" w:rsidP="004F3149">
            <w:pPr>
              <w:pStyle w:val="TableParagraph"/>
              <w:spacing w:before="79"/>
              <w:rPr>
                <w:sz w:val="24"/>
                <w:szCs w:val="24"/>
              </w:rPr>
            </w:pPr>
            <w:r w:rsidRPr="008455FF">
              <w:rPr>
                <w:color w:val="212121"/>
                <w:sz w:val="24"/>
                <w:szCs w:val="24"/>
              </w:rPr>
              <w:t>-</w:t>
            </w:r>
            <w:r w:rsidRPr="008455FF">
              <w:rPr>
                <w:color w:val="212121"/>
                <w:spacing w:val="-4"/>
                <w:sz w:val="24"/>
                <w:szCs w:val="24"/>
              </w:rPr>
              <w:t>0.61</w:t>
            </w:r>
          </w:p>
        </w:tc>
        <w:tc>
          <w:tcPr>
            <w:tcW w:w="2656" w:type="dxa"/>
            <w:shd w:val="clear" w:color="auto" w:fill="F8F8FF"/>
          </w:tcPr>
          <w:p w14:paraId="28B9E59A"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34637F9F" w14:textId="77777777" w:rsidTr="004F3149">
        <w:trPr>
          <w:trHeight w:val="389"/>
        </w:trPr>
        <w:tc>
          <w:tcPr>
            <w:tcW w:w="2657" w:type="dxa"/>
            <w:shd w:val="clear" w:color="auto" w:fill="EBEFF9"/>
          </w:tcPr>
          <w:p w14:paraId="5C0A9D9E" w14:textId="77777777" w:rsidR="00553624" w:rsidRPr="008455FF" w:rsidRDefault="00553624" w:rsidP="004F3149">
            <w:pPr>
              <w:pStyle w:val="TableParagraph"/>
              <w:spacing w:before="79"/>
              <w:rPr>
                <w:sz w:val="24"/>
                <w:szCs w:val="24"/>
              </w:rPr>
            </w:pPr>
            <w:r w:rsidRPr="008455FF">
              <w:rPr>
                <w:color w:val="212121"/>
                <w:spacing w:val="-2"/>
                <w:sz w:val="24"/>
                <w:szCs w:val="24"/>
              </w:rPr>
              <w:t>Laissez-</w:t>
            </w:r>
            <w:r w:rsidRPr="008455FF">
              <w:rPr>
                <w:color w:val="212121"/>
                <w:spacing w:val="-4"/>
                <w:sz w:val="24"/>
                <w:szCs w:val="24"/>
              </w:rPr>
              <w:t>Faire</w:t>
            </w:r>
          </w:p>
        </w:tc>
        <w:tc>
          <w:tcPr>
            <w:tcW w:w="2657" w:type="dxa"/>
            <w:shd w:val="clear" w:color="auto" w:fill="EBEFF9"/>
          </w:tcPr>
          <w:p w14:paraId="1E4D9CAE" w14:textId="77777777" w:rsidR="00553624" w:rsidRPr="008455FF" w:rsidRDefault="00553624" w:rsidP="004F3149">
            <w:pPr>
              <w:pStyle w:val="TableParagraph"/>
              <w:spacing w:before="79"/>
              <w:rPr>
                <w:sz w:val="24"/>
                <w:szCs w:val="24"/>
              </w:rPr>
            </w:pPr>
            <w:r w:rsidRPr="008455FF">
              <w:rPr>
                <w:color w:val="212121"/>
                <w:sz w:val="24"/>
                <w:szCs w:val="24"/>
              </w:rPr>
              <w:t>-</w:t>
            </w:r>
            <w:r w:rsidRPr="008455FF">
              <w:rPr>
                <w:color w:val="212121"/>
                <w:spacing w:val="-4"/>
                <w:sz w:val="24"/>
                <w:szCs w:val="24"/>
              </w:rPr>
              <w:t>0.69</w:t>
            </w:r>
          </w:p>
        </w:tc>
        <w:tc>
          <w:tcPr>
            <w:tcW w:w="2656" w:type="dxa"/>
            <w:shd w:val="clear" w:color="auto" w:fill="EBEFF9"/>
          </w:tcPr>
          <w:p w14:paraId="2280705E"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bl>
    <w:p w14:paraId="2D2C4945" w14:textId="6004FFF7" w:rsidR="004F3149" w:rsidRDefault="004F3149" w:rsidP="004F3149">
      <w:pPr>
        <w:pStyle w:val="BodyText"/>
        <w:spacing w:line="360" w:lineRule="auto"/>
        <w:ind w:right="905"/>
        <w:jc w:val="both"/>
      </w:pPr>
      <w:r>
        <w:t xml:space="preserve">                                       </w:t>
      </w:r>
      <w:r>
        <w:t>Source: Primary Data</w:t>
      </w:r>
    </w:p>
    <w:p w14:paraId="64C1E15C" w14:textId="38438CFB" w:rsidR="00553624" w:rsidRPr="008455FF" w:rsidRDefault="00553624" w:rsidP="004F3149">
      <w:pPr>
        <w:pStyle w:val="BodyText"/>
        <w:spacing w:line="360" w:lineRule="auto"/>
        <w:ind w:right="905"/>
        <w:jc w:val="both"/>
      </w:pPr>
      <w:r w:rsidRPr="008455FF">
        <w:t>Interpretation: Transformational leadership demonstrates the strongest positive correlation with overall employee performance (r = +0.82), followed by democratic leadership</w:t>
      </w:r>
      <w:r w:rsidRPr="008455FF">
        <w:rPr>
          <w:spacing w:val="9"/>
        </w:rPr>
        <w:t xml:space="preserve"> </w:t>
      </w:r>
      <w:r w:rsidRPr="008455FF">
        <w:t>(r</w:t>
      </w:r>
      <w:r w:rsidRPr="008455FF">
        <w:rPr>
          <w:spacing w:val="8"/>
        </w:rPr>
        <w:t xml:space="preserve"> </w:t>
      </w:r>
      <w:r w:rsidRPr="008455FF">
        <w:t>=</w:t>
      </w:r>
      <w:r w:rsidRPr="008455FF">
        <w:rPr>
          <w:spacing w:val="8"/>
        </w:rPr>
        <w:t xml:space="preserve"> </w:t>
      </w:r>
      <w:r w:rsidRPr="008455FF">
        <w:t>+0.74).</w:t>
      </w:r>
      <w:r w:rsidRPr="008455FF">
        <w:rPr>
          <w:spacing w:val="9"/>
        </w:rPr>
        <w:t xml:space="preserve"> </w:t>
      </w:r>
      <w:r w:rsidRPr="008455FF">
        <w:t>Transactional</w:t>
      </w:r>
      <w:r w:rsidRPr="008455FF">
        <w:rPr>
          <w:spacing w:val="10"/>
        </w:rPr>
        <w:t xml:space="preserve"> </w:t>
      </w:r>
      <w:r w:rsidRPr="008455FF">
        <w:t>leadership</w:t>
      </w:r>
      <w:r w:rsidRPr="008455FF">
        <w:rPr>
          <w:spacing w:val="8"/>
        </w:rPr>
        <w:t xml:space="preserve"> </w:t>
      </w:r>
      <w:r w:rsidRPr="008455FF">
        <w:t>shows</w:t>
      </w:r>
      <w:r w:rsidRPr="008455FF">
        <w:rPr>
          <w:spacing w:val="9"/>
        </w:rPr>
        <w:t xml:space="preserve"> </w:t>
      </w:r>
      <w:r w:rsidRPr="008455FF">
        <w:t>a</w:t>
      </w:r>
      <w:r w:rsidRPr="008455FF">
        <w:rPr>
          <w:spacing w:val="9"/>
        </w:rPr>
        <w:t xml:space="preserve"> </w:t>
      </w:r>
      <w:r w:rsidRPr="008455FF">
        <w:t>moderate</w:t>
      </w:r>
      <w:r w:rsidRPr="008455FF">
        <w:rPr>
          <w:spacing w:val="9"/>
        </w:rPr>
        <w:t xml:space="preserve"> </w:t>
      </w:r>
      <w:r w:rsidRPr="008455FF">
        <w:t>positive</w:t>
      </w:r>
      <w:r w:rsidRPr="008455FF">
        <w:rPr>
          <w:spacing w:val="8"/>
        </w:rPr>
        <w:t xml:space="preserve"> </w:t>
      </w:r>
      <w:r w:rsidRPr="008455FF">
        <w:t>correlation</w:t>
      </w:r>
      <w:r w:rsidRPr="008455FF">
        <w:rPr>
          <w:spacing w:val="9"/>
        </w:rPr>
        <w:t xml:space="preserve"> </w:t>
      </w:r>
      <w:r w:rsidRPr="008455FF">
        <w:t>(r</w:t>
      </w:r>
      <w:r w:rsidRPr="008455FF">
        <w:rPr>
          <w:spacing w:val="9"/>
        </w:rPr>
        <w:t xml:space="preserve"> </w:t>
      </w:r>
      <w:r w:rsidRPr="008455FF">
        <w:rPr>
          <w:spacing w:val="-10"/>
        </w:rPr>
        <w:t>=</w:t>
      </w:r>
      <w:r w:rsidRPr="008455FF">
        <w:t>+0.53). Both autocratic and laissez-faire leadership styles are negatively correlated with performance, with laissez-faire showing a stronger negative relationship (r = −0.69). All correlations are statistically significant.</w:t>
      </w:r>
    </w:p>
    <w:p w14:paraId="7CEF862C" w14:textId="77777777" w:rsidR="00553624" w:rsidRPr="008455FF" w:rsidRDefault="00553624" w:rsidP="00553624">
      <w:pPr>
        <w:pStyle w:val="BodyText"/>
        <w:spacing w:before="25"/>
      </w:pPr>
    </w:p>
    <w:p w14:paraId="0BFB3A94" w14:textId="77777777" w:rsidR="00553624" w:rsidRPr="008455FF" w:rsidRDefault="00553624" w:rsidP="00553624">
      <w:pPr>
        <w:pStyle w:val="Heading3"/>
        <w:spacing w:before="1"/>
        <w:rPr>
          <w:rFonts w:ascii="Times New Roman" w:hAnsi="Times New Roman" w:cs="Times New Roman"/>
          <w:sz w:val="24"/>
          <w:szCs w:val="24"/>
        </w:rPr>
      </w:pPr>
      <w:r w:rsidRPr="008455FF">
        <w:rPr>
          <w:rFonts w:ascii="Times New Roman" w:hAnsi="Times New Roman" w:cs="Times New Roman"/>
          <w:color w:val="2D5494"/>
          <w:sz w:val="24"/>
          <w:szCs w:val="24"/>
        </w:rPr>
        <w:t>Hypothesis</w:t>
      </w:r>
      <w:r w:rsidRPr="008455FF">
        <w:rPr>
          <w:rFonts w:ascii="Times New Roman" w:hAnsi="Times New Roman" w:cs="Times New Roman"/>
          <w:color w:val="2D5494"/>
          <w:spacing w:val="-6"/>
          <w:sz w:val="24"/>
          <w:szCs w:val="24"/>
        </w:rPr>
        <w:t xml:space="preserve"> </w:t>
      </w:r>
      <w:r w:rsidRPr="008455FF">
        <w:rPr>
          <w:rFonts w:ascii="Times New Roman" w:hAnsi="Times New Roman" w:cs="Times New Roman"/>
          <w:color w:val="2D5494"/>
          <w:sz w:val="24"/>
          <w:szCs w:val="24"/>
        </w:rPr>
        <w:t>Testing</w:t>
      </w:r>
      <w:r w:rsidRPr="008455FF">
        <w:rPr>
          <w:rFonts w:ascii="Times New Roman" w:hAnsi="Times New Roman" w:cs="Times New Roman"/>
          <w:color w:val="2D5494"/>
          <w:spacing w:val="-9"/>
          <w:sz w:val="24"/>
          <w:szCs w:val="24"/>
        </w:rPr>
        <w:t xml:space="preserve"> </w:t>
      </w:r>
      <w:r w:rsidRPr="008455FF">
        <w:rPr>
          <w:rFonts w:ascii="Times New Roman" w:hAnsi="Times New Roman" w:cs="Times New Roman"/>
          <w:color w:val="2D5494"/>
          <w:spacing w:val="-2"/>
          <w:sz w:val="24"/>
          <w:szCs w:val="24"/>
        </w:rPr>
        <w:t>Results</w:t>
      </w:r>
    </w:p>
    <w:p w14:paraId="4002E528" w14:textId="77777777" w:rsidR="00553624" w:rsidRPr="008455FF" w:rsidRDefault="00553624" w:rsidP="004F3149">
      <w:pPr>
        <w:spacing w:before="201"/>
        <w:jc w:val="both"/>
        <w:rPr>
          <w:rFonts w:ascii="Times New Roman" w:hAnsi="Times New Roman" w:cs="Times New Roman"/>
          <w:b/>
          <w:sz w:val="24"/>
          <w:szCs w:val="24"/>
        </w:rPr>
      </w:pPr>
      <w:r w:rsidRPr="008455FF">
        <w:rPr>
          <w:rFonts w:ascii="Times New Roman" w:hAnsi="Times New Roman" w:cs="Times New Roman"/>
          <w:b/>
          <w:color w:val="333333"/>
          <w:sz w:val="24"/>
          <w:szCs w:val="24"/>
        </w:rPr>
        <w:t>Table</w:t>
      </w:r>
      <w:r w:rsidRPr="008455FF">
        <w:rPr>
          <w:rFonts w:ascii="Times New Roman" w:hAnsi="Times New Roman" w:cs="Times New Roman"/>
          <w:b/>
          <w:color w:val="333333"/>
          <w:spacing w:val="63"/>
          <w:sz w:val="24"/>
          <w:szCs w:val="24"/>
        </w:rPr>
        <w:t xml:space="preserve"> </w:t>
      </w:r>
      <w:r w:rsidRPr="008455FF">
        <w:rPr>
          <w:rFonts w:ascii="Times New Roman" w:hAnsi="Times New Roman" w:cs="Times New Roman"/>
          <w:b/>
          <w:color w:val="333333"/>
          <w:sz w:val="24"/>
          <w:szCs w:val="24"/>
        </w:rPr>
        <w:t>–</w:t>
      </w:r>
      <w:r w:rsidRPr="008455FF">
        <w:rPr>
          <w:rFonts w:ascii="Times New Roman" w:hAnsi="Times New Roman" w:cs="Times New Roman"/>
          <w:b/>
          <w:color w:val="333333"/>
          <w:spacing w:val="-3"/>
          <w:sz w:val="24"/>
          <w:szCs w:val="24"/>
        </w:rPr>
        <w:t xml:space="preserve"> </w:t>
      </w:r>
      <w:r w:rsidRPr="008455FF">
        <w:rPr>
          <w:rFonts w:ascii="Times New Roman" w:hAnsi="Times New Roman" w:cs="Times New Roman"/>
          <w:b/>
          <w:color w:val="333333"/>
          <w:sz w:val="24"/>
          <w:szCs w:val="24"/>
        </w:rPr>
        <w:t>Summary</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of</w:t>
      </w:r>
      <w:r w:rsidRPr="008455FF">
        <w:rPr>
          <w:rFonts w:ascii="Times New Roman" w:hAnsi="Times New Roman" w:cs="Times New Roman"/>
          <w:b/>
          <w:color w:val="333333"/>
          <w:spacing w:val="-3"/>
          <w:sz w:val="24"/>
          <w:szCs w:val="24"/>
        </w:rPr>
        <w:t xml:space="preserve"> </w:t>
      </w:r>
      <w:r w:rsidRPr="008455FF">
        <w:rPr>
          <w:rFonts w:ascii="Times New Roman" w:hAnsi="Times New Roman" w:cs="Times New Roman"/>
          <w:b/>
          <w:color w:val="333333"/>
          <w:sz w:val="24"/>
          <w:szCs w:val="24"/>
        </w:rPr>
        <w:t>Hypothesis</w:t>
      </w:r>
      <w:r w:rsidRPr="008455FF">
        <w:rPr>
          <w:rFonts w:ascii="Times New Roman" w:hAnsi="Times New Roman" w:cs="Times New Roman"/>
          <w:b/>
          <w:color w:val="333333"/>
          <w:spacing w:val="-2"/>
          <w:sz w:val="24"/>
          <w:szCs w:val="24"/>
        </w:rPr>
        <w:t xml:space="preserve"> Testing</w:t>
      </w:r>
    </w:p>
    <w:tbl>
      <w:tblPr>
        <w:tblpPr w:leftFromText="180" w:rightFromText="180" w:vertAnchor="text" w:horzAnchor="page" w:tblpX="2017" w:tblpY="1"/>
        <w:tblW w:w="872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909"/>
        <w:gridCol w:w="2909"/>
        <w:gridCol w:w="2908"/>
      </w:tblGrid>
      <w:tr w:rsidR="004F3149" w:rsidRPr="008455FF" w14:paraId="1E7AE352" w14:textId="77777777" w:rsidTr="004F3149">
        <w:trPr>
          <w:trHeight w:val="360"/>
        </w:trPr>
        <w:tc>
          <w:tcPr>
            <w:tcW w:w="2909" w:type="dxa"/>
            <w:shd w:val="clear" w:color="auto" w:fill="1F3863"/>
          </w:tcPr>
          <w:p w14:paraId="6696B6DC" w14:textId="77777777" w:rsidR="004F3149" w:rsidRPr="008455FF" w:rsidRDefault="004F3149" w:rsidP="004F3149">
            <w:pPr>
              <w:pStyle w:val="TableParagraph"/>
              <w:rPr>
                <w:b/>
                <w:sz w:val="24"/>
                <w:szCs w:val="24"/>
              </w:rPr>
            </w:pPr>
            <w:r w:rsidRPr="008455FF">
              <w:rPr>
                <w:b/>
                <w:color w:val="FFFFFF"/>
                <w:spacing w:val="-2"/>
                <w:sz w:val="24"/>
                <w:szCs w:val="24"/>
              </w:rPr>
              <w:t>Hypothesis</w:t>
            </w:r>
          </w:p>
        </w:tc>
        <w:tc>
          <w:tcPr>
            <w:tcW w:w="2909" w:type="dxa"/>
            <w:shd w:val="clear" w:color="auto" w:fill="1F3863"/>
          </w:tcPr>
          <w:p w14:paraId="3EF20783" w14:textId="77777777" w:rsidR="004F3149" w:rsidRPr="008455FF" w:rsidRDefault="004F3149" w:rsidP="004F3149">
            <w:pPr>
              <w:pStyle w:val="TableParagraph"/>
              <w:rPr>
                <w:b/>
                <w:sz w:val="24"/>
                <w:szCs w:val="24"/>
              </w:rPr>
            </w:pPr>
            <w:r w:rsidRPr="008455FF">
              <w:rPr>
                <w:b/>
                <w:color w:val="FFFFFF"/>
                <w:spacing w:val="-2"/>
                <w:sz w:val="24"/>
                <w:szCs w:val="24"/>
              </w:rPr>
              <w:t>Result</w:t>
            </w:r>
          </w:p>
        </w:tc>
        <w:tc>
          <w:tcPr>
            <w:tcW w:w="2908" w:type="dxa"/>
            <w:shd w:val="clear" w:color="auto" w:fill="1F3863"/>
          </w:tcPr>
          <w:p w14:paraId="66171483" w14:textId="77777777" w:rsidR="004F3149" w:rsidRPr="008455FF" w:rsidRDefault="004F3149" w:rsidP="004F3149">
            <w:pPr>
              <w:pStyle w:val="TableParagraph"/>
              <w:rPr>
                <w:b/>
                <w:sz w:val="24"/>
                <w:szCs w:val="24"/>
              </w:rPr>
            </w:pPr>
            <w:r w:rsidRPr="008455FF">
              <w:rPr>
                <w:b/>
                <w:color w:val="FFFFFF"/>
                <w:spacing w:val="-2"/>
                <w:sz w:val="24"/>
                <w:szCs w:val="24"/>
              </w:rPr>
              <w:t>Decision</w:t>
            </w:r>
          </w:p>
        </w:tc>
      </w:tr>
      <w:tr w:rsidR="004F3149" w:rsidRPr="008455FF" w14:paraId="4142D340" w14:textId="77777777" w:rsidTr="004F3149">
        <w:trPr>
          <w:trHeight w:val="841"/>
        </w:trPr>
        <w:tc>
          <w:tcPr>
            <w:tcW w:w="2909" w:type="dxa"/>
            <w:shd w:val="clear" w:color="auto" w:fill="EBEFF9"/>
          </w:tcPr>
          <w:p w14:paraId="6B6F92AF" w14:textId="77777777" w:rsidR="004F3149" w:rsidRPr="008455FF" w:rsidRDefault="004F3149" w:rsidP="004F3149">
            <w:pPr>
              <w:pStyle w:val="TableParagraph"/>
              <w:ind w:right="109"/>
              <w:jc w:val="both"/>
              <w:rPr>
                <w:sz w:val="24"/>
                <w:szCs w:val="24"/>
              </w:rPr>
            </w:pPr>
            <w:r w:rsidRPr="008455FF">
              <w:rPr>
                <w:color w:val="212121"/>
                <w:sz w:val="24"/>
                <w:szCs w:val="24"/>
              </w:rPr>
              <w:t>H₁₁: Transformational leadership → positive impact on performance</w:t>
            </w:r>
          </w:p>
        </w:tc>
        <w:tc>
          <w:tcPr>
            <w:tcW w:w="2909" w:type="dxa"/>
            <w:shd w:val="clear" w:color="auto" w:fill="EBEFF9"/>
          </w:tcPr>
          <w:p w14:paraId="325B31DF" w14:textId="77777777" w:rsidR="004F3149" w:rsidRPr="008455FF" w:rsidRDefault="004F3149" w:rsidP="004F3149">
            <w:pPr>
              <w:pStyle w:val="TableParagraph"/>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+0.82,</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6F94F9DF" w14:textId="77777777" w:rsidR="004F3149" w:rsidRPr="008455FF" w:rsidRDefault="004F3149" w:rsidP="004F3149">
            <w:pPr>
              <w:pStyle w:val="TableParagraph"/>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(H₀₁</w:t>
            </w:r>
            <w:r w:rsidRPr="008455FF">
              <w:rPr>
                <w:color w:val="212121"/>
                <w:spacing w:val="-3"/>
                <w:sz w:val="24"/>
                <w:szCs w:val="24"/>
              </w:rPr>
              <w:t xml:space="preserve"> </w:t>
            </w:r>
            <w:r w:rsidRPr="008455FF">
              <w:rPr>
                <w:color w:val="212121"/>
                <w:spacing w:val="-2"/>
                <w:sz w:val="24"/>
                <w:szCs w:val="24"/>
              </w:rPr>
              <w:t>Rejected)</w:t>
            </w:r>
          </w:p>
        </w:tc>
      </w:tr>
      <w:tr w:rsidR="004F3149" w:rsidRPr="008455FF" w14:paraId="266A922C" w14:textId="77777777" w:rsidTr="004F3149">
        <w:trPr>
          <w:trHeight w:val="1080"/>
        </w:trPr>
        <w:tc>
          <w:tcPr>
            <w:tcW w:w="2909" w:type="dxa"/>
            <w:shd w:val="clear" w:color="auto" w:fill="F8F8FF"/>
          </w:tcPr>
          <w:p w14:paraId="3BAF262D" w14:textId="77777777" w:rsidR="004F3149" w:rsidRPr="008455FF" w:rsidRDefault="004F3149" w:rsidP="004F3149">
            <w:pPr>
              <w:pStyle w:val="TableParagraph"/>
              <w:tabs>
                <w:tab w:val="left" w:pos="1475"/>
              </w:tabs>
              <w:spacing w:before="79"/>
              <w:ind w:right="109"/>
              <w:jc w:val="both"/>
              <w:rPr>
                <w:sz w:val="24"/>
                <w:szCs w:val="24"/>
              </w:rPr>
            </w:pPr>
            <w:r w:rsidRPr="008455FF">
              <w:rPr>
                <w:color w:val="212121"/>
                <w:spacing w:val="-4"/>
                <w:sz w:val="24"/>
                <w:szCs w:val="24"/>
              </w:rPr>
              <w:t>H₁₂:</w:t>
            </w:r>
            <w:r w:rsidRPr="008455FF">
              <w:rPr>
                <w:color w:val="212121"/>
                <w:sz w:val="24"/>
                <w:szCs w:val="24"/>
              </w:rPr>
              <w:tab/>
            </w:r>
            <w:r w:rsidRPr="008455FF">
              <w:rPr>
                <w:color w:val="212121"/>
                <w:spacing w:val="-2"/>
                <w:sz w:val="24"/>
                <w:szCs w:val="24"/>
              </w:rPr>
              <w:t xml:space="preserve">Transactional </w:t>
            </w:r>
            <w:r w:rsidRPr="008455FF">
              <w:rPr>
                <w:color w:val="212121"/>
                <w:sz w:val="24"/>
                <w:szCs w:val="24"/>
              </w:rPr>
              <w:t xml:space="preserve">leadership → positive impact on task </w:t>
            </w:r>
            <w:r w:rsidRPr="008455FF">
              <w:rPr>
                <w:color w:val="212121"/>
                <w:spacing w:val="-2"/>
                <w:sz w:val="24"/>
                <w:szCs w:val="24"/>
              </w:rPr>
              <w:t>performance</w:t>
            </w:r>
          </w:p>
        </w:tc>
        <w:tc>
          <w:tcPr>
            <w:tcW w:w="2909" w:type="dxa"/>
            <w:shd w:val="clear" w:color="auto" w:fill="F8F8FF"/>
          </w:tcPr>
          <w:p w14:paraId="495863B7"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+0.53,</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0.05</w:t>
            </w:r>
          </w:p>
        </w:tc>
        <w:tc>
          <w:tcPr>
            <w:tcW w:w="2908" w:type="dxa"/>
            <w:shd w:val="clear" w:color="auto" w:fill="F8F8FF"/>
          </w:tcPr>
          <w:p w14:paraId="5EF63560"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(H₀₂</w:t>
            </w:r>
            <w:r w:rsidRPr="008455FF">
              <w:rPr>
                <w:color w:val="212121"/>
                <w:spacing w:val="-3"/>
                <w:sz w:val="24"/>
                <w:szCs w:val="24"/>
              </w:rPr>
              <w:t xml:space="preserve"> </w:t>
            </w:r>
            <w:r w:rsidRPr="008455FF">
              <w:rPr>
                <w:color w:val="212121"/>
                <w:spacing w:val="-2"/>
                <w:sz w:val="24"/>
                <w:szCs w:val="24"/>
              </w:rPr>
              <w:t>Rejected)</w:t>
            </w:r>
          </w:p>
        </w:tc>
      </w:tr>
      <w:tr w:rsidR="004F3149" w:rsidRPr="008455FF" w14:paraId="21BF3DD7" w14:textId="77777777" w:rsidTr="004F3149">
        <w:trPr>
          <w:trHeight w:val="840"/>
        </w:trPr>
        <w:tc>
          <w:tcPr>
            <w:tcW w:w="2909" w:type="dxa"/>
            <w:shd w:val="clear" w:color="auto" w:fill="EBEFF9"/>
          </w:tcPr>
          <w:p w14:paraId="617663D8" w14:textId="77777777" w:rsidR="004F3149" w:rsidRPr="008455FF" w:rsidRDefault="004F3149" w:rsidP="004F3149">
            <w:pPr>
              <w:pStyle w:val="TableParagraph"/>
              <w:tabs>
                <w:tab w:val="left" w:pos="1693"/>
              </w:tabs>
              <w:spacing w:before="79"/>
              <w:ind w:right="108"/>
              <w:jc w:val="both"/>
              <w:rPr>
                <w:sz w:val="24"/>
                <w:szCs w:val="24"/>
              </w:rPr>
            </w:pPr>
            <w:r w:rsidRPr="008455FF">
              <w:rPr>
                <w:color w:val="212121"/>
                <w:spacing w:val="-4"/>
                <w:sz w:val="24"/>
                <w:szCs w:val="24"/>
              </w:rPr>
              <w:t>H₁₃:</w:t>
            </w:r>
            <w:r w:rsidRPr="008455FF">
              <w:rPr>
                <w:color w:val="212121"/>
                <w:sz w:val="24"/>
                <w:szCs w:val="24"/>
              </w:rPr>
              <w:tab/>
            </w:r>
            <w:r w:rsidRPr="008455FF">
              <w:rPr>
                <w:color w:val="212121"/>
                <w:spacing w:val="-2"/>
                <w:sz w:val="24"/>
                <w:szCs w:val="24"/>
              </w:rPr>
              <w:t xml:space="preserve">Democratic </w:t>
            </w:r>
            <w:r w:rsidRPr="008455FF">
              <w:rPr>
                <w:color w:val="212121"/>
                <w:sz w:val="24"/>
                <w:szCs w:val="24"/>
              </w:rPr>
              <w:t>leadership → positive effect on job satisfaction</w:t>
            </w:r>
          </w:p>
        </w:tc>
        <w:tc>
          <w:tcPr>
            <w:tcW w:w="2909" w:type="dxa"/>
            <w:shd w:val="clear" w:color="auto" w:fill="EBEFF9"/>
          </w:tcPr>
          <w:p w14:paraId="15E148B6"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+0.74,</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7EAF2F87"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(H₀₃</w:t>
            </w:r>
            <w:r w:rsidRPr="008455FF">
              <w:rPr>
                <w:color w:val="212121"/>
                <w:spacing w:val="-3"/>
                <w:sz w:val="24"/>
                <w:szCs w:val="24"/>
              </w:rPr>
              <w:t xml:space="preserve"> </w:t>
            </w:r>
            <w:r w:rsidRPr="008455FF">
              <w:rPr>
                <w:color w:val="212121"/>
                <w:spacing w:val="-2"/>
                <w:sz w:val="24"/>
                <w:szCs w:val="24"/>
              </w:rPr>
              <w:t>Rejected)</w:t>
            </w:r>
          </w:p>
        </w:tc>
      </w:tr>
      <w:tr w:rsidR="004F3149" w:rsidRPr="008455FF" w14:paraId="49C64B52" w14:textId="77777777" w:rsidTr="004F3149">
        <w:trPr>
          <w:trHeight w:val="841"/>
        </w:trPr>
        <w:tc>
          <w:tcPr>
            <w:tcW w:w="2909" w:type="dxa"/>
            <w:shd w:val="clear" w:color="auto" w:fill="F8F8FF"/>
          </w:tcPr>
          <w:p w14:paraId="40B414E2" w14:textId="77777777" w:rsidR="004F3149" w:rsidRPr="008455FF" w:rsidRDefault="004F3149" w:rsidP="004F3149">
            <w:pPr>
              <w:pStyle w:val="TableParagraph"/>
              <w:tabs>
                <w:tab w:val="left" w:pos="1818"/>
              </w:tabs>
              <w:ind w:right="108"/>
              <w:jc w:val="both"/>
              <w:rPr>
                <w:sz w:val="24"/>
                <w:szCs w:val="24"/>
              </w:rPr>
            </w:pPr>
            <w:r w:rsidRPr="008455FF">
              <w:rPr>
                <w:color w:val="212121"/>
                <w:spacing w:val="-4"/>
                <w:sz w:val="24"/>
                <w:szCs w:val="24"/>
              </w:rPr>
              <w:t>H₁₄:</w:t>
            </w:r>
            <w:r w:rsidRPr="008455FF">
              <w:rPr>
                <w:color w:val="212121"/>
                <w:sz w:val="24"/>
                <w:szCs w:val="24"/>
              </w:rPr>
              <w:tab/>
            </w:r>
            <w:r w:rsidRPr="008455FF">
              <w:rPr>
                <w:color w:val="212121"/>
                <w:spacing w:val="-2"/>
                <w:sz w:val="24"/>
                <w:szCs w:val="24"/>
              </w:rPr>
              <w:t xml:space="preserve">Autocratic </w:t>
            </w:r>
            <w:r w:rsidRPr="008455FF">
              <w:rPr>
                <w:color w:val="212121"/>
                <w:sz w:val="24"/>
                <w:szCs w:val="24"/>
              </w:rPr>
              <w:t>leadership → negative impact on motivation</w:t>
            </w:r>
          </w:p>
        </w:tc>
        <w:tc>
          <w:tcPr>
            <w:tcW w:w="2909" w:type="dxa"/>
            <w:shd w:val="clear" w:color="auto" w:fill="F8F8FF"/>
          </w:tcPr>
          <w:p w14:paraId="5791E948" w14:textId="77777777" w:rsidR="004F3149" w:rsidRPr="008455FF" w:rsidRDefault="004F3149" w:rsidP="004F3149">
            <w:pPr>
              <w:pStyle w:val="TableParagraph"/>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−0.61,</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F8F8FF"/>
          </w:tcPr>
          <w:p w14:paraId="13AF5E6E" w14:textId="77777777" w:rsidR="004F3149" w:rsidRPr="008455FF" w:rsidRDefault="004F3149" w:rsidP="004F3149">
            <w:pPr>
              <w:pStyle w:val="TableParagraph"/>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(H₀₄</w:t>
            </w:r>
            <w:r w:rsidRPr="008455FF">
              <w:rPr>
                <w:color w:val="212121"/>
                <w:spacing w:val="-3"/>
                <w:sz w:val="24"/>
                <w:szCs w:val="24"/>
              </w:rPr>
              <w:t xml:space="preserve"> </w:t>
            </w:r>
            <w:r w:rsidRPr="008455FF">
              <w:rPr>
                <w:color w:val="212121"/>
                <w:spacing w:val="-2"/>
                <w:sz w:val="24"/>
                <w:szCs w:val="24"/>
              </w:rPr>
              <w:t>Rejected)</w:t>
            </w:r>
          </w:p>
        </w:tc>
      </w:tr>
      <w:tr w:rsidR="004F3149" w:rsidRPr="008455FF" w14:paraId="0ECE8C66" w14:textId="77777777" w:rsidTr="004F3149">
        <w:trPr>
          <w:trHeight w:val="840"/>
        </w:trPr>
        <w:tc>
          <w:tcPr>
            <w:tcW w:w="2909" w:type="dxa"/>
            <w:shd w:val="clear" w:color="auto" w:fill="EBEFF9"/>
          </w:tcPr>
          <w:p w14:paraId="57446CD1" w14:textId="77777777" w:rsidR="004F3149" w:rsidRPr="008455FF" w:rsidRDefault="004F3149" w:rsidP="004F3149">
            <w:pPr>
              <w:pStyle w:val="TableParagraph"/>
              <w:spacing w:before="79"/>
              <w:ind w:right="108"/>
              <w:jc w:val="both"/>
              <w:rPr>
                <w:sz w:val="24"/>
                <w:szCs w:val="24"/>
              </w:rPr>
            </w:pPr>
            <w:r w:rsidRPr="008455FF">
              <w:rPr>
                <w:color w:val="212121"/>
                <w:sz w:val="24"/>
                <w:szCs w:val="24"/>
              </w:rPr>
              <w:t>H₁₅: Laissez-Faire → negative effect on role clarity &amp; performance</w:t>
            </w:r>
          </w:p>
        </w:tc>
        <w:tc>
          <w:tcPr>
            <w:tcW w:w="2909" w:type="dxa"/>
            <w:shd w:val="clear" w:color="auto" w:fill="EBEFF9"/>
          </w:tcPr>
          <w:p w14:paraId="770F7A92"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−0.69,</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27DE1B6A"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(H₀₅</w:t>
            </w:r>
            <w:r w:rsidRPr="008455FF">
              <w:rPr>
                <w:color w:val="212121"/>
                <w:spacing w:val="-3"/>
                <w:sz w:val="24"/>
                <w:szCs w:val="24"/>
              </w:rPr>
              <w:t xml:space="preserve"> </w:t>
            </w:r>
            <w:r w:rsidRPr="008455FF">
              <w:rPr>
                <w:color w:val="212121"/>
                <w:spacing w:val="-2"/>
                <w:sz w:val="24"/>
                <w:szCs w:val="24"/>
              </w:rPr>
              <w:t>Rejected)</w:t>
            </w:r>
          </w:p>
        </w:tc>
      </w:tr>
    </w:tbl>
    <w:p w14:paraId="4A1DFB82" w14:textId="77777777" w:rsidR="00553624" w:rsidRPr="008455FF" w:rsidRDefault="00553624" w:rsidP="00553624">
      <w:pPr>
        <w:pStyle w:val="BodyText"/>
        <w:spacing w:before="6"/>
        <w:rPr>
          <w:b/>
        </w:rPr>
      </w:pPr>
    </w:p>
    <w:p w14:paraId="05FDFB18" w14:textId="77777777" w:rsidR="004F3149" w:rsidRDefault="00CE3627" w:rsidP="004F3149">
      <w:pPr>
        <w:pStyle w:val="BodyText"/>
        <w:spacing w:before="162"/>
        <w:rPr>
          <w:bCs/>
        </w:rPr>
      </w:pPr>
      <w:r>
        <w:rPr>
          <w:b/>
        </w:rPr>
        <w:t xml:space="preserve">                  </w:t>
      </w:r>
      <w:r>
        <w:rPr>
          <w:b/>
        </w:rPr>
        <w:lastRenderedPageBreak/>
        <w:t>S</w:t>
      </w:r>
      <w:r>
        <w:rPr>
          <w:bCs/>
        </w:rPr>
        <w:t>ource: Primary data</w:t>
      </w:r>
    </w:p>
    <w:p w14:paraId="3BEB8AA9" w14:textId="1D70A887" w:rsidR="00553624" w:rsidRPr="004F3149" w:rsidRDefault="00553624" w:rsidP="004F3149">
      <w:pPr>
        <w:pStyle w:val="BodyText"/>
        <w:spacing w:before="162"/>
        <w:rPr>
          <w:bCs/>
        </w:rPr>
      </w:pPr>
      <w:r w:rsidRPr="008455FF">
        <w:t>Interpretation: All five alternate hypotheses are accepted based on the statistical analysis. This confirms the</w:t>
      </w:r>
      <w:r w:rsidRPr="008455FF">
        <w:rPr>
          <w:spacing w:val="-1"/>
        </w:rPr>
        <w:t xml:space="preserve"> </w:t>
      </w:r>
      <w:r w:rsidRPr="008455FF">
        <w:t>study's central proposition that</w:t>
      </w:r>
      <w:r w:rsidRPr="008455FF">
        <w:rPr>
          <w:spacing w:val="-2"/>
        </w:rPr>
        <w:t xml:space="preserve"> </w:t>
      </w:r>
      <w:r w:rsidRPr="008455FF">
        <w:t>leadership style</w:t>
      </w:r>
      <w:r w:rsidRPr="008455FF">
        <w:rPr>
          <w:spacing w:val="-1"/>
        </w:rPr>
        <w:t xml:space="preserve"> </w:t>
      </w:r>
      <w:r w:rsidRPr="008455FF">
        <w:t>has a</w:t>
      </w:r>
      <w:r w:rsidRPr="008455FF">
        <w:rPr>
          <w:spacing w:val="-1"/>
        </w:rPr>
        <w:t xml:space="preserve"> </w:t>
      </w:r>
      <w:r w:rsidRPr="008455FF">
        <w:t>significant and measurable impact on employee performance, with transformational and democratic styles</w:t>
      </w:r>
      <w:r w:rsidRPr="008455FF">
        <w:rPr>
          <w:spacing w:val="-15"/>
        </w:rPr>
        <w:t xml:space="preserve"> </w:t>
      </w:r>
      <w:r w:rsidRPr="008455FF">
        <w:t>producing</w:t>
      </w:r>
      <w:r w:rsidRPr="008455FF">
        <w:rPr>
          <w:spacing w:val="-15"/>
        </w:rPr>
        <w:t xml:space="preserve"> </w:t>
      </w:r>
      <w:r w:rsidRPr="008455FF">
        <w:t>the</w:t>
      </w:r>
      <w:r w:rsidRPr="008455FF">
        <w:rPr>
          <w:spacing w:val="-15"/>
        </w:rPr>
        <w:t xml:space="preserve"> </w:t>
      </w:r>
      <w:r w:rsidRPr="008455FF">
        <w:t>most</w:t>
      </w:r>
      <w:r w:rsidRPr="008455FF">
        <w:rPr>
          <w:spacing w:val="-15"/>
        </w:rPr>
        <w:t xml:space="preserve"> </w:t>
      </w:r>
      <w:r w:rsidRPr="008455FF">
        <w:t>positive</w:t>
      </w:r>
      <w:r w:rsidRPr="008455FF">
        <w:rPr>
          <w:spacing w:val="-15"/>
        </w:rPr>
        <w:t xml:space="preserve"> </w:t>
      </w:r>
      <w:r w:rsidRPr="008455FF">
        <w:t>outcomes</w:t>
      </w:r>
      <w:r w:rsidRPr="008455FF">
        <w:rPr>
          <w:spacing w:val="-15"/>
        </w:rPr>
        <w:t xml:space="preserve"> </w:t>
      </w:r>
      <w:r w:rsidRPr="008455FF">
        <w:t>and</w:t>
      </w:r>
      <w:r w:rsidRPr="008455FF">
        <w:rPr>
          <w:spacing w:val="-13"/>
        </w:rPr>
        <w:t xml:space="preserve"> </w:t>
      </w:r>
      <w:r w:rsidRPr="008455FF">
        <w:t>autocratic</w:t>
      </w:r>
      <w:r w:rsidRPr="008455FF">
        <w:rPr>
          <w:spacing w:val="-15"/>
        </w:rPr>
        <w:t xml:space="preserve"> </w:t>
      </w:r>
      <w:r w:rsidRPr="008455FF">
        <w:t>and</w:t>
      </w:r>
      <w:r w:rsidRPr="008455FF">
        <w:rPr>
          <w:spacing w:val="-15"/>
        </w:rPr>
        <w:t xml:space="preserve"> </w:t>
      </w:r>
      <w:r w:rsidRPr="008455FF">
        <w:t>laissez-faire</w:t>
      </w:r>
      <w:r w:rsidRPr="008455FF">
        <w:rPr>
          <w:spacing w:val="-15"/>
        </w:rPr>
        <w:t xml:space="preserve"> </w:t>
      </w:r>
      <w:r w:rsidRPr="008455FF">
        <w:t>styles</w:t>
      </w:r>
      <w:r w:rsidRPr="008455FF">
        <w:rPr>
          <w:spacing w:val="-15"/>
        </w:rPr>
        <w:t xml:space="preserve"> </w:t>
      </w:r>
      <w:r w:rsidRPr="008455FF">
        <w:t>producing the most negative outcomes.</w:t>
      </w:r>
    </w:p>
    <w:p w14:paraId="2D724D75" w14:textId="5575F454" w:rsidR="00553624" w:rsidRDefault="00CE3627" w:rsidP="00903E34">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 xml:space="preserve">Findings, Suggestion and Conclusion </w:t>
      </w:r>
    </w:p>
    <w:p w14:paraId="11F1758C" w14:textId="77777777" w:rsidR="00CE3627" w:rsidRPr="00CE3627" w:rsidRDefault="00CE3627" w:rsidP="00CE3627">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Findings of the Study</w:t>
      </w:r>
    </w:p>
    <w:p w14:paraId="773726CA"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The analysis of the collected data provides several important insights into the relationship between leadership styles and employee performance:</w:t>
      </w:r>
    </w:p>
    <w:p w14:paraId="19D816A9"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The demographic profile indicates a balanced representation of respondents, with a majority being young professionals (25–35 years) and having moderate work experience (4–7 years), ensuring reliable and informed responses. </w:t>
      </w:r>
    </w:p>
    <w:p w14:paraId="11EA0DDD"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Transformational leadership emerges as the most dominant leadership style, followed by transactional and democratic styles, indicating a blend of performance-driven and people-oriented leadership practices in organizations. </w:t>
      </w:r>
    </w:p>
    <w:p w14:paraId="5B22A12A"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Transformational leadership records the highest mean scores across all performance dimensions, particularly in motivation, creativity, and overall job satisfaction. </w:t>
      </w:r>
    </w:p>
    <w:p w14:paraId="5A8DA5D8"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Democratic leadership also shows strong positive effects, especially in enhancing job satisfaction and organizational commitment. </w:t>
      </w:r>
    </w:p>
    <w:p w14:paraId="0720244B"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Transactional leadership demonstrates a moderate positive relationship with performance, mainly in structured and task-oriented environments. </w:t>
      </w:r>
    </w:p>
    <w:p w14:paraId="771CF608"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Autocratic and laissez-faire leadership styles show consistently low mean scores and are negatively associated with employee motivation, satisfaction, and clarity of roles. </w:t>
      </w:r>
    </w:p>
    <w:p w14:paraId="2D17983A"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Correlation analysis reveals that transformational leadership has the strongest positive relationship with employee performance, followed by democratic leadership, while laissez-faire and autocratic styles exhibit significant negative relationships. </w:t>
      </w:r>
    </w:p>
    <w:p w14:paraId="5F823336" w14:textId="24A3EC4D" w:rsidR="00CE3627" w:rsidRPr="00EB51A0" w:rsidRDefault="00CE3627" w:rsidP="00EB51A0">
      <w:pPr>
        <w:numPr>
          <w:ilvl w:val="0"/>
          <w:numId w:val="3"/>
        </w:numPr>
        <w:jc w:val="both"/>
        <w:rPr>
          <w:rFonts w:ascii="Times New Roman" w:hAnsi="Times New Roman" w:cs="Times New Roman"/>
          <w:b/>
          <w:bCs/>
          <w:sz w:val="28"/>
          <w:szCs w:val="28"/>
        </w:rPr>
      </w:pPr>
      <w:r w:rsidRPr="00CE3627">
        <w:rPr>
          <w:rFonts w:ascii="Times New Roman" w:hAnsi="Times New Roman" w:cs="Times New Roman"/>
          <w:sz w:val="24"/>
          <w:szCs w:val="24"/>
        </w:rPr>
        <w:t>Hypothesis testing confirms that leadership style significantly influences employee performance, with all alternative hypotheses accepted</w:t>
      </w:r>
      <w:r w:rsidRPr="00CE3627">
        <w:rPr>
          <w:rFonts w:ascii="Times New Roman" w:hAnsi="Times New Roman" w:cs="Times New Roman"/>
          <w:b/>
          <w:bCs/>
          <w:sz w:val="28"/>
          <w:szCs w:val="28"/>
        </w:rPr>
        <w:t xml:space="preserve">. </w:t>
      </w:r>
    </w:p>
    <w:p w14:paraId="20F38858" w14:textId="77777777" w:rsidR="00CE3627" w:rsidRPr="00CE3627" w:rsidRDefault="00CE3627" w:rsidP="00E6446B">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Suggestions / Recommendations</w:t>
      </w:r>
    </w:p>
    <w:p w14:paraId="39C256C2"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Based on the findings of the study, the following suggestions are proposed:</w:t>
      </w:r>
    </w:p>
    <w:p w14:paraId="6F87328E"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Organizations should encourage the adoption of transformational leadership practices, as they significantly enhance employee motivation, creativity, and overall performance. </w:t>
      </w:r>
    </w:p>
    <w:p w14:paraId="30AB68DF"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Managers should incorporate democratic leadership elements, such as employee participation and open communication, to improve job satisfaction and engagement. </w:t>
      </w:r>
    </w:p>
    <w:p w14:paraId="3AE31372"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lastRenderedPageBreak/>
        <w:t xml:space="preserve">Training and development programs should be conducted to help leaders develop interpersonal and motivational skills. </w:t>
      </w:r>
    </w:p>
    <w:p w14:paraId="346DCD7D"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Excessive reliance on autocratic leadership should be minimized, as it negatively impacts employee morale and productivity. </w:t>
      </w:r>
    </w:p>
    <w:p w14:paraId="7370FC6A"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Organizations should avoid laissez-faire leadership practices, particularly in roles requiring clear guidance and accountability. </w:t>
      </w:r>
    </w:p>
    <w:p w14:paraId="50905DB3"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A balanced leadership approach combining transformational and transactional elements may be adopted to achieve both performance targets and employee well-being. </w:t>
      </w:r>
    </w:p>
    <w:p w14:paraId="54975DBF" w14:textId="734EDCB7" w:rsidR="00CE3627" w:rsidRPr="004F3149" w:rsidRDefault="00CE3627" w:rsidP="004F3149">
      <w:pPr>
        <w:numPr>
          <w:ilvl w:val="0"/>
          <w:numId w:val="4"/>
        </w:numPr>
        <w:jc w:val="both"/>
        <w:rPr>
          <w:rFonts w:ascii="Times New Roman" w:hAnsi="Times New Roman" w:cs="Times New Roman"/>
          <w:b/>
          <w:bCs/>
          <w:sz w:val="28"/>
          <w:szCs w:val="28"/>
        </w:rPr>
      </w:pPr>
      <w:r w:rsidRPr="00CE3627">
        <w:rPr>
          <w:rFonts w:ascii="Times New Roman" w:hAnsi="Times New Roman" w:cs="Times New Roman"/>
          <w:sz w:val="24"/>
          <w:szCs w:val="24"/>
        </w:rPr>
        <w:t>Regular feedback mechanisms should be implemented to understand employee perceptions of leadership and make necessary improvements</w:t>
      </w:r>
      <w:r w:rsidRPr="00CE3627">
        <w:rPr>
          <w:rFonts w:ascii="Times New Roman" w:hAnsi="Times New Roman" w:cs="Times New Roman"/>
          <w:b/>
          <w:bCs/>
          <w:sz w:val="28"/>
          <w:szCs w:val="28"/>
        </w:rPr>
        <w:t xml:space="preserve">. </w:t>
      </w:r>
    </w:p>
    <w:p w14:paraId="1AD47721" w14:textId="7E9927C3" w:rsidR="00CE3627" w:rsidRPr="00CE3627" w:rsidRDefault="00CE3627" w:rsidP="00E6446B">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Conclusion</w:t>
      </w:r>
    </w:p>
    <w:p w14:paraId="63EAF285"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The study clearly establishes that leadership style plays a crucial role in determining employee performance within organizations. Transformational and democratic leadership styles are found to have a strong positive influence on various dimensions such as motivation, job satisfaction, creativity, and organizational commitment. In contrast, autocratic and laissez-faire styles tend to hinder employee performance and create negative workplace outcomes.</w:t>
      </w:r>
    </w:p>
    <w:p w14:paraId="4766C7BC"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Overall, the findings highlight that effective leadership is not merely about task completion but also about inspiring, engaging, and supporting employees. Organizations that invest in developing adaptive and people-centric leadership practices are more likely to achieve higher levels of employee performance and sustained success.</w:t>
      </w:r>
    </w:p>
    <w:p w14:paraId="337252CA" w14:textId="208AF06B" w:rsidR="00CE3627" w:rsidRPr="00E6446B" w:rsidRDefault="00E6446B" w:rsidP="00E6446B">
      <w:pPr>
        <w:ind w:left="360"/>
        <w:jc w:val="both"/>
        <w:rPr>
          <w:rFonts w:ascii="Times New Roman" w:hAnsi="Times New Roman" w:cs="Times New Roman"/>
          <w:b/>
          <w:bCs/>
          <w:sz w:val="28"/>
          <w:szCs w:val="28"/>
        </w:rPr>
      </w:pPr>
      <w:r w:rsidRPr="00E6446B">
        <w:rPr>
          <w:rFonts w:ascii="Times New Roman" w:hAnsi="Times New Roman" w:cs="Times New Roman"/>
          <w:b/>
          <w:bCs/>
          <w:sz w:val="28"/>
          <w:szCs w:val="28"/>
        </w:rPr>
        <w:t xml:space="preserve">Reference </w:t>
      </w:r>
    </w:p>
    <w:p w14:paraId="01B19E5E"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Bass, B. M. (1985). </w:t>
      </w:r>
      <w:r w:rsidRPr="0028584E">
        <w:rPr>
          <w:rFonts w:ascii="Times New Roman" w:hAnsi="Times New Roman" w:cs="Times New Roman"/>
          <w:i/>
          <w:iCs/>
          <w:sz w:val="24"/>
          <w:szCs w:val="24"/>
        </w:rPr>
        <w:t>Leadership and performance beyond expectations</w:t>
      </w:r>
      <w:r w:rsidRPr="0028584E">
        <w:rPr>
          <w:rFonts w:ascii="Times New Roman" w:hAnsi="Times New Roman" w:cs="Times New Roman"/>
          <w:sz w:val="24"/>
          <w:szCs w:val="24"/>
        </w:rPr>
        <w:t>. New York, NY: Free Press.</w:t>
      </w:r>
    </w:p>
    <w:p w14:paraId="16151EC5"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Bass, B. M., &amp; Avolio, B. J. (1995). </w:t>
      </w:r>
      <w:r w:rsidRPr="0028584E">
        <w:rPr>
          <w:rFonts w:ascii="Times New Roman" w:hAnsi="Times New Roman" w:cs="Times New Roman"/>
          <w:i/>
          <w:iCs/>
          <w:sz w:val="24"/>
          <w:szCs w:val="24"/>
        </w:rPr>
        <w:t>Multifactor leadership questionnaire manual</w:t>
      </w:r>
      <w:r w:rsidRPr="0028584E">
        <w:rPr>
          <w:rFonts w:ascii="Times New Roman" w:hAnsi="Times New Roman" w:cs="Times New Roman"/>
          <w:sz w:val="24"/>
          <w:szCs w:val="24"/>
        </w:rPr>
        <w:t xml:space="preserve"> (2nd ed.). Redwood City, CA: Mind Garden.</w:t>
      </w:r>
    </w:p>
    <w:p w14:paraId="434A1BE6"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Burns, J. M. (1978). </w:t>
      </w:r>
      <w:r w:rsidRPr="0028584E">
        <w:rPr>
          <w:rFonts w:ascii="Times New Roman" w:hAnsi="Times New Roman" w:cs="Times New Roman"/>
          <w:i/>
          <w:iCs/>
          <w:sz w:val="24"/>
          <w:szCs w:val="24"/>
        </w:rPr>
        <w:t>Leadership</w:t>
      </w:r>
      <w:r w:rsidRPr="0028584E">
        <w:rPr>
          <w:rFonts w:ascii="Times New Roman" w:hAnsi="Times New Roman" w:cs="Times New Roman"/>
          <w:sz w:val="24"/>
          <w:szCs w:val="24"/>
        </w:rPr>
        <w:t>. New York, NY: Harper &amp; Row.</w:t>
      </w:r>
    </w:p>
    <w:p w14:paraId="0D1D171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Fiedler, F. E. (1967). </w:t>
      </w:r>
      <w:r w:rsidRPr="0028584E">
        <w:rPr>
          <w:rFonts w:ascii="Times New Roman" w:hAnsi="Times New Roman" w:cs="Times New Roman"/>
          <w:i/>
          <w:iCs/>
          <w:sz w:val="24"/>
          <w:szCs w:val="24"/>
        </w:rPr>
        <w:t>A theory of leadership effectiveness</w:t>
      </w:r>
      <w:r w:rsidRPr="0028584E">
        <w:rPr>
          <w:rFonts w:ascii="Times New Roman" w:hAnsi="Times New Roman" w:cs="Times New Roman"/>
          <w:sz w:val="24"/>
          <w:szCs w:val="24"/>
        </w:rPr>
        <w:t>. New York, NY: McGraw-Hill.</w:t>
      </w:r>
    </w:p>
    <w:p w14:paraId="300C246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House, R. J. (1971). A path–goal theory of leader effectiveness. </w:t>
      </w:r>
      <w:r w:rsidRPr="0028584E">
        <w:rPr>
          <w:rFonts w:ascii="Times New Roman" w:hAnsi="Times New Roman" w:cs="Times New Roman"/>
          <w:i/>
          <w:iCs/>
          <w:sz w:val="24"/>
          <w:szCs w:val="24"/>
        </w:rPr>
        <w:t>Administrative Science Quarterly, 16</w:t>
      </w:r>
      <w:r w:rsidRPr="0028584E">
        <w:rPr>
          <w:rFonts w:ascii="Times New Roman" w:hAnsi="Times New Roman" w:cs="Times New Roman"/>
          <w:sz w:val="24"/>
          <w:szCs w:val="24"/>
        </w:rPr>
        <w:t xml:space="preserve">(3), 321–339. </w:t>
      </w:r>
      <w:hyperlink r:id="rId8" w:tgtFrame="_new" w:history="1">
        <w:r w:rsidRPr="0028584E">
          <w:rPr>
            <w:rStyle w:val="Hyperlink"/>
            <w:rFonts w:ascii="Times New Roman" w:hAnsi="Times New Roman" w:cs="Times New Roman"/>
            <w:sz w:val="24"/>
            <w:szCs w:val="24"/>
          </w:rPr>
          <w:t>https://doi.org/10.2307/2391905</w:t>
        </w:r>
      </w:hyperlink>
    </w:p>
    <w:p w14:paraId="5CDD42B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Judge, T. A., &amp; Piccolo, R. F. (2004). Transformational and transactional leadership: A meta-analytic test of their relative validity. </w:t>
      </w:r>
      <w:r w:rsidRPr="0028584E">
        <w:rPr>
          <w:rFonts w:ascii="Times New Roman" w:hAnsi="Times New Roman" w:cs="Times New Roman"/>
          <w:i/>
          <w:iCs/>
          <w:sz w:val="24"/>
          <w:szCs w:val="24"/>
        </w:rPr>
        <w:t>Journal of Applied Psychology, 89</w:t>
      </w:r>
      <w:r w:rsidRPr="0028584E">
        <w:rPr>
          <w:rFonts w:ascii="Times New Roman" w:hAnsi="Times New Roman" w:cs="Times New Roman"/>
          <w:sz w:val="24"/>
          <w:szCs w:val="24"/>
        </w:rPr>
        <w:t xml:space="preserve">(5), 755–768. </w:t>
      </w:r>
      <w:hyperlink r:id="rId9" w:tgtFrame="_new" w:history="1">
        <w:r w:rsidRPr="0028584E">
          <w:rPr>
            <w:rStyle w:val="Hyperlink"/>
            <w:rFonts w:ascii="Times New Roman" w:hAnsi="Times New Roman" w:cs="Times New Roman"/>
            <w:sz w:val="24"/>
            <w:szCs w:val="24"/>
          </w:rPr>
          <w:t>https://doi.org/10.1037/0021-9010.89.5.755</w:t>
        </w:r>
      </w:hyperlink>
    </w:p>
    <w:p w14:paraId="2F55EC6E"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Lewin, K., Lippitt, R., &amp; White, R. K. (1939). Patterns of aggressive </w:t>
      </w:r>
      <w:proofErr w:type="spellStart"/>
      <w:r w:rsidRPr="0028584E">
        <w:rPr>
          <w:rFonts w:ascii="Times New Roman" w:hAnsi="Times New Roman" w:cs="Times New Roman"/>
          <w:sz w:val="24"/>
          <w:szCs w:val="24"/>
        </w:rPr>
        <w:t>behavior</w:t>
      </w:r>
      <w:proofErr w:type="spellEnd"/>
      <w:r w:rsidRPr="0028584E">
        <w:rPr>
          <w:rFonts w:ascii="Times New Roman" w:hAnsi="Times New Roman" w:cs="Times New Roman"/>
          <w:sz w:val="24"/>
          <w:szCs w:val="24"/>
        </w:rPr>
        <w:t xml:space="preserve"> in experimentally created social climates. </w:t>
      </w:r>
      <w:r w:rsidRPr="0028584E">
        <w:rPr>
          <w:rFonts w:ascii="Times New Roman" w:hAnsi="Times New Roman" w:cs="Times New Roman"/>
          <w:i/>
          <w:iCs/>
          <w:sz w:val="24"/>
          <w:szCs w:val="24"/>
        </w:rPr>
        <w:t>Journal of Social Psychology, 10</w:t>
      </w:r>
      <w:r w:rsidRPr="0028584E">
        <w:rPr>
          <w:rFonts w:ascii="Times New Roman" w:hAnsi="Times New Roman" w:cs="Times New Roman"/>
          <w:sz w:val="24"/>
          <w:szCs w:val="24"/>
        </w:rPr>
        <w:t xml:space="preserve">(2), 269–299. </w:t>
      </w:r>
      <w:hyperlink r:id="rId10" w:tgtFrame="_new" w:history="1">
        <w:r w:rsidRPr="0028584E">
          <w:rPr>
            <w:rStyle w:val="Hyperlink"/>
            <w:rFonts w:ascii="Times New Roman" w:hAnsi="Times New Roman" w:cs="Times New Roman"/>
            <w:sz w:val="24"/>
            <w:szCs w:val="24"/>
          </w:rPr>
          <w:t>https://doi.org/10.1080/00224545.1939.9713366</w:t>
        </w:r>
      </w:hyperlink>
    </w:p>
    <w:p w14:paraId="0E5C126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lastRenderedPageBreak/>
        <w:t xml:space="preserve">McGregor, D. (1960). </w:t>
      </w:r>
      <w:r w:rsidRPr="0028584E">
        <w:rPr>
          <w:rFonts w:ascii="Times New Roman" w:hAnsi="Times New Roman" w:cs="Times New Roman"/>
          <w:i/>
          <w:iCs/>
          <w:sz w:val="24"/>
          <w:szCs w:val="24"/>
        </w:rPr>
        <w:t>The human side of enterprise</w:t>
      </w:r>
      <w:r w:rsidRPr="0028584E">
        <w:rPr>
          <w:rFonts w:ascii="Times New Roman" w:hAnsi="Times New Roman" w:cs="Times New Roman"/>
          <w:sz w:val="24"/>
          <w:szCs w:val="24"/>
        </w:rPr>
        <w:t>. New York, NY: McGraw-Hill.</w:t>
      </w:r>
    </w:p>
    <w:p w14:paraId="7D3AB61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Northouse, P. G. (2018). </w:t>
      </w:r>
      <w:r w:rsidRPr="0028584E">
        <w:rPr>
          <w:rFonts w:ascii="Times New Roman" w:hAnsi="Times New Roman" w:cs="Times New Roman"/>
          <w:i/>
          <w:iCs/>
          <w:sz w:val="24"/>
          <w:szCs w:val="24"/>
        </w:rPr>
        <w:t>Leadership: Theory and practice</w:t>
      </w:r>
      <w:r w:rsidRPr="0028584E">
        <w:rPr>
          <w:rFonts w:ascii="Times New Roman" w:hAnsi="Times New Roman" w:cs="Times New Roman"/>
          <w:sz w:val="24"/>
          <w:szCs w:val="24"/>
        </w:rPr>
        <w:t xml:space="preserve"> (8th ed.). Thousand Oaks, CA: Sage Publications.</w:t>
      </w:r>
    </w:p>
    <w:p w14:paraId="50692EF5"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Robbins, S. P., &amp; Judge, T. A. (2017). </w:t>
      </w:r>
      <w:r w:rsidRPr="0028584E">
        <w:rPr>
          <w:rFonts w:ascii="Times New Roman" w:hAnsi="Times New Roman" w:cs="Times New Roman"/>
          <w:i/>
          <w:iCs/>
          <w:sz w:val="24"/>
          <w:szCs w:val="24"/>
        </w:rPr>
        <w:t xml:space="preserve">Organizational </w:t>
      </w:r>
      <w:proofErr w:type="spellStart"/>
      <w:r w:rsidRPr="0028584E">
        <w:rPr>
          <w:rFonts w:ascii="Times New Roman" w:hAnsi="Times New Roman" w:cs="Times New Roman"/>
          <w:i/>
          <w:iCs/>
          <w:sz w:val="24"/>
          <w:szCs w:val="24"/>
        </w:rPr>
        <w:t>behavior</w:t>
      </w:r>
      <w:proofErr w:type="spellEnd"/>
      <w:r w:rsidRPr="0028584E">
        <w:rPr>
          <w:rFonts w:ascii="Times New Roman" w:hAnsi="Times New Roman" w:cs="Times New Roman"/>
          <w:sz w:val="24"/>
          <w:szCs w:val="24"/>
        </w:rPr>
        <w:t xml:space="preserve"> (17th ed.). Harlow, UK: Pearson Education Limited.</w:t>
      </w:r>
    </w:p>
    <w:p w14:paraId="6E3B3E4C"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Stogdill, R. M. (1948). Personal factors associated with leadership: A survey of the literature. </w:t>
      </w:r>
      <w:r w:rsidRPr="0028584E">
        <w:rPr>
          <w:rFonts w:ascii="Times New Roman" w:hAnsi="Times New Roman" w:cs="Times New Roman"/>
          <w:i/>
          <w:iCs/>
          <w:sz w:val="24"/>
          <w:szCs w:val="24"/>
        </w:rPr>
        <w:t>Journal of Psychology, 25</w:t>
      </w:r>
      <w:r w:rsidRPr="0028584E">
        <w:rPr>
          <w:rFonts w:ascii="Times New Roman" w:hAnsi="Times New Roman" w:cs="Times New Roman"/>
          <w:sz w:val="24"/>
          <w:szCs w:val="24"/>
        </w:rPr>
        <w:t>(1), 35–71. https://doi.org/10.1080/00223980.1948.9917362</w:t>
      </w:r>
    </w:p>
    <w:p w14:paraId="71D1ECE2" w14:textId="4126F28E"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Yukl, G. (2013). </w:t>
      </w:r>
      <w:r w:rsidRPr="0028584E">
        <w:rPr>
          <w:rFonts w:ascii="Times New Roman" w:hAnsi="Times New Roman" w:cs="Times New Roman"/>
          <w:i/>
          <w:iCs/>
          <w:sz w:val="24"/>
          <w:szCs w:val="24"/>
        </w:rPr>
        <w:t xml:space="preserve">Leadership in </w:t>
      </w:r>
      <w:r w:rsidR="00EB51A0">
        <w:rPr>
          <w:rFonts w:ascii="Times New Roman" w:hAnsi="Times New Roman" w:cs="Times New Roman"/>
          <w:i/>
          <w:iCs/>
          <w:sz w:val="24"/>
          <w:szCs w:val="24"/>
        </w:rPr>
        <w:t>organisations</w:t>
      </w:r>
      <w:r w:rsidRPr="0028584E">
        <w:rPr>
          <w:rFonts w:ascii="Times New Roman" w:hAnsi="Times New Roman" w:cs="Times New Roman"/>
          <w:sz w:val="24"/>
          <w:szCs w:val="24"/>
        </w:rPr>
        <w:t xml:space="preserve"> (8th ed.). Upper Saddle River, NJ: Pearson Education.</w:t>
      </w:r>
    </w:p>
    <w:p w14:paraId="1D797CEF"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Avolio, B. J., Walumbwa, F. O., &amp; Weber, T. J. (2009). Leadership: Current theories, research, and future directions. </w:t>
      </w:r>
      <w:r w:rsidRPr="0028584E">
        <w:rPr>
          <w:rFonts w:ascii="Times New Roman" w:hAnsi="Times New Roman" w:cs="Times New Roman"/>
          <w:i/>
          <w:iCs/>
          <w:sz w:val="24"/>
          <w:szCs w:val="24"/>
        </w:rPr>
        <w:t>Annual Review of Psychology, 60</w:t>
      </w:r>
      <w:r w:rsidRPr="0028584E">
        <w:rPr>
          <w:rFonts w:ascii="Times New Roman" w:hAnsi="Times New Roman" w:cs="Times New Roman"/>
          <w:sz w:val="24"/>
          <w:szCs w:val="24"/>
        </w:rPr>
        <w:t xml:space="preserve">, 421–449. </w:t>
      </w:r>
      <w:hyperlink r:id="rId11" w:tgtFrame="_new" w:history="1">
        <w:r w:rsidRPr="0028584E">
          <w:rPr>
            <w:rStyle w:val="Hyperlink"/>
            <w:rFonts w:ascii="Times New Roman" w:hAnsi="Times New Roman" w:cs="Times New Roman"/>
            <w:sz w:val="24"/>
            <w:szCs w:val="24"/>
          </w:rPr>
          <w:t>https://doi.org/10.1146/annurev.psych.60.110707.163621</w:t>
        </w:r>
      </w:hyperlink>
    </w:p>
    <w:p w14:paraId="58BAA6C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Podsakoff, P. M., MacKenzie, S. B., Moorman, R. H., &amp; Fetter, R. (1990). Transformational leader </w:t>
      </w:r>
      <w:proofErr w:type="spellStart"/>
      <w:r w:rsidRPr="0028584E">
        <w:rPr>
          <w:rFonts w:ascii="Times New Roman" w:hAnsi="Times New Roman" w:cs="Times New Roman"/>
          <w:sz w:val="24"/>
          <w:szCs w:val="24"/>
        </w:rPr>
        <w:t>behaviors</w:t>
      </w:r>
      <w:proofErr w:type="spellEnd"/>
      <w:r w:rsidRPr="0028584E">
        <w:rPr>
          <w:rFonts w:ascii="Times New Roman" w:hAnsi="Times New Roman" w:cs="Times New Roman"/>
          <w:sz w:val="24"/>
          <w:szCs w:val="24"/>
        </w:rPr>
        <w:t xml:space="preserve"> and their effects on followers’ trust, satisfaction, and organizational citizenship </w:t>
      </w:r>
      <w:proofErr w:type="spellStart"/>
      <w:r w:rsidRPr="0028584E">
        <w:rPr>
          <w:rFonts w:ascii="Times New Roman" w:hAnsi="Times New Roman" w:cs="Times New Roman"/>
          <w:sz w:val="24"/>
          <w:szCs w:val="24"/>
        </w:rPr>
        <w:t>behaviors</w:t>
      </w:r>
      <w:proofErr w:type="spellEnd"/>
      <w:r w:rsidRPr="0028584E">
        <w:rPr>
          <w:rFonts w:ascii="Times New Roman" w:hAnsi="Times New Roman" w:cs="Times New Roman"/>
          <w:sz w:val="24"/>
          <w:szCs w:val="24"/>
        </w:rPr>
        <w:t xml:space="preserve">. </w:t>
      </w:r>
      <w:r w:rsidRPr="0028584E">
        <w:rPr>
          <w:rFonts w:ascii="Times New Roman" w:hAnsi="Times New Roman" w:cs="Times New Roman"/>
          <w:i/>
          <w:iCs/>
          <w:sz w:val="24"/>
          <w:szCs w:val="24"/>
        </w:rPr>
        <w:t>The Leadership Quarterly, 1</w:t>
      </w:r>
      <w:r w:rsidRPr="0028584E">
        <w:rPr>
          <w:rFonts w:ascii="Times New Roman" w:hAnsi="Times New Roman" w:cs="Times New Roman"/>
          <w:sz w:val="24"/>
          <w:szCs w:val="24"/>
        </w:rPr>
        <w:t>(2), 107–142. https://doi.org/10.1016/1048-9843(90)90009-7</w:t>
      </w:r>
    </w:p>
    <w:p w14:paraId="0B9D04DA"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Goleman, D. (2000). Leadership that gets results. </w:t>
      </w:r>
      <w:r w:rsidRPr="0028584E">
        <w:rPr>
          <w:rFonts w:ascii="Times New Roman" w:hAnsi="Times New Roman" w:cs="Times New Roman"/>
          <w:i/>
          <w:iCs/>
          <w:sz w:val="24"/>
          <w:szCs w:val="24"/>
        </w:rPr>
        <w:t>Harvard Business Review, 78</w:t>
      </w:r>
      <w:r w:rsidRPr="0028584E">
        <w:rPr>
          <w:rFonts w:ascii="Times New Roman" w:hAnsi="Times New Roman" w:cs="Times New Roman"/>
          <w:sz w:val="24"/>
          <w:szCs w:val="24"/>
        </w:rPr>
        <w:t>(2), 78–90.</w:t>
      </w:r>
    </w:p>
    <w:p w14:paraId="2F9E9EC5" w14:textId="77777777" w:rsidR="00903E34" w:rsidRPr="008455FF" w:rsidRDefault="00903E34" w:rsidP="000E6DEF">
      <w:pPr>
        <w:jc w:val="both"/>
        <w:rPr>
          <w:rFonts w:ascii="Times New Roman" w:hAnsi="Times New Roman" w:cs="Times New Roman"/>
          <w:sz w:val="24"/>
          <w:szCs w:val="24"/>
        </w:rPr>
      </w:pPr>
    </w:p>
    <w:p w14:paraId="378AABFD" w14:textId="77777777" w:rsidR="000E6DEF" w:rsidRPr="008455FF" w:rsidRDefault="000E6DEF" w:rsidP="000E6DEF">
      <w:pPr>
        <w:jc w:val="both"/>
        <w:rPr>
          <w:rFonts w:ascii="Times New Roman" w:hAnsi="Times New Roman" w:cs="Times New Roman"/>
          <w:sz w:val="24"/>
          <w:szCs w:val="24"/>
        </w:rPr>
      </w:pPr>
    </w:p>
    <w:p w14:paraId="4A17440E" w14:textId="77777777" w:rsidR="000E6DEF" w:rsidRPr="008455FF" w:rsidRDefault="000E6DEF" w:rsidP="000E6DEF">
      <w:pPr>
        <w:rPr>
          <w:rFonts w:ascii="Times New Roman" w:hAnsi="Times New Roman" w:cs="Times New Roman"/>
          <w:sz w:val="24"/>
          <w:szCs w:val="24"/>
        </w:rPr>
      </w:pPr>
    </w:p>
    <w:p w14:paraId="2171B7CD" w14:textId="77777777" w:rsidR="000E6DEF" w:rsidRPr="000E6DEF" w:rsidRDefault="000E6DEF" w:rsidP="00300EDA">
      <w:pPr>
        <w:rPr>
          <w:rFonts w:ascii="Times New Roman" w:hAnsi="Times New Roman" w:cs="Times New Roman"/>
          <w:sz w:val="28"/>
          <w:szCs w:val="28"/>
        </w:rPr>
      </w:pPr>
    </w:p>
    <w:p w14:paraId="109692D2" w14:textId="77777777" w:rsidR="000E6DEF" w:rsidRPr="00300EDA" w:rsidRDefault="000E6DEF" w:rsidP="00300EDA">
      <w:pPr>
        <w:rPr>
          <w:rFonts w:ascii="Times New Roman" w:hAnsi="Times New Roman" w:cs="Times New Roman"/>
          <w:b/>
          <w:bCs/>
          <w:sz w:val="28"/>
          <w:szCs w:val="28"/>
        </w:rPr>
      </w:pPr>
    </w:p>
    <w:sectPr w:rsidR="000E6DEF" w:rsidRPr="00300EDA" w:rsidSect="004230E4">
      <w:pgSz w:w="12240" w:h="15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A86D" w14:textId="77777777" w:rsidR="005C5504" w:rsidRDefault="005C5504" w:rsidP="00553624">
      <w:pPr>
        <w:spacing w:after="0" w:line="240" w:lineRule="auto"/>
      </w:pPr>
      <w:r>
        <w:separator/>
      </w:r>
    </w:p>
  </w:endnote>
  <w:endnote w:type="continuationSeparator" w:id="0">
    <w:p w14:paraId="30C49FB5" w14:textId="77777777" w:rsidR="005C5504" w:rsidRDefault="005C5504" w:rsidP="0055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35E9" w14:textId="77777777" w:rsidR="005C5504" w:rsidRDefault="005C5504" w:rsidP="00553624">
      <w:pPr>
        <w:spacing w:after="0" w:line="240" w:lineRule="auto"/>
      </w:pPr>
      <w:r>
        <w:separator/>
      </w:r>
    </w:p>
  </w:footnote>
  <w:footnote w:type="continuationSeparator" w:id="0">
    <w:p w14:paraId="01D24109" w14:textId="77777777" w:rsidR="005C5504" w:rsidRDefault="005C5504" w:rsidP="0055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4AB4"/>
    <w:multiLevelType w:val="multilevel"/>
    <w:tmpl w:val="1CC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E6666"/>
    <w:multiLevelType w:val="multilevel"/>
    <w:tmpl w:val="45C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3522C"/>
    <w:multiLevelType w:val="multilevel"/>
    <w:tmpl w:val="6BDE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46D62"/>
    <w:multiLevelType w:val="multilevel"/>
    <w:tmpl w:val="197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692653">
    <w:abstractNumId w:val="2"/>
  </w:num>
  <w:num w:numId="2" w16cid:durableId="1131095005">
    <w:abstractNumId w:val="0"/>
  </w:num>
  <w:num w:numId="3" w16cid:durableId="2058821542">
    <w:abstractNumId w:val="1"/>
  </w:num>
  <w:num w:numId="4" w16cid:durableId="26099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DA"/>
    <w:rsid w:val="00052217"/>
    <w:rsid w:val="00092FBA"/>
    <w:rsid w:val="000E6DEF"/>
    <w:rsid w:val="001C735E"/>
    <w:rsid w:val="0028584E"/>
    <w:rsid w:val="002E51E5"/>
    <w:rsid w:val="00300EDA"/>
    <w:rsid w:val="004230E4"/>
    <w:rsid w:val="004F3149"/>
    <w:rsid w:val="00553624"/>
    <w:rsid w:val="005C5504"/>
    <w:rsid w:val="0073758C"/>
    <w:rsid w:val="007B54FD"/>
    <w:rsid w:val="008373AA"/>
    <w:rsid w:val="008455FF"/>
    <w:rsid w:val="008519F8"/>
    <w:rsid w:val="00903E34"/>
    <w:rsid w:val="00926BEC"/>
    <w:rsid w:val="009476DE"/>
    <w:rsid w:val="00A05C35"/>
    <w:rsid w:val="00AA6BC8"/>
    <w:rsid w:val="00CE3627"/>
    <w:rsid w:val="00E6446B"/>
    <w:rsid w:val="00EB51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A328"/>
  <w15:chartTrackingRefBased/>
  <w15:docId w15:val="{17EF2B86-2472-486B-86A8-7862D5F6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EDA"/>
    <w:rPr>
      <w:rFonts w:eastAsiaTheme="majorEastAsia" w:cstheme="majorBidi"/>
      <w:color w:val="272727" w:themeColor="text1" w:themeTint="D8"/>
    </w:rPr>
  </w:style>
  <w:style w:type="paragraph" w:styleId="Title">
    <w:name w:val="Title"/>
    <w:basedOn w:val="Normal"/>
    <w:next w:val="Normal"/>
    <w:link w:val="TitleChar"/>
    <w:uiPriority w:val="10"/>
    <w:qFormat/>
    <w:rsid w:val="00300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EDA"/>
    <w:pPr>
      <w:spacing w:before="160"/>
      <w:jc w:val="center"/>
    </w:pPr>
    <w:rPr>
      <w:i/>
      <w:iCs/>
      <w:color w:val="404040" w:themeColor="text1" w:themeTint="BF"/>
    </w:rPr>
  </w:style>
  <w:style w:type="character" w:customStyle="1" w:styleId="QuoteChar">
    <w:name w:val="Quote Char"/>
    <w:basedOn w:val="DefaultParagraphFont"/>
    <w:link w:val="Quote"/>
    <w:uiPriority w:val="29"/>
    <w:rsid w:val="00300EDA"/>
    <w:rPr>
      <w:i/>
      <w:iCs/>
      <w:color w:val="404040" w:themeColor="text1" w:themeTint="BF"/>
    </w:rPr>
  </w:style>
  <w:style w:type="paragraph" w:styleId="ListParagraph">
    <w:name w:val="List Paragraph"/>
    <w:basedOn w:val="Normal"/>
    <w:uiPriority w:val="34"/>
    <w:qFormat/>
    <w:rsid w:val="00300EDA"/>
    <w:pPr>
      <w:ind w:left="720"/>
      <w:contextualSpacing/>
    </w:pPr>
  </w:style>
  <w:style w:type="character" w:styleId="IntenseEmphasis">
    <w:name w:val="Intense Emphasis"/>
    <w:basedOn w:val="DefaultParagraphFont"/>
    <w:uiPriority w:val="21"/>
    <w:qFormat/>
    <w:rsid w:val="00300EDA"/>
    <w:rPr>
      <w:i/>
      <w:iCs/>
      <w:color w:val="0F4761" w:themeColor="accent1" w:themeShade="BF"/>
    </w:rPr>
  </w:style>
  <w:style w:type="paragraph" w:styleId="IntenseQuote">
    <w:name w:val="Intense Quote"/>
    <w:basedOn w:val="Normal"/>
    <w:next w:val="Normal"/>
    <w:link w:val="IntenseQuoteChar"/>
    <w:uiPriority w:val="30"/>
    <w:qFormat/>
    <w:rsid w:val="00300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EDA"/>
    <w:rPr>
      <w:i/>
      <w:iCs/>
      <w:color w:val="0F4761" w:themeColor="accent1" w:themeShade="BF"/>
    </w:rPr>
  </w:style>
  <w:style w:type="character" w:styleId="IntenseReference">
    <w:name w:val="Intense Reference"/>
    <w:basedOn w:val="DefaultParagraphFont"/>
    <w:uiPriority w:val="32"/>
    <w:qFormat/>
    <w:rsid w:val="00300EDA"/>
    <w:rPr>
      <w:b/>
      <w:bCs/>
      <w:smallCaps/>
      <w:color w:val="0F4761" w:themeColor="accent1" w:themeShade="BF"/>
      <w:spacing w:val="5"/>
    </w:rPr>
  </w:style>
  <w:style w:type="paragraph" w:styleId="BodyText">
    <w:name w:val="Body Text"/>
    <w:basedOn w:val="Normal"/>
    <w:link w:val="BodyTextChar"/>
    <w:uiPriority w:val="1"/>
    <w:qFormat/>
    <w:rsid w:val="0055362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53624"/>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53624"/>
    <w:pPr>
      <w:widowControl w:val="0"/>
      <w:autoSpaceDE w:val="0"/>
      <w:autoSpaceDN w:val="0"/>
      <w:spacing w:before="81" w:after="0" w:line="240" w:lineRule="auto"/>
      <w:ind w:left="119"/>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28584E"/>
    <w:rPr>
      <w:color w:val="467886" w:themeColor="hyperlink"/>
      <w:u w:val="single"/>
    </w:rPr>
  </w:style>
  <w:style w:type="character" w:styleId="UnresolvedMention">
    <w:name w:val="Unresolved Mention"/>
    <w:basedOn w:val="DefaultParagraphFont"/>
    <w:uiPriority w:val="99"/>
    <w:semiHidden/>
    <w:unhideWhenUsed/>
    <w:rsid w:val="0028584E"/>
    <w:rPr>
      <w:color w:val="605E5C"/>
      <w:shd w:val="clear" w:color="auto" w:fill="E1DFDD"/>
    </w:rPr>
  </w:style>
  <w:style w:type="paragraph" w:styleId="Header">
    <w:name w:val="header"/>
    <w:basedOn w:val="Normal"/>
    <w:link w:val="HeaderChar"/>
    <w:uiPriority w:val="99"/>
    <w:unhideWhenUsed/>
    <w:rsid w:val="004F3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149"/>
  </w:style>
  <w:style w:type="paragraph" w:styleId="Footer">
    <w:name w:val="footer"/>
    <w:basedOn w:val="Normal"/>
    <w:link w:val="FooterChar"/>
    <w:uiPriority w:val="99"/>
    <w:unhideWhenUsed/>
    <w:rsid w:val="004F3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3919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psych.60.110707.163621" TargetMode="External"/><Relationship Id="rId5" Type="http://schemas.openxmlformats.org/officeDocument/2006/relationships/webSettings" Target="webSettings.xml"/><Relationship Id="rId10" Type="http://schemas.openxmlformats.org/officeDocument/2006/relationships/hyperlink" Target="https://doi.org/10.1080/00224545.1939.9713366" TargetMode="External"/><Relationship Id="rId4" Type="http://schemas.openxmlformats.org/officeDocument/2006/relationships/settings" Target="settings.xml"/><Relationship Id="rId9" Type="http://schemas.openxmlformats.org/officeDocument/2006/relationships/hyperlink" Target="https://doi.org/10.1037/0021-9010.89.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401EE2F-071F-4B9D-98D6-4D645D86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Raibagi</dc:creator>
  <cp:keywords/>
  <dc:description/>
  <cp:lastModifiedBy>Poonam Raibagi</cp:lastModifiedBy>
  <cp:revision>10</cp:revision>
  <dcterms:created xsi:type="dcterms:W3CDTF">2026-04-24T03:27:00Z</dcterms:created>
  <dcterms:modified xsi:type="dcterms:W3CDTF">2026-04-24T05:43:00Z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7b94c02b-ba55-4c83-a8b2-92c6444c2160</vt:lpwstr>
  </property>
</Properties>
</file>