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9D00" w14:textId="77777777" w:rsidR="005E0353" w:rsidRDefault="005E0353" w:rsidP="00C53EC5">
      <w:pPr>
        <w:spacing w:after="0" w:line="240" w:lineRule="auto"/>
        <w:jc w:val="center"/>
        <w:outlineLvl w:val="0"/>
        <w:rPr>
          <w:rFonts w:ascii="Times New Roman" w:eastAsia="Times New Roman" w:hAnsi="Times New Roman" w:cs="Times New Roman"/>
          <w:b/>
          <w:bCs/>
          <w:kern w:val="36"/>
          <w:sz w:val="36"/>
          <w:szCs w:val="36"/>
        </w:rPr>
      </w:pPr>
      <w:r w:rsidRPr="000D17D9">
        <w:rPr>
          <w:rFonts w:ascii="Times New Roman" w:eastAsia="Times New Roman" w:hAnsi="Times New Roman" w:cs="Times New Roman"/>
          <w:b/>
          <w:bCs/>
          <w:kern w:val="36"/>
          <w:sz w:val="36"/>
          <w:szCs w:val="36"/>
        </w:rPr>
        <w:t>Digital Recruitment in M</w:t>
      </w:r>
      <w:r w:rsidR="00727A9B" w:rsidRPr="000D17D9">
        <w:rPr>
          <w:rFonts w:ascii="Times New Roman" w:eastAsia="Times New Roman" w:hAnsi="Times New Roman" w:cs="Times New Roman"/>
          <w:b/>
          <w:bCs/>
          <w:kern w:val="36"/>
          <w:sz w:val="36"/>
          <w:szCs w:val="36"/>
        </w:rPr>
        <w:t xml:space="preserve">icro, </w:t>
      </w:r>
      <w:r w:rsidRPr="000D17D9">
        <w:rPr>
          <w:rFonts w:ascii="Times New Roman" w:eastAsia="Times New Roman" w:hAnsi="Times New Roman" w:cs="Times New Roman"/>
          <w:b/>
          <w:bCs/>
          <w:kern w:val="36"/>
          <w:sz w:val="36"/>
          <w:szCs w:val="36"/>
        </w:rPr>
        <w:t>S</w:t>
      </w:r>
      <w:r w:rsidR="00727A9B" w:rsidRPr="000D17D9">
        <w:rPr>
          <w:rFonts w:ascii="Times New Roman" w:eastAsia="Times New Roman" w:hAnsi="Times New Roman" w:cs="Times New Roman"/>
          <w:b/>
          <w:bCs/>
          <w:kern w:val="36"/>
          <w:sz w:val="36"/>
          <w:szCs w:val="36"/>
        </w:rPr>
        <w:t xml:space="preserve">mall and </w:t>
      </w:r>
      <w:r w:rsidRPr="000D17D9">
        <w:rPr>
          <w:rFonts w:ascii="Times New Roman" w:eastAsia="Times New Roman" w:hAnsi="Times New Roman" w:cs="Times New Roman"/>
          <w:b/>
          <w:bCs/>
          <w:kern w:val="36"/>
          <w:sz w:val="36"/>
          <w:szCs w:val="36"/>
        </w:rPr>
        <w:t>M</w:t>
      </w:r>
      <w:r w:rsidR="00727A9B" w:rsidRPr="000D17D9">
        <w:rPr>
          <w:rFonts w:ascii="Times New Roman" w:eastAsia="Times New Roman" w:hAnsi="Times New Roman" w:cs="Times New Roman"/>
          <w:b/>
          <w:bCs/>
          <w:kern w:val="36"/>
          <w:sz w:val="36"/>
          <w:szCs w:val="36"/>
        </w:rPr>
        <w:t xml:space="preserve">edium </w:t>
      </w:r>
      <w:r w:rsidRPr="000D17D9">
        <w:rPr>
          <w:rFonts w:ascii="Times New Roman" w:eastAsia="Times New Roman" w:hAnsi="Times New Roman" w:cs="Times New Roman"/>
          <w:b/>
          <w:bCs/>
          <w:kern w:val="36"/>
          <w:sz w:val="36"/>
          <w:szCs w:val="36"/>
        </w:rPr>
        <w:t>E</w:t>
      </w:r>
      <w:r w:rsidR="00727A9B" w:rsidRPr="000D17D9">
        <w:rPr>
          <w:rFonts w:ascii="Times New Roman" w:eastAsia="Times New Roman" w:hAnsi="Times New Roman" w:cs="Times New Roman"/>
          <w:b/>
          <w:bCs/>
          <w:kern w:val="36"/>
          <w:sz w:val="36"/>
          <w:szCs w:val="36"/>
        </w:rPr>
        <w:t>nterprise</w:t>
      </w:r>
      <w:r w:rsidRPr="000D17D9">
        <w:rPr>
          <w:rFonts w:ascii="Times New Roman" w:eastAsia="Times New Roman" w:hAnsi="Times New Roman" w:cs="Times New Roman"/>
          <w:b/>
          <w:bCs/>
          <w:kern w:val="36"/>
          <w:sz w:val="36"/>
          <w:szCs w:val="36"/>
        </w:rPr>
        <w:t>s</w:t>
      </w:r>
      <w:r w:rsidR="00727A9B" w:rsidRPr="000D17D9">
        <w:rPr>
          <w:rFonts w:ascii="Times New Roman" w:eastAsia="Times New Roman" w:hAnsi="Times New Roman" w:cs="Times New Roman"/>
          <w:b/>
          <w:bCs/>
          <w:kern w:val="36"/>
          <w:sz w:val="36"/>
          <w:szCs w:val="36"/>
        </w:rPr>
        <w:t xml:space="preserve"> (MSMEs)</w:t>
      </w:r>
      <w:r w:rsidR="000B0281" w:rsidRPr="000D17D9">
        <w:rPr>
          <w:rFonts w:ascii="Times New Roman" w:eastAsia="Times New Roman" w:hAnsi="Times New Roman" w:cs="Times New Roman"/>
          <w:b/>
          <w:bCs/>
          <w:kern w:val="36"/>
          <w:sz w:val="36"/>
          <w:szCs w:val="36"/>
        </w:rPr>
        <w:t xml:space="preserve"> in </w:t>
      </w:r>
      <w:r w:rsidR="00467FAB" w:rsidRPr="000D17D9">
        <w:rPr>
          <w:rFonts w:ascii="Times New Roman" w:eastAsia="Times New Roman" w:hAnsi="Times New Roman" w:cs="Times New Roman"/>
          <w:b/>
          <w:bCs/>
          <w:kern w:val="36"/>
          <w:sz w:val="36"/>
          <w:szCs w:val="36"/>
        </w:rPr>
        <w:t xml:space="preserve">Tech sector in </w:t>
      </w:r>
      <w:r w:rsidR="000B0281" w:rsidRPr="000D17D9">
        <w:rPr>
          <w:rFonts w:ascii="Times New Roman" w:eastAsia="Times New Roman" w:hAnsi="Times New Roman" w:cs="Times New Roman"/>
          <w:b/>
          <w:bCs/>
          <w:kern w:val="36"/>
          <w:sz w:val="36"/>
          <w:szCs w:val="36"/>
        </w:rPr>
        <w:t>Nigeria: A</w:t>
      </w:r>
      <w:r w:rsidR="00F3144D" w:rsidRPr="000D17D9">
        <w:rPr>
          <w:rFonts w:ascii="Times New Roman" w:eastAsia="Times New Roman" w:hAnsi="Times New Roman" w:cs="Times New Roman"/>
          <w:b/>
          <w:bCs/>
          <w:kern w:val="36"/>
          <w:sz w:val="36"/>
          <w:szCs w:val="36"/>
        </w:rPr>
        <w:t xml:space="preserve"> Systematic Literature </w:t>
      </w:r>
      <w:r w:rsidRPr="000D17D9">
        <w:rPr>
          <w:rFonts w:ascii="Times New Roman" w:eastAsia="Times New Roman" w:hAnsi="Times New Roman" w:cs="Times New Roman"/>
          <w:b/>
          <w:bCs/>
          <w:kern w:val="36"/>
          <w:sz w:val="36"/>
          <w:szCs w:val="36"/>
        </w:rPr>
        <w:t>Review</w:t>
      </w:r>
    </w:p>
    <w:p w14:paraId="2DDA3776" w14:textId="77777777" w:rsidR="00AF54F5" w:rsidRPr="000D17D9" w:rsidRDefault="00AF54F5" w:rsidP="00C53EC5">
      <w:pPr>
        <w:spacing w:after="0" w:line="240" w:lineRule="auto"/>
        <w:jc w:val="center"/>
        <w:outlineLvl w:val="0"/>
        <w:rPr>
          <w:rFonts w:ascii="Times New Roman" w:eastAsia="Times New Roman" w:hAnsi="Times New Roman" w:cs="Times New Roman"/>
          <w:b/>
          <w:bCs/>
          <w:kern w:val="36"/>
          <w:sz w:val="36"/>
          <w:szCs w:val="36"/>
        </w:rPr>
      </w:pPr>
    </w:p>
    <w:p w14:paraId="139D13AD" w14:textId="77777777" w:rsidR="002D1193" w:rsidRDefault="002D1193" w:rsidP="002D1193">
      <w:pPr>
        <w:spacing w:after="0" w:line="240" w:lineRule="auto"/>
        <w:jc w:val="center"/>
        <w:outlineLvl w:val="0"/>
        <w:rPr>
          <w:rFonts w:ascii="Times New Roman" w:eastAsia="Times New Roman" w:hAnsi="Times New Roman" w:cs="Times New Roman"/>
          <w:b/>
          <w:bCs/>
          <w:kern w:val="36"/>
          <w:sz w:val="24"/>
          <w:szCs w:val="24"/>
          <w:vertAlign w:val="superscript"/>
        </w:rPr>
      </w:pPr>
      <w:r>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rPr>
        <w:t/>
      </w:r>
      <w:r>
        <w:rPr>
          <w:rFonts w:ascii="Times New Roman" w:eastAsia="Times New Roman" w:hAnsi="Times New Roman" w:cs="Times New Roman"/>
          <w:b/>
          <w:bCs/>
          <w:kern w:val="36"/>
          <w:sz w:val="24"/>
          <w:szCs w:val="24"/>
        </w:rPr>
        <w:t xml:space="preserve"/>
      </w:r>
      <w:r w:rsidRPr="004B2946">
        <w:rPr>
          <w:rFonts w:ascii="Times New Roman" w:eastAsia="Times New Roman" w:hAnsi="Times New Roman" w:cs="Times New Roman"/>
          <w:b/>
          <w:bCs/>
          <w:kern w:val="36"/>
          <w:sz w:val="24"/>
          <w:szCs w:val="24"/>
        </w:rPr>
        <w:t/>
      </w:r>
      <w:r>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vertAlign w:val="superscript"/>
        </w:rPr>
        <w:t/>
      </w:r>
      <w:r w:rsidRPr="004B2946">
        <w:rPr>
          <w:rFonts w:ascii="Times New Roman" w:eastAsia="Times New Roman" w:hAnsi="Times New Roman" w:cs="Times New Roman"/>
          <w:b/>
          <w:bCs/>
          <w:kern w:val="36"/>
          <w:sz w:val="24"/>
          <w:szCs w:val="24"/>
        </w:rPr>
        <w:t xml:space="preserve"/>
      </w:r>
      <w:r>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vertAlign w:val="superscript"/>
        </w:rPr>
        <w:t/>
      </w:r>
      <w:r w:rsidRPr="004B2946">
        <w:rPr>
          <w:rFonts w:ascii="Times New Roman" w:eastAsia="Times New Roman" w:hAnsi="Times New Roman" w:cs="Times New Roman"/>
          <w:b/>
          <w:bCs/>
          <w:kern w:val="36"/>
          <w:sz w:val="24"/>
          <w:szCs w:val="24"/>
        </w:rPr>
        <w:t xml:space="preserve"/>
      </w:r>
      <w:r>
        <w:rPr>
          <w:rFonts w:ascii="Times New Roman" w:eastAsia="Times New Roman" w:hAnsi="Times New Roman" w:cs="Times New Roman"/>
          <w:b/>
          <w:bCs/>
          <w:kern w:val="36"/>
          <w:sz w:val="24"/>
          <w:szCs w:val="24"/>
        </w:rPr>
        <w:t/>
      </w:r>
      <w:r w:rsidRPr="004B2946">
        <w:rPr>
          <w:rFonts w:ascii="Times New Roman" w:eastAsia="Times New Roman" w:hAnsi="Times New Roman" w:cs="Times New Roman"/>
          <w:b/>
          <w:bCs/>
          <w:kern w:val="36"/>
          <w:sz w:val="24"/>
          <w:szCs w:val="24"/>
        </w:rPr>
        <w:t xml:space="preserve"/>
      </w:r>
      <w:r>
        <w:rPr>
          <w:rFonts w:ascii="Times New Roman" w:eastAsia="Times New Roman" w:hAnsi="Times New Roman" w:cs="Times New Roman"/>
          <w:b/>
          <w:bCs/>
          <w:kern w:val="36"/>
          <w:sz w:val="24"/>
          <w:szCs w:val="24"/>
        </w:rPr>
        <w:t xml:space="preserve"/>
      </w:r>
      <w:r w:rsidRPr="004B2946">
        <w:rPr>
          <w:rFonts w:ascii="Times New Roman" w:eastAsia="Times New Roman" w:hAnsi="Times New Roman" w:cs="Times New Roman"/>
          <w:b/>
          <w:bCs/>
          <w:kern w:val="36"/>
          <w:sz w:val="24"/>
          <w:szCs w:val="24"/>
        </w:rPr>
        <w:t/>
      </w:r>
      <w:r>
        <w:rPr>
          <w:rFonts w:ascii="Times New Roman" w:eastAsia="Times New Roman" w:hAnsi="Times New Roman" w:cs="Times New Roman"/>
          <w:b/>
          <w:bCs/>
          <w:kern w:val="36"/>
          <w:sz w:val="24"/>
          <w:szCs w:val="24"/>
        </w:rPr>
        <w:t/>
      </w:r>
      <w:r w:rsidRPr="00401D36">
        <w:rPr>
          <w:rFonts w:ascii="Times New Roman" w:eastAsia="Times New Roman" w:hAnsi="Times New Roman" w:cs="Times New Roman"/>
          <w:b/>
          <w:bCs/>
          <w:kern w:val="36"/>
          <w:sz w:val="24"/>
          <w:szCs w:val="24"/>
          <w:vertAlign w:val="superscript"/>
        </w:rPr>
        <w:t/>
      </w:r>
    </w:p>
    <w:p w14:paraId="2A4B9D02" w14:textId="77777777" w:rsidR="00DD71BF" w:rsidRPr="004B2946" w:rsidRDefault="00F87C3A" w:rsidP="004B2946">
      <w:pPr>
        <w:spacing w:after="0" w:line="240" w:lineRule="auto"/>
        <w:jc w:val="center"/>
        <w:outlineLvl w:val="0"/>
        <w:rPr>
          <w:rFonts w:ascii="Times New Roman" w:eastAsia="Times New Roman" w:hAnsi="Times New Roman" w:cs="Times New Roman"/>
          <w:bCs/>
          <w:kern w:val="36"/>
          <w:sz w:val="24"/>
          <w:szCs w:val="24"/>
        </w:rPr>
      </w:pPr>
      <w:r w:rsidRPr="004B2946">
        <w:rPr>
          <w:rFonts w:ascii="Times New Roman" w:eastAsia="Times New Roman" w:hAnsi="Times New Roman" w:cs="Times New Roman"/>
          <w:bCs/>
          <w:kern w:val="36"/>
          <w:sz w:val="24"/>
          <w:szCs w:val="24"/>
          <w:vertAlign w:val="superscript"/>
        </w:rPr>
        <w:t/>
      </w:r>
      <w:r w:rsidR="00DD71BF" w:rsidRPr="004B2946">
        <w:rPr>
          <w:rFonts w:ascii="Times New Roman" w:eastAsia="Times New Roman" w:hAnsi="Times New Roman" w:cs="Times New Roman"/>
          <w:bCs/>
          <w:kern w:val="36"/>
          <w:sz w:val="24"/>
          <w:szCs w:val="24"/>
        </w:rPr>
        <w:t/>
      </w:r>
      <w:r w:rsidRPr="004B2946">
        <w:rPr>
          <w:rFonts w:ascii="Times New Roman" w:eastAsia="Times New Roman" w:hAnsi="Times New Roman" w:cs="Times New Roman"/>
          <w:bCs/>
          <w:kern w:val="36"/>
          <w:sz w:val="24"/>
          <w:szCs w:val="24"/>
        </w:rPr>
        <w:t xml:space="preserve"/>
      </w:r>
      <w:r w:rsidR="00DD71BF" w:rsidRPr="004B2946">
        <w:rPr>
          <w:rFonts w:ascii="Times New Roman" w:eastAsia="Times New Roman" w:hAnsi="Times New Roman" w:cs="Times New Roman"/>
          <w:bCs/>
          <w:kern w:val="36"/>
          <w:sz w:val="24"/>
          <w:szCs w:val="24"/>
        </w:rPr>
        <w:t/>
      </w:r>
    </w:p>
    <w:p w14:paraId="2A4B9D03" w14:textId="77777777" w:rsidR="00DD71BF" w:rsidRDefault="00F87C3A" w:rsidP="004B2946">
      <w:pPr>
        <w:spacing w:after="0" w:line="240" w:lineRule="auto"/>
        <w:jc w:val="center"/>
        <w:outlineLvl w:val="0"/>
        <w:rPr>
          <w:rFonts w:ascii="Times New Roman" w:eastAsia="Times New Roman" w:hAnsi="Times New Roman" w:cs="Times New Roman"/>
          <w:bCs/>
          <w:kern w:val="36"/>
          <w:sz w:val="24"/>
          <w:szCs w:val="24"/>
        </w:rPr>
      </w:pPr>
      <w:r w:rsidRPr="004B2946">
        <w:rPr>
          <w:rFonts w:ascii="Times New Roman" w:eastAsia="Times New Roman" w:hAnsi="Times New Roman" w:cs="Times New Roman"/>
          <w:bCs/>
          <w:kern w:val="36"/>
          <w:sz w:val="24"/>
          <w:szCs w:val="24"/>
          <w:vertAlign w:val="superscript"/>
        </w:rPr>
        <w:t/>
      </w:r>
      <w:r w:rsidR="00DD71BF" w:rsidRPr="004B2946">
        <w:rPr>
          <w:rFonts w:ascii="Times New Roman" w:eastAsia="Times New Roman" w:hAnsi="Times New Roman" w:cs="Times New Roman"/>
          <w:bCs/>
          <w:kern w:val="36"/>
          <w:sz w:val="24"/>
          <w:szCs w:val="24"/>
        </w:rPr>
        <w:t/>
      </w:r>
      <w:r w:rsidRPr="004B2946">
        <w:rPr>
          <w:rFonts w:ascii="Times New Roman" w:eastAsia="Times New Roman" w:hAnsi="Times New Roman" w:cs="Times New Roman"/>
          <w:bCs/>
          <w:kern w:val="36"/>
          <w:sz w:val="24"/>
          <w:szCs w:val="24"/>
        </w:rPr>
        <w:t xml:space="preserve"/>
      </w:r>
      <w:r w:rsidR="00DD71BF" w:rsidRPr="004B2946">
        <w:rPr>
          <w:rFonts w:ascii="Times New Roman" w:eastAsia="Times New Roman" w:hAnsi="Times New Roman" w:cs="Times New Roman"/>
          <w:bCs/>
          <w:kern w:val="36"/>
          <w:sz w:val="24"/>
          <w:szCs w:val="24"/>
        </w:rPr>
        <w:t/>
      </w:r>
      <w:r w:rsidRPr="004B2946">
        <w:rPr>
          <w:rFonts w:ascii="Times New Roman" w:eastAsia="Times New Roman" w:hAnsi="Times New Roman" w:cs="Times New Roman"/>
          <w:bCs/>
          <w:kern w:val="36"/>
          <w:sz w:val="24"/>
          <w:szCs w:val="24"/>
        </w:rPr>
        <w:t xml:space="preserve"/>
      </w:r>
      <w:proofErr w:type="spellStart"/>
      <w:r w:rsidR="00DD71BF" w:rsidRPr="004B2946">
        <w:rPr>
          <w:rFonts w:ascii="Times New Roman" w:eastAsia="Times New Roman" w:hAnsi="Times New Roman" w:cs="Times New Roman"/>
          <w:bCs/>
          <w:kern w:val="36"/>
          <w:sz w:val="24"/>
          <w:szCs w:val="24"/>
        </w:rPr>
        <w:t/>
      </w:r>
      <w:proofErr w:type="spellEnd"/>
    </w:p>
    <w:p w14:paraId="61642BD7" w14:textId="2224B16D" w:rsidR="006D6EB4" w:rsidRPr="004B2946" w:rsidRDefault="00E147C6" w:rsidP="004B2946">
      <w:pPr>
        <w:spacing w:after="0" w:line="240" w:lineRule="auto"/>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w:r>
    </w:p>
    <w:p w14:paraId="2A4B9D05" w14:textId="77777777" w:rsidR="00F87C3A" w:rsidRPr="004B2946" w:rsidRDefault="00F87C3A" w:rsidP="004B2946">
      <w:pPr>
        <w:spacing w:after="0" w:line="240" w:lineRule="auto"/>
        <w:jc w:val="center"/>
        <w:outlineLvl w:val="0"/>
        <w:rPr>
          <w:rFonts w:ascii="Times New Roman" w:hAnsi="Times New Roman" w:cs="Times New Roman"/>
          <w:sz w:val="24"/>
          <w:szCs w:val="24"/>
        </w:rPr>
      </w:pPr>
    </w:p>
    <w:p w14:paraId="2A4B9D06" w14:textId="55C3CAD9" w:rsidR="00F20E5F" w:rsidRPr="007A7118" w:rsidRDefault="007A7118" w:rsidP="004B2946">
      <w:pPr>
        <w:spacing w:after="0" w:line="240" w:lineRule="auto"/>
        <w:jc w:val="center"/>
        <w:outlineLvl w:val="0"/>
        <w:rPr>
          <w:rFonts w:ascii="Times New Roman" w:hAnsi="Times New Roman" w:cs="Times New Roman"/>
          <w:b/>
          <w:sz w:val="28"/>
          <w:szCs w:val="28"/>
        </w:rPr>
      </w:pPr>
      <w:r w:rsidRPr="007A7118">
        <w:rPr>
          <w:rFonts w:ascii="Times New Roman" w:hAnsi="Times New Roman" w:cs="Times New Roman"/>
          <w:b/>
          <w:sz w:val="28"/>
          <w:szCs w:val="28"/>
        </w:rPr>
        <w:t>ABSTRACT</w:t>
      </w:r>
    </w:p>
    <w:p w14:paraId="2A4B9D07" w14:textId="77777777" w:rsidR="00F20E5F" w:rsidRPr="004B2946" w:rsidRDefault="00F87C3A" w:rsidP="004B2946">
      <w:pPr>
        <w:pStyle w:val="NormalWeb"/>
        <w:spacing w:before="0" w:beforeAutospacing="0" w:after="0" w:afterAutospacing="0"/>
        <w:jc w:val="both"/>
      </w:pPr>
      <w:r w:rsidRPr="004B2946">
        <w:t xml:space="preserve">This systematic literature review (SLR) employs thematic synthesis to investigate </w:t>
      </w:r>
      <w:r w:rsidR="00F20E5F" w:rsidRPr="004B2946">
        <w:t>the adoption and strategic integration of digital recruitment practices among Micro, Small, and Medium Enter</w:t>
      </w:r>
      <w:r w:rsidR="00467FAB" w:rsidRPr="004B2946">
        <w:t>prises (MSMEs) in the tech</w:t>
      </w:r>
      <w:r w:rsidR="00F20E5F" w:rsidRPr="004B2946">
        <w:t xml:space="preserve"> s</w:t>
      </w:r>
      <w:r w:rsidRPr="004B2946">
        <w:t>ector in Nigeria. Drawing from 5</w:t>
      </w:r>
      <w:r w:rsidR="00F20E5F" w:rsidRPr="004B2946">
        <w:t>0 peer-reviewed articles, institutional reports, and gray literature published betwee</w:t>
      </w:r>
      <w:r w:rsidRPr="004B2946">
        <w:t xml:space="preserve">n 2015 and 2025, the </w:t>
      </w:r>
      <w:r w:rsidR="00F20E5F" w:rsidRPr="004B2946">
        <w:t xml:space="preserve">study </w:t>
      </w:r>
      <w:r w:rsidR="00CC31CC" w:rsidRPr="004B2946">
        <w:t>evaluates</w:t>
      </w:r>
      <w:r w:rsidR="00B918C2" w:rsidRPr="004B2946">
        <w:t xml:space="preserve"> adoption</w:t>
      </w:r>
      <w:r w:rsidR="00CC31CC" w:rsidRPr="004B2946">
        <w:t xml:space="preserve"> trends,</w:t>
      </w:r>
      <w:r w:rsidR="00B918C2" w:rsidRPr="004B2946">
        <w:t xml:space="preserve"> </w:t>
      </w:r>
      <w:r w:rsidR="00F20E5F" w:rsidRPr="004B2946">
        <w:t xml:space="preserve">barriers, </w:t>
      </w:r>
      <w:r w:rsidR="00B918C2" w:rsidRPr="004B2946">
        <w:t>various</w:t>
      </w:r>
      <w:r w:rsidR="00467FAB" w:rsidRPr="004B2946">
        <w:t xml:space="preserve"> digital</w:t>
      </w:r>
      <w:r w:rsidR="00B918C2" w:rsidRPr="004B2946">
        <w:t xml:space="preserve"> </w:t>
      </w:r>
      <w:r w:rsidR="00F20E5F" w:rsidRPr="004B2946">
        <w:t>platform</w:t>
      </w:r>
      <w:r w:rsidR="00B918C2" w:rsidRPr="004B2946">
        <w:t xml:space="preserve">s used, </w:t>
      </w:r>
      <w:r w:rsidR="00CC31CC" w:rsidRPr="004B2946">
        <w:t xml:space="preserve">sectoral and demographic influences </w:t>
      </w:r>
      <w:r w:rsidR="00B918C2" w:rsidRPr="004B2946">
        <w:t xml:space="preserve">and outcomes. </w:t>
      </w:r>
      <w:r w:rsidR="00F20E5F" w:rsidRPr="004B2946">
        <w:t>Using the PRISMA</w:t>
      </w:r>
      <w:r w:rsidR="00CC31CC" w:rsidRPr="004B2946">
        <w:t xml:space="preserve"> framework,</w:t>
      </w:r>
      <w:r w:rsidR="00F20E5F" w:rsidRPr="004B2946">
        <w:t xml:space="preserve"> </w:t>
      </w:r>
      <w:r w:rsidR="00B918C2" w:rsidRPr="004B2946">
        <w:t>the quality and validity of the study</w:t>
      </w:r>
      <w:r w:rsidR="00CC31CC" w:rsidRPr="004B2946">
        <w:t xml:space="preserve"> is evaluated. </w:t>
      </w:r>
      <w:proofErr w:type="gramStart"/>
      <w:r w:rsidR="00CC31CC" w:rsidRPr="004B2946">
        <w:t>Also</w:t>
      </w:r>
      <w:proofErr w:type="gramEnd"/>
      <w:r w:rsidR="00CC31CC" w:rsidRPr="004B2946">
        <w:t xml:space="preserve"> the use of inclusion and exclusion </w:t>
      </w:r>
      <w:r w:rsidR="00F20E5F" w:rsidRPr="004B2946">
        <w:t>criteria</w:t>
      </w:r>
      <w:r w:rsidR="00CC31CC" w:rsidRPr="004B2946">
        <w:t xml:space="preserve"> is employed to i</w:t>
      </w:r>
      <w:r w:rsidR="00B918C2" w:rsidRPr="004B2946">
        <w:t xml:space="preserve">dentify studies </w:t>
      </w:r>
      <w:r w:rsidR="00F20E5F" w:rsidRPr="004B2946">
        <w:t>focused on relevance to MSMEs and digital recruitment in Nigeria’s tech</w:t>
      </w:r>
      <w:r w:rsidR="00467FAB" w:rsidRPr="004B2946">
        <w:t>nology industry</w:t>
      </w:r>
      <w:r w:rsidR="00F20E5F" w:rsidRPr="004B2946">
        <w:t>.</w:t>
      </w:r>
      <w:r w:rsidR="00CC31CC" w:rsidRPr="004B2946">
        <w:t xml:space="preserve"> The findings of the study emphasize that the adoption of digital tools in recruitment has remained tactical and largely uneven in MSMEs. Higher engagements levels have been demonstrated by urban enterprises that</w:t>
      </w:r>
      <w:r w:rsidR="00467FAB" w:rsidRPr="004B2946">
        <w:t xml:space="preserve"> are growth oriented, and youth-</w:t>
      </w:r>
      <w:r w:rsidR="00CC31CC" w:rsidRPr="004B2946">
        <w:t xml:space="preserve">led. Some challenges to the successful adoption and integration include infrastructural gaps, informal HR practices, and low digital literacy. </w:t>
      </w:r>
      <w:r w:rsidR="001218BB" w:rsidRPr="004B2946">
        <w:t>The study found out</w:t>
      </w:r>
      <w:r w:rsidR="00F20E5F" w:rsidRPr="004B2946">
        <w:t xml:space="preserve"> a need for policy support, capacity building, and localized digital platforms to enhance recruitment efficiency and strategic alignment. </w:t>
      </w:r>
      <w:r w:rsidR="001218BB" w:rsidRPr="004B2946">
        <w:t xml:space="preserve">The contributions of </w:t>
      </w:r>
      <w:r w:rsidR="00467FAB" w:rsidRPr="004B2946">
        <w:t xml:space="preserve">this </w:t>
      </w:r>
      <w:r w:rsidR="001218BB" w:rsidRPr="004B2946">
        <w:t>review will be relevant</w:t>
      </w:r>
      <w:r w:rsidR="00467FAB" w:rsidRPr="004B2946">
        <w:t xml:space="preserve"> to</w:t>
      </w:r>
      <w:r w:rsidR="00F20E5F" w:rsidRPr="004B2946">
        <w:t xml:space="preserve"> the discourse on digital transformation in emerging markets and </w:t>
      </w:r>
      <w:r w:rsidR="001218BB" w:rsidRPr="004B2946">
        <w:t>also offer</w:t>
      </w:r>
      <w:r w:rsidR="00F20E5F" w:rsidRPr="004B2946">
        <w:t xml:space="preserve"> actionable insights for stakeholders in Nigeria’s MSME development landscape.</w:t>
      </w:r>
    </w:p>
    <w:p w14:paraId="2A4B9D08" w14:textId="77777777" w:rsidR="00C82410" w:rsidRPr="004B2946" w:rsidRDefault="00C82410" w:rsidP="004B2946">
      <w:pPr>
        <w:pStyle w:val="NormalWeb"/>
        <w:spacing w:before="0" w:beforeAutospacing="0" w:after="0" w:afterAutospacing="0"/>
        <w:jc w:val="both"/>
      </w:pPr>
    </w:p>
    <w:p w14:paraId="2A4B9D09" w14:textId="7920873E" w:rsidR="00C82410" w:rsidRPr="004B2946" w:rsidRDefault="00C82410" w:rsidP="004B2946">
      <w:pPr>
        <w:pStyle w:val="NormalWeb"/>
        <w:spacing w:before="0" w:beforeAutospacing="0" w:after="0" w:afterAutospacing="0"/>
        <w:jc w:val="both"/>
      </w:pPr>
      <w:r w:rsidRPr="004B2946">
        <w:rPr>
          <w:i/>
        </w:rPr>
        <w:t>Keywords:</w:t>
      </w:r>
      <w:r w:rsidRPr="004B2946">
        <w:t xml:space="preserve"> Digital recruitment, MSMEs, sys</w:t>
      </w:r>
      <w:r w:rsidR="00337462" w:rsidRPr="004B2946">
        <w:t>tematic literature review</w:t>
      </w:r>
      <w:r w:rsidRPr="004B2946">
        <w:t xml:space="preserve">, PRISMA, HR </w:t>
      </w:r>
      <w:r w:rsidR="00E14EA6" w:rsidRPr="004B2946">
        <w:t>practices</w:t>
      </w:r>
    </w:p>
    <w:p w14:paraId="2A4B9D0E" w14:textId="77777777" w:rsidR="00CC31CC" w:rsidRPr="004B2946" w:rsidRDefault="00CC31CC" w:rsidP="004B2946">
      <w:pPr>
        <w:pStyle w:val="Heading2"/>
        <w:spacing w:before="0" w:beforeAutospacing="0" w:after="0" w:afterAutospacing="0"/>
        <w:rPr>
          <w:sz w:val="24"/>
          <w:szCs w:val="24"/>
        </w:rPr>
      </w:pPr>
    </w:p>
    <w:p w14:paraId="2A4B9D10" w14:textId="3D717D83" w:rsidR="00F20E5F" w:rsidRPr="007A7118" w:rsidRDefault="007A7118" w:rsidP="004B2946">
      <w:pPr>
        <w:pStyle w:val="Heading2"/>
        <w:spacing w:before="0" w:beforeAutospacing="0" w:after="0" w:afterAutospacing="0"/>
        <w:rPr>
          <w:sz w:val="28"/>
          <w:szCs w:val="28"/>
        </w:rPr>
      </w:pPr>
      <w:r w:rsidRPr="007A7118">
        <w:rPr>
          <w:sz w:val="28"/>
          <w:szCs w:val="28"/>
        </w:rPr>
        <w:t>INTRODUCTION</w:t>
      </w:r>
    </w:p>
    <w:p w14:paraId="2A4B9D11" w14:textId="77777777" w:rsidR="00B671E2" w:rsidRPr="004B2946" w:rsidRDefault="001218BB" w:rsidP="004B2946">
      <w:pPr>
        <w:pStyle w:val="NormalWeb"/>
        <w:spacing w:before="0" w:beforeAutospacing="0" w:after="0" w:afterAutospacing="0"/>
        <w:jc w:val="both"/>
      </w:pPr>
      <w:r w:rsidRPr="004B2946">
        <w:t xml:space="preserve">The relevance of the </w:t>
      </w:r>
      <w:r w:rsidR="00F20E5F" w:rsidRPr="004B2946">
        <w:t xml:space="preserve">Micro, Small, and Medium Enterprises (MSMEs) </w:t>
      </w:r>
      <w:r w:rsidRPr="004B2946">
        <w:t>to the economy of Nigeria has continued to increase</w:t>
      </w:r>
      <w:r w:rsidR="00F20E5F" w:rsidRPr="004B2946">
        <w:t xml:space="preserve">, accounting for over 96% of businesses and contributing approximately 48% to GDP (PwC Nigeria, 2021). </w:t>
      </w:r>
      <w:r w:rsidR="00A764AF" w:rsidRPr="004B2946">
        <w:t>Similarly, the technology sector</w:t>
      </w:r>
      <w:r w:rsidR="00F20E5F" w:rsidRPr="004B2946">
        <w:t xml:space="preserve"> has emerged as </w:t>
      </w:r>
      <w:r w:rsidR="00A764AF" w:rsidRPr="004B2946">
        <w:t xml:space="preserve">the chief </w:t>
      </w:r>
      <w:r w:rsidR="00F20E5F" w:rsidRPr="004B2946">
        <w:t>driver o</w:t>
      </w:r>
      <w:r w:rsidR="00A764AF" w:rsidRPr="004B2946">
        <w:t xml:space="preserve">f youth employment, business innovation </w:t>
      </w:r>
      <w:r w:rsidR="00F20E5F" w:rsidRPr="004B2946">
        <w:t xml:space="preserve">and digital transformation (Alfian et al., 2025). </w:t>
      </w:r>
      <w:r w:rsidR="00A764AF" w:rsidRPr="004B2946">
        <w:t xml:space="preserve">As digital platforms become widely used for recruitment globally, the MSMEs in </w:t>
      </w:r>
      <w:proofErr w:type="spellStart"/>
      <w:r w:rsidR="00A764AF" w:rsidRPr="004B2946">
        <w:t>Nigerias</w:t>
      </w:r>
      <w:proofErr w:type="spellEnd"/>
      <w:r w:rsidR="00A764AF" w:rsidRPr="004B2946">
        <w:t xml:space="preserve"> tech sector are faced with both</w:t>
      </w:r>
      <w:r w:rsidR="00F20E5F" w:rsidRPr="004B2946">
        <w:t xml:space="preserve"> opportunities and challenges in </w:t>
      </w:r>
      <w:r w:rsidR="00CC31CC" w:rsidRPr="004B2946">
        <w:t>the adoption and</w:t>
      </w:r>
      <w:r w:rsidR="00A764AF" w:rsidRPr="004B2946">
        <w:t xml:space="preserve"> successful integration of these digital tools to attract and retain skilled talents</w:t>
      </w:r>
      <w:r w:rsidR="00F20E5F" w:rsidRPr="004B2946">
        <w:t>.</w:t>
      </w:r>
      <w:r w:rsidR="00CC31CC" w:rsidRPr="004B2946">
        <w:t xml:space="preserve"> </w:t>
      </w:r>
      <w:r w:rsidR="00BC101E" w:rsidRPr="004B2946">
        <w:t xml:space="preserve">According to </w:t>
      </w:r>
      <w:proofErr w:type="spellStart"/>
      <w:r w:rsidR="00BC101E" w:rsidRPr="004B2946">
        <w:t>Bissola</w:t>
      </w:r>
      <w:proofErr w:type="spellEnd"/>
      <w:r w:rsidR="00BC101E" w:rsidRPr="004B2946">
        <w:t xml:space="preserve"> &amp; Imperatori, (2019), t</w:t>
      </w:r>
      <w:r w:rsidR="00A764AF" w:rsidRPr="004B2946">
        <w:t>he use of</w:t>
      </w:r>
      <w:r w:rsidR="00F20E5F" w:rsidRPr="004B2946">
        <w:t xml:space="preserve"> online platforms, social media, and AI-powered systems to streamline hiring processes, expand candidate reach</w:t>
      </w:r>
      <w:r w:rsidR="00A764AF" w:rsidRPr="004B2946">
        <w:t xml:space="preserve">, and improve employer branding is </w:t>
      </w:r>
      <w:r w:rsidR="00BC101E" w:rsidRPr="004B2946">
        <w:t>referred to as Digital recruitment.</w:t>
      </w:r>
      <w:r w:rsidR="00B671E2" w:rsidRPr="004B2946">
        <w:t xml:space="preserve"> </w:t>
      </w:r>
      <w:r w:rsidR="00A764AF" w:rsidRPr="004B2946">
        <w:t>Such platforms as</w:t>
      </w:r>
      <w:r w:rsidR="00F20E5F" w:rsidRPr="004B2946">
        <w:t xml:space="preserve"> LinkedIn, </w:t>
      </w:r>
      <w:proofErr w:type="spellStart"/>
      <w:r w:rsidR="00F20E5F" w:rsidRPr="004B2946">
        <w:t>Jobberman</w:t>
      </w:r>
      <w:proofErr w:type="spellEnd"/>
      <w:r w:rsidR="00F20E5F" w:rsidRPr="004B2946">
        <w:t xml:space="preserve">, and WhatsApp are increasingly used by MSMEs, particularly in urban and youth-led enterprises (GIZ/DTC Nigeria, 2024; Watson &amp; Smith, 2024). </w:t>
      </w:r>
      <w:r w:rsidR="00A764AF" w:rsidRPr="004B2946">
        <w:t xml:space="preserve">Strategic adoption however has continued to be </w:t>
      </w:r>
      <w:r w:rsidR="00F20E5F" w:rsidRPr="004B2946">
        <w:t xml:space="preserve">remains fragmented </w:t>
      </w:r>
      <w:r w:rsidR="00A57060" w:rsidRPr="004B2946">
        <w:t xml:space="preserve">amongst MSMEs </w:t>
      </w:r>
      <w:r w:rsidR="00F20E5F" w:rsidRPr="004B2946">
        <w:t xml:space="preserve">due to infrastructural limitations, </w:t>
      </w:r>
      <w:r w:rsidR="00A57060" w:rsidRPr="004B2946">
        <w:t>lack of standardization of</w:t>
      </w:r>
      <w:r w:rsidR="00F20E5F" w:rsidRPr="004B2946">
        <w:t xml:space="preserve"> HR practices, and </w:t>
      </w:r>
      <w:r w:rsidR="00A57060" w:rsidRPr="004B2946">
        <w:t xml:space="preserve">low level of </w:t>
      </w:r>
      <w:r w:rsidR="00F20E5F" w:rsidRPr="004B2946">
        <w:t>digital literacy (Ajayi &amp; Adebayo, 2022).</w:t>
      </w:r>
      <w:r w:rsidR="00A57060" w:rsidRPr="004B2946">
        <w:t>As t</w:t>
      </w:r>
      <w:r w:rsidR="00F20E5F" w:rsidRPr="004B2946">
        <w:t>he strategic integration of digital rec</w:t>
      </w:r>
      <w:r w:rsidR="00A57060" w:rsidRPr="004B2946">
        <w:t>ruitment into MSME operations remains critical for promoting competition and aligning the acquisition of skilled manpower</w:t>
      </w:r>
      <w:r w:rsidR="00F20E5F" w:rsidRPr="004B2946">
        <w:t xml:space="preserve"> with busine</w:t>
      </w:r>
      <w:r w:rsidR="00A57060" w:rsidRPr="004B2946">
        <w:t xml:space="preserve">ss goals (Ogunlana, 2025) </w:t>
      </w:r>
      <w:r w:rsidR="00F20E5F" w:rsidRPr="004B2946">
        <w:t xml:space="preserve">many tech MSMEs continue to use digital tools reactively rather than as part of a structured HR strategy. </w:t>
      </w:r>
    </w:p>
    <w:p w14:paraId="2A4B9D12" w14:textId="77777777" w:rsidR="0075257B" w:rsidRPr="004B2946" w:rsidRDefault="00B671E2"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While digital recruitment has gained global traction, existing studies on the subject has either focused on large corporations or emphasized general digital transformation without isolating recruitment practices. Also there exist a lack of longitudinal data to asses long term outcomes and properly represent demographical and sectoral variations. </w:t>
      </w:r>
      <w:r w:rsidRPr="004B2946">
        <w:rPr>
          <w:rFonts w:ascii="Times New Roman" w:eastAsia="Times New Roman" w:hAnsi="Times New Roman" w:cs="Times New Roman"/>
          <w:bCs/>
          <w:sz w:val="24"/>
          <w:szCs w:val="24"/>
        </w:rPr>
        <w:t>there is limited systematic</w:t>
      </w:r>
      <w:r w:rsidRPr="004B2946">
        <w:rPr>
          <w:rFonts w:ascii="Times New Roman" w:eastAsia="Times New Roman" w:hAnsi="Times New Roman" w:cs="Times New Roman"/>
          <w:b/>
          <w:bCs/>
          <w:sz w:val="24"/>
          <w:szCs w:val="24"/>
        </w:rPr>
        <w:t xml:space="preserve"> </w:t>
      </w:r>
      <w:r w:rsidRPr="004B2946">
        <w:rPr>
          <w:rFonts w:ascii="Times New Roman" w:eastAsia="Times New Roman" w:hAnsi="Times New Roman" w:cs="Times New Roman"/>
          <w:bCs/>
          <w:sz w:val="24"/>
          <w:szCs w:val="24"/>
        </w:rPr>
        <w:t>research focused specifically on its adoption and strategic integration within MSMEs in Nigeria’s technology sector</w:t>
      </w:r>
      <w:r w:rsidRPr="004B2946">
        <w:rPr>
          <w:rFonts w:ascii="Times New Roman" w:eastAsia="Times New Roman" w:hAnsi="Times New Roman" w:cs="Times New Roman"/>
          <w:sz w:val="24"/>
          <w:szCs w:val="24"/>
        </w:rPr>
        <w:t xml:space="preserve">. To this effect, this study fills the gap by offering a </w:t>
      </w:r>
      <w:r w:rsidRPr="004B2946">
        <w:rPr>
          <w:rFonts w:ascii="Times New Roman" w:eastAsia="Times New Roman" w:hAnsi="Times New Roman" w:cs="Times New Roman"/>
          <w:bCs/>
          <w:sz w:val="24"/>
          <w:szCs w:val="24"/>
        </w:rPr>
        <w:t>t</w:t>
      </w:r>
      <w:r w:rsidR="00BC101E" w:rsidRPr="004B2946">
        <w:rPr>
          <w:rFonts w:ascii="Times New Roman" w:eastAsia="Times New Roman" w:hAnsi="Times New Roman" w:cs="Times New Roman"/>
          <w:bCs/>
          <w:sz w:val="24"/>
          <w:szCs w:val="24"/>
        </w:rPr>
        <w:t>argeted, thematic synthesis of 5</w:t>
      </w:r>
      <w:r w:rsidRPr="004B2946">
        <w:rPr>
          <w:rFonts w:ascii="Times New Roman" w:eastAsia="Times New Roman" w:hAnsi="Times New Roman" w:cs="Times New Roman"/>
          <w:bCs/>
          <w:sz w:val="24"/>
          <w:szCs w:val="24"/>
        </w:rPr>
        <w:t xml:space="preserve">0 </w:t>
      </w:r>
      <w:r w:rsidRPr="004B2946">
        <w:rPr>
          <w:rFonts w:ascii="Times New Roman" w:hAnsi="Times New Roman" w:cs="Times New Roman"/>
          <w:sz w:val="24"/>
          <w:szCs w:val="24"/>
        </w:rPr>
        <w:t>peer-reviewed articles, institutional reports, and gray literature published between 2015 and 2025</w:t>
      </w:r>
      <w:r w:rsidRPr="004B2946">
        <w:rPr>
          <w:rFonts w:ascii="Times New Roman" w:eastAsia="Times New Roman" w:hAnsi="Times New Roman" w:cs="Times New Roman"/>
          <w:sz w:val="24"/>
          <w:szCs w:val="24"/>
        </w:rPr>
        <w:t>, highlighting adoption trends, platform usage, barriers, and strategic alignment in Nigeria’s tech MSME landscape.</w:t>
      </w:r>
      <w:r w:rsidR="0075257B" w:rsidRPr="004B2946">
        <w:rPr>
          <w:rFonts w:ascii="Times New Roman" w:eastAsia="Times New Roman" w:hAnsi="Times New Roman" w:cs="Times New Roman"/>
          <w:sz w:val="24"/>
          <w:szCs w:val="24"/>
        </w:rPr>
        <w:t xml:space="preserve"> </w:t>
      </w:r>
      <w:r w:rsidR="0075257B" w:rsidRPr="004B2946">
        <w:rPr>
          <w:rFonts w:ascii="Times New Roman" w:hAnsi="Times New Roman" w:cs="Times New Roman"/>
          <w:sz w:val="24"/>
          <w:szCs w:val="24"/>
        </w:rPr>
        <w:t>This review aims to proffer answers to the following research question-</w:t>
      </w:r>
    </w:p>
    <w:p w14:paraId="2A4B9D13" w14:textId="77777777" w:rsidR="0075257B" w:rsidRPr="004B2946" w:rsidRDefault="0075257B" w:rsidP="004B2946">
      <w:pPr>
        <w:pStyle w:val="NormalWeb"/>
        <w:spacing w:before="0" w:beforeAutospacing="0" w:after="0" w:afterAutospacing="0"/>
        <w:jc w:val="both"/>
      </w:pPr>
      <w:r w:rsidRPr="004B2946">
        <w:t xml:space="preserve"> 1) What is the extent of adoption of digital recruitment in MSMEs in Nigeria’s technology sector since 2015? </w:t>
      </w:r>
    </w:p>
    <w:p w14:paraId="2A4B9D14" w14:textId="77777777" w:rsidR="0075257B" w:rsidRDefault="0075257B" w:rsidP="004B2946">
      <w:pPr>
        <w:pStyle w:val="NormalWeb"/>
        <w:spacing w:before="0" w:beforeAutospacing="0" w:after="0" w:afterAutospacing="0"/>
        <w:jc w:val="both"/>
      </w:pPr>
      <w:r w:rsidRPr="004B2946">
        <w:t xml:space="preserve">(2) What are the major factors influencing the adoption of digital recruitment in Nigeria’s tech MSMEs? </w:t>
      </w:r>
    </w:p>
    <w:p w14:paraId="11B07F06" w14:textId="77777777" w:rsidR="004A72EF" w:rsidRPr="004B2946" w:rsidRDefault="004A72EF" w:rsidP="004B2946">
      <w:pPr>
        <w:pStyle w:val="NormalWeb"/>
        <w:spacing w:before="0" w:beforeAutospacing="0" w:after="0" w:afterAutospacing="0"/>
        <w:jc w:val="both"/>
      </w:pPr>
    </w:p>
    <w:p w14:paraId="2A4B9D15" w14:textId="5E649501" w:rsidR="00D01E1B" w:rsidRPr="004B2946" w:rsidRDefault="00B671E2" w:rsidP="004B2946">
      <w:pPr>
        <w:spacing w:after="0" w:line="240" w:lineRule="auto"/>
        <w:jc w:val="both"/>
        <w:rPr>
          <w:rFonts w:ascii="Times New Roman" w:hAnsi="Times New Roman" w:cs="Times New Roman"/>
          <w:sz w:val="24"/>
          <w:szCs w:val="24"/>
        </w:rPr>
      </w:pPr>
      <w:r w:rsidRPr="004B2946">
        <w:rPr>
          <w:rFonts w:ascii="Times New Roman" w:eastAsia="Times New Roman" w:hAnsi="Times New Roman" w:cs="Times New Roman"/>
          <w:sz w:val="24"/>
          <w:szCs w:val="24"/>
        </w:rPr>
        <w:t>The study contributes to both policy and practice by unders</w:t>
      </w:r>
      <w:r w:rsidR="0075257B" w:rsidRPr="004B2946">
        <w:rPr>
          <w:rFonts w:ascii="Times New Roman" w:eastAsia="Times New Roman" w:hAnsi="Times New Roman" w:cs="Times New Roman"/>
          <w:sz w:val="24"/>
          <w:szCs w:val="24"/>
        </w:rPr>
        <w:t>c</w:t>
      </w:r>
      <w:r w:rsidRPr="004B2946">
        <w:rPr>
          <w:rFonts w:ascii="Times New Roman" w:eastAsia="Times New Roman" w:hAnsi="Times New Roman" w:cs="Times New Roman"/>
          <w:sz w:val="24"/>
          <w:szCs w:val="24"/>
        </w:rPr>
        <w:t>oring the need for increased digital HR training nationwide</w:t>
      </w:r>
      <w:r w:rsidR="0075257B" w:rsidRPr="004B2946">
        <w:rPr>
          <w:rFonts w:ascii="Times New Roman" w:eastAsia="Times New Roman" w:hAnsi="Times New Roman" w:cs="Times New Roman"/>
          <w:sz w:val="24"/>
          <w:szCs w:val="24"/>
        </w:rPr>
        <w:t xml:space="preserve">. By identifying demographic differences, the research </w:t>
      </w:r>
      <w:r w:rsidR="00997BF4" w:rsidRPr="004B2946">
        <w:rPr>
          <w:rFonts w:ascii="Times New Roman" w:eastAsia="Times New Roman" w:hAnsi="Times New Roman" w:cs="Times New Roman"/>
          <w:sz w:val="24"/>
          <w:szCs w:val="24"/>
        </w:rPr>
        <w:t xml:space="preserve">can also </w:t>
      </w:r>
      <w:r w:rsidR="0075257B" w:rsidRPr="004B2946">
        <w:rPr>
          <w:rFonts w:ascii="Times New Roman" w:eastAsia="Times New Roman" w:hAnsi="Times New Roman" w:cs="Times New Roman"/>
          <w:sz w:val="24"/>
          <w:szCs w:val="24"/>
        </w:rPr>
        <w:t xml:space="preserve">guide inclusive policies targeted at youth-led and women-led MSMEs. </w:t>
      </w:r>
      <w:r w:rsidR="00BC101E" w:rsidRPr="004B2946">
        <w:rPr>
          <w:rFonts w:ascii="Times New Roman" w:eastAsia="Times New Roman" w:hAnsi="Times New Roman" w:cs="Times New Roman"/>
          <w:sz w:val="24"/>
          <w:szCs w:val="24"/>
        </w:rPr>
        <w:t>In practice,</w:t>
      </w:r>
      <w:r w:rsidR="0075257B" w:rsidRPr="004B2946">
        <w:rPr>
          <w:rFonts w:ascii="Times New Roman" w:eastAsia="Times New Roman" w:hAnsi="Times New Roman" w:cs="Times New Roman"/>
          <w:sz w:val="24"/>
          <w:szCs w:val="24"/>
        </w:rPr>
        <w:t xml:space="preserve"> the study </w:t>
      </w:r>
      <w:r w:rsidR="00BC101E" w:rsidRPr="004B2946">
        <w:rPr>
          <w:rFonts w:ascii="Times New Roman" w:eastAsia="Times New Roman" w:hAnsi="Times New Roman" w:cs="Times New Roman"/>
          <w:sz w:val="24"/>
          <w:szCs w:val="24"/>
        </w:rPr>
        <w:t>will provide platform guid</w:t>
      </w:r>
      <w:r w:rsidR="0075257B" w:rsidRPr="004B2946">
        <w:rPr>
          <w:rFonts w:ascii="Times New Roman" w:eastAsia="Times New Roman" w:hAnsi="Times New Roman" w:cs="Times New Roman"/>
          <w:sz w:val="24"/>
          <w:szCs w:val="24"/>
        </w:rPr>
        <w:t xml:space="preserve">ance by highlighting structured and informal recruitment tools </w:t>
      </w:r>
      <w:r w:rsidR="00E372BE" w:rsidRPr="004B2946">
        <w:rPr>
          <w:rFonts w:ascii="Times New Roman" w:eastAsia="Times New Roman" w:hAnsi="Times New Roman" w:cs="Times New Roman"/>
          <w:sz w:val="24"/>
          <w:szCs w:val="24"/>
        </w:rPr>
        <w:t>that are beneficial to enterprises of different</w:t>
      </w:r>
      <w:r w:rsidR="0075257B" w:rsidRPr="004B2946">
        <w:rPr>
          <w:rFonts w:ascii="Times New Roman" w:eastAsia="Times New Roman" w:hAnsi="Times New Roman" w:cs="Times New Roman"/>
          <w:sz w:val="24"/>
          <w:szCs w:val="24"/>
        </w:rPr>
        <w:t xml:space="preserve"> sizes and sectors. It also encourages the </w:t>
      </w:r>
      <w:r w:rsidR="00BC101E" w:rsidRPr="004B2946">
        <w:rPr>
          <w:rFonts w:ascii="Times New Roman" w:eastAsia="Times New Roman" w:hAnsi="Times New Roman" w:cs="Times New Roman"/>
          <w:sz w:val="24"/>
          <w:szCs w:val="24"/>
        </w:rPr>
        <w:t>travel</w:t>
      </w:r>
      <w:r w:rsidR="0075257B" w:rsidRPr="004B2946">
        <w:rPr>
          <w:rFonts w:ascii="Times New Roman" w:eastAsia="Times New Roman" w:hAnsi="Times New Roman" w:cs="Times New Roman"/>
          <w:sz w:val="24"/>
          <w:szCs w:val="24"/>
        </w:rPr>
        <w:t xml:space="preserve"> from reactive hiring practices to strategic integration aligned with business goals</w:t>
      </w:r>
    </w:p>
    <w:p w14:paraId="2A4B9D16" w14:textId="77777777" w:rsidR="00886D96" w:rsidRPr="004B2946" w:rsidRDefault="00A95D22"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From Early</w:t>
      </w:r>
      <w:r w:rsidR="00886D96" w:rsidRPr="004B2946">
        <w:rPr>
          <w:rFonts w:ascii="Times New Roman" w:eastAsia="Times New Roman" w:hAnsi="Times New Roman" w:cs="Times New Roman"/>
          <w:sz w:val="24"/>
          <w:szCs w:val="24"/>
        </w:rPr>
        <w:t xml:space="preserve"> Informal Practices to Institutional Catalysts and Policy Frameworks</w:t>
      </w:r>
    </w:p>
    <w:p w14:paraId="2A4B9D17" w14:textId="77777777" w:rsidR="00886D96" w:rsidRPr="004B2946" w:rsidRDefault="00886D96"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The earliest signs of digital recruitment among Nigerian MSMEs were informal and largely experimental. Platforms like WhatsApp and Facebook were used for candidate outreach, especially by micro-enterprises lacking formal HR structures (</w:t>
      </w:r>
      <w:proofErr w:type="spellStart"/>
      <w:r w:rsidRPr="004B2946">
        <w:rPr>
          <w:rFonts w:ascii="Times New Roman" w:eastAsia="Times New Roman" w:hAnsi="Times New Roman" w:cs="Times New Roman"/>
          <w:sz w:val="24"/>
          <w:szCs w:val="24"/>
        </w:rPr>
        <w:t>Ajagu</w:t>
      </w:r>
      <w:proofErr w:type="spellEnd"/>
      <w:r w:rsidRPr="004B2946">
        <w:rPr>
          <w:rFonts w:ascii="Times New Roman" w:eastAsia="Times New Roman" w:hAnsi="Times New Roman" w:cs="Times New Roman"/>
          <w:sz w:val="24"/>
          <w:szCs w:val="24"/>
        </w:rPr>
        <w:t xml:space="preserve"> et al., 2024; Watson &amp; Smith, 2024). These platforms offered low-cost, accessible alternatives to traditional hiring methods, particularly in urban centers.</w:t>
      </w:r>
      <w:r w:rsidR="00A95D22" w:rsidRPr="004B2946">
        <w:rPr>
          <w:rFonts w:ascii="Times New Roman" w:eastAsia="Times New Roman" w:hAnsi="Times New Roman" w:cs="Times New Roman"/>
          <w:sz w:val="24"/>
          <w:szCs w:val="24"/>
        </w:rPr>
        <w:t xml:space="preserve"> </w:t>
      </w:r>
      <w:proofErr w:type="spellStart"/>
      <w:r w:rsidRPr="004B2946">
        <w:rPr>
          <w:rFonts w:ascii="Times New Roman" w:eastAsia="Times New Roman" w:hAnsi="Times New Roman" w:cs="Times New Roman"/>
          <w:sz w:val="24"/>
          <w:szCs w:val="24"/>
        </w:rPr>
        <w:t>Ochinanwata</w:t>
      </w:r>
      <w:proofErr w:type="spellEnd"/>
      <w:r w:rsidRPr="004B2946">
        <w:rPr>
          <w:rFonts w:ascii="Times New Roman" w:eastAsia="Times New Roman" w:hAnsi="Times New Roman" w:cs="Times New Roman"/>
          <w:sz w:val="24"/>
          <w:szCs w:val="24"/>
        </w:rPr>
        <w:t xml:space="preserve"> &amp; </w:t>
      </w:r>
      <w:proofErr w:type="spellStart"/>
      <w:r w:rsidRPr="004B2946">
        <w:rPr>
          <w:rFonts w:ascii="Times New Roman" w:eastAsia="Times New Roman" w:hAnsi="Times New Roman" w:cs="Times New Roman"/>
          <w:sz w:val="24"/>
          <w:szCs w:val="24"/>
        </w:rPr>
        <w:t>Ochinanwata</w:t>
      </w:r>
      <w:proofErr w:type="spellEnd"/>
      <w:r w:rsidRPr="004B2946">
        <w:rPr>
          <w:rFonts w:ascii="Times New Roman" w:eastAsia="Times New Roman" w:hAnsi="Times New Roman" w:cs="Times New Roman"/>
          <w:sz w:val="24"/>
          <w:szCs w:val="24"/>
        </w:rPr>
        <w:t xml:space="preserve"> (2023) emphasized that digital platforms helped micro-enterprises increase visibility and attract talent beyond their immediate geographic reach. However, adoption was reactive rather than strategic, often driven by necessity rather than planning (</w:t>
      </w:r>
      <w:proofErr w:type="spellStart"/>
      <w:r w:rsidRPr="004B2946">
        <w:rPr>
          <w:rFonts w:ascii="Times New Roman" w:eastAsia="Times New Roman" w:hAnsi="Times New Roman" w:cs="Times New Roman"/>
          <w:sz w:val="24"/>
          <w:szCs w:val="24"/>
        </w:rPr>
        <w:t>Akache</w:t>
      </w:r>
      <w:proofErr w:type="spellEnd"/>
      <w:r w:rsidRPr="004B2946">
        <w:rPr>
          <w:rFonts w:ascii="Times New Roman" w:eastAsia="Times New Roman" w:hAnsi="Times New Roman" w:cs="Times New Roman"/>
          <w:sz w:val="24"/>
          <w:szCs w:val="24"/>
        </w:rPr>
        <w:t xml:space="preserve"> et al., 2025).</w:t>
      </w:r>
      <w:r w:rsidR="00A95D22"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The launch of Nigeria’s National Digital Economy Policy (2020–2030) and the Revised National Employment Policy (NEP 2025) marked a turning point. These frameworks encouraged MSMEs to integrate digital tools into business operations, including recruitment (GIZ/DTC Nigeria, 2024; PwC Nigeria, 2023).</w:t>
      </w:r>
      <w:r w:rsidR="00BC101E"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Alfian et al. (2025) found that digital maturity</w:t>
      </w:r>
      <w:r w:rsidR="00BC101E" w:rsidRPr="004B2946">
        <w:rPr>
          <w:rFonts w:ascii="Times New Roman" w:eastAsia="Times New Roman" w:hAnsi="Times New Roman" w:cs="Times New Roman"/>
          <w:sz w:val="24"/>
          <w:szCs w:val="24"/>
        </w:rPr>
        <w:t xml:space="preserve"> which is an enterprises level of preparedness </w:t>
      </w:r>
      <w:r w:rsidRPr="004B2946">
        <w:rPr>
          <w:rFonts w:ascii="Times New Roman" w:eastAsia="Times New Roman" w:hAnsi="Times New Roman" w:cs="Times New Roman"/>
          <w:sz w:val="24"/>
          <w:szCs w:val="24"/>
        </w:rPr>
        <w:t>to adopt and integrate digital tools</w:t>
      </w:r>
      <w:r w:rsidR="00BC101E" w:rsidRPr="004B2946">
        <w:rPr>
          <w:rFonts w:ascii="Times New Roman" w:eastAsia="Times New Roman" w:hAnsi="Times New Roman" w:cs="Times New Roman"/>
          <w:sz w:val="24"/>
          <w:szCs w:val="24"/>
        </w:rPr>
        <w:t xml:space="preserve">, strongly predicts </w:t>
      </w:r>
      <w:r w:rsidRPr="004B2946">
        <w:rPr>
          <w:rFonts w:ascii="Times New Roman" w:eastAsia="Times New Roman" w:hAnsi="Times New Roman" w:cs="Times New Roman"/>
          <w:sz w:val="24"/>
          <w:szCs w:val="24"/>
        </w:rPr>
        <w:t>innovation</w:t>
      </w:r>
      <w:r w:rsidR="00BC101E" w:rsidRPr="004B2946">
        <w:rPr>
          <w:rFonts w:ascii="Times New Roman" w:eastAsia="Times New Roman" w:hAnsi="Times New Roman" w:cs="Times New Roman"/>
          <w:sz w:val="24"/>
          <w:szCs w:val="24"/>
        </w:rPr>
        <w:t xml:space="preserve"> in recruitment</w:t>
      </w:r>
      <w:r w:rsidRPr="004B2946">
        <w:rPr>
          <w:rFonts w:ascii="Times New Roman" w:eastAsia="Times New Roman" w:hAnsi="Times New Roman" w:cs="Times New Roman"/>
          <w:sz w:val="24"/>
          <w:szCs w:val="24"/>
        </w:rPr>
        <w:t xml:space="preserve">. MSMEs with higher digital maturity were more likely to use structured platforms like LinkedIn Recruiter and </w:t>
      </w:r>
      <w:proofErr w:type="spellStart"/>
      <w:r w:rsidRPr="004B2946">
        <w:rPr>
          <w:rFonts w:ascii="Times New Roman" w:eastAsia="Times New Roman" w:hAnsi="Times New Roman" w:cs="Times New Roman"/>
          <w:sz w:val="24"/>
          <w:szCs w:val="24"/>
        </w:rPr>
        <w:t>Jobbe</w:t>
      </w:r>
      <w:r w:rsidR="00BC101E" w:rsidRPr="004B2946">
        <w:rPr>
          <w:rFonts w:ascii="Times New Roman" w:eastAsia="Times New Roman" w:hAnsi="Times New Roman" w:cs="Times New Roman"/>
          <w:sz w:val="24"/>
          <w:szCs w:val="24"/>
        </w:rPr>
        <w:t>rman</w:t>
      </w:r>
      <w:proofErr w:type="spellEnd"/>
      <w:r w:rsidR="00BC101E" w:rsidRPr="004B2946">
        <w:rPr>
          <w:rFonts w:ascii="Times New Roman" w:eastAsia="Times New Roman" w:hAnsi="Times New Roman" w:cs="Times New Roman"/>
          <w:sz w:val="24"/>
          <w:szCs w:val="24"/>
        </w:rPr>
        <w:t xml:space="preserve"> in their recruitment processes.</w:t>
      </w:r>
    </w:p>
    <w:p w14:paraId="2A4B9D18" w14:textId="77777777" w:rsidR="0075257B" w:rsidRPr="004B2946" w:rsidRDefault="0075257B" w:rsidP="004B2946">
      <w:pPr>
        <w:spacing w:after="0" w:line="240" w:lineRule="auto"/>
        <w:jc w:val="both"/>
        <w:rPr>
          <w:rFonts w:ascii="Times New Roman" w:eastAsia="Times New Roman" w:hAnsi="Times New Roman" w:cs="Times New Roman"/>
          <w:sz w:val="24"/>
          <w:szCs w:val="24"/>
        </w:rPr>
      </w:pPr>
    </w:p>
    <w:p w14:paraId="2A4B9D19" w14:textId="77777777" w:rsidR="00BC101E" w:rsidRPr="00B47402" w:rsidRDefault="00BC101E" w:rsidP="004B2946">
      <w:pPr>
        <w:pStyle w:val="Heading2"/>
        <w:spacing w:before="0" w:beforeAutospacing="0" w:after="0" w:afterAutospacing="0"/>
        <w:rPr>
          <w:rStyle w:val="Strong"/>
          <w:b/>
          <w:bCs/>
          <w:sz w:val="28"/>
          <w:szCs w:val="28"/>
        </w:rPr>
      </w:pPr>
    </w:p>
    <w:p w14:paraId="2A4B9D1A" w14:textId="68201C7A" w:rsidR="00CA12ED" w:rsidRPr="00B47402" w:rsidRDefault="00B47402" w:rsidP="004B2946">
      <w:pPr>
        <w:pStyle w:val="Heading2"/>
        <w:spacing w:before="0" w:beforeAutospacing="0" w:after="0" w:afterAutospacing="0"/>
        <w:rPr>
          <w:rStyle w:val="Strong"/>
          <w:b/>
          <w:bCs/>
          <w:sz w:val="28"/>
          <w:szCs w:val="28"/>
        </w:rPr>
      </w:pPr>
      <w:r w:rsidRPr="00B47402">
        <w:rPr>
          <w:rStyle w:val="Strong"/>
          <w:b/>
          <w:bCs/>
          <w:sz w:val="28"/>
          <w:szCs w:val="28"/>
        </w:rPr>
        <w:t>METHODOLOGY</w:t>
      </w:r>
    </w:p>
    <w:p w14:paraId="2A4B9D1B" w14:textId="77777777" w:rsidR="0075257B" w:rsidRPr="004B2946" w:rsidRDefault="00050CE8" w:rsidP="004B2946">
      <w:pPr>
        <w:pStyle w:val="Heading2"/>
        <w:spacing w:before="0" w:beforeAutospacing="0" w:after="0" w:afterAutospacing="0"/>
        <w:jc w:val="both"/>
        <w:rPr>
          <w:b w:val="0"/>
          <w:sz w:val="24"/>
          <w:szCs w:val="24"/>
        </w:rPr>
      </w:pPr>
      <w:r w:rsidRPr="004B2946">
        <w:rPr>
          <w:b w:val="0"/>
          <w:sz w:val="24"/>
          <w:szCs w:val="24"/>
        </w:rPr>
        <w:t>Re</w:t>
      </w:r>
      <w:r w:rsidR="0075257B" w:rsidRPr="004B2946">
        <w:rPr>
          <w:b w:val="0"/>
          <w:sz w:val="24"/>
          <w:szCs w:val="24"/>
        </w:rPr>
        <w:t>search Design</w:t>
      </w:r>
    </w:p>
    <w:p w14:paraId="2A4B9D1C" w14:textId="2EF84C17" w:rsidR="0075257B" w:rsidRPr="004B2946" w:rsidRDefault="0075257B" w:rsidP="004B2946">
      <w:pPr>
        <w:pStyle w:val="NormalWeb"/>
        <w:spacing w:before="0" w:beforeAutospacing="0" w:after="0" w:afterAutospacing="0"/>
        <w:jc w:val="both"/>
        <w:rPr>
          <w:shd w:val="clear" w:color="auto" w:fill="FFFFFF"/>
        </w:rPr>
      </w:pPr>
      <w:r w:rsidRPr="004B2946">
        <w:t xml:space="preserve">This study </w:t>
      </w:r>
      <w:r w:rsidR="00CA12ED" w:rsidRPr="004B2946">
        <w:t>employs</w:t>
      </w:r>
      <w:r w:rsidRPr="004B2946">
        <w:t xml:space="preserve"> a qualitative systematic review </w:t>
      </w:r>
      <w:r w:rsidR="00CA12ED" w:rsidRPr="004B2946">
        <w:t xml:space="preserve">(SLR) </w:t>
      </w:r>
      <w:r w:rsidRPr="004B2946">
        <w:t>using thematic synthesis.</w:t>
      </w:r>
      <w:r w:rsidR="00CA12ED" w:rsidRPr="004B2946">
        <w:t xml:space="preserve"> It is structured </w:t>
      </w:r>
      <w:r w:rsidR="00CA12ED" w:rsidRPr="004B2946">
        <w:rPr>
          <w:shd w:val="clear" w:color="auto" w:fill="FFFFFF"/>
        </w:rPr>
        <w:t xml:space="preserve">in line with </w:t>
      </w:r>
      <w:r w:rsidR="00E372BE" w:rsidRPr="004B2946">
        <w:rPr>
          <w:shd w:val="clear" w:color="auto" w:fill="FFFFFF"/>
        </w:rPr>
        <w:t xml:space="preserve">the </w:t>
      </w:r>
      <w:r w:rsidR="00CA12ED" w:rsidRPr="004B2946">
        <w:rPr>
          <w:shd w:val="clear" w:color="auto" w:fill="FFFFFF"/>
        </w:rPr>
        <w:t xml:space="preserve">PRISMA (Preferred Reporting Items for Systematic Reviews and Meta-Analyses) guideline. This approach of research was adopted as it provides the platform for a comprehensive, reproducible, and unbiased synthesis of existing research on the subject matter. Unlike traditional narrative reviews, the systematic review offers </w:t>
      </w:r>
      <w:proofErr w:type="gramStart"/>
      <w:r w:rsidR="00CA12ED" w:rsidRPr="004B2946">
        <w:rPr>
          <w:shd w:val="clear" w:color="auto" w:fill="FFFFFF"/>
        </w:rPr>
        <w:t>a  more</w:t>
      </w:r>
      <w:proofErr w:type="gramEnd"/>
      <w:r w:rsidR="00CA12ED" w:rsidRPr="004B2946">
        <w:rPr>
          <w:shd w:val="clear" w:color="auto" w:fill="FFFFFF"/>
        </w:rPr>
        <w:t xml:space="preserve"> </w:t>
      </w:r>
      <w:proofErr w:type="gramStart"/>
      <w:r w:rsidR="00CA12ED" w:rsidRPr="004B2946">
        <w:rPr>
          <w:shd w:val="clear" w:color="auto" w:fill="FFFFFF"/>
        </w:rPr>
        <w:t xml:space="preserve">rigorous  </w:t>
      </w:r>
      <w:r w:rsidR="00CC1D47" w:rsidRPr="004B2946">
        <w:rPr>
          <w:shd w:val="clear" w:color="auto" w:fill="FFFFFF"/>
        </w:rPr>
        <w:t>and</w:t>
      </w:r>
      <w:proofErr w:type="gramEnd"/>
      <w:r w:rsidR="00CC1D47" w:rsidRPr="004B2946">
        <w:rPr>
          <w:shd w:val="clear" w:color="auto" w:fill="FFFFFF"/>
        </w:rPr>
        <w:t xml:space="preserve"> transparent</w:t>
      </w:r>
      <w:r w:rsidR="00CA12ED" w:rsidRPr="004B2946">
        <w:rPr>
          <w:shd w:val="clear" w:color="auto" w:fill="FFFFFF"/>
        </w:rPr>
        <w:t xml:space="preserve"> </w:t>
      </w:r>
      <w:proofErr w:type="gramStart"/>
      <w:r w:rsidR="00CA12ED" w:rsidRPr="004B2946">
        <w:rPr>
          <w:shd w:val="clear" w:color="auto" w:fill="FFFFFF"/>
        </w:rPr>
        <w:t>method,  making</w:t>
      </w:r>
      <w:proofErr w:type="gramEnd"/>
      <w:r w:rsidR="00CA12ED" w:rsidRPr="004B2946">
        <w:rPr>
          <w:shd w:val="clear" w:color="auto" w:fill="FFFFFF"/>
        </w:rPr>
        <w:t xml:space="preserve"> room for </w:t>
      </w:r>
      <w:r w:rsidR="00E372BE" w:rsidRPr="004B2946">
        <w:rPr>
          <w:shd w:val="clear" w:color="auto" w:fill="FFFFFF"/>
        </w:rPr>
        <w:t xml:space="preserve">the </w:t>
      </w:r>
      <w:r w:rsidR="00CA12ED" w:rsidRPr="004B2946">
        <w:rPr>
          <w:shd w:val="clear" w:color="auto" w:fill="FFFFFF"/>
        </w:rPr>
        <w:t xml:space="preserve">identification of </w:t>
      </w:r>
      <w:proofErr w:type="gramStart"/>
      <w:r w:rsidR="00CA12ED" w:rsidRPr="004B2946">
        <w:rPr>
          <w:shd w:val="clear" w:color="auto" w:fill="FFFFFF"/>
        </w:rPr>
        <w:t>patterns,  rends,  and</w:t>
      </w:r>
      <w:proofErr w:type="gramEnd"/>
      <w:r w:rsidR="00CA12ED" w:rsidRPr="004B2946">
        <w:rPr>
          <w:shd w:val="clear" w:color="auto" w:fill="FFFFFF"/>
        </w:rPr>
        <w:t xml:space="preserve"> knowledge gaps across the literature, which reduces bias and promotes replicability</w:t>
      </w:r>
    </w:p>
    <w:p w14:paraId="2A4B9D1D" w14:textId="77777777" w:rsidR="008C7F06" w:rsidRPr="004B2946" w:rsidRDefault="008C7F06" w:rsidP="004B2946">
      <w:pPr>
        <w:pStyle w:val="NormalWeb"/>
        <w:spacing w:before="0" w:beforeAutospacing="0" w:after="0" w:afterAutospacing="0"/>
        <w:jc w:val="both"/>
      </w:pPr>
    </w:p>
    <w:p w14:paraId="2A4B9D1E" w14:textId="77777777" w:rsidR="0075257B" w:rsidRPr="004B2946" w:rsidRDefault="0075257B" w:rsidP="004B2946">
      <w:pPr>
        <w:pStyle w:val="Heading3"/>
        <w:spacing w:before="0" w:beforeAutospacing="0" w:after="0" w:afterAutospacing="0"/>
        <w:jc w:val="both"/>
        <w:rPr>
          <w:b w:val="0"/>
          <w:sz w:val="24"/>
          <w:szCs w:val="24"/>
        </w:rPr>
      </w:pPr>
      <w:r w:rsidRPr="004B2946">
        <w:rPr>
          <w:b w:val="0"/>
          <w:sz w:val="24"/>
          <w:szCs w:val="24"/>
        </w:rPr>
        <w:t>Literature Search Strategy</w:t>
      </w:r>
    </w:p>
    <w:p w14:paraId="2A4B9D20" w14:textId="768349BF" w:rsidR="008C7F06" w:rsidRDefault="00CA12ED" w:rsidP="004B2946">
      <w:pPr>
        <w:pStyle w:val="Heading3"/>
        <w:spacing w:before="0" w:beforeAutospacing="0" w:after="0" w:afterAutospacing="0"/>
        <w:jc w:val="both"/>
        <w:rPr>
          <w:b w:val="0"/>
          <w:sz w:val="24"/>
          <w:szCs w:val="24"/>
        </w:rPr>
      </w:pPr>
      <w:r w:rsidRPr="004B2946">
        <w:rPr>
          <w:b w:val="0"/>
          <w:sz w:val="24"/>
          <w:szCs w:val="24"/>
        </w:rPr>
        <w:t>The strategy used for literature search includ</w:t>
      </w:r>
      <w:r w:rsidR="00503FC1" w:rsidRPr="004B2946">
        <w:rPr>
          <w:b w:val="0"/>
          <w:sz w:val="24"/>
          <w:szCs w:val="24"/>
        </w:rPr>
        <w:t>es the use of databases such as</w:t>
      </w:r>
      <w:r w:rsidR="0075257B" w:rsidRPr="004B2946">
        <w:rPr>
          <w:b w:val="0"/>
          <w:sz w:val="24"/>
          <w:szCs w:val="24"/>
        </w:rPr>
        <w:t xml:space="preserve"> Scopus, </w:t>
      </w:r>
      <w:proofErr w:type="spellStart"/>
      <w:r w:rsidR="0075257B" w:rsidRPr="004B2946">
        <w:rPr>
          <w:b w:val="0"/>
          <w:sz w:val="24"/>
          <w:szCs w:val="24"/>
        </w:rPr>
        <w:t>Scimago</w:t>
      </w:r>
      <w:proofErr w:type="spellEnd"/>
      <w:r w:rsidR="0075257B" w:rsidRPr="004B2946">
        <w:rPr>
          <w:b w:val="0"/>
          <w:sz w:val="24"/>
          <w:szCs w:val="24"/>
        </w:rPr>
        <w:t>, Google Scholar, and institutional repositorie</w:t>
      </w:r>
      <w:r w:rsidR="00050CE8" w:rsidRPr="004B2946">
        <w:rPr>
          <w:sz w:val="24"/>
          <w:szCs w:val="24"/>
        </w:rPr>
        <w:t>s</w:t>
      </w:r>
      <w:r w:rsidR="0075257B" w:rsidRPr="004B2946">
        <w:rPr>
          <w:sz w:val="24"/>
          <w:szCs w:val="24"/>
        </w:rPr>
        <w:t>.</w:t>
      </w:r>
      <w:r w:rsidR="00050CE8" w:rsidRPr="004B2946">
        <w:rPr>
          <w:sz w:val="24"/>
          <w:szCs w:val="24"/>
        </w:rPr>
        <w:t xml:space="preserve"> </w:t>
      </w:r>
      <w:r w:rsidR="00050CE8" w:rsidRPr="004B2946">
        <w:rPr>
          <w:b w:val="0"/>
          <w:sz w:val="24"/>
          <w:szCs w:val="24"/>
          <w:shd w:val="clear" w:color="auto" w:fill="FFFFFF"/>
        </w:rPr>
        <w:t xml:space="preserve">Boolean operators </w:t>
      </w:r>
      <w:r w:rsidR="00503FC1" w:rsidRPr="004B2946">
        <w:rPr>
          <w:b w:val="0"/>
          <w:sz w:val="24"/>
          <w:szCs w:val="24"/>
          <w:shd w:val="clear" w:color="auto" w:fill="FFFFFF"/>
        </w:rPr>
        <w:t xml:space="preserve">and a combination </w:t>
      </w:r>
      <w:r w:rsidRPr="004B2946">
        <w:rPr>
          <w:b w:val="0"/>
          <w:sz w:val="24"/>
          <w:szCs w:val="24"/>
          <w:shd w:val="clear" w:color="auto" w:fill="FFFFFF"/>
        </w:rPr>
        <w:t xml:space="preserve">of </w:t>
      </w:r>
      <w:r w:rsidR="008D3D46" w:rsidRPr="004B2946">
        <w:rPr>
          <w:b w:val="0"/>
          <w:sz w:val="24"/>
          <w:szCs w:val="24"/>
          <w:shd w:val="clear" w:color="auto" w:fill="FFFFFF"/>
        </w:rPr>
        <w:t>targeted keywords</w:t>
      </w:r>
      <w:r w:rsidR="008D3D46" w:rsidRPr="004B2946">
        <w:rPr>
          <w:b w:val="0"/>
          <w:sz w:val="24"/>
          <w:szCs w:val="24"/>
        </w:rPr>
        <w:t xml:space="preserve"> </w:t>
      </w:r>
      <w:r w:rsidRPr="004B2946">
        <w:rPr>
          <w:b w:val="0"/>
          <w:sz w:val="24"/>
          <w:szCs w:val="24"/>
        </w:rPr>
        <w:t>used include</w:t>
      </w:r>
      <w:r w:rsidR="0075257B" w:rsidRPr="004B2946">
        <w:rPr>
          <w:b w:val="0"/>
          <w:sz w:val="24"/>
          <w:szCs w:val="24"/>
        </w:rPr>
        <w:t>: “Digital recruitment,” “MSMEs,” “technology sector,” “Nigeria,” “HRM,” “applicant tracking systems.”</w:t>
      </w:r>
      <w:r w:rsidR="003B46DE">
        <w:rPr>
          <w:b w:val="0"/>
          <w:sz w:val="24"/>
          <w:szCs w:val="24"/>
        </w:rPr>
        <w:t xml:space="preserve"> </w:t>
      </w:r>
    </w:p>
    <w:p w14:paraId="3A82D6C4" w14:textId="77777777" w:rsidR="002505D3" w:rsidRPr="004B2946" w:rsidRDefault="002505D3" w:rsidP="004B2946">
      <w:pPr>
        <w:pStyle w:val="Heading3"/>
        <w:spacing w:before="0" w:beforeAutospacing="0" w:after="0" w:afterAutospacing="0"/>
        <w:jc w:val="both"/>
        <w:rPr>
          <w:b w:val="0"/>
          <w:sz w:val="24"/>
          <w:szCs w:val="24"/>
        </w:rPr>
      </w:pPr>
    </w:p>
    <w:p w14:paraId="2A4B9D21" w14:textId="77777777" w:rsidR="0075257B" w:rsidRPr="004B2946" w:rsidRDefault="0075257B" w:rsidP="004B2946">
      <w:pPr>
        <w:pStyle w:val="Heading3"/>
        <w:spacing w:before="0" w:beforeAutospacing="0" w:after="0" w:afterAutospacing="0"/>
        <w:jc w:val="both"/>
        <w:rPr>
          <w:b w:val="0"/>
          <w:sz w:val="24"/>
          <w:szCs w:val="24"/>
        </w:rPr>
      </w:pPr>
      <w:r w:rsidRPr="004B2946">
        <w:rPr>
          <w:b w:val="0"/>
          <w:sz w:val="24"/>
          <w:szCs w:val="24"/>
        </w:rPr>
        <w:t xml:space="preserve"> Inclusion </w:t>
      </w:r>
      <w:r w:rsidR="00050CE8" w:rsidRPr="004B2946">
        <w:rPr>
          <w:b w:val="0"/>
          <w:sz w:val="24"/>
          <w:szCs w:val="24"/>
        </w:rPr>
        <w:t xml:space="preserve">/Exclusion </w:t>
      </w:r>
      <w:r w:rsidRPr="004B2946">
        <w:rPr>
          <w:b w:val="0"/>
          <w:sz w:val="24"/>
          <w:szCs w:val="24"/>
        </w:rPr>
        <w:t>Criteria</w:t>
      </w:r>
    </w:p>
    <w:p w14:paraId="2A4B9D22" w14:textId="77777777" w:rsidR="008C7F06" w:rsidRDefault="00050CE8" w:rsidP="004B2946">
      <w:pPr>
        <w:pStyle w:val="Heading3"/>
        <w:spacing w:before="0" w:beforeAutospacing="0" w:after="0" w:afterAutospacing="0"/>
        <w:jc w:val="both"/>
        <w:rPr>
          <w:b w:val="0"/>
          <w:sz w:val="24"/>
          <w:szCs w:val="24"/>
        </w:rPr>
      </w:pPr>
      <w:r w:rsidRPr="004B2946">
        <w:rPr>
          <w:b w:val="0"/>
          <w:sz w:val="24"/>
          <w:szCs w:val="24"/>
        </w:rPr>
        <w:t>The process of selection was also guided by the inclusion/exclusion criteria as follows: Eligible works included were works published between 2015 and 2025.Also works that focused on MSMEs in Nigeria</w:t>
      </w:r>
      <w:r w:rsidR="008D3D46" w:rsidRPr="004B2946">
        <w:rPr>
          <w:b w:val="0"/>
          <w:sz w:val="24"/>
          <w:szCs w:val="24"/>
        </w:rPr>
        <w:t>’</w:t>
      </w:r>
      <w:r w:rsidRPr="004B2946">
        <w:rPr>
          <w:b w:val="0"/>
          <w:sz w:val="24"/>
          <w:szCs w:val="24"/>
        </w:rPr>
        <w:t>s technology sector were included. The study also added reviews and articles that addressed digital recruitment on HR technology. the selection added only works published in English language. The works excluded were studies outside Nigeria, studies not focused on MSMEs and reviews and studies not written in English language. Also excluded were works that lacked methodological rigor</w:t>
      </w:r>
      <w:r w:rsidR="008C7F06" w:rsidRPr="004B2946">
        <w:rPr>
          <w:b w:val="0"/>
          <w:sz w:val="24"/>
          <w:szCs w:val="24"/>
        </w:rPr>
        <w:t>.</w:t>
      </w:r>
    </w:p>
    <w:p w14:paraId="50C1C17A" w14:textId="77777777" w:rsidR="00EF7256" w:rsidRDefault="00EF7256" w:rsidP="004B2946">
      <w:pPr>
        <w:pStyle w:val="Heading3"/>
        <w:spacing w:before="0" w:beforeAutospacing="0" w:after="0" w:afterAutospacing="0"/>
        <w:jc w:val="both"/>
        <w:rPr>
          <w:b w:val="0"/>
          <w:sz w:val="24"/>
          <w:szCs w:val="24"/>
        </w:rPr>
      </w:pPr>
    </w:p>
    <w:p w14:paraId="05654C95" w14:textId="77777777" w:rsidR="00EF7256" w:rsidRDefault="00EF7256" w:rsidP="004B2946">
      <w:pPr>
        <w:pStyle w:val="Heading3"/>
        <w:spacing w:before="0" w:beforeAutospacing="0" w:after="0" w:afterAutospacing="0"/>
        <w:jc w:val="both"/>
        <w:rPr>
          <w:b w:val="0"/>
          <w:sz w:val="24"/>
          <w:szCs w:val="24"/>
        </w:rPr>
      </w:pPr>
    </w:p>
    <w:p w14:paraId="62477198" w14:textId="77777777" w:rsidR="00EF7256" w:rsidRPr="004B2946" w:rsidRDefault="00EF7256" w:rsidP="004B2946">
      <w:pPr>
        <w:pStyle w:val="Heading3"/>
        <w:spacing w:before="0" w:beforeAutospacing="0" w:after="0" w:afterAutospacing="0"/>
        <w:jc w:val="both"/>
        <w:rPr>
          <w:b w:val="0"/>
          <w:sz w:val="24"/>
          <w:szCs w:val="24"/>
        </w:rPr>
      </w:pPr>
    </w:p>
    <w:p w14:paraId="2A4B9D23" w14:textId="77777777" w:rsidR="008C7F06" w:rsidRPr="004B2946" w:rsidRDefault="008C7F06" w:rsidP="004B2946">
      <w:pPr>
        <w:pStyle w:val="Heading3"/>
        <w:spacing w:before="0" w:beforeAutospacing="0" w:after="0" w:afterAutospacing="0"/>
        <w:jc w:val="both"/>
        <w:rPr>
          <w:b w:val="0"/>
          <w:sz w:val="24"/>
          <w:szCs w:val="24"/>
        </w:rPr>
      </w:pPr>
    </w:p>
    <w:p w14:paraId="2A4B9D24" w14:textId="77777777" w:rsidR="0075257B" w:rsidRPr="004B2946" w:rsidRDefault="0075257B" w:rsidP="004B2946">
      <w:pPr>
        <w:pStyle w:val="Heading3"/>
        <w:spacing w:before="0" w:beforeAutospacing="0" w:after="0" w:afterAutospacing="0"/>
        <w:jc w:val="both"/>
        <w:rPr>
          <w:b w:val="0"/>
          <w:sz w:val="24"/>
          <w:szCs w:val="24"/>
        </w:rPr>
      </w:pPr>
      <w:r w:rsidRPr="004B2946">
        <w:rPr>
          <w:b w:val="0"/>
          <w:sz w:val="24"/>
          <w:szCs w:val="24"/>
        </w:rPr>
        <w:t>Quality Assessment</w:t>
      </w:r>
    </w:p>
    <w:p w14:paraId="2A4B9D25" w14:textId="77777777" w:rsidR="00CD4A5F" w:rsidRPr="004B2946" w:rsidRDefault="0075257B" w:rsidP="004B2946">
      <w:pPr>
        <w:pStyle w:val="NormalWeb"/>
        <w:spacing w:before="0" w:beforeAutospacing="0" w:after="0" w:afterAutospacing="0"/>
        <w:jc w:val="both"/>
      </w:pPr>
      <w:r w:rsidRPr="004B2946">
        <w:t xml:space="preserve">The PRISMA framework was used to evaluate </w:t>
      </w:r>
      <w:r w:rsidR="00DE72A7" w:rsidRPr="004B2946">
        <w:t xml:space="preserve">the validity of the </w:t>
      </w:r>
      <w:r w:rsidRPr="004B2946">
        <w:t>study</w:t>
      </w:r>
      <w:r w:rsidR="00DE72A7" w:rsidRPr="004B2946">
        <w:t>.</w:t>
      </w:r>
      <w:r w:rsidR="008C7F06" w:rsidRPr="004B2946">
        <w:t xml:space="preserve"> </w:t>
      </w:r>
      <w:r w:rsidR="00BC101E" w:rsidRPr="004B2946">
        <w:t>5</w:t>
      </w:r>
      <w:r w:rsidRPr="004B2946">
        <w:t xml:space="preserve">0 studies </w:t>
      </w:r>
      <w:r w:rsidR="008C7F06" w:rsidRPr="004B2946">
        <w:t xml:space="preserve">were </w:t>
      </w:r>
      <w:r w:rsidRPr="004B2946">
        <w:t>screened</w:t>
      </w:r>
      <w:r w:rsidR="00DE72A7" w:rsidRPr="004B2946">
        <w:t xml:space="preserve"> and</w:t>
      </w:r>
      <w:r w:rsidR="00BC101E" w:rsidRPr="004B2946">
        <w:t xml:space="preserve"> only 20</w:t>
      </w:r>
      <w:r w:rsidRPr="004B2946">
        <w:t xml:space="preserve"> met full inclusion criteria</w:t>
      </w:r>
      <w:r w:rsidR="00BC101E" w:rsidRPr="004B2946">
        <w:t>. Also, 4</w:t>
      </w:r>
      <w:r w:rsidRPr="004B2946">
        <w:t xml:space="preserve"> </w:t>
      </w:r>
      <w:r w:rsidR="008C7F06" w:rsidRPr="004B2946">
        <w:t xml:space="preserve">studies/reviews were </w:t>
      </w:r>
      <w:r w:rsidRPr="004B2946">
        <w:t xml:space="preserve">included as gray </w:t>
      </w:r>
      <w:proofErr w:type="gramStart"/>
      <w:r w:rsidRPr="004B2946">
        <w:t xml:space="preserve">literature </w:t>
      </w:r>
      <w:r w:rsidR="00BC101E" w:rsidRPr="004B2946">
        <w:t>,</w:t>
      </w:r>
      <w:proofErr w:type="gramEnd"/>
      <w:r w:rsidR="00BC101E" w:rsidRPr="004B2946">
        <w:t xml:space="preserve"> theoretical /institutional support</w:t>
      </w:r>
      <w:r w:rsidR="00CD4A5F" w:rsidRPr="004B2946">
        <w:t>.</w:t>
      </w:r>
      <w:r w:rsidR="008C7F06" w:rsidRPr="004B2946">
        <w:t xml:space="preserve"> The </w:t>
      </w:r>
      <w:r w:rsidR="00CD4A5F" w:rsidRPr="004B2946">
        <w:t>PRISMA Flowchart for the literature searching and screening process</w:t>
      </w:r>
      <w:r w:rsidR="008C7F06" w:rsidRPr="004B2946">
        <w:t xml:space="preserve"> are itemized below:</w:t>
      </w:r>
    </w:p>
    <w:p w14:paraId="2A4B9D26" w14:textId="77777777" w:rsidR="004032CB" w:rsidRPr="004B2946" w:rsidRDefault="004032CB" w:rsidP="004B2946">
      <w:pPr>
        <w:pStyle w:val="NormalWeb"/>
        <w:spacing w:before="0" w:beforeAutospacing="0" w:after="0" w:afterAutospacing="0"/>
        <w:jc w:val="both"/>
      </w:pPr>
      <w:r w:rsidRPr="004B2946">
        <w:t>Identification</w:t>
      </w:r>
    </w:p>
    <w:p w14:paraId="2A4B9D27" w14:textId="77777777" w:rsidR="0045539F" w:rsidRPr="004B2946" w:rsidRDefault="0045539F" w:rsidP="004B2946">
      <w:pPr>
        <w:pStyle w:val="NormalWeb"/>
        <w:spacing w:before="0" w:beforeAutospacing="0" w:after="0" w:afterAutospacing="0"/>
        <w:jc w:val="both"/>
      </w:pPr>
      <w:r w:rsidRPr="004B2946">
        <w:t>Records identified through database searching:</w:t>
      </w:r>
    </w:p>
    <w:p w14:paraId="2A4B9D28"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Scopus</w:t>
      </w:r>
      <w:r w:rsidRPr="004B2946">
        <w:rPr>
          <w:rFonts w:ascii="Times New Roman" w:hAnsi="Times New Roman" w:cs="Times New Roman"/>
          <w:sz w:val="24"/>
          <w:szCs w:val="24"/>
        </w:rPr>
        <w:t>: 10</w:t>
      </w:r>
    </w:p>
    <w:p w14:paraId="2A4B9D29" w14:textId="77777777" w:rsidR="0045539F" w:rsidRPr="004B2946" w:rsidRDefault="0045539F" w:rsidP="004B2946">
      <w:pPr>
        <w:spacing w:after="0" w:line="240" w:lineRule="auto"/>
        <w:jc w:val="both"/>
        <w:rPr>
          <w:rFonts w:ascii="Times New Roman" w:hAnsi="Times New Roman" w:cs="Times New Roman"/>
          <w:sz w:val="24"/>
          <w:szCs w:val="24"/>
        </w:rPr>
      </w:pPr>
      <w:proofErr w:type="spellStart"/>
      <w:r w:rsidRPr="004B2946">
        <w:rPr>
          <w:rStyle w:val="Strong"/>
          <w:rFonts w:ascii="Times New Roman" w:hAnsi="Times New Roman" w:cs="Times New Roman"/>
          <w:b w:val="0"/>
          <w:sz w:val="24"/>
          <w:szCs w:val="24"/>
        </w:rPr>
        <w:t>Scimago</w:t>
      </w:r>
      <w:proofErr w:type="spellEnd"/>
      <w:r w:rsidRPr="004B2946">
        <w:rPr>
          <w:rFonts w:ascii="Times New Roman" w:hAnsi="Times New Roman" w:cs="Times New Roman"/>
          <w:sz w:val="24"/>
          <w:szCs w:val="24"/>
        </w:rPr>
        <w:t>: 6</w:t>
      </w:r>
    </w:p>
    <w:p w14:paraId="2A4B9D2A"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Google Scholar</w:t>
      </w:r>
      <w:r w:rsidR="00817CE8" w:rsidRPr="004B2946">
        <w:rPr>
          <w:rFonts w:ascii="Times New Roman" w:hAnsi="Times New Roman" w:cs="Times New Roman"/>
          <w:sz w:val="24"/>
          <w:szCs w:val="24"/>
        </w:rPr>
        <w:t>: 27</w:t>
      </w:r>
    </w:p>
    <w:p w14:paraId="2A4B9D2B"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Institutional Repositories</w:t>
      </w:r>
      <w:r w:rsidRPr="004B2946">
        <w:rPr>
          <w:rFonts w:ascii="Times New Roman" w:hAnsi="Times New Roman" w:cs="Times New Roman"/>
          <w:sz w:val="24"/>
          <w:szCs w:val="24"/>
        </w:rPr>
        <w:t>: 7</w:t>
      </w:r>
    </w:p>
    <w:p w14:paraId="2A4B9D2C" w14:textId="77777777" w:rsidR="004032CB"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Total Records Identified</w:t>
      </w:r>
      <w:r w:rsidRPr="004B2946">
        <w:rPr>
          <w:rFonts w:ascii="Times New Roman" w:hAnsi="Times New Roman" w:cs="Times New Roman"/>
          <w:sz w:val="24"/>
          <w:szCs w:val="24"/>
        </w:rPr>
        <w:t>: 50</w:t>
      </w:r>
    </w:p>
    <w:p w14:paraId="2A4B9D2D"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 xml:space="preserve">Additional records identified through </w:t>
      </w:r>
      <w:r w:rsidRPr="004B2946">
        <w:rPr>
          <w:rStyle w:val="Strong"/>
          <w:rFonts w:ascii="Times New Roman" w:hAnsi="Times New Roman" w:cs="Times New Roman"/>
          <w:b w:val="0"/>
          <w:sz w:val="24"/>
          <w:szCs w:val="24"/>
        </w:rPr>
        <w:t>gray literature and manual search</w:t>
      </w:r>
      <w:r w:rsidRPr="004B2946">
        <w:rPr>
          <w:rFonts w:ascii="Times New Roman" w:hAnsi="Times New Roman" w:cs="Times New Roman"/>
          <w:sz w:val="24"/>
          <w:szCs w:val="24"/>
        </w:rPr>
        <w:t>: 5</w:t>
      </w:r>
      <w:r w:rsidRPr="004B2946">
        <w:rPr>
          <w:rFonts w:ascii="Times New Roman" w:hAnsi="Times New Roman" w:cs="Times New Roman"/>
          <w:sz w:val="24"/>
          <w:szCs w:val="24"/>
        </w:rPr>
        <w:br/>
      </w:r>
      <w:r w:rsidRPr="004B2946">
        <w:rPr>
          <w:rStyle w:val="Strong"/>
          <w:rFonts w:ascii="Times New Roman" w:hAnsi="Times New Roman" w:cs="Times New Roman"/>
          <w:b w:val="0"/>
          <w:sz w:val="24"/>
          <w:szCs w:val="24"/>
        </w:rPr>
        <w:t>Total records after duplicates removed</w:t>
      </w:r>
      <w:r w:rsidRPr="004B2946">
        <w:rPr>
          <w:rFonts w:ascii="Times New Roman" w:hAnsi="Times New Roman" w:cs="Times New Roman"/>
          <w:sz w:val="24"/>
          <w:szCs w:val="24"/>
        </w:rPr>
        <w:t>: 45</w:t>
      </w:r>
    </w:p>
    <w:p w14:paraId="2A4B9D2E" w14:textId="77777777" w:rsidR="004032CB" w:rsidRPr="004B2946" w:rsidRDefault="004032CB" w:rsidP="004B2946">
      <w:pPr>
        <w:spacing w:after="0" w:line="240" w:lineRule="auto"/>
        <w:jc w:val="both"/>
        <w:rPr>
          <w:rFonts w:ascii="Times New Roman" w:hAnsi="Times New Roman" w:cs="Times New Roman"/>
          <w:sz w:val="24"/>
          <w:szCs w:val="24"/>
        </w:rPr>
      </w:pPr>
    </w:p>
    <w:p w14:paraId="2A4B9D2F" w14:textId="77777777" w:rsidR="0045539F" w:rsidRPr="004B2946" w:rsidRDefault="004032CB" w:rsidP="004B2946">
      <w:pPr>
        <w:pStyle w:val="Heading3"/>
        <w:spacing w:before="0" w:beforeAutospacing="0" w:after="0" w:afterAutospacing="0"/>
        <w:jc w:val="both"/>
        <w:rPr>
          <w:b w:val="0"/>
          <w:sz w:val="24"/>
          <w:szCs w:val="24"/>
        </w:rPr>
      </w:pPr>
      <w:r w:rsidRPr="004B2946">
        <w:rPr>
          <w:b w:val="0"/>
          <w:sz w:val="24"/>
          <w:szCs w:val="24"/>
        </w:rPr>
        <w:t>Sc</w:t>
      </w:r>
      <w:r w:rsidR="0045539F" w:rsidRPr="004B2946">
        <w:rPr>
          <w:b w:val="0"/>
          <w:sz w:val="24"/>
          <w:szCs w:val="24"/>
        </w:rPr>
        <w:t>reening</w:t>
      </w:r>
    </w:p>
    <w:p w14:paraId="2A4B9D30"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Records screened (titles and abstracts)</w:t>
      </w:r>
      <w:r w:rsidRPr="004B2946">
        <w:rPr>
          <w:rFonts w:ascii="Times New Roman" w:hAnsi="Times New Roman" w:cs="Times New Roman"/>
          <w:sz w:val="24"/>
          <w:szCs w:val="24"/>
        </w:rPr>
        <w:t>: 45</w:t>
      </w:r>
    </w:p>
    <w:p w14:paraId="2A4B9D31"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Records excluded</w:t>
      </w:r>
      <w:r w:rsidRPr="004B2946">
        <w:rPr>
          <w:rFonts w:ascii="Times New Roman" w:hAnsi="Times New Roman" w:cs="Times New Roman"/>
          <w:sz w:val="24"/>
          <w:szCs w:val="24"/>
        </w:rPr>
        <w:t xml:space="preserve">: 25 </w:t>
      </w:r>
    </w:p>
    <w:p w14:paraId="2A4B9D32" w14:textId="77777777" w:rsidR="0045539F" w:rsidRPr="004B2946" w:rsidRDefault="004032CB"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 xml:space="preserve">Reasons include: </w:t>
      </w:r>
      <w:r w:rsidR="0045539F" w:rsidRPr="004B2946">
        <w:rPr>
          <w:rFonts w:ascii="Times New Roman" w:hAnsi="Times New Roman" w:cs="Times New Roman"/>
          <w:sz w:val="24"/>
          <w:szCs w:val="24"/>
        </w:rPr>
        <w:t>Not focused on MSMEs</w:t>
      </w:r>
      <w:r w:rsidRPr="004B2946">
        <w:rPr>
          <w:rFonts w:ascii="Times New Roman" w:hAnsi="Times New Roman" w:cs="Times New Roman"/>
          <w:sz w:val="24"/>
          <w:szCs w:val="24"/>
        </w:rPr>
        <w:t>, n</w:t>
      </w:r>
      <w:r w:rsidR="0045539F" w:rsidRPr="004B2946">
        <w:rPr>
          <w:rFonts w:ascii="Times New Roman" w:hAnsi="Times New Roman" w:cs="Times New Roman"/>
          <w:sz w:val="24"/>
          <w:szCs w:val="24"/>
        </w:rPr>
        <w:t>ot related to digital adoption or recruitment</w:t>
      </w:r>
      <w:r w:rsidRPr="004B2946">
        <w:rPr>
          <w:rFonts w:ascii="Times New Roman" w:hAnsi="Times New Roman" w:cs="Times New Roman"/>
          <w:sz w:val="24"/>
          <w:szCs w:val="24"/>
        </w:rPr>
        <w:t xml:space="preserve"> or </w:t>
      </w:r>
      <w:r w:rsidR="0045539F" w:rsidRPr="004B2946">
        <w:rPr>
          <w:rFonts w:ascii="Times New Roman" w:hAnsi="Times New Roman" w:cs="Times New Roman"/>
          <w:sz w:val="24"/>
          <w:szCs w:val="24"/>
        </w:rPr>
        <w:t>Outside Nigeria or irrelevant sectors</w:t>
      </w:r>
    </w:p>
    <w:p w14:paraId="2A4B9D33" w14:textId="77777777" w:rsidR="004032CB" w:rsidRPr="004B2946" w:rsidRDefault="004032CB" w:rsidP="004B2946">
      <w:pPr>
        <w:spacing w:after="0" w:line="240" w:lineRule="auto"/>
        <w:jc w:val="both"/>
        <w:rPr>
          <w:rFonts w:ascii="Times New Roman" w:hAnsi="Times New Roman" w:cs="Times New Roman"/>
          <w:sz w:val="24"/>
          <w:szCs w:val="24"/>
        </w:rPr>
      </w:pPr>
    </w:p>
    <w:p w14:paraId="2A4B9D34" w14:textId="77777777" w:rsidR="004032CB" w:rsidRPr="004B2946" w:rsidRDefault="004032CB"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Eligibility</w:t>
      </w:r>
    </w:p>
    <w:p w14:paraId="2A4B9D35"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Full-text articles assessed for eligibility</w:t>
      </w:r>
      <w:r w:rsidRPr="004B2946">
        <w:rPr>
          <w:rFonts w:ascii="Times New Roman" w:hAnsi="Times New Roman" w:cs="Times New Roman"/>
          <w:sz w:val="24"/>
          <w:szCs w:val="24"/>
        </w:rPr>
        <w:t>: 20</w:t>
      </w:r>
    </w:p>
    <w:p w14:paraId="2A4B9D36"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Full-text articles excluded</w:t>
      </w:r>
      <w:r w:rsidRPr="004B2946">
        <w:rPr>
          <w:rFonts w:ascii="Times New Roman" w:hAnsi="Times New Roman" w:cs="Times New Roman"/>
          <w:sz w:val="24"/>
          <w:szCs w:val="24"/>
        </w:rPr>
        <w:t xml:space="preserve">: 10 </w:t>
      </w:r>
    </w:p>
    <w:p w14:paraId="2A4B9D37" w14:textId="77777777" w:rsidR="0045539F" w:rsidRPr="004B2946" w:rsidRDefault="004032CB"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 xml:space="preserve">Reasons include: </w:t>
      </w:r>
      <w:r w:rsidR="0045539F" w:rsidRPr="004B2946">
        <w:rPr>
          <w:rFonts w:ascii="Times New Roman" w:hAnsi="Times New Roman" w:cs="Times New Roman"/>
          <w:sz w:val="24"/>
          <w:szCs w:val="24"/>
        </w:rPr>
        <w:t>Lacked methodological rigor</w:t>
      </w:r>
      <w:r w:rsidRPr="004B2946">
        <w:rPr>
          <w:rFonts w:ascii="Times New Roman" w:hAnsi="Times New Roman" w:cs="Times New Roman"/>
          <w:sz w:val="24"/>
          <w:szCs w:val="24"/>
        </w:rPr>
        <w:t>, n</w:t>
      </w:r>
      <w:r w:rsidR="0045539F" w:rsidRPr="004B2946">
        <w:rPr>
          <w:rFonts w:ascii="Times New Roman" w:hAnsi="Times New Roman" w:cs="Times New Roman"/>
          <w:sz w:val="24"/>
          <w:szCs w:val="24"/>
        </w:rPr>
        <w:t>on-English publications</w:t>
      </w:r>
      <w:r w:rsidRPr="004B2946">
        <w:rPr>
          <w:rFonts w:ascii="Times New Roman" w:hAnsi="Times New Roman" w:cs="Times New Roman"/>
          <w:sz w:val="24"/>
          <w:szCs w:val="24"/>
        </w:rPr>
        <w:t>, d</w:t>
      </w:r>
      <w:r w:rsidR="0045539F" w:rsidRPr="004B2946">
        <w:rPr>
          <w:rFonts w:ascii="Times New Roman" w:hAnsi="Times New Roman" w:cs="Times New Roman"/>
          <w:sz w:val="24"/>
          <w:szCs w:val="24"/>
        </w:rPr>
        <w:t>id not meet inclusion criteria</w:t>
      </w:r>
    </w:p>
    <w:p w14:paraId="2A4B9D38" w14:textId="77777777" w:rsidR="004032CB" w:rsidRPr="004B2946" w:rsidRDefault="004032CB" w:rsidP="004B2946">
      <w:pPr>
        <w:spacing w:after="0" w:line="240" w:lineRule="auto"/>
        <w:jc w:val="both"/>
        <w:rPr>
          <w:rFonts w:ascii="Times New Roman" w:hAnsi="Times New Roman" w:cs="Times New Roman"/>
          <w:sz w:val="24"/>
          <w:szCs w:val="24"/>
        </w:rPr>
      </w:pPr>
    </w:p>
    <w:p w14:paraId="2A4B9D39" w14:textId="77777777" w:rsidR="004032CB" w:rsidRPr="004B2946" w:rsidRDefault="004032CB"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Included</w:t>
      </w:r>
    </w:p>
    <w:p w14:paraId="2A4B9D3A"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Studies included in qualitative synthesis</w:t>
      </w:r>
      <w:r w:rsidRPr="004B2946">
        <w:rPr>
          <w:rFonts w:ascii="Times New Roman" w:hAnsi="Times New Roman" w:cs="Times New Roman"/>
          <w:sz w:val="24"/>
          <w:szCs w:val="24"/>
        </w:rPr>
        <w:t xml:space="preserve">: 10 </w:t>
      </w:r>
    </w:p>
    <w:p w14:paraId="2A4B9D3B"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Peer-reviewed articles</w:t>
      </w:r>
      <w:r w:rsidRPr="004B2946">
        <w:rPr>
          <w:rFonts w:ascii="Times New Roman" w:hAnsi="Times New Roman" w:cs="Times New Roman"/>
          <w:sz w:val="24"/>
          <w:szCs w:val="24"/>
        </w:rPr>
        <w:t>: 6</w:t>
      </w:r>
    </w:p>
    <w:p w14:paraId="2A4B9D3C" w14:textId="77777777" w:rsidR="0045539F" w:rsidRPr="004B2946"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Institutional reports</w:t>
      </w:r>
      <w:r w:rsidRPr="004B2946">
        <w:rPr>
          <w:rFonts w:ascii="Times New Roman" w:hAnsi="Times New Roman" w:cs="Times New Roman"/>
          <w:sz w:val="24"/>
          <w:szCs w:val="24"/>
        </w:rPr>
        <w:t>: 3</w:t>
      </w:r>
    </w:p>
    <w:p w14:paraId="2A4B9D3D" w14:textId="77777777" w:rsidR="00CD4A5F" w:rsidRDefault="0045539F" w:rsidP="004B2946">
      <w:pPr>
        <w:spacing w:after="0" w:line="240" w:lineRule="auto"/>
        <w:jc w:val="both"/>
        <w:rPr>
          <w:rFonts w:ascii="Times New Roman" w:hAnsi="Times New Roman" w:cs="Times New Roman"/>
          <w:sz w:val="24"/>
          <w:szCs w:val="24"/>
        </w:rPr>
      </w:pPr>
      <w:r w:rsidRPr="004B2946">
        <w:rPr>
          <w:rStyle w:val="Strong"/>
          <w:rFonts w:ascii="Times New Roman" w:hAnsi="Times New Roman" w:cs="Times New Roman"/>
          <w:b w:val="0"/>
          <w:sz w:val="24"/>
          <w:szCs w:val="24"/>
        </w:rPr>
        <w:t>Gray literature/theoretical support</w:t>
      </w:r>
      <w:r w:rsidRPr="004B2946">
        <w:rPr>
          <w:rFonts w:ascii="Times New Roman" w:hAnsi="Times New Roman" w:cs="Times New Roman"/>
          <w:sz w:val="24"/>
          <w:szCs w:val="24"/>
        </w:rPr>
        <w:t>: 1</w:t>
      </w:r>
    </w:p>
    <w:p w14:paraId="31655A46" w14:textId="77777777" w:rsidR="00E9020B" w:rsidRDefault="00E9020B" w:rsidP="004B2946">
      <w:pPr>
        <w:spacing w:after="0" w:line="240" w:lineRule="auto"/>
        <w:jc w:val="both"/>
        <w:rPr>
          <w:rFonts w:ascii="Times New Roman" w:hAnsi="Times New Roman" w:cs="Times New Roman"/>
          <w:sz w:val="24"/>
          <w:szCs w:val="24"/>
        </w:rPr>
      </w:pPr>
    </w:p>
    <w:p w14:paraId="5D19A6DC" w14:textId="03CB82CB" w:rsidR="003C7579" w:rsidRPr="004B2946" w:rsidRDefault="003C7579"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noProof/>
          <w:sz w:val="24"/>
          <w:szCs w:val="24"/>
        </w:rPr>
        <w:drawing>
          <wp:inline distT="0" distB="0" distL="0" distR="0" wp14:anchorId="2BE4FDBC" wp14:editId="0AE6EAA5">
            <wp:extent cx="3172570" cy="3172570"/>
            <wp:effectExtent l="0" t="0" r="8890" b="8890"/>
            <wp:docPr id="5" name="Picture 5" descr="C:\Users\HP\Downloads\correct PRI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HP\Downloads\correct PRISM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2534" cy="3172534"/>
                    </a:xfrm>
                    <a:prstGeom prst="rect">
                      <a:avLst/>
                    </a:prstGeom>
                    <a:noFill/>
                    <a:ln>
                      <a:noFill/>
                    </a:ln>
                  </pic:spPr>
                </pic:pic>
              </a:graphicData>
            </a:graphic>
          </wp:inline>
        </w:drawing>
      </w:r>
    </w:p>
    <w:p w14:paraId="0031C891" w14:textId="08CD94A7" w:rsidR="00D77045" w:rsidRPr="005F31CC" w:rsidRDefault="00D77045" w:rsidP="005F31CC">
      <w:pPr>
        <w:pStyle w:val="Heading3"/>
        <w:spacing w:before="0" w:beforeAutospacing="0" w:after="0" w:afterAutospacing="0"/>
        <w:jc w:val="both"/>
        <w:rPr>
          <w:b w:val="0"/>
          <w:sz w:val="24"/>
          <w:szCs w:val="24"/>
        </w:rPr>
      </w:pPr>
      <w:r>
        <w:rPr>
          <w:b w:val="0"/>
          <w:sz w:val="24"/>
          <w:szCs w:val="24"/>
        </w:rPr>
        <w:t>Figure 1: PRISMA flowchart for Literature search strategy</w:t>
      </w:r>
    </w:p>
    <w:p w14:paraId="2A4B9D40" w14:textId="77777777" w:rsidR="00373DA5" w:rsidRPr="004B2946" w:rsidRDefault="00373DA5" w:rsidP="004B2946">
      <w:pPr>
        <w:spacing w:after="0" w:line="240" w:lineRule="auto"/>
        <w:rPr>
          <w:rFonts w:ascii="Times New Roman" w:hAnsi="Times New Roman" w:cs="Times New Roman"/>
          <w:sz w:val="24"/>
          <w:szCs w:val="24"/>
        </w:rPr>
      </w:pPr>
    </w:p>
    <w:p w14:paraId="2A4B9D41" w14:textId="3814DDDD" w:rsidR="00373DA5" w:rsidRPr="00B47402" w:rsidRDefault="00B47402" w:rsidP="004B2946">
      <w:pPr>
        <w:spacing w:after="0" w:line="240" w:lineRule="auto"/>
        <w:rPr>
          <w:rFonts w:ascii="Times New Roman" w:hAnsi="Times New Roman" w:cs="Times New Roman"/>
          <w:b/>
          <w:sz w:val="28"/>
          <w:szCs w:val="28"/>
        </w:rPr>
      </w:pPr>
      <w:r w:rsidRPr="00B47402">
        <w:rPr>
          <w:rFonts w:ascii="Times New Roman" w:hAnsi="Times New Roman" w:cs="Times New Roman"/>
          <w:b/>
          <w:sz w:val="28"/>
          <w:szCs w:val="28"/>
        </w:rPr>
        <w:t>RESUL</w:t>
      </w:r>
      <w:r w:rsidR="001B36A9">
        <w:rPr>
          <w:rFonts w:ascii="Times New Roman" w:hAnsi="Times New Roman" w:cs="Times New Roman"/>
          <w:b/>
          <w:sz w:val="28"/>
          <w:szCs w:val="28"/>
        </w:rPr>
        <w:t>TS</w:t>
      </w:r>
    </w:p>
    <w:p w14:paraId="2A4B9D42" w14:textId="77777777" w:rsidR="00471B11" w:rsidRPr="004B2946" w:rsidRDefault="00471B11" w:rsidP="004B2946">
      <w:pPr>
        <w:spacing w:after="0" w:line="240" w:lineRule="auto"/>
        <w:rPr>
          <w:rFonts w:ascii="Times New Roman" w:hAnsi="Times New Roman" w:cs="Times New Roman"/>
          <w:sz w:val="24"/>
          <w:szCs w:val="24"/>
        </w:rPr>
      </w:pPr>
      <w:r w:rsidRPr="004B2946">
        <w:rPr>
          <w:rFonts w:ascii="Times New Roman" w:hAnsi="Times New Roman" w:cs="Times New Roman"/>
          <w:sz w:val="24"/>
          <w:szCs w:val="24"/>
        </w:rPr>
        <w:t xml:space="preserve">The </w:t>
      </w:r>
      <w:r w:rsidR="00F306EB" w:rsidRPr="004B2946">
        <w:rPr>
          <w:rFonts w:ascii="Times New Roman" w:hAnsi="Times New Roman" w:cs="Times New Roman"/>
          <w:sz w:val="24"/>
          <w:szCs w:val="24"/>
        </w:rPr>
        <w:t>following themes emerged</w:t>
      </w:r>
      <w:r w:rsidRPr="004B2946">
        <w:rPr>
          <w:rFonts w:ascii="Times New Roman" w:hAnsi="Times New Roman" w:cs="Times New Roman"/>
          <w:sz w:val="24"/>
          <w:szCs w:val="24"/>
        </w:rPr>
        <w:t xml:space="preserve"> from the thematic synthesis.</w:t>
      </w:r>
    </w:p>
    <w:p w14:paraId="2A4B9D43" w14:textId="77777777" w:rsidR="00D01E1B" w:rsidRPr="004B2946" w:rsidRDefault="00373DA5" w:rsidP="004B2946">
      <w:pPr>
        <w:pStyle w:val="ListParagraph"/>
        <w:numPr>
          <w:ilvl w:val="0"/>
          <w:numId w:val="1"/>
        </w:numPr>
        <w:spacing w:after="0" w:line="240" w:lineRule="auto"/>
        <w:outlineLvl w:val="2"/>
        <w:rPr>
          <w:rFonts w:ascii="Times New Roman" w:eastAsia="Times New Roman" w:hAnsi="Times New Roman" w:cs="Times New Roman"/>
          <w:b/>
          <w:bCs/>
          <w:sz w:val="24"/>
          <w:szCs w:val="24"/>
        </w:rPr>
      </w:pPr>
      <w:r w:rsidRPr="004B2946">
        <w:rPr>
          <w:rFonts w:ascii="Times New Roman" w:eastAsia="Times New Roman" w:hAnsi="Times New Roman" w:cs="Times New Roman"/>
          <w:b/>
          <w:bCs/>
          <w:sz w:val="24"/>
          <w:szCs w:val="24"/>
        </w:rPr>
        <w:t>Strate</w:t>
      </w:r>
      <w:r w:rsidR="00D01E1B" w:rsidRPr="004B2946">
        <w:rPr>
          <w:rFonts w:ascii="Times New Roman" w:eastAsia="Times New Roman" w:hAnsi="Times New Roman" w:cs="Times New Roman"/>
          <w:b/>
          <w:bCs/>
          <w:sz w:val="24"/>
          <w:szCs w:val="24"/>
        </w:rPr>
        <w:t>gic Integration</w:t>
      </w:r>
      <w:r w:rsidR="00323E36" w:rsidRPr="004B2946">
        <w:rPr>
          <w:rFonts w:ascii="Times New Roman" w:eastAsia="Times New Roman" w:hAnsi="Times New Roman" w:cs="Times New Roman"/>
          <w:b/>
          <w:bCs/>
          <w:sz w:val="24"/>
          <w:szCs w:val="24"/>
        </w:rPr>
        <w:t xml:space="preserve"> of Digital recruitment into business goals and decision making</w:t>
      </w:r>
    </w:p>
    <w:p w14:paraId="2A4B9D44" w14:textId="77777777" w:rsidR="008D3D46" w:rsidRPr="004B2946" w:rsidRDefault="00C81712"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Majority of Nigerian MSMEs lack a strategic framework for using digital recruitment tools into their business models, despite growing awareness of these technologies. </w:t>
      </w:r>
      <w:r w:rsidR="008D3D46" w:rsidRPr="004B2946">
        <w:rPr>
          <w:rFonts w:ascii="Times New Roman" w:eastAsia="Times New Roman" w:hAnsi="Times New Roman" w:cs="Times New Roman"/>
          <w:sz w:val="24"/>
          <w:szCs w:val="24"/>
        </w:rPr>
        <w:t xml:space="preserve">The review identified some recurrent adoption and integration issues including: </w:t>
      </w:r>
    </w:p>
    <w:p w14:paraId="2A4B9D45" w14:textId="77777777" w:rsidR="00C81712" w:rsidRPr="004B2946" w:rsidRDefault="008D3D46"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Reactive and Strategic adoption: </w:t>
      </w:r>
      <w:r w:rsidR="00C81712" w:rsidRPr="004B2946">
        <w:rPr>
          <w:rFonts w:ascii="Times New Roman" w:eastAsia="Times New Roman" w:hAnsi="Times New Roman" w:cs="Times New Roman"/>
          <w:sz w:val="24"/>
          <w:szCs w:val="24"/>
        </w:rPr>
        <w:t xml:space="preserve">Digital hiring is frequently prompted by urgent personnel needs </w:t>
      </w:r>
      <w:r w:rsidRPr="004B2946">
        <w:rPr>
          <w:rFonts w:ascii="Times New Roman" w:eastAsia="Times New Roman" w:hAnsi="Times New Roman" w:cs="Times New Roman"/>
          <w:sz w:val="24"/>
          <w:szCs w:val="24"/>
        </w:rPr>
        <w:t xml:space="preserve">rather than proactive workforce </w:t>
      </w:r>
      <w:r w:rsidR="00C81712" w:rsidRPr="004B2946">
        <w:rPr>
          <w:rFonts w:ascii="Times New Roman" w:eastAsia="Times New Roman" w:hAnsi="Times New Roman" w:cs="Times New Roman"/>
          <w:sz w:val="24"/>
          <w:szCs w:val="24"/>
        </w:rPr>
        <w:t xml:space="preserve">planning, according to research by </w:t>
      </w:r>
      <w:proofErr w:type="spellStart"/>
      <w:r w:rsidR="00C81712" w:rsidRPr="004B2946">
        <w:rPr>
          <w:rFonts w:ascii="Times New Roman" w:eastAsia="Times New Roman" w:hAnsi="Times New Roman" w:cs="Times New Roman"/>
          <w:sz w:val="24"/>
          <w:szCs w:val="24"/>
        </w:rPr>
        <w:t>Biea</w:t>
      </w:r>
      <w:proofErr w:type="spellEnd"/>
      <w:r w:rsidR="00C81712" w:rsidRPr="004B2946">
        <w:rPr>
          <w:rFonts w:ascii="Times New Roman" w:eastAsia="Times New Roman" w:hAnsi="Times New Roman" w:cs="Times New Roman"/>
          <w:sz w:val="24"/>
          <w:szCs w:val="24"/>
        </w:rPr>
        <w:t xml:space="preserve"> et al. (2024) and Ogunlana (2025).  MSMEs seldom maintain organized digital HR pipelines, but they frequently use </w:t>
      </w:r>
      <w:proofErr w:type="spellStart"/>
      <w:r w:rsidR="00C81712" w:rsidRPr="004B2946">
        <w:rPr>
          <w:rFonts w:ascii="Times New Roman" w:eastAsia="Times New Roman" w:hAnsi="Times New Roman" w:cs="Times New Roman"/>
          <w:sz w:val="24"/>
          <w:szCs w:val="24"/>
        </w:rPr>
        <w:t>Jobberman</w:t>
      </w:r>
      <w:proofErr w:type="spellEnd"/>
      <w:r w:rsidR="00C81712" w:rsidRPr="004B2946">
        <w:rPr>
          <w:rFonts w:ascii="Times New Roman" w:eastAsia="Times New Roman" w:hAnsi="Times New Roman" w:cs="Times New Roman"/>
          <w:sz w:val="24"/>
          <w:szCs w:val="24"/>
        </w:rPr>
        <w:t xml:space="preserve">, LinkedIn, and WhatsApp during hiring spikes. According to </w:t>
      </w:r>
      <w:proofErr w:type="spellStart"/>
      <w:r w:rsidR="00C81712" w:rsidRPr="004B2946">
        <w:rPr>
          <w:rFonts w:ascii="Times New Roman" w:eastAsia="Times New Roman" w:hAnsi="Times New Roman" w:cs="Times New Roman"/>
          <w:sz w:val="24"/>
          <w:szCs w:val="24"/>
        </w:rPr>
        <w:t>Unegbu</w:t>
      </w:r>
      <w:proofErr w:type="spellEnd"/>
      <w:r w:rsidR="00C81712" w:rsidRPr="004B2946">
        <w:rPr>
          <w:rFonts w:ascii="Times New Roman" w:eastAsia="Times New Roman" w:hAnsi="Times New Roman" w:cs="Times New Roman"/>
          <w:sz w:val="24"/>
          <w:szCs w:val="24"/>
        </w:rPr>
        <w:t xml:space="preserve"> et al. (2024), digital transformation in HR is frequently surface-level and does not integrate with talent development or performance management systems.</w:t>
      </w:r>
    </w:p>
    <w:p w14:paraId="2A4B9D46" w14:textId="77777777" w:rsidR="00C81712" w:rsidRPr="004B2946" w:rsidRDefault="00C81712"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w:t>
      </w:r>
      <w:r w:rsidR="008D3D46"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 xml:space="preserve">Organizational Readiness and Leadership: According to </w:t>
      </w:r>
      <w:proofErr w:type="spellStart"/>
      <w:r w:rsidRPr="004B2946">
        <w:rPr>
          <w:rFonts w:ascii="Times New Roman" w:eastAsia="Times New Roman" w:hAnsi="Times New Roman" w:cs="Times New Roman"/>
          <w:sz w:val="24"/>
          <w:szCs w:val="24"/>
        </w:rPr>
        <w:t>Bissola</w:t>
      </w:r>
      <w:proofErr w:type="spellEnd"/>
      <w:r w:rsidRPr="004B2946">
        <w:rPr>
          <w:rFonts w:ascii="Times New Roman" w:eastAsia="Times New Roman" w:hAnsi="Times New Roman" w:cs="Times New Roman"/>
          <w:sz w:val="24"/>
          <w:szCs w:val="24"/>
        </w:rPr>
        <w:t xml:space="preserve"> &amp; Imperatori (2019), digital HRM necessitates cultural and structural readiness in addition to tool adoption. </w:t>
      </w:r>
      <w:r w:rsidRPr="004B2946">
        <w:rPr>
          <w:rFonts w:ascii="Times New Roman" w:eastAsia="Times New Roman" w:hAnsi="Times New Roman" w:cs="Times New Roman"/>
          <w:sz w:val="24"/>
          <w:szCs w:val="24"/>
        </w:rPr>
        <w:br/>
        <w:t xml:space="preserve">Strategic alignment is challenging because many MSMEs, particularly micro-enterprises, lack institutional HR departments, according to </w:t>
      </w:r>
      <w:proofErr w:type="spellStart"/>
      <w:r w:rsidRPr="004B2946">
        <w:rPr>
          <w:rFonts w:ascii="Times New Roman" w:eastAsia="Times New Roman" w:hAnsi="Times New Roman" w:cs="Times New Roman"/>
          <w:sz w:val="24"/>
          <w:szCs w:val="24"/>
        </w:rPr>
        <w:t>Akache</w:t>
      </w:r>
      <w:proofErr w:type="spellEnd"/>
      <w:r w:rsidRPr="004B2946">
        <w:rPr>
          <w:rFonts w:ascii="Times New Roman" w:eastAsia="Times New Roman" w:hAnsi="Times New Roman" w:cs="Times New Roman"/>
          <w:sz w:val="24"/>
          <w:szCs w:val="24"/>
        </w:rPr>
        <w:t xml:space="preserve"> et al. (2025). Only 22% of MSMEs had defined HR policies, and less than 10% connected hiring platforms to company KPIs, according to the GIZ Digital Maturity Assessment (2025).</w:t>
      </w:r>
    </w:p>
    <w:p w14:paraId="2A4B9D47" w14:textId="77777777" w:rsidR="008D3D46" w:rsidRPr="004B2946" w:rsidRDefault="00C81712"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w:t>
      </w:r>
      <w:r w:rsidR="008D3D46"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 xml:space="preserve">Barriers to Strategic Integration: According to the Cheetahs Policy Institute (2025), the main challenges to strategic digital HRM are insufficient digital literacy, disjointed registration systems, and inadequate connectivity. Many MSMEs are unable to assess recruitment results because they do not have access to analytics dashboards or applicant tracking systems (ATS). </w:t>
      </w:r>
      <w:r w:rsidRPr="004B2946">
        <w:rPr>
          <w:rFonts w:ascii="Times New Roman" w:eastAsia="Times New Roman" w:hAnsi="Times New Roman" w:cs="Times New Roman"/>
          <w:sz w:val="24"/>
          <w:szCs w:val="24"/>
        </w:rPr>
        <w:br/>
        <w:t>Ad hoc hiring methods are also a result of informal business operations, when managers or founders without HR experience frequently make emplo</w:t>
      </w:r>
      <w:r w:rsidR="008D3D46" w:rsidRPr="004B2946">
        <w:rPr>
          <w:rFonts w:ascii="Times New Roman" w:eastAsia="Times New Roman" w:hAnsi="Times New Roman" w:cs="Times New Roman"/>
          <w:sz w:val="24"/>
          <w:szCs w:val="24"/>
        </w:rPr>
        <w:t xml:space="preserve">yment decisions. </w:t>
      </w:r>
    </w:p>
    <w:p w14:paraId="2A4B9D48" w14:textId="77777777" w:rsidR="00C81712" w:rsidRPr="004B2946" w:rsidRDefault="008D3D46"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Size and Sectoral differences: </w:t>
      </w:r>
      <w:r w:rsidR="00C81712" w:rsidRPr="004B2946">
        <w:rPr>
          <w:rFonts w:ascii="Times New Roman" w:eastAsia="Times New Roman" w:hAnsi="Times New Roman" w:cs="Times New Roman"/>
          <w:sz w:val="24"/>
          <w:szCs w:val="24"/>
        </w:rPr>
        <w:t>Higher levels of strategic integration were demonstrated by tech and creative MSMEs in Lagos and Abuja, who frequently used platforms like BambooHR or Zoho Recruit. Retail and agriculture MSMEs in rural areas, on the other hand, relied on social media posts and human referrals with little data tracking and strategic planning</w:t>
      </w:r>
    </w:p>
    <w:p w14:paraId="2A4B9D49" w14:textId="77777777" w:rsidR="00D01E1B" w:rsidRPr="004B2946" w:rsidRDefault="008D3D46" w:rsidP="004B2946">
      <w:pPr>
        <w:pStyle w:val="ListParagraph"/>
        <w:numPr>
          <w:ilvl w:val="0"/>
          <w:numId w:val="1"/>
        </w:numPr>
        <w:spacing w:after="0" w:line="240" w:lineRule="auto"/>
        <w:outlineLvl w:val="2"/>
        <w:rPr>
          <w:rFonts w:ascii="Times New Roman" w:eastAsia="Times New Roman" w:hAnsi="Times New Roman" w:cs="Times New Roman"/>
          <w:b/>
          <w:bCs/>
          <w:sz w:val="24"/>
          <w:szCs w:val="24"/>
        </w:rPr>
      </w:pPr>
      <w:r w:rsidRPr="004B2946">
        <w:rPr>
          <w:rFonts w:ascii="Times New Roman" w:eastAsia="Times New Roman" w:hAnsi="Times New Roman" w:cs="Times New Roman"/>
          <w:b/>
          <w:bCs/>
          <w:sz w:val="24"/>
          <w:szCs w:val="24"/>
        </w:rPr>
        <w:t xml:space="preserve">Digital </w:t>
      </w:r>
      <w:r w:rsidR="00D01E1B" w:rsidRPr="004B2946">
        <w:rPr>
          <w:rFonts w:ascii="Times New Roman" w:eastAsia="Times New Roman" w:hAnsi="Times New Roman" w:cs="Times New Roman"/>
          <w:b/>
          <w:bCs/>
          <w:sz w:val="24"/>
          <w:szCs w:val="24"/>
        </w:rPr>
        <w:t>Platforms</w:t>
      </w:r>
      <w:r w:rsidR="00471B11" w:rsidRPr="004B2946">
        <w:rPr>
          <w:rFonts w:ascii="Times New Roman" w:eastAsia="Times New Roman" w:hAnsi="Times New Roman" w:cs="Times New Roman"/>
          <w:b/>
          <w:bCs/>
          <w:sz w:val="24"/>
          <w:szCs w:val="24"/>
        </w:rPr>
        <w:t xml:space="preserve"> used</w:t>
      </w:r>
      <w:r w:rsidR="00323E36" w:rsidRPr="004B2946">
        <w:rPr>
          <w:rFonts w:ascii="Times New Roman" w:eastAsia="Times New Roman" w:hAnsi="Times New Roman" w:cs="Times New Roman"/>
          <w:b/>
          <w:bCs/>
          <w:sz w:val="24"/>
          <w:szCs w:val="24"/>
        </w:rPr>
        <w:t xml:space="preserve"> for </w:t>
      </w:r>
      <w:r w:rsidRPr="004B2946">
        <w:rPr>
          <w:rFonts w:ascii="Times New Roman" w:eastAsia="Times New Roman" w:hAnsi="Times New Roman" w:cs="Times New Roman"/>
          <w:b/>
          <w:bCs/>
          <w:sz w:val="24"/>
          <w:szCs w:val="24"/>
        </w:rPr>
        <w:t>recruitment</w:t>
      </w:r>
      <w:r w:rsidR="00323E36" w:rsidRPr="004B2946">
        <w:rPr>
          <w:rFonts w:ascii="Times New Roman" w:eastAsia="Times New Roman" w:hAnsi="Times New Roman" w:cs="Times New Roman"/>
          <w:b/>
          <w:bCs/>
          <w:sz w:val="24"/>
          <w:szCs w:val="24"/>
        </w:rPr>
        <w:t xml:space="preserve"> and talent </w:t>
      </w:r>
      <w:r w:rsidR="00816296" w:rsidRPr="004B2946">
        <w:rPr>
          <w:rFonts w:ascii="Times New Roman" w:eastAsia="Times New Roman" w:hAnsi="Times New Roman" w:cs="Times New Roman"/>
          <w:b/>
          <w:bCs/>
          <w:sz w:val="24"/>
          <w:szCs w:val="24"/>
        </w:rPr>
        <w:t>engagement in MSMEs</w:t>
      </w:r>
      <w:r w:rsidR="00471B11" w:rsidRPr="004B2946">
        <w:rPr>
          <w:rFonts w:ascii="Times New Roman" w:eastAsia="Times New Roman" w:hAnsi="Times New Roman" w:cs="Times New Roman"/>
          <w:b/>
          <w:bCs/>
          <w:sz w:val="24"/>
          <w:szCs w:val="24"/>
        </w:rPr>
        <w:t xml:space="preserve"> in Nigeria</w:t>
      </w:r>
    </w:p>
    <w:p w14:paraId="2A4B9D4A" w14:textId="77777777" w:rsidR="00991DD3" w:rsidRPr="004B2946" w:rsidRDefault="00991DD3"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The transition from unstructured to structured tools is reflected in the evolution of platform usage. Due to their affordability and ease of use, early users mostly depended on Facebook and WhatsApp (</w:t>
      </w:r>
      <w:proofErr w:type="spellStart"/>
      <w:r w:rsidRPr="004B2946">
        <w:rPr>
          <w:rFonts w:ascii="Times New Roman" w:eastAsia="Times New Roman" w:hAnsi="Times New Roman" w:cs="Times New Roman"/>
          <w:sz w:val="24"/>
          <w:szCs w:val="24"/>
        </w:rPr>
        <w:t>Ajagu</w:t>
      </w:r>
      <w:proofErr w:type="spellEnd"/>
      <w:r w:rsidRPr="004B2946">
        <w:rPr>
          <w:rFonts w:ascii="Times New Roman" w:eastAsia="Times New Roman" w:hAnsi="Times New Roman" w:cs="Times New Roman"/>
          <w:sz w:val="24"/>
          <w:szCs w:val="24"/>
        </w:rPr>
        <w:t xml:space="preserve"> et al., 2024). </w:t>
      </w:r>
      <w:r w:rsidR="008D3D46" w:rsidRPr="004B2946">
        <w:rPr>
          <w:rFonts w:ascii="Times New Roman" w:eastAsia="Times New Roman" w:hAnsi="Times New Roman" w:cs="Times New Roman"/>
          <w:sz w:val="24"/>
          <w:szCs w:val="24"/>
        </w:rPr>
        <w:t>More recently</w:t>
      </w:r>
      <w:r w:rsidRPr="004B2946">
        <w:rPr>
          <w:rFonts w:ascii="Times New Roman" w:eastAsia="Times New Roman" w:hAnsi="Times New Roman" w:cs="Times New Roman"/>
          <w:sz w:val="24"/>
          <w:szCs w:val="24"/>
        </w:rPr>
        <w:t xml:space="preserve">, LinkedIn Recruiter, </w:t>
      </w:r>
      <w:proofErr w:type="spellStart"/>
      <w:r w:rsidRPr="004B2946">
        <w:rPr>
          <w:rFonts w:ascii="Times New Roman" w:eastAsia="Times New Roman" w:hAnsi="Times New Roman" w:cs="Times New Roman"/>
          <w:sz w:val="24"/>
          <w:szCs w:val="24"/>
        </w:rPr>
        <w:t>Jobberman</w:t>
      </w:r>
      <w:proofErr w:type="spellEnd"/>
      <w:r w:rsidRPr="004B2946">
        <w:rPr>
          <w:rFonts w:ascii="Times New Roman" w:eastAsia="Times New Roman" w:hAnsi="Times New Roman" w:cs="Times New Roman"/>
          <w:sz w:val="24"/>
          <w:szCs w:val="24"/>
        </w:rPr>
        <w:t xml:space="preserve">, and AI-powered application tracking systems are becoming more and more popular among growth-oriented MSMEs (PwC Nigeria, 2023). </w:t>
      </w:r>
      <w:r w:rsidRPr="004B2946">
        <w:rPr>
          <w:rFonts w:ascii="Times New Roman" w:eastAsia="Times New Roman" w:hAnsi="Times New Roman" w:cs="Times New Roman"/>
          <w:sz w:val="24"/>
          <w:szCs w:val="24"/>
        </w:rPr>
        <w:br/>
        <w:t xml:space="preserve">Women-led MSMEs preferred social media platforms because of their community interaction capabilities, according to Watson &amp; Smith (2024). </w:t>
      </w:r>
      <w:proofErr w:type="spellStart"/>
      <w:r w:rsidRPr="004B2946">
        <w:rPr>
          <w:rFonts w:ascii="Times New Roman" w:eastAsia="Times New Roman" w:hAnsi="Times New Roman" w:cs="Times New Roman"/>
          <w:sz w:val="24"/>
          <w:szCs w:val="24"/>
        </w:rPr>
        <w:t>Forvis</w:t>
      </w:r>
      <w:proofErr w:type="spellEnd"/>
      <w:r w:rsidRPr="004B2946">
        <w:rPr>
          <w:rFonts w:ascii="Times New Roman" w:eastAsia="Times New Roman" w:hAnsi="Times New Roman" w:cs="Times New Roman"/>
          <w:sz w:val="24"/>
          <w:szCs w:val="24"/>
        </w:rPr>
        <w:t xml:space="preserve"> Mazars (2024) promoted mobile-first, streamlined hiring methods designed for MSMEs, particularly in settings with limited bandwidth.</w:t>
      </w:r>
    </w:p>
    <w:p w14:paraId="2A4B9D4B" w14:textId="77777777" w:rsidR="00CB0FB7" w:rsidRPr="004B2946" w:rsidRDefault="00886D96" w:rsidP="004B2946">
      <w:pPr>
        <w:pStyle w:val="Heading3"/>
        <w:spacing w:before="0" w:beforeAutospacing="0" w:after="0" w:afterAutospacing="0"/>
        <w:rPr>
          <w:b w:val="0"/>
          <w:color w:val="000000" w:themeColor="text1"/>
          <w:sz w:val="24"/>
          <w:szCs w:val="24"/>
        </w:rPr>
      </w:pPr>
      <w:r w:rsidRPr="004B2946">
        <w:rPr>
          <w:b w:val="0"/>
          <w:color w:val="000000" w:themeColor="text1"/>
          <w:sz w:val="24"/>
          <w:szCs w:val="24"/>
        </w:rPr>
        <w:t>Digital Recruitment Platforms Used by Nigerian MSMEs</w:t>
      </w:r>
    </w:p>
    <w:p w14:paraId="2A4B9D4C" w14:textId="77777777" w:rsidR="00CB0FB7" w:rsidRPr="004B2946" w:rsidRDefault="00471B11" w:rsidP="004B2946">
      <w:pPr>
        <w:pStyle w:val="Heading3"/>
        <w:spacing w:before="0" w:beforeAutospacing="0" w:after="0" w:afterAutospacing="0"/>
        <w:jc w:val="both"/>
        <w:rPr>
          <w:b w:val="0"/>
          <w:color w:val="000000" w:themeColor="text1"/>
          <w:sz w:val="24"/>
          <w:szCs w:val="24"/>
        </w:rPr>
      </w:pPr>
      <w:r w:rsidRPr="004B2946">
        <w:rPr>
          <w:b w:val="0"/>
          <w:sz w:val="24"/>
          <w:szCs w:val="24"/>
        </w:rPr>
        <w:t xml:space="preserve">- </w:t>
      </w:r>
      <w:r w:rsidR="00CB0FB7" w:rsidRPr="004B2946">
        <w:rPr>
          <w:b w:val="0"/>
          <w:sz w:val="24"/>
          <w:szCs w:val="24"/>
        </w:rPr>
        <w:t xml:space="preserve">Structured Recruitment Platforms: These platforms provide capabilities for candidate screening, job posting, and application monitoring. For instance, medium-sized and growth-oriented MSMEs frequently use LinkedIn Recruiter for focused hiring and professional networking. Also, </w:t>
      </w:r>
      <w:proofErr w:type="spellStart"/>
      <w:r w:rsidR="00CB0FB7" w:rsidRPr="004B2946">
        <w:rPr>
          <w:b w:val="0"/>
          <w:sz w:val="24"/>
          <w:szCs w:val="24"/>
        </w:rPr>
        <w:t>Jobberman</w:t>
      </w:r>
      <w:proofErr w:type="spellEnd"/>
      <w:r w:rsidR="00CB0FB7" w:rsidRPr="004B2946">
        <w:rPr>
          <w:b w:val="0"/>
          <w:sz w:val="24"/>
          <w:szCs w:val="24"/>
        </w:rPr>
        <w:t xml:space="preserve"> Nigeria is a well-known local job board provides recruitment services specifically designed for Nigerian companies, including MSMEs. </w:t>
      </w:r>
      <w:proofErr w:type="spellStart"/>
      <w:r w:rsidR="00CB0FB7" w:rsidRPr="004B2946">
        <w:rPr>
          <w:b w:val="0"/>
          <w:sz w:val="24"/>
          <w:szCs w:val="24"/>
        </w:rPr>
        <w:t>MyJobMag</w:t>
      </w:r>
      <w:proofErr w:type="spellEnd"/>
      <w:r w:rsidR="00CB0FB7" w:rsidRPr="004B2946">
        <w:rPr>
          <w:b w:val="0"/>
          <w:sz w:val="24"/>
          <w:szCs w:val="24"/>
        </w:rPr>
        <w:t xml:space="preserve"> and </w:t>
      </w:r>
      <w:proofErr w:type="spellStart"/>
      <w:r w:rsidR="00CB0FB7" w:rsidRPr="004B2946">
        <w:rPr>
          <w:b w:val="0"/>
          <w:sz w:val="24"/>
          <w:szCs w:val="24"/>
        </w:rPr>
        <w:t>HotNigerianJobs</w:t>
      </w:r>
      <w:proofErr w:type="spellEnd"/>
      <w:r w:rsidR="00CB0FB7" w:rsidRPr="004B2946">
        <w:rPr>
          <w:b w:val="0"/>
          <w:sz w:val="24"/>
          <w:szCs w:val="24"/>
        </w:rPr>
        <w:t xml:space="preserve"> platforms are used to advertise job openings and reach a large number of local applicants while SEAMLESSHR which is a more recent HR digital platform in Nigeria that provides HR automation and end-to-end recruitment services. </w:t>
      </w:r>
      <w:r w:rsidR="008D3D46" w:rsidRPr="004B2946">
        <w:rPr>
          <w:b w:val="0"/>
          <w:sz w:val="24"/>
          <w:szCs w:val="24"/>
        </w:rPr>
        <w:t>(</w:t>
      </w:r>
      <w:r w:rsidR="00CB0FB7" w:rsidRPr="004B2946">
        <w:rPr>
          <w:b w:val="0"/>
          <w:sz w:val="24"/>
          <w:szCs w:val="24"/>
        </w:rPr>
        <w:t>GIZ/DTC Nigeria</w:t>
      </w:r>
      <w:r w:rsidR="008D3D46" w:rsidRPr="004B2946">
        <w:rPr>
          <w:b w:val="0"/>
          <w:sz w:val="24"/>
          <w:szCs w:val="24"/>
        </w:rPr>
        <w:t>, 2024)</w:t>
      </w:r>
    </w:p>
    <w:p w14:paraId="2A4B9D4D" w14:textId="77777777" w:rsidR="00CB0FB7" w:rsidRPr="004B2946" w:rsidRDefault="00471B11"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w:t>
      </w:r>
      <w:r w:rsidR="00CB0FB7" w:rsidRPr="004B2946">
        <w:rPr>
          <w:rFonts w:ascii="Times New Roman" w:eastAsia="Times New Roman" w:hAnsi="Times New Roman" w:cs="Times New Roman"/>
          <w:sz w:val="24"/>
          <w:szCs w:val="24"/>
        </w:rPr>
        <w:t>Social media and messaging apps: Due to their affordability and accessibility, social media and messaging apps are extensively utilized by micro and small business. WhatsApp dominates informal recruitment, particularly for rapid outreach and referrals (</w:t>
      </w:r>
      <w:proofErr w:type="spellStart"/>
      <w:r w:rsidR="00CB0FB7" w:rsidRPr="004B2946">
        <w:rPr>
          <w:rFonts w:ascii="Times New Roman" w:eastAsia="Times New Roman" w:hAnsi="Times New Roman" w:cs="Times New Roman"/>
          <w:sz w:val="24"/>
          <w:szCs w:val="24"/>
        </w:rPr>
        <w:t>Ajagu</w:t>
      </w:r>
      <w:proofErr w:type="spellEnd"/>
      <w:r w:rsidR="00CB0FB7" w:rsidRPr="004B2946">
        <w:rPr>
          <w:rFonts w:ascii="Times New Roman" w:eastAsia="Times New Roman" w:hAnsi="Times New Roman" w:cs="Times New Roman"/>
          <w:sz w:val="24"/>
          <w:szCs w:val="24"/>
        </w:rPr>
        <w:t xml:space="preserve"> et al., 2024). On the other </w:t>
      </w:r>
      <w:proofErr w:type="gramStart"/>
      <w:r w:rsidR="00CB0FB7" w:rsidRPr="004B2946">
        <w:rPr>
          <w:rFonts w:ascii="Times New Roman" w:eastAsia="Times New Roman" w:hAnsi="Times New Roman" w:cs="Times New Roman"/>
          <w:sz w:val="24"/>
          <w:szCs w:val="24"/>
        </w:rPr>
        <w:t>hand</w:t>
      </w:r>
      <w:proofErr w:type="gramEnd"/>
      <w:r w:rsidR="00CB0FB7" w:rsidRPr="004B2946">
        <w:rPr>
          <w:rFonts w:ascii="Times New Roman" w:eastAsia="Times New Roman" w:hAnsi="Times New Roman" w:cs="Times New Roman"/>
          <w:sz w:val="24"/>
          <w:szCs w:val="24"/>
        </w:rPr>
        <w:t xml:space="preserve"> Jobs are posted on business sites and in community groups. In </w:t>
      </w:r>
      <w:proofErr w:type="spellStart"/>
      <w:r w:rsidR="00CB0FB7" w:rsidRPr="004B2946">
        <w:rPr>
          <w:rFonts w:ascii="Times New Roman" w:eastAsia="Times New Roman" w:hAnsi="Times New Roman" w:cs="Times New Roman"/>
          <w:sz w:val="24"/>
          <w:szCs w:val="24"/>
        </w:rPr>
        <w:t>facebook</w:t>
      </w:r>
      <w:proofErr w:type="spellEnd"/>
      <w:r w:rsidR="00CB0FB7" w:rsidRPr="004B2946">
        <w:rPr>
          <w:rFonts w:ascii="Times New Roman" w:eastAsia="Times New Roman" w:hAnsi="Times New Roman" w:cs="Times New Roman"/>
          <w:sz w:val="24"/>
          <w:szCs w:val="24"/>
        </w:rPr>
        <w:t>. Creative and youth-led MSMEs occasionally use Instagram for outreach and emplo</w:t>
      </w:r>
      <w:r w:rsidRPr="004B2946">
        <w:rPr>
          <w:rFonts w:ascii="Times New Roman" w:eastAsia="Times New Roman" w:hAnsi="Times New Roman" w:cs="Times New Roman"/>
          <w:sz w:val="24"/>
          <w:szCs w:val="24"/>
        </w:rPr>
        <w:t xml:space="preserve">yer branding. </w:t>
      </w:r>
      <w:r w:rsidRPr="004B2946">
        <w:rPr>
          <w:rFonts w:ascii="Times New Roman" w:eastAsia="Times New Roman" w:hAnsi="Times New Roman" w:cs="Times New Roman"/>
          <w:sz w:val="24"/>
          <w:szCs w:val="24"/>
        </w:rPr>
        <w:br/>
        <w:t xml:space="preserve">- </w:t>
      </w:r>
      <w:r w:rsidR="00CB0FB7" w:rsidRPr="004B2946">
        <w:rPr>
          <w:rFonts w:ascii="Times New Roman" w:eastAsia="Times New Roman" w:hAnsi="Times New Roman" w:cs="Times New Roman"/>
          <w:sz w:val="24"/>
          <w:szCs w:val="24"/>
        </w:rPr>
        <w:t xml:space="preserve">Simplified and Mobile-First MSMEs with inadequate digital infrastructure can benefit from these tools: like Simplified HR apps including Workforce Africa, Zoho Recruit, and </w:t>
      </w:r>
      <w:proofErr w:type="spellStart"/>
      <w:r w:rsidR="00CB0FB7" w:rsidRPr="004B2946">
        <w:rPr>
          <w:rFonts w:ascii="Times New Roman" w:eastAsia="Times New Roman" w:hAnsi="Times New Roman" w:cs="Times New Roman"/>
          <w:sz w:val="24"/>
          <w:szCs w:val="24"/>
        </w:rPr>
        <w:t>Recruitee</w:t>
      </w:r>
      <w:proofErr w:type="spellEnd"/>
      <w:r w:rsidR="00CB0FB7" w:rsidRPr="004B2946">
        <w:rPr>
          <w:rFonts w:ascii="Times New Roman" w:eastAsia="Times New Roman" w:hAnsi="Times New Roman" w:cs="Times New Roman"/>
          <w:sz w:val="24"/>
          <w:szCs w:val="24"/>
        </w:rPr>
        <w:t xml:space="preserve"> are just a few of the platforms that provide basic monitoring functions and </w:t>
      </w:r>
      <w:r w:rsidR="009948AF" w:rsidRPr="004B2946">
        <w:rPr>
          <w:rFonts w:ascii="Times New Roman" w:eastAsia="Times New Roman" w:hAnsi="Times New Roman" w:cs="Times New Roman"/>
          <w:sz w:val="24"/>
          <w:szCs w:val="24"/>
        </w:rPr>
        <w:t xml:space="preserve">mobile-friendly interfaces </w:t>
      </w:r>
      <w:r w:rsidR="00657956" w:rsidRPr="004B2946">
        <w:rPr>
          <w:rFonts w:ascii="Times New Roman" w:eastAsia="Times New Roman" w:hAnsi="Times New Roman" w:cs="Times New Roman"/>
          <w:sz w:val="24"/>
          <w:szCs w:val="24"/>
        </w:rPr>
        <w:t>(</w:t>
      </w:r>
      <w:r w:rsidR="00657956" w:rsidRPr="004B2946">
        <w:rPr>
          <w:rFonts w:ascii="Times New Roman" w:hAnsi="Times New Roman" w:cs="Times New Roman"/>
          <w:sz w:val="24"/>
          <w:szCs w:val="24"/>
        </w:rPr>
        <w:t xml:space="preserve">GIZ/DTC Nigeria (2025). </w:t>
      </w:r>
      <w:r w:rsidR="009948AF" w:rsidRPr="004B2946">
        <w:rPr>
          <w:rFonts w:ascii="Times New Roman" w:hAnsi="Times New Roman" w:cs="Times New Roman"/>
          <w:sz w:val="24"/>
          <w:szCs w:val="24"/>
        </w:rPr>
        <w:t xml:space="preserve"> </w:t>
      </w:r>
      <w:proofErr w:type="spellStart"/>
      <w:r w:rsidR="00CB0FB7" w:rsidRPr="004B2946">
        <w:rPr>
          <w:rFonts w:ascii="Times New Roman" w:eastAsia="Times New Roman" w:hAnsi="Times New Roman" w:cs="Times New Roman"/>
          <w:sz w:val="24"/>
          <w:szCs w:val="24"/>
        </w:rPr>
        <w:t>Forvis</w:t>
      </w:r>
      <w:proofErr w:type="spellEnd"/>
      <w:r w:rsidR="00CB0FB7" w:rsidRPr="004B2946">
        <w:rPr>
          <w:rFonts w:ascii="Times New Roman" w:eastAsia="Times New Roman" w:hAnsi="Times New Roman" w:cs="Times New Roman"/>
          <w:sz w:val="24"/>
          <w:szCs w:val="24"/>
        </w:rPr>
        <w:t xml:space="preserve"> Mazars (2024) suggests mobile-first solutions with low bandwidth and training requirements, particularly for MSMEs in rural areas.</w:t>
      </w:r>
    </w:p>
    <w:p w14:paraId="2A4B9D4E" w14:textId="77777777" w:rsidR="00471B11" w:rsidRPr="004B2946" w:rsidRDefault="00471B11"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w:t>
      </w:r>
      <w:r w:rsidR="00991DD3" w:rsidRPr="004B2946">
        <w:rPr>
          <w:rFonts w:ascii="Times New Roman" w:eastAsia="Times New Roman" w:hAnsi="Times New Roman" w:cs="Times New Roman"/>
          <w:sz w:val="24"/>
          <w:szCs w:val="24"/>
        </w:rPr>
        <w:t xml:space="preserve">Government and Institutional Portals: For efforts involving public-private employment. MSMEs looking for government-sponsored recruitment channels occasionally use the Federal Civil Service Commission (FCSC) and NITDA's Digital Literacy for All (DL4ALL) portal for digital skills and job matching. </w:t>
      </w:r>
      <w:r w:rsidR="00365E62" w:rsidRPr="004B2946">
        <w:rPr>
          <w:rFonts w:ascii="Times New Roman" w:eastAsia="Times New Roman" w:hAnsi="Times New Roman" w:cs="Times New Roman"/>
          <w:sz w:val="24"/>
          <w:szCs w:val="24"/>
        </w:rPr>
        <w:t>(Africa &amp; Africa, 2025</w:t>
      </w:r>
      <w:r w:rsidR="009948AF" w:rsidRPr="004B2946">
        <w:rPr>
          <w:rFonts w:ascii="Times New Roman" w:eastAsia="Times New Roman" w:hAnsi="Times New Roman" w:cs="Times New Roman"/>
          <w:sz w:val="24"/>
          <w:szCs w:val="24"/>
        </w:rPr>
        <w:t xml:space="preserve">; </w:t>
      </w:r>
      <w:r w:rsidR="009F7C0F" w:rsidRPr="004B2946">
        <w:rPr>
          <w:rFonts w:ascii="Times New Roman" w:eastAsia="Times New Roman" w:hAnsi="Times New Roman" w:cs="Times New Roman"/>
          <w:sz w:val="24"/>
          <w:szCs w:val="24"/>
        </w:rPr>
        <w:t>Shehu, 2025)</w:t>
      </w:r>
    </w:p>
    <w:p w14:paraId="2A4B9D4F" w14:textId="77777777" w:rsidR="00D01E1B" w:rsidRPr="004B2946" w:rsidRDefault="00323E36" w:rsidP="004B2946">
      <w:pPr>
        <w:pStyle w:val="ListParagraph"/>
        <w:numPr>
          <w:ilvl w:val="0"/>
          <w:numId w:val="1"/>
        </w:numPr>
        <w:spacing w:after="0" w:line="240" w:lineRule="auto"/>
        <w:jc w:val="both"/>
        <w:rPr>
          <w:rFonts w:ascii="Times New Roman" w:hAnsi="Times New Roman" w:cs="Times New Roman"/>
          <w:b/>
          <w:i/>
          <w:color w:val="000000" w:themeColor="text1"/>
          <w:sz w:val="24"/>
          <w:szCs w:val="24"/>
        </w:rPr>
      </w:pPr>
      <w:r w:rsidRPr="004B2946">
        <w:rPr>
          <w:rFonts w:ascii="Times New Roman" w:eastAsia="Times New Roman" w:hAnsi="Times New Roman" w:cs="Times New Roman"/>
          <w:b/>
          <w:bCs/>
          <w:sz w:val="24"/>
          <w:szCs w:val="24"/>
        </w:rPr>
        <w:t xml:space="preserve">The </w:t>
      </w:r>
      <w:r w:rsidR="00D01E1B" w:rsidRPr="004B2946">
        <w:rPr>
          <w:rFonts w:ascii="Times New Roman" w:eastAsia="Times New Roman" w:hAnsi="Times New Roman" w:cs="Times New Roman"/>
          <w:b/>
          <w:bCs/>
          <w:sz w:val="24"/>
          <w:szCs w:val="24"/>
        </w:rPr>
        <w:t>Barriers to</w:t>
      </w:r>
      <w:r w:rsidRPr="004B2946">
        <w:rPr>
          <w:rFonts w:ascii="Times New Roman" w:eastAsia="Times New Roman" w:hAnsi="Times New Roman" w:cs="Times New Roman"/>
          <w:b/>
          <w:bCs/>
          <w:sz w:val="24"/>
          <w:szCs w:val="24"/>
        </w:rPr>
        <w:t xml:space="preserve"> the a</w:t>
      </w:r>
      <w:r w:rsidR="00D01E1B" w:rsidRPr="004B2946">
        <w:rPr>
          <w:rFonts w:ascii="Times New Roman" w:eastAsia="Times New Roman" w:hAnsi="Times New Roman" w:cs="Times New Roman"/>
          <w:b/>
          <w:bCs/>
          <w:sz w:val="24"/>
          <w:szCs w:val="24"/>
        </w:rPr>
        <w:t>doption</w:t>
      </w:r>
      <w:r w:rsidRPr="004B2946">
        <w:rPr>
          <w:rFonts w:ascii="Times New Roman" w:eastAsia="Times New Roman" w:hAnsi="Times New Roman" w:cs="Times New Roman"/>
          <w:b/>
          <w:bCs/>
          <w:sz w:val="24"/>
          <w:szCs w:val="24"/>
        </w:rPr>
        <w:t xml:space="preserve"> of digital recruitment in MSMEs</w:t>
      </w:r>
      <w:r w:rsidR="00C5583B" w:rsidRPr="004B2946">
        <w:rPr>
          <w:rFonts w:ascii="Times New Roman" w:eastAsia="Times New Roman" w:hAnsi="Times New Roman" w:cs="Times New Roman"/>
          <w:b/>
          <w:bCs/>
          <w:sz w:val="24"/>
          <w:szCs w:val="24"/>
        </w:rPr>
        <w:t xml:space="preserve"> in Nigeria</w:t>
      </w:r>
    </w:p>
    <w:p w14:paraId="2A4B9D50" w14:textId="77777777" w:rsidR="001F526B" w:rsidRPr="004B2946" w:rsidRDefault="00AF46A2"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The systematic review revealed significant challenges that </w:t>
      </w:r>
      <w:r w:rsidR="00337462" w:rsidRPr="004B2946">
        <w:rPr>
          <w:rFonts w:ascii="Times New Roman" w:eastAsia="Times New Roman" w:hAnsi="Times New Roman" w:cs="Times New Roman"/>
          <w:sz w:val="24"/>
          <w:szCs w:val="24"/>
        </w:rPr>
        <w:t>MSMEs face when they decide</w:t>
      </w:r>
      <w:r w:rsidR="00C13C96" w:rsidRPr="004B2946">
        <w:rPr>
          <w:rFonts w:ascii="Times New Roman" w:eastAsia="Times New Roman" w:hAnsi="Times New Roman" w:cs="Times New Roman"/>
          <w:sz w:val="24"/>
          <w:szCs w:val="24"/>
        </w:rPr>
        <w:t xml:space="preserve"> to adopt digital recruitment methods. </w:t>
      </w:r>
      <w:r w:rsidRPr="004B2946">
        <w:rPr>
          <w:rFonts w:ascii="Times New Roman" w:eastAsia="Times New Roman" w:hAnsi="Times New Roman" w:cs="Times New Roman"/>
          <w:sz w:val="24"/>
          <w:szCs w:val="24"/>
        </w:rPr>
        <w:t xml:space="preserve">These challenges vary in complexity, prevalence, and impact on organizational effectiveness. </w:t>
      </w:r>
      <w:r w:rsidR="00C13C96" w:rsidRPr="004B2946">
        <w:rPr>
          <w:rFonts w:ascii="Times New Roman" w:eastAsia="Times New Roman" w:hAnsi="Times New Roman" w:cs="Times New Roman"/>
          <w:sz w:val="24"/>
          <w:szCs w:val="24"/>
        </w:rPr>
        <w:t>According to Adebayo (2022)</w:t>
      </w:r>
      <w:r w:rsidR="005C3B30" w:rsidRPr="004B2946">
        <w:rPr>
          <w:rFonts w:ascii="Times New Roman" w:eastAsia="Times New Roman" w:hAnsi="Times New Roman" w:cs="Times New Roman"/>
          <w:sz w:val="24"/>
          <w:szCs w:val="24"/>
        </w:rPr>
        <w:t>, issues such as cost, r</w:t>
      </w:r>
      <w:r w:rsidR="00C13C96" w:rsidRPr="004B2946">
        <w:rPr>
          <w:rFonts w:ascii="Times New Roman" w:eastAsia="Times New Roman" w:hAnsi="Times New Roman" w:cs="Times New Roman"/>
          <w:sz w:val="24"/>
          <w:szCs w:val="24"/>
        </w:rPr>
        <w:t xml:space="preserve">eliability and digital literacy are barriers that persisted. </w:t>
      </w:r>
      <w:r w:rsidR="008E794A" w:rsidRPr="004B2946">
        <w:rPr>
          <w:rFonts w:ascii="Times New Roman" w:eastAsia="Times New Roman" w:hAnsi="Times New Roman" w:cs="Times New Roman"/>
          <w:sz w:val="24"/>
          <w:szCs w:val="24"/>
        </w:rPr>
        <w:t xml:space="preserve">Similarly, </w:t>
      </w:r>
      <w:proofErr w:type="spellStart"/>
      <w:r w:rsidR="001F526B" w:rsidRPr="004B2946">
        <w:rPr>
          <w:rFonts w:ascii="Times New Roman" w:eastAsia="Times New Roman" w:hAnsi="Times New Roman" w:cs="Times New Roman"/>
          <w:sz w:val="24"/>
          <w:szCs w:val="24"/>
        </w:rPr>
        <w:t>Nwabuatu</w:t>
      </w:r>
      <w:proofErr w:type="spellEnd"/>
      <w:r w:rsidR="001F526B" w:rsidRPr="004B2946">
        <w:rPr>
          <w:rFonts w:ascii="Times New Roman" w:eastAsia="Times New Roman" w:hAnsi="Times New Roman" w:cs="Times New Roman"/>
          <w:sz w:val="24"/>
          <w:szCs w:val="24"/>
        </w:rPr>
        <w:t xml:space="preserve"> (2024) i</w:t>
      </w:r>
      <w:r w:rsidR="001F526B" w:rsidRPr="004B2946">
        <w:rPr>
          <w:rFonts w:ascii="Times New Roman" w:hAnsi="Times New Roman" w:cs="Times New Roman"/>
          <w:sz w:val="24"/>
          <w:szCs w:val="24"/>
        </w:rPr>
        <w:t xml:space="preserve">dentified financial </w:t>
      </w:r>
      <w:r w:rsidR="00F306EB" w:rsidRPr="004B2946">
        <w:rPr>
          <w:rFonts w:ascii="Times New Roman" w:hAnsi="Times New Roman" w:cs="Times New Roman"/>
          <w:sz w:val="24"/>
          <w:szCs w:val="24"/>
        </w:rPr>
        <w:t>limitations and</w:t>
      </w:r>
      <w:r w:rsidR="001F526B" w:rsidRPr="004B2946">
        <w:rPr>
          <w:rFonts w:ascii="Times New Roman" w:hAnsi="Times New Roman" w:cs="Times New Roman"/>
          <w:sz w:val="24"/>
          <w:szCs w:val="24"/>
        </w:rPr>
        <w:t xml:space="preserve"> infrastructural challenges as two major challenges in Rivers State MSMEs</w:t>
      </w:r>
    </w:p>
    <w:p w14:paraId="2A4B9D51" w14:textId="77777777" w:rsidR="00C5583B" w:rsidRDefault="00C13C96"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Another barrier highlighted was</w:t>
      </w:r>
      <w:r w:rsidR="005C3B30" w:rsidRPr="004B2946">
        <w:rPr>
          <w:rFonts w:ascii="Times New Roman" w:eastAsia="Times New Roman" w:hAnsi="Times New Roman" w:cs="Times New Roman"/>
          <w:sz w:val="24"/>
          <w:szCs w:val="24"/>
        </w:rPr>
        <w:t xml:space="preserve"> the percepti</w:t>
      </w:r>
      <w:r w:rsidR="008E794A" w:rsidRPr="004B2946">
        <w:rPr>
          <w:rFonts w:ascii="Times New Roman" w:eastAsia="Times New Roman" w:hAnsi="Times New Roman" w:cs="Times New Roman"/>
          <w:sz w:val="24"/>
          <w:szCs w:val="24"/>
        </w:rPr>
        <w:t xml:space="preserve">on of </w:t>
      </w:r>
      <w:proofErr w:type="spellStart"/>
      <w:r w:rsidR="008E794A" w:rsidRPr="004B2946">
        <w:rPr>
          <w:rFonts w:ascii="Times New Roman" w:eastAsia="Times New Roman" w:hAnsi="Times New Roman" w:cs="Times New Roman"/>
          <w:sz w:val="24"/>
          <w:szCs w:val="24"/>
        </w:rPr>
        <w:t>skepticsm</w:t>
      </w:r>
      <w:proofErr w:type="spellEnd"/>
      <w:r w:rsidR="008E794A" w:rsidRPr="004B2946">
        <w:rPr>
          <w:rFonts w:ascii="Times New Roman" w:eastAsia="Times New Roman" w:hAnsi="Times New Roman" w:cs="Times New Roman"/>
          <w:sz w:val="24"/>
          <w:szCs w:val="24"/>
        </w:rPr>
        <w:t xml:space="preserve"> </w:t>
      </w:r>
      <w:r w:rsidR="005C3B30" w:rsidRPr="004B2946">
        <w:rPr>
          <w:rFonts w:ascii="Times New Roman" w:eastAsia="Times New Roman" w:hAnsi="Times New Roman" w:cs="Times New Roman"/>
          <w:sz w:val="24"/>
          <w:szCs w:val="24"/>
        </w:rPr>
        <w:t>on the credibility of</w:t>
      </w:r>
      <w:r w:rsidRPr="004B2946">
        <w:rPr>
          <w:rFonts w:ascii="Times New Roman" w:eastAsia="Times New Roman" w:hAnsi="Times New Roman" w:cs="Times New Roman"/>
          <w:sz w:val="24"/>
          <w:szCs w:val="24"/>
        </w:rPr>
        <w:t xml:space="preserve"> onli</w:t>
      </w:r>
      <w:r w:rsidR="005C3B30" w:rsidRPr="004B2946">
        <w:rPr>
          <w:rFonts w:ascii="Times New Roman" w:eastAsia="Times New Roman" w:hAnsi="Times New Roman" w:cs="Times New Roman"/>
          <w:sz w:val="24"/>
          <w:szCs w:val="24"/>
        </w:rPr>
        <w:t xml:space="preserve">ne hiring among rural MSMEs. </w:t>
      </w:r>
      <w:r w:rsidR="008E794A" w:rsidRPr="004B2946">
        <w:rPr>
          <w:rFonts w:ascii="Times New Roman" w:eastAsia="Times New Roman" w:hAnsi="Times New Roman" w:cs="Times New Roman"/>
          <w:sz w:val="24"/>
          <w:szCs w:val="24"/>
        </w:rPr>
        <w:t xml:space="preserve">Emphasizing the issue of skepticism, </w:t>
      </w:r>
      <w:r w:rsidR="009948AF" w:rsidRPr="004B2946">
        <w:rPr>
          <w:rFonts w:ascii="Times New Roman" w:hAnsi="Times New Roman" w:cs="Times New Roman"/>
          <w:sz w:val="24"/>
          <w:szCs w:val="24"/>
        </w:rPr>
        <w:t>Olowu &amp; Ojo (2023)</w:t>
      </w:r>
      <w:r w:rsidR="008E794A" w:rsidRPr="004B2946">
        <w:rPr>
          <w:rFonts w:ascii="Times New Roman" w:hAnsi="Times New Roman" w:cs="Times New Roman"/>
          <w:sz w:val="24"/>
          <w:szCs w:val="24"/>
        </w:rPr>
        <w:t xml:space="preserve"> identified the issue of low trust in AI screening among micro-enterprises</w:t>
      </w:r>
      <w:r w:rsidR="008E794A" w:rsidRPr="004B2946">
        <w:rPr>
          <w:rFonts w:ascii="Times New Roman" w:eastAsia="Times New Roman" w:hAnsi="Times New Roman" w:cs="Times New Roman"/>
          <w:sz w:val="24"/>
          <w:szCs w:val="24"/>
        </w:rPr>
        <w:t xml:space="preserve"> </w:t>
      </w:r>
      <w:r w:rsidR="005C3B30" w:rsidRPr="004B2946">
        <w:rPr>
          <w:rFonts w:ascii="Times New Roman" w:eastAsia="Times New Roman" w:hAnsi="Times New Roman" w:cs="Times New Roman"/>
          <w:sz w:val="24"/>
          <w:szCs w:val="24"/>
        </w:rPr>
        <w:t xml:space="preserve">(Eze et al 2021). </w:t>
      </w:r>
      <w:r w:rsidR="001F526B" w:rsidRPr="004B2946">
        <w:rPr>
          <w:rFonts w:ascii="Times New Roman" w:hAnsi="Times New Roman" w:cs="Times New Roman"/>
          <w:sz w:val="24"/>
          <w:szCs w:val="24"/>
        </w:rPr>
        <w:t xml:space="preserve">Díaz-Arancibia et al. (2024) also identified a gap in digital upskilling by emphasizing its need in developing countries. </w:t>
      </w:r>
      <w:r w:rsidR="005C3B30" w:rsidRPr="004B2946">
        <w:rPr>
          <w:rFonts w:ascii="Times New Roman" w:eastAsia="Times New Roman" w:hAnsi="Times New Roman" w:cs="Times New Roman"/>
          <w:sz w:val="24"/>
          <w:szCs w:val="24"/>
        </w:rPr>
        <w:t>W</w:t>
      </w:r>
      <w:r w:rsidR="00852119" w:rsidRPr="004B2946">
        <w:rPr>
          <w:rFonts w:ascii="Times New Roman" w:eastAsia="Times New Roman" w:hAnsi="Times New Roman" w:cs="Times New Roman"/>
          <w:sz w:val="24"/>
          <w:szCs w:val="24"/>
        </w:rPr>
        <w:t xml:space="preserve">orthy of note is that only 22% of MSMEs </w:t>
      </w:r>
      <w:r w:rsidR="005C3B30" w:rsidRPr="004B2946">
        <w:rPr>
          <w:rFonts w:ascii="Times New Roman" w:eastAsia="Times New Roman" w:hAnsi="Times New Roman" w:cs="Times New Roman"/>
          <w:sz w:val="24"/>
          <w:szCs w:val="24"/>
        </w:rPr>
        <w:t xml:space="preserve">in Nigeria </w:t>
      </w:r>
      <w:r w:rsidR="00852119" w:rsidRPr="004B2946">
        <w:rPr>
          <w:rFonts w:ascii="Times New Roman" w:eastAsia="Times New Roman" w:hAnsi="Times New Roman" w:cs="Times New Roman"/>
          <w:sz w:val="24"/>
          <w:szCs w:val="24"/>
        </w:rPr>
        <w:t>tracked recruitment metrics digitally</w:t>
      </w:r>
      <w:r w:rsidR="00C5583B" w:rsidRPr="004B2946">
        <w:rPr>
          <w:rFonts w:ascii="Times New Roman" w:eastAsia="Times New Roman" w:hAnsi="Times New Roman" w:cs="Times New Roman"/>
          <w:sz w:val="24"/>
          <w:szCs w:val="24"/>
        </w:rPr>
        <w:t xml:space="preserve"> </w:t>
      </w:r>
      <w:r w:rsidR="008E794A" w:rsidRPr="004B2946">
        <w:rPr>
          <w:rFonts w:ascii="Times New Roman" w:eastAsia="Times New Roman" w:hAnsi="Times New Roman" w:cs="Times New Roman"/>
          <w:sz w:val="24"/>
          <w:szCs w:val="24"/>
        </w:rPr>
        <w:t>(PwC Nigeria 2023)</w:t>
      </w:r>
      <w:r w:rsidR="009948AF" w:rsidRPr="004B2946">
        <w:rPr>
          <w:rFonts w:ascii="Times New Roman" w:eastAsia="Times New Roman" w:hAnsi="Times New Roman" w:cs="Times New Roman"/>
          <w:sz w:val="24"/>
          <w:szCs w:val="24"/>
        </w:rPr>
        <w:t xml:space="preserve"> which is an indication of lack structure in data collection relating to recruitment. </w:t>
      </w:r>
      <w:r w:rsidR="00C5583B" w:rsidRPr="004B2946">
        <w:rPr>
          <w:rFonts w:ascii="Times New Roman" w:eastAsia="Times New Roman" w:hAnsi="Times New Roman" w:cs="Times New Roman"/>
          <w:sz w:val="24"/>
          <w:szCs w:val="24"/>
        </w:rPr>
        <w:t xml:space="preserve"> </w:t>
      </w:r>
      <w:proofErr w:type="spellStart"/>
      <w:r w:rsidR="00C5583B" w:rsidRPr="004B2946">
        <w:rPr>
          <w:rFonts w:ascii="Times New Roman" w:eastAsia="Times New Roman" w:hAnsi="Times New Roman" w:cs="Times New Roman"/>
          <w:sz w:val="24"/>
          <w:szCs w:val="24"/>
        </w:rPr>
        <w:t>Bissola</w:t>
      </w:r>
      <w:proofErr w:type="spellEnd"/>
      <w:r w:rsidR="00C5583B" w:rsidRPr="004B2946">
        <w:rPr>
          <w:rFonts w:ascii="Times New Roman" w:eastAsia="Times New Roman" w:hAnsi="Times New Roman" w:cs="Times New Roman"/>
          <w:sz w:val="24"/>
          <w:szCs w:val="24"/>
        </w:rPr>
        <w:t xml:space="preserve"> &amp; Imperatori (2019) and </w:t>
      </w:r>
      <w:proofErr w:type="spellStart"/>
      <w:r w:rsidR="00C5583B" w:rsidRPr="004B2946">
        <w:rPr>
          <w:rFonts w:ascii="Times New Roman" w:eastAsia="Times New Roman" w:hAnsi="Times New Roman" w:cs="Times New Roman"/>
          <w:sz w:val="24"/>
          <w:szCs w:val="24"/>
        </w:rPr>
        <w:t>Akache</w:t>
      </w:r>
      <w:proofErr w:type="spellEnd"/>
      <w:r w:rsidR="00C5583B" w:rsidRPr="004B2946">
        <w:rPr>
          <w:rFonts w:ascii="Times New Roman" w:eastAsia="Times New Roman" w:hAnsi="Times New Roman" w:cs="Times New Roman"/>
          <w:sz w:val="24"/>
          <w:szCs w:val="24"/>
        </w:rPr>
        <w:t xml:space="preserve"> et al. (2025) highlighted the absence of HR structures to be a barrier to strategic integration</w:t>
      </w:r>
    </w:p>
    <w:p w14:paraId="2D135075" w14:textId="77777777" w:rsidR="00843586" w:rsidRDefault="00843586" w:rsidP="004B2946">
      <w:pPr>
        <w:spacing w:after="0" w:line="240" w:lineRule="auto"/>
        <w:jc w:val="both"/>
        <w:rPr>
          <w:rFonts w:ascii="Times New Roman" w:eastAsia="Times New Roman" w:hAnsi="Times New Roman" w:cs="Times New Roman"/>
          <w:sz w:val="24"/>
          <w:szCs w:val="24"/>
        </w:rPr>
      </w:pPr>
    </w:p>
    <w:p w14:paraId="6C9A7A49" w14:textId="7D5242F2" w:rsidR="00843586" w:rsidRDefault="00843586"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noProof/>
          <w:sz w:val="24"/>
          <w:szCs w:val="24"/>
        </w:rPr>
        <w:drawing>
          <wp:inline distT="0" distB="0" distL="0" distR="0" wp14:anchorId="57DF3007" wp14:editId="28426EF6">
            <wp:extent cx="5335325" cy="2258171"/>
            <wp:effectExtent l="0" t="0" r="0" b="8890"/>
            <wp:docPr id="2" name="Picture 2" descr="C:\Users\HP\Downloads\bar chart of barriers to digital recrui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bar chart of barriers to digital recruitm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5498" cy="2258244"/>
                    </a:xfrm>
                    <a:prstGeom prst="rect">
                      <a:avLst/>
                    </a:prstGeom>
                    <a:noFill/>
                    <a:ln>
                      <a:noFill/>
                    </a:ln>
                  </pic:spPr>
                </pic:pic>
              </a:graphicData>
            </a:graphic>
          </wp:inline>
        </w:drawing>
      </w:r>
    </w:p>
    <w:p w14:paraId="79261EB6" w14:textId="77777777" w:rsidR="00EF7256" w:rsidRDefault="00EF7256" w:rsidP="004B2946">
      <w:pPr>
        <w:spacing w:after="0" w:line="240" w:lineRule="auto"/>
        <w:jc w:val="both"/>
        <w:rPr>
          <w:rFonts w:ascii="Times New Roman" w:eastAsia="Times New Roman" w:hAnsi="Times New Roman" w:cs="Times New Roman"/>
          <w:sz w:val="24"/>
          <w:szCs w:val="24"/>
        </w:rPr>
      </w:pPr>
    </w:p>
    <w:p w14:paraId="1F93E0AC" w14:textId="77777777" w:rsidR="00EF7256" w:rsidRDefault="00EF7256" w:rsidP="00EF7256">
      <w:pPr>
        <w:pStyle w:val="Heading3"/>
        <w:spacing w:before="0" w:beforeAutospacing="0" w:after="0" w:afterAutospacing="0"/>
        <w:jc w:val="both"/>
        <w:rPr>
          <w:b w:val="0"/>
          <w:sz w:val="24"/>
          <w:szCs w:val="24"/>
        </w:rPr>
      </w:pPr>
    </w:p>
    <w:p w14:paraId="071EED98" w14:textId="6C92A55C" w:rsidR="00EF7256" w:rsidRPr="00965FC5" w:rsidRDefault="00EF7256" w:rsidP="00EF7256">
      <w:pPr>
        <w:pStyle w:val="Heading3"/>
        <w:spacing w:before="0" w:beforeAutospacing="0" w:after="0" w:afterAutospacing="0"/>
        <w:jc w:val="both"/>
        <w:rPr>
          <w:b w:val="0"/>
          <w:bCs w:val="0"/>
          <w:sz w:val="24"/>
          <w:szCs w:val="24"/>
        </w:rPr>
      </w:pPr>
      <w:r w:rsidRPr="00965FC5">
        <w:rPr>
          <w:b w:val="0"/>
          <w:bCs w:val="0"/>
          <w:sz w:val="24"/>
          <w:szCs w:val="24"/>
        </w:rPr>
        <w:t xml:space="preserve">Figure </w:t>
      </w:r>
      <w:r>
        <w:rPr>
          <w:b w:val="0"/>
          <w:bCs w:val="0"/>
          <w:sz w:val="24"/>
          <w:szCs w:val="24"/>
        </w:rPr>
        <w:t>2</w:t>
      </w:r>
      <w:r w:rsidRPr="00965FC5">
        <w:rPr>
          <w:b w:val="0"/>
          <w:bCs w:val="0"/>
          <w:sz w:val="24"/>
          <w:szCs w:val="24"/>
        </w:rPr>
        <w:t>: Barriers to the adoption of digital recruitment in MSMEs in Nigeria</w:t>
      </w:r>
    </w:p>
    <w:p w14:paraId="2A4B9D53" w14:textId="77777777" w:rsidR="00D9149D" w:rsidRPr="004B2946" w:rsidRDefault="00D9149D" w:rsidP="004B2946">
      <w:pPr>
        <w:shd w:val="clear" w:color="auto" w:fill="FFFFFF"/>
        <w:spacing w:after="0" w:line="240" w:lineRule="auto"/>
        <w:jc w:val="both"/>
        <w:rPr>
          <w:rFonts w:ascii="Times New Roman" w:eastAsia="Times New Roman" w:hAnsi="Times New Roman" w:cs="Times New Roman"/>
          <w:i/>
          <w:sz w:val="24"/>
          <w:szCs w:val="24"/>
        </w:rPr>
      </w:pPr>
    </w:p>
    <w:p w14:paraId="2A4B9D54" w14:textId="77777777" w:rsidR="00D01E1B" w:rsidRPr="004B2946" w:rsidRDefault="00D01E1B" w:rsidP="004B2946">
      <w:pPr>
        <w:pStyle w:val="ListParagraph"/>
        <w:numPr>
          <w:ilvl w:val="0"/>
          <w:numId w:val="1"/>
        </w:numPr>
        <w:spacing w:after="0" w:line="240" w:lineRule="auto"/>
        <w:outlineLvl w:val="2"/>
        <w:rPr>
          <w:rFonts w:ascii="Times New Roman" w:eastAsia="Times New Roman" w:hAnsi="Times New Roman" w:cs="Times New Roman"/>
          <w:b/>
          <w:bCs/>
          <w:sz w:val="24"/>
          <w:szCs w:val="24"/>
        </w:rPr>
      </w:pPr>
      <w:r w:rsidRPr="004B2946">
        <w:rPr>
          <w:rFonts w:ascii="Times New Roman" w:eastAsia="Times New Roman" w:hAnsi="Times New Roman" w:cs="Times New Roman"/>
          <w:b/>
          <w:bCs/>
          <w:sz w:val="24"/>
          <w:szCs w:val="24"/>
        </w:rPr>
        <w:t>Sectoral Variations</w:t>
      </w:r>
      <w:r w:rsidR="00E325EC" w:rsidRPr="004B2946">
        <w:rPr>
          <w:rFonts w:ascii="Times New Roman" w:eastAsia="Times New Roman" w:hAnsi="Times New Roman" w:cs="Times New Roman"/>
          <w:b/>
          <w:bCs/>
          <w:sz w:val="24"/>
          <w:szCs w:val="24"/>
        </w:rPr>
        <w:t xml:space="preserve"> and Demographic influences</w:t>
      </w:r>
      <w:r w:rsidR="00E53358" w:rsidRPr="004B2946">
        <w:rPr>
          <w:rFonts w:ascii="Times New Roman" w:eastAsia="Times New Roman" w:hAnsi="Times New Roman" w:cs="Times New Roman"/>
          <w:b/>
          <w:bCs/>
          <w:sz w:val="24"/>
          <w:szCs w:val="24"/>
        </w:rPr>
        <w:t xml:space="preserve"> in the Adoption of digital recruitment</w:t>
      </w:r>
      <w:r w:rsidR="00F9115E" w:rsidRPr="004B2946">
        <w:rPr>
          <w:rFonts w:ascii="Times New Roman" w:eastAsia="Times New Roman" w:hAnsi="Times New Roman" w:cs="Times New Roman"/>
          <w:b/>
          <w:bCs/>
          <w:sz w:val="24"/>
          <w:szCs w:val="24"/>
        </w:rPr>
        <w:t xml:space="preserve"> in MSMEs</w:t>
      </w:r>
      <w:r w:rsidR="00C5583B" w:rsidRPr="004B2946">
        <w:rPr>
          <w:rFonts w:ascii="Times New Roman" w:eastAsia="Times New Roman" w:hAnsi="Times New Roman" w:cs="Times New Roman"/>
          <w:b/>
          <w:bCs/>
          <w:sz w:val="24"/>
          <w:szCs w:val="24"/>
        </w:rPr>
        <w:t xml:space="preserve"> in Nigeria</w:t>
      </w:r>
    </w:p>
    <w:p w14:paraId="2A4B9D55" w14:textId="77777777" w:rsidR="00E21747" w:rsidRPr="004B2946" w:rsidRDefault="00263A90" w:rsidP="004B2946">
      <w:pPr>
        <w:pStyle w:val="NormalWeb"/>
        <w:spacing w:before="0" w:beforeAutospacing="0" w:after="0" w:afterAutospacing="0"/>
        <w:jc w:val="both"/>
      </w:pPr>
      <w:r w:rsidRPr="004B2946">
        <w:rPr>
          <w:bCs/>
        </w:rPr>
        <w:t xml:space="preserve">The review identified different sectoral and demographic variations in the adoption of digital recruitment in MSMEs in Nigeria. While </w:t>
      </w:r>
      <w:r w:rsidRPr="004B2946">
        <w:t>GIZ/DTC Nigeria (2025) found out that</w:t>
      </w:r>
      <w:r w:rsidRPr="004B2946">
        <w:rPr>
          <w:bCs/>
        </w:rPr>
        <w:t xml:space="preserve"> Tech and Service Sectors Lead Adoption in 10 states in the nation</w:t>
      </w:r>
      <w:r w:rsidR="00390EEC" w:rsidRPr="004B2946">
        <w:rPr>
          <w:bCs/>
        </w:rPr>
        <w:t xml:space="preserve"> especially </w:t>
      </w:r>
      <w:r w:rsidR="00390EEC" w:rsidRPr="004B2946">
        <w:t xml:space="preserve">Lagos, Abuja, and Port Harcourt, making more use of platforms like LinkedIn, </w:t>
      </w:r>
      <w:proofErr w:type="spellStart"/>
      <w:r w:rsidR="00390EEC" w:rsidRPr="004B2946">
        <w:t>Jobberman</w:t>
      </w:r>
      <w:proofErr w:type="spellEnd"/>
      <w:r w:rsidR="00390EEC" w:rsidRPr="004B2946">
        <w:t xml:space="preserve">, and </w:t>
      </w:r>
      <w:r w:rsidR="00D9149D" w:rsidRPr="004B2946">
        <w:t>SEAMLESSHR.</w:t>
      </w:r>
      <w:r w:rsidR="00390EEC" w:rsidRPr="004B2946">
        <w:rPr>
          <w:bCs/>
        </w:rPr>
        <w:t xml:space="preserve"> </w:t>
      </w:r>
      <w:r w:rsidR="00390EEC" w:rsidRPr="004B2946">
        <w:t>Ogunlana (2025) noted that tech MSMEs particularly had a higher potential for adopting digital recruitment in MSMEs</w:t>
      </w:r>
      <w:r w:rsidR="00AB5472" w:rsidRPr="004B2946">
        <w:t xml:space="preserve">. On the </w:t>
      </w:r>
      <w:r w:rsidR="00D9149D" w:rsidRPr="004B2946">
        <w:t>contrary,</w:t>
      </w:r>
      <w:r w:rsidR="00AB5472" w:rsidRPr="004B2946">
        <w:t xml:space="preserve"> agriculture and trade sectors were not as keen. </w:t>
      </w:r>
      <w:r w:rsidR="004032CB" w:rsidRPr="004B2946">
        <w:t xml:space="preserve"> </w:t>
      </w:r>
      <w:r w:rsidR="00AB5472" w:rsidRPr="004B2946">
        <w:t xml:space="preserve">The review also identified that youth-led MSMEs were more agile and experimental in adopting digital tools as such MSMEs in Lagos and Abuja showed </w:t>
      </w:r>
      <w:r w:rsidR="00AB5472" w:rsidRPr="004B2946">
        <w:rPr>
          <w:rStyle w:val="Emphasis"/>
        </w:rPr>
        <w:t>early adoption of AI-based customer service tools and e-commerce platforms</w:t>
      </w:r>
      <w:r w:rsidR="00AB5472" w:rsidRPr="004B2946">
        <w:t xml:space="preserve"> (Taiwo &amp; Adedotun 2025) as against others. Also, Watson &amp; Smith, (2024) identified that gender disparities affected choice of platforms and adoption rates as women led enterprises especially in Enugu and Rivers state showed a higher engagement with social media platform like </w:t>
      </w:r>
      <w:proofErr w:type="spellStart"/>
      <w:r w:rsidR="00AB5472" w:rsidRPr="004B2946">
        <w:t>instagram</w:t>
      </w:r>
      <w:proofErr w:type="spellEnd"/>
      <w:r w:rsidR="00AB5472" w:rsidRPr="004B2946">
        <w:t xml:space="preserve">, </w:t>
      </w:r>
      <w:proofErr w:type="spellStart"/>
      <w:r w:rsidR="00AB5472" w:rsidRPr="004B2946">
        <w:t>facebook</w:t>
      </w:r>
      <w:proofErr w:type="spellEnd"/>
      <w:r w:rsidR="00AB5472" w:rsidRPr="004B2946">
        <w:t xml:space="preserve"> and </w:t>
      </w:r>
      <w:proofErr w:type="spellStart"/>
      <w:r w:rsidR="00AB5472" w:rsidRPr="004B2946">
        <w:t>whatsapp</w:t>
      </w:r>
      <w:proofErr w:type="spellEnd"/>
      <w:r w:rsidR="00AB5472" w:rsidRPr="004B2946">
        <w:t xml:space="preserve"> business, while male-led firms leaned toward structured tools</w:t>
      </w:r>
      <w:r w:rsidR="00D9149D" w:rsidRPr="004B2946">
        <w:t>.</w:t>
      </w:r>
    </w:p>
    <w:p w14:paraId="2A4B9D56" w14:textId="77777777" w:rsidR="00E21747" w:rsidRPr="004B2946" w:rsidRDefault="00E21747" w:rsidP="004B2946">
      <w:pPr>
        <w:pStyle w:val="Heading3"/>
        <w:numPr>
          <w:ilvl w:val="0"/>
          <w:numId w:val="1"/>
        </w:numPr>
        <w:spacing w:before="0" w:beforeAutospacing="0" w:after="0" w:afterAutospacing="0"/>
        <w:rPr>
          <w:sz w:val="24"/>
          <w:szCs w:val="24"/>
        </w:rPr>
      </w:pPr>
      <w:r w:rsidRPr="004B2946">
        <w:rPr>
          <w:sz w:val="24"/>
          <w:szCs w:val="24"/>
        </w:rPr>
        <w:t>Outcomes and Performance Indicators</w:t>
      </w:r>
    </w:p>
    <w:p w14:paraId="2A4B9D57" w14:textId="77777777" w:rsidR="00E21747" w:rsidRPr="004B2946" w:rsidRDefault="008F47B7"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The analysis painted a complex picture of the results of digital hiring in MSMEs in Nigeria. Although adoption is increasing, long-term effects are not well documented, and performance metrics are being underutilized. Faster hiring cycles, better candidate quality, and increased operational efficiency are among the favorable results found in numerous </w:t>
      </w:r>
      <w:r w:rsidR="00D9149D" w:rsidRPr="004B2946">
        <w:rPr>
          <w:rFonts w:ascii="Times New Roman" w:eastAsia="Times New Roman" w:hAnsi="Times New Roman" w:cs="Times New Roman"/>
          <w:sz w:val="24"/>
          <w:szCs w:val="24"/>
        </w:rPr>
        <w:t>researches</w:t>
      </w:r>
      <w:r w:rsidRPr="004B2946">
        <w:rPr>
          <w:rFonts w:ascii="Times New Roman" w:eastAsia="Times New Roman" w:hAnsi="Times New Roman" w:cs="Times New Roman"/>
          <w:sz w:val="24"/>
          <w:szCs w:val="24"/>
        </w:rPr>
        <w:t xml:space="preserve">. According to </w:t>
      </w:r>
      <w:proofErr w:type="spellStart"/>
      <w:r w:rsidRPr="004B2946">
        <w:rPr>
          <w:rFonts w:ascii="Times New Roman" w:eastAsia="Times New Roman" w:hAnsi="Times New Roman" w:cs="Times New Roman"/>
          <w:sz w:val="24"/>
          <w:szCs w:val="24"/>
        </w:rPr>
        <w:t>Biea</w:t>
      </w:r>
      <w:proofErr w:type="spellEnd"/>
      <w:r w:rsidRPr="004B2946">
        <w:rPr>
          <w:rFonts w:ascii="Times New Roman" w:eastAsia="Times New Roman" w:hAnsi="Times New Roman" w:cs="Times New Roman"/>
          <w:sz w:val="24"/>
          <w:szCs w:val="24"/>
        </w:rPr>
        <w:t xml:space="preserve"> et al. (2024) and Mohammed et al. (2025), MSMEs utilizing </w:t>
      </w:r>
      <w:proofErr w:type="spellStart"/>
      <w:r w:rsidRPr="004B2946">
        <w:rPr>
          <w:rFonts w:ascii="Times New Roman" w:eastAsia="Times New Roman" w:hAnsi="Times New Roman" w:cs="Times New Roman"/>
          <w:sz w:val="24"/>
          <w:szCs w:val="24"/>
        </w:rPr>
        <w:t>Jobberman</w:t>
      </w:r>
      <w:proofErr w:type="spellEnd"/>
      <w:r w:rsidRPr="004B2946">
        <w:rPr>
          <w:rFonts w:ascii="Times New Roman" w:eastAsia="Times New Roman" w:hAnsi="Times New Roman" w:cs="Times New Roman"/>
          <w:sz w:val="24"/>
          <w:szCs w:val="24"/>
        </w:rPr>
        <w:t xml:space="preserve">, LinkedIn, and WhatsApp Business reported a 40% reduction in time-to-hire, particularly in the tech and creative industries. More qualified applicants resulted from improved targeting and filtering made possible by digital tools. Mohammed et al. (2025) connected this to improved employer visibility and branding, especially in youth-led businesses. </w:t>
      </w:r>
      <w:r w:rsidR="00E21747" w:rsidRPr="004B2946">
        <w:rPr>
          <w:rFonts w:ascii="Times New Roman" w:hAnsi="Times New Roman" w:cs="Times New Roman"/>
          <w:sz w:val="24"/>
          <w:szCs w:val="24"/>
        </w:rPr>
        <w:t xml:space="preserve">Karimu et al. (2025) showed that MSMEs using applicant tracking systems (ATS) and cloud-based HR platforms experienced </w:t>
      </w:r>
      <w:r w:rsidR="00E21747" w:rsidRPr="004B2946">
        <w:rPr>
          <w:rStyle w:val="Emphasis"/>
          <w:rFonts w:ascii="Times New Roman" w:hAnsi="Times New Roman" w:cs="Times New Roman"/>
          <w:sz w:val="24"/>
          <w:szCs w:val="24"/>
        </w:rPr>
        <w:t>higher recruitment throughput and reduced administrative burden</w:t>
      </w:r>
      <w:r w:rsidR="00E21747" w:rsidRPr="004B2946">
        <w:rPr>
          <w:rFonts w:ascii="Times New Roman" w:hAnsi="Times New Roman" w:cs="Times New Roman"/>
          <w:sz w:val="24"/>
          <w:szCs w:val="24"/>
        </w:rPr>
        <w:t>.</w:t>
      </w:r>
    </w:p>
    <w:p w14:paraId="2A4B9D58" w14:textId="77777777" w:rsidR="008F47B7" w:rsidRDefault="008F47B7"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Ajayi &amp; Adebayo (2022) highlighted the long-term impact by finding no significant relationship between digital recruitment and productivity or long-term staff retention. In order to maintain gains, many MSMEs lacked performance management and onboarding mechanisms. Once again, according to PwC Nigeria (2023), only 22% of MSMEs monitored digital recruitment KPIs like retention rates, cost per hire, and source effectiveness. Evidence-based HR choices are hampered by this gap. Informality and a lack of HR infrastructure are two of the obstacles noted. GIZ (2025), Low Digital Literacy: Many MSME owners are ill-equipped to understand recruitment analytics, which results in underutilization of dashboards and reporting tools (Cheetahs Policy Institute, 2025). Tool Fragmentation: MSMEs frequently use several unintegrated platforms, like Facebook, WhatsApp, and email, which makes data analysis and consolidation more difficult (</w:t>
      </w:r>
      <w:proofErr w:type="spellStart"/>
      <w:r w:rsidRPr="004B2946">
        <w:rPr>
          <w:rFonts w:ascii="Times New Roman" w:eastAsia="Times New Roman" w:hAnsi="Times New Roman" w:cs="Times New Roman"/>
          <w:sz w:val="24"/>
          <w:szCs w:val="24"/>
        </w:rPr>
        <w:t>Ajagu</w:t>
      </w:r>
      <w:proofErr w:type="spellEnd"/>
      <w:r w:rsidRPr="004B2946">
        <w:rPr>
          <w:rFonts w:ascii="Times New Roman" w:eastAsia="Times New Roman" w:hAnsi="Times New Roman" w:cs="Times New Roman"/>
          <w:sz w:val="24"/>
          <w:szCs w:val="24"/>
        </w:rPr>
        <w:t xml:space="preserve"> et al., 2024).</w:t>
      </w:r>
    </w:p>
    <w:p w14:paraId="4C0D477B" w14:textId="77777777" w:rsidR="00B52D05" w:rsidRDefault="00B52D05" w:rsidP="004B2946">
      <w:pPr>
        <w:spacing w:after="0" w:line="240" w:lineRule="auto"/>
        <w:jc w:val="both"/>
        <w:rPr>
          <w:rFonts w:ascii="Times New Roman" w:eastAsia="Times New Roman" w:hAnsi="Times New Roman" w:cs="Times New Roman"/>
          <w:sz w:val="24"/>
          <w:szCs w:val="24"/>
        </w:rPr>
      </w:pPr>
    </w:p>
    <w:p w14:paraId="2253D9A8" w14:textId="77777777" w:rsidR="007B7896" w:rsidRDefault="007B7896" w:rsidP="004B2946">
      <w:pPr>
        <w:spacing w:after="0" w:line="240" w:lineRule="auto"/>
        <w:jc w:val="both"/>
        <w:rPr>
          <w:rFonts w:ascii="Times New Roman" w:eastAsia="Times New Roman" w:hAnsi="Times New Roman" w:cs="Times New Roman"/>
          <w:sz w:val="24"/>
          <w:szCs w:val="24"/>
        </w:rPr>
      </w:pPr>
    </w:p>
    <w:p w14:paraId="59D98623" w14:textId="4E504570" w:rsidR="007B7896" w:rsidRDefault="00793304" w:rsidP="004B2946">
      <w:pPr>
        <w:spacing w:after="0" w:line="240" w:lineRule="auto"/>
        <w:jc w:val="both"/>
        <w:rPr>
          <w:rFonts w:ascii="Times New Roman" w:eastAsia="Times New Roman" w:hAnsi="Times New Roman" w:cs="Times New Roman"/>
          <w:sz w:val="24"/>
          <w:szCs w:val="24"/>
        </w:rPr>
      </w:pPr>
      <w:r w:rsidRPr="00793304">
        <w:rPr>
          <w:rFonts w:ascii="Times New Roman" w:eastAsia="Times New Roman" w:hAnsi="Times New Roman" w:cs="Times New Roman"/>
          <w:sz w:val="24"/>
          <w:szCs w:val="24"/>
        </w:rPr>
        <w:t>Table 1: Thematic summary of systematic literature review</w:t>
      </w:r>
    </w:p>
    <w:tbl>
      <w:tblPr>
        <w:tblStyle w:val="TableGrid"/>
        <w:tblW w:w="0" w:type="auto"/>
        <w:tblLook w:val="04A0" w:firstRow="1" w:lastRow="0" w:firstColumn="1" w:lastColumn="0" w:noHBand="0" w:noVBand="1"/>
      </w:tblPr>
      <w:tblGrid>
        <w:gridCol w:w="336"/>
        <w:gridCol w:w="2333"/>
        <w:gridCol w:w="4530"/>
        <w:gridCol w:w="2385"/>
      </w:tblGrid>
      <w:tr w:rsidR="007B7896" w:rsidRPr="004B2946" w14:paraId="54BD226D" w14:textId="77777777" w:rsidTr="00F26459">
        <w:tc>
          <w:tcPr>
            <w:tcW w:w="328" w:type="dxa"/>
          </w:tcPr>
          <w:p w14:paraId="17844C1F" w14:textId="77777777" w:rsidR="007B7896" w:rsidRPr="004B2946" w:rsidRDefault="007B7896" w:rsidP="00F26459">
            <w:pPr>
              <w:tabs>
                <w:tab w:val="left" w:pos="945"/>
              </w:tabs>
              <w:rPr>
                <w:rFonts w:ascii="Times New Roman" w:hAnsi="Times New Roman" w:cs="Times New Roman"/>
                <w:sz w:val="24"/>
                <w:szCs w:val="24"/>
              </w:rPr>
            </w:pPr>
          </w:p>
        </w:tc>
        <w:tc>
          <w:tcPr>
            <w:tcW w:w="2333" w:type="dxa"/>
          </w:tcPr>
          <w:p w14:paraId="49690333"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Themes</w:t>
            </w:r>
          </w:p>
        </w:tc>
        <w:tc>
          <w:tcPr>
            <w:tcW w:w="4530" w:type="dxa"/>
          </w:tcPr>
          <w:p w14:paraId="5CAC8F5F"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 xml:space="preserve"> Findings</w:t>
            </w:r>
          </w:p>
        </w:tc>
        <w:tc>
          <w:tcPr>
            <w:tcW w:w="2385" w:type="dxa"/>
          </w:tcPr>
          <w:p w14:paraId="6305132A"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Sources</w:t>
            </w:r>
          </w:p>
        </w:tc>
      </w:tr>
      <w:tr w:rsidR="007B7896" w:rsidRPr="004B2946" w14:paraId="6C90D028" w14:textId="77777777" w:rsidTr="00F26459">
        <w:trPr>
          <w:trHeight w:val="1790"/>
        </w:trPr>
        <w:tc>
          <w:tcPr>
            <w:tcW w:w="328" w:type="dxa"/>
          </w:tcPr>
          <w:p w14:paraId="76DE8636"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1</w:t>
            </w:r>
          </w:p>
        </w:tc>
        <w:tc>
          <w:tcPr>
            <w:tcW w:w="2333" w:type="dxa"/>
          </w:tcPr>
          <w:p w14:paraId="51CFC4EB"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Strategic Integration of Digital Recruitment</w:t>
            </w:r>
          </w:p>
        </w:tc>
        <w:tc>
          <w:tcPr>
            <w:tcW w:w="4530" w:type="dxa"/>
          </w:tcPr>
          <w:p w14:paraId="2AC25C97" w14:textId="77777777" w:rsidR="007B7896" w:rsidRPr="004B2946" w:rsidRDefault="007B7896" w:rsidP="00F26459">
            <w:pPr>
              <w:pStyle w:val="NormalWeb"/>
              <w:spacing w:before="0" w:beforeAutospacing="0" w:after="0" w:afterAutospacing="0"/>
            </w:pPr>
            <w:r w:rsidRPr="004B2946">
              <w:t>- Adoption of digital tools is mostly reactive and not infused in long-term HR strategy.</w:t>
            </w:r>
            <w:r w:rsidRPr="004B2946">
              <w:br/>
              <w:t>- the presence of informal HR systems /processes in MSMEs prevents alignment with organizational goals.</w:t>
            </w:r>
            <w:r w:rsidRPr="004B2946">
              <w:br/>
              <w:t>- it is critical to emphasize leadership engagements and preparedness.</w:t>
            </w:r>
          </w:p>
        </w:tc>
        <w:tc>
          <w:tcPr>
            <w:tcW w:w="2385" w:type="dxa"/>
          </w:tcPr>
          <w:p w14:paraId="7D66D1F0" w14:textId="77777777" w:rsidR="007B7896" w:rsidRPr="004B2946" w:rsidRDefault="007B7896" w:rsidP="00F26459">
            <w:pPr>
              <w:tabs>
                <w:tab w:val="left" w:pos="945"/>
              </w:tabs>
              <w:rPr>
                <w:rFonts w:ascii="Times New Roman" w:hAnsi="Times New Roman" w:cs="Times New Roman"/>
                <w:sz w:val="24"/>
                <w:szCs w:val="24"/>
              </w:rPr>
            </w:pPr>
            <w:proofErr w:type="spellStart"/>
            <w:r w:rsidRPr="004B2946">
              <w:rPr>
                <w:rFonts w:ascii="Times New Roman" w:hAnsi="Times New Roman" w:cs="Times New Roman"/>
                <w:sz w:val="24"/>
                <w:szCs w:val="24"/>
              </w:rPr>
              <w:t>Biea</w:t>
            </w:r>
            <w:proofErr w:type="spellEnd"/>
            <w:r w:rsidRPr="004B2946">
              <w:rPr>
                <w:rFonts w:ascii="Times New Roman" w:hAnsi="Times New Roman" w:cs="Times New Roman"/>
                <w:sz w:val="24"/>
                <w:szCs w:val="24"/>
              </w:rPr>
              <w:t xml:space="preserve"> et al. (2024); Ogunlana (2025); </w:t>
            </w:r>
            <w:proofErr w:type="spellStart"/>
            <w:r w:rsidRPr="004B2946">
              <w:rPr>
                <w:rFonts w:ascii="Times New Roman" w:hAnsi="Times New Roman" w:cs="Times New Roman"/>
                <w:sz w:val="24"/>
                <w:szCs w:val="24"/>
              </w:rPr>
              <w:t>Akache</w:t>
            </w:r>
            <w:proofErr w:type="spellEnd"/>
            <w:r w:rsidRPr="004B2946">
              <w:rPr>
                <w:rFonts w:ascii="Times New Roman" w:hAnsi="Times New Roman" w:cs="Times New Roman"/>
                <w:sz w:val="24"/>
                <w:szCs w:val="24"/>
              </w:rPr>
              <w:t xml:space="preserve"> et al. (2025); </w:t>
            </w:r>
            <w:proofErr w:type="spellStart"/>
            <w:r w:rsidRPr="004B2946">
              <w:rPr>
                <w:rFonts w:ascii="Times New Roman" w:hAnsi="Times New Roman" w:cs="Times New Roman"/>
                <w:sz w:val="24"/>
                <w:szCs w:val="24"/>
              </w:rPr>
              <w:t>Bissola</w:t>
            </w:r>
            <w:proofErr w:type="spellEnd"/>
            <w:r w:rsidRPr="004B2946">
              <w:rPr>
                <w:rFonts w:ascii="Times New Roman" w:hAnsi="Times New Roman" w:cs="Times New Roman"/>
                <w:sz w:val="24"/>
                <w:szCs w:val="24"/>
              </w:rPr>
              <w:t xml:space="preserve"> &amp; Imperatori (2019)</w:t>
            </w:r>
          </w:p>
        </w:tc>
      </w:tr>
      <w:tr w:rsidR="007B7896" w:rsidRPr="004B2946" w14:paraId="15436C6B" w14:textId="77777777" w:rsidTr="00F26459">
        <w:tc>
          <w:tcPr>
            <w:tcW w:w="328" w:type="dxa"/>
          </w:tcPr>
          <w:p w14:paraId="0A8E84FF"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2</w:t>
            </w:r>
          </w:p>
        </w:tc>
        <w:tc>
          <w:tcPr>
            <w:tcW w:w="2333" w:type="dxa"/>
          </w:tcPr>
          <w:p w14:paraId="1890E4DC"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Platform types and Extent of Adoption in Tech MSMEs</w:t>
            </w:r>
          </w:p>
        </w:tc>
        <w:tc>
          <w:tcPr>
            <w:tcW w:w="4530" w:type="dxa"/>
          </w:tcPr>
          <w:p w14:paraId="09A88492" w14:textId="77777777" w:rsidR="007B7896" w:rsidRPr="004B2946" w:rsidRDefault="007B7896" w:rsidP="00F26459">
            <w:pPr>
              <w:pStyle w:val="NormalWeb"/>
              <w:spacing w:before="0" w:beforeAutospacing="0" w:after="0" w:afterAutospacing="0"/>
            </w:pPr>
            <w:r w:rsidRPr="004B2946">
              <w:t xml:space="preserve">- The use of platforms like LinkedIn, </w:t>
            </w:r>
            <w:proofErr w:type="spellStart"/>
            <w:r w:rsidRPr="004B2946">
              <w:t>Jobberman</w:t>
            </w:r>
            <w:proofErr w:type="spellEnd"/>
            <w:r w:rsidRPr="004B2946">
              <w:t>, and WhatsApp is increasing in urban tech hubs. rural MSMEs rely more on informal channels as messaging apps</w:t>
            </w:r>
          </w:p>
        </w:tc>
        <w:tc>
          <w:tcPr>
            <w:tcW w:w="2385" w:type="dxa"/>
          </w:tcPr>
          <w:p w14:paraId="20F294CE"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 xml:space="preserve">Mohammed et al. (2025); GIZ (2025); </w:t>
            </w:r>
            <w:proofErr w:type="spellStart"/>
            <w:r w:rsidRPr="004B2946">
              <w:rPr>
                <w:rFonts w:ascii="Times New Roman" w:hAnsi="Times New Roman" w:cs="Times New Roman"/>
                <w:sz w:val="24"/>
                <w:szCs w:val="24"/>
              </w:rPr>
              <w:t>Ajagu</w:t>
            </w:r>
            <w:proofErr w:type="spellEnd"/>
            <w:r w:rsidRPr="004B2946">
              <w:rPr>
                <w:rFonts w:ascii="Times New Roman" w:hAnsi="Times New Roman" w:cs="Times New Roman"/>
                <w:sz w:val="24"/>
                <w:szCs w:val="24"/>
              </w:rPr>
              <w:t xml:space="preserve"> et al. (2024)</w:t>
            </w:r>
          </w:p>
        </w:tc>
      </w:tr>
      <w:tr w:rsidR="007B7896" w:rsidRPr="004B2946" w14:paraId="684CB677" w14:textId="77777777" w:rsidTr="00F26459">
        <w:tc>
          <w:tcPr>
            <w:tcW w:w="328" w:type="dxa"/>
          </w:tcPr>
          <w:p w14:paraId="56A30695"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3</w:t>
            </w:r>
          </w:p>
        </w:tc>
        <w:tc>
          <w:tcPr>
            <w:tcW w:w="2333" w:type="dxa"/>
          </w:tcPr>
          <w:p w14:paraId="4740676F"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 xml:space="preserve">Adoption Drivers and Barriers </w:t>
            </w:r>
          </w:p>
        </w:tc>
        <w:tc>
          <w:tcPr>
            <w:tcW w:w="4530" w:type="dxa"/>
          </w:tcPr>
          <w:p w14:paraId="0CCCD6FB" w14:textId="77777777" w:rsidR="007B7896" w:rsidRPr="004B2946" w:rsidRDefault="007B7896" w:rsidP="00F26459">
            <w:pPr>
              <w:pStyle w:val="NormalWeb"/>
              <w:spacing w:before="0" w:beforeAutospacing="0" w:after="0" w:afterAutospacing="0"/>
            </w:pPr>
            <w:r w:rsidRPr="004B2946">
              <w:t>- Youth leadership, cost-efficiency, and mobile-first platforms are reported as drivers of adoption of digital recruitment</w:t>
            </w:r>
            <w:r w:rsidRPr="004B2946">
              <w:br/>
              <w:t xml:space="preserve">- the barriers and challenges include low digital literacy, lack of HR infrastructure, and use of fragmented tool. Many MSMEs operate without HR departments and they rely totally on the </w:t>
            </w:r>
            <w:proofErr w:type="gramStart"/>
            <w:r w:rsidRPr="004B2946">
              <w:t>founders</w:t>
            </w:r>
            <w:proofErr w:type="gramEnd"/>
            <w:r w:rsidRPr="004B2946">
              <w:t xml:space="preserve"> hiring decisions.</w:t>
            </w:r>
            <w:r w:rsidRPr="004B2946">
              <w:br/>
            </w:r>
          </w:p>
        </w:tc>
        <w:tc>
          <w:tcPr>
            <w:tcW w:w="2385" w:type="dxa"/>
          </w:tcPr>
          <w:p w14:paraId="296023DE"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 xml:space="preserve">Taiwo &amp; Adedotun (2025); Cheetahs Policy Institute (2025); Ajayi &amp; Adebayo (2022); </w:t>
            </w:r>
            <w:proofErr w:type="spellStart"/>
            <w:r w:rsidRPr="004B2946">
              <w:rPr>
                <w:rFonts w:ascii="Times New Roman" w:hAnsi="Times New Roman" w:cs="Times New Roman"/>
                <w:sz w:val="24"/>
                <w:szCs w:val="24"/>
              </w:rPr>
              <w:t>Akache</w:t>
            </w:r>
            <w:proofErr w:type="spellEnd"/>
            <w:r w:rsidRPr="004B2946">
              <w:rPr>
                <w:rFonts w:ascii="Times New Roman" w:hAnsi="Times New Roman" w:cs="Times New Roman"/>
                <w:sz w:val="24"/>
                <w:szCs w:val="24"/>
              </w:rPr>
              <w:t xml:space="preserve"> et al. (2025); GIZ (2025)</w:t>
            </w:r>
          </w:p>
        </w:tc>
      </w:tr>
      <w:tr w:rsidR="007B7896" w:rsidRPr="004B2946" w14:paraId="1BDB3277" w14:textId="77777777" w:rsidTr="00F26459">
        <w:trPr>
          <w:trHeight w:val="1988"/>
        </w:trPr>
        <w:tc>
          <w:tcPr>
            <w:tcW w:w="328" w:type="dxa"/>
          </w:tcPr>
          <w:p w14:paraId="6200E39F"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4</w:t>
            </w:r>
          </w:p>
        </w:tc>
        <w:tc>
          <w:tcPr>
            <w:tcW w:w="2333" w:type="dxa"/>
          </w:tcPr>
          <w:p w14:paraId="57293648"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Outcomes and Performance Indicators</w:t>
            </w:r>
          </w:p>
        </w:tc>
        <w:tc>
          <w:tcPr>
            <w:tcW w:w="4530" w:type="dxa"/>
          </w:tcPr>
          <w:p w14:paraId="63145B18" w14:textId="77777777" w:rsidR="007B7896" w:rsidRPr="004B2946" w:rsidRDefault="007B7896" w:rsidP="00F26459">
            <w:pPr>
              <w:pStyle w:val="NormalWeb"/>
              <w:spacing w:before="0" w:beforeAutospacing="0" w:after="0" w:afterAutospacing="0"/>
            </w:pPr>
            <w:r w:rsidRPr="004B2946">
              <w:t>- In the short term there are benefits like faster hiring and better candidate quality. The long-term impact on retention and productivity is limited. Reports reveal also that only 22% of MSMEs track recruitment metrics digitally.</w:t>
            </w:r>
          </w:p>
        </w:tc>
        <w:tc>
          <w:tcPr>
            <w:tcW w:w="2385" w:type="dxa"/>
          </w:tcPr>
          <w:p w14:paraId="1EF799FD" w14:textId="77777777" w:rsidR="007B7896" w:rsidRPr="004B2946" w:rsidRDefault="007B7896" w:rsidP="00F26459">
            <w:pPr>
              <w:tabs>
                <w:tab w:val="left" w:pos="945"/>
              </w:tabs>
              <w:rPr>
                <w:rFonts w:ascii="Times New Roman" w:hAnsi="Times New Roman" w:cs="Times New Roman"/>
                <w:sz w:val="24"/>
                <w:szCs w:val="24"/>
              </w:rPr>
            </w:pPr>
            <w:proofErr w:type="spellStart"/>
            <w:r w:rsidRPr="004B2946">
              <w:rPr>
                <w:rFonts w:ascii="Times New Roman" w:hAnsi="Times New Roman" w:cs="Times New Roman"/>
                <w:sz w:val="24"/>
                <w:szCs w:val="24"/>
              </w:rPr>
              <w:t>Biea</w:t>
            </w:r>
            <w:proofErr w:type="spellEnd"/>
            <w:r w:rsidRPr="004B2946">
              <w:rPr>
                <w:rFonts w:ascii="Times New Roman" w:hAnsi="Times New Roman" w:cs="Times New Roman"/>
                <w:sz w:val="24"/>
                <w:szCs w:val="24"/>
              </w:rPr>
              <w:t xml:space="preserve"> et al. (2024); Mohammed et al. (2025); Ajayi &amp; Adebayo (2022); PwC Nigeria (2023)</w:t>
            </w:r>
          </w:p>
        </w:tc>
      </w:tr>
      <w:tr w:rsidR="007B7896" w:rsidRPr="004B2946" w14:paraId="4AFD716F" w14:textId="77777777" w:rsidTr="00F26459">
        <w:tc>
          <w:tcPr>
            <w:tcW w:w="328" w:type="dxa"/>
          </w:tcPr>
          <w:p w14:paraId="432BB182"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5</w:t>
            </w:r>
          </w:p>
        </w:tc>
        <w:tc>
          <w:tcPr>
            <w:tcW w:w="2333" w:type="dxa"/>
          </w:tcPr>
          <w:p w14:paraId="7E459D7E"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Sectoral and Demographic dynamics</w:t>
            </w:r>
          </w:p>
        </w:tc>
        <w:tc>
          <w:tcPr>
            <w:tcW w:w="4530" w:type="dxa"/>
          </w:tcPr>
          <w:p w14:paraId="4FB7DFBC" w14:textId="77777777" w:rsidR="007B7896" w:rsidRPr="004B2946" w:rsidRDefault="007B7896" w:rsidP="00F26459">
            <w:pPr>
              <w:pStyle w:val="NormalWeb"/>
              <w:spacing w:before="0" w:beforeAutospacing="0" w:after="0" w:afterAutospacing="0"/>
            </w:pPr>
            <w:r w:rsidRPr="004B2946">
              <w:t>MSMEs led by females often prefer social media platforms while men-led firms lean toward structured tools.</w:t>
            </w:r>
            <w:r w:rsidRPr="004B2946">
              <w:br/>
              <w:t xml:space="preserve">- Northern and rural MSMEs face greater infrastructural challenges. Firms that </w:t>
            </w:r>
            <w:proofErr w:type="spellStart"/>
            <w:r w:rsidRPr="004B2946">
              <w:t>arev</w:t>
            </w:r>
            <w:proofErr w:type="spellEnd"/>
            <w:r w:rsidRPr="004B2946">
              <w:t xml:space="preserve"> medium sized show higher adoption of digital recruitment processes than micro and nano enterprises.</w:t>
            </w:r>
          </w:p>
        </w:tc>
        <w:tc>
          <w:tcPr>
            <w:tcW w:w="2385" w:type="dxa"/>
          </w:tcPr>
          <w:p w14:paraId="5C0F1DF7" w14:textId="77777777" w:rsidR="007B7896" w:rsidRPr="004B2946" w:rsidRDefault="007B7896" w:rsidP="00F26459">
            <w:pPr>
              <w:tabs>
                <w:tab w:val="left" w:pos="945"/>
              </w:tabs>
              <w:rPr>
                <w:rFonts w:ascii="Times New Roman" w:hAnsi="Times New Roman" w:cs="Times New Roman"/>
                <w:sz w:val="24"/>
                <w:szCs w:val="24"/>
              </w:rPr>
            </w:pPr>
            <w:r w:rsidRPr="004B2946">
              <w:rPr>
                <w:rFonts w:ascii="Times New Roman" w:hAnsi="Times New Roman" w:cs="Times New Roman"/>
                <w:sz w:val="24"/>
                <w:szCs w:val="24"/>
              </w:rPr>
              <w:t xml:space="preserve">Watson &amp; Smith (2024); </w:t>
            </w:r>
            <w:proofErr w:type="spellStart"/>
            <w:r w:rsidRPr="004B2946">
              <w:rPr>
                <w:rFonts w:ascii="Times New Roman" w:hAnsi="Times New Roman" w:cs="Times New Roman"/>
                <w:sz w:val="24"/>
                <w:szCs w:val="24"/>
              </w:rPr>
              <w:t>Nwabuatu</w:t>
            </w:r>
            <w:proofErr w:type="spellEnd"/>
            <w:r w:rsidRPr="004B2946">
              <w:rPr>
                <w:rFonts w:ascii="Times New Roman" w:hAnsi="Times New Roman" w:cs="Times New Roman"/>
                <w:sz w:val="24"/>
                <w:szCs w:val="24"/>
              </w:rPr>
              <w:t xml:space="preserve"> (2023)</w:t>
            </w:r>
          </w:p>
        </w:tc>
      </w:tr>
    </w:tbl>
    <w:p w14:paraId="08483AA7" w14:textId="77777777" w:rsidR="007B7896" w:rsidRDefault="007B7896" w:rsidP="004B2946">
      <w:pPr>
        <w:spacing w:after="0" w:line="240" w:lineRule="auto"/>
        <w:jc w:val="both"/>
        <w:rPr>
          <w:rFonts w:ascii="Times New Roman" w:eastAsia="Times New Roman" w:hAnsi="Times New Roman" w:cs="Times New Roman"/>
          <w:sz w:val="24"/>
          <w:szCs w:val="24"/>
        </w:rPr>
      </w:pPr>
    </w:p>
    <w:p w14:paraId="421B704D" w14:textId="77777777" w:rsidR="001B36A9" w:rsidRPr="004B2946" w:rsidRDefault="001B36A9" w:rsidP="004B2946">
      <w:pPr>
        <w:spacing w:after="0" w:line="240" w:lineRule="auto"/>
        <w:jc w:val="both"/>
        <w:rPr>
          <w:rFonts w:ascii="Times New Roman" w:eastAsia="Times New Roman" w:hAnsi="Times New Roman" w:cs="Times New Roman"/>
          <w:sz w:val="24"/>
          <w:szCs w:val="24"/>
        </w:rPr>
      </w:pPr>
    </w:p>
    <w:p w14:paraId="63BEA870" w14:textId="109D5A8D" w:rsidR="007C2ED4" w:rsidRPr="001B36A9" w:rsidRDefault="001B36A9" w:rsidP="004B2946">
      <w:pPr>
        <w:pStyle w:val="Heading2"/>
        <w:spacing w:before="0" w:beforeAutospacing="0" w:after="0" w:afterAutospacing="0"/>
        <w:rPr>
          <w:sz w:val="28"/>
          <w:szCs w:val="28"/>
        </w:rPr>
      </w:pPr>
      <w:r w:rsidRPr="001B36A9">
        <w:rPr>
          <w:sz w:val="28"/>
          <w:szCs w:val="28"/>
        </w:rPr>
        <w:t>DISCUSSION</w:t>
      </w:r>
    </w:p>
    <w:p w14:paraId="2A4B9D5B" w14:textId="71C8D65B" w:rsidR="00B35794" w:rsidRPr="004B2946" w:rsidRDefault="00282C77" w:rsidP="007C2ED4">
      <w:pPr>
        <w:pStyle w:val="Heading3"/>
        <w:numPr>
          <w:ilvl w:val="0"/>
          <w:numId w:val="3"/>
        </w:numPr>
        <w:spacing w:before="0" w:beforeAutospacing="0" w:after="0" w:afterAutospacing="0"/>
        <w:rPr>
          <w:sz w:val="24"/>
          <w:szCs w:val="24"/>
        </w:rPr>
      </w:pPr>
      <w:r w:rsidRPr="004B2946">
        <w:rPr>
          <w:rStyle w:val="Strong"/>
          <w:bCs/>
          <w:sz w:val="24"/>
          <w:szCs w:val="24"/>
        </w:rPr>
        <w:t>Extent of Adoption of Digital Recruitment in Nigeria’s Technology MSMEs Since 2015</w:t>
      </w:r>
    </w:p>
    <w:p w14:paraId="2A4B9D5C" w14:textId="77777777" w:rsidR="00493A4F" w:rsidRPr="004B2946" w:rsidRDefault="00493A4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Since 2015, Nigerian </w:t>
      </w:r>
      <w:r w:rsidR="00E14EA6" w:rsidRPr="004B2946">
        <w:rPr>
          <w:rFonts w:ascii="Times New Roman" w:eastAsia="Times New Roman" w:hAnsi="Times New Roman" w:cs="Times New Roman"/>
          <w:sz w:val="24"/>
          <w:szCs w:val="24"/>
        </w:rPr>
        <w:t>technology MSMEs has</w:t>
      </w:r>
      <w:r w:rsidRPr="004B2946">
        <w:rPr>
          <w:rFonts w:ascii="Times New Roman" w:eastAsia="Times New Roman" w:hAnsi="Times New Roman" w:cs="Times New Roman"/>
          <w:sz w:val="24"/>
          <w:szCs w:val="24"/>
        </w:rPr>
        <w:t xml:space="preserve"> gradually increased their use of digital recruitment tools; however, this growth has been uneven and has been mostly influenced by the firm's size, location, and level of digital maturity. Although many people are aware of digital recruitment platforms, their real integration into recruitment workflows is still limited and frequently superficial, according to a synthesis of 50 studies. According to research like </w:t>
      </w:r>
      <w:proofErr w:type="spellStart"/>
      <w:r w:rsidRPr="004B2946">
        <w:rPr>
          <w:rFonts w:ascii="Times New Roman" w:eastAsia="Times New Roman" w:hAnsi="Times New Roman" w:cs="Times New Roman"/>
          <w:sz w:val="24"/>
          <w:szCs w:val="24"/>
        </w:rPr>
        <w:t>Biea</w:t>
      </w:r>
      <w:proofErr w:type="spellEnd"/>
      <w:r w:rsidRPr="004B2946">
        <w:rPr>
          <w:rFonts w:ascii="Times New Roman" w:eastAsia="Times New Roman" w:hAnsi="Times New Roman" w:cs="Times New Roman"/>
          <w:sz w:val="24"/>
          <w:szCs w:val="24"/>
        </w:rPr>
        <w:t xml:space="preserve"> et al., 2024 and Mohammed et al., 2025, tech MSMEs, particularly youth-led startups, are increasingly using </w:t>
      </w:r>
      <w:proofErr w:type="spellStart"/>
      <w:r w:rsidRPr="004B2946">
        <w:rPr>
          <w:rFonts w:ascii="Times New Roman" w:eastAsia="Times New Roman" w:hAnsi="Times New Roman" w:cs="Times New Roman"/>
          <w:sz w:val="24"/>
          <w:szCs w:val="24"/>
        </w:rPr>
        <w:t>Jobberman</w:t>
      </w:r>
      <w:proofErr w:type="spellEnd"/>
      <w:r w:rsidRPr="004B2946">
        <w:rPr>
          <w:rFonts w:ascii="Times New Roman" w:eastAsia="Times New Roman" w:hAnsi="Times New Roman" w:cs="Times New Roman"/>
          <w:sz w:val="24"/>
          <w:szCs w:val="24"/>
        </w:rPr>
        <w:t xml:space="preserve">, WhatsApp Business, LinkedIn, and other platforms to find talent. The </w:t>
      </w:r>
      <w:r w:rsidR="00E14EA6" w:rsidRPr="004B2946">
        <w:rPr>
          <w:rFonts w:ascii="Times New Roman" w:eastAsia="Times New Roman" w:hAnsi="Times New Roman" w:cs="Times New Roman"/>
          <w:sz w:val="24"/>
          <w:szCs w:val="24"/>
        </w:rPr>
        <w:t>needs for speed, cost-effectiveness, and access to a larger talent pool are</w:t>
      </w:r>
      <w:r w:rsidRPr="004B2946">
        <w:rPr>
          <w:rFonts w:ascii="Times New Roman" w:eastAsia="Times New Roman" w:hAnsi="Times New Roman" w:cs="Times New Roman"/>
          <w:sz w:val="24"/>
          <w:szCs w:val="24"/>
        </w:rPr>
        <w:t xml:space="preserve"> the driving forces for this change. Digital hiring is increasingly commonplace in major cities like Lagos, Abuja, and Port Harcourt, especially in the fintech and software development and creative tech firms.</w:t>
      </w:r>
    </w:p>
    <w:p w14:paraId="2A4B9D5D" w14:textId="77777777" w:rsidR="00493A4F" w:rsidRPr="004B2946" w:rsidRDefault="00493A4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However, rather than being integrated into strategic HR planning, adoption is frequently reactive, spurred by pressing hiring needs (Ogunlana, 2025). Formal HR departments are absent from many MSMEs, and founders or operational managers often make hiring decisions without following established procedures (</w:t>
      </w:r>
      <w:proofErr w:type="spellStart"/>
      <w:r w:rsidRPr="004B2946">
        <w:rPr>
          <w:rFonts w:ascii="Times New Roman" w:eastAsia="Times New Roman" w:hAnsi="Times New Roman" w:cs="Times New Roman"/>
          <w:sz w:val="24"/>
          <w:szCs w:val="24"/>
        </w:rPr>
        <w:t>Akache</w:t>
      </w:r>
      <w:proofErr w:type="spellEnd"/>
      <w:r w:rsidRPr="004B2946">
        <w:rPr>
          <w:rFonts w:ascii="Times New Roman" w:eastAsia="Times New Roman" w:hAnsi="Times New Roman" w:cs="Times New Roman"/>
          <w:sz w:val="24"/>
          <w:szCs w:val="24"/>
        </w:rPr>
        <w:t xml:space="preserve"> et al., 2025). This restricts the use of digital tools to assist long-term workforce development. </w:t>
      </w:r>
      <w:r w:rsidRPr="004B2946">
        <w:rPr>
          <w:rFonts w:ascii="Times New Roman" w:eastAsia="Times New Roman" w:hAnsi="Times New Roman" w:cs="Times New Roman"/>
          <w:sz w:val="24"/>
          <w:szCs w:val="24"/>
        </w:rPr>
        <w:br/>
        <w:t>Sectoral and size disparities: Compared to medium-sized businesses, micro and small businesses have noticeably lower adoption rates. This was discovered in the GIZ Digital Maturity Assessment (2025). Only 28% of micro-tech MSMEs employed any kind of digital recruitment, compared to 64% of medium-sized businesses, according to the GIZ Digital Maturity Assessment (2025). This discrepancy can be attributed to insufficient digital literacy, informality in operations, and resource limitations.</w:t>
      </w:r>
    </w:p>
    <w:p w14:paraId="2A4B9D5E" w14:textId="77777777" w:rsidR="00493A4F" w:rsidRDefault="00493A4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Furthermore, rural tech MSMEs frequently rely on unofficial channels like recommendations and social media posts with little usage of structured platforms or analytics, whereas urban MSMEs benefit from improved connection and access to digital infrastructure (</w:t>
      </w:r>
      <w:proofErr w:type="spellStart"/>
      <w:r w:rsidRPr="004B2946">
        <w:rPr>
          <w:rFonts w:ascii="Times New Roman" w:eastAsia="Times New Roman" w:hAnsi="Times New Roman" w:cs="Times New Roman"/>
          <w:sz w:val="24"/>
          <w:szCs w:val="24"/>
        </w:rPr>
        <w:t>Ajagu</w:t>
      </w:r>
      <w:proofErr w:type="spellEnd"/>
      <w:r w:rsidRPr="004B2946">
        <w:rPr>
          <w:rFonts w:ascii="Times New Roman" w:eastAsia="Times New Roman" w:hAnsi="Times New Roman" w:cs="Times New Roman"/>
          <w:sz w:val="24"/>
          <w:szCs w:val="24"/>
        </w:rPr>
        <w:t xml:space="preserve"> et al., 2024). </w:t>
      </w:r>
      <w:r w:rsidRPr="004B2946">
        <w:rPr>
          <w:rFonts w:ascii="Times New Roman" w:eastAsia="Times New Roman" w:hAnsi="Times New Roman" w:cs="Times New Roman"/>
          <w:sz w:val="24"/>
          <w:szCs w:val="24"/>
        </w:rPr>
        <w:br/>
        <w:t xml:space="preserve">There is still little strategic integration: Strategic integration of digital recruitment into corporate models is uncommon, despite rising usage. Few businesses connect hiring results to performance metrics like productivity, retention, or capacity for innovation (PwC Nigeria, 2023). </w:t>
      </w:r>
      <w:r w:rsidR="00AB428F" w:rsidRPr="004B2946">
        <w:rPr>
          <w:rFonts w:ascii="Times New Roman" w:eastAsia="Times New Roman" w:hAnsi="Times New Roman" w:cs="Times New Roman"/>
          <w:sz w:val="24"/>
          <w:szCs w:val="24"/>
        </w:rPr>
        <w:t>This means</w:t>
      </w:r>
      <w:r w:rsidR="00757D2B"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that rather than being seen as a strategic asset, internet recruitment is still seen as a tactical instrument.</w:t>
      </w:r>
    </w:p>
    <w:p w14:paraId="454A4CE3" w14:textId="77777777" w:rsidR="007C2ED4" w:rsidRPr="004B2946" w:rsidRDefault="007C2ED4" w:rsidP="004B2946">
      <w:pPr>
        <w:spacing w:after="0" w:line="240" w:lineRule="auto"/>
        <w:jc w:val="both"/>
        <w:rPr>
          <w:rFonts w:ascii="Times New Roman" w:eastAsia="Times New Roman" w:hAnsi="Times New Roman" w:cs="Times New Roman"/>
          <w:sz w:val="24"/>
          <w:szCs w:val="24"/>
        </w:rPr>
      </w:pPr>
    </w:p>
    <w:p w14:paraId="2A4B9D5F" w14:textId="47CDDD08" w:rsidR="00282C77" w:rsidRPr="004B2946" w:rsidRDefault="00282C77" w:rsidP="007C2ED4">
      <w:pPr>
        <w:pStyle w:val="Heading3"/>
        <w:numPr>
          <w:ilvl w:val="0"/>
          <w:numId w:val="3"/>
        </w:numPr>
        <w:spacing w:before="0" w:beforeAutospacing="0" w:after="0" w:afterAutospacing="0"/>
        <w:jc w:val="both"/>
        <w:rPr>
          <w:sz w:val="24"/>
          <w:szCs w:val="24"/>
        </w:rPr>
      </w:pPr>
      <w:r w:rsidRPr="004B2946">
        <w:rPr>
          <w:rStyle w:val="Strong"/>
          <w:bCs/>
          <w:sz w:val="24"/>
          <w:szCs w:val="24"/>
        </w:rPr>
        <w:t>Major Factors Influencing the Adoption of Digital Recruitment in Nigeria’s Tech MSMEs</w:t>
      </w:r>
    </w:p>
    <w:p w14:paraId="2A4B9D60" w14:textId="77777777" w:rsidR="00282C77" w:rsidRPr="004B2946" w:rsidRDefault="00282C77" w:rsidP="004B2946">
      <w:pPr>
        <w:pStyle w:val="NormalWeb"/>
        <w:spacing w:before="0" w:beforeAutospacing="0" w:after="0" w:afterAutospacing="0"/>
        <w:jc w:val="both"/>
      </w:pPr>
      <w:r w:rsidRPr="004B2946">
        <w:t>The adoption of digital recruitment in Nigeria’s tech MSMEs is influenced by a complex interplay of organizational, technological, and socio-cultural factors. The t</w:t>
      </w:r>
      <w:r w:rsidR="00B35794" w:rsidRPr="004B2946">
        <w:t>hematic synthesis highlights seven</w:t>
      </w:r>
      <w:r w:rsidR="00375524" w:rsidRPr="004B2946">
        <w:t xml:space="preserve"> </w:t>
      </w:r>
      <w:r w:rsidR="00B35794" w:rsidRPr="004B2946">
        <w:t>dominant influences which include drivers and barriers are:</w:t>
      </w:r>
    </w:p>
    <w:p w14:paraId="2A4B9D61" w14:textId="77777777" w:rsidR="00493A4F" w:rsidRPr="004B2946" w:rsidRDefault="00493A4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Digital Fluency and Youth Leadership</w:t>
      </w:r>
      <w:r w:rsidR="00E03FD8"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When it comes to using digital tools, youth-led MSMEs are more adaptable and creative (Taiwo &amp; Adedotun, 2025). Their experience with cloud platforms, mobile apps, and social media makes it easier for recruitm</w:t>
      </w:r>
      <w:r w:rsidR="00E03FD8" w:rsidRPr="004B2946">
        <w:rPr>
          <w:rFonts w:ascii="Times New Roman" w:eastAsia="Times New Roman" w:hAnsi="Times New Roman" w:cs="Times New Roman"/>
          <w:sz w:val="24"/>
          <w:szCs w:val="24"/>
        </w:rPr>
        <w:t xml:space="preserve">ent tools to be used creatively </w:t>
      </w:r>
      <w:r w:rsidRPr="004B2946">
        <w:rPr>
          <w:rFonts w:ascii="Times New Roman" w:eastAsia="Times New Roman" w:hAnsi="Times New Roman" w:cs="Times New Roman"/>
          <w:sz w:val="24"/>
          <w:szCs w:val="24"/>
        </w:rPr>
        <w:t xml:space="preserve">and more quickly. </w:t>
      </w:r>
      <w:r w:rsidRPr="004B2946">
        <w:rPr>
          <w:rFonts w:ascii="Times New Roman" w:eastAsia="Times New Roman" w:hAnsi="Times New Roman" w:cs="Times New Roman"/>
          <w:sz w:val="24"/>
          <w:szCs w:val="24"/>
        </w:rPr>
        <w:br/>
      </w:r>
      <w:r w:rsidR="00E03FD8" w:rsidRPr="004B2946">
        <w:rPr>
          <w:rFonts w:ascii="Times New Roman" w:eastAsia="Times New Roman" w:hAnsi="Times New Roman" w:cs="Times New Roman"/>
          <w:sz w:val="24"/>
          <w:szCs w:val="24"/>
        </w:rPr>
        <w:t xml:space="preserve">Efficiency in Cost and Speed: </w:t>
      </w:r>
      <w:r w:rsidRPr="004B2946">
        <w:rPr>
          <w:rFonts w:ascii="Times New Roman" w:eastAsia="Times New Roman" w:hAnsi="Times New Roman" w:cs="Times New Roman"/>
          <w:sz w:val="24"/>
          <w:szCs w:val="24"/>
        </w:rPr>
        <w:t xml:space="preserve">For MSMEs with limited resources, digital recruitment provides cost savings and quicker hiring cycles. According to Mohammed et al. (2025), companies that used digital platforms saw a 40% reduction in time-to-hire, particularly in high-growth industries like edtech and fintech. </w:t>
      </w:r>
      <w:r w:rsidRPr="004B2946">
        <w:rPr>
          <w:rFonts w:ascii="Times New Roman" w:eastAsia="Times New Roman" w:hAnsi="Times New Roman" w:cs="Times New Roman"/>
          <w:sz w:val="24"/>
          <w:szCs w:val="24"/>
        </w:rPr>
        <w:br/>
        <w:t>Mobile optimizat</w:t>
      </w:r>
      <w:r w:rsidR="00E03FD8" w:rsidRPr="004B2946">
        <w:rPr>
          <w:rFonts w:ascii="Times New Roman" w:eastAsia="Times New Roman" w:hAnsi="Times New Roman" w:cs="Times New Roman"/>
          <w:sz w:val="24"/>
          <w:szCs w:val="24"/>
        </w:rPr>
        <w:t xml:space="preserve">ion and platform accessibility: </w:t>
      </w:r>
      <w:r w:rsidRPr="004B2946">
        <w:rPr>
          <w:rFonts w:ascii="Times New Roman" w:eastAsia="Times New Roman" w:hAnsi="Times New Roman" w:cs="Times New Roman"/>
          <w:sz w:val="24"/>
          <w:szCs w:val="24"/>
        </w:rPr>
        <w:t>MSMEs, especially those without official websites or HR software, now have easier access to digital recruitment because to the growth of mobile-first platforms like Instagram and WhatsApp Business (Cheetahs Policy Institute, 2025).</w:t>
      </w:r>
    </w:p>
    <w:p w14:paraId="2A4B9D62" w14:textId="7599DFC0" w:rsidR="00493A4F" w:rsidRPr="004B2946" w:rsidRDefault="00493A4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Inadequate </w:t>
      </w:r>
      <w:r w:rsidR="00E03FD8" w:rsidRPr="004B2946">
        <w:rPr>
          <w:rFonts w:ascii="Times New Roman" w:eastAsia="Times New Roman" w:hAnsi="Times New Roman" w:cs="Times New Roman"/>
          <w:sz w:val="24"/>
          <w:szCs w:val="24"/>
        </w:rPr>
        <w:t>Human Resources Infrastructure: The</w:t>
      </w:r>
      <w:r w:rsidRPr="004B2946">
        <w:rPr>
          <w:rFonts w:ascii="Times New Roman" w:eastAsia="Times New Roman" w:hAnsi="Times New Roman" w:cs="Times New Roman"/>
          <w:sz w:val="24"/>
          <w:szCs w:val="24"/>
        </w:rPr>
        <w:t xml:space="preserve"> lack of institutional HR departments and recorded recruiting procedures in many MSMEs restricts their capacity to implement and maintain digital recruitment processes (</w:t>
      </w:r>
      <w:proofErr w:type="spellStart"/>
      <w:r w:rsidRPr="004B2946">
        <w:rPr>
          <w:rFonts w:ascii="Times New Roman" w:eastAsia="Times New Roman" w:hAnsi="Times New Roman" w:cs="Times New Roman"/>
          <w:sz w:val="24"/>
          <w:szCs w:val="24"/>
        </w:rPr>
        <w:t>Akache</w:t>
      </w:r>
      <w:proofErr w:type="spellEnd"/>
      <w:r w:rsidRPr="004B2946">
        <w:rPr>
          <w:rFonts w:ascii="Times New Roman" w:eastAsia="Times New Roman" w:hAnsi="Times New Roman" w:cs="Times New Roman"/>
          <w:sz w:val="24"/>
          <w:szCs w:val="24"/>
        </w:rPr>
        <w:t xml:space="preserve"> et al., 2025). </w:t>
      </w:r>
      <w:r w:rsidRPr="004B2946">
        <w:rPr>
          <w:rFonts w:ascii="Times New Roman" w:eastAsia="Times New Roman" w:hAnsi="Times New Roman" w:cs="Times New Roman"/>
          <w:sz w:val="24"/>
          <w:szCs w:val="24"/>
        </w:rPr>
        <w:br/>
        <w:t>Low levels of digital lite</w:t>
      </w:r>
      <w:r w:rsidR="00E03FD8" w:rsidRPr="004B2946">
        <w:rPr>
          <w:rFonts w:ascii="Times New Roman" w:eastAsia="Times New Roman" w:hAnsi="Times New Roman" w:cs="Times New Roman"/>
          <w:sz w:val="24"/>
          <w:szCs w:val="24"/>
        </w:rPr>
        <w:t xml:space="preserve">racy and inertia in leadership: </w:t>
      </w:r>
      <w:r w:rsidRPr="004B2946">
        <w:rPr>
          <w:rFonts w:ascii="Times New Roman" w:eastAsia="Times New Roman" w:hAnsi="Times New Roman" w:cs="Times New Roman"/>
          <w:sz w:val="24"/>
          <w:szCs w:val="24"/>
        </w:rPr>
        <w:t xml:space="preserve">Managers and founders frequently lack the expertise or drive to investigate digital recruitment beyond simple use. Digital HRM necessitates </w:t>
      </w:r>
      <w:proofErr w:type="spellStart"/>
      <w:r w:rsidR="00214BE2" w:rsidRPr="004B2946">
        <w:rPr>
          <w:rFonts w:ascii="Times New Roman" w:eastAsia="Times New Roman" w:hAnsi="Times New Roman" w:cs="Times New Roman"/>
          <w:sz w:val="24"/>
          <w:szCs w:val="24"/>
        </w:rPr>
        <w:t>organisational</w:t>
      </w:r>
      <w:proofErr w:type="spellEnd"/>
      <w:r w:rsidRPr="004B2946">
        <w:rPr>
          <w:rFonts w:ascii="Times New Roman" w:eastAsia="Times New Roman" w:hAnsi="Times New Roman" w:cs="Times New Roman"/>
          <w:sz w:val="24"/>
          <w:szCs w:val="24"/>
        </w:rPr>
        <w:t xml:space="preserve"> preparedness and leadership buy-in, which are frequently lacking in informal MSMEs, according to </w:t>
      </w:r>
      <w:proofErr w:type="spellStart"/>
      <w:r w:rsidRPr="004B2946">
        <w:rPr>
          <w:rFonts w:ascii="Times New Roman" w:eastAsia="Times New Roman" w:hAnsi="Times New Roman" w:cs="Times New Roman"/>
          <w:sz w:val="24"/>
          <w:szCs w:val="24"/>
        </w:rPr>
        <w:t>Bissola</w:t>
      </w:r>
      <w:proofErr w:type="spellEnd"/>
      <w:r w:rsidRPr="004B2946">
        <w:rPr>
          <w:rFonts w:ascii="Times New Roman" w:eastAsia="Times New Roman" w:hAnsi="Times New Roman" w:cs="Times New Roman"/>
          <w:sz w:val="24"/>
          <w:szCs w:val="24"/>
        </w:rPr>
        <w:t xml:space="preserve"> &amp; Imperatori (2019).</w:t>
      </w:r>
    </w:p>
    <w:p w14:paraId="2A4B9D63" w14:textId="2721AB15" w:rsidR="00493A4F" w:rsidRDefault="00493A4F"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Dat</w:t>
      </w:r>
      <w:r w:rsidR="00E03FD8" w:rsidRPr="004B2946">
        <w:rPr>
          <w:rFonts w:ascii="Times New Roman" w:eastAsia="Times New Roman" w:hAnsi="Times New Roman" w:cs="Times New Roman"/>
          <w:sz w:val="24"/>
          <w:szCs w:val="24"/>
        </w:rPr>
        <w:t xml:space="preserve">a silos and tool fragmentation: </w:t>
      </w:r>
      <w:r w:rsidRPr="004B2946">
        <w:rPr>
          <w:rFonts w:ascii="Times New Roman" w:eastAsia="Times New Roman" w:hAnsi="Times New Roman" w:cs="Times New Roman"/>
          <w:sz w:val="24"/>
          <w:szCs w:val="24"/>
        </w:rPr>
        <w:t>It is challenging to compile recruitment data or assess success measures since MSMEs often use several unintegrated channels (such as Facebook, WhatsApp, and ema</w:t>
      </w:r>
      <w:r w:rsidR="00E03FD8" w:rsidRPr="004B2946">
        <w:rPr>
          <w:rFonts w:ascii="Times New Roman" w:eastAsia="Times New Roman" w:hAnsi="Times New Roman" w:cs="Times New Roman"/>
          <w:sz w:val="24"/>
          <w:szCs w:val="24"/>
        </w:rPr>
        <w:t xml:space="preserve">il) (Ajayi &amp; Adebayo, 2022). </w:t>
      </w:r>
      <w:r w:rsidR="00E03FD8" w:rsidRPr="004B2946">
        <w:rPr>
          <w:rFonts w:ascii="Times New Roman" w:eastAsia="Times New Roman" w:hAnsi="Times New Roman" w:cs="Times New Roman"/>
          <w:sz w:val="24"/>
          <w:szCs w:val="24"/>
        </w:rPr>
        <w:br/>
        <w:t>Influence of gender in platform preference:</w:t>
      </w:r>
      <w:r w:rsidR="00214BE2"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Women-led MSMEs show higher engagement with social media platforms for recruitment, while male-led firms lean toward structured tools like ERP and CRM systems (Watson &amp; Smith, 2024). Adoption is made more difficult by regional differences, with MSMEs in northern Nigeria having more infrastructure and connectivity issues.</w:t>
      </w:r>
    </w:p>
    <w:p w14:paraId="4E21B4F8" w14:textId="77777777" w:rsidR="00ED254B" w:rsidRPr="004B2946" w:rsidRDefault="00ED254B" w:rsidP="004B2946">
      <w:pPr>
        <w:spacing w:after="0" w:line="240" w:lineRule="auto"/>
        <w:rPr>
          <w:rFonts w:ascii="Times New Roman" w:eastAsia="Times New Roman" w:hAnsi="Times New Roman" w:cs="Times New Roman"/>
          <w:sz w:val="24"/>
          <w:szCs w:val="24"/>
        </w:rPr>
      </w:pPr>
    </w:p>
    <w:p w14:paraId="2A4B9D64" w14:textId="02E3EB40" w:rsidR="00070EF6" w:rsidRPr="00ED254B" w:rsidRDefault="00ED254B" w:rsidP="004B2946">
      <w:pPr>
        <w:spacing w:after="0" w:line="240" w:lineRule="auto"/>
        <w:rPr>
          <w:rFonts w:ascii="Times New Roman" w:hAnsi="Times New Roman" w:cs="Times New Roman"/>
          <w:b/>
          <w:sz w:val="28"/>
          <w:szCs w:val="28"/>
        </w:rPr>
      </w:pPr>
      <w:r w:rsidRPr="00ED254B">
        <w:rPr>
          <w:rFonts w:ascii="Times New Roman" w:hAnsi="Times New Roman" w:cs="Times New Roman"/>
          <w:b/>
          <w:sz w:val="28"/>
          <w:szCs w:val="28"/>
        </w:rPr>
        <w:t>CONCLUSION</w:t>
      </w:r>
    </w:p>
    <w:p w14:paraId="2A4B9D65" w14:textId="77777777" w:rsidR="00317A7C" w:rsidRPr="004B2946" w:rsidRDefault="00317A7C"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Digital recruitment has emerged as a transformative mechanism for talent acquisition among Micro, Small, and Medium Enterprises (MSMEs) in Nigeria’s technology sector. Since 2015, its adoption has steadily increased, particularly among urban, youth-led, and growth-oriented enterprises. This growth reflects a broader shift toward digitalization, driven by the need for operational efficiency, expanded candidate reach, and enhanced employer branding. However, despite these gains, the integration of digital hiring into strategic business planning remains limited. Most MSMEs continue to adopt digital tools reactively, without embedding them into formal HR structures or aligning them with long-term organizational goals.</w:t>
      </w:r>
    </w:p>
    <w:p w14:paraId="2A4B9D66" w14:textId="77777777" w:rsidR="00317A7C" w:rsidRDefault="00317A7C"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The review identifies key factors influencing adoption, including digital maturity, platform accessibility, demographic orientation, and infrastructural readiness. While outcomes such as faster hiring cycles and improved candidate quality are evident, the absence of performance tracking and strategic alignment constrains the full potential o</w:t>
      </w:r>
      <w:r w:rsidR="00757D2B" w:rsidRPr="004B2946">
        <w:rPr>
          <w:rFonts w:ascii="Times New Roman" w:eastAsia="Times New Roman" w:hAnsi="Times New Roman" w:cs="Times New Roman"/>
          <w:sz w:val="24"/>
          <w:szCs w:val="24"/>
        </w:rPr>
        <w:t>f digital recruitment. To provide a remedy to this by building</w:t>
      </w:r>
      <w:r w:rsidRPr="004B2946">
        <w:rPr>
          <w:rFonts w:ascii="Times New Roman" w:eastAsia="Times New Roman" w:hAnsi="Times New Roman" w:cs="Times New Roman"/>
          <w:sz w:val="24"/>
          <w:szCs w:val="24"/>
        </w:rPr>
        <w:t xml:space="preserve"> its transformative capacity, MSMEs must transition from ad hoc usage to intentional integration, supported by targeted policy interventions, capacity-building programs, and localized digital platforms. These findings offer valuable insights for both academic inquiry and practical implementation, contributing to the advancement of inclusive digital transformation strategies in Nigeria’s MSME ecosystem.</w:t>
      </w:r>
    </w:p>
    <w:p w14:paraId="01C84087" w14:textId="77777777" w:rsidR="00ED254B" w:rsidRPr="004B2946" w:rsidRDefault="00ED254B" w:rsidP="004B2946">
      <w:pPr>
        <w:spacing w:after="0" w:line="240" w:lineRule="auto"/>
        <w:jc w:val="both"/>
        <w:rPr>
          <w:rFonts w:ascii="Times New Roman" w:eastAsia="Times New Roman" w:hAnsi="Times New Roman" w:cs="Times New Roman"/>
          <w:sz w:val="24"/>
          <w:szCs w:val="24"/>
        </w:rPr>
      </w:pPr>
    </w:p>
    <w:p w14:paraId="2A4B9D67" w14:textId="707F2995" w:rsidR="00373DA5" w:rsidRPr="00ED254B" w:rsidRDefault="00ED254B" w:rsidP="004B2946">
      <w:pPr>
        <w:spacing w:after="0" w:line="240" w:lineRule="auto"/>
        <w:rPr>
          <w:rFonts w:ascii="Times New Roman" w:hAnsi="Times New Roman" w:cs="Times New Roman"/>
          <w:b/>
          <w:sz w:val="28"/>
          <w:szCs w:val="28"/>
        </w:rPr>
      </w:pPr>
      <w:r w:rsidRPr="00ED254B">
        <w:rPr>
          <w:rFonts w:ascii="Times New Roman" w:hAnsi="Times New Roman" w:cs="Times New Roman"/>
          <w:b/>
          <w:sz w:val="28"/>
          <w:szCs w:val="28"/>
        </w:rPr>
        <w:t>RECOMMENDATIONS</w:t>
      </w:r>
    </w:p>
    <w:p w14:paraId="2A4B9D68" w14:textId="77777777" w:rsidR="0092168F" w:rsidRPr="004B2946" w:rsidRDefault="0092168F" w:rsidP="004B2946">
      <w:pPr>
        <w:pStyle w:val="NormalWeb"/>
        <w:spacing w:before="0" w:beforeAutospacing="0" w:after="0" w:afterAutospacing="0"/>
        <w:jc w:val="both"/>
      </w:pPr>
      <w:r w:rsidRPr="004B2946">
        <w:t>The findings of this systematic review highlight the growing strategic importance of the adoption of digital recruitment in MSMEs tech sector in Nigeria. In the light of this, the study therefore recommends the following:</w:t>
      </w:r>
    </w:p>
    <w:p w14:paraId="2A4B9D69" w14:textId="77777777" w:rsidR="0092168F" w:rsidRPr="004B2946" w:rsidRDefault="00E56470"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MSMEs can begin to formalizing core HR processes, like</w:t>
      </w:r>
      <w:r w:rsidR="0092168F" w:rsidRPr="004B2946">
        <w:rPr>
          <w:rFonts w:ascii="Times New Roman" w:eastAsia="Times New Roman" w:hAnsi="Times New Roman" w:cs="Times New Roman"/>
          <w:sz w:val="24"/>
          <w:szCs w:val="24"/>
        </w:rPr>
        <w:t xml:space="preserve"> job descriptions, recruitment workflows, and </w:t>
      </w:r>
      <w:r w:rsidRPr="004B2946">
        <w:rPr>
          <w:rFonts w:ascii="Times New Roman" w:eastAsia="Times New Roman" w:hAnsi="Times New Roman" w:cs="Times New Roman"/>
          <w:sz w:val="24"/>
          <w:szCs w:val="24"/>
        </w:rPr>
        <w:t>standards for onboarding.</w:t>
      </w:r>
      <w:r w:rsidR="0092168F"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t>Doing this will promote</w:t>
      </w:r>
      <w:r w:rsidR="0092168F" w:rsidRPr="004B2946">
        <w:rPr>
          <w:rFonts w:ascii="Times New Roman" w:eastAsia="Times New Roman" w:hAnsi="Times New Roman" w:cs="Times New Roman"/>
          <w:sz w:val="24"/>
          <w:szCs w:val="24"/>
        </w:rPr>
        <w:t xml:space="preserve"> the adoption and strategic use of digital rec</w:t>
      </w:r>
      <w:r w:rsidRPr="004B2946">
        <w:rPr>
          <w:rFonts w:ascii="Times New Roman" w:eastAsia="Times New Roman" w:hAnsi="Times New Roman" w:cs="Times New Roman"/>
          <w:sz w:val="24"/>
          <w:szCs w:val="24"/>
        </w:rPr>
        <w:t>ruitment in Nigeria's tech sector</w:t>
      </w:r>
      <w:r w:rsidR="0092168F" w:rsidRPr="004B2946">
        <w:rPr>
          <w:rFonts w:ascii="Times New Roman" w:eastAsia="Times New Roman" w:hAnsi="Times New Roman" w:cs="Times New Roman"/>
          <w:sz w:val="24"/>
          <w:szCs w:val="24"/>
        </w:rPr>
        <w:t xml:space="preserve"> and help </w:t>
      </w:r>
      <w:r w:rsidRPr="004B2946">
        <w:rPr>
          <w:rFonts w:ascii="Times New Roman" w:eastAsia="Times New Roman" w:hAnsi="Times New Roman" w:cs="Times New Roman"/>
          <w:sz w:val="24"/>
          <w:szCs w:val="24"/>
        </w:rPr>
        <w:t xml:space="preserve">to fill up gaps that are caused </w:t>
      </w:r>
      <w:r w:rsidR="0092168F" w:rsidRPr="004B2946">
        <w:rPr>
          <w:rFonts w:ascii="Times New Roman" w:eastAsia="Times New Roman" w:hAnsi="Times New Roman" w:cs="Times New Roman"/>
          <w:sz w:val="24"/>
          <w:szCs w:val="24"/>
        </w:rPr>
        <w:t>both structural and behavioral</w:t>
      </w:r>
      <w:r w:rsidRPr="004B2946">
        <w:rPr>
          <w:rFonts w:ascii="Times New Roman" w:eastAsia="Times New Roman" w:hAnsi="Times New Roman" w:cs="Times New Roman"/>
          <w:sz w:val="24"/>
          <w:szCs w:val="24"/>
        </w:rPr>
        <w:t xml:space="preserve"> in nature.</w:t>
      </w:r>
      <w:r w:rsidR="0092168F" w:rsidRPr="004B2946">
        <w:rPr>
          <w:rFonts w:ascii="Times New Roman" w:eastAsia="Times New Roman" w:hAnsi="Times New Roman" w:cs="Times New Roman"/>
          <w:sz w:val="24"/>
          <w:szCs w:val="24"/>
        </w:rPr>
        <w:t xml:space="preserve"> Government organizations and development partners </w:t>
      </w:r>
      <w:r w:rsidRPr="004B2946">
        <w:rPr>
          <w:rFonts w:ascii="Times New Roman" w:eastAsia="Times New Roman" w:hAnsi="Times New Roman" w:cs="Times New Roman"/>
          <w:sz w:val="24"/>
          <w:szCs w:val="24"/>
        </w:rPr>
        <w:t>can a</w:t>
      </w:r>
      <w:r w:rsidR="0092168F" w:rsidRPr="004B2946">
        <w:rPr>
          <w:rFonts w:ascii="Times New Roman" w:eastAsia="Times New Roman" w:hAnsi="Times New Roman" w:cs="Times New Roman"/>
          <w:sz w:val="24"/>
          <w:szCs w:val="24"/>
        </w:rPr>
        <w:t xml:space="preserve">ssist this endeavor by providing MSME-specific templates and streamlined toolkits. Developing digital literacy among MSME managers and owners is equally </w:t>
      </w:r>
      <w:r w:rsidRPr="004B2946">
        <w:rPr>
          <w:rFonts w:ascii="Times New Roman" w:eastAsia="Times New Roman" w:hAnsi="Times New Roman" w:cs="Times New Roman"/>
          <w:sz w:val="24"/>
          <w:szCs w:val="24"/>
        </w:rPr>
        <w:t>very important</w:t>
      </w:r>
      <w:r w:rsidR="0092168F" w:rsidRPr="004B2946">
        <w:rPr>
          <w:rFonts w:ascii="Times New Roman" w:eastAsia="Times New Roman" w:hAnsi="Times New Roman" w:cs="Times New Roman"/>
          <w:sz w:val="24"/>
          <w:szCs w:val="24"/>
        </w:rPr>
        <w:t>. They should be able to handle applicant tracking systems, browse recruitment platforms, and understan</w:t>
      </w:r>
      <w:r w:rsidRPr="004B2946">
        <w:rPr>
          <w:rFonts w:ascii="Times New Roman" w:eastAsia="Times New Roman" w:hAnsi="Times New Roman" w:cs="Times New Roman"/>
          <w:sz w:val="24"/>
          <w:szCs w:val="24"/>
        </w:rPr>
        <w:t>d analytics dashboards. This can be actually made available by existing</w:t>
      </w:r>
      <w:r w:rsidR="0092168F" w:rsidRPr="004B2946">
        <w:rPr>
          <w:rFonts w:ascii="Times New Roman" w:eastAsia="Times New Roman" w:hAnsi="Times New Roman" w:cs="Times New Roman"/>
          <w:sz w:val="24"/>
          <w:szCs w:val="24"/>
        </w:rPr>
        <w:t xml:space="preserve"> focused training programs. Since they are already more tech-savvy, youth-led MSMEs can act as peer educators to hasten adoption throughout the industry.</w:t>
      </w:r>
    </w:p>
    <w:p w14:paraId="2A4B9D6A" w14:textId="77777777" w:rsidR="0092168F" w:rsidRPr="004B2946" w:rsidRDefault="0092168F"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Public-private partnerships should provide subsidized access to premium recruitment platforms with tiered pricing structures or bundled services incorporated into tech hub support packages in order to lower financial obstacles. In order to provide fair access to digital recruitment tools, MSMEs in underserved areas need better internet infrastructure and mobile network coverage. </w:t>
      </w:r>
      <w:r w:rsidR="00E60D32" w:rsidRPr="004B2946">
        <w:rPr>
          <w:rFonts w:ascii="Times New Roman" w:eastAsia="Times New Roman" w:hAnsi="Times New Roman" w:cs="Times New Roman"/>
          <w:sz w:val="24"/>
          <w:szCs w:val="24"/>
        </w:rPr>
        <w:t>It is also imperative to address existing</w:t>
      </w:r>
      <w:r w:rsidRPr="004B2946">
        <w:rPr>
          <w:rFonts w:ascii="Times New Roman" w:eastAsia="Times New Roman" w:hAnsi="Times New Roman" w:cs="Times New Roman"/>
          <w:sz w:val="24"/>
          <w:szCs w:val="24"/>
        </w:rPr>
        <w:t xml:space="preserve"> regional imbalances</w:t>
      </w:r>
      <w:r w:rsidR="00E60D32" w:rsidRPr="004B2946">
        <w:rPr>
          <w:rFonts w:ascii="Times New Roman" w:eastAsia="Times New Roman" w:hAnsi="Times New Roman" w:cs="Times New Roman"/>
          <w:sz w:val="24"/>
          <w:szCs w:val="24"/>
        </w:rPr>
        <w:t>.</w:t>
      </w:r>
      <w:r w:rsidRPr="004B2946">
        <w:rPr>
          <w:rFonts w:ascii="Times New Roman" w:eastAsia="Times New Roman" w:hAnsi="Times New Roman" w:cs="Times New Roman"/>
          <w:sz w:val="24"/>
          <w:szCs w:val="24"/>
        </w:rPr>
        <w:t xml:space="preserve"> </w:t>
      </w:r>
      <w:r w:rsidRPr="004B2946">
        <w:rPr>
          <w:rFonts w:ascii="Times New Roman" w:eastAsia="Times New Roman" w:hAnsi="Times New Roman" w:cs="Times New Roman"/>
          <w:sz w:val="24"/>
          <w:szCs w:val="24"/>
        </w:rPr>
        <w:br/>
      </w:r>
      <w:r w:rsidR="00B50863" w:rsidRPr="004B2946">
        <w:rPr>
          <w:rFonts w:ascii="Times New Roman" w:eastAsia="Times New Roman" w:hAnsi="Times New Roman" w:cs="Times New Roman"/>
          <w:sz w:val="24"/>
          <w:szCs w:val="24"/>
        </w:rPr>
        <w:t>As</w:t>
      </w:r>
      <w:r w:rsidRPr="004B2946">
        <w:rPr>
          <w:rFonts w:ascii="Times New Roman" w:eastAsia="Times New Roman" w:hAnsi="Times New Roman" w:cs="Times New Roman"/>
          <w:sz w:val="24"/>
          <w:szCs w:val="24"/>
        </w:rPr>
        <w:t xml:space="preserve"> strategic integration de</w:t>
      </w:r>
      <w:r w:rsidR="00692F57" w:rsidRPr="004B2946">
        <w:rPr>
          <w:rFonts w:ascii="Times New Roman" w:eastAsia="Times New Roman" w:hAnsi="Times New Roman" w:cs="Times New Roman"/>
          <w:sz w:val="24"/>
          <w:szCs w:val="24"/>
        </w:rPr>
        <w:t xml:space="preserve">pends on leadership engagement, </w:t>
      </w:r>
      <w:r w:rsidRPr="004B2946">
        <w:rPr>
          <w:rFonts w:ascii="Times New Roman" w:eastAsia="Times New Roman" w:hAnsi="Times New Roman" w:cs="Times New Roman"/>
          <w:sz w:val="24"/>
          <w:szCs w:val="24"/>
        </w:rPr>
        <w:t xml:space="preserve">MSME founders need to understand that digital recruitment is more than just a hiring tool; it is a catalyst for business expansion and innovation. Data-driven decision-making and digital HRM should be covered in leadership development courses. MSMEs should also use </w:t>
      </w:r>
      <w:r w:rsidR="00692F57" w:rsidRPr="004B2946">
        <w:rPr>
          <w:rFonts w:ascii="Times New Roman" w:eastAsia="Times New Roman" w:hAnsi="Times New Roman" w:cs="Times New Roman"/>
          <w:sz w:val="24"/>
          <w:szCs w:val="24"/>
        </w:rPr>
        <w:t>simple dashboards to keep t</w:t>
      </w:r>
      <w:r w:rsidRPr="004B2946">
        <w:rPr>
          <w:rFonts w:ascii="Times New Roman" w:eastAsia="Times New Roman" w:hAnsi="Times New Roman" w:cs="Times New Roman"/>
          <w:sz w:val="24"/>
          <w:szCs w:val="24"/>
        </w:rPr>
        <w:t xml:space="preserve">rack </w:t>
      </w:r>
      <w:r w:rsidR="00692F57" w:rsidRPr="004B2946">
        <w:rPr>
          <w:rFonts w:ascii="Times New Roman" w:eastAsia="Times New Roman" w:hAnsi="Times New Roman" w:cs="Times New Roman"/>
          <w:sz w:val="24"/>
          <w:szCs w:val="24"/>
        </w:rPr>
        <w:t>of data that is relevant</w:t>
      </w:r>
      <w:r w:rsidRPr="004B2946">
        <w:rPr>
          <w:rFonts w:ascii="Times New Roman" w:eastAsia="Times New Roman" w:hAnsi="Times New Roman" w:cs="Times New Roman"/>
          <w:sz w:val="24"/>
          <w:szCs w:val="24"/>
        </w:rPr>
        <w:t xml:space="preserve"> like cost-per-hire and source effectiveness in order to connect recruiting outcomes to business success indicators, such as retention rates, employee productivity, and customer satisfaction.</w:t>
      </w:r>
    </w:p>
    <w:p w14:paraId="2A4B9D6B" w14:textId="77777777" w:rsidR="0092168F" w:rsidRPr="004B2946" w:rsidRDefault="00692F57" w:rsidP="004B2946">
      <w:pPr>
        <w:spacing w:after="0" w:line="240" w:lineRule="auto"/>
        <w:jc w:val="both"/>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Lastly, given that </w:t>
      </w:r>
      <w:r w:rsidR="0092168F" w:rsidRPr="004B2946">
        <w:rPr>
          <w:rFonts w:ascii="Times New Roman" w:eastAsia="Times New Roman" w:hAnsi="Times New Roman" w:cs="Times New Roman"/>
          <w:sz w:val="24"/>
          <w:szCs w:val="24"/>
        </w:rPr>
        <w:t xml:space="preserve">MSMEs </w:t>
      </w:r>
      <w:r w:rsidRPr="004B2946">
        <w:rPr>
          <w:rFonts w:ascii="Times New Roman" w:eastAsia="Times New Roman" w:hAnsi="Times New Roman" w:cs="Times New Roman"/>
          <w:sz w:val="24"/>
          <w:szCs w:val="24"/>
        </w:rPr>
        <w:t xml:space="preserve">led by females </w:t>
      </w:r>
      <w:r w:rsidR="0092168F" w:rsidRPr="004B2946">
        <w:rPr>
          <w:rFonts w:ascii="Times New Roman" w:eastAsia="Times New Roman" w:hAnsi="Times New Roman" w:cs="Times New Roman"/>
          <w:sz w:val="24"/>
          <w:szCs w:val="24"/>
        </w:rPr>
        <w:t>typically prefer mobile-first and social media-bas</w:t>
      </w:r>
      <w:r w:rsidRPr="004B2946">
        <w:rPr>
          <w:rFonts w:ascii="Times New Roman" w:eastAsia="Times New Roman" w:hAnsi="Times New Roman" w:cs="Times New Roman"/>
          <w:sz w:val="24"/>
          <w:szCs w:val="24"/>
        </w:rPr>
        <w:t>ed solutions, the study recommends</w:t>
      </w:r>
      <w:r w:rsidR="0092168F" w:rsidRPr="004B2946">
        <w:rPr>
          <w:rFonts w:ascii="Times New Roman" w:eastAsia="Times New Roman" w:hAnsi="Times New Roman" w:cs="Times New Roman"/>
          <w:sz w:val="24"/>
          <w:szCs w:val="24"/>
        </w:rPr>
        <w:t xml:space="preserve"> developing gender-sensitive platforms. To promote inclusive adoption, advertisements should showcase female-led success stories and recruitment systems should take these preferences into account. Lastly, in order to foster confidence and guarantee responsible use, national MSME policies should encourage the adoption of digital HR through grants or tax breaks, and regulatory frameworks should support data privacy and moral hiring practices.</w:t>
      </w:r>
    </w:p>
    <w:p w14:paraId="2A4B9D6C" w14:textId="77777777" w:rsidR="00943437" w:rsidRPr="004B2946" w:rsidRDefault="00943437" w:rsidP="004B2946">
      <w:pPr>
        <w:spacing w:after="0" w:line="240" w:lineRule="auto"/>
        <w:jc w:val="both"/>
        <w:rPr>
          <w:rFonts w:ascii="Times New Roman" w:eastAsia="Times New Roman" w:hAnsi="Times New Roman" w:cs="Times New Roman"/>
          <w:sz w:val="24"/>
          <w:szCs w:val="24"/>
        </w:rPr>
      </w:pPr>
    </w:p>
    <w:p w14:paraId="2A4B9D6D" w14:textId="77777777" w:rsidR="00943437" w:rsidRPr="004B2946" w:rsidRDefault="00943437" w:rsidP="004B2946">
      <w:pPr>
        <w:spacing w:after="0" w:line="240" w:lineRule="auto"/>
        <w:jc w:val="both"/>
        <w:rPr>
          <w:rFonts w:ascii="Times New Roman" w:eastAsia="Times New Roman" w:hAnsi="Times New Roman" w:cs="Times New Roman"/>
          <w:sz w:val="24"/>
          <w:szCs w:val="24"/>
        </w:rPr>
      </w:pPr>
    </w:p>
    <w:p w14:paraId="2A4B9D6E" w14:textId="77777777" w:rsidR="00943437" w:rsidRPr="004B2946" w:rsidRDefault="00943437" w:rsidP="004B2946">
      <w:pPr>
        <w:spacing w:after="0" w:line="240" w:lineRule="auto"/>
        <w:jc w:val="both"/>
        <w:rPr>
          <w:rFonts w:ascii="Times New Roman" w:eastAsia="Times New Roman" w:hAnsi="Times New Roman" w:cs="Times New Roman"/>
          <w:b/>
          <w:sz w:val="24"/>
          <w:szCs w:val="24"/>
        </w:rPr>
      </w:pPr>
      <w:r w:rsidRPr="004B2946">
        <w:rPr>
          <w:rFonts w:ascii="Times New Roman" w:eastAsia="Times New Roman" w:hAnsi="Times New Roman" w:cs="Times New Roman"/>
          <w:b/>
          <w:sz w:val="24"/>
          <w:szCs w:val="24"/>
        </w:rPr>
        <w:t>References</w:t>
      </w:r>
    </w:p>
    <w:p w14:paraId="2A4B9D6F" w14:textId="77777777" w:rsidR="00943437" w:rsidRPr="004B2946" w:rsidRDefault="00E03FD8" w:rsidP="004B2946">
      <w:pPr>
        <w:suppressLineNumbers/>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 xml:space="preserve">Adebayo, K., &amp; Ojo, M. (2020). Infrastructure and MSME growth in Nigeria. </w:t>
      </w:r>
      <w:r w:rsidRPr="004B2946">
        <w:rPr>
          <w:rStyle w:val="Emphasis"/>
          <w:rFonts w:ascii="Times New Roman" w:hAnsi="Times New Roman" w:cs="Times New Roman"/>
          <w:sz w:val="24"/>
          <w:szCs w:val="24"/>
        </w:rPr>
        <w:t>Journal of Development and Enterprise</w:t>
      </w:r>
      <w:r w:rsidRPr="004B2946">
        <w:rPr>
          <w:rFonts w:ascii="Times New Roman" w:hAnsi="Times New Roman" w:cs="Times New Roman"/>
          <w:sz w:val="24"/>
          <w:szCs w:val="24"/>
        </w:rPr>
        <w:t>, 6(2), 45–58.</w:t>
      </w:r>
    </w:p>
    <w:p w14:paraId="2A4B9D70" w14:textId="77777777" w:rsidR="00365E62" w:rsidRPr="004B2946" w:rsidRDefault="00365E62" w:rsidP="004B2946">
      <w:pPr>
        <w:suppressLineNumbers/>
        <w:spacing w:after="0" w:line="240" w:lineRule="auto"/>
        <w:jc w:val="both"/>
        <w:rPr>
          <w:rFonts w:ascii="Times New Roman" w:hAnsi="Times New Roman" w:cs="Times New Roman"/>
          <w:sz w:val="24"/>
          <w:szCs w:val="24"/>
        </w:rPr>
      </w:pPr>
    </w:p>
    <w:p w14:paraId="2A4B9D71" w14:textId="77777777" w:rsidR="00365E62" w:rsidRPr="004B2946" w:rsidRDefault="00365E62" w:rsidP="004B2946">
      <w:pPr>
        <w:spacing w:after="0" w:line="240" w:lineRule="auto"/>
        <w:ind w:hanging="720"/>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Africa, M., &amp; Africa, M. (2025, June 14). </w:t>
      </w:r>
      <w:r w:rsidRPr="004B2946">
        <w:rPr>
          <w:rFonts w:ascii="Times New Roman" w:eastAsia="Times New Roman" w:hAnsi="Times New Roman" w:cs="Times New Roman"/>
          <w:i/>
          <w:iCs/>
          <w:sz w:val="24"/>
          <w:szCs w:val="24"/>
        </w:rPr>
        <w:t>Call for applications: NITDA Digital Literacy for All (DL4ALL) initiative for all Nigerians</w:t>
      </w:r>
      <w:r w:rsidRPr="004B2946">
        <w:rPr>
          <w:rFonts w:ascii="Times New Roman" w:eastAsia="Times New Roman" w:hAnsi="Times New Roman" w:cs="Times New Roman"/>
          <w:sz w:val="24"/>
          <w:szCs w:val="24"/>
        </w:rPr>
        <w:t>. MSME Africa. https://msmeafricaonline.com/call-for-applications-nitda-digital-literacy-for-all-dl4all-initiative-for-all-nigerians/</w:t>
      </w:r>
    </w:p>
    <w:p w14:paraId="2A4B9D72" w14:textId="77777777" w:rsidR="00365E62" w:rsidRPr="004B2946" w:rsidRDefault="00365E62" w:rsidP="004B2946">
      <w:pPr>
        <w:suppressLineNumbers/>
        <w:spacing w:after="0" w:line="240" w:lineRule="auto"/>
        <w:jc w:val="both"/>
        <w:rPr>
          <w:rFonts w:ascii="Times New Roman" w:hAnsi="Times New Roman" w:cs="Times New Roman"/>
          <w:sz w:val="24"/>
          <w:szCs w:val="24"/>
        </w:rPr>
      </w:pPr>
    </w:p>
    <w:p w14:paraId="2A4B9D73" w14:textId="77777777" w:rsidR="00943437" w:rsidRPr="004B2946" w:rsidRDefault="00E03FD8" w:rsidP="004B2946">
      <w:pPr>
        <w:suppressLineNumbers/>
        <w:spacing w:after="0" w:line="240" w:lineRule="auto"/>
        <w:jc w:val="both"/>
        <w:rPr>
          <w:rFonts w:ascii="Times New Roman" w:hAnsi="Times New Roman" w:cs="Times New Roman"/>
          <w:sz w:val="24"/>
          <w:szCs w:val="24"/>
        </w:rPr>
      </w:pPr>
      <w:proofErr w:type="spellStart"/>
      <w:r w:rsidRPr="004B2946">
        <w:rPr>
          <w:rFonts w:ascii="Times New Roman" w:hAnsi="Times New Roman" w:cs="Times New Roman"/>
          <w:sz w:val="24"/>
          <w:szCs w:val="24"/>
        </w:rPr>
        <w:t>Ajagu</w:t>
      </w:r>
      <w:proofErr w:type="spellEnd"/>
      <w:r w:rsidRPr="004B2946">
        <w:rPr>
          <w:rFonts w:ascii="Times New Roman" w:hAnsi="Times New Roman" w:cs="Times New Roman"/>
          <w:sz w:val="24"/>
          <w:szCs w:val="24"/>
        </w:rPr>
        <w:t xml:space="preserve">, H. E., </w:t>
      </w:r>
      <w:proofErr w:type="spellStart"/>
      <w:r w:rsidRPr="004B2946">
        <w:rPr>
          <w:rFonts w:ascii="Times New Roman" w:hAnsi="Times New Roman" w:cs="Times New Roman"/>
          <w:sz w:val="24"/>
          <w:szCs w:val="24"/>
        </w:rPr>
        <w:t>Egwuagu</w:t>
      </w:r>
      <w:proofErr w:type="spellEnd"/>
      <w:r w:rsidRPr="004B2946">
        <w:rPr>
          <w:rFonts w:ascii="Times New Roman" w:hAnsi="Times New Roman" w:cs="Times New Roman"/>
          <w:sz w:val="24"/>
          <w:szCs w:val="24"/>
        </w:rPr>
        <w:t xml:space="preserve">, U. B., &amp; </w:t>
      </w:r>
      <w:proofErr w:type="spellStart"/>
      <w:r w:rsidRPr="004B2946">
        <w:rPr>
          <w:rFonts w:ascii="Times New Roman" w:hAnsi="Times New Roman" w:cs="Times New Roman"/>
          <w:sz w:val="24"/>
          <w:szCs w:val="24"/>
        </w:rPr>
        <w:t>Anikeze</w:t>
      </w:r>
      <w:proofErr w:type="spellEnd"/>
      <w:r w:rsidRPr="004B2946">
        <w:rPr>
          <w:rFonts w:ascii="Times New Roman" w:hAnsi="Times New Roman" w:cs="Times New Roman"/>
          <w:sz w:val="24"/>
          <w:szCs w:val="24"/>
        </w:rPr>
        <w:t xml:space="preserve">, N. H. (2024). The effect of digital tools on recruitment and organizational performance in South East Nigeria. </w:t>
      </w:r>
      <w:r w:rsidRPr="004B2946">
        <w:rPr>
          <w:rStyle w:val="Emphasis"/>
          <w:rFonts w:ascii="Times New Roman" w:hAnsi="Times New Roman" w:cs="Times New Roman"/>
          <w:sz w:val="24"/>
          <w:szCs w:val="24"/>
        </w:rPr>
        <w:t>Caritas Journal of Management, Social Sciences and Humanities</w:t>
      </w:r>
      <w:r w:rsidRPr="004B2946">
        <w:rPr>
          <w:rFonts w:ascii="Times New Roman" w:hAnsi="Times New Roman" w:cs="Times New Roman"/>
          <w:sz w:val="24"/>
          <w:szCs w:val="24"/>
        </w:rPr>
        <w:t xml:space="preserve">, 3(1), 1–15. </w:t>
      </w:r>
      <w:hyperlink r:id="rId7" w:history="1">
        <w:r w:rsidRPr="004B2946">
          <w:rPr>
            <w:rStyle w:val="Hyperlink"/>
            <w:rFonts w:ascii="Times New Roman" w:hAnsi="Times New Roman" w:cs="Times New Roman"/>
            <w:sz w:val="24"/>
            <w:szCs w:val="24"/>
          </w:rPr>
          <w:t>https://caritasuniversityjournals.org/index.php/cjmssh/article/download/98/90</w:t>
        </w:r>
      </w:hyperlink>
    </w:p>
    <w:p w14:paraId="2A4B9D74" w14:textId="77777777" w:rsidR="00943437" w:rsidRPr="004B2946" w:rsidRDefault="00943437" w:rsidP="004B2946">
      <w:pPr>
        <w:spacing w:after="0" w:line="240" w:lineRule="auto"/>
        <w:jc w:val="both"/>
        <w:rPr>
          <w:rFonts w:ascii="Times New Roman" w:hAnsi="Times New Roman" w:cs="Times New Roman"/>
          <w:sz w:val="24"/>
          <w:szCs w:val="24"/>
        </w:rPr>
      </w:pPr>
    </w:p>
    <w:p w14:paraId="2A4B9D75" w14:textId="77777777" w:rsidR="00943437" w:rsidRPr="004B2946" w:rsidRDefault="00E03FD8" w:rsidP="004B2946">
      <w:pPr>
        <w:spacing w:after="0" w:line="240" w:lineRule="auto"/>
        <w:jc w:val="both"/>
        <w:rPr>
          <w:rFonts w:ascii="Times New Roman" w:hAnsi="Times New Roman" w:cs="Times New Roman"/>
          <w:sz w:val="24"/>
          <w:szCs w:val="24"/>
        </w:rPr>
      </w:pPr>
      <w:r w:rsidRPr="004B2946">
        <w:rPr>
          <w:rFonts w:ascii="Times New Roman" w:hAnsi="Times New Roman" w:cs="Times New Roman"/>
          <w:sz w:val="24"/>
          <w:szCs w:val="24"/>
        </w:rPr>
        <w:t xml:space="preserve">Ajayi, T., &amp; Adebayo, M. (2022). Digital recruitment and employee retention in Nigerian SMEs. </w:t>
      </w:r>
      <w:r w:rsidRPr="004B2946">
        <w:rPr>
          <w:rStyle w:val="Emphasis"/>
          <w:rFonts w:ascii="Times New Roman" w:hAnsi="Times New Roman" w:cs="Times New Roman"/>
          <w:sz w:val="24"/>
          <w:szCs w:val="24"/>
        </w:rPr>
        <w:t>Journal of Human Resource Development</w:t>
      </w:r>
      <w:r w:rsidRPr="004B2946">
        <w:rPr>
          <w:rFonts w:ascii="Times New Roman" w:hAnsi="Times New Roman" w:cs="Times New Roman"/>
          <w:sz w:val="24"/>
          <w:szCs w:val="24"/>
        </w:rPr>
        <w:t>, 14(2), 45–59.</w:t>
      </w:r>
    </w:p>
    <w:p w14:paraId="2A4B9D76" w14:textId="77777777" w:rsidR="00943437" w:rsidRPr="004B2946" w:rsidRDefault="00943437" w:rsidP="004B2946">
      <w:pPr>
        <w:spacing w:after="0" w:line="240" w:lineRule="auto"/>
        <w:jc w:val="both"/>
        <w:rPr>
          <w:rFonts w:ascii="Times New Roman" w:hAnsi="Times New Roman" w:cs="Times New Roman"/>
          <w:sz w:val="24"/>
          <w:szCs w:val="24"/>
        </w:rPr>
      </w:pPr>
    </w:p>
    <w:p w14:paraId="2A4B9D77" w14:textId="77777777" w:rsidR="00943437" w:rsidRPr="004B2946" w:rsidRDefault="00E03FD8" w:rsidP="004B2946">
      <w:pPr>
        <w:spacing w:after="0" w:line="240" w:lineRule="auto"/>
        <w:jc w:val="both"/>
        <w:rPr>
          <w:rFonts w:ascii="Times New Roman" w:hAnsi="Times New Roman" w:cs="Times New Roman"/>
          <w:sz w:val="24"/>
          <w:szCs w:val="24"/>
        </w:rPr>
      </w:pPr>
      <w:proofErr w:type="spellStart"/>
      <w:r w:rsidRPr="004B2946">
        <w:rPr>
          <w:rFonts w:ascii="Times New Roman" w:hAnsi="Times New Roman" w:cs="Times New Roman"/>
          <w:sz w:val="24"/>
          <w:szCs w:val="24"/>
        </w:rPr>
        <w:t>Akache</w:t>
      </w:r>
      <w:proofErr w:type="spellEnd"/>
      <w:r w:rsidRPr="004B2946">
        <w:rPr>
          <w:rFonts w:ascii="Times New Roman" w:hAnsi="Times New Roman" w:cs="Times New Roman"/>
          <w:sz w:val="24"/>
          <w:szCs w:val="24"/>
        </w:rPr>
        <w:t xml:space="preserve">, M. J., Okafor, C. N., &amp; Ibrahim, S. A. (2025). Strategic management and SME growth: A Nigerian perspective. </w:t>
      </w:r>
      <w:r w:rsidRPr="004B2946">
        <w:rPr>
          <w:rStyle w:val="Emphasis"/>
          <w:rFonts w:ascii="Times New Roman" w:hAnsi="Times New Roman" w:cs="Times New Roman"/>
          <w:sz w:val="24"/>
          <w:szCs w:val="24"/>
        </w:rPr>
        <w:t>Journal of African Business Studies</w:t>
      </w:r>
      <w:r w:rsidRPr="004B2946">
        <w:rPr>
          <w:rFonts w:ascii="Times New Roman" w:hAnsi="Times New Roman" w:cs="Times New Roman"/>
          <w:sz w:val="24"/>
          <w:szCs w:val="24"/>
        </w:rPr>
        <w:t>, 12(1), 33–49.</w:t>
      </w:r>
    </w:p>
    <w:p w14:paraId="2A4B9D78" w14:textId="77777777" w:rsidR="00943437" w:rsidRPr="004B2946" w:rsidRDefault="00943437" w:rsidP="004B2946">
      <w:pPr>
        <w:spacing w:after="0" w:line="240" w:lineRule="auto"/>
        <w:jc w:val="both"/>
        <w:rPr>
          <w:rFonts w:ascii="Times New Roman" w:hAnsi="Times New Roman" w:cs="Times New Roman"/>
          <w:sz w:val="24"/>
          <w:szCs w:val="24"/>
        </w:rPr>
      </w:pPr>
    </w:p>
    <w:p w14:paraId="2A4B9D79" w14:textId="77777777" w:rsidR="00E03FD8" w:rsidRPr="004B2946" w:rsidRDefault="00E03FD8" w:rsidP="004B2946">
      <w:pPr>
        <w:spacing w:after="0" w:line="240" w:lineRule="auto"/>
        <w:jc w:val="both"/>
        <w:rPr>
          <w:rFonts w:ascii="Times New Roman" w:eastAsia="Times New Roman" w:hAnsi="Times New Roman" w:cs="Times New Roman"/>
          <w:b/>
          <w:sz w:val="24"/>
          <w:szCs w:val="24"/>
        </w:rPr>
      </w:pPr>
      <w:r w:rsidRPr="004B2946">
        <w:rPr>
          <w:rFonts w:ascii="Times New Roman" w:hAnsi="Times New Roman" w:cs="Times New Roman"/>
          <w:sz w:val="24"/>
          <w:szCs w:val="24"/>
        </w:rPr>
        <w:t xml:space="preserve">Alfian, A. M., Nugroho, R. A., &amp; Putri, S. D. (2025). Digital technology adoption in SMEs: A systematic review. </w:t>
      </w:r>
      <w:r w:rsidRPr="004B2946">
        <w:rPr>
          <w:rStyle w:val="Emphasis"/>
          <w:rFonts w:ascii="Times New Roman" w:hAnsi="Times New Roman" w:cs="Times New Roman"/>
          <w:sz w:val="24"/>
          <w:szCs w:val="24"/>
        </w:rPr>
        <w:t>Advances in Economics, Business and Management Research</w:t>
      </w:r>
      <w:r w:rsidRPr="004B2946">
        <w:rPr>
          <w:rFonts w:ascii="Times New Roman" w:hAnsi="Times New Roman" w:cs="Times New Roman"/>
          <w:sz w:val="24"/>
          <w:szCs w:val="24"/>
        </w:rPr>
        <w:t xml:space="preserve">, 302, 112–120. Atlantis Press. </w:t>
      </w:r>
      <w:hyperlink r:id="rId8" w:history="1">
        <w:r w:rsidRPr="004B2946">
          <w:rPr>
            <w:rStyle w:val="Hyperlink"/>
            <w:rFonts w:ascii="Times New Roman" w:hAnsi="Times New Roman" w:cs="Times New Roman"/>
            <w:sz w:val="24"/>
            <w:szCs w:val="24"/>
          </w:rPr>
          <w:t>https://doi.org/10.2991/aebmr.k.230525.015</w:t>
        </w:r>
      </w:hyperlink>
    </w:p>
    <w:p w14:paraId="2A4B9D7A" w14:textId="77777777" w:rsidR="00943437" w:rsidRPr="004B2946" w:rsidRDefault="00943437" w:rsidP="004B2946">
      <w:pPr>
        <w:pStyle w:val="NormalWeb"/>
        <w:spacing w:before="0" w:beforeAutospacing="0" w:after="0" w:afterAutospacing="0"/>
        <w:jc w:val="both"/>
      </w:pPr>
    </w:p>
    <w:p w14:paraId="2A4B9D7B" w14:textId="77777777" w:rsidR="00E03FD8" w:rsidRPr="004B2946" w:rsidRDefault="00E03FD8" w:rsidP="004B2946">
      <w:pPr>
        <w:pStyle w:val="NormalWeb"/>
        <w:spacing w:before="0" w:beforeAutospacing="0" w:after="0" w:afterAutospacing="0"/>
        <w:jc w:val="both"/>
      </w:pPr>
      <w:proofErr w:type="spellStart"/>
      <w:r w:rsidRPr="004B2946">
        <w:t>Biea</w:t>
      </w:r>
      <w:proofErr w:type="spellEnd"/>
      <w:r w:rsidRPr="004B2946">
        <w:t xml:space="preserve">, A., Okonkwo, C., &amp; Nwosu, T. (2024). Digital hiring practices in Nigerian tech MSMEs. </w:t>
      </w:r>
      <w:r w:rsidRPr="004B2946">
        <w:rPr>
          <w:rStyle w:val="Emphasis"/>
        </w:rPr>
        <w:t>African Journal of Business Innovation</w:t>
      </w:r>
      <w:r w:rsidRPr="004B2946">
        <w:t>, 9(1), 22–35.</w:t>
      </w:r>
    </w:p>
    <w:p w14:paraId="2A4B9D7C" w14:textId="77777777" w:rsidR="00943437" w:rsidRPr="004B2946" w:rsidRDefault="00943437" w:rsidP="004B2946">
      <w:pPr>
        <w:pStyle w:val="NormalWeb"/>
        <w:spacing w:before="0" w:beforeAutospacing="0" w:after="0" w:afterAutospacing="0"/>
        <w:jc w:val="both"/>
      </w:pPr>
    </w:p>
    <w:p w14:paraId="2A4B9D7D" w14:textId="77777777" w:rsidR="00E03FD8" w:rsidRPr="004B2946" w:rsidRDefault="00E03FD8" w:rsidP="004B2946">
      <w:pPr>
        <w:pStyle w:val="NormalWeb"/>
        <w:spacing w:before="0" w:beforeAutospacing="0" w:after="0" w:afterAutospacing="0"/>
        <w:jc w:val="both"/>
      </w:pPr>
      <w:proofErr w:type="spellStart"/>
      <w:r w:rsidRPr="004B2946">
        <w:t>Bissola</w:t>
      </w:r>
      <w:proofErr w:type="spellEnd"/>
      <w:r w:rsidRPr="004B2946">
        <w:t xml:space="preserve">, R., &amp; Imperatori, B. (2019). Social recruiting: Exploring the impact of social networking sites on HRM. </w:t>
      </w:r>
      <w:r w:rsidRPr="004B2946">
        <w:rPr>
          <w:rStyle w:val="Emphasis"/>
        </w:rPr>
        <w:t>Employee Relations</w:t>
      </w:r>
      <w:r w:rsidRPr="004B2946">
        <w:t xml:space="preserve">, 41(6), 1224–1244. </w:t>
      </w:r>
      <w:hyperlink r:id="rId9" w:history="1">
        <w:r w:rsidRPr="004B2946">
          <w:rPr>
            <w:rStyle w:val="Hyperlink"/>
          </w:rPr>
          <w:t>https://doi.org/10.1108/ER-10-2018-0264</w:t>
        </w:r>
      </w:hyperlink>
    </w:p>
    <w:p w14:paraId="2A4B9D7E" w14:textId="77777777" w:rsidR="00943437" w:rsidRPr="004B2946" w:rsidRDefault="00943437" w:rsidP="004B2946">
      <w:pPr>
        <w:pStyle w:val="NormalWeb"/>
        <w:spacing w:before="0" w:beforeAutospacing="0" w:after="0" w:afterAutospacing="0"/>
        <w:jc w:val="both"/>
      </w:pPr>
    </w:p>
    <w:p w14:paraId="2A4B9D7F" w14:textId="77777777" w:rsidR="00E03FD8" w:rsidRPr="004B2946" w:rsidRDefault="00E03FD8" w:rsidP="004B2946">
      <w:pPr>
        <w:pStyle w:val="NormalWeb"/>
        <w:spacing w:before="0" w:beforeAutospacing="0" w:after="0" w:afterAutospacing="0"/>
        <w:jc w:val="both"/>
      </w:pPr>
      <w:r w:rsidRPr="004B2946">
        <w:t xml:space="preserve">Cheetahs Policy Institute. (2025). </w:t>
      </w:r>
      <w:r w:rsidRPr="004B2946">
        <w:rPr>
          <w:rStyle w:val="Emphasis"/>
        </w:rPr>
        <w:t>Strategic digitalization of Nigerian MSMEs: From survival to scale</w:t>
      </w:r>
      <w:r w:rsidR="00943437" w:rsidRPr="004B2946">
        <w:t>.</w:t>
      </w:r>
      <w:hyperlink r:id="rId10" w:history="1">
        <w:r w:rsidRPr="004B2946">
          <w:rPr>
            <w:rStyle w:val="Hyperlink"/>
          </w:rPr>
          <w:t>https://cheetahsinstitute.org/a-strategic-approach-to-digitalizing-nigerias-msmes-from-survival-to-scale/</w:t>
        </w:r>
      </w:hyperlink>
    </w:p>
    <w:p w14:paraId="2A4B9D80" w14:textId="77777777" w:rsidR="00943437" w:rsidRPr="004B2946" w:rsidRDefault="00943437" w:rsidP="004B2946">
      <w:pPr>
        <w:pStyle w:val="NormalWeb"/>
        <w:spacing w:before="0" w:beforeAutospacing="0" w:after="0" w:afterAutospacing="0"/>
        <w:jc w:val="both"/>
      </w:pPr>
    </w:p>
    <w:p w14:paraId="2A4B9D81" w14:textId="77777777" w:rsidR="00E03FD8" w:rsidRPr="004B2946" w:rsidRDefault="00E03FD8" w:rsidP="004B2946">
      <w:pPr>
        <w:pStyle w:val="NormalWeb"/>
        <w:spacing w:before="0" w:beforeAutospacing="0" w:after="0" w:afterAutospacing="0"/>
        <w:jc w:val="both"/>
      </w:pPr>
      <w:r w:rsidRPr="004B2946">
        <w:t xml:space="preserve">Díaz-Arancibia, J., Hochstetter-Diez, J., Bustamante-Mora, A., Sepúlveda-Cuevas, S., </w:t>
      </w:r>
      <w:proofErr w:type="spellStart"/>
      <w:r w:rsidRPr="004B2946">
        <w:t>Albayay</w:t>
      </w:r>
      <w:proofErr w:type="spellEnd"/>
      <w:r w:rsidRPr="004B2946">
        <w:t xml:space="preserve">, I., &amp; Arango-López, J. (2024). Navigating digital transformation and technology adoption: A literature review from small and medium-sized enterprises in developing countries. </w:t>
      </w:r>
      <w:r w:rsidRPr="004B2946">
        <w:rPr>
          <w:rStyle w:val="Emphasis"/>
        </w:rPr>
        <w:t>Sustainability</w:t>
      </w:r>
      <w:r w:rsidRPr="004B2946">
        <w:t xml:space="preserve">, 16(14), 5946. </w:t>
      </w:r>
      <w:hyperlink r:id="rId11" w:history="1">
        <w:r w:rsidRPr="004B2946">
          <w:rPr>
            <w:rStyle w:val="Hyperlink"/>
          </w:rPr>
          <w:t>https://doi.org/10.3390/su16145946</w:t>
        </w:r>
      </w:hyperlink>
    </w:p>
    <w:p w14:paraId="2A4B9D82" w14:textId="77777777" w:rsidR="00E14EA6" w:rsidRPr="004B2946" w:rsidRDefault="00E14EA6" w:rsidP="004B2946">
      <w:pPr>
        <w:pStyle w:val="NormalWeb"/>
        <w:spacing w:before="0" w:beforeAutospacing="0" w:after="0" w:afterAutospacing="0"/>
        <w:jc w:val="both"/>
      </w:pPr>
    </w:p>
    <w:p w14:paraId="2A4B9D83" w14:textId="77777777" w:rsidR="00E03FD8" w:rsidRPr="004B2946" w:rsidRDefault="00E03FD8" w:rsidP="004B2946">
      <w:pPr>
        <w:pStyle w:val="NormalWeb"/>
        <w:spacing w:before="0" w:beforeAutospacing="0" w:after="0" w:afterAutospacing="0"/>
        <w:jc w:val="both"/>
      </w:pPr>
      <w:r w:rsidRPr="004B2946">
        <w:t xml:space="preserve">Eze, C., Nwankwo, A., &amp; Okafor, J. (2021). Recruitment credibility in rural MSMEs: Challenges and prospects. </w:t>
      </w:r>
      <w:r w:rsidRPr="004B2946">
        <w:rPr>
          <w:rStyle w:val="Emphasis"/>
        </w:rPr>
        <w:t>Journal of Small Business and Enterprise Development</w:t>
      </w:r>
      <w:r w:rsidRPr="004B2946">
        <w:t>, 8(3), 77–89.</w:t>
      </w:r>
    </w:p>
    <w:p w14:paraId="2A4B9D84" w14:textId="77777777" w:rsidR="007F63DF" w:rsidRPr="004B2946" w:rsidRDefault="007F63DF" w:rsidP="004B2946">
      <w:pPr>
        <w:pStyle w:val="NormalWeb"/>
        <w:spacing w:before="0" w:beforeAutospacing="0" w:after="0" w:afterAutospacing="0"/>
        <w:jc w:val="both"/>
      </w:pPr>
    </w:p>
    <w:p w14:paraId="2A4B9D85" w14:textId="77777777" w:rsidR="00E03FD8" w:rsidRPr="004B2946" w:rsidRDefault="00E03FD8" w:rsidP="004B2946">
      <w:pPr>
        <w:pStyle w:val="NormalWeb"/>
        <w:spacing w:before="0" w:beforeAutospacing="0" w:after="0" w:afterAutospacing="0"/>
        <w:jc w:val="both"/>
      </w:pPr>
      <w:proofErr w:type="spellStart"/>
      <w:r w:rsidRPr="004B2946">
        <w:t>Forvis</w:t>
      </w:r>
      <w:proofErr w:type="spellEnd"/>
      <w:r w:rsidRPr="004B2946">
        <w:t xml:space="preserve"> Mazars. (2024). </w:t>
      </w:r>
      <w:r w:rsidRPr="004B2946">
        <w:rPr>
          <w:rStyle w:val="Emphasis"/>
        </w:rPr>
        <w:t>ESG advisory overview: Supporting sustainable growth in emerging markets</w:t>
      </w:r>
      <w:r w:rsidRPr="004B2946">
        <w:t xml:space="preserve">. </w:t>
      </w:r>
      <w:hyperlink r:id="rId12" w:history="1">
        <w:r w:rsidRPr="004B2946">
          <w:rPr>
            <w:rStyle w:val="Hyperlink"/>
          </w:rPr>
          <w:t>https://www.forvismazars.com/esg-advisory-overview</w:t>
        </w:r>
      </w:hyperlink>
    </w:p>
    <w:p w14:paraId="2A4B9D86" w14:textId="77777777" w:rsidR="007F63DF" w:rsidRPr="004B2946" w:rsidRDefault="007F63DF" w:rsidP="004B2946">
      <w:pPr>
        <w:pStyle w:val="NormalWeb"/>
        <w:spacing w:before="0" w:beforeAutospacing="0" w:after="0" w:afterAutospacing="0"/>
        <w:jc w:val="both"/>
      </w:pPr>
    </w:p>
    <w:p w14:paraId="2A4B9D87" w14:textId="77777777" w:rsidR="00E03FD8" w:rsidRPr="004B2946" w:rsidRDefault="00E03FD8" w:rsidP="004B2946">
      <w:pPr>
        <w:pStyle w:val="NormalWeb"/>
        <w:spacing w:before="0" w:beforeAutospacing="0" w:after="0" w:afterAutospacing="0"/>
        <w:jc w:val="both"/>
      </w:pPr>
      <w:r w:rsidRPr="004B2946">
        <w:t xml:space="preserve">GIZ. (2025). </w:t>
      </w:r>
      <w:proofErr w:type="spellStart"/>
      <w:r w:rsidRPr="004B2946">
        <w:rPr>
          <w:rStyle w:val="Emphasis"/>
        </w:rPr>
        <w:t>Characterisation</w:t>
      </w:r>
      <w:proofErr w:type="spellEnd"/>
      <w:r w:rsidRPr="004B2946">
        <w:rPr>
          <w:rStyle w:val="Emphasis"/>
        </w:rPr>
        <w:t xml:space="preserve"> and digital maturity assessment of MSMEs in Nigeria</w:t>
      </w:r>
      <w:r w:rsidRPr="004B2946">
        <w:t xml:space="preserve">. Deutsche Gesellschaft für </w:t>
      </w:r>
      <w:proofErr w:type="spellStart"/>
      <w:r w:rsidRPr="004B2946">
        <w:t>Internationale</w:t>
      </w:r>
      <w:proofErr w:type="spellEnd"/>
      <w:r w:rsidRPr="004B2946">
        <w:t xml:space="preserve"> Zusammenarbeit. </w:t>
      </w:r>
      <w:hyperlink r:id="rId13" w:history="1">
        <w:r w:rsidRPr="004B2946">
          <w:rPr>
            <w:rStyle w:val="Hyperlink"/>
          </w:rPr>
          <w:t>https://dtcnigeria.ng/wp-content/uploads/2025/01/Final-Updated-Characterisation-and-Digital-Maturity-Assessment-of-MSMEs-in-Nigeria_Illustrated-Report.pdf</w:t>
        </w:r>
      </w:hyperlink>
    </w:p>
    <w:p w14:paraId="2A4B9D88" w14:textId="77777777" w:rsidR="007F63DF" w:rsidRPr="004B2946" w:rsidRDefault="007F63DF" w:rsidP="004B2946">
      <w:pPr>
        <w:pStyle w:val="NormalWeb"/>
        <w:spacing w:before="0" w:beforeAutospacing="0" w:after="0" w:afterAutospacing="0"/>
        <w:jc w:val="both"/>
      </w:pPr>
    </w:p>
    <w:p w14:paraId="2A4B9D89" w14:textId="77777777" w:rsidR="00E03FD8" w:rsidRPr="004B2946" w:rsidRDefault="00E03FD8" w:rsidP="004B2946">
      <w:pPr>
        <w:pStyle w:val="NormalWeb"/>
        <w:spacing w:before="0" w:beforeAutospacing="0" w:after="0" w:afterAutospacing="0"/>
        <w:jc w:val="both"/>
      </w:pPr>
      <w:r w:rsidRPr="004B2946">
        <w:t xml:space="preserve">GIZ/DTC Nigeria. (2024). </w:t>
      </w:r>
      <w:r w:rsidRPr="004B2946">
        <w:rPr>
          <w:rStyle w:val="Emphasis"/>
        </w:rPr>
        <w:t>Digital maturity assessment of Nigerian MSMEs</w:t>
      </w:r>
      <w:r w:rsidRPr="004B2946">
        <w:t xml:space="preserve">. Deutsche Gesellschaft für </w:t>
      </w:r>
      <w:proofErr w:type="spellStart"/>
      <w:r w:rsidRPr="004B2946">
        <w:t>Internationale</w:t>
      </w:r>
      <w:proofErr w:type="spellEnd"/>
      <w:r w:rsidRPr="004B2946">
        <w:t xml:space="preserve"> Zusammenarbeit.</w:t>
      </w:r>
    </w:p>
    <w:p w14:paraId="2A4B9D8A" w14:textId="77777777" w:rsidR="007F63DF" w:rsidRPr="004B2946" w:rsidRDefault="007F63DF" w:rsidP="004B2946">
      <w:pPr>
        <w:pStyle w:val="NormalWeb"/>
        <w:spacing w:before="0" w:beforeAutospacing="0" w:after="0" w:afterAutospacing="0"/>
        <w:jc w:val="both"/>
      </w:pPr>
    </w:p>
    <w:p w14:paraId="2A4B9D8B" w14:textId="77777777" w:rsidR="00E03FD8" w:rsidRPr="004B2946" w:rsidRDefault="00E03FD8" w:rsidP="004B2946">
      <w:pPr>
        <w:pStyle w:val="NormalWeb"/>
        <w:spacing w:before="0" w:beforeAutospacing="0" w:after="0" w:afterAutospacing="0"/>
        <w:jc w:val="both"/>
      </w:pPr>
      <w:r w:rsidRPr="004B2946">
        <w:t xml:space="preserve">Karimu, I. M., Ardo, I. M., &amp; Gurin, M. (2025). Impact of digital transformation on SME performance in Nigeria. </w:t>
      </w:r>
      <w:r w:rsidRPr="004B2946">
        <w:rPr>
          <w:rStyle w:val="Emphasis"/>
        </w:rPr>
        <w:t>International Journal of Computer Science</w:t>
      </w:r>
      <w:r w:rsidRPr="004B2946">
        <w:t xml:space="preserve">, 25(1), 1148. </w:t>
      </w:r>
      <w:hyperlink r:id="rId14" w:history="1">
        <w:r w:rsidRPr="004B2946">
          <w:rPr>
            <w:rStyle w:val="Hyperlink"/>
          </w:rPr>
          <w:t>https://www.rjpn.org/ijcspub/papers/IJCSP25A1148.pdf</w:t>
        </w:r>
      </w:hyperlink>
    </w:p>
    <w:p w14:paraId="2A4B9D8C" w14:textId="77777777" w:rsidR="007F63DF" w:rsidRPr="004B2946" w:rsidRDefault="007F63DF" w:rsidP="004B2946">
      <w:pPr>
        <w:pStyle w:val="NormalWeb"/>
        <w:spacing w:before="0" w:beforeAutospacing="0" w:after="0" w:afterAutospacing="0"/>
        <w:jc w:val="both"/>
      </w:pPr>
    </w:p>
    <w:p w14:paraId="2A4B9D8D" w14:textId="77777777" w:rsidR="00E03FD8" w:rsidRPr="004B2946" w:rsidRDefault="00E03FD8" w:rsidP="004B2946">
      <w:pPr>
        <w:pStyle w:val="NormalWeb"/>
        <w:spacing w:before="0" w:beforeAutospacing="0" w:after="0" w:afterAutospacing="0"/>
        <w:jc w:val="both"/>
      </w:pPr>
      <w:r w:rsidRPr="004B2946">
        <w:t xml:space="preserve">Laverde-Salazar, J. F., Torres, M. A., &amp; Cardona-Valencia, D. (2023). </w:t>
      </w:r>
      <w:proofErr w:type="spellStart"/>
      <w:r w:rsidRPr="004B2946">
        <w:t>Análisis</w:t>
      </w:r>
      <w:proofErr w:type="spellEnd"/>
      <w:r w:rsidRPr="004B2946">
        <w:t xml:space="preserve"> </w:t>
      </w:r>
      <w:proofErr w:type="spellStart"/>
      <w:r w:rsidRPr="004B2946">
        <w:t>comparativo</w:t>
      </w:r>
      <w:proofErr w:type="spellEnd"/>
      <w:r w:rsidRPr="004B2946">
        <w:t xml:space="preserve"> de la </w:t>
      </w:r>
      <w:proofErr w:type="spellStart"/>
      <w:r w:rsidRPr="004B2946">
        <w:t>evaluación</w:t>
      </w:r>
      <w:proofErr w:type="spellEnd"/>
      <w:r w:rsidRPr="004B2946">
        <w:t xml:space="preserve"> de </w:t>
      </w:r>
      <w:proofErr w:type="spellStart"/>
      <w:r w:rsidRPr="004B2946">
        <w:t>impacto</w:t>
      </w:r>
      <w:proofErr w:type="spellEnd"/>
      <w:r w:rsidRPr="004B2946">
        <w:t xml:space="preserve"> </w:t>
      </w:r>
      <w:proofErr w:type="spellStart"/>
      <w:r w:rsidRPr="004B2946">
        <w:t>ambiental</w:t>
      </w:r>
      <w:proofErr w:type="spellEnd"/>
      <w:r w:rsidRPr="004B2946">
        <w:t xml:space="preserve">, </w:t>
      </w:r>
      <w:proofErr w:type="spellStart"/>
      <w:r w:rsidRPr="004B2946">
        <w:t>evaluación</w:t>
      </w:r>
      <w:proofErr w:type="spellEnd"/>
      <w:r w:rsidRPr="004B2946">
        <w:t xml:space="preserve"> ex ante y ex post. </w:t>
      </w:r>
      <w:r w:rsidRPr="004B2946">
        <w:rPr>
          <w:rStyle w:val="Emphasis"/>
        </w:rPr>
        <w:t>Revista ION</w:t>
      </w:r>
      <w:r w:rsidRPr="004B2946">
        <w:t xml:space="preserve">, 36(3). </w:t>
      </w:r>
      <w:hyperlink r:id="rId15" w:history="1">
        <w:r w:rsidRPr="004B2946">
          <w:rPr>
            <w:rStyle w:val="Hyperlink"/>
          </w:rPr>
          <w:t>https://doi.org/10.18273/revion.v36n3-2023002</w:t>
        </w:r>
      </w:hyperlink>
    </w:p>
    <w:p w14:paraId="2A4B9D8E" w14:textId="77777777" w:rsidR="007F63DF" w:rsidRPr="004B2946" w:rsidRDefault="007F63DF" w:rsidP="004B2946">
      <w:pPr>
        <w:pStyle w:val="NormalWeb"/>
        <w:spacing w:before="0" w:beforeAutospacing="0" w:after="0" w:afterAutospacing="0"/>
        <w:jc w:val="both"/>
      </w:pPr>
    </w:p>
    <w:p w14:paraId="2A4B9D8F" w14:textId="77777777" w:rsidR="00E03FD8" w:rsidRPr="004B2946" w:rsidRDefault="00E03FD8" w:rsidP="004B2946">
      <w:pPr>
        <w:pStyle w:val="NormalWeb"/>
        <w:spacing w:before="0" w:beforeAutospacing="0" w:after="0" w:afterAutospacing="0"/>
        <w:jc w:val="both"/>
      </w:pPr>
      <w:r w:rsidRPr="004B2946">
        <w:t xml:space="preserve">Mohammed, A. I., &amp; Gurin, M. (2025). Digital recruitment and employer branding in Nigerian MSMEs. </w:t>
      </w:r>
      <w:r w:rsidRPr="004B2946">
        <w:rPr>
          <w:rStyle w:val="Emphasis"/>
        </w:rPr>
        <w:t>Journal of African Business Strategy</w:t>
      </w:r>
      <w:r w:rsidRPr="004B2946">
        <w:t>, 11(3), 78–92.</w:t>
      </w:r>
    </w:p>
    <w:p w14:paraId="2A4B9D90" w14:textId="77777777" w:rsidR="007F63DF" w:rsidRPr="004B2946" w:rsidRDefault="007F63DF" w:rsidP="004B2946">
      <w:pPr>
        <w:pStyle w:val="NormalWeb"/>
        <w:spacing w:before="0" w:beforeAutospacing="0" w:after="0" w:afterAutospacing="0"/>
        <w:jc w:val="both"/>
      </w:pPr>
    </w:p>
    <w:p w14:paraId="2A4B9D91" w14:textId="77777777" w:rsidR="00E03FD8" w:rsidRPr="004B2946" w:rsidRDefault="00E03FD8" w:rsidP="004B2946">
      <w:pPr>
        <w:pStyle w:val="NormalWeb"/>
        <w:spacing w:before="0" w:beforeAutospacing="0" w:after="0" w:afterAutospacing="0"/>
        <w:jc w:val="both"/>
      </w:pPr>
      <w:r w:rsidRPr="004B2946">
        <w:t xml:space="preserve">Mohammed, A., Yusuf, T., &amp; Ibrahim, M. (2025). Digital hiring and revenue growth in Nigerian SMEs. </w:t>
      </w:r>
      <w:r w:rsidRPr="004B2946">
        <w:rPr>
          <w:rStyle w:val="Emphasis"/>
        </w:rPr>
        <w:t>Journal of Business and Technology</w:t>
      </w:r>
      <w:r w:rsidRPr="004B2946">
        <w:t>, 10(2), 55–70.</w:t>
      </w:r>
    </w:p>
    <w:p w14:paraId="2A4B9D92" w14:textId="77777777" w:rsidR="007F63DF" w:rsidRPr="004B2946" w:rsidRDefault="007F63DF" w:rsidP="004B2946">
      <w:pPr>
        <w:pStyle w:val="NormalWeb"/>
        <w:spacing w:before="0" w:beforeAutospacing="0" w:after="0" w:afterAutospacing="0"/>
        <w:jc w:val="both"/>
      </w:pPr>
    </w:p>
    <w:p w14:paraId="2A4B9D93" w14:textId="77777777" w:rsidR="00E03FD8" w:rsidRPr="004B2946" w:rsidRDefault="00E03FD8" w:rsidP="004B2946">
      <w:pPr>
        <w:pStyle w:val="NormalWeb"/>
        <w:spacing w:before="0" w:beforeAutospacing="0" w:after="0" w:afterAutospacing="0"/>
        <w:jc w:val="both"/>
      </w:pPr>
      <w:proofErr w:type="spellStart"/>
      <w:r w:rsidRPr="004B2946">
        <w:t>Nwabuatu</w:t>
      </w:r>
      <w:proofErr w:type="spellEnd"/>
      <w:r w:rsidRPr="004B2946">
        <w:t xml:space="preserve">, E. N. (2023). Innovation and technology adoption among SMEs in Rivers State, Nigeria: Challenges and opportunities. </w:t>
      </w:r>
      <w:r w:rsidRPr="004B2946">
        <w:rPr>
          <w:rStyle w:val="Emphasis"/>
        </w:rPr>
        <w:t>World Journal of Innovation and Modern Technology</w:t>
      </w:r>
      <w:r w:rsidRPr="004B2946">
        <w:t xml:space="preserve">, 8(6). </w:t>
      </w:r>
      <w:hyperlink r:id="rId16" w:history="1">
        <w:r w:rsidRPr="004B2946">
          <w:rPr>
            <w:rStyle w:val="Hyperlink"/>
          </w:rPr>
          <w:t>https://www.iiardjournals.org</w:t>
        </w:r>
      </w:hyperlink>
    </w:p>
    <w:p w14:paraId="2A4B9D94" w14:textId="77777777" w:rsidR="007F63DF" w:rsidRPr="004B2946" w:rsidRDefault="007F63DF" w:rsidP="004B2946">
      <w:pPr>
        <w:pStyle w:val="NormalWeb"/>
        <w:spacing w:before="0" w:beforeAutospacing="0" w:after="0" w:afterAutospacing="0"/>
        <w:jc w:val="both"/>
      </w:pPr>
    </w:p>
    <w:p w14:paraId="2A4B9D95" w14:textId="77777777" w:rsidR="00E03FD8" w:rsidRPr="004B2946" w:rsidRDefault="00E03FD8" w:rsidP="004B2946">
      <w:pPr>
        <w:pStyle w:val="NormalWeb"/>
        <w:spacing w:before="0" w:beforeAutospacing="0" w:after="0" w:afterAutospacing="0"/>
        <w:jc w:val="both"/>
      </w:pPr>
      <w:proofErr w:type="spellStart"/>
      <w:r w:rsidRPr="004B2946">
        <w:t>Nwabuatu</w:t>
      </w:r>
      <w:proofErr w:type="spellEnd"/>
      <w:r w:rsidRPr="004B2946">
        <w:t xml:space="preserve">, E. N. (2024). Innovation in Rivers State SMEs: A sectoral analysis. </w:t>
      </w:r>
      <w:r w:rsidRPr="004B2946">
        <w:rPr>
          <w:rStyle w:val="Emphasis"/>
        </w:rPr>
        <w:t>Journal of Regional Enterprise and Innovation</w:t>
      </w:r>
      <w:r w:rsidRPr="004B2946">
        <w:t>, 7(1), 14–28.</w:t>
      </w:r>
    </w:p>
    <w:p w14:paraId="2A4B9D96" w14:textId="77777777" w:rsidR="007F63DF" w:rsidRPr="004B2946" w:rsidRDefault="007F63DF" w:rsidP="004B2946">
      <w:pPr>
        <w:pStyle w:val="NormalWeb"/>
        <w:spacing w:before="0" w:beforeAutospacing="0" w:after="0" w:afterAutospacing="0"/>
        <w:jc w:val="both"/>
      </w:pPr>
    </w:p>
    <w:p w14:paraId="2A4B9D97" w14:textId="77777777" w:rsidR="00E03FD8" w:rsidRPr="004B2946" w:rsidRDefault="00E03FD8" w:rsidP="004B2946">
      <w:pPr>
        <w:pStyle w:val="NormalWeb"/>
        <w:spacing w:before="0" w:beforeAutospacing="0" w:after="0" w:afterAutospacing="0"/>
        <w:jc w:val="both"/>
      </w:pPr>
      <w:r w:rsidRPr="004B2946">
        <w:t xml:space="preserve">Ogunlana, T. (2025, March 12). ESG and MSMEs: Nigeria’s sustainability challenge. </w:t>
      </w:r>
      <w:r w:rsidRPr="004B2946">
        <w:rPr>
          <w:rStyle w:val="Emphasis"/>
        </w:rPr>
        <w:t>Vanguard Newspaper</w:t>
      </w:r>
      <w:r w:rsidRPr="004B2946">
        <w:t xml:space="preserve">. </w:t>
      </w:r>
      <w:hyperlink r:id="rId17" w:history="1">
        <w:r w:rsidRPr="004B2946">
          <w:rPr>
            <w:rStyle w:val="Hyperlink"/>
          </w:rPr>
          <w:t>https://www.vanguardngr.com/2025/03/esg-and-msmes-nigerias-sustainability-challenge/</w:t>
        </w:r>
      </w:hyperlink>
    </w:p>
    <w:p w14:paraId="2A4B9D98" w14:textId="77777777" w:rsidR="007F63DF" w:rsidRPr="004B2946" w:rsidRDefault="007F63DF" w:rsidP="004B2946">
      <w:pPr>
        <w:pStyle w:val="NormalWeb"/>
        <w:spacing w:before="0" w:beforeAutospacing="0" w:after="0" w:afterAutospacing="0"/>
        <w:jc w:val="both"/>
      </w:pPr>
    </w:p>
    <w:p w14:paraId="2A4B9D99" w14:textId="77777777" w:rsidR="00E03FD8" w:rsidRPr="004B2946" w:rsidRDefault="00E03FD8" w:rsidP="004B2946">
      <w:pPr>
        <w:pStyle w:val="NormalWeb"/>
        <w:spacing w:before="0" w:beforeAutospacing="0" w:after="0" w:afterAutospacing="0"/>
        <w:jc w:val="both"/>
      </w:pPr>
      <w:r w:rsidRPr="004B2946">
        <w:t xml:space="preserve">Olowu, T., &amp; Ojo, M. (2023). AI screening in micro enterprises: Opportunities and risks. </w:t>
      </w:r>
      <w:r w:rsidRPr="004B2946">
        <w:rPr>
          <w:rStyle w:val="Emphasis"/>
        </w:rPr>
        <w:t>Journal of Digital Business Transformation</w:t>
      </w:r>
      <w:r w:rsidRPr="004B2946">
        <w:t>, 5(4), 101–115.</w:t>
      </w:r>
    </w:p>
    <w:p w14:paraId="2A4B9D9A" w14:textId="77777777" w:rsidR="007F63DF" w:rsidRPr="004B2946" w:rsidRDefault="007F63DF" w:rsidP="004B2946">
      <w:pPr>
        <w:pStyle w:val="NormalWeb"/>
        <w:spacing w:before="0" w:beforeAutospacing="0" w:after="0" w:afterAutospacing="0"/>
        <w:jc w:val="both"/>
      </w:pPr>
    </w:p>
    <w:p w14:paraId="2A4B9D9B" w14:textId="77777777" w:rsidR="007F63DF" w:rsidRPr="004B2946" w:rsidRDefault="00E03FD8" w:rsidP="004B2946">
      <w:pPr>
        <w:pStyle w:val="NormalWeb"/>
        <w:spacing w:before="0" w:beforeAutospacing="0" w:after="0" w:afterAutospacing="0"/>
        <w:jc w:val="both"/>
      </w:pPr>
      <w:proofErr w:type="spellStart"/>
      <w:r w:rsidRPr="004B2946">
        <w:t>Omowole</w:t>
      </w:r>
      <w:proofErr w:type="spellEnd"/>
      <w:r w:rsidRPr="004B2946">
        <w:t xml:space="preserve">, N. B. M., Olufemi-Phillips, N. A. Q., </w:t>
      </w:r>
      <w:proofErr w:type="spellStart"/>
      <w:r w:rsidRPr="004B2946">
        <w:t>Ofodile</w:t>
      </w:r>
      <w:proofErr w:type="spellEnd"/>
      <w:r w:rsidRPr="004B2946">
        <w:t xml:space="preserve">, N. O. C., Eyo-Udo, N. N. L., &amp; </w:t>
      </w:r>
      <w:proofErr w:type="spellStart"/>
      <w:r w:rsidRPr="004B2946">
        <w:t>Ewim</w:t>
      </w:r>
      <w:proofErr w:type="spellEnd"/>
      <w:r w:rsidRPr="004B2946">
        <w:t xml:space="preserve">, </w:t>
      </w:r>
    </w:p>
    <w:p w14:paraId="2A4B9D9C" w14:textId="77777777" w:rsidR="00E03FD8" w:rsidRPr="004B2946" w:rsidRDefault="00E03FD8" w:rsidP="004B2946">
      <w:pPr>
        <w:pStyle w:val="NormalWeb"/>
        <w:spacing w:before="0" w:beforeAutospacing="0" w:after="0" w:afterAutospacing="0"/>
        <w:jc w:val="both"/>
      </w:pPr>
      <w:r w:rsidRPr="004B2946">
        <w:t xml:space="preserve">N. S. E. (2024). Barriers and drivers of digital transformation in SMEs: A conceptual analysis. </w:t>
      </w:r>
      <w:r w:rsidRPr="004B2946">
        <w:rPr>
          <w:rStyle w:val="Emphasis"/>
        </w:rPr>
        <w:t>International Journal of Scholarly Research in Science and Technology</w:t>
      </w:r>
      <w:r w:rsidRPr="004B2946">
        <w:t xml:space="preserve">, 5(2), 019–036. </w:t>
      </w:r>
      <w:hyperlink r:id="rId18" w:history="1">
        <w:r w:rsidRPr="004B2946">
          <w:rPr>
            <w:rStyle w:val="Hyperlink"/>
          </w:rPr>
          <w:t>https://doi.org/10.56781/ijsrst.2024.5.2.0037</w:t>
        </w:r>
      </w:hyperlink>
    </w:p>
    <w:p w14:paraId="2A4B9D9D" w14:textId="77777777" w:rsidR="00EE4C94" w:rsidRPr="004B2946" w:rsidRDefault="00EE4C94" w:rsidP="004B2946">
      <w:pPr>
        <w:pStyle w:val="NormalWeb"/>
        <w:spacing w:before="0" w:beforeAutospacing="0" w:after="0" w:afterAutospacing="0"/>
        <w:jc w:val="both"/>
      </w:pPr>
    </w:p>
    <w:p w14:paraId="2A4B9D9E" w14:textId="77777777" w:rsidR="00E03FD8" w:rsidRPr="004B2946" w:rsidRDefault="00E03FD8" w:rsidP="004B2946">
      <w:pPr>
        <w:pStyle w:val="NormalWeb"/>
        <w:spacing w:before="0" w:beforeAutospacing="0" w:after="0" w:afterAutospacing="0"/>
        <w:jc w:val="both"/>
      </w:pPr>
      <w:r w:rsidRPr="004B2946">
        <w:t xml:space="preserve">PwC Nigeria. (2023). </w:t>
      </w:r>
      <w:r w:rsidRPr="004B2946">
        <w:rPr>
          <w:rStyle w:val="Emphasis"/>
        </w:rPr>
        <w:t>MSME digital readiness report</w:t>
      </w:r>
      <w:r w:rsidRPr="004B2946">
        <w:t>. PricewaterhouseCoopers Nigeria.</w:t>
      </w:r>
    </w:p>
    <w:p w14:paraId="2A4B9D9F" w14:textId="77777777" w:rsidR="009F7C0F" w:rsidRPr="004B2946" w:rsidRDefault="009F7C0F" w:rsidP="004B2946">
      <w:pPr>
        <w:pStyle w:val="NormalWeb"/>
        <w:spacing w:before="0" w:beforeAutospacing="0" w:after="0" w:afterAutospacing="0"/>
        <w:jc w:val="both"/>
      </w:pPr>
    </w:p>
    <w:p w14:paraId="2A4B9DA0" w14:textId="77777777" w:rsidR="009F7C0F" w:rsidRPr="004B2946" w:rsidRDefault="009F7C0F" w:rsidP="004B2946">
      <w:pPr>
        <w:spacing w:after="0" w:line="240" w:lineRule="auto"/>
        <w:ind w:hanging="720"/>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Shehu, B. M. (2025, February 21). </w:t>
      </w:r>
      <w:r w:rsidRPr="004B2946">
        <w:rPr>
          <w:rFonts w:ascii="Times New Roman" w:eastAsia="Times New Roman" w:hAnsi="Times New Roman" w:cs="Times New Roman"/>
          <w:i/>
          <w:iCs/>
          <w:sz w:val="24"/>
          <w:szCs w:val="24"/>
        </w:rPr>
        <w:t>Federal Government 2025 Recruitment &amp; Empowerment Portals for Nigerians: Apply Now!</w:t>
      </w:r>
      <w:r w:rsidRPr="004B2946">
        <w:rPr>
          <w:rFonts w:ascii="Times New Roman" w:eastAsia="Times New Roman" w:hAnsi="Times New Roman" w:cs="Times New Roman"/>
          <w:sz w:val="24"/>
          <w:szCs w:val="24"/>
        </w:rPr>
        <w:t xml:space="preserve"> Allmedia24 News. https://allmedia24.com/top-federal-government-recruitment-empowerment-portals-2025/</w:t>
      </w:r>
    </w:p>
    <w:p w14:paraId="2A4B9DA1" w14:textId="77777777" w:rsidR="009F7C0F" w:rsidRPr="004B2946" w:rsidRDefault="009F7C0F" w:rsidP="004B2946">
      <w:pPr>
        <w:pStyle w:val="NormalWeb"/>
        <w:spacing w:before="0" w:beforeAutospacing="0" w:after="0" w:afterAutospacing="0"/>
        <w:jc w:val="both"/>
      </w:pPr>
    </w:p>
    <w:p w14:paraId="2A4B9DA2" w14:textId="77777777" w:rsidR="00943437" w:rsidRPr="004B2946" w:rsidRDefault="00E03FD8" w:rsidP="004B2946">
      <w:pPr>
        <w:pStyle w:val="NormalWeb"/>
        <w:spacing w:before="0" w:beforeAutospacing="0" w:after="0" w:afterAutospacing="0"/>
        <w:jc w:val="both"/>
      </w:pPr>
      <w:r w:rsidRPr="004B2946">
        <w:t xml:space="preserve">Taiwo, A., &amp; Adedotun, B. (2025). Digital entrepreneurship in South-West Nigeria: A case study of tech MSMEs. </w:t>
      </w:r>
      <w:r w:rsidRPr="004B2946">
        <w:rPr>
          <w:rStyle w:val="Emphasis"/>
        </w:rPr>
        <w:t>Journal of African Entrepreneurship</w:t>
      </w:r>
      <w:r w:rsidRPr="004B2946">
        <w:t>, 13(1), 88–102.</w:t>
      </w:r>
    </w:p>
    <w:p w14:paraId="2A4B9DA3" w14:textId="77777777" w:rsidR="00EE4C94" w:rsidRPr="004B2946" w:rsidRDefault="00EE4C94" w:rsidP="004B2946">
      <w:pPr>
        <w:spacing w:after="0" w:line="240" w:lineRule="auto"/>
        <w:rPr>
          <w:rFonts w:ascii="Times New Roman" w:eastAsia="Times New Roman" w:hAnsi="Times New Roman" w:cs="Times New Roman"/>
          <w:sz w:val="24"/>
          <w:szCs w:val="24"/>
        </w:rPr>
      </w:pPr>
    </w:p>
    <w:p w14:paraId="2A4B9DA4" w14:textId="77777777" w:rsidR="00E14EA6" w:rsidRPr="004B2946" w:rsidRDefault="00E14EA6" w:rsidP="004B2946">
      <w:pPr>
        <w:spacing w:after="0" w:line="240" w:lineRule="auto"/>
        <w:rPr>
          <w:rFonts w:ascii="Times New Roman" w:eastAsia="Times New Roman" w:hAnsi="Times New Roman" w:cs="Times New Roman"/>
          <w:sz w:val="24"/>
          <w:szCs w:val="24"/>
        </w:rPr>
      </w:pPr>
      <w:r w:rsidRPr="004B2946">
        <w:rPr>
          <w:rFonts w:ascii="Times New Roman" w:eastAsia="Times New Roman" w:hAnsi="Times New Roman" w:cs="Times New Roman"/>
          <w:sz w:val="24"/>
          <w:szCs w:val="24"/>
        </w:rPr>
        <w:t xml:space="preserve"> </w:t>
      </w:r>
      <w:proofErr w:type="spellStart"/>
      <w:r w:rsidRPr="004B2946">
        <w:rPr>
          <w:rFonts w:ascii="Times New Roman" w:eastAsia="Times New Roman" w:hAnsi="Times New Roman" w:cs="Times New Roman"/>
          <w:sz w:val="24"/>
          <w:szCs w:val="24"/>
        </w:rPr>
        <w:t>Unegbu</w:t>
      </w:r>
      <w:proofErr w:type="spellEnd"/>
      <w:r w:rsidRPr="004B2946">
        <w:rPr>
          <w:rFonts w:ascii="Times New Roman" w:eastAsia="Times New Roman" w:hAnsi="Times New Roman" w:cs="Times New Roman"/>
          <w:sz w:val="24"/>
          <w:szCs w:val="24"/>
        </w:rPr>
        <w:t xml:space="preserve">, H. C. O., </w:t>
      </w:r>
      <w:proofErr w:type="spellStart"/>
      <w:r w:rsidRPr="004B2946">
        <w:rPr>
          <w:rFonts w:ascii="Times New Roman" w:eastAsia="Times New Roman" w:hAnsi="Times New Roman" w:cs="Times New Roman"/>
          <w:sz w:val="24"/>
          <w:szCs w:val="24"/>
        </w:rPr>
        <w:t>Yawas</w:t>
      </w:r>
      <w:proofErr w:type="spellEnd"/>
      <w:r w:rsidRPr="004B2946">
        <w:rPr>
          <w:rFonts w:ascii="Times New Roman" w:eastAsia="Times New Roman" w:hAnsi="Times New Roman" w:cs="Times New Roman"/>
          <w:sz w:val="24"/>
          <w:szCs w:val="24"/>
        </w:rPr>
        <w:t>, D. S., &amp; Dan-</w:t>
      </w:r>
      <w:proofErr w:type="spellStart"/>
      <w:r w:rsidRPr="004B2946">
        <w:rPr>
          <w:rFonts w:ascii="Times New Roman" w:eastAsia="Times New Roman" w:hAnsi="Times New Roman" w:cs="Times New Roman"/>
          <w:sz w:val="24"/>
          <w:szCs w:val="24"/>
        </w:rPr>
        <w:t>asabe</w:t>
      </w:r>
      <w:proofErr w:type="spellEnd"/>
      <w:r w:rsidRPr="004B2946">
        <w:rPr>
          <w:rFonts w:ascii="Times New Roman" w:eastAsia="Times New Roman" w:hAnsi="Times New Roman" w:cs="Times New Roman"/>
          <w:sz w:val="24"/>
          <w:szCs w:val="24"/>
        </w:rPr>
        <w:t xml:space="preserve">, B. (2024). </w:t>
      </w:r>
      <w:r w:rsidRPr="004B2946">
        <w:rPr>
          <w:rFonts w:ascii="Times New Roman" w:eastAsia="Times New Roman" w:hAnsi="Times New Roman" w:cs="Times New Roman"/>
          <w:i/>
          <w:iCs/>
          <w:sz w:val="24"/>
          <w:szCs w:val="24"/>
        </w:rPr>
        <w:t>The impact of digital transformation on Nigerian SMEs in the global business landscape</w:t>
      </w:r>
      <w:r w:rsidRPr="004B2946">
        <w:rPr>
          <w:rFonts w:ascii="Times New Roman" w:eastAsia="Times New Roman" w:hAnsi="Times New Roman" w:cs="Times New Roman"/>
          <w:sz w:val="24"/>
          <w:szCs w:val="24"/>
        </w:rPr>
        <w:t xml:space="preserve">. </w:t>
      </w:r>
      <w:proofErr w:type="spellStart"/>
      <w:r w:rsidRPr="004B2946">
        <w:rPr>
          <w:rFonts w:ascii="Times New Roman" w:eastAsia="Times New Roman" w:hAnsi="Times New Roman" w:cs="Times New Roman"/>
          <w:i/>
          <w:iCs/>
          <w:sz w:val="24"/>
          <w:szCs w:val="24"/>
        </w:rPr>
        <w:t>Jurnal</w:t>
      </w:r>
      <w:proofErr w:type="spellEnd"/>
      <w:r w:rsidRPr="004B2946">
        <w:rPr>
          <w:rFonts w:ascii="Times New Roman" w:eastAsia="Times New Roman" w:hAnsi="Times New Roman" w:cs="Times New Roman"/>
          <w:i/>
          <w:iCs/>
          <w:sz w:val="24"/>
          <w:szCs w:val="24"/>
        </w:rPr>
        <w:t xml:space="preserve"> </w:t>
      </w:r>
      <w:proofErr w:type="spellStart"/>
      <w:r w:rsidRPr="004B2946">
        <w:rPr>
          <w:rFonts w:ascii="Times New Roman" w:eastAsia="Times New Roman" w:hAnsi="Times New Roman" w:cs="Times New Roman"/>
          <w:i/>
          <w:iCs/>
          <w:sz w:val="24"/>
          <w:szCs w:val="24"/>
        </w:rPr>
        <w:t>Mekanikal</w:t>
      </w:r>
      <w:proofErr w:type="spellEnd"/>
      <w:r w:rsidRPr="004B2946">
        <w:rPr>
          <w:rFonts w:ascii="Times New Roman" w:eastAsia="Times New Roman" w:hAnsi="Times New Roman" w:cs="Times New Roman"/>
          <w:sz w:val="24"/>
          <w:szCs w:val="24"/>
        </w:rPr>
        <w:t>, 25(1).</w:t>
      </w:r>
    </w:p>
    <w:p w14:paraId="2A4B9DA5" w14:textId="77777777" w:rsidR="007F63DF" w:rsidRPr="004B2946" w:rsidRDefault="007F63DF" w:rsidP="004B2946">
      <w:pPr>
        <w:pStyle w:val="NormalWeb"/>
        <w:spacing w:before="0" w:beforeAutospacing="0" w:after="0" w:afterAutospacing="0"/>
        <w:jc w:val="both"/>
      </w:pPr>
    </w:p>
    <w:p w14:paraId="2A4B9DB3" w14:textId="41CE45CD" w:rsidR="00EE4C94" w:rsidRPr="004B2946" w:rsidRDefault="00E03FD8" w:rsidP="00E9020B">
      <w:pPr>
        <w:pStyle w:val="NormalWeb"/>
        <w:spacing w:before="0" w:beforeAutospacing="0" w:after="0" w:afterAutospacing="0"/>
        <w:jc w:val="both"/>
      </w:pPr>
      <w:r w:rsidRPr="004B2946">
        <w:t xml:space="preserve">Watson, S. B., &amp; Smith, E. E. (2024). Sustainability reporting and SME accountability: A comparative review. </w:t>
      </w:r>
      <w:r w:rsidRPr="004B2946">
        <w:rPr>
          <w:rStyle w:val="Emphasis"/>
        </w:rPr>
        <w:t>Journal of Corporate Social Responsibility</w:t>
      </w:r>
      <w:r w:rsidRPr="004B2946">
        <w:t>, 9(2), 33–47.</w:t>
      </w:r>
    </w:p>
    <w:sectPr w:rsidR="00EE4C94" w:rsidRPr="004B2946" w:rsidSect="00E349CE">
      <w:pgSz w:w="12240" w:h="15840"/>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F73FE"/>
    <w:multiLevelType w:val="hybridMultilevel"/>
    <w:tmpl w:val="BE14AD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230DF"/>
    <w:multiLevelType w:val="hybridMultilevel"/>
    <w:tmpl w:val="65EA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D6A24"/>
    <w:multiLevelType w:val="hybridMultilevel"/>
    <w:tmpl w:val="89424A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231165">
    <w:abstractNumId w:val="1"/>
  </w:num>
  <w:num w:numId="2" w16cid:durableId="354161553">
    <w:abstractNumId w:val="0"/>
  </w:num>
  <w:num w:numId="3" w16cid:durableId="58526610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53"/>
    <w:rsid w:val="00050CE8"/>
    <w:rsid w:val="000529ED"/>
    <w:rsid w:val="000639EB"/>
    <w:rsid w:val="00070EF6"/>
    <w:rsid w:val="000A231B"/>
    <w:rsid w:val="000B0281"/>
    <w:rsid w:val="000D17D9"/>
    <w:rsid w:val="001218BB"/>
    <w:rsid w:val="0017254F"/>
    <w:rsid w:val="001B36A9"/>
    <w:rsid w:val="001C2660"/>
    <w:rsid w:val="001F4062"/>
    <w:rsid w:val="001F526B"/>
    <w:rsid w:val="00214BE2"/>
    <w:rsid w:val="002153AA"/>
    <w:rsid w:val="002505D3"/>
    <w:rsid w:val="00257F81"/>
    <w:rsid w:val="00263A90"/>
    <w:rsid w:val="00282C77"/>
    <w:rsid w:val="002D1193"/>
    <w:rsid w:val="00317A7C"/>
    <w:rsid w:val="00323E36"/>
    <w:rsid w:val="00337462"/>
    <w:rsid w:val="00355696"/>
    <w:rsid w:val="00365E62"/>
    <w:rsid w:val="0036748B"/>
    <w:rsid w:val="00373DA5"/>
    <w:rsid w:val="00375524"/>
    <w:rsid w:val="00390EEC"/>
    <w:rsid w:val="0039382E"/>
    <w:rsid w:val="003B46DE"/>
    <w:rsid w:val="003C7579"/>
    <w:rsid w:val="00401D36"/>
    <w:rsid w:val="004032CB"/>
    <w:rsid w:val="0045539F"/>
    <w:rsid w:val="00467FAB"/>
    <w:rsid w:val="00471B11"/>
    <w:rsid w:val="00493A4F"/>
    <w:rsid w:val="004A6C01"/>
    <w:rsid w:val="004A72EF"/>
    <w:rsid w:val="004B2946"/>
    <w:rsid w:val="00503FC1"/>
    <w:rsid w:val="005A4FB7"/>
    <w:rsid w:val="005B15A3"/>
    <w:rsid w:val="005C3B30"/>
    <w:rsid w:val="005D6312"/>
    <w:rsid w:val="005E0353"/>
    <w:rsid w:val="005F31CC"/>
    <w:rsid w:val="00600ABF"/>
    <w:rsid w:val="00657956"/>
    <w:rsid w:val="00692F57"/>
    <w:rsid w:val="006B7E0E"/>
    <w:rsid w:val="006D1B7D"/>
    <w:rsid w:val="006D6EB4"/>
    <w:rsid w:val="00727A9B"/>
    <w:rsid w:val="00730241"/>
    <w:rsid w:val="0075257B"/>
    <w:rsid w:val="00757D2B"/>
    <w:rsid w:val="0077043A"/>
    <w:rsid w:val="00776993"/>
    <w:rsid w:val="00793304"/>
    <w:rsid w:val="007A57F1"/>
    <w:rsid w:val="007A7118"/>
    <w:rsid w:val="007B7896"/>
    <w:rsid w:val="007C2ED4"/>
    <w:rsid w:val="007F63DF"/>
    <w:rsid w:val="00816296"/>
    <w:rsid w:val="00817CE8"/>
    <w:rsid w:val="00843586"/>
    <w:rsid w:val="00852119"/>
    <w:rsid w:val="00853A87"/>
    <w:rsid w:val="00886D96"/>
    <w:rsid w:val="00895CDE"/>
    <w:rsid w:val="008B3889"/>
    <w:rsid w:val="008C7F06"/>
    <w:rsid w:val="008D3D46"/>
    <w:rsid w:val="008E794A"/>
    <w:rsid w:val="008F47B7"/>
    <w:rsid w:val="0092168F"/>
    <w:rsid w:val="00943437"/>
    <w:rsid w:val="00965FC5"/>
    <w:rsid w:val="00987F91"/>
    <w:rsid w:val="00991DD3"/>
    <w:rsid w:val="009948AF"/>
    <w:rsid w:val="00997BF4"/>
    <w:rsid w:val="009F7C0F"/>
    <w:rsid w:val="00A57060"/>
    <w:rsid w:val="00A764AF"/>
    <w:rsid w:val="00A77557"/>
    <w:rsid w:val="00A95D22"/>
    <w:rsid w:val="00AA4C53"/>
    <w:rsid w:val="00AB428F"/>
    <w:rsid w:val="00AB5472"/>
    <w:rsid w:val="00AF0DCC"/>
    <w:rsid w:val="00AF24E4"/>
    <w:rsid w:val="00AF46A2"/>
    <w:rsid w:val="00AF54F5"/>
    <w:rsid w:val="00B155A7"/>
    <w:rsid w:val="00B17B09"/>
    <w:rsid w:val="00B35794"/>
    <w:rsid w:val="00B47402"/>
    <w:rsid w:val="00B50863"/>
    <w:rsid w:val="00B52D05"/>
    <w:rsid w:val="00B671E2"/>
    <w:rsid w:val="00B918C2"/>
    <w:rsid w:val="00B93850"/>
    <w:rsid w:val="00BA4A62"/>
    <w:rsid w:val="00BC101E"/>
    <w:rsid w:val="00C13C96"/>
    <w:rsid w:val="00C53EC5"/>
    <w:rsid w:val="00C5583B"/>
    <w:rsid w:val="00C652F1"/>
    <w:rsid w:val="00C74F53"/>
    <w:rsid w:val="00C81712"/>
    <w:rsid w:val="00C82410"/>
    <w:rsid w:val="00C9531C"/>
    <w:rsid w:val="00CA12ED"/>
    <w:rsid w:val="00CB0FB7"/>
    <w:rsid w:val="00CC1D47"/>
    <w:rsid w:val="00CC31CC"/>
    <w:rsid w:val="00CD4A5F"/>
    <w:rsid w:val="00CE0FD3"/>
    <w:rsid w:val="00D01E1B"/>
    <w:rsid w:val="00D417DF"/>
    <w:rsid w:val="00D5091A"/>
    <w:rsid w:val="00D7182A"/>
    <w:rsid w:val="00D77045"/>
    <w:rsid w:val="00D904B6"/>
    <w:rsid w:val="00D9149D"/>
    <w:rsid w:val="00D93A35"/>
    <w:rsid w:val="00DC30A6"/>
    <w:rsid w:val="00DD481E"/>
    <w:rsid w:val="00DD71BF"/>
    <w:rsid w:val="00DE72A7"/>
    <w:rsid w:val="00E03FD8"/>
    <w:rsid w:val="00E147C6"/>
    <w:rsid w:val="00E14EA6"/>
    <w:rsid w:val="00E17628"/>
    <w:rsid w:val="00E21747"/>
    <w:rsid w:val="00E2733E"/>
    <w:rsid w:val="00E325EC"/>
    <w:rsid w:val="00E349CE"/>
    <w:rsid w:val="00E372BE"/>
    <w:rsid w:val="00E53358"/>
    <w:rsid w:val="00E56470"/>
    <w:rsid w:val="00E60D32"/>
    <w:rsid w:val="00E64105"/>
    <w:rsid w:val="00E9020B"/>
    <w:rsid w:val="00ED254B"/>
    <w:rsid w:val="00EE4C94"/>
    <w:rsid w:val="00EF7256"/>
    <w:rsid w:val="00F20E5F"/>
    <w:rsid w:val="00F306EB"/>
    <w:rsid w:val="00F3144D"/>
    <w:rsid w:val="00F45C74"/>
    <w:rsid w:val="00F81ECD"/>
    <w:rsid w:val="00F87C3A"/>
    <w:rsid w:val="00F9115E"/>
    <w:rsid w:val="00FF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9D00"/>
  <w15:docId w15:val="{DF3E6E01-6B81-4A7C-80E3-9FF48D9E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03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03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03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86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03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0353"/>
    <w:rPr>
      <w:rFonts w:ascii="Times New Roman" w:eastAsia="Times New Roman" w:hAnsi="Times New Roman" w:cs="Times New Roman"/>
      <w:b/>
      <w:bCs/>
      <w:sz w:val="27"/>
      <w:szCs w:val="27"/>
    </w:rPr>
  </w:style>
  <w:style w:type="paragraph" w:styleId="NormalWeb">
    <w:name w:val="Normal (Web)"/>
    <w:basedOn w:val="Normal"/>
    <w:uiPriority w:val="99"/>
    <w:unhideWhenUsed/>
    <w:rsid w:val="005E0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353"/>
    <w:rPr>
      <w:b/>
      <w:bCs/>
    </w:rPr>
  </w:style>
  <w:style w:type="character" w:styleId="Emphasis">
    <w:name w:val="Emphasis"/>
    <w:basedOn w:val="DefaultParagraphFont"/>
    <w:uiPriority w:val="20"/>
    <w:qFormat/>
    <w:rsid w:val="005E0353"/>
    <w:rPr>
      <w:i/>
      <w:iCs/>
    </w:rPr>
  </w:style>
  <w:style w:type="character" w:styleId="Hyperlink">
    <w:name w:val="Hyperlink"/>
    <w:basedOn w:val="DefaultParagraphFont"/>
    <w:uiPriority w:val="99"/>
    <w:unhideWhenUsed/>
    <w:rsid w:val="00D01E1B"/>
    <w:rPr>
      <w:color w:val="0000FF"/>
      <w:u w:val="single"/>
    </w:rPr>
  </w:style>
  <w:style w:type="paragraph" w:styleId="ListParagraph">
    <w:name w:val="List Paragraph"/>
    <w:basedOn w:val="Normal"/>
    <w:uiPriority w:val="34"/>
    <w:qFormat/>
    <w:rsid w:val="00C74F53"/>
    <w:pPr>
      <w:ind w:left="720"/>
      <w:contextualSpacing/>
    </w:pPr>
  </w:style>
  <w:style w:type="character" w:customStyle="1" w:styleId="Heading4Char">
    <w:name w:val="Heading 4 Char"/>
    <w:basedOn w:val="DefaultParagraphFont"/>
    <w:link w:val="Heading4"/>
    <w:uiPriority w:val="9"/>
    <w:rsid w:val="00886D9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D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5F"/>
    <w:rPr>
      <w:rFonts w:ascii="Tahoma" w:hAnsi="Tahoma" w:cs="Tahoma"/>
      <w:sz w:val="16"/>
      <w:szCs w:val="16"/>
    </w:rPr>
  </w:style>
  <w:style w:type="table" w:styleId="TableGrid">
    <w:name w:val="Table Grid"/>
    <w:basedOn w:val="TableNormal"/>
    <w:uiPriority w:val="59"/>
    <w:rsid w:val="00A9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C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7187">
      <w:bodyDiv w:val="1"/>
      <w:marLeft w:val="0"/>
      <w:marRight w:val="0"/>
      <w:marTop w:val="0"/>
      <w:marBottom w:val="0"/>
      <w:divBdr>
        <w:top w:val="none" w:sz="0" w:space="0" w:color="auto"/>
        <w:left w:val="none" w:sz="0" w:space="0" w:color="auto"/>
        <w:bottom w:val="none" w:sz="0" w:space="0" w:color="auto"/>
        <w:right w:val="none" w:sz="0" w:space="0" w:color="auto"/>
      </w:divBdr>
    </w:div>
    <w:div w:id="66273929">
      <w:bodyDiv w:val="1"/>
      <w:marLeft w:val="0"/>
      <w:marRight w:val="0"/>
      <w:marTop w:val="0"/>
      <w:marBottom w:val="0"/>
      <w:divBdr>
        <w:top w:val="none" w:sz="0" w:space="0" w:color="auto"/>
        <w:left w:val="none" w:sz="0" w:space="0" w:color="auto"/>
        <w:bottom w:val="none" w:sz="0" w:space="0" w:color="auto"/>
        <w:right w:val="none" w:sz="0" w:space="0" w:color="auto"/>
      </w:divBdr>
    </w:div>
    <w:div w:id="84691177">
      <w:bodyDiv w:val="1"/>
      <w:marLeft w:val="0"/>
      <w:marRight w:val="0"/>
      <w:marTop w:val="0"/>
      <w:marBottom w:val="0"/>
      <w:divBdr>
        <w:top w:val="none" w:sz="0" w:space="0" w:color="auto"/>
        <w:left w:val="none" w:sz="0" w:space="0" w:color="auto"/>
        <w:bottom w:val="none" w:sz="0" w:space="0" w:color="auto"/>
        <w:right w:val="none" w:sz="0" w:space="0" w:color="auto"/>
      </w:divBdr>
    </w:div>
    <w:div w:id="139078004">
      <w:bodyDiv w:val="1"/>
      <w:marLeft w:val="0"/>
      <w:marRight w:val="0"/>
      <w:marTop w:val="0"/>
      <w:marBottom w:val="0"/>
      <w:divBdr>
        <w:top w:val="none" w:sz="0" w:space="0" w:color="auto"/>
        <w:left w:val="none" w:sz="0" w:space="0" w:color="auto"/>
        <w:bottom w:val="none" w:sz="0" w:space="0" w:color="auto"/>
        <w:right w:val="none" w:sz="0" w:space="0" w:color="auto"/>
      </w:divBdr>
    </w:div>
    <w:div w:id="196967668">
      <w:bodyDiv w:val="1"/>
      <w:marLeft w:val="0"/>
      <w:marRight w:val="0"/>
      <w:marTop w:val="0"/>
      <w:marBottom w:val="0"/>
      <w:divBdr>
        <w:top w:val="none" w:sz="0" w:space="0" w:color="auto"/>
        <w:left w:val="none" w:sz="0" w:space="0" w:color="auto"/>
        <w:bottom w:val="none" w:sz="0" w:space="0" w:color="auto"/>
        <w:right w:val="none" w:sz="0" w:space="0" w:color="auto"/>
      </w:divBdr>
    </w:div>
    <w:div w:id="242423665">
      <w:bodyDiv w:val="1"/>
      <w:marLeft w:val="0"/>
      <w:marRight w:val="0"/>
      <w:marTop w:val="0"/>
      <w:marBottom w:val="0"/>
      <w:divBdr>
        <w:top w:val="none" w:sz="0" w:space="0" w:color="auto"/>
        <w:left w:val="none" w:sz="0" w:space="0" w:color="auto"/>
        <w:bottom w:val="none" w:sz="0" w:space="0" w:color="auto"/>
        <w:right w:val="none" w:sz="0" w:space="0" w:color="auto"/>
      </w:divBdr>
    </w:div>
    <w:div w:id="277612809">
      <w:bodyDiv w:val="1"/>
      <w:marLeft w:val="0"/>
      <w:marRight w:val="0"/>
      <w:marTop w:val="0"/>
      <w:marBottom w:val="0"/>
      <w:divBdr>
        <w:top w:val="none" w:sz="0" w:space="0" w:color="auto"/>
        <w:left w:val="none" w:sz="0" w:space="0" w:color="auto"/>
        <w:bottom w:val="none" w:sz="0" w:space="0" w:color="auto"/>
        <w:right w:val="none" w:sz="0" w:space="0" w:color="auto"/>
      </w:divBdr>
      <w:divsChild>
        <w:div w:id="1251038350">
          <w:marLeft w:val="0"/>
          <w:marRight w:val="0"/>
          <w:marTop w:val="15"/>
          <w:marBottom w:val="0"/>
          <w:divBdr>
            <w:top w:val="single" w:sz="48" w:space="0" w:color="auto"/>
            <w:left w:val="single" w:sz="48" w:space="0" w:color="auto"/>
            <w:bottom w:val="single" w:sz="48" w:space="0" w:color="auto"/>
            <w:right w:val="single" w:sz="48" w:space="0" w:color="auto"/>
          </w:divBdr>
          <w:divsChild>
            <w:div w:id="11202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4503">
      <w:bodyDiv w:val="1"/>
      <w:marLeft w:val="0"/>
      <w:marRight w:val="0"/>
      <w:marTop w:val="0"/>
      <w:marBottom w:val="0"/>
      <w:divBdr>
        <w:top w:val="none" w:sz="0" w:space="0" w:color="auto"/>
        <w:left w:val="none" w:sz="0" w:space="0" w:color="auto"/>
        <w:bottom w:val="none" w:sz="0" w:space="0" w:color="auto"/>
        <w:right w:val="none" w:sz="0" w:space="0" w:color="auto"/>
      </w:divBdr>
    </w:div>
    <w:div w:id="306933997">
      <w:bodyDiv w:val="1"/>
      <w:marLeft w:val="0"/>
      <w:marRight w:val="0"/>
      <w:marTop w:val="0"/>
      <w:marBottom w:val="0"/>
      <w:divBdr>
        <w:top w:val="none" w:sz="0" w:space="0" w:color="auto"/>
        <w:left w:val="none" w:sz="0" w:space="0" w:color="auto"/>
        <w:bottom w:val="none" w:sz="0" w:space="0" w:color="auto"/>
        <w:right w:val="none" w:sz="0" w:space="0" w:color="auto"/>
      </w:divBdr>
    </w:div>
    <w:div w:id="368771478">
      <w:bodyDiv w:val="1"/>
      <w:marLeft w:val="0"/>
      <w:marRight w:val="0"/>
      <w:marTop w:val="0"/>
      <w:marBottom w:val="0"/>
      <w:divBdr>
        <w:top w:val="none" w:sz="0" w:space="0" w:color="auto"/>
        <w:left w:val="none" w:sz="0" w:space="0" w:color="auto"/>
        <w:bottom w:val="none" w:sz="0" w:space="0" w:color="auto"/>
        <w:right w:val="none" w:sz="0" w:space="0" w:color="auto"/>
      </w:divBdr>
    </w:div>
    <w:div w:id="411973178">
      <w:bodyDiv w:val="1"/>
      <w:marLeft w:val="0"/>
      <w:marRight w:val="0"/>
      <w:marTop w:val="0"/>
      <w:marBottom w:val="0"/>
      <w:divBdr>
        <w:top w:val="none" w:sz="0" w:space="0" w:color="auto"/>
        <w:left w:val="none" w:sz="0" w:space="0" w:color="auto"/>
        <w:bottom w:val="none" w:sz="0" w:space="0" w:color="auto"/>
        <w:right w:val="none" w:sz="0" w:space="0" w:color="auto"/>
      </w:divBdr>
    </w:div>
    <w:div w:id="476185700">
      <w:bodyDiv w:val="1"/>
      <w:marLeft w:val="0"/>
      <w:marRight w:val="0"/>
      <w:marTop w:val="0"/>
      <w:marBottom w:val="0"/>
      <w:divBdr>
        <w:top w:val="none" w:sz="0" w:space="0" w:color="auto"/>
        <w:left w:val="none" w:sz="0" w:space="0" w:color="auto"/>
        <w:bottom w:val="none" w:sz="0" w:space="0" w:color="auto"/>
        <w:right w:val="none" w:sz="0" w:space="0" w:color="auto"/>
      </w:divBdr>
      <w:divsChild>
        <w:div w:id="1850950755">
          <w:marLeft w:val="-720"/>
          <w:marRight w:val="0"/>
          <w:marTop w:val="0"/>
          <w:marBottom w:val="0"/>
          <w:divBdr>
            <w:top w:val="none" w:sz="0" w:space="0" w:color="auto"/>
            <w:left w:val="none" w:sz="0" w:space="0" w:color="auto"/>
            <w:bottom w:val="none" w:sz="0" w:space="0" w:color="auto"/>
            <w:right w:val="none" w:sz="0" w:space="0" w:color="auto"/>
          </w:divBdr>
        </w:div>
      </w:divsChild>
    </w:div>
    <w:div w:id="483662952">
      <w:bodyDiv w:val="1"/>
      <w:marLeft w:val="0"/>
      <w:marRight w:val="0"/>
      <w:marTop w:val="0"/>
      <w:marBottom w:val="0"/>
      <w:divBdr>
        <w:top w:val="none" w:sz="0" w:space="0" w:color="auto"/>
        <w:left w:val="none" w:sz="0" w:space="0" w:color="auto"/>
        <w:bottom w:val="none" w:sz="0" w:space="0" w:color="auto"/>
        <w:right w:val="none" w:sz="0" w:space="0" w:color="auto"/>
      </w:divBdr>
    </w:div>
    <w:div w:id="511991430">
      <w:bodyDiv w:val="1"/>
      <w:marLeft w:val="0"/>
      <w:marRight w:val="0"/>
      <w:marTop w:val="0"/>
      <w:marBottom w:val="0"/>
      <w:divBdr>
        <w:top w:val="none" w:sz="0" w:space="0" w:color="auto"/>
        <w:left w:val="none" w:sz="0" w:space="0" w:color="auto"/>
        <w:bottom w:val="none" w:sz="0" w:space="0" w:color="auto"/>
        <w:right w:val="none" w:sz="0" w:space="0" w:color="auto"/>
      </w:divBdr>
    </w:div>
    <w:div w:id="544560745">
      <w:bodyDiv w:val="1"/>
      <w:marLeft w:val="0"/>
      <w:marRight w:val="0"/>
      <w:marTop w:val="0"/>
      <w:marBottom w:val="0"/>
      <w:divBdr>
        <w:top w:val="none" w:sz="0" w:space="0" w:color="auto"/>
        <w:left w:val="none" w:sz="0" w:space="0" w:color="auto"/>
        <w:bottom w:val="none" w:sz="0" w:space="0" w:color="auto"/>
        <w:right w:val="none" w:sz="0" w:space="0" w:color="auto"/>
      </w:divBdr>
    </w:div>
    <w:div w:id="567769576">
      <w:bodyDiv w:val="1"/>
      <w:marLeft w:val="0"/>
      <w:marRight w:val="0"/>
      <w:marTop w:val="0"/>
      <w:marBottom w:val="0"/>
      <w:divBdr>
        <w:top w:val="none" w:sz="0" w:space="0" w:color="auto"/>
        <w:left w:val="none" w:sz="0" w:space="0" w:color="auto"/>
        <w:bottom w:val="none" w:sz="0" w:space="0" w:color="auto"/>
        <w:right w:val="none" w:sz="0" w:space="0" w:color="auto"/>
      </w:divBdr>
    </w:div>
    <w:div w:id="599604637">
      <w:bodyDiv w:val="1"/>
      <w:marLeft w:val="0"/>
      <w:marRight w:val="0"/>
      <w:marTop w:val="0"/>
      <w:marBottom w:val="0"/>
      <w:divBdr>
        <w:top w:val="none" w:sz="0" w:space="0" w:color="auto"/>
        <w:left w:val="none" w:sz="0" w:space="0" w:color="auto"/>
        <w:bottom w:val="none" w:sz="0" w:space="0" w:color="auto"/>
        <w:right w:val="none" w:sz="0" w:space="0" w:color="auto"/>
      </w:divBdr>
    </w:div>
    <w:div w:id="604264105">
      <w:bodyDiv w:val="1"/>
      <w:marLeft w:val="0"/>
      <w:marRight w:val="0"/>
      <w:marTop w:val="0"/>
      <w:marBottom w:val="0"/>
      <w:divBdr>
        <w:top w:val="none" w:sz="0" w:space="0" w:color="auto"/>
        <w:left w:val="none" w:sz="0" w:space="0" w:color="auto"/>
        <w:bottom w:val="none" w:sz="0" w:space="0" w:color="auto"/>
        <w:right w:val="none" w:sz="0" w:space="0" w:color="auto"/>
      </w:divBdr>
    </w:div>
    <w:div w:id="605306242">
      <w:bodyDiv w:val="1"/>
      <w:marLeft w:val="0"/>
      <w:marRight w:val="0"/>
      <w:marTop w:val="0"/>
      <w:marBottom w:val="0"/>
      <w:divBdr>
        <w:top w:val="none" w:sz="0" w:space="0" w:color="auto"/>
        <w:left w:val="none" w:sz="0" w:space="0" w:color="auto"/>
        <w:bottom w:val="none" w:sz="0" w:space="0" w:color="auto"/>
        <w:right w:val="none" w:sz="0" w:space="0" w:color="auto"/>
      </w:divBdr>
    </w:div>
    <w:div w:id="614293104">
      <w:bodyDiv w:val="1"/>
      <w:marLeft w:val="0"/>
      <w:marRight w:val="0"/>
      <w:marTop w:val="0"/>
      <w:marBottom w:val="0"/>
      <w:divBdr>
        <w:top w:val="none" w:sz="0" w:space="0" w:color="auto"/>
        <w:left w:val="none" w:sz="0" w:space="0" w:color="auto"/>
        <w:bottom w:val="none" w:sz="0" w:space="0" w:color="auto"/>
        <w:right w:val="none" w:sz="0" w:space="0" w:color="auto"/>
      </w:divBdr>
    </w:div>
    <w:div w:id="648365805">
      <w:bodyDiv w:val="1"/>
      <w:marLeft w:val="0"/>
      <w:marRight w:val="0"/>
      <w:marTop w:val="0"/>
      <w:marBottom w:val="0"/>
      <w:divBdr>
        <w:top w:val="none" w:sz="0" w:space="0" w:color="auto"/>
        <w:left w:val="none" w:sz="0" w:space="0" w:color="auto"/>
        <w:bottom w:val="none" w:sz="0" w:space="0" w:color="auto"/>
        <w:right w:val="none" w:sz="0" w:space="0" w:color="auto"/>
      </w:divBdr>
    </w:div>
    <w:div w:id="676998816">
      <w:bodyDiv w:val="1"/>
      <w:marLeft w:val="0"/>
      <w:marRight w:val="0"/>
      <w:marTop w:val="0"/>
      <w:marBottom w:val="0"/>
      <w:divBdr>
        <w:top w:val="none" w:sz="0" w:space="0" w:color="auto"/>
        <w:left w:val="none" w:sz="0" w:space="0" w:color="auto"/>
        <w:bottom w:val="none" w:sz="0" w:space="0" w:color="auto"/>
        <w:right w:val="none" w:sz="0" w:space="0" w:color="auto"/>
      </w:divBdr>
    </w:div>
    <w:div w:id="682126521">
      <w:bodyDiv w:val="1"/>
      <w:marLeft w:val="0"/>
      <w:marRight w:val="0"/>
      <w:marTop w:val="0"/>
      <w:marBottom w:val="0"/>
      <w:divBdr>
        <w:top w:val="none" w:sz="0" w:space="0" w:color="auto"/>
        <w:left w:val="none" w:sz="0" w:space="0" w:color="auto"/>
        <w:bottom w:val="none" w:sz="0" w:space="0" w:color="auto"/>
        <w:right w:val="none" w:sz="0" w:space="0" w:color="auto"/>
      </w:divBdr>
    </w:div>
    <w:div w:id="692460027">
      <w:bodyDiv w:val="1"/>
      <w:marLeft w:val="0"/>
      <w:marRight w:val="0"/>
      <w:marTop w:val="0"/>
      <w:marBottom w:val="0"/>
      <w:divBdr>
        <w:top w:val="none" w:sz="0" w:space="0" w:color="auto"/>
        <w:left w:val="none" w:sz="0" w:space="0" w:color="auto"/>
        <w:bottom w:val="none" w:sz="0" w:space="0" w:color="auto"/>
        <w:right w:val="none" w:sz="0" w:space="0" w:color="auto"/>
      </w:divBdr>
    </w:div>
    <w:div w:id="721054666">
      <w:bodyDiv w:val="1"/>
      <w:marLeft w:val="0"/>
      <w:marRight w:val="0"/>
      <w:marTop w:val="0"/>
      <w:marBottom w:val="0"/>
      <w:divBdr>
        <w:top w:val="none" w:sz="0" w:space="0" w:color="auto"/>
        <w:left w:val="none" w:sz="0" w:space="0" w:color="auto"/>
        <w:bottom w:val="none" w:sz="0" w:space="0" w:color="auto"/>
        <w:right w:val="none" w:sz="0" w:space="0" w:color="auto"/>
      </w:divBdr>
    </w:div>
    <w:div w:id="733428251">
      <w:bodyDiv w:val="1"/>
      <w:marLeft w:val="0"/>
      <w:marRight w:val="0"/>
      <w:marTop w:val="0"/>
      <w:marBottom w:val="0"/>
      <w:divBdr>
        <w:top w:val="none" w:sz="0" w:space="0" w:color="auto"/>
        <w:left w:val="none" w:sz="0" w:space="0" w:color="auto"/>
        <w:bottom w:val="none" w:sz="0" w:space="0" w:color="auto"/>
        <w:right w:val="none" w:sz="0" w:space="0" w:color="auto"/>
      </w:divBdr>
    </w:div>
    <w:div w:id="748309663">
      <w:bodyDiv w:val="1"/>
      <w:marLeft w:val="0"/>
      <w:marRight w:val="0"/>
      <w:marTop w:val="0"/>
      <w:marBottom w:val="0"/>
      <w:divBdr>
        <w:top w:val="none" w:sz="0" w:space="0" w:color="auto"/>
        <w:left w:val="none" w:sz="0" w:space="0" w:color="auto"/>
        <w:bottom w:val="none" w:sz="0" w:space="0" w:color="auto"/>
        <w:right w:val="none" w:sz="0" w:space="0" w:color="auto"/>
      </w:divBdr>
      <w:divsChild>
        <w:div w:id="1015496743">
          <w:marLeft w:val="-720"/>
          <w:marRight w:val="0"/>
          <w:marTop w:val="0"/>
          <w:marBottom w:val="0"/>
          <w:divBdr>
            <w:top w:val="none" w:sz="0" w:space="0" w:color="auto"/>
            <w:left w:val="none" w:sz="0" w:space="0" w:color="auto"/>
            <w:bottom w:val="none" w:sz="0" w:space="0" w:color="auto"/>
            <w:right w:val="none" w:sz="0" w:space="0" w:color="auto"/>
          </w:divBdr>
        </w:div>
      </w:divsChild>
    </w:div>
    <w:div w:id="756101957">
      <w:bodyDiv w:val="1"/>
      <w:marLeft w:val="0"/>
      <w:marRight w:val="0"/>
      <w:marTop w:val="0"/>
      <w:marBottom w:val="0"/>
      <w:divBdr>
        <w:top w:val="none" w:sz="0" w:space="0" w:color="auto"/>
        <w:left w:val="none" w:sz="0" w:space="0" w:color="auto"/>
        <w:bottom w:val="none" w:sz="0" w:space="0" w:color="auto"/>
        <w:right w:val="none" w:sz="0" w:space="0" w:color="auto"/>
      </w:divBdr>
    </w:div>
    <w:div w:id="783889409">
      <w:bodyDiv w:val="1"/>
      <w:marLeft w:val="0"/>
      <w:marRight w:val="0"/>
      <w:marTop w:val="0"/>
      <w:marBottom w:val="0"/>
      <w:divBdr>
        <w:top w:val="none" w:sz="0" w:space="0" w:color="auto"/>
        <w:left w:val="none" w:sz="0" w:space="0" w:color="auto"/>
        <w:bottom w:val="none" w:sz="0" w:space="0" w:color="auto"/>
        <w:right w:val="none" w:sz="0" w:space="0" w:color="auto"/>
      </w:divBdr>
      <w:divsChild>
        <w:div w:id="1539973320">
          <w:marLeft w:val="-720"/>
          <w:marRight w:val="0"/>
          <w:marTop w:val="0"/>
          <w:marBottom w:val="0"/>
          <w:divBdr>
            <w:top w:val="none" w:sz="0" w:space="0" w:color="auto"/>
            <w:left w:val="none" w:sz="0" w:space="0" w:color="auto"/>
            <w:bottom w:val="none" w:sz="0" w:space="0" w:color="auto"/>
            <w:right w:val="none" w:sz="0" w:space="0" w:color="auto"/>
          </w:divBdr>
        </w:div>
      </w:divsChild>
    </w:div>
    <w:div w:id="803234399">
      <w:bodyDiv w:val="1"/>
      <w:marLeft w:val="0"/>
      <w:marRight w:val="0"/>
      <w:marTop w:val="0"/>
      <w:marBottom w:val="0"/>
      <w:divBdr>
        <w:top w:val="none" w:sz="0" w:space="0" w:color="auto"/>
        <w:left w:val="none" w:sz="0" w:space="0" w:color="auto"/>
        <w:bottom w:val="none" w:sz="0" w:space="0" w:color="auto"/>
        <w:right w:val="none" w:sz="0" w:space="0" w:color="auto"/>
      </w:divBdr>
    </w:div>
    <w:div w:id="808937002">
      <w:bodyDiv w:val="1"/>
      <w:marLeft w:val="0"/>
      <w:marRight w:val="0"/>
      <w:marTop w:val="0"/>
      <w:marBottom w:val="0"/>
      <w:divBdr>
        <w:top w:val="none" w:sz="0" w:space="0" w:color="auto"/>
        <w:left w:val="none" w:sz="0" w:space="0" w:color="auto"/>
        <w:bottom w:val="none" w:sz="0" w:space="0" w:color="auto"/>
        <w:right w:val="none" w:sz="0" w:space="0" w:color="auto"/>
      </w:divBdr>
    </w:div>
    <w:div w:id="847404331">
      <w:bodyDiv w:val="1"/>
      <w:marLeft w:val="0"/>
      <w:marRight w:val="0"/>
      <w:marTop w:val="0"/>
      <w:marBottom w:val="0"/>
      <w:divBdr>
        <w:top w:val="none" w:sz="0" w:space="0" w:color="auto"/>
        <w:left w:val="none" w:sz="0" w:space="0" w:color="auto"/>
        <w:bottom w:val="none" w:sz="0" w:space="0" w:color="auto"/>
        <w:right w:val="none" w:sz="0" w:space="0" w:color="auto"/>
      </w:divBdr>
    </w:div>
    <w:div w:id="864245332">
      <w:bodyDiv w:val="1"/>
      <w:marLeft w:val="0"/>
      <w:marRight w:val="0"/>
      <w:marTop w:val="0"/>
      <w:marBottom w:val="0"/>
      <w:divBdr>
        <w:top w:val="none" w:sz="0" w:space="0" w:color="auto"/>
        <w:left w:val="none" w:sz="0" w:space="0" w:color="auto"/>
        <w:bottom w:val="none" w:sz="0" w:space="0" w:color="auto"/>
        <w:right w:val="none" w:sz="0" w:space="0" w:color="auto"/>
      </w:divBdr>
    </w:div>
    <w:div w:id="865631187">
      <w:bodyDiv w:val="1"/>
      <w:marLeft w:val="0"/>
      <w:marRight w:val="0"/>
      <w:marTop w:val="0"/>
      <w:marBottom w:val="0"/>
      <w:divBdr>
        <w:top w:val="none" w:sz="0" w:space="0" w:color="auto"/>
        <w:left w:val="none" w:sz="0" w:space="0" w:color="auto"/>
        <w:bottom w:val="none" w:sz="0" w:space="0" w:color="auto"/>
        <w:right w:val="none" w:sz="0" w:space="0" w:color="auto"/>
      </w:divBdr>
    </w:div>
    <w:div w:id="882211781">
      <w:bodyDiv w:val="1"/>
      <w:marLeft w:val="0"/>
      <w:marRight w:val="0"/>
      <w:marTop w:val="0"/>
      <w:marBottom w:val="0"/>
      <w:divBdr>
        <w:top w:val="none" w:sz="0" w:space="0" w:color="auto"/>
        <w:left w:val="none" w:sz="0" w:space="0" w:color="auto"/>
        <w:bottom w:val="none" w:sz="0" w:space="0" w:color="auto"/>
        <w:right w:val="none" w:sz="0" w:space="0" w:color="auto"/>
      </w:divBdr>
    </w:div>
    <w:div w:id="885262852">
      <w:bodyDiv w:val="1"/>
      <w:marLeft w:val="0"/>
      <w:marRight w:val="0"/>
      <w:marTop w:val="0"/>
      <w:marBottom w:val="0"/>
      <w:divBdr>
        <w:top w:val="none" w:sz="0" w:space="0" w:color="auto"/>
        <w:left w:val="none" w:sz="0" w:space="0" w:color="auto"/>
        <w:bottom w:val="none" w:sz="0" w:space="0" w:color="auto"/>
        <w:right w:val="none" w:sz="0" w:space="0" w:color="auto"/>
      </w:divBdr>
    </w:div>
    <w:div w:id="908543431">
      <w:bodyDiv w:val="1"/>
      <w:marLeft w:val="0"/>
      <w:marRight w:val="0"/>
      <w:marTop w:val="0"/>
      <w:marBottom w:val="0"/>
      <w:divBdr>
        <w:top w:val="none" w:sz="0" w:space="0" w:color="auto"/>
        <w:left w:val="none" w:sz="0" w:space="0" w:color="auto"/>
        <w:bottom w:val="none" w:sz="0" w:space="0" w:color="auto"/>
        <w:right w:val="none" w:sz="0" w:space="0" w:color="auto"/>
      </w:divBdr>
    </w:div>
    <w:div w:id="922032127">
      <w:bodyDiv w:val="1"/>
      <w:marLeft w:val="0"/>
      <w:marRight w:val="0"/>
      <w:marTop w:val="0"/>
      <w:marBottom w:val="0"/>
      <w:divBdr>
        <w:top w:val="none" w:sz="0" w:space="0" w:color="auto"/>
        <w:left w:val="none" w:sz="0" w:space="0" w:color="auto"/>
        <w:bottom w:val="none" w:sz="0" w:space="0" w:color="auto"/>
        <w:right w:val="none" w:sz="0" w:space="0" w:color="auto"/>
      </w:divBdr>
    </w:div>
    <w:div w:id="932475642">
      <w:bodyDiv w:val="1"/>
      <w:marLeft w:val="0"/>
      <w:marRight w:val="0"/>
      <w:marTop w:val="0"/>
      <w:marBottom w:val="0"/>
      <w:divBdr>
        <w:top w:val="none" w:sz="0" w:space="0" w:color="auto"/>
        <w:left w:val="none" w:sz="0" w:space="0" w:color="auto"/>
        <w:bottom w:val="none" w:sz="0" w:space="0" w:color="auto"/>
        <w:right w:val="none" w:sz="0" w:space="0" w:color="auto"/>
      </w:divBdr>
    </w:div>
    <w:div w:id="977297106">
      <w:bodyDiv w:val="1"/>
      <w:marLeft w:val="0"/>
      <w:marRight w:val="0"/>
      <w:marTop w:val="0"/>
      <w:marBottom w:val="0"/>
      <w:divBdr>
        <w:top w:val="none" w:sz="0" w:space="0" w:color="auto"/>
        <w:left w:val="none" w:sz="0" w:space="0" w:color="auto"/>
        <w:bottom w:val="none" w:sz="0" w:space="0" w:color="auto"/>
        <w:right w:val="none" w:sz="0" w:space="0" w:color="auto"/>
      </w:divBdr>
    </w:div>
    <w:div w:id="1011882269">
      <w:bodyDiv w:val="1"/>
      <w:marLeft w:val="0"/>
      <w:marRight w:val="0"/>
      <w:marTop w:val="0"/>
      <w:marBottom w:val="0"/>
      <w:divBdr>
        <w:top w:val="none" w:sz="0" w:space="0" w:color="auto"/>
        <w:left w:val="none" w:sz="0" w:space="0" w:color="auto"/>
        <w:bottom w:val="none" w:sz="0" w:space="0" w:color="auto"/>
        <w:right w:val="none" w:sz="0" w:space="0" w:color="auto"/>
      </w:divBdr>
    </w:div>
    <w:div w:id="1035620279">
      <w:bodyDiv w:val="1"/>
      <w:marLeft w:val="0"/>
      <w:marRight w:val="0"/>
      <w:marTop w:val="0"/>
      <w:marBottom w:val="0"/>
      <w:divBdr>
        <w:top w:val="none" w:sz="0" w:space="0" w:color="auto"/>
        <w:left w:val="none" w:sz="0" w:space="0" w:color="auto"/>
        <w:bottom w:val="none" w:sz="0" w:space="0" w:color="auto"/>
        <w:right w:val="none" w:sz="0" w:space="0" w:color="auto"/>
      </w:divBdr>
    </w:div>
    <w:div w:id="1121264339">
      <w:bodyDiv w:val="1"/>
      <w:marLeft w:val="0"/>
      <w:marRight w:val="0"/>
      <w:marTop w:val="0"/>
      <w:marBottom w:val="0"/>
      <w:divBdr>
        <w:top w:val="none" w:sz="0" w:space="0" w:color="auto"/>
        <w:left w:val="none" w:sz="0" w:space="0" w:color="auto"/>
        <w:bottom w:val="none" w:sz="0" w:space="0" w:color="auto"/>
        <w:right w:val="none" w:sz="0" w:space="0" w:color="auto"/>
      </w:divBdr>
    </w:div>
    <w:div w:id="1123302065">
      <w:bodyDiv w:val="1"/>
      <w:marLeft w:val="0"/>
      <w:marRight w:val="0"/>
      <w:marTop w:val="0"/>
      <w:marBottom w:val="0"/>
      <w:divBdr>
        <w:top w:val="none" w:sz="0" w:space="0" w:color="auto"/>
        <w:left w:val="none" w:sz="0" w:space="0" w:color="auto"/>
        <w:bottom w:val="none" w:sz="0" w:space="0" w:color="auto"/>
        <w:right w:val="none" w:sz="0" w:space="0" w:color="auto"/>
      </w:divBdr>
    </w:div>
    <w:div w:id="1142310683">
      <w:bodyDiv w:val="1"/>
      <w:marLeft w:val="0"/>
      <w:marRight w:val="0"/>
      <w:marTop w:val="0"/>
      <w:marBottom w:val="0"/>
      <w:divBdr>
        <w:top w:val="none" w:sz="0" w:space="0" w:color="auto"/>
        <w:left w:val="none" w:sz="0" w:space="0" w:color="auto"/>
        <w:bottom w:val="none" w:sz="0" w:space="0" w:color="auto"/>
        <w:right w:val="none" w:sz="0" w:space="0" w:color="auto"/>
      </w:divBdr>
    </w:div>
    <w:div w:id="1154957114">
      <w:bodyDiv w:val="1"/>
      <w:marLeft w:val="0"/>
      <w:marRight w:val="0"/>
      <w:marTop w:val="0"/>
      <w:marBottom w:val="0"/>
      <w:divBdr>
        <w:top w:val="none" w:sz="0" w:space="0" w:color="auto"/>
        <w:left w:val="none" w:sz="0" w:space="0" w:color="auto"/>
        <w:bottom w:val="none" w:sz="0" w:space="0" w:color="auto"/>
        <w:right w:val="none" w:sz="0" w:space="0" w:color="auto"/>
      </w:divBdr>
    </w:div>
    <w:div w:id="1218250060">
      <w:bodyDiv w:val="1"/>
      <w:marLeft w:val="0"/>
      <w:marRight w:val="0"/>
      <w:marTop w:val="0"/>
      <w:marBottom w:val="0"/>
      <w:divBdr>
        <w:top w:val="none" w:sz="0" w:space="0" w:color="auto"/>
        <w:left w:val="none" w:sz="0" w:space="0" w:color="auto"/>
        <w:bottom w:val="none" w:sz="0" w:space="0" w:color="auto"/>
        <w:right w:val="none" w:sz="0" w:space="0" w:color="auto"/>
      </w:divBdr>
    </w:div>
    <w:div w:id="1252735367">
      <w:bodyDiv w:val="1"/>
      <w:marLeft w:val="0"/>
      <w:marRight w:val="0"/>
      <w:marTop w:val="0"/>
      <w:marBottom w:val="0"/>
      <w:divBdr>
        <w:top w:val="none" w:sz="0" w:space="0" w:color="auto"/>
        <w:left w:val="none" w:sz="0" w:space="0" w:color="auto"/>
        <w:bottom w:val="none" w:sz="0" w:space="0" w:color="auto"/>
        <w:right w:val="none" w:sz="0" w:space="0" w:color="auto"/>
      </w:divBdr>
    </w:div>
    <w:div w:id="1262227709">
      <w:bodyDiv w:val="1"/>
      <w:marLeft w:val="0"/>
      <w:marRight w:val="0"/>
      <w:marTop w:val="0"/>
      <w:marBottom w:val="0"/>
      <w:divBdr>
        <w:top w:val="none" w:sz="0" w:space="0" w:color="auto"/>
        <w:left w:val="none" w:sz="0" w:space="0" w:color="auto"/>
        <w:bottom w:val="none" w:sz="0" w:space="0" w:color="auto"/>
        <w:right w:val="none" w:sz="0" w:space="0" w:color="auto"/>
      </w:divBdr>
    </w:div>
    <w:div w:id="1274094087">
      <w:bodyDiv w:val="1"/>
      <w:marLeft w:val="0"/>
      <w:marRight w:val="0"/>
      <w:marTop w:val="0"/>
      <w:marBottom w:val="0"/>
      <w:divBdr>
        <w:top w:val="none" w:sz="0" w:space="0" w:color="auto"/>
        <w:left w:val="none" w:sz="0" w:space="0" w:color="auto"/>
        <w:bottom w:val="none" w:sz="0" w:space="0" w:color="auto"/>
        <w:right w:val="none" w:sz="0" w:space="0" w:color="auto"/>
      </w:divBdr>
    </w:div>
    <w:div w:id="1327788274">
      <w:bodyDiv w:val="1"/>
      <w:marLeft w:val="0"/>
      <w:marRight w:val="0"/>
      <w:marTop w:val="0"/>
      <w:marBottom w:val="0"/>
      <w:divBdr>
        <w:top w:val="none" w:sz="0" w:space="0" w:color="auto"/>
        <w:left w:val="none" w:sz="0" w:space="0" w:color="auto"/>
        <w:bottom w:val="none" w:sz="0" w:space="0" w:color="auto"/>
        <w:right w:val="none" w:sz="0" w:space="0" w:color="auto"/>
      </w:divBdr>
    </w:div>
    <w:div w:id="1328097578">
      <w:bodyDiv w:val="1"/>
      <w:marLeft w:val="0"/>
      <w:marRight w:val="0"/>
      <w:marTop w:val="0"/>
      <w:marBottom w:val="0"/>
      <w:divBdr>
        <w:top w:val="none" w:sz="0" w:space="0" w:color="auto"/>
        <w:left w:val="none" w:sz="0" w:space="0" w:color="auto"/>
        <w:bottom w:val="none" w:sz="0" w:space="0" w:color="auto"/>
        <w:right w:val="none" w:sz="0" w:space="0" w:color="auto"/>
      </w:divBdr>
    </w:div>
    <w:div w:id="1373069306">
      <w:bodyDiv w:val="1"/>
      <w:marLeft w:val="0"/>
      <w:marRight w:val="0"/>
      <w:marTop w:val="0"/>
      <w:marBottom w:val="0"/>
      <w:divBdr>
        <w:top w:val="none" w:sz="0" w:space="0" w:color="auto"/>
        <w:left w:val="none" w:sz="0" w:space="0" w:color="auto"/>
        <w:bottom w:val="none" w:sz="0" w:space="0" w:color="auto"/>
        <w:right w:val="none" w:sz="0" w:space="0" w:color="auto"/>
      </w:divBdr>
    </w:div>
    <w:div w:id="1437868996">
      <w:bodyDiv w:val="1"/>
      <w:marLeft w:val="0"/>
      <w:marRight w:val="0"/>
      <w:marTop w:val="0"/>
      <w:marBottom w:val="0"/>
      <w:divBdr>
        <w:top w:val="none" w:sz="0" w:space="0" w:color="auto"/>
        <w:left w:val="none" w:sz="0" w:space="0" w:color="auto"/>
        <w:bottom w:val="none" w:sz="0" w:space="0" w:color="auto"/>
        <w:right w:val="none" w:sz="0" w:space="0" w:color="auto"/>
      </w:divBdr>
    </w:div>
    <w:div w:id="1514419627">
      <w:bodyDiv w:val="1"/>
      <w:marLeft w:val="0"/>
      <w:marRight w:val="0"/>
      <w:marTop w:val="0"/>
      <w:marBottom w:val="0"/>
      <w:divBdr>
        <w:top w:val="none" w:sz="0" w:space="0" w:color="auto"/>
        <w:left w:val="none" w:sz="0" w:space="0" w:color="auto"/>
        <w:bottom w:val="none" w:sz="0" w:space="0" w:color="auto"/>
        <w:right w:val="none" w:sz="0" w:space="0" w:color="auto"/>
      </w:divBdr>
    </w:div>
    <w:div w:id="1526675287">
      <w:bodyDiv w:val="1"/>
      <w:marLeft w:val="0"/>
      <w:marRight w:val="0"/>
      <w:marTop w:val="0"/>
      <w:marBottom w:val="0"/>
      <w:divBdr>
        <w:top w:val="none" w:sz="0" w:space="0" w:color="auto"/>
        <w:left w:val="none" w:sz="0" w:space="0" w:color="auto"/>
        <w:bottom w:val="none" w:sz="0" w:space="0" w:color="auto"/>
        <w:right w:val="none" w:sz="0" w:space="0" w:color="auto"/>
      </w:divBdr>
    </w:div>
    <w:div w:id="1622683023">
      <w:bodyDiv w:val="1"/>
      <w:marLeft w:val="0"/>
      <w:marRight w:val="0"/>
      <w:marTop w:val="0"/>
      <w:marBottom w:val="0"/>
      <w:divBdr>
        <w:top w:val="none" w:sz="0" w:space="0" w:color="auto"/>
        <w:left w:val="none" w:sz="0" w:space="0" w:color="auto"/>
        <w:bottom w:val="none" w:sz="0" w:space="0" w:color="auto"/>
        <w:right w:val="none" w:sz="0" w:space="0" w:color="auto"/>
      </w:divBdr>
    </w:div>
    <w:div w:id="1627811659">
      <w:bodyDiv w:val="1"/>
      <w:marLeft w:val="0"/>
      <w:marRight w:val="0"/>
      <w:marTop w:val="0"/>
      <w:marBottom w:val="0"/>
      <w:divBdr>
        <w:top w:val="none" w:sz="0" w:space="0" w:color="auto"/>
        <w:left w:val="none" w:sz="0" w:space="0" w:color="auto"/>
        <w:bottom w:val="none" w:sz="0" w:space="0" w:color="auto"/>
        <w:right w:val="none" w:sz="0" w:space="0" w:color="auto"/>
      </w:divBdr>
    </w:div>
    <w:div w:id="1631978268">
      <w:bodyDiv w:val="1"/>
      <w:marLeft w:val="0"/>
      <w:marRight w:val="0"/>
      <w:marTop w:val="0"/>
      <w:marBottom w:val="0"/>
      <w:divBdr>
        <w:top w:val="none" w:sz="0" w:space="0" w:color="auto"/>
        <w:left w:val="none" w:sz="0" w:space="0" w:color="auto"/>
        <w:bottom w:val="none" w:sz="0" w:space="0" w:color="auto"/>
        <w:right w:val="none" w:sz="0" w:space="0" w:color="auto"/>
      </w:divBdr>
    </w:div>
    <w:div w:id="1717312308">
      <w:bodyDiv w:val="1"/>
      <w:marLeft w:val="0"/>
      <w:marRight w:val="0"/>
      <w:marTop w:val="0"/>
      <w:marBottom w:val="0"/>
      <w:divBdr>
        <w:top w:val="none" w:sz="0" w:space="0" w:color="auto"/>
        <w:left w:val="none" w:sz="0" w:space="0" w:color="auto"/>
        <w:bottom w:val="none" w:sz="0" w:space="0" w:color="auto"/>
        <w:right w:val="none" w:sz="0" w:space="0" w:color="auto"/>
      </w:divBdr>
    </w:div>
    <w:div w:id="1765347444">
      <w:bodyDiv w:val="1"/>
      <w:marLeft w:val="0"/>
      <w:marRight w:val="0"/>
      <w:marTop w:val="0"/>
      <w:marBottom w:val="0"/>
      <w:divBdr>
        <w:top w:val="none" w:sz="0" w:space="0" w:color="auto"/>
        <w:left w:val="none" w:sz="0" w:space="0" w:color="auto"/>
        <w:bottom w:val="none" w:sz="0" w:space="0" w:color="auto"/>
        <w:right w:val="none" w:sz="0" w:space="0" w:color="auto"/>
      </w:divBdr>
    </w:div>
    <w:div w:id="1780104501">
      <w:bodyDiv w:val="1"/>
      <w:marLeft w:val="0"/>
      <w:marRight w:val="0"/>
      <w:marTop w:val="0"/>
      <w:marBottom w:val="0"/>
      <w:divBdr>
        <w:top w:val="none" w:sz="0" w:space="0" w:color="auto"/>
        <w:left w:val="none" w:sz="0" w:space="0" w:color="auto"/>
        <w:bottom w:val="none" w:sz="0" w:space="0" w:color="auto"/>
        <w:right w:val="none" w:sz="0" w:space="0" w:color="auto"/>
      </w:divBdr>
    </w:div>
    <w:div w:id="1822192962">
      <w:bodyDiv w:val="1"/>
      <w:marLeft w:val="0"/>
      <w:marRight w:val="0"/>
      <w:marTop w:val="0"/>
      <w:marBottom w:val="0"/>
      <w:divBdr>
        <w:top w:val="none" w:sz="0" w:space="0" w:color="auto"/>
        <w:left w:val="none" w:sz="0" w:space="0" w:color="auto"/>
        <w:bottom w:val="none" w:sz="0" w:space="0" w:color="auto"/>
        <w:right w:val="none" w:sz="0" w:space="0" w:color="auto"/>
      </w:divBdr>
    </w:div>
    <w:div w:id="1850220601">
      <w:bodyDiv w:val="1"/>
      <w:marLeft w:val="0"/>
      <w:marRight w:val="0"/>
      <w:marTop w:val="0"/>
      <w:marBottom w:val="0"/>
      <w:divBdr>
        <w:top w:val="none" w:sz="0" w:space="0" w:color="auto"/>
        <w:left w:val="none" w:sz="0" w:space="0" w:color="auto"/>
        <w:bottom w:val="none" w:sz="0" w:space="0" w:color="auto"/>
        <w:right w:val="none" w:sz="0" w:space="0" w:color="auto"/>
      </w:divBdr>
    </w:div>
    <w:div w:id="1883202105">
      <w:bodyDiv w:val="1"/>
      <w:marLeft w:val="0"/>
      <w:marRight w:val="0"/>
      <w:marTop w:val="0"/>
      <w:marBottom w:val="0"/>
      <w:divBdr>
        <w:top w:val="none" w:sz="0" w:space="0" w:color="auto"/>
        <w:left w:val="none" w:sz="0" w:space="0" w:color="auto"/>
        <w:bottom w:val="none" w:sz="0" w:space="0" w:color="auto"/>
        <w:right w:val="none" w:sz="0" w:space="0" w:color="auto"/>
      </w:divBdr>
    </w:div>
    <w:div w:id="1949506464">
      <w:bodyDiv w:val="1"/>
      <w:marLeft w:val="0"/>
      <w:marRight w:val="0"/>
      <w:marTop w:val="0"/>
      <w:marBottom w:val="0"/>
      <w:divBdr>
        <w:top w:val="none" w:sz="0" w:space="0" w:color="auto"/>
        <w:left w:val="none" w:sz="0" w:space="0" w:color="auto"/>
        <w:bottom w:val="none" w:sz="0" w:space="0" w:color="auto"/>
        <w:right w:val="none" w:sz="0" w:space="0" w:color="auto"/>
      </w:divBdr>
    </w:div>
    <w:div w:id="2002389486">
      <w:bodyDiv w:val="1"/>
      <w:marLeft w:val="0"/>
      <w:marRight w:val="0"/>
      <w:marTop w:val="0"/>
      <w:marBottom w:val="0"/>
      <w:divBdr>
        <w:top w:val="none" w:sz="0" w:space="0" w:color="auto"/>
        <w:left w:val="none" w:sz="0" w:space="0" w:color="auto"/>
        <w:bottom w:val="none" w:sz="0" w:space="0" w:color="auto"/>
        <w:right w:val="none" w:sz="0" w:space="0" w:color="auto"/>
      </w:divBdr>
    </w:div>
    <w:div w:id="2074809008">
      <w:bodyDiv w:val="1"/>
      <w:marLeft w:val="0"/>
      <w:marRight w:val="0"/>
      <w:marTop w:val="0"/>
      <w:marBottom w:val="0"/>
      <w:divBdr>
        <w:top w:val="none" w:sz="0" w:space="0" w:color="auto"/>
        <w:left w:val="none" w:sz="0" w:space="0" w:color="auto"/>
        <w:bottom w:val="none" w:sz="0" w:space="0" w:color="auto"/>
        <w:right w:val="none" w:sz="0" w:space="0" w:color="auto"/>
      </w:divBdr>
    </w:div>
    <w:div w:id="2077898141">
      <w:bodyDiv w:val="1"/>
      <w:marLeft w:val="0"/>
      <w:marRight w:val="0"/>
      <w:marTop w:val="0"/>
      <w:marBottom w:val="0"/>
      <w:divBdr>
        <w:top w:val="none" w:sz="0" w:space="0" w:color="auto"/>
        <w:left w:val="none" w:sz="0" w:space="0" w:color="auto"/>
        <w:bottom w:val="none" w:sz="0" w:space="0" w:color="auto"/>
        <w:right w:val="none" w:sz="0" w:space="0" w:color="auto"/>
      </w:divBdr>
    </w:div>
    <w:div w:id="2091002576">
      <w:bodyDiv w:val="1"/>
      <w:marLeft w:val="0"/>
      <w:marRight w:val="0"/>
      <w:marTop w:val="0"/>
      <w:marBottom w:val="0"/>
      <w:divBdr>
        <w:top w:val="none" w:sz="0" w:space="0" w:color="auto"/>
        <w:left w:val="none" w:sz="0" w:space="0" w:color="auto"/>
        <w:bottom w:val="none" w:sz="0" w:space="0" w:color="auto"/>
        <w:right w:val="none" w:sz="0" w:space="0" w:color="auto"/>
      </w:divBdr>
    </w:div>
    <w:div w:id="2100442858">
      <w:bodyDiv w:val="1"/>
      <w:marLeft w:val="0"/>
      <w:marRight w:val="0"/>
      <w:marTop w:val="0"/>
      <w:marBottom w:val="0"/>
      <w:divBdr>
        <w:top w:val="none" w:sz="0" w:space="0" w:color="auto"/>
        <w:left w:val="none" w:sz="0" w:space="0" w:color="auto"/>
        <w:bottom w:val="none" w:sz="0" w:space="0" w:color="auto"/>
        <w:right w:val="none" w:sz="0" w:space="0" w:color="auto"/>
      </w:divBdr>
    </w:div>
    <w:div w:id="2128036508">
      <w:bodyDiv w:val="1"/>
      <w:marLeft w:val="0"/>
      <w:marRight w:val="0"/>
      <w:marTop w:val="0"/>
      <w:marBottom w:val="0"/>
      <w:divBdr>
        <w:top w:val="none" w:sz="0" w:space="0" w:color="auto"/>
        <w:left w:val="none" w:sz="0" w:space="0" w:color="auto"/>
        <w:bottom w:val="none" w:sz="0" w:space="0" w:color="auto"/>
        <w:right w:val="none" w:sz="0" w:space="0" w:color="auto"/>
      </w:divBdr>
    </w:div>
    <w:div w:id="2128620312">
      <w:bodyDiv w:val="1"/>
      <w:marLeft w:val="0"/>
      <w:marRight w:val="0"/>
      <w:marTop w:val="0"/>
      <w:marBottom w:val="0"/>
      <w:divBdr>
        <w:top w:val="none" w:sz="0" w:space="0" w:color="auto"/>
        <w:left w:val="none" w:sz="0" w:space="0" w:color="auto"/>
        <w:bottom w:val="none" w:sz="0" w:space="0" w:color="auto"/>
        <w:right w:val="none" w:sz="0" w:space="0" w:color="auto"/>
      </w:divBdr>
    </w:div>
    <w:div w:id="21372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91/aebmr.k.230525.015" TargetMode="External"/><Relationship Id="rId13" Type="http://schemas.openxmlformats.org/officeDocument/2006/relationships/hyperlink" Target="https://dtcnigeria.ng/wp-content/uploads/2025/01/Final-Updated-Characterisation-and-Digital-Maturity-Assessment-of-MSMEs-in-Nigeria_Illustrated-Report.pdf" TargetMode="External"/><Relationship Id="rId18" Type="http://schemas.openxmlformats.org/officeDocument/2006/relationships/hyperlink" Target="https://doi.org/10.56781/ijsrst.2024.5.2.0037" TargetMode="External"/><Relationship Id="rId3" Type="http://schemas.openxmlformats.org/officeDocument/2006/relationships/settings" Target="settings.xml"/><Relationship Id="rId7" Type="http://schemas.openxmlformats.org/officeDocument/2006/relationships/hyperlink" Target="https://caritasuniversityjournals.org/index.php/cjmssh/article/download/98/90" TargetMode="External"/><Relationship Id="rId12" Type="http://schemas.openxmlformats.org/officeDocument/2006/relationships/hyperlink" Target="https://www.forvismazars.com/esg-advisory-overview" TargetMode="External"/><Relationship Id="rId17" Type="http://schemas.openxmlformats.org/officeDocument/2006/relationships/hyperlink" Target="https://www.vanguardngr.com/2025/03/esg-and-msmes-nigerias-sustainability-challenge/" TargetMode="External"/><Relationship Id="rId2" Type="http://schemas.openxmlformats.org/officeDocument/2006/relationships/styles" Target="styles.xml"/><Relationship Id="rId16" Type="http://schemas.openxmlformats.org/officeDocument/2006/relationships/hyperlink" Target="https://www.iiardjournal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su16145946" TargetMode="External"/><Relationship Id="rId5" Type="http://schemas.openxmlformats.org/officeDocument/2006/relationships/image" Target="media/image1.png"/><Relationship Id="rId15" Type="http://schemas.openxmlformats.org/officeDocument/2006/relationships/hyperlink" Target="https://doi.org/10.18273/revion.v36n3-2023002" TargetMode="External"/><Relationship Id="rId10" Type="http://schemas.openxmlformats.org/officeDocument/2006/relationships/hyperlink" Target="https://cheetahsinstitute.org/a-strategic-approach-to-digitalizing-nigerias-msmes-from-survival-to-sca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ER-10-2018-0264" TargetMode="External"/><Relationship Id="rId14" Type="http://schemas.openxmlformats.org/officeDocument/2006/relationships/hyperlink" Target="https://www.rjpn.org/ijcspub/papers/IJCSP25A1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C.K Chukwuocha</cp:lastModifiedBy>
  <cp:revision>2</cp:revision>
  <dcterms:created xsi:type="dcterms:W3CDTF">2026-06-20T02:39:00Z</dcterms:created>
  <dcterms:modified xsi:type="dcterms:W3CDTF">2026-06-20T02:39:00Z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bcc3397e-7bd3-42a5-a6e5-b1e22979e88c</vt:lpwstr>
  </property>
</Properties>
</file>