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EC7E" w14:textId="77777777" w:rsidR="00CE1783" w:rsidRDefault="00CE1783" w:rsidP="00A21561">
      <w:pPr>
        <w:spacing w:after="0" w:line="240" w:lineRule="auto"/>
        <w:rPr>
          <w:rFonts w:ascii="Arial" w:hAnsi="Arial" w:cs="Arial"/>
          <w:b/>
          <w:bCs/>
          <w:sz w:val="24"/>
          <w:szCs w:val="24"/>
        </w:rPr>
      </w:pPr>
    </w:p>
    <w:p w14:paraId="58C11FCF" w14:textId="35FC9C24" w:rsidR="00731105" w:rsidRDefault="00731105" w:rsidP="005D087E">
      <w:pPr>
        <w:spacing w:after="0" w:line="240" w:lineRule="auto"/>
        <w:jc w:val="center"/>
        <w:rPr>
          <w:rFonts w:ascii="Arial" w:hAnsi="Arial" w:cs="Arial"/>
          <w:b/>
          <w:bCs/>
          <w:sz w:val="24"/>
          <w:szCs w:val="24"/>
        </w:rPr>
      </w:pPr>
      <w:r w:rsidRPr="005D087E">
        <w:rPr>
          <w:rFonts w:ascii="Arial" w:hAnsi="Arial" w:cs="Arial"/>
          <w:b/>
          <w:bCs/>
          <w:sz w:val="24"/>
          <w:szCs w:val="24"/>
        </w:rPr>
        <w:t>Senior High School Students’ Statistical Discourse in Interpreting JAMOVI-Generated Outputs: A Commognitive Case Study</w:t>
      </w:r>
    </w:p>
    <w:p w14:paraId="419EDBE4" w14:textId="77777777" w:rsidR="00A21561" w:rsidRPr="00A21561" w:rsidRDefault="00A21561" w:rsidP="005D087E">
      <w:pPr>
        <w:spacing w:after="0" w:line="240" w:lineRule="auto"/>
        <w:jc w:val="center"/>
        <w:rPr>
          <w:rFonts w:ascii="Arial" w:hAnsi="Arial" w:cs="Arial"/>
          <w:sz w:val="24"/>
          <w:szCs w:val="24"/>
        </w:rPr>
      </w:pPr>
    </w:p>
    <w:p w14:paraId="2A863E69" w14:textId="71B28E5D" w:rsidR="00A21561" w:rsidRPr="00A21561" w:rsidRDefault="00A21561" w:rsidP="005D087E">
      <w:pPr>
        <w:spacing w:after="0" w:line="240" w:lineRule="auto"/>
        <w:jc w:val="center"/>
        <w:rPr>
          <w:rFonts w:ascii="Arial" w:hAnsi="Arial" w:cs="Arial"/>
          <w:sz w:val="24"/>
          <w:szCs w:val="24"/>
        </w:rPr>
      </w:pPr>
      <w:r w:rsidRPr="00A21561">
        <w:rPr>
          <w:rFonts w:ascii="Arial" w:hAnsi="Arial" w:cs="Arial"/>
          <w:sz w:val="24"/>
          <w:szCs w:val="24"/>
        </w:rPr>
        <w:t xml:space="preserve"/>
      </w:r>
      <w:proofErr w:type="spellStart"/>
      <w:r w:rsidRPr="00A21561">
        <w:rPr>
          <w:rFonts w:ascii="Arial" w:hAnsi="Arial" w:cs="Arial"/>
          <w:sz w:val="24"/>
          <w:szCs w:val="24"/>
        </w:rPr>
        <w:t/>
      </w:r>
      <w:proofErr w:type="spellEnd"/>
    </w:p>
    <w:p w14:paraId="7932FE0E" w14:textId="14A45C0E" w:rsidR="00A21561" w:rsidRPr="00A21561" w:rsidRDefault="00A21561" w:rsidP="005D087E">
      <w:pPr>
        <w:spacing w:after="0" w:line="240" w:lineRule="auto"/>
        <w:jc w:val="center"/>
        <w:rPr>
          <w:rFonts w:ascii="Arial" w:hAnsi="Arial" w:cs="Arial"/>
          <w:sz w:val="24"/>
          <w:szCs w:val="24"/>
        </w:rPr>
      </w:pPr>
      <w:proofErr w:type="gramStart"/>
      <w:r w:rsidRPr="00A21561">
        <w:rPr>
          <w:rFonts w:ascii="Arial" w:hAnsi="Arial" w:cs="Arial"/>
          <w:sz w:val="24"/>
          <w:szCs w:val="24"/>
        </w:rPr>
        <w:t/>
      </w:r>
      <w:proofErr w:type="gramEnd"/>
      <w:r w:rsidRPr="00A21561">
        <w:rPr>
          <w:rFonts w:ascii="Arial" w:hAnsi="Arial" w:cs="Arial"/>
          <w:sz w:val="24"/>
          <w:szCs w:val="24"/>
        </w:rPr>
        <w:t xml:space="preserve"/>
      </w:r>
    </w:p>
    <w:p w14:paraId="53ADCD5D" w14:textId="77777777" w:rsidR="00A21561" w:rsidRDefault="00A21561" w:rsidP="005D087E">
      <w:pPr>
        <w:spacing w:after="0" w:line="240" w:lineRule="auto"/>
        <w:jc w:val="center"/>
        <w:rPr>
          <w:rFonts w:ascii="Arial" w:hAnsi="Arial" w:cs="Arial"/>
          <w:b/>
          <w:bCs/>
          <w:sz w:val="24"/>
          <w:szCs w:val="24"/>
        </w:rPr>
      </w:pPr>
    </w:p>
    <w:p w14:paraId="5BE5368D" w14:textId="77777777" w:rsidR="00A21561" w:rsidRDefault="00A21561" w:rsidP="00A21561">
      <w:pPr>
        <w:spacing w:after="0" w:line="240" w:lineRule="auto"/>
        <w:jc w:val="center"/>
        <w:rPr>
          <w:rFonts w:ascii="Arial" w:hAnsi="Arial" w:cs="Arial"/>
          <w:b/>
          <w:bCs/>
          <w:sz w:val="24"/>
          <w:szCs w:val="24"/>
        </w:rPr>
      </w:pPr>
      <w:r w:rsidRPr="00A21561">
        <w:rPr>
          <w:rFonts w:ascii="Arial" w:hAnsi="Arial" w:cs="Arial"/>
          <w:b/>
          <w:bCs/>
          <w:sz w:val="24"/>
          <w:szCs w:val="24"/>
        </w:rPr>
        <w:t>ABSTRACT</w:t>
      </w:r>
    </w:p>
    <w:p w14:paraId="08E07431" w14:textId="77777777" w:rsidR="00A21561" w:rsidRPr="00A21561" w:rsidRDefault="00A21561" w:rsidP="00A21561">
      <w:pPr>
        <w:spacing w:after="0" w:line="240" w:lineRule="auto"/>
        <w:jc w:val="center"/>
        <w:rPr>
          <w:rFonts w:ascii="Arial" w:hAnsi="Arial" w:cs="Arial"/>
          <w:b/>
          <w:bCs/>
          <w:sz w:val="24"/>
          <w:szCs w:val="24"/>
        </w:rPr>
      </w:pPr>
    </w:p>
    <w:p w14:paraId="04901979" w14:textId="0FFE2D01" w:rsidR="00A21561" w:rsidRPr="00A21561" w:rsidRDefault="00A21561" w:rsidP="00A21561">
      <w:pPr>
        <w:spacing w:after="0" w:line="240" w:lineRule="auto"/>
        <w:ind w:firstLine="720"/>
        <w:jc w:val="both"/>
        <w:rPr>
          <w:rFonts w:ascii="Arial" w:hAnsi="Arial" w:cs="Arial"/>
          <w:sz w:val="24"/>
          <w:szCs w:val="24"/>
        </w:rPr>
      </w:pPr>
      <w:r w:rsidRPr="00A21561">
        <w:rPr>
          <w:rFonts w:ascii="Arial" w:hAnsi="Arial" w:cs="Arial"/>
          <w:sz w:val="24"/>
          <w:szCs w:val="24"/>
        </w:rPr>
        <w:t>This study investigated Senior High School students’ statistical discourse in interpreting JAMOVI-generated outputs through the lens of commognitive theory (</w:t>
      </w:r>
      <w:proofErr w:type="spellStart"/>
      <w:r w:rsidRPr="00A21561">
        <w:rPr>
          <w:rFonts w:ascii="Arial" w:hAnsi="Arial" w:cs="Arial"/>
          <w:sz w:val="24"/>
          <w:szCs w:val="24"/>
        </w:rPr>
        <w:t>Sfard</w:t>
      </w:r>
      <w:proofErr w:type="spellEnd"/>
      <w:r w:rsidRPr="00A21561">
        <w:rPr>
          <w:rFonts w:ascii="Arial" w:hAnsi="Arial" w:cs="Arial"/>
          <w:sz w:val="24"/>
          <w:szCs w:val="24"/>
        </w:rPr>
        <w:t>, 2008). It specifically examined how students construct meaning in Statistics and Probability by analyzing their word use, engagement with visual mediators, narrative explanations, and reasoning routines across descriptive statistics, graphical representations, correlation analysis, and inferential statistics. A qualitative case study design was employed involving three groups of students engaged in four structured JAMOVI-based tasks. Data sources included student worksheets, audio-recorded group discussions, and JAMOVI-generated statistical outputs, which were analyzed using iterative NVivo-based thematic coding and commognitive discourse analysis.</w:t>
      </w:r>
      <w:r>
        <w:rPr>
          <w:rFonts w:ascii="Arial" w:hAnsi="Arial" w:cs="Arial"/>
          <w:sz w:val="24"/>
          <w:szCs w:val="24"/>
        </w:rPr>
        <w:t xml:space="preserve"> </w:t>
      </w:r>
      <w:r w:rsidRPr="00A21561">
        <w:rPr>
          <w:rFonts w:ascii="Arial" w:hAnsi="Arial" w:cs="Arial"/>
          <w:sz w:val="24"/>
          <w:szCs w:val="24"/>
        </w:rPr>
        <w:t>Findings revealed that students demonstrate emerging statistical vocabulary; however, their word use remains predominantly procedural and computational rather than conceptual. JAMOVI outputs function as strong epistemic authorities, shaping students’ interpretations of statistical measures such as mean, standard deviation, correlation, and p-values. Visual mediators strongly influenced students’ reasoning by encouraging surface-level interpretation of graphs and tables, while narratives remained largely formulaic and descriptive. Reasoning routines were found to be stable and repetitive, typically following a compute–state–conclude pattern across all statistical domains. Although students exhibited partial development of relational and inferential reasoning, conceptual understanding of variability, correlation direction, and statistical significance remained limited.</w:t>
      </w:r>
      <w:r>
        <w:rPr>
          <w:rFonts w:ascii="Arial" w:hAnsi="Arial" w:cs="Arial"/>
          <w:sz w:val="24"/>
          <w:szCs w:val="24"/>
        </w:rPr>
        <w:t xml:space="preserve"> </w:t>
      </w:r>
      <w:r w:rsidRPr="00A21561">
        <w:rPr>
          <w:rFonts w:ascii="Arial" w:hAnsi="Arial" w:cs="Arial"/>
          <w:sz w:val="24"/>
          <w:szCs w:val="24"/>
        </w:rPr>
        <w:t>The study concludes that students’ statistical discourse reflects a transitional stage of commognitive development, where participation in statistical reasoning is emerging but remains heavily procedural, software-mediated, and conceptually constrained. These findings highlight the dual role of statistical software as both a scaffolding tool and a discursive constraint in shaping students’ statistical thinking.</w:t>
      </w:r>
    </w:p>
    <w:p w14:paraId="2153A2B5" w14:textId="77777777" w:rsidR="00A21561" w:rsidRDefault="00A21561" w:rsidP="00A21561">
      <w:pPr>
        <w:spacing w:after="0" w:line="240" w:lineRule="auto"/>
        <w:jc w:val="both"/>
        <w:rPr>
          <w:rFonts w:ascii="Arial" w:hAnsi="Arial" w:cs="Arial"/>
          <w:sz w:val="24"/>
          <w:szCs w:val="24"/>
        </w:rPr>
      </w:pPr>
    </w:p>
    <w:p w14:paraId="272DD89A" w14:textId="25113CBB" w:rsidR="00A21561" w:rsidRPr="00A21561" w:rsidRDefault="00A21561" w:rsidP="00A21561">
      <w:pPr>
        <w:spacing w:after="0" w:line="240" w:lineRule="auto"/>
        <w:jc w:val="both"/>
        <w:rPr>
          <w:rFonts w:ascii="Arial" w:hAnsi="Arial" w:cs="Arial"/>
          <w:sz w:val="24"/>
          <w:szCs w:val="24"/>
        </w:rPr>
      </w:pPr>
      <w:r w:rsidRPr="00A21561">
        <w:rPr>
          <w:rFonts w:ascii="Arial" w:hAnsi="Arial" w:cs="Arial"/>
          <w:sz w:val="24"/>
          <w:szCs w:val="24"/>
        </w:rPr>
        <w:t>Keywords: statistical discourse, commognition, JAMOVI, NVivo coding, statistical reasoning, qualitative case study, mathematics education</w:t>
      </w:r>
    </w:p>
    <w:p w14:paraId="65DDB647" w14:textId="77777777" w:rsidR="00A21561" w:rsidRPr="005D087E" w:rsidRDefault="00A21561" w:rsidP="005D087E">
      <w:pPr>
        <w:spacing w:after="0" w:line="240" w:lineRule="auto"/>
        <w:jc w:val="center"/>
        <w:rPr>
          <w:rFonts w:ascii="Arial" w:hAnsi="Arial" w:cs="Arial"/>
          <w:b/>
          <w:bCs/>
          <w:sz w:val="24"/>
          <w:szCs w:val="24"/>
        </w:rPr>
      </w:pPr>
    </w:p>
    <w:p w14:paraId="1E4BB08F" w14:textId="77777777" w:rsidR="00731105" w:rsidRDefault="00731105" w:rsidP="005D087E">
      <w:pPr>
        <w:spacing w:after="0" w:line="240" w:lineRule="auto"/>
        <w:jc w:val="center"/>
        <w:rPr>
          <w:rFonts w:ascii="Arial" w:hAnsi="Arial" w:cs="Arial"/>
          <w:b/>
          <w:bCs/>
          <w:sz w:val="24"/>
          <w:szCs w:val="24"/>
        </w:rPr>
      </w:pPr>
    </w:p>
    <w:p w14:paraId="20B4E276" w14:textId="77777777" w:rsidR="00A21561" w:rsidRDefault="00A21561" w:rsidP="005D087E">
      <w:pPr>
        <w:spacing w:after="0" w:line="240" w:lineRule="auto"/>
        <w:jc w:val="center"/>
        <w:rPr>
          <w:rFonts w:ascii="Arial" w:hAnsi="Arial" w:cs="Arial"/>
          <w:b/>
          <w:bCs/>
          <w:sz w:val="24"/>
          <w:szCs w:val="24"/>
        </w:rPr>
      </w:pPr>
    </w:p>
    <w:p w14:paraId="528E5F9A" w14:textId="77777777" w:rsidR="00A21561" w:rsidRDefault="00A21561" w:rsidP="005D087E">
      <w:pPr>
        <w:spacing w:after="0" w:line="240" w:lineRule="auto"/>
        <w:jc w:val="center"/>
        <w:rPr>
          <w:rFonts w:ascii="Arial" w:hAnsi="Arial" w:cs="Arial"/>
          <w:b/>
          <w:bCs/>
          <w:sz w:val="24"/>
          <w:szCs w:val="24"/>
        </w:rPr>
      </w:pPr>
    </w:p>
    <w:p w14:paraId="19DBF182" w14:textId="77777777" w:rsidR="00A21561" w:rsidRDefault="00A21561" w:rsidP="005D087E">
      <w:pPr>
        <w:spacing w:after="0" w:line="240" w:lineRule="auto"/>
        <w:jc w:val="center"/>
        <w:rPr>
          <w:rFonts w:ascii="Arial" w:hAnsi="Arial" w:cs="Arial"/>
          <w:b/>
          <w:bCs/>
          <w:sz w:val="24"/>
          <w:szCs w:val="24"/>
        </w:rPr>
      </w:pPr>
    </w:p>
    <w:p w14:paraId="3A04BD2B" w14:textId="77777777" w:rsidR="00A21561" w:rsidRDefault="00A21561" w:rsidP="005D087E">
      <w:pPr>
        <w:spacing w:after="0" w:line="240" w:lineRule="auto"/>
        <w:jc w:val="center"/>
        <w:rPr>
          <w:rFonts w:ascii="Arial" w:hAnsi="Arial" w:cs="Arial"/>
          <w:b/>
          <w:bCs/>
          <w:sz w:val="24"/>
          <w:szCs w:val="24"/>
        </w:rPr>
      </w:pPr>
    </w:p>
    <w:p w14:paraId="497A69B3" w14:textId="77777777" w:rsidR="00A21561" w:rsidRPr="005D087E" w:rsidRDefault="00A21561" w:rsidP="005D087E">
      <w:pPr>
        <w:spacing w:after="0" w:line="240" w:lineRule="auto"/>
        <w:jc w:val="center"/>
        <w:rPr>
          <w:rFonts w:ascii="Arial" w:hAnsi="Arial" w:cs="Arial"/>
          <w:b/>
          <w:bCs/>
          <w:sz w:val="24"/>
          <w:szCs w:val="24"/>
        </w:rPr>
      </w:pPr>
    </w:p>
    <w:p w14:paraId="536CFA12" w14:textId="3EA6C120" w:rsidR="00731105" w:rsidRDefault="00731105" w:rsidP="005D087E">
      <w:pPr>
        <w:spacing w:after="0" w:line="240" w:lineRule="auto"/>
        <w:jc w:val="center"/>
        <w:rPr>
          <w:rFonts w:ascii="Arial" w:hAnsi="Arial" w:cs="Arial"/>
          <w:b/>
          <w:bCs/>
          <w:sz w:val="24"/>
          <w:szCs w:val="24"/>
        </w:rPr>
      </w:pPr>
      <w:r w:rsidRPr="00731105">
        <w:rPr>
          <w:rFonts w:ascii="Arial" w:hAnsi="Arial" w:cs="Arial"/>
          <w:b/>
          <w:bCs/>
          <w:sz w:val="24"/>
          <w:szCs w:val="24"/>
        </w:rPr>
        <w:lastRenderedPageBreak/>
        <w:t>Introduction</w:t>
      </w:r>
    </w:p>
    <w:p w14:paraId="1C71D105" w14:textId="77777777" w:rsidR="005D087E" w:rsidRPr="00731105" w:rsidRDefault="005D087E" w:rsidP="005D087E">
      <w:pPr>
        <w:spacing w:after="0" w:line="240" w:lineRule="auto"/>
        <w:jc w:val="center"/>
        <w:rPr>
          <w:rFonts w:ascii="Arial" w:hAnsi="Arial" w:cs="Arial"/>
          <w:b/>
          <w:bCs/>
          <w:sz w:val="24"/>
          <w:szCs w:val="24"/>
        </w:rPr>
      </w:pPr>
    </w:p>
    <w:p w14:paraId="5FD4494A" w14:textId="77777777" w:rsidR="00CD0657" w:rsidRDefault="00CD0657" w:rsidP="00CD0657">
      <w:pPr>
        <w:spacing w:after="0" w:line="240" w:lineRule="auto"/>
        <w:ind w:firstLine="720"/>
        <w:jc w:val="both"/>
        <w:rPr>
          <w:rFonts w:ascii="Arial" w:hAnsi="Arial" w:cs="Arial"/>
          <w:sz w:val="24"/>
          <w:szCs w:val="24"/>
        </w:rPr>
      </w:pPr>
      <w:r w:rsidRPr="00CD0657">
        <w:rPr>
          <w:rFonts w:ascii="Arial" w:hAnsi="Arial" w:cs="Arial"/>
          <w:sz w:val="24"/>
          <w:szCs w:val="24"/>
        </w:rPr>
        <w:t xml:space="preserve">The increasing growth of data-intensive societies has elevated the demand for sound statistical literacy at the secondary school level, and statistics education has become a crucial location for developing informed citizenship and epistemic agency. Curricular reforms worldwide are shifting to a more heavily focus on making sense of data over procedural computation, especially within technology-intensive settings where statistical software brokers access to representations and analytic resources (Borba et al., 2022; Engel &amp; Ridgway, 2023). However, even with the high rate of digital platforms adoption in school mathematics, there has been less focus on how students discursively formulate the meaning of statistics by interpreting outputs of software. In numerous modern-day classrooms, software like JAMOVI will automatically create descriptive statistics, boxplots, and comparative summaries, which transform the epistemic realm in which people reason. </w:t>
      </w:r>
    </w:p>
    <w:p w14:paraId="624F55EA" w14:textId="77777777" w:rsidR="00CD0657" w:rsidRDefault="00CD0657" w:rsidP="00CD0657">
      <w:pPr>
        <w:spacing w:after="0" w:line="240" w:lineRule="auto"/>
        <w:ind w:firstLine="720"/>
        <w:jc w:val="both"/>
        <w:rPr>
          <w:rFonts w:ascii="Arial" w:hAnsi="Arial" w:cs="Arial"/>
          <w:sz w:val="24"/>
          <w:szCs w:val="24"/>
        </w:rPr>
      </w:pPr>
      <w:r w:rsidRPr="00CD0657">
        <w:rPr>
          <w:rFonts w:ascii="Arial" w:hAnsi="Arial" w:cs="Arial"/>
          <w:sz w:val="24"/>
          <w:szCs w:val="24"/>
        </w:rPr>
        <w:t>This paper explores statistical discourse among students in Senior High School based on how they make sense of the product of JAMOVI when it comes to understanding the work in statistics and probability. The paper analyses the use of statistical language, visual mediators, narratives, and routines by the students in making sense of descriptive statistics and graphical representations, using commognitive theory (</w:t>
      </w:r>
      <w:proofErr w:type="spellStart"/>
      <w:r w:rsidRPr="00CD0657">
        <w:rPr>
          <w:rFonts w:ascii="Arial" w:hAnsi="Arial" w:cs="Arial"/>
          <w:sz w:val="24"/>
          <w:szCs w:val="24"/>
        </w:rPr>
        <w:t>Sfard</w:t>
      </w:r>
      <w:proofErr w:type="spellEnd"/>
      <w:r w:rsidRPr="00CD0657">
        <w:rPr>
          <w:rFonts w:ascii="Arial" w:hAnsi="Arial" w:cs="Arial"/>
          <w:sz w:val="24"/>
          <w:szCs w:val="24"/>
        </w:rPr>
        <w:t xml:space="preserve">, 2008) as an analytic tool. </w:t>
      </w:r>
      <w:proofErr w:type="gramStart"/>
      <w:r w:rsidRPr="00CD0657">
        <w:rPr>
          <w:rFonts w:ascii="Arial" w:hAnsi="Arial" w:cs="Arial"/>
          <w:sz w:val="24"/>
          <w:szCs w:val="24"/>
        </w:rPr>
        <w:t>In particular, it</w:t>
      </w:r>
      <w:proofErr w:type="gramEnd"/>
      <w:r w:rsidRPr="00CD0657">
        <w:rPr>
          <w:rFonts w:ascii="Arial" w:hAnsi="Arial" w:cs="Arial"/>
          <w:sz w:val="24"/>
          <w:szCs w:val="24"/>
        </w:rPr>
        <w:t xml:space="preserve"> will answer the following research questions: (1) How do students interpret JAMOVI outputs in the use of statistical language? (2) What are the discursive patterns of their explanations and justifications? (3) What do their narratives and routines tell of reasoning concerning center, variability and comparison? (4) What software-generated visual mediators can we learn about statistical meaning-making? Moreover, (5) What can we know about statistical thinking based on a commognitive analysis of classroom conversation? The study addresses pressing concerns in the world about the quality and the level of statistical reasoning of the students in digitally mediated learning environments by foregrounding discourse in real classrooms that are based on technology.</w:t>
      </w:r>
    </w:p>
    <w:p w14:paraId="144B3101" w14:textId="77777777" w:rsidR="00CD0657" w:rsidRDefault="00CD0657" w:rsidP="00CD0657">
      <w:pPr>
        <w:spacing w:after="0" w:line="240" w:lineRule="auto"/>
        <w:ind w:firstLine="720"/>
        <w:jc w:val="both"/>
        <w:rPr>
          <w:rFonts w:ascii="Arial" w:hAnsi="Arial" w:cs="Arial"/>
          <w:sz w:val="24"/>
          <w:szCs w:val="24"/>
        </w:rPr>
      </w:pPr>
      <w:r w:rsidRPr="00CD0657">
        <w:rPr>
          <w:rFonts w:ascii="Arial" w:hAnsi="Arial" w:cs="Arial"/>
          <w:sz w:val="24"/>
          <w:szCs w:val="24"/>
        </w:rPr>
        <w:t>Recent research highlights that statistical thinking is still not yet well-matured among secondary learners, especially in the case of variability, distribution and comparative reasoning. Empirical investigations have indicated that learners often rely more on central tendency measures and less on variability and distributional overlap (</w:t>
      </w:r>
      <w:proofErr w:type="spellStart"/>
      <w:r w:rsidRPr="00CD0657">
        <w:rPr>
          <w:rFonts w:ascii="Arial" w:hAnsi="Arial" w:cs="Arial"/>
          <w:sz w:val="24"/>
          <w:szCs w:val="24"/>
        </w:rPr>
        <w:t>Groth</w:t>
      </w:r>
      <w:proofErr w:type="spellEnd"/>
      <w:r w:rsidRPr="00CD0657">
        <w:rPr>
          <w:rFonts w:ascii="Arial" w:hAnsi="Arial" w:cs="Arial"/>
          <w:sz w:val="24"/>
          <w:szCs w:val="24"/>
        </w:rPr>
        <w:t xml:space="preserve"> &amp; Bergner, 2021; Leavy et al., 2022). Students are prone to attend to visually salient or numerically prominent attributes of representations, and coordinate several indicators of statistics, even in technology-rich environments (Kinnear et al., 2025). Another study of the digital data environment indicates that interpretative attention may be implicitly framed by software interfaces, presupposing the emphasis on </w:t>
      </w:r>
      <w:proofErr w:type="gramStart"/>
      <w:r w:rsidRPr="00CD0657">
        <w:rPr>
          <w:rFonts w:ascii="Arial" w:hAnsi="Arial" w:cs="Arial"/>
          <w:sz w:val="24"/>
          <w:szCs w:val="24"/>
        </w:rPr>
        <w:t>particular metrics</w:t>
      </w:r>
      <w:proofErr w:type="gramEnd"/>
      <w:r w:rsidRPr="00CD0657">
        <w:rPr>
          <w:rFonts w:ascii="Arial" w:hAnsi="Arial" w:cs="Arial"/>
          <w:sz w:val="24"/>
          <w:szCs w:val="24"/>
        </w:rPr>
        <w:t xml:space="preserve"> and the justificatory discourse (Engel &amp; Ridgway, 2023; </w:t>
      </w:r>
      <w:proofErr w:type="spellStart"/>
      <w:r w:rsidRPr="00CD0657">
        <w:rPr>
          <w:rFonts w:ascii="Arial" w:hAnsi="Arial" w:cs="Arial"/>
          <w:sz w:val="24"/>
          <w:szCs w:val="24"/>
        </w:rPr>
        <w:t>Greefrath</w:t>
      </w:r>
      <w:proofErr w:type="spellEnd"/>
      <w:r w:rsidRPr="00CD0657">
        <w:rPr>
          <w:rFonts w:ascii="Arial" w:hAnsi="Arial" w:cs="Arial"/>
          <w:sz w:val="24"/>
          <w:szCs w:val="24"/>
        </w:rPr>
        <w:t xml:space="preserve"> et al., 2025). Simultaneously, participation, positioning, and communicative norms have become the focus of discourse-oriented research in mathematics education as key components of conceptual development (Herbel-Eisenmann et al., 2022; </w:t>
      </w:r>
      <w:proofErr w:type="spellStart"/>
      <w:r w:rsidRPr="00CD0657">
        <w:rPr>
          <w:rFonts w:ascii="Arial" w:hAnsi="Arial" w:cs="Arial"/>
          <w:sz w:val="24"/>
          <w:szCs w:val="24"/>
        </w:rPr>
        <w:t>Macchioni</w:t>
      </w:r>
      <w:proofErr w:type="spellEnd"/>
      <w:r w:rsidRPr="00CD0657">
        <w:rPr>
          <w:rFonts w:ascii="Arial" w:hAnsi="Arial" w:cs="Arial"/>
          <w:sz w:val="24"/>
          <w:szCs w:val="24"/>
        </w:rPr>
        <w:t>, 2025). Commognitive view of learning can be seen in the alterations in the word use, narrative organization and routinized reasoning (</w:t>
      </w:r>
      <w:proofErr w:type="spellStart"/>
      <w:r w:rsidRPr="00CD0657">
        <w:rPr>
          <w:rFonts w:ascii="Arial" w:hAnsi="Arial" w:cs="Arial"/>
          <w:sz w:val="24"/>
          <w:szCs w:val="24"/>
        </w:rPr>
        <w:t>Sfard</w:t>
      </w:r>
      <w:proofErr w:type="spellEnd"/>
      <w:r w:rsidRPr="00CD0657">
        <w:rPr>
          <w:rFonts w:ascii="Arial" w:hAnsi="Arial" w:cs="Arial"/>
          <w:sz w:val="24"/>
          <w:szCs w:val="24"/>
        </w:rPr>
        <w:t>, 2008). However, little evidence exists of explicit use of commognition in secondary statistics classrooms. Although modern discussions are aware of technology as transformative (Borba et al., 2022) and variability as the cornerstone of statistical reasoning (Garfield &amp; Ben-Zvi, 2021), little empirical synthesis investigates how digital visual mediators can shape the discursive practice of students in real-time classroom interpretation.</w:t>
      </w:r>
    </w:p>
    <w:p w14:paraId="2318DA66" w14:textId="77777777" w:rsidR="00CD0657" w:rsidRDefault="00CD0657" w:rsidP="00CD0657">
      <w:pPr>
        <w:spacing w:after="0" w:line="240" w:lineRule="auto"/>
        <w:ind w:firstLine="720"/>
        <w:jc w:val="both"/>
        <w:rPr>
          <w:rFonts w:ascii="Arial" w:hAnsi="Arial" w:cs="Arial"/>
          <w:sz w:val="24"/>
          <w:szCs w:val="24"/>
        </w:rPr>
      </w:pPr>
      <w:r w:rsidRPr="00CD0657">
        <w:rPr>
          <w:rFonts w:ascii="Arial" w:hAnsi="Arial" w:cs="Arial"/>
          <w:sz w:val="24"/>
          <w:szCs w:val="24"/>
        </w:rPr>
        <w:t>Such a lacuna is theoretically and empirically important. To begin with, the current literature on research on statistical reasoning mainly depends on task-based testing or a response scale, which does not capture the micro-level discourse on which reasoning is formed. Second, technology integration often involves researching software as a device of neutrality rather than an organizing agent to organize what can be perceived, said, and justified (</w:t>
      </w:r>
      <w:proofErr w:type="spellStart"/>
      <w:r w:rsidRPr="00CD0657">
        <w:rPr>
          <w:rFonts w:ascii="Arial" w:hAnsi="Arial" w:cs="Arial"/>
          <w:sz w:val="24"/>
          <w:szCs w:val="24"/>
        </w:rPr>
        <w:t>Drijvers</w:t>
      </w:r>
      <w:proofErr w:type="spellEnd"/>
      <w:r w:rsidRPr="00CD0657">
        <w:rPr>
          <w:rFonts w:ascii="Arial" w:hAnsi="Arial" w:cs="Arial"/>
          <w:sz w:val="24"/>
          <w:szCs w:val="24"/>
        </w:rPr>
        <w:t xml:space="preserve"> et al., 2021; </w:t>
      </w:r>
      <w:proofErr w:type="spellStart"/>
      <w:r w:rsidRPr="00CD0657">
        <w:rPr>
          <w:rFonts w:ascii="Arial" w:hAnsi="Arial" w:cs="Arial"/>
          <w:sz w:val="24"/>
          <w:szCs w:val="24"/>
        </w:rPr>
        <w:t>Greefrath</w:t>
      </w:r>
      <w:proofErr w:type="spellEnd"/>
      <w:r w:rsidRPr="00CD0657">
        <w:rPr>
          <w:rFonts w:ascii="Arial" w:hAnsi="Arial" w:cs="Arial"/>
          <w:sz w:val="24"/>
          <w:szCs w:val="24"/>
        </w:rPr>
        <w:t xml:space="preserve"> et al., 2025). Third, though variability and distributional reasoning are highly recognized conceptual stumbling blocks (</w:t>
      </w:r>
      <w:proofErr w:type="spellStart"/>
      <w:r w:rsidRPr="00CD0657">
        <w:rPr>
          <w:rFonts w:ascii="Arial" w:hAnsi="Arial" w:cs="Arial"/>
          <w:sz w:val="24"/>
          <w:szCs w:val="24"/>
        </w:rPr>
        <w:t>Groth</w:t>
      </w:r>
      <w:proofErr w:type="spellEnd"/>
      <w:r w:rsidRPr="00CD0657">
        <w:rPr>
          <w:rFonts w:ascii="Arial" w:hAnsi="Arial" w:cs="Arial"/>
          <w:sz w:val="24"/>
          <w:szCs w:val="24"/>
        </w:rPr>
        <w:t xml:space="preserve"> &amp; Bergner, 2021), little has been done to focus on the discursive routines that anchor mean-centered explanations in the digital world. This disclosure is especially acute in secondary education, which is where statistical software is </w:t>
      </w:r>
      <w:proofErr w:type="gramStart"/>
      <w:r w:rsidRPr="00CD0657">
        <w:rPr>
          <w:rFonts w:ascii="Arial" w:hAnsi="Arial" w:cs="Arial"/>
          <w:sz w:val="24"/>
          <w:szCs w:val="24"/>
        </w:rPr>
        <w:t>more and more</w:t>
      </w:r>
      <w:proofErr w:type="gramEnd"/>
      <w:r w:rsidRPr="00CD0657">
        <w:rPr>
          <w:rFonts w:ascii="Arial" w:hAnsi="Arial" w:cs="Arial"/>
          <w:sz w:val="24"/>
          <w:szCs w:val="24"/>
        </w:rPr>
        <w:t xml:space="preserve"> integrated into the curriculum, but where classroom talk has not been theorized. The importance of filling this gap is not only timely, but it is also urgent since the epistemic authority of software-generated outputs can run a dangerous risk of strengthening procedural or reductionist reasoning unless critically analyzed. A discourse-analytic, fine-grained study of how students are engaged in JAMOVI, therefore, provides a theoretically based and contextually sensitive input.</w:t>
      </w:r>
    </w:p>
    <w:p w14:paraId="587C5F2F" w14:textId="5B6093F4" w:rsidR="00731105" w:rsidRDefault="00CD0657" w:rsidP="00CD0657">
      <w:pPr>
        <w:spacing w:after="0" w:line="240" w:lineRule="auto"/>
        <w:ind w:firstLine="720"/>
        <w:jc w:val="both"/>
        <w:rPr>
          <w:rFonts w:ascii="Arial" w:hAnsi="Arial" w:cs="Arial"/>
          <w:sz w:val="24"/>
          <w:szCs w:val="24"/>
        </w:rPr>
      </w:pPr>
      <w:r w:rsidRPr="00CD0657">
        <w:rPr>
          <w:rFonts w:ascii="Arial" w:hAnsi="Arial" w:cs="Arial"/>
          <w:sz w:val="24"/>
          <w:szCs w:val="24"/>
        </w:rPr>
        <w:t>The current research contributes to the mathematics education scholarship in four main aspects. In theory, it expands commognitive analysis to the sphere of secondary statistics education and redefines the process of statistical thinking as a communicative achievement through digital representations. It, methodologically, paves the way to qualitative, classroom-based discourse analysis as a tool of capturing the interactional dynamics that cannot be easily traced under large-scale assessment. It is an empirical enlightener that explains how software-generated outputs can be used as a visual mediator, structuring the use of language, storytelling, and reasoning patterns. In practice, it provides information to those curriculum designers, teacher educators, and policymakers who aim to make sure that technology integration enhances, but does not reduce, conceptual engagement of students with variability and comparison. This study can inform discussions around the world about the future of statistics education in data-driven societies and offers a theoretically sound basis for reconsidering how the process of teachers creating statistical meaning works in technology-enhanced classrooms by bridging the discourse theory, statistical reasoning research, and digital mediation studies.</w:t>
      </w:r>
    </w:p>
    <w:p w14:paraId="33520209" w14:textId="77777777" w:rsidR="00CD0657" w:rsidRDefault="00CD0657" w:rsidP="00CD0657">
      <w:pPr>
        <w:spacing w:after="0" w:line="240" w:lineRule="auto"/>
        <w:jc w:val="both"/>
        <w:rPr>
          <w:rFonts w:ascii="Arial" w:hAnsi="Arial" w:cs="Arial"/>
          <w:b/>
          <w:bCs/>
          <w:sz w:val="24"/>
          <w:szCs w:val="24"/>
        </w:rPr>
      </w:pPr>
    </w:p>
    <w:p w14:paraId="5C06013F" w14:textId="77777777" w:rsidR="00A21561" w:rsidRDefault="00A21561" w:rsidP="00CD0657">
      <w:pPr>
        <w:spacing w:after="0" w:line="240" w:lineRule="auto"/>
        <w:jc w:val="both"/>
        <w:rPr>
          <w:rFonts w:ascii="Arial" w:hAnsi="Arial" w:cs="Arial"/>
          <w:b/>
          <w:bCs/>
          <w:sz w:val="24"/>
          <w:szCs w:val="24"/>
        </w:rPr>
      </w:pPr>
    </w:p>
    <w:p w14:paraId="347FA4E4" w14:textId="77777777" w:rsidR="00A21561" w:rsidRDefault="00A21561" w:rsidP="00CD0657">
      <w:pPr>
        <w:spacing w:after="0" w:line="240" w:lineRule="auto"/>
        <w:jc w:val="both"/>
        <w:rPr>
          <w:rFonts w:ascii="Arial" w:hAnsi="Arial" w:cs="Arial"/>
          <w:b/>
          <w:bCs/>
          <w:sz w:val="24"/>
          <w:szCs w:val="24"/>
        </w:rPr>
      </w:pPr>
    </w:p>
    <w:p w14:paraId="4635A8C2" w14:textId="77777777" w:rsidR="00A21561" w:rsidRDefault="00A21561" w:rsidP="00CD0657">
      <w:pPr>
        <w:spacing w:after="0" w:line="240" w:lineRule="auto"/>
        <w:jc w:val="both"/>
        <w:rPr>
          <w:rFonts w:ascii="Arial" w:hAnsi="Arial" w:cs="Arial"/>
          <w:b/>
          <w:bCs/>
          <w:sz w:val="24"/>
          <w:szCs w:val="24"/>
        </w:rPr>
      </w:pPr>
    </w:p>
    <w:p w14:paraId="48425090" w14:textId="77777777" w:rsidR="00A21561" w:rsidRDefault="00A21561" w:rsidP="00CD0657">
      <w:pPr>
        <w:spacing w:after="0" w:line="240" w:lineRule="auto"/>
        <w:jc w:val="both"/>
        <w:rPr>
          <w:rFonts w:ascii="Arial" w:hAnsi="Arial" w:cs="Arial"/>
          <w:b/>
          <w:bCs/>
          <w:sz w:val="24"/>
          <w:szCs w:val="24"/>
        </w:rPr>
      </w:pPr>
    </w:p>
    <w:p w14:paraId="7373F690" w14:textId="77777777" w:rsidR="00A21561" w:rsidRPr="005D087E" w:rsidRDefault="00A21561" w:rsidP="00CD0657">
      <w:pPr>
        <w:spacing w:after="0" w:line="240" w:lineRule="auto"/>
        <w:jc w:val="both"/>
        <w:rPr>
          <w:rFonts w:ascii="Arial" w:hAnsi="Arial" w:cs="Arial"/>
          <w:b/>
          <w:bCs/>
          <w:sz w:val="24"/>
          <w:szCs w:val="24"/>
        </w:rPr>
      </w:pPr>
    </w:p>
    <w:p w14:paraId="3D31536E" w14:textId="77777777" w:rsidR="005D087E" w:rsidRPr="005D087E" w:rsidRDefault="005D087E" w:rsidP="005D087E">
      <w:pPr>
        <w:spacing w:after="0" w:line="240" w:lineRule="auto"/>
        <w:rPr>
          <w:rFonts w:ascii="Arial" w:hAnsi="Arial" w:cs="Arial"/>
          <w:b/>
          <w:bCs/>
          <w:sz w:val="24"/>
          <w:szCs w:val="24"/>
        </w:rPr>
      </w:pPr>
    </w:p>
    <w:p w14:paraId="156F66A0" w14:textId="5F8E76FF" w:rsidR="00731105" w:rsidRDefault="00731105" w:rsidP="005D087E">
      <w:pPr>
        <w:spacing w:after="0" w:line="240" w:lineRule="auto"/>
        <w:jc w:val="center"/>
        <w:rPr>
          <w:rFonts w:ascii="Arial" w:hAnsi="Arial" w:cs="Arial"/>
          <w:b/>
          <w:bCs/>
          <w:sz w:val="24"/>
          <w:szCs w:val="24"/>
        </w:rPr>
      </w:pPr>
      <w:r w:rsidRPr="005D087E">
        <w:rPr>
          <w:rFonts w:ascii="Arial" w:hAnsi="Arial" w:cs="Arial"/>
          <w:b/>
          <w:bCs/>
          <w:sz w:val="24"/>
          <w:szCs w:val="24"/>
        </w:rPr>
        <w:t>Statement of the Problem</w:t>
      </w:r>
    </w:p>
    <w:p w14:paraId="343301F9" w14:textId="77777777" w:rsidR="005D087E" w:rsidRPr="005D087E" w:rsidRDefault="005D087E" w:rsidP="005D087E">
      <w:pPr>
        <w:spacing w:after="0" w:line="240" w:lineRule="auto"/>
        <w:jc w:val="center"/>
        <w:rPr>
          <w:rFonts w:ascii="Arial" w:hAnsi="Arial" w:cs="Arial"/>
          <w:b/>
          <w:bCs/>
          <w:sz w:val="24"/>
          <w:szCs w:val="24"/>
        </w:rPr>
      </w:pPr>
    </w:p>
    <w:p w14:paraId="4B677CC7" w14:textId="77777777" w:rsidR="00731105" w:rsidRDefault="00731105" w:rsidP="005D087E">
      <w:pPr>
        <w:spacing w:after="0" w:line="240" w:lineRule="auto"/>
        <w:ind w:firstLine="720"/>
        <w:jc w:val="both"/>
        <w:rPr>
          <w:rFonts w:ascii="Arial" w:hAnsi="Arial" w:cs="Arial"/>
          <w:sz w:val="24"/>
          <w:szCs w:val="24"/>
        </w:rPr>
      </w:pPr>
      <w:r w:rsidRPr="005D087E">
        <w:rPr>
          <w:rFonts w:ascii="Arial" w:hAnsi="Arial" w:cs="Arial"/>
          <w:sz w:val="24"/>
          <w:szCs w:val="24"/>
        </w:rPr>
        <w:t>This study seeks to examine the statistical discourse of Senior High School students as they interpret JAMOVI-generated outputs in Statistics and Probability. Using commognitive theory as an analytic lens, the study aims to describe how students use statistical language, visual mediators, narratives, and routines in making sense of descriptive statistics and graphical representations. It also seeks to illuminate how software-generated outputs shape students’ reasoning about center, variability, and comparison in authentic classroom settings.</w:t>
      </w:r>
    </w:p>
    <w:p w14:paraId="4CE9B33C" w14:textId="77777777" w:rsidR="005D087E" w:rsidRPr="005D087E" w:rsidRDefault="005D087E" w:rsidP="005D087E">
      <w:pPr>
        <w:spacing w:after="0" w:line="240" w:lineRule="auto"/>
        <w:ind w:firstLine="720"/>
        <w:jc w:val="both"/>
        <w:rPr>
          <w:rFonts w:ascii="Arial" w:hAnsi="Arial" w:cs="Arial"/>
          <w:sz w:val="24"/>
          <w:szCs w:val="24"/>
        </w:rPr>
      </w:pPr>
    </w:p>
    <w:p w14:paraId="5C2AAE64" w14:textId="77777777" w:rsidR="00731105" w:rsidRDefault="00731105" w:rsidP="005D087E">
      <w:pPr>
        <w:spacing w:after="0" w:line="240" w:lineRule="auto"/>
        <w:ind w:firstLine="720"/>
        <w:jc w:val="both"/>
        <w:rPr>
          <w:rFonts w:ascii="Arial" w:hAnsi="Arial" w:cs="Arial"/>
          <w:sz w:val="24"/>
          <w:szCs w:val="24"/>
        </w:rPr>
      </w:pPr>
      <w:r w:rsidRPr="005D087E">
        <w:rPr>
          <w:rFonts w:ascii="Arial" w:hAnsi="Arial" w:cs="Arial"/>
          <w:sz w:val="24"/>
          <w:szCs w:val="24"/>
        </w:rPr>
        <w:t>Specifically, this study seeks to answer the following questions:</w:t>
      </w:r>
    </w:p>
    <w:p w14:paraId="2B6ED032" w14:textId="77777777" w:rsidR="005D087E" w:rsidRPr="005D087E" w:rsidRDefault="005D087E" w:rsidP="005D087E">
      <w:pPr>
        <w:spacing w:after="0" w:line="240" w:lineRule="auto"/>
        <w:ind w:firstLine="720"/>
        <w:jc w:val="both"/>
        <w:rPr>
          <w:rFonts w:ascii="Arial" w:hAnsi="Arial" w:cs="Arial"/>
          <w:sz w:val="24"/>
          <w:szCs w:val="24"/>
        </w:rPr>
      </w:pPr>
    </w:p>
    <w:p w14:paraId="6C7112D5" w14:textId="77777777" w:rsidR="00731105" w:rsidRPr="005D087E" w:rsidRDefault="00731105" w:rsidP="005D087E">
      <w:pPr>
        <w:pStyle w:val="ListParagraph"/>
        <w:numPr>
          <w:ilvl w:val="0"/>
          <w:numId w:val="1"/>
        </w:numPr>
        <w:spacing w:after="0" w:line="240" w:lineRule="auto"/>
        <w:jc w:val="both"/>
        <w:rPr>
          <w:rFonts w:ascii="Arial" w:hAnsi="Arial" w:cs="Arial"/>
          <w:sz w:val="24"/>
          <w:szCs w:val="24"/>
        </w:rPr>
      </w:pPr>
      <w:r w:rsidRPr="005D087E">
        <w:rPr>
          <w:rFonts w:ascii="Arial" w:hAnsi="Arial" w:cs="Arial"/>
          <w:sz w:val="24"/>
          <w:szCs w:val="24"/>
        </w:rPr>
        <w:t>How do Senior High School students use statistical language when interpreting JAMOVI-generated outputs?</w:t>
      </w:r>
    </w:p>
    <w:p w14:paraId="48EC73C8" w14:textId="77777777" w:rsidR="00731105" w:rsidRPr="005D087E" w:rsidRDefault="00731105" w:rsidP="005D087E">
      <w:pPr>
        <w:pStyle w:val="ListParagraph"/>
        <w:numPr>
          <w:ilvl w:val="0"/>
          <w:numId w:val="1"/>
        </w:numPr>
        <w:spacing w:after="0" w:line="240" w:lineRule="auto"/>
        <w:jc w:val="both"/>
        <w:rPr>
          <w:rFonts w:ascii="Arial" w:hAnsi="Arial" w:cs="Arial"/>
          <w:sz w:val="24"/>
          <w:szCs w:val="24"/>
        </w:rPr>
      </w:pPr>
      <w:r w:rsidRPr="005D087E">
        <w:rPr>
          <w:rFonts w:ascii="Arial" w:hAnsi="Arial" w:cs="Arial"/>
          <w:sz w:val="24"/>
          <w:szCs w:val="24"/>
        </w:rPr>
        <w:t>What discursive patterns characterize students’ explanations and justifications of tables, graphs, and descriptive statistics?</w:t>
      </w:r>
    </w:p>
    <w:p w14:paraId="3222A9FB" w14:textId="77777777" w:rsidR="00731105" w:rsidRPr="005D087E" w:rsidRDefault="00731105" w:rsidP="005D087E">
      <w:pPr>
        <w:pStyle w:val="ListParagraph"/>
        <w:numPr>
          <w:ilvl w:val="0"/>
          <w:numId w:val="1"/>
        </w:numPr>
        <w:spacing w:after="0" w:line="240" w:lineRule="auto"/>
        <w:jc w:val="both"/>
        <w:rPr>
          <w:rFonts w:ascii="Arial" w:hAnsi="Arial" w:cs="Arial"/>
          <w:sz w:val="24"/>
          <w:szCs w:val="24"/>
        </w:rPr>
      </w:pPr>
      <w:r w:rsidRPr="005D087E">
        <w:rPr>
          <w:rFonts w:ascii="Arial" w:hAnsi="Arial" w:cs="Arial"/>
          <w:sz w:val="24"/>
          <w:szCs w:val="24"/>
        </w:rPr>
        <w:t>How do students’ narratives and routines reflect their reasoning about center, variability, and data comparison?</w:t>
      </w:r>
    </w:p>
    <w:p w14:paraId="76DFD25B" w14:textId="77777777" w:rsidR="00731105" w:rsidRPr="005D087E" w:rsidRDefault="00731105" w:rsidP="005D087E">
      <w:pPr>
        <w:pStyle w:val="ListParagraph"/>
        <w:numPr>
          <w:ilvl w:val="0"/>
          <w:numId w:val="1"/>
        </w:numPr>
        <w:spacing w:after="0" w:line="240" w:lineRule="auto"/>
        <w:jc w:val="both"/>
        <w:rPr>
          <w:rFonts w:ascii="Arial" w:hAnsi="Arial" w:cs="Arial"/>
          <w:sz w:val="24"/>
          <w:szCs w:val="24"/>
        </w:rPr>
      </w:pPr>
      <w:r w:rsidRPr="005D087E">
        <w:rPr>
          <w:rFonts w:ascii="Arial" w:hAnsi="Arial" w:cs="Arial"/>
          <w:sz w:val="24"/>
          <w:szCs w:val="24"/>
        </w:rPr>
        <w:t>How do JAMOVI-generated visual mediators shape students’ statistical meaning-making?</w:t>
      </w:r>
    </w:p>
    <w:p w14:paraId="0395D48A" w14:textId="77777777" w:rsidR="00731105" w:rsidRPr="005D087E" w:rsidRDefault="00731105" w:rsidP="005D087E">
      <w:pPr>
        <w:pStyle w:val="ListParagraph"/>
        <w:numPr>
          <w:ilvl w:val="0"/>
          <w:numId w:val="1"/>
        </w:numPr>
        <w:spacing w:after="0" w:line="240" w:lineRule="auto"/>
        <w:jc w:val="both"/>
        <w:rPr>
          <w:rFonts w:ascii="Arial" w:hAnsi="Arial" w:cs="Arial"/>
          <w:sz w:val="24"/>
          <w:szCs w:val="24"/>
        </w:rPr>
      </w:pPr>
      <w:r w:rsidRPr="005D087E">
        <w:rPr>
          <w:rFonts w:ascii="Arial" w:hAnsi="Arial" w:cs="Arial"/>
          <w:sz w:val="24"/>
          <w:szCs w:val="24"/>
        </w:rPr>
        <w:t>What insights into students’ statistical thinking can be drawn from a commognitive analysis of their discourse?</w:t>
      </w:r>
    </w:p>
    <w:p w14:paraId="51FB6DD9" w14:textId="77777777" w:rsidR="00731105" w:rsidRPr="005D087E" w:rsidRDefault="00731105" w:rsidP="005D087E">
      <w:pPr>
        <w:spacing w:after="0" w:line="240" w:lineRule="auto"/>
        <w:rPr>
          <w:rFonts w:ascii="Arial" w:hAnsi="Arial" w:cs="Arial"/>
          <w:b/>
          <w:bCs/>
          <w:sz w:val="24"/>
          <w:szCs w:val="24"/>
        </w:rPr>
      </w:pPr>
    </w:p>
    <w:p w14:paraId="190EB069" w14:textId="77777777" w:rsidR="00731105" w:rsidRPr="005D087E" w:rsidRDefault="00731105" w:rsidP="005D087E">
      <w:pPr>
        <w:spacing w:after="0" w:line="240" w:lineRule="auto"/>
        <w:jc w:val="center"/>
        <w:rPr>
          <w:rFonts w:ascii="Arial" w:hAnsi="Arial" w:cs="Arial"/>
          <w:b/>
          <w:bCs/>
          <w:sz w:val="24"/>
          <w:szCs w:val="24"/>
        </w:rPr>
      </w:pPr>
    </w:p>
    <w:p w14:paraId="00ECAE21" w14:textId="77777777" w:rsidR="00731105" w:rsidRPr="005D087E" w:rsidRDefault="00731105" w:rsidP="005D087E">
      <w:pPr>
        <w:spacing w:after="0" w:line="240" w:lineRule="auto"/>
        <w:jc w:val="center"/>
        <w:rPr>
          <w:rFonts w:ascii="Arial" w:hAnsi="Arial" w:cs="Arial"/>
          <w:b/>
          <w:bCs/>
          <w:sz w:val="24"/>
          <w:szCs w:val="24"/>
        </w:rPr>
      </w:pPr>
    </w:p>
    <w:p w14:paraId="55AC88C9" w14:textId="77777777" w:rsidR="00731105" w:rsidRPr="005D087E" w:rsidRDefault="00731105" w:rsidP="005D087E">
      <w:pPr>
        <w:spacing w:after="0" w:line="240" w:lineRule="auto"/>
        <w:jc w:val="center"/>
        <w:rPr>
          <w:rFonts w:ascii="Arial" w:hAnsi="Arial" w:cs="Arial"/>
          <w:b/>
          <w:bCs/>
          <w:sz w:val="24"/>
          <w:szCs w:val="24"/>
        </w:rPr>
      </w:pPr>
    </w:p>
    <w:p w14:paraId="774EFB81" w14:textId="77777777" w:rsidR="00731105" w:rsidRPr="005D087E" w:rsidRDefault="00731105" w:rsidP="005D087E">
      <w:pPr>
        <w:spacing w:after="0" w:line="240" w:lineRule="auto"/>
        <w:jc w:val="center"/>
        <w:rPr>
          <w:rFonts w:ascii="Arial" w:hAnsi="Arial" w:cs="Arial"/>
          <w:b/>
          <w:bCs/>
          <w:sz w:val="24"/>
          <w:szCs w:val="24"/>
        </w:rPr>
      </w:pPr>
    </w:p>
    <w:p w14:paraId="01A7A9FB" w14:textId="77777777" w:rsidR="00731105" w:rsidRPr="005D087E" w:rsidRDefault="00731105" w:rsidP="005D087E">
      <w:pPr>
        <w:spacing w:after="0" w:line="240" w:lineRule="auto"/>
        <w:jc w:val="center"/>
        <w:rPr>
          <w:rFonts w:ascii="Arial" w:hAnsi="Arial" w:cs="Arial"/>
          <w:b/>
          <w:bCs/>
          <w:sz w:val="24"/>
          <w:szCs w:val="24"/>
        </w:rPr>
      </w:pPr>
    </w:p>
    <w:p w14:paraId="20933C1D" w14:textId="77777777" w:rsidR="00731105" w:rsidRPr="005D087E" w:rsidRDefault="00731105" w:rsidP="005D087E">
      <w:pPr>
        <w:spacing w:after="0" w:line="240" w:lineRule="auto"/>
        <w:jc w:val="center"/>
        <w:rPr>
          <w:rFonts w:ascii="Arial" w:hAnsi="Arial" w:cs="Arial"/>
          <w:b/>
          <w:bCs/>
          <w:sz w:val="24"/>
          <w:szCs w:val="24"/>
        </w:rPr>
      </w:pPr>
    </w:p>
    <w:p w14:paraId="03052BAB" w14:textId="77777777" w:rsidR="00731105" w:rsidRPr="005D087E" w:rsidRDefault="00731105" w:rsidP="005D087E">
      <w:pPr>
        <w:spacing w:after="0" w:line="240" w:lineRule="auto"/>
        <w:jc w:val="center"/>
        <w:rPr>
          <w:rFonts w:ascii="Arial" w:hAnsi="Arial" w:cs="Arial"/>
          <w:b/>
          <w:bCs/>
          <w:sz w:val="24"/>
          <w:szCs w:val="24"/>
        </w:rPr>
      </w:pPr>
    </w:p>
    <w:p w14:paraId="6ABFE551" w14:textId="77777777" w:rsidR="00731105" w:rsidRPr="005D087E" w:rsidRDefault="00731105" w:rsidP="005D087E">
      <w:pPr>
        <w:spacing w:after="0" w:line="240" w:lineRule="auto"/>
        <w:jc w:val="center"/>
        <w:rPr>
          <w:rFonts w:ascii="Arial" w:hAnsi="Arial" w:cs="Arial"/>
          <w:b/>
          <w:bCs/>
          <w:sz w:val="24"/>
          <w:szCs w:val="24"/>
        </w:rPr>
      </w:pPr>
    </w:p>
    <w:p w14:paraId="059EFCE4" w14:textId="77777777" w:rsidR="00731105" w:rsidRPr="005D087E" w:rsidRDefault="00731105" w:rsidP="005D087E">
      <w:pPr>
        <w:spacing w:after="0" w:line="240" w:lineRule="auto"/>
        <w:jc w:val="center"/>
        <w:rPr>
          <w:rFonts w:ascii="Arial" w:hAnsi="Arial" w:cs="Arial"/>
          <w:b/>
          <w:bCs/>
          <w:sz w:val="24"/>
          <w:szCs w:val="24"/>
        </w:rPr>
      </w:pPr>
    </w:p>
    <w:p w14:paraId="3B806034" w14:textId="77777777" w:rsidR="00731105" w:rsidRPr="005D087E" w:rsidRDefault="00731105" w:rsidP="005D087E">
      <w:pPr>
        <w:spacing w:after="0" w:line="240" w:lineRule="auto"/>
        <w:jc w:val="center"/>
        <w:rPr>
          <w:rFonts w:ascii="Arial" w:hAnsi="Arial" w:cs="Arial"/>
          <w:b/>
          <w:bCs/>
          <w:sz w:val="24"/>
          <w:szCs w:val="24"/>
        </w:rPr>
      </w:pPr>
    </w:p>
    <w:p w14:paraId="1D41F2EC" w14:textId="77777777" w:rsidR="00731105" w:rsidRPr="005D087E" w:rsidRDefault="00731105" w:rsidP="005D087E">
      <w:pPr>
        <w:spacing w:after="0" w:line="240" w:lineRule="auto"/>
        <w:jc w:val="center"/>
        <w:rPr>
          <w:rFonts w:ascii="Arial" w:hAnsi="Arial" w:cs="Arial"/>
          <w:b/>
          <w:bCs/>
          <w:sz w:val="24"/>
          <w:szCs w:val="24"/>
        </w:rPr>
      </w:pPr>
    </w:p>
    <w:p w14:paraId="5836AD9C" w14:textId="77777777" w:rsidR="00731105" w:rsidRDefault="00731105" w:rsidP="005D087E">
      <w:pPr>
        <w:spacing w:after="0" w:line="240" w:lineRule="auto"/>
        <w:jc w:val="center"/>
        <w:rPr>
          <w:rFonts w:ascii="Arial" w:hAnsi="Arial" w:cs="Arial"/>
          <w:b/>
          <w:bCs/>
          <w:sz w:val="24"/>
          <w:szCs w:val="24"/>
        </w:rPr>
      </w:pPr>
    </w:p>
    <w:p w14:paraId="0EED0D3B" w14:textId="77777777" w:rsidR="005D087E" w:rsidRDefault="005D087E" w:rsidP="005D087E">
      <w:pPr>
        <w:spacing w:after="0" w:line="240" w:lineRule="auto"/>
        <w:jc w:val="center"/>
        <w:rPr>
          <w:rFonts w:ascii="Arial" w:hAnsi="Arial" w:cs="Arial"/>
          <w:b/>
          <w:bCs/>
          <w:sz w:val="24"/>
          <w:szCs w:val="24"/>
        </w:rPr>
      </w:pPr>
    </w:p>
    <w:p w14:paraId="62DFDFE4" w14:textId="77777777" w:rsidR="00A21561" w:rsidRDefault="00A21561" w:rsidP="005D087E">
      <w:pPr>
        <w:spacing w:after="0" w:line="240" w:lineRule="auto"/>
        <w:jc w:val="center"/>
        <w:rPr>
          <w:rFonts w:ascii="Arial" w:hAnsi="Arial" w:cs="Arial"/>
          <w:b/>
          <w:bCs/>
          <w:sz w:val="24"/>
          <w:szCs w:val="24"/>
        </w:rPr>
      </w:pPr>
    </w:p>
    <w:p w14:paraId="439D35DE" w14:textId="77777777" w:rsidR="00A21561" w:rsidRDefault="00A21561" w:rsidP="005D087E">
      <w:pPr>
        <w:spacing w:after="0" w:line="240" w:lineRule="auto"/>
        <w:jc w:val="center"/>
        <w:rPr>
          <w:rFonts w:ascii="Arial" w:hAnsi="Arial" w:cs="Arial"/>
          <w:b/>
          <w:bCs/>
          <w:sz w:val="24"/>
          <w:szCs w:val="24"/>
        </w:rPr>
      </w:pPr>
    </w:p>
    <w:p w14:paraId="02E746FA" w14:textId="77777777" w:rsidR="00A21561" w:rsidRDefault="00A21561" w:rsidP="005D087E">
      <w:pPr>
        <w:spacing w:after="0" w:line="240" w:lineRule="auto"/>
        <w:jc w:val="center"/>
        <w:rPr>
          <w:rFonts w:ascii="Arial" w:hAnsi="Arial" w:cs="Arial"/>
          <w:b/>
          <w:bCs/>
          <w:sz w:val="24"/>
          <w:szCs w:val="24"/>
        </w:rPr>
      </w:pPr>
    </w:p>
    <w:p w14:paraId="2ED458A7" w14:textId="77777777" w:rsidR="00A21561" w:rsidRDefault="00A21561" w:rsidP="005D087E">
      <w:pPr>
        <w:spacing w:after="0" w:line="240" w:lineRule="auto"/>
        <w:jc w:val="center"/>
        <w:rPr>
          <w:rFonts w:ascii="Arial" w:hAnsi="Arial" w:cs="Arial"/>
          <w:b/>
          <w:bCs/>
          <w:sz w:val="24"/>
          <w:szCs w:val="24"/>
        </w:rPr>
      </w:pPr>
    </w:p>
    <w:p w14:paraId="46E55B24" w14:textId="77777777" w:rsidR="00A21561" w:rsidRDefault="00A21561" w:rsidP="005D087E">
      <w:pPr>
        <w:spacing w:after="0" w:line="240" w:lineRule="auto"/>
        <w:jc w:val="center"/>
        <w:rPr>
          <w:rFonts w:ascii="Arial" w:hAnsi="Arial" w:cs="Arial"/>
          <w:b/>
          <w:bCs/>
          <w:sz w:val="24"/>
          <w:szCs w:val="24"/>
        </w:rPr>
      </w:pPr>
    </w:p>
    <w:p w14:paraId="0BF42344" w14:textId="77777777" w:rsidR="00A21561" w:rsidRDefault="00A21561" w:rsidP="005D087E">
      <w:pPr>
        <w:spacing w:after="0" w:line="240" w:lineRule="auto"/>
        <w:jc w:val="center"/>
        <w:rPr>
          <w:rFonts w:ascii="Arial" w:hAnsi="Arial" w:cs="Arial"/>
          <w:b/>
          <w:bCs/>
          <w:sz w:val="24"/>
          <w:szCs w:val="24"/>
        </w:rPr>
      </w:pPr>
    </w:p>
    <w:p w14:paraId="182FE973" w14:textId="77777777" w:rsidR="00A21561" w:rsidRDefault="00A21561" w:rsidP="005D087E">
      <w:pPr>
        <w:spacing w:after="0" w:line="240" w:lineRule="auto"/>
        <w:jc w:val="center"/>
        <w:rPr>
          <w:rFonts w:ascii="Arial" w:hAnsi="Arial" w:cs="Arial"/>
          <w:b/>
          <w:bCs/>
          <w:sz w:val="24"/>
          <w:szCs w:val="24"/>
        </w:rPr>
      </w:pPr>
    </w:p>
    <w:p w14:paraId="0EA70AF6" w14:textId="77777777" w:rsidR="00731105" w:rsidRPr="005D087E" w:rsidRDefault="00731105" w:rsidP="005D087E">
      <w:pPr>
        <w:spacing w:after="0" w:line="240" w:lineRule="auto"/>
        <w:rPr>
          <w:rFonts w:ascii="Arial" w:hAnsi="Arial" w:cs="Arial"/>
          <w:b/>
          <w:bCs/>
          <w:sz w:val="24"/>
          <w:szCs w:val="24"/>
        </w:rPr>
      </w:pPr>
    </w:p>
    <w:p w14:paraId="229BDDF7" w14:textId="1D1A226A" w:rsidR="002B375B" w:rsidRDefault="002B375B" w:rsidP="005D087E">
      <w:pPr>
        <w:spacing w:after="0" w:line="240" w:lineRule="auto"/>
        <w:jc w:val="center"/>
        <w:rPr>
          <w:rFonts w:ascii="Arial" w:hAnsi="Arial" w:cs="Arial"/>
          <w:b/>
          <w:bCs/>
          <w:sz w:val="24"/>
          <w:szCs w:val="24"/>
        </w:rPr>
      </w:pPr>
      <w:r w:rsidRPr="002B375B">
        <w:rPr>
          <w:rFonts w:ascii="Arial" w:hAnsi="Arial" w:cs="Arial"/>
          <w:b/>
          <w:bCs/>
          <w:sz w:val="24"/>
          <w:szCs w:val="24"/>
        </w:rPr>
        <w:t xml:space="preserve">Theoretical </w:t>
      </w:r>
      <w:r w:rsidRPr="005D087E">
        <w:rPr>
          <w:rFonts w:ascii="Arial" w:hAnsi="Arial" w:cs="Arial"/>
          <w:b/>
          <w:bCs/>
          <w:sz w:val="24"/>
          <w:szCs w:val="24"/>
        </w:rPr>
        <w:t>Lens</w:t>
      </w:r>
    </w:p>
    <w:p w14:paraId="45B17775" w14:textId="77777777" w:rsidR="005D087E" w:rsidRPr="002B375B" w:rsidRDefault="005D087E" w:rsidP="005D087E">
      <w:pPr>
        <w:spacing w:after="0" w:line="240" w:lineRule="auto"/>
        <w:jc w:val="center"/>
        <w:rPr>
          <w:rFonts w:ascii="Arial" w:hAnsi="Arial" w:cs="Arial"/>
          <w:b/>
          <w:bCs/>
          <w:sz w:val="24"/>
          <w:szCs w:val="24"/>
        </w:rPr>
      </w:pPr>
    </w:p>
    <w:p w14:paraId="7DCFAD5F" w14:textId="2E9EB830" w:rsidR="00CD0657" w:rsidRPr="00CD0657" w:rsidRDefault="00CD0657" w:rsidP="00CD0657">
      <w:pPr>
        <w:spacing w:after="0" w:line="240" w:lineRule="auto"/>
        <w:ind w:firstLine="720"/>
        <w:jc w:val="both"/>
        <w:rPr>
          <w:rFonts w:ascii="Arial" w:hAnsi="Arial" w:cs="Arial"/>
          <w:sz w:val="24"/>
          <w:szCs w:val="24"/>
        </w:rPr>
      </w:pPr>
      <w:r w:rsidRPr="00CD0657">
        <w:rPr>
          <w:rFonts w:ascii="Arial" w:hAnsi="Arial" w:cs="Arial"/>
          <w:sz w:val="24"/>
          <w:szCs w:val="24"/>
        </w:rPr>
        <w:t>This paper continues to develop the argument that the statistical thinking in modern classrooms is not a cognitive mastery of procedures, but a discursive achievement constructed in technologically mediated spaces. With the growing use of statistical software in school mathematics, automated productions rearrange the perceptions, preferences and legitimization of reasoning inconspicuously. To question this change, the paper will utilize commognitive theory (</w:t>
      </w:r>
      <w:proofErr w:type="spellStart"/>
      <w:r w:rsidRPr="00CD0657">
        <w:rPr>
          <w:rFonts w:ascii="Arial" w:hAnsi="Arial" w:cs="Arial"/>
          <w:sz w:val="24"/>
          <w:szCs w:val="24"/>
        </w:rPr>
        <w:t>Sfard</w:t>
      </w:r>
      <w:proofErr w:type="spellEnd"/>
      <w:r w:rsidRPr="00CD0657">
        <w:rPr>
          <w:rFonts w:ascii="Arial" w:hAnsi="Arial" w:cs="Arial"/>
          <w:sz w:val="24"/>
          <w:szCs w:val="24"/>
        </w:rPr>
        <w:t>, 2008) as its main framework, and place statistical reasoning as the result constituted using words, mediators of visualization, narratives, and routines. The ontological premise of the choice of Commognition that thinking is communicating allows this analysis to go beyond an issue of correctness to the issue of how the students engage in statistical discourse in interpreting the outputs of JAMOVI.</w:t>
      </w:r>
    </w:p>
    <w:p w14:paraId="233B150B" w14:textId="77619B89" w:rsidR="00CD0657" w:rsidRPr="00CD0657" w:rsidRDefault="00CD0657" w:rsidP="00CD0657">
      <w:pPr>
        <w:spacing w:after="0" w:line="240" w:lineRule="auto"/>
        <w:ind w:firstLine="720"/>
        <w:jc w:val="both"/>
        <w:rPr>
          <w:rFonts w:ascii="Arial" w:hAnsi="Arial" w:cs="Arial"/>
          <w:sz w:val="24"/>
          <w:szCs w:val="24"/>
        </w:rPr>
      </w:pPr>
      <w:r w:rsidRPr="00CD0657">
        <w:rPr>
          <w:rFonts w:ascii="Arial" w:hAnsi="Arial" w:cs="Arial"/>
          <w:sz w:val="24"/>
          <w:szCs w:val="24"/>
        </w:rPr>
        <w:t xml:space="preserve">To expand this point of view, the framework incorporates both the theory of statistical thinking and the theory of instrumental mediation. Modern statistical reasoning studies emphasize variability as the fundamental one, but students continually favor central tendency and cannot coordinate distributional aspects (Garfield &amp; Ben-Zvi, 2021; </w:t>
      </w:r>
      <w:proofErr w:type="spellStart"/>
      <w:r w:rsidRPr="00CD0657">
        <w:rPr>
          <w:rFonts w:ascii="Arial" w:hAnsi="Arial" w:cs="Arial"/>
          <w:sz w:val="24"/>
          <w:szCs w:val="24"/>
        </w:rPr>
        <w:t>Groth</w:t>
      </w:r>
      <w:proofErr w:type="spellEnd"/>
      <w:r w:rsidRPr="00CD0657">
        <w:rPr>
          <w:rFonts w:ascii="Arial" w:hAnsi="Arial" w:cs="Arial"/>
          <w:sz w:val="24"/>
          <w:szCs w:val="24"/>
        </w:rPr>
        <w:t xml:space="preserve"> &amp; Bergner, 2021; Leavy et al., 2022). Although these frameworks are useful to understand conceptual requirements, they under-theorize the stabilization of this type of reasoning in discourse. These challenges are re-conceptualized by commognition as discursive phenomena that manifest themselves as patterned accounts and routinized explanations. In addition to this, the instrumental mediation theory (</w:t>
      </w:r>
      <w:proofErr w:type="spellStart"/>
      <w:r w:rsidRPr="00CD0657">
        <w:rPr>
          <w:rFonts w:ascii="Arial" w:hAnsi="Arial" w:cs="Arial"/>
          <w:sz w:val="24"/>
          <w:szCs w:val="24"/>
        </w:rPr>
        <w:t>Rabardel</w:t>
      </w:r>
      <w:proofErr w:type="spellEnd"/>
      <w:r w:rsidRPr="00CD0657">
        <w:rPr>
          <w:rFonts w:ascii="Arial" w:hAnsi="Arial" w:cs="Arial"/>
          <w:sz w:val="24"/>
          <w:szCs w:val="24"/>
        </w:rPr>
        <w:t>, 2002), as well as the studies of digital orchestration (</w:t>
      </w:r>
      <w:proofErr w:type="spellStart"/>
      <w:r w:rsidRPr="00CD0657">
        <w:rPr>
          <w:rFonts w:ascii="Arial" w:hAnsi="Arial" w:cs="Arial"/>
          <w:sz w:val="24"/>
          <w:szCs w:val="24"/>
        </w:rPr>
        <w:t>Drijvers</w:t>
      </w:r>
      <w:proofErr w:type="spellEnd"/>
      <w:r w:rsidRPr="00CD0657">
        <w:rPr>
          <w:rFonts w:ascii="Arial" w:hAnsi="Arial" w:cs="Arial"/>
          <w:sz w:val="24"/>
          <w:szCs w:val="24"/>
        </w:rPr>
        <w:t xml:space="preserve"> et al., 2021) and digital curriculum resources (</w:t>
      </w:r>
      <w:proofErr w:type="spellStart"/>
      <w:r w:rsidRPr="00CD0657">
        <w:rPr>
          <w:rFonts w:ascii="Arial" w:hAnsi="Arial" w:cs="Arial"/>
          <w:sz w:val="24"/>
          <w:szCs w:val="24"/>
        </w:rPr>
        <w:t>Greefrath</w:t>
      </w:r>
      <w:proofErr w:type="spellEnd"/>
      <w:r w:rsidRPr="00CD0657">
        <w:rPr>
          <w:rFonts w:ascii="Arial" w:hAnsi="Arial" w:cs="Arial"/>
          <w:sz w:val="24"/>
          <w:szCs w:val="24"/>
        </w:rPr>
        <w:t xml:space="preserve"> et al., 2025), frames tools as reorganizing activity in the role of mediators. Statistical products of attention and comparative reasoning are organized in technology-rich classrooms by tables, boxplots, side-by-side summaries, and similar products (Borba et al., 2022; Engel &amp; Ridgway, 2023). JAMOVI outputs are therefore conceptualized as being neutral neither in their outputs nor in the sense that they are visual mediators, but as having a direct impact on statistical discourse.</w:t>
      </w:r>
    </w:p>
    <w:p w14:paraId="2CA30078" w14:textId="77777777" w:rsidR="00CD0657" w:rsidRPr="00CD0657" w:rsidRDefault="00CD0657" w:rsidP="00CD0657">
      <w:pPr>
        <w:spacing w:after="0" w:line="240" w:lineRule="auto"/>
        <w:ind w:firstLine="720"/>
        <w:jc w:val="both"/>
        <w:rPr>
          <w:rFonts w:ascii="Arial" w:hAnsi="Arial" w:cs="Arial"/>
          <w:sz w:val="24"/>
          <w:szCs w:val="24"/>
        </w:rPr>
      </w:pPr>
      <w:r w:rsidRPr="00CD0657">
        <w:rPr>
          <w:rFonts w:ascii="Arial" w:hAnsi="Arial" w:cs="Arial"/>
          <w:sz w:val="24"/>
          <w:szCs w:val="24"/>
        </w:rPr>
        <w:t>It is the combination of these attitudes that creates a complex analytic prism: statistical thinking theory establishes the epistemic terrain (center, variability, comparison); instrumental mediation describes how digital artifacts organize the interpretive space, and commognition offers the micro-analytic instruments of the analysis of the discourse in action. The framework guides attention methodologically to talk in the classroom that occurs naturally, lexical change, narrative patterns, repetitive routines, and orientations to representations. It therefore allows conducting an analysis of what students decide, but also of the process of how conclusions are constructed discursively in digitally mediated situations.</w:t>
      </w:r>
    </w:p>
    <w:p w14:paraId="62F94D1D" w14:textId="532D766D" w:rsidR="00CD0657" w:rsidRDefault="00CD0657" w:rsidP="00CD0657">
      <w:pPr>
        <w:spacing w:after="0" w:line="240" w:lineRule="auto"/>
        <w:ind w:firstLine="720"/>
        <w:jc w:val="both"/>
        <w:rPr>
          <w:rFonts w:ascii="Arial" w:hAnsi="Arial" w:cs="Arial"/>
          <w:sz w:val="24"/>
          <w:szCs w:val="24"/>
        </w:rPr>
      </w:pPr>
      <w:r w:rsidRPr="00CD0657">
        <w:rPr>
          <w:rFonts w:ascii="Arial" w:hAnsi="Arial" w:cs="Arial"/>
          <w:sz w:val="24"/>
          <w:szCs w:val="24"/>
        </w:rPr>
        <w:t xml:space="preserve">Although commognition prediction foreshadows discourse and instrumental mediation emphasizes the structuring of the tool, they may overlook larger socio-political aspects of technology use. Such limitations are met by this research in placing analysis in real classroom practices and recognition of the institutional power inherent in software production. By so doing, it keeps the debate surrounding the epistemic implications of digitalization in mathematics education alive </w:t>
      </w:r>
      <w:proofErr w:type="gramStart"/>
      <w:r w:rsidRPr="00CD0657">
        <w:rPr>
          <w:rFonts w:ascii="Arial" w:hAnsi="Arial" w:cs="Arial"/>
          <w:sz w:val="24"/>
          <w:szCs w:val="24"/>
        </w:rPr>
        <w:t>and also</w:t>
      </w:r>
      <w:proofErr w:type="gramEnd"/>
      <w:r w:rsidRPr="00CD0657">
        <w:rPr>
          <w:rFonts w:ascii="Arial" w:hAnsi="Arial" w:cs="Arial"/>
          <w:sz w:val="24"/>
          <w:szCs w:val="24"/>
        </w:rPr>
        <w:t xml:space="preserve"> provides a theoretically consistent explanation of statistical meaning-making in an age in which algorithmic mediation is gaining </w:t>
      </w:r>
      <w:proofErr w:type="gramStart"/>
      <w:r w:rsidRPr="00CD0657">
        <w:rPr>
          <w:rFonts w:ascii="Arial" w:hAnsi="Arial" w:cs="Arial"/>
          <w:sz w:val="24"/>
          <w:szCs w:val="24"/>
        </w:rPr>
        <w:t>more and more</w:t>
      </w:r>
      <w:proofErr w:type="gramEnd"/>
      <w:r w:rsidRPr="00CD0657">
        <w:rPr>
          <w:rFonts w:ascii="Arial" w:hAnsi="Arial" w:cs="Arial"/>
          <w:sz w:val="24"/>
          <w:szCs w:val="24"/>
        </w:rPr>
        <w:t xml:space="preserve"> importance.</w:t>
      </w:r>
    </w:p>
    <w:p w14:paraId="35A4452F" w14:textId="77777777" w:rsidR="001F22E4" w:rsidRDefault="001F22E4" w:rsidP="00CD0657">
      <w:pPr>
        <w:spacing w:after="0" w:line="240" w:lineRule="auto"/>
        <w:ind w:firstLine="720"/>
        <w:jc w:val="both"/>
        <w:rPr>
          <w:rFonts w:ascii="Arial" w:hAnsi="Arial" w:cs="Arial"/>
          <w:sz w:val="24"/>
          <w:szCs w:val="24"/>
        </w:rPr>
      </w:pPr>
    </w:p>
    <w:p w14:paraId="44C84835" w14:textId="77777777" w:rsidR="001F22E4" w:rsidRDefault="001F22E4" w:rsidP="00CD0657">
      <w:pPr>
        <w:spacing w:after="0" w:line="240" w:lineRule="auto"/>
        <w:ind w:firstLine="720"/>
        <w:jc w:val="both"/>
        <w:rPr>
          <w:rFonts w:ascii="Arial" w:hAnsi="Arial" w:cs="Arial"/>
          <w:sz w:val="24"/>
          <w:szCs w:val="24"/>
        </w:rPr>
      </w:pPr>
    </w:p>
    <w:p w14:paraId="1CB8C1F2" w14:textId="77777777" w:rsidR="001F22E4" w:rsidRDefault="001F22E4" w:rsidP="00CD0657">
      <w:pPr>
        <w:spacing w:after="0" w:line="240" w:lineRule="auto"/>
        <w:ind w:firstLine="720"/>
        <w:jc w:val="both"/>
        <w:rPr>
          <w:rFonts w:ascii="Arial" w:hAnsi="Arial" w:cs="Arial"/>
          <w:sz w:val="24"/>
          <w:szCs w:val="24"/>
        </w:rPr>
      </w:pPr>
    </w:p>
    <w:p w14:paraId="375AA11E" w14:textId="77777777" w:rsidR="001F22E4" w:rsidRDefault="001F22E4" w:rsidP="00CD0657">
      <w:pPr>
        <w:spacing w:after="0" w:line="240" w:lineRule="auto"/>
        <w:ind w:firstLine="720"/>
        <w:jc w:val="both"/>
        <w:rPr>
          <w:rFonts w:ascii="Arial" w:hAnsi="Arial" w:cs="Arial"/>
          <w:sz w:val="24"/>
          <w:szCs w:val="24"/>
        </w:rPr>
      </w:pPr>
    </w:p>
    <w:p w14:paraId="366ADBE2" w14:textId="5946194C" w:rsidR="00CD0657" w:rsidRDefault="001F22E4" w:rsidP="00CE1783">
      <w:pPr>
        <w:spacing w:after="0" w:line="240" w:lineRule="auto"/>
        <w:ind w:firstLine="720"/>
        <w:jc w:val="both"/>
        <w:rPr>
          <w:rFonts w:ascii="Arial" w:hAnsi="Arial" w:cs="Arial"/>
          <w:sz w:val="24"/>
          <w:szCs w:val="24"/>
        </w:rPr>
      </w:pPr>
      <w:r w:rsidRPr="001F22E4">
        <w:rPr>
          <w:rFonts w:ascii="Arial" w:hAnsi="Arial" w:cs="Arial"/>
          <w:noProof/>
          <w:sz w:val="24"/>
          <w:szCs w:val="24"/>
        </w:rPr>
        <w:drawing>
          <wp:anchor distT="0" distB="0" distL="114300" distR="114300" simplePos="0" relativeHeight="251658240" behindDoc="1" locked="0" layoutInCell="1" allowOverlap="1" wp14:anchorId="3BF20F15" wp14:editId="69F9708B">
            <wp:simplePos x="0" y="0"/>
            <wp:positionH relativeFrom="column">
              <wp:posOffset>47543</wp:posOffset>
            </wp:positionH>
            <wp:positionV relativeFrom="paragraph">
              <wp:posOffset>182577</wp:posOffset>
            </wp:positionV>
            <wp:extent cx="5943600" cy="4220210"/>
            <wp:effectExtent l="0" t="0" r="0" b="8890"/>
            <wp:wrapTight wrapText="bothSides">
              <wp:wrapPolygon edited="0">
                <wp:start x="0" y="0"/>
                <wp:lineTo x="0" y="21548"/>
                <wp:lineTo x="21531" y="21548"/>
                <wp:lineTo x="21531" y="0"/>
                <wp:lineTo x="0" y="0"/>
              </wp:wrapPolygon>
            </wp:wrapTight>
            <wp:docPr id="71354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4173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220210"/>
                    </a:xfrm>
                    <a:prstGeom prst="rect">
                      <a:avLst/>
                    </a:prstGeom>
                  </pic:spPr>
                </pic:pic>
              </a:graphicData>
            </a:graphic>
            <wp14:sizeRelH relativeFrom="page">
              <wp14:pctWidth>0</wp14:pctWidth>
            </wp14:sizeRelH>
            <wp14:sizeRelV relativeFrom="page">
              <wp14:pctHeight>0</wp14:pctHeight>
            </wp14:sizeRelV>
          </wp:anchor>
        </w:drawing>
      </w:r>
    </w:p>
    <w:p w14:paraId="19DF75CE" w14:textId="4AC74244" w:rsidR="00CD0657" w:rsidRDefault="00CD0657" w:rsidP="00350E9F">
      <w:pPr>
        <w:spacing w:after="0" w:line="240" w:lineRule="auto"/>
        <w:ind w:firstLine="720"/>
        <w:jc w:val="both"/>
        <w:rPr>
          <w:rFonts w:ascii="Arial" w:hAnsi="Arial" w:cs="Arial"/>
          <w:sz w:val="24"/>
          <w:szCs w:val="24"/>
        </w:rPr>
      </w:pPr>
    </w:p>
    <w:p w14:paraId="4D3416EF" w14:textId="77777777" w:rsidR="001F22E4" w:rsidRDefault="001F22E4" w:rsidP="00350E9F">
      <w:pPr>
        <w:spacing w:after="0" w:line="240" w:lineRule="auto"/>
        <w:ind w:firstLine="720"/>
        <w:jc w:val="both"/>
        <w:rPr>
          <w:rFonts w:ascii="Arial" w:hAnsi="Arial" w:cs="Arial"/>
          <w:sz w:val="24"/>
          <w:szCs w:val="24"/>
        </w:rPr>
      </w:pPr>
    </w:p>
    <w:p w14:paraId="0A7A670D" w14:textId="0D7D6945" w:rsidR="00CD0657" w:rsidRDefault="00CD0657" w:rsidP="00CE1783">
      <w:pPr>
        <w:spacing w:after="0" w:line="240" w:lineRule="auto"/>
        <w:ind w:firstLine="720"/>
        <w:jc w:val="both"/>
        <w:rPr>
          <w:rFonts w:ascii="Arial" w:hAnsi="Arial" w:cs="Arial"/>
          <w:sz w:val="24"/>
          <w:szCs w:val="24"/>
        </w:rPr>
      </w:pPr>
    </w:p>
    <w:p w14:paraId="77C3A50E" w14:textId="08F3B11E" w:rsidR="009279CD" w:rsidRPr="00CE1783" w:rsidRDefault="002B375B" w:rsidP="00CE1783">
      <w:pPr>
        <w:spacing w:after="0" w:line="240" w:lineRule="auto"/>
        <w:ind w:firstLine="720"/>
        <w:jc w:val="both"/>
        <w:rPr>
          <w:rFonts w:ascii="Arial" w:hAnsi="Arial" w:cs="Arial"/>
          <w:sz w:val="24"/>
          <w:szCs w:val="24"/>
        </w:rPr>
      </w:pPr>
      <w:r w:rsidRPr="005D087E">
        <w:rPr>
          <w:rFonts w:ascii="Arial" w:hAnsi="Arial" w:cs="Arial"/>
          <w:b/>
          <w:bCs/>
          <w:sz w:val="24"/>
          <w:szCs w:val="24"/>
        </w:rPr>
        <w:t xml:space="preserve">Figure 1. </w:t>
      </w:r>
      <w:r w:rsidR="005D087E" w:rsidRPr="005D087E">
        <w:rPr>
          <w:rFonts w:ascii="Arial" w:hAnsi="Arial" w:cs="Arial"/>
          <w:i/>
          <w:iCs/>
          <w:sz w:val="24"/>
          <w:szCs w:val="24"/>
        </w:rPr>
        <w:t>Commognitive Model of Statistical Meaning-Making in JAMOVI-Supported Classrooms</w:t>
      </w:r>
    </w:p>
    <w:p w14:paraId="3F928342" w14:textId="0F582F68" w:rsidR="009279CD" w:rsidRDefault="009279CD" w:rsidP="005D087E">
      <w:pPr>
        <w:spacing w:after="0" w:line="240" w:lineRule="auto"/>
        <w:rPr>
          <w:rFonts w:ascii="Arial" w:hAnsi="Arial" w:cs="Arial"/>
          <w:b/>
          <w:bCs/>
          <w:sz w:val="24"/>
          <w:szCs w:val="24"/>
        </w:rPr>
      </w:pPr>
    </w:p>
    <w:p w14:paraId="65089251" w14:textId="77777777" w:rsidR="00CD0657" w:rsidRDefault="00CD0657" w:rsidP="005D087E">
      <w:pPr>
        <w:spacing w:after="0" w:line="240" w:lineRule="auto"/>
        <w:rPr>
          <w:rFonts w:ascii="Arial" w:hAnsi="Arial" w:cs="Arial"/>
          <w:b/>
          <w:bCs/>
          <w:sz w:val="24"/>
          <w:szCs w:val="24"/>
        </w:rPr>
      </w:pPr>
    </w:p>
    <w:p w14:paraId="7CAA5699" w14:textId="77777777" w:rsidR="00CD0657" w:rsidRDefault="00CD0657" w:rsidP="005D087E">
      <w:pPr>
        <w:spacing w:after="0" w:line="240" w:lineRule="auto"/>
        <w:rPr>
          <w:rFonts w:ascii="Arial" w:hAnsi="Arial" w:cs="Arial"/>
          <w:b/>
          <w:bCs/>
          <w:sz w:val="24"/>
          <w:szCs w:val="24"/>
        </w:rPr>
      </w:pPr>
    </w:p>
    <w:p w14:paraId="17AA8654" w14:textId="77777777" w:rsidR="00CD0657" w:rsidRDefault="00CD0657" w:rsidP="005D087E">
      <w:pPr>
        <w:spacing w:after="0" w:line="240" w:lineRule="auto"/>
        <w:rPr>
          <w:rFonts w:ascii="Arial" w:hAnsi="Arial" w:cs="Arial"/>
          <w:b/>
          <w:bCs/>
          <w:sz w:val="24"/>
          <w:szCs w:val="24"/>
        </w:rPr>
      </w:pPr>
    </w:p>
    <w:p w14:paraId="26D04B0B" w14:textId="77777777" w:rsidR="00CD0657" w:rsidRDefault="00CD0657" w:rsidP="005D087E">
      <w:pPr>
        <w:spacing w:after="0" w:line="240" w:lineRule="auto"/>
        <w:rPr>
          <w:rFonts w:ascii="Arial" w:hAnsi="Arial" w:cs="Arial"/>
          <w:b/>
          <w:bCs/>
          <w:sz w:val="24"/>
          <w:szCs w:val="24"/>
        </w:rPr>
      </w:pPr>
    </w:p>
    <w:p w14:paraId="55E67921" w14:textId="77777777" w:rsidR="00CD0657" w:rsidRDefault="00CD0657" w:rsidP="005D087E">
      <w:pPr>
        <w:spacing w:after="0" w:line="240" w:lineRule="auto"/>
        <w:rPr>
          <w:rFonts w:ascii="Arial" w:hAnsi="Arial" w:cs="Arial"/>
          <w:b/>
          <w:bCs/>
          <w:sz w:val="24"/>
          <w:szCs w:val="24"/>
        </w:rPr>
      </w:pPr>
    </w:p>
    <w:p w14:paraId="5816C840" w14:textId="62F65696" w:rsidR="009279CD" w:rsidRPr="005D087E" w:rsidRDefault="009279CD" w:rsidP="001F22E4">
      <w:pPr>
        <w:spacing w:after="0" w:line="240" w:lineRule="auto"/>
        <w:rPr>
          <w:rFonts w:ascii="Arial" w:hAnsi="Arial" w:cs="Arial"/>
          <w:b/>
          <w:bCs/>
          <w:sz w:val="24"/>
          <w:szCs w:val="24"/>
        </w:rPr>
      </w:pPr>
    </w:p>
    <w:p w14:paraId="45353B1D" w14:textId="53D2B3D9" w:rsidR="002052CA" w:rsidRDefault="002052CA" w:rsidP="005D087E">
      <w:pPr>
        <w:spacing w:after="0" w:line="240" w:lineRule="auto"/>
        <w:jc w:val="center"/>
        <w:rPr>
          <w:rFonts w:ascii="Arial" w:hAnsi="Arial" w:cs="Arial"/>
          <w:b/>
          <w:bCs/>
          <w:sz w:val="24"/>
          <w:szCs w:val="24"/>
        </w:rPr>
      </w:pPr>
      <w:r w:rsidRPr="002052CA">
        <w:rPr>
          <w:rFonts w:ascii="Arial" w:hAnsi="Arial" w:cs="Arial"/>
          <w:b/>
          <w:bCs/>
          <w:sz w:val="24"/>
          <w:szCs w:val="24"/>
        </w:rPr>
        <w:t>CHAPTER 2</w:t>
      </w:r>
    </w:p>
    <w:p w14:paraId="257B4302" w14:textId="77777777" w:rsidR="005D087E" w:rsidRPr="002052CA" w:rsidRDefault="005D087E" w:rsidP="005D087E">
      <w:pPr>
        <w:spacing w:after="0" w:line="240" w:lineRule="auto"/>
        <w:jc w:val="center"/>
        <w:rPr>
          <w:rFonts w:ascii="Arial" w:hAnsi="Arial" w:cs="Arial"/>
          <w:b/>
          <w:bCs/>
          <w:sz w:val="24"/>
          <w:szCs w:val="24"/>
        </w:rPr>
      </w:pPr>
    </w:p>
    <w:p w14:paraId="2629A4F9" w14:textId="77777777" w:rsidR="002052CA" w:rsidRDefault="002052CA" w:rsidP="005D087E">
      <w:pPr>
        <w:spacing w:after="0" w:line="240" w:lineRule="auto"/>
        <w:jc w:val="center"/>
        <w:rPr>
          <w:rFonts w:ascii="Arial" w:hAnsi="Arial" w:cs="Arial"/>
          <w:b/>
          <w:bCs/>
          <w:sz w:val="24"/>
          <w:szCs w:val="24"/>
        </w:rPr>
      </w:pPr>
      <w:r w:rsidRPr="002052CA">
        <w:rPr>
          <w:rFonts w:ascii="Arial" w:hAnsi="Arial" w:cs="Arial"/>
          <w:b/>
          <w:bCs/>
          <w:sz w:val="24"/>
          <w:szCs w:val="24"/>
        </w:rPr>
        <w:t>REVIEW OF RELATED LITERATURE</w:t>
      </w:r>
    </w:p>
    <w:p w14:paraId="49C403C6" w14:textId="77777777" w:rsidR="005D087E" w:rsidRPr="002052CA" w:rsidRDefault="005D087E" w:rsidP="005D087E">
      <w:pPr>
        <w:spacing w:after="0" w:line="240" w:lineRule="auto"/>
        <w:jc w:val="center"/>
        <w:rPr>
          <w:rFonts w:ascii="Arial" w:hAnsi="Arial" w:cs="Arial"/>
          <w:b/>
          <w:bCs/>
          <w:sz w:val="24"/>
          <w:szCs w:val="24"/>
        </w:rPr>
      </w:pPr>
    </w:p>
    <w:p w14:paraId="25897CE1" w14:textId="77777777" w:rsidR="00ED53FE" w:rsidRPr="005D087E" w:rsidRDefault="002052CA" w:rsidP="005D087E">
      <w:pPr>
        <w:spacing w:after="0" w:line="240" w:lineRule="auto"/>
        <w:ind w:firstLine="720"/>
        <w:jc w:val="both"/>
        <w:rPr>
          <w:rFonts w:ascii="Arial" w:hAnsi="Arial" w:cs="Arial"/>
          <w:sz w:val="24"/>
          <w:szCs w:val="24"/>
        </w:rPr>
      </w:pPr>
      <w:r w:rsidRPr="002052CA">
        <w:rPr>
          <w:rFonts w:ascii="Arial" w:hAnsi="Arial" w:cs="Arial"/>
          <w:sz w:val="24"/>
          <w:szCs w:val="24"/>
        </w:rPr>
        <w:t>This chapter presents a synthesis of contemporary scholarship</w:t>
      </w:r>
      <w:r w:rsidR="00ED53FE" w:rsidRPr="005D087E">
        <w:rPr>
          <w:rFonts w:ascii="Arial" w:hAnsi="Arial" w:cs="Arial"/>
          <w:sz w:val="24"/>
          <w:szCs w:val="24"/>
        </w:rPr>
        <w:t xml:space="preserve"> </w:t>
      </w:r>
      <w:r w:rsidRPr="002052CA">
        <w:rPr>
          <w:rFonts w:ascii="Arial" w:hAnsi="Arial" w:cs="Arial"/>
          <w:sz w:val="24"/>
          <w:szCs w:val="24"/>
        </w:rPr>
        <w:t>relevant to the investigation of Senior High School students’ statistical discourse in interpreting JAMOVI-generated outputs. The review is organized into five major sections: (1) discourse and commognitive perspectives in contemporary mathematics education, (2) statistical thinking and reasoning in secondary education, (3) discourse in technology-mediated classrooms, (4) visual mediators and representational competence in digital contexts, and (5) descriptive statistics and persistent challenges in reasoning about center, variability, and comparison. The chapter concludes with a synthesis identifying key research gaps and articulating the contribution of the present study.</w:t>
      </w:r>
    </w:p>
    <w:p w14:paraId="3B7F6C35" w14:textId="2688951D" w:rsidR="002052CA" w:rsidRDefault="002052CA" w:rsidP="005D087E">
      <w:pPr>
        <w:spacing w:after="0" w:line="240" w:lineRule="auto"/>
        <w:ind w:firstLine="720"/>
        <w:jc w:val="both"/>
        <w:rPr>
          <w:rFonts w:ascii="Arial" w:hAnsi="Arial" w:cs="Arial"/>
          <w:sz w:val="24"/>
          <w:szCs w:val="24"/>
        </w:rPr>
      </w:pPr>
      <w:r w:rsidRPr="002052CA">
        <w:rPr>
          <w:rFonts w:ascii="Arial" w:hAnsi="Arial" w:cs="Arial"/>
          <w:sz w:val="24"/>
          <w:szCs w:val="24"/>
        </w:rPr>
        <w:t>The overarching argument advanced in this review is that recent literature increasingly recognizes statistical reasoning as a communicative, representational, and technologically mediated practice. However, there remains limited research that explicitly analyzes students’ statistical discourse—particularly through a commognitive lens—when interpreting structured outputs from statistical software in authentic secondary classrooms.</w:t>
      </w:r>
    </w:p>
    <w:p w14:paraId="41F96432" w14:textId="77777777" w:rsidR="00350E9F" w:rsidRPr="002052CA" w:rsidRDefault="00350E9F" w:rsidP="005D087E">
      <w:pPr>
        <w:spacing w:after="0" w:line="240" w:lineRule="auto"/>
        <w:ind w:firstLine="720"/>
        <w:jc w:val="both"/>
        <w:rPr>
          <w:rFonts w:ascii="Arial" w:hAnsi="Arial" w:cs="Arial"/>
          <w:sz w:val="24"/>
          <w:szCs w:val="24"/>
        </w:rPr>
      </w:pPr>
    </w:p>
    <w:p w14:paraId="228B72F5" w14:textId="77777777" w:rsidR="00350E9F" w:rsidRDefault="00AD2EDD" w:rsidP="00350E9F">
      <w:pPr>
        <w:spacing w:after="0" w:line="240" w:lineRule="auto"/>
        <w:ind w:firstLine="720"/>
        <w:jc w:val="both"/>
        <w:rPr>
          <w:rFonts w:ascii="Arial" w:hAnsi="Arial" w:cs="Arial"/>
          <w:sz w:val="24"/>
          <w:szCs w:val="24"/>
        </w:rPr>
      </w:pPr>
      <w:r w:rsidRPr="00AD2EDD">
        <w:rPr>
          <w:rFonts w:ascii="Arial" w:hAnsi="Arial" w:cs="Arial"/>
          <w:b/>
          <w:bCs/>
          <w:i/>
          <w:iCs/>
          <w:sz w:val="24"/>
          <w:szCs w:val="24"/>
        </w:rPr>
        <w:t>Discourse and Commognitive Perspectives in Contemporary Mathematics Education</w:t>
      </w:r>
      <w:r w:rsidR="00ED53FE" w:rsidRPr="005D087E">
        <w:rPr>
          <w:rFonts w:ascii="Arial" w:hAnsi="Arial" w:cs="Arial"/>
          <w:b/>
          <w:bCs/>
          <w:i/>
          <w:iCs/>
          <w:sz w:val="24"/>
          <w:szCs w:val="24"/>
        </w:rPr>
        <w:t>.</w:t>
      </w:r>
      <w:r w:rsidR="005D087E" w:rsidRPr="005D087E">
        <w:rPr>
          <w:rFonts w:ascii="Arial" w:hAnsi="Arial" w:cs="Arial"/>
          <w:sz w:val="24"/>
          <w:szCs w:val="24"/>
        </w:rPr>
        <w:t xml:space="preserve"> </w:t>
      </w:r>
    </w:p>
    <w:p w14:paraId="75AE3F3C" w14:textId="77777777" w:rsidR="00350E9F" w:rsidRDefault="00350E9F" w:rsidP="00350E9F">
      <w:pPr>
        <w:spacing w:after="0" w:line="240" w:lineRule="auto"/>
        <w:ind w:firstLine="720"/>
        <w:jc w:val="both"/>
        <w:rPr>
          <w:rFonts w:ascii="Arial" w:hAnsi="Arial" w:cs="Arial"/>
          <w:sz w:val="24"/>
          <w:szCs w:val="24"/>
        </w:rPr>
      </w:pPr>
    </w:p>
    <w:p w14:paraId="77DCDE72" w14:textId="5AC5E9FC"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According to recent studies in mathematics education, the assumption is that learning is constituted by engaging in disciplinary discourse and not just by personal cognitive acquisition. Modern discourse-oriented scholarship (2020-2026) has extended studies into the role of language, explanations, and interactional patterns used by students </w:t>
      </w:r>
      <w:proofErr w:type="gramStart"/>
      <w:r w:rsidRPr="00350E9F">
        <w:rPr>
          <w:rFonts w:ascii="Arial" w:hAnsi="Arial" w:cs="Arial"/>
          <w:sz w:val="24"/>
          <w:szCs w:val="24"/>
        </w:rPr>
        <w:t>in order to</w:t>
      </w:r>
      <w:proofErr w:type="gramEnd"/>
      <w:r w:rsidRPr="00350E9F">
        <w:rPr>
          <w:rFonts w:ascii="Arial" w:hAnsi="Arial" w:cs="Arial"/>
          <w:sz w:val="24"/>
          <w:szCs w:val="24"/>
        </w:rPr>
        <w:t xml:space="preserve"> develop concepts. Mathematical knowledge is </w:t>
      </w:r>
      <w:proofErr w:type="gramStart"/>
      <w:r w:rsidRPr="00350E9F">
        <w:rPr>
          <w:rFonts w:ascii="Arial" w:hAnsi="Arial" w:cs="Arial"/>
          <w:sz w:val="24"/>
          <w:szCs w:val="24"/>
        </w:rPr>
        <w:t>more and more</w:t>
      </w:r>
      <w:proofErr w:type="gramEnd"/>
      <w:r w:rsidRPr="00350E9F">
        <w:rPr>
          <w:rFonts w:ascii="Arial" w:hAnsi="Arial" w:cs="Arial"/>
          <w:sz w:val="24"/>
          <w:szCs w:val="24"/>
        </w:rPr>
        <w:t xml:space="preserve"> being conceptualized by researchers as being generated through communicative engagement mediated by social, institutional, and technological agencies.</w:t>
      </w:r>
    </w:p>
    <w:p w14:paraId="6F4EB206" w14:textId="77777777" w:rsidR="00350E9F" w:rsidRPr="00350E9F" w:rsidRDefault="00350E9F" w:rsidP="00350E9F">
      <w:pPr>
        <w:spacing w:after="0" w:line="240" w:lineRule="auto"/>
        <w:ind w:firstLine="720"/>
        <w:jc w:val="both"/>
        <w:rPr>
          <w:rFonts w:ascii="Arial" w:hAnsi="Arial" w:cs="Arial"/>
          <w:sz w:val="24"/>
          <w:szCs w:val="24"/>
        </w:rPr>
      </w:pPr>
      <w:proofErr w:type="spellStart"/>
      <w:r w:rsidRPr="00350E9F">
        <w:rPr>
          <w:rFonts w:ascii="Arial" w:hAnsi="Arial" w:cs="Arial"/>
          <w:sz w:val="24"/>
          <w:szCs w:val="24"/>
        </w:rPr>
        <w:t>Macchioni</w:t>
      </w:r>
      <w:proofErr w:type="spellEnd"/>
      <w:r w:rsidRPr="00350E9F">
        <w:rPr>
          <w:rFonts w:ascii="Arial" w:hAnsi="Arial" w:cs="Arial"/>
          <w:sz w:val="24"/>
          <w:szCs w:val="24"/>
        </w:rPr>
        <w:t xml:space="preserve"> (2025) also investigated the profile of mathematics discourse participation and proved that the conceptual weaknesses of students may often be based on discursive mismatches, but not on the only error in the procedure. The study revealed that the extent to which learners appropriate the institutionalized mathematical discourse is demonstrated through qualitative analysis of the word selections, explanatory accounts, and participation patterns of learners. This literature contributes to the understanding that discourse change is an indication of conceptual development, and classroom talk can be analyzed to give insights into the changes in thinking.</w:t>
      </w:r>
    </w:p>
    <w:p w14:paraId="39107EB3"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Likewise, </w:t>
      </w:r>
      <w:proofErr w:type="spellStart"/>
      <w:r w:rsidRPr="00350E9F">
        <w:rPr>
          <w:rFonts w:ascii="Arial" w:hAnsi="Arial" w:cs="Arial"/>
          <w:sz w:val="24"/>
          <w:szCs w:val="24"/>
        </w:rPr>
        <w:t>Greefrath</w:t>
      </w:r>
      <w:proofErr w:type="spellEnd"/>
      <w:r w:rsidRPr="00350E9F">
        <w:rPr>
          <w:rFonts w:ascii="Arial" w:hAnsi="Arial" w:cs="Arial"/>
          <w:sz w:val="24"/>
          <w:szCs w:val="24"/>
        </w:rPr>
        <w:t xml:space="preserve"> et al. (2025) theorized that digital curriculum resources are structuring devices that affect mathematical communication. They claimed that not only access to representations is mediated by digital artifacts, but the standards of explicating and justifying are as well. The technological outputs that affect the stories that students create and the reasoning patterns they assume are used in their analysis. These results are consistent with </w:t>
      </w:r>
      <w:proofErr w:type="spellStart"/>
      <w:r w:rsidRPr="00350E9F">
        <w:rPr>
          <w:rFonts w:ascii="Arial" w:hAnsi="Arial" w:cs="Arial"/>
          <w:sz w:val="24"/>
          <w:szCs w:val="24"/>
        </w:rPr>
        <w:t>participationist</w:t>
      </w:r>
      <w:proofErr w:type="spellEnd"/>
      <w:r w:rsidRPr="00350E9F">
        <w:rPr>
          <w:rFonts w:ascii="Arial" w:hAnsi="Arial" w:cs="Arial"/>
          <w:sz w:val="24"/>
          <w:szCs w:val="24"/>
        </w:rPr>
        <w:t xml:space="preserve"> views, which see discourse as socially situated and materially mediated.</w:t>
      </w:r>
    </w:p>
    <w:p w14:paraId="48D96FDE"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Kinnear et al. (2025) also established that online assessment systems determine how students use representations. The researchers found out that interpretations are affected by the interface design, the feedback structures, and the representational format of the learners. Digital systems organize opportunities for explanation and comparison, instead of being neutral means. In addition to this point of view, Albano et al. (2023) demonstrated that digital peer-feedback settings rearrange justificatory practices, which affect the ways in which students explain and improve mathematical reasoning.</w:t>
      </w:r>
    </w:p>
    <w:p w14:paraId="58A5857E"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In addition to these publications, the current research in the area has furthered discourse-oriented studies in mathematics education. Dindyal and Beswick (2021) examined the role of classroom discourse norms in the development of mathematical reasoning and showed that the patterns of questioning and explanation affected the conceptual engagement of students. According to their results, discourse structures not only implicate participation in classrooms, but also epistemic authority. Similarly, Planas and Morgan (2021) also discussed the case of multilingual mathematics classrooms. They emphasized the role of linguistic resources in determining access to disciplinary discourse, which supports the significance of studying word usage and meaning negotiation.</w:t>
      </w:r>
    </w:p>
    <w:p w14:paraId="60FF178D" w14:textId="77777777" w:rsidR="00350E9F" w:rsidRPr="00350E9F" w:rsidRDefault="00350E9F" w:rsidP="00350E9F">
      <w:pPr>
        <w:spacing w:after="0" w:line="240" w:lineRule="auto"/>
        <w:ind w:firstLine="720"/>
        <w:jc w:val="both"/>
        <w:rPr>
          <w:rFonts w:ascii="Arial" w:hAnsi="Arial" w:cs="Arial"/>
          <w:sz w:val="24"/>
          <w:szCs w:val="24"/>
        </w:rPr>
      </w:pPr>
      <w:proofErr w:type="spellStart"/>
      <w:r w:rsidRPr="00350E9F">
        <w:rPr>
          <w:rFonts w:ascii="Arial" w:hAnsi="Arial" w:cs="Arial"/>
          <w:sz w:val="24"/>
          <w:szCs w:val="24"/>
        </w:rPr>
        <w:t>Tabach</w:t>
      </w:r>
      <w:proofErr w:type="spellEnd"/>
      <w:r w:rsidRPr="00350E9F">
        <w:rPr>
          <w:rFonts w:ascii="Arial" w:hAnsi="Arial" w:cs="Arial"/>
          <w:sz w:val="24"/>
          <w:szCs w:val="24"/>
        </w:rPr>
        <w:t xml:space="preserve"> and </w:t>
      </w:r>
      <w:proofErr w:type="spellStart"/>
      <w:r w:rsidRPr="00350E9F">
        <w:rPr>
          <w:rFonts w:ascii="Arial" w:hAnsi="Arial" w:cs="Arial"/>
          <w:sz w:val="24"/>
          <w:szCs w:val="24"/>
        </w:rPr>
        <w:t>Nachlieli</w:t>
      </w:r>
      <w:proofErr w:type="spellEnd"/>
      <w:r w:rsidRPr="00350E9F">
        <w:rPr>
          <w:rFonts w:ascii="Arial" w:hAnsi="Arial" w:cs="Arial"/>
          <w:sz w:val="24"/>
          <w:szCs w:val="24"/>
        </w:rPr>
        <w:t xml:space="preserve"> (2020) examined the process of joint construction of the mathematical narratives between teachers and students. They showed that the supported narratives were stabilized after being reinforced by interactional routines. Their results offer a methodological contribution to the identification of discursive shift and routinization processes, an approach that is literally applicable to statistical explanation analysis. Likewise, </w:t>
      </w:r>
      <w:proofErr w:type="spellStart"/>
      <w:r w:rsidRPr="00350E9F">
        <w:rPr>
          <w:rFonts w:ascii="Arial" w:hAnsi="Arial" w:cs="Arial"/>
          <w:sz w:val="24"/>
          <w:szCs w:val="24"/>
        </w:rPr>
        <w:t>Viirman</w:t>
      </w:r>
      <w:proofErr w:type="spellEnd"/>
      <w:r w:rsidRPr="00350E9F">
        <w:rPr>
          <w:rFonts w:ascii="Arial" w:hAnsi="Arial" w:cs="Arial"/>
          <w:sz w:val="24"/>
          <w:szCs w:val="24"/>
        </w:rPr>
        <w:t xml:space="preserve"> (2022) studied university mathematics talk in a commognitive view and highlighted the role of visual mediators and symbolic representation that control the meaning-making practices. Though the research is carried out in higher education, it is the strength of the commognitive constructs of scrutinizing discourse patterns </w:t>
      </w:r>
      <w:proofErr w:type="gramStart"/>
      <w:r w:rsidRPr="00350E9F">
        <w:rPr>
          <w:rFonts w:ascii="Arial" w:hAnsi="Arial" w:cs="Arial"/>
          <w:sz w:val="24"/>
          <w:szCs w:val="24"/>
        </w:rPr>
        <w:t>in the area of</w:t>
      </w:r>
      <w:proofErr w:type="gramEnd"/>
      <w:r w:rsidRPr="00350E9F">
        <w:rPr>
          <w:rFonts w:ascii="Arial" w:hAnsi="Arial" w:cs="Arial"/>
          <w:sz w:val="24"/>
          <w:szCs w:val="24"/>
        </w:rPr>
        <w:t xml:space="preserve"> formal representations.</w:t>
      </w:r>
    </w:p>
    <w:p w14:paraId="353761D4"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Even more recently, Prediger et al. (2023) examined dialogic teaching practices and discovered that properly designed interactions can help students have deeper conceptual discussions by making students explain, compare, and refine their explanations. Their contribution highlights that it is the discursive quality rather than the frequency of participation that promotes conceptual progress. Moreover, Herbel-Eisenmann et al. (2022) examined the issue of authority and positioning in mathematics classrooms and revealed in which way discursive norms shape which explanations of others are legitimized. These results indicate the social aspect of discourse and the meaning-making implication.</w:t>
      </w:r>
    </w:p>
    <w:p w14:paraId="507B99BF" w14:textId="77777777" w:rsid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Together, the modern discourse research highlights the role of studying how the technological situation mediates language practices, storytelling, and reasoning patterns. Digitization of tools also obstructs the discourse structure, creating automated representations that affect the interpretive practice. Nevertheless, even though the importance of discourse in mathematics education is increasingly being acknowledged, few studies have explicitly applied commognitive constructs to the case of secondary statistics classes. Precisely, little of the research literature has investigated the changes in the statistical language, stories and routines of students </w:t>
      </w:r>
      <w:proofErr w:type="gramStart"/>
      <w:r w:rsidRPr="00350E9F">
        <w:rPr>
          <w:rFonts w:ascii="Arial" w:hAnsi="Arial" w:cs="Arial"/>
          <w:sz w:val="24"/>
          <w:szCs w:val="24"/>
        </w:rPr>
        <w:t>as a result of</w:t>
      </w:r>
      <w:proofErr w:type="gramEnd"/>
      <w:r w:rsidRPr="00350E9F">
        <w:rPr>
          <w:rFonts w:ascii="Arial" w:hAnsi="Arial" w:cs="Arial"/>
          <w:sz w:val="24"/>
          <w:szCs w:val="24"/>
        </w:rPr>
        <w:t xml:space="preserve"> interpreting outputs produced through software in real learning situations. This disjuncture is an indicator of the necessity of systematic studies of the discourse of statistics with theoretically based approaches in technologically-enrich the environment.</w:t>
      </w:r>
    </w:p>
    <w:p w14:paraId="3A616A21" w14:textId="77777777" w:rsidR="00350E9F" w:rsidRDefault="00350E9F" w:rsidP="00350E9F">
      <w:pPr>
        <w:spacing w:after="0" w:line="240" w:lineRule="auto"/>
        <w:ind w:firstLine="720"/>
        <w:jc w:val="both"/>
        <w:rPr>
          <w:rFonts w:ascii="Arial" w:hAnsi="Arial" w:cs="Arial"/>
          <w:sz w:val="24"/>
          <w:szCs w:val="24"/>
        </w:rPr>
      </w:pPr>
    </w:p>
    <w:p w14:paraId="19B8904B" w14:textId="77777777" w:rsidR="00350E9F" w:rsidRDefault="00ED53FE" w:rsidP="00350E9F">
      <w:pPr>
        <w:spacing w:after="0" w:line="240" w:lineRule="auto"/>
        <w:ind w:firstLine="720"/>
        <w:jc w:val="both"/>
        <w:rPr>
          <w:rFonts w:ascii="Arial" w:hAnsi="Arial" w:cs="Arial"/>
          <w:sz w:val="24"/>
          <w:szCs w:val="24"/>
        </w:rPr>
      </w:pPr>
      <w:r w:rsidRPr="00ED53FE">
        <w:rPr>
          <w:rFonts w:ascii="Arial" w:hAnsi="Arial" w:cs="Arial"/>
          <w:b/>
          <w:bCs/>
          <w:i/>
          <w:iCs/>
          <w:sz w:val="24"/>
          <w:szCs w:val="24"/>
        </w:rPr>
        <w:t>Statistical Thinking and Reasoning in Secondary Education</w:t>
      </w:r>
      <w:r w:rsidR="009279CD" w:rsidRPr="005D087E">
        <w:rPr>
          <w:rFonts w:ascii="Arial" w:hAnsi="Arial" w:cs="Arial"/>
          <w:b/>
          <w:bCs/>
          <w:i/>
          <w:iCs/>
          <w:sz w:val="24"/>
          <w:szCs w:val="24"/>
        </w:rPr>
        <w:t>.</w:t>
      </w:r>
      <w:r w:rsidR="005D087E" w:rsidRPr="005D087E">
        <w:rPr>
          <w:rFonts w:ascii="Arial" w:hAnsi="Arial" w:cs="Arial"/>
          <w:sz w:val="24"/>
          <w:szCs w:val="24"/>
        </w:rPr>
        <w:t xml:space="preserve"> </w:t>
      </w:r>
    </w:p>
    <w:p w14:paraId="64776D98" w14:textId="77777777" w:rsidR="00350E9F" w:rsidRDefault="00350E9F" w:rsidP="00350E9F">
      <w:pPr>
        <w:spacing w:after="0" w:line="240" w:lineRule="auto"/>
        <w:ind w:firstLine="720"/>
        <w:jc w:val="both"/>
        <w:rPr>
          <w:rFonts w:ascii="Arial" w:hAnsi="Arial" w:cs="Arial"/>
          <w:sz w:val="24"/>
          <w:szCs w:val="24"/>
        </w:rPr>
      </w:pPr>
    </w:p>
    <w:p w14:paraId="66C7B68B" w14:textId="58843F26"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Recent research assures that students still find challenges in the process of reasoning about variability, distribution and comparison of data. In a bibliometric review of the statistical reasoning literature, </w:t>
      </w:r>
      <w:proofErr w:type="spellStart"/>
      <w:r w:rsidRPr="00350E9F">
        <w:rPr>
          <w:rFonts w:ascii="Arial" w:hAnsi="Arial" w:cs="Arial"/>
          <w:sz w:val="24"/>
          <w:szCs w:val="24"/>
        </w:rPr>
        <w:t>Listiani</w:t>
      </w:r>
      <w:proofErr w:type="spellEnd"/>
      <w:r w:rsidRPr="00350E9F">
        <w:rPr>
          <w:rFonts w:ascii="Arial" w:hAnsi="Arial" w:cs="Arial"/>
          <w:sz w:val="24"/>
          <w:szCs w:val="24"/>
        </w:rPr>
        <w:t xml:space="preserve"> et al. (2026) determined that the major trends in recent works are distributional reasoning, variability interpretation, and integration of technology. Their analysis has noted that there were still conceptual difficulties, despite the growing digital access, and that it was necessary to conduct classroom-based studies that transcend the performance measures to understand how interpretive processes work.</w:t>
      </w:r>
    </w:p>
    <w:p w14:paraId="16B2D70D"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It is observed that students often pay attention to shallow graphical elements in the process of understanding digital outputs and often ignore the organization of center and variability (Kinnear et al., 2025). This propensity is incomplete distributional reasoning in which access to automated summaries may not necessarily promote conceptual richness. Instead, interpretive competence is based on the </w:t>
      </w:r>
      <w:proofErr w:type="gramStart"/>
      <w:r w:rsidRPr="00350E9F">
        <w:rPr>
          <w:rFonts w:ascii="Arial" w:hAnsi="Arial" w:cs="Arial"/>
          <w:sz w:val="24"/>
          <w:szCs w:val="24"/>
        </w:rPr>
        <w:t>manner in which</w:t>
      </w:r>
      <w:proofErr w:type="gramEnd"/>
      <w:r w:rsidRPr="00350E9F">
        <w:rPr>
          <w:rFonts w:ascii="Arial" w:hAnsi="Arial" w:cs="Arial"/>
          <w:sz w:val="24"/>
          <w:szCs w:val="24"/>
        </w:rPr>
        <w:t xml:space="preserve"> students discursively interact with representations.</w:t>
      </w:r>
    </w:p>
    <w:p w14:paraId="65F0DE6B"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Wei et al. (2026) showed that coordination between symbolic and graphical representations has the power to be enhanced through technologically mediated interactions. Though they concentrated on covariational reasoning, their results provide indications of similarities in statistical situations where descriptive summaries can only be interpreted with the help of both numerical and visual evidence. This centrality of reasoning about variability and center is such coordination.</w:t>
      </w:r>
    </w:p>
    <w:p w14:paraId="6491A0C3"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Recent empirical studies also support these difficulties. Zieffler, Garfield, and Fry (2020) explored the reasoning of secondary students concerning variability in simulation-based environments and discovered that although students could manipulate dynamic graphs, </w:t>
      </w:r>
      <w:proofErr w:type="gramStart"/>
      <w:r w:rsidRPr="00350E9F">
        <w:rPr>
          <w:rFonts w:ascii="Arial" w:hAnsi="Arial" w:cs="Arial"/>
          <w:sz w:val="24"/>
          <w:szCs w:val="24"/>
        </w:rPr>
        <w:t>a large number of</w:t>
      </w:r>
      <w:proofErr w:type="gramEnd"/>
      <w:r w:rsidRPr="00350E9F">
        <w:rPr>
          <w:rFonts w:ascii="Arial" w:hAnsi="Arial" w:cs="Arial"/>
          <w:sz w:val="24"/>
          <w:szCs w:val="24"/>
        </w:rPr>
        <w:t xml:space="preserve"> students had difficulties explaining the conceptual meaning of spread and distribution. Their performance evokes a rather common tension between procedural performance and conceptual description.</w:t>
      </w:r>
    </w:p>
    <w:p w14:paraId="41D13647"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On the same note, </w:t>
      </w:r>
      <w:proofErr w:type="spellStart"/>
      <w:r w:rsidRPr="00350E9F">
        <w:rPr>
          <w:rFonts w:ascii="Arial" w:hAnsi="Arial" w:cs="Arial"/>
          <w:sz w:val="24"/>
          <w:szCs w:val="24"/>
        </w:rPr>
        <w:t>Groth</w:t>
      </w:r>
      <w:proofErr w:type="spellEnd"/>
      <w:r w:rsidRPr="00350E9F">
        <w:rPr>
          <w:rFonts w:ascii="Arial" w:hAnsi="Arial" w:cs="Arial"/>
          <w:sz w:val="24"/>
          <w:szCs w:val="24"/>
        </w:rPr>
        <w:t xml:space="preserve"> and Bergner (2021) analyzed the reasoning on the distributional shape and variability of high school students. They found that students often confused measures of center and measures of spread. According to their findings, students frequently use standard deviation as a mathematical artifact and not as a measure of dispersion. This is consistent with the general issues that variability has not been well developed among students in terms of statistical thinking.</w:t>
      </w:r>
    </w:p>
    <w:p w14:paraId="121C08AE"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Leavy, Hourigan, and Carroll (2022) examined the reasoning of adolescents in another classroom-based study, which was focused on data comparison tasks based on overlapping distributions. They have determined that students tend to use mean differences and ignore informational overlap, which has long been a problem in comparative reasoning. Their study highlights the need to create activities that clearly </w:t>
      </w:r>
      <w:proofErr w:type="spellStart"/>
      <w:r w:rsidRPr="00350E9F">
        <w:rPr>
          <w:rFonts w:ascii="Arial" w:hAnsi="Arial" w:cs="Arial"/>
          <w:sz w:val="24"/>
          <w:szCs w:val="24"/>
        </w:rPr>
        <w:t>preannul</w:t>
      </w:r>
      <w:proofErr w:type="spellEnd"/>
      <w:r w:rsidRPr="00350E9F">
        <w:rPr>
          <w:rFonts w:ascii="Arial" w:hAnsi="Arial" w:cs="Arial"/>
          <w:sz w:val="24"/>
          <w:szCs w:val="24"/>
        </w:rPr>
        <w:t xml:space="preserve"> variability and overlap in interpretive discourses.</w:t>
      </w:r>
    </w:p>
    <w:p w14:paraId="5885A83E"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Garfield and Ben-Zvi (2021) also re-examined the concept of statistical reasoning within the framework of technology-enhanced learning environments. They claimed that, alongside the tools that help in exploratory analysis of data, it is only during structured chances at explanation and justification that concept development should take place. Their newfound viewpoint supports the significance of studying the ways students develop meaning in a discourse-based environment instead of depending on the digital affordances.</w:t>
      </w:r>
    </w:p>
    <w:p w14:paraId="1A9432BC"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In a much more recent study, Ridgway (2023) investigated the idea of statistical literacy and reasoning in high-school education and stressed that the world of modern data can ask students to attend to multiple representations at once. He claimed that center and variability thinking should be incorporated into real contexts that need to be explained, criticized and compared. This point of view locates statistical thinking as an analytical and communicative one.</w:t>
      </w:r>
    </w:p>
    <w:p w14:paraId="6D891A7E" w14:textId="77777777" w:rsid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Regardless of these developments, much of the modern studies assesses conceptual results or task achievement instead of examining the linguistic construction of reasoning in the classroom discourse. As a result, as the rationales of statistical reasoning become more sophisticated and the use of technology is rampant, fewer studies examine the ways students can explain interpretations of descriptive statistics within the context of an authentic classroom. It is necessary that finer qualitative studies are done that </w:t>
      </w:r>
      <w:proofErr w:type="gramStart"/>
      <w:r w:rsidRPr="00350E9F">
        <w:rPr>
          <w:rFonts w:ascii="Arial" w:hAnsi="Arial" w:cs="Arial"/>
          <w:sz w:val="24"/>
          <w:szCs w:val="24"/>
        </w:rPr>
        <w:t>are capable of capturing</w:t>
      </w:r>
      <w:proofErr w:type="gramEnd"/>
      <w:r w:rsidRPr="00350E9F">
        <w:rPr>
          <w:rFonts w:ascii="Arial" w:hAnsi="Arial" w:cs="Arial"/>
          <w:sz w:val="24"/>
          <w:szCs w:val="24"/>
        </w:rPr>
        <w:t xml:space="preserve"> how learners </w:t>
      </w:r>
      <w:proofErr w:type="gramStart"/>
      <w:r w:rsidRPr="00350E9F">
        <w:rPr>
          <w:rFonts w:ascii="Arial" w:hAnsi="Arial" w:cs="Arial"/>
          <w:sz w:val="24"/>
          <w:szCs w:val="24"/>
        </w:rPr>
        <w:t>are able to</w:t>
      </w:r>
      <w:proofErr w:type="gramEnd"/>
      <w:r w:rsidRPr="00350E9F">
        <w:rPr>
          <w:rFonts w:ascii="Arial" w:hAnsi="Arial" w:cs="Arial"/>
          <w:sz w:val="24"/>
          <w:szCs w:val="24"/>
        </w:rPr>
        <w:t xml:space="preserve"> coordinate center, variability, and distributional comparison in the context of interacting with structured digital outputs in real time.</w:t>
      </w:r>
    </w:p>
    <w:p w14:paraId="4FA873B4" w14:textId="77777777" w:rsidR="00350E9F" w:rsidRDefault="00350E9F" w:rsidP="00350E9F">
      <w:pPr>
        <w:spacing w:after="0" w:line="240" w:lineRule="auto"/>
        <w:ind w:firstLine="720"/>
        <w:jc w:val="both"/>
        <w:rPr>
          <w:rFonts w:ascii="Arial" w:hAnsi="Arial" w:cs="Arial"/>
          <w:sz w:val="24"/>
          <w:szCs w:val="24"/>
        </w:rPr>
      </w:pPr>
    </w:p>
    <w:p w14:paraId="530964E8" w14:textId="77777777" w:rsidR="00350E9F" w:rsidRDefault="00ED53FE" w:rsidP="00350E9F">
      <w:pPr>
        <w:spacing w:after="0" w:line="240" w:lineRule="auto"/>
        <w:ind w:firstLine="720"/>
        <w:jc w:val="both"/>
        <w:rPr>
          <w:rFonts w:ascii="Arial" w:hAnsi="Arial" w:cs="Arial"/>
          <w:sz w:val="24"/>
          <w:szCs w:val="24"/>
        </w:rPr>
      </w:pPr>
      <w:r w:rsidRPr="00ED53FE">
        <w:rPr>
          <w:rFonts w:ascii="Arial" w:hAnsi="Arial" w:cs="Arial"/>
          <w:b/>
          <w:bCs/>
          <w:i/>
          <w:iCs/>
          <w:sz w:val="24"/>
          <w:szCs w:val="24"/>
        </w:rPr>
        <w:t>Discourse in Technology-Mediated Classrooms</w:t>
      </w:r>
      <w:r w:rsidR="009279CD" w:rsidRPr="005D087E">
        <w:rPr>
          <w:rFonts w:ascii="Arial" w:hAnsi="Arial" w:cs="Arial"/>
          <w:sz w:val="24"/>
          <w:szCs w:val="24"/>
        </w:rPr>
        <w:t>.</w:t>
      </w:r>
      <w:r w:rsidR="005D087E" w:rsidRPr="005D087E">
        <w:rPr>
          <w:rFonts w:ascii="Arial" w:hAnsi="Arial" w:cs="Arial"/>
          <w:sz w:val="24"/>
          <w:szCs w:val="24"/>
        </w:rPr>
        <w:t xml:space="preserve"> </w:t>
      </w:r>
    </w:p>
    <w:p w14:paraId="4CCB60FD" w14:textId="77777777" w:rsidR="00350E9F" w:rsidRDefault="00350E9F" w:rsidP="00350E9F">
      <w:pPr>
        <w:spacing w:after="0" w:line="240" w:lineRule="auto"/>
        <w:ind w:firstLine="720"/>
        <w:jc w:val="both"/>
        <w:rPr>
          <w:rFonts w:ascii="Arial" w:hAnsi="Arial" w:cs="Arial"/>
          <w:sz w:val="24"/>
          <w:szCs w:val="24"/>
        </w:rPr>
      </w:pPr>
    </w:p>
    <w:p w14:paraId="1704E145" w14:textId="2A7104A1"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According to the most recent literature, statistical knowledge is formed under the influence of communicative interaction formed by the digital conditions. Albano et al. (2023) showed that digital platforms change the ways of presenting and critiquing explanations, re-structuring the norms of justification and engagement. In classrooms that are assisted by technology, discourse is not only configured by the teacher's prompts but also by the interface structures, as well as representational affordances.</w:t>
      </w:r>
    </w:p>
    <w:p w14:paraId="3142E331" w14:textId="77777777" w:rsidR="00350E9F" w:rsidRPr="00350E9F" w:rsidRDefault="00350E9F" w:rsidP="00350E9F">
      <w:pPr>
        <w:spacing w:after="0" w:line="240" w:lineRule="auto"/>
        <w:ind w:firstLine="720"/>
        <w:jc w:val="both"/>
        <w:rPr>
          <w:rFonts w:ascii="Arial" w:hAnsi="Arial" w:cs="Arial"/>
          <w:sz w:val="24"/>
          <w:szCs w:val="24"/>
        </w:rPr>
      </w:pPr>
      <w:proofErr w:type="spellStart"/>
      <w:r w:rsidRPr="00350E9F">
        <w:rPr>
          <w:rFonts w:ascii="Arial" w:hAnsi="Arial" w:cs="Arial"/>
          <w:sz w:val="24"/>
          <w:szCs w:val="24"/>
        </w:rPr>
        <w:t>Macchioni</w:t>
      </w:r>
      <w:proofErr w:type="spellEnd"/>
      <w:r w:rsidRPr="00350E9F">
        <w:rPr>
          <w:rFonts w:ascii="Arial" w:hAnsi="Arial" w:cs="Arial"/>
          <w:sz w:val="24"/>
          <w:szCs w:val="24"/>
        </w:rPr>
        <w:t xml:space="preserve"> (2025) emphasized that the pattern of participation in students influences the conceptual compatibility with the disciplinary norms. Active participants in interpretive talk have more profound reasoning compared to those who are marginal participants. Such results indicate the significance of exploring conceptual accuracy and discursive involvement as well.</w:t>
      </w:r>
    </w:p>
    <w:p w14:paraId="6E12A172" w14:textId="77777777" w:rsidR="00350E9F" w:rsidRPr="00350E9F" w:rsidRDefault="00350E9F" w:rsidP="00350E9F">
      <w:pPr>
        <w:spacing w:after="0" w:line="240" w:lineRule="auto"/>
        <w:ind w:firstLine="720"/>
        <w:jc w:val="both"/>
        <w:rPr>
          <w:rFonts w:ascii="Arial" w:hAnsi="Arial" w:cs="Arial"/>
          <w:sz w:val="24"/>
          <w:szCs w:val="24"/>
        </w:rPr>
      </w:pPr>
      <w:proofErr w:type="spellStart"/>
      <w:r w:rsidRPr="00350E9F">
        <w:rPr>
          <w:rFonts w:ascii="Arial" w:hAnsi="Arial" w:cs="Arial"/>
          <w:sz w:val="24"/>
          <w:szCs w:val="24"/>
        </w:rPr>
        <w:t>Greefrath</w:t>
      </w:r>
      <w:proofErr w:type="spellEnd"/>
      <w:r w:rsidRPr="00350E9F">
        <w:rPr>
          <w:rFonts w:ascii="Arial" w:hAnsi="Arial" w:cs="Arial"/>
          <w:sz w:val="24"/>
          <w:szCs w:val="24"/>
        </w:rPr>
        <w:t xml:space="preserve"> et al. (2025) suggested that digital products are the central objects on which narratives are structured. The vocabulary selections, comparative reasoning, and justificatory strategies are organized in automated statistical tables and graphs. According to such mediation, it is possible to understand how statistical meaning is built through the analysis of discourse on </w:t>
      </w:r>
      <w:proofErr w:type="gramStart"/>
      <w:r w:rsidRPr="00350E9F">
        <w:rPr>
          <w:rFonts w:ascii="Arial" w:hAnsi="Arial" w:cs="Arial"/>
          <w:sz w:val="24"/>
          <w:szCs w:val="24"/>
        </w:rPr>
        <w:t>particular software</w:t>
      </w:r>
      <w:proofErr w:type="gramEnd"/>
      <w:r w:rsidRPr="00350E9F">
        <w:rPr>
          <w:rFonts w:ascii="Arial" w:hAnsi="Arial" w:cs="Arial"/>
          <w:sz w:val="24"/>
          <w:szCs w:val="24"/>
        </w:rPr>
        <w:t xml:space="preserve"> outputs.</w:t>
      </w:r>
    </w:p>
    <w:p w14:paraId="5BC879AA"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In addition to these initial contributions, the current scholarship expounds on the role of digital mediation in transforming the classroom discourse. </w:t>
      </w:r>
      <w:proofErr w:type="spellStart"/>
      <w:r w:rsidRPr="00350E9F">
        <w:rPr>
          <w:rFonts w:ascii="Arial" w:hAnsi="Arial" w:cs="Arial"/>
          <w:sz w:val="24"/>
          <w:szCs w:val="24"/>
        </w:rPr>
        <w:t>Drijvers</w:t>
      </w:r>
      <w:proofErr w:type="spellEnd"/>
      <w:r w:rsidRPr="00350E9F">
        <w:rPr>
          <w:rFonts w:ascii="Arial" w:hAnsi="Arial" w:cs="Arial"/>
          <w:sz w:val="24"/>
          <w:szCs w:val="24"/>
        </w:rPr>
        <w:t xml:space="preserve"> et al. (2021) analyzed the process of orchestrating the digital tools in mathematics classrooms. They discovered that the strategic use of technological artifacts by teachers can have a major impact on the quality of mathematical discourse. They have proven through their study that digital representations change the explanation, questioning, and justification patterns, especially when multiple representations are present at the same time.</w:t>
      </w:r>
    </w:p>
    <w:p w14:paraId="34F05449"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Similarly, Borba et al. (2022) investigated online and hybrid mathematics classrooms and theorized that online platforms render the interactional norms and processes of meaning-making collective. They also stressed that digital artifacts serve as semiotic mediators, which means that they influence how students co-construct explanations and negotiate meanings. This view supports the relevance of GLOBE analysis of outputs as a source of discourses as opposed to a neutral presentation of software-generated outputs.</w:t>
      </w:r>
    </w:p>
    <w:p w14:paraId="02DE5315"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Prediger, Clarkson, and Bose (2022) examined dialogic teaching practices in digitally supported classrooms and revealed that the structured digital tasks could be beneficial to promote the deeper conceptual discourse, where the tasks need to be explained and contrasted. They, however, warned that technology can cause discourse to degenerate into procedural interactions in the absence of conscious scaffolding. Their results point to the conditionality of the reasoning impact of technology.</w:t>
      </w:r>
    </w:p>
    <w:p w14:paraId="262608F3"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Engel and Ridgway (2023) invested in the data-rich setting and studied the engagement of students with digital statistical dashboard tools and found that visual analytics tools can shape interpretive talk by preempting some metrics over others. Students were likely to use the language that is integrated into the interface, which implies that software orders disciplinary systems of vocabulary. This observation is especially effective when taking into consideration the results of statistical software, which can inform the work of students in terms of their version of the center and variability.</w:t>
      </w:r>
    </w:p>
    <w:p w14:paraId="1C320E3A"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In digitally mediated mathematics classrooms, Herbel-Eisenmann et al. (2022) studied authority and positioning and concluded that technological tools have the potential to redistribute epistemic authority. When learners work directly with software-generated productions, the perceived authority of representational modes can change to interface. Such redistribution has an impact on the way students defend their claims and refute interpretations.</w:t>
      </w:r>
    </w:p>
    <w:p w14:paraId="4758772D"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Also, </w:t>
      </w:r>
      <w:proofErr w:type="spellStart"/>
      <w:r w:rsidRPr="00350E9F">
        <w:rPr>
          <w:rFonts w:ascii="Arial" w:hAnsi="Arial" w:cs="Arial"/>
          <w:sz w:val="24"/>
          <w:szCs w:val="24"/>
        </w:rPr>
        <w:t>Tabach</w:t>
      </w:r>
      <w:proofErr w:type="spellEnd"/>
      <w:r w:rsidRPr="00350E9F">
        <w:rPr>
          <w:rFonts w:ascii="Arial" w:hAnsi="Arial" w:cs="Arial"/>
          <w:sz w:val="24"/>
          <w:szCs w:val="24"/>
        </w:rPr>
        <w:t xml:space="preserve"> and </w:t>
      </w:r>
      <w:proofErr w:type="spellStart"/>
      <w:r w:rsidRPr="00350E9F">
        <w:rPr>
          <w:rFonts w:ascii="Arial" w:hAnsi="Arial" w:cs="Arial"/>
          <w:sz w:val="24"/>
          <w:szCs w:val="24"/>
        </w:rPr>
        <w:t>Nachlieli</w:t>
      </w:r>
      <w:proofErr w:type="spellEnd"/>
      <w:r w:rsidRPr="00350E9F">
        <w:rPr>
          <w:rFonts w:ascii="Arial" w:hAnsi="Arial" w:cs="Arial"/>
          <w:sz w:val="24"/>
          <w:szCs w:val="24"/>
        </w:rPr>
        <w:t xml:space="preserve"> (2020) studied the routinization of discourse practices in classrooms with technological support, as it was proven that when using digital tools repeatedly, some patterns of explanation become less variable. This routinization can enhance conceptual reasoning or strengthen superficial interpretive habits based on classroom conventions.</w:t>
      </w:r>
    </w:p>
    <w:p w14:paraId="27E0C45A"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A more recent study by Sinclair and de Freitas (2024) addressed the idea of digital embodiment and mathematical communication and states that interaction with dynamic visual representations changes the explanatory gestures and verbal reasoning used by the students. Their results indicate that digital interfaces affect not only linguistic but also embodied features of the discourse, making the analysis of the spoken language insufficient.</w:t>
      </w:r>
    </w:p>
    <w:p w14:paraId="74D983B7"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Together, modern studies have highlighted how various overlapping forces, including interface design, representational format, teacher orchestration, participation norms and epistemic positioning influence the discourse in technology-mediated classrooms. Digital tools not only affect the visual aspect of students, but it also affects the </w:t>
      </w:r>
      <w:proofErr w:type="gramStart"/>
      <w:r w:rsidRPr="00350E9F">
        <w:rPr>
          <w:rFonts w:ascii="Arial" w:hAnsi="Arial" w:cs="Arial"/>
          <w:sz w:val="24"/>
          <w:szCs w:val="24"/>
        </w:rPr>
        <w:t>manner in which</w:t>
      </w:r>
      <w:proofErr w:type="gramEnd"/>
      <w:r w:rsidRPr="00350E9F">
        <w:rPr>
          <w:rFonts w:ascii="Arial" w:hAnsi="Arial" w:cs="Arial"/>
          <w:sz w:val="24"/>
          <w:szCs w:val="24"/>
        </w:rPr>
        <w:t xml:space="preserve"> they speak, defend, and argue about mathematical and statistical concepts.</w:t>
      </w:r>
    </w:p>
    <w:p w14:paraId="017555B3" w14:textId="77777777" w:rsid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Nevertheless, there is a scarcity of empirical research studying specific statistical software interfaces, e.g., JAMOVI. </w:t>
      </w:r>
      <w:proofErr w:type="gramStart"/>
      <w:r w:rsidRPr="00350E9F">
        <w:rPr>
          <w:rFonts w:ascii="Arial" w:hAnsi="Arial" w:cs="Arial"/>
          <w:sz w:val="24"/>
          <w:szCs w:val="24"/>
        </w:rPr>
        <w:t>The majority of</w:t>
      </w:r>
      <w:proofErr w:type="gramEnd"/>
      <w:r w:rsidRPr="00350E9F">
        <w:rPr>
          <w:rFonts w:ascii="Arial" w:hAnsi="Arial" w:cs="Arial"/>
          <w:sz w:val="24"/>
          <w:szCs w:val="24"/>
        </w:rPr>
        <w:t xml:space="preserve"> the literature is general in reporting about digital tools rather than exploring how the output formats, in terms of specific formats, influence patterns of explanation in secondary classes. There is very little research offering fine-grained discourse analysis of student interpretation of structured statistical outputs (i.e., descriptive statistics tables, boxplots, group comparisons) in real classroom discussions. This gap shows that theoretically based studies are required to analyze statistical software as a discursive mediator that influences student thinking regarding center, variability, and comparison.</w:t>
      </w:r>
    </w:p>
    <w:p w14:paraId="058E598F" w14:textId="77777777" w:rsidR="00350E9F" w:rsidRDefault="00350E9F" w:rsidP="00350E9F">
      <w:pPr>
        <w:spacing w:after="0" w:line="240" w:lineRule="auto"/>
        <w:ind w:firstLine="720"/>
        <w:jc w:val="both"/>
        <w:rPr>
          <w:rFonts w:ascii="Arial" w:hAnsi="Arial" w:cs="Arial"/>
          <w:sz w:val="24"/>
          <w:szCs w:val="24"/>
        </w:rPr>
      </w:pPr>
    </w:p>
    <w:p w14:paraId="1129D1A7" w14:textId="77777777" w:rsidR="00350E9F" w:rsidRDefault="00ED53FE" w:rsidP="00350E9F">
      <w:pPr>
        <w:spacing w:after="0" w:line="240" w:lineRule="auto"/>
        <w:ind w:firstLine="720"/>
        <w:jc w:val="both"/>
        <w:rPr>
          <w:rFonts w:ascii="Arial" w:hAnsi="Arial" w:cs="Arial"/>
          <w:sz w:val="24"/>
          <w:szCs w:val="24"/>
        </w:rPr>
      </w:pPr>
      <w:r w:rsidRPr="00ED53FE">
        <w:rPr>
          <w:rFonts w:ascii="Arial" w:hAnsi="Arial" w:cs="Arial"/>
          <w:b/>
          <w:bCs/>
          <w:i/>
          <w:iCs/>
          <w:sz w:val="24"/>
          <w:szCs w:val="24"/>
        </w:rPr>
        <w:t>Visual Mediators and Representational Competence in Digital Contexts</w:t>
      </w:r>
      <w:r w:rsidR="00350E9F">
        <w:rPr>
          <w:rFonts w:ascii="Arial" w:hAnsi="Arial" w:cs="Arial"/>
          <w:sz w:val="24"/>
          <w:szCs w:val="24"/>
        </w:rPr>
        <w:t>.</w:t>
      </w:r>
    </w:p>
    <w:p w14:paraId="5A459F72" w14:textId="77777777" w:rsidR="00350E9F" w:rsidRDefault="00350E9F" w:rsidP="00350E9F">
      <w:pPr>
        <w:spacing w:after="0" w:line="240" w:lineRule="auto"/>
        <w:ind w:firstLine="720"/>
        <w:jc w:val="both"/>
        <w:rPr>
          <w:rFonts w:ascii="Arial" w:hAnsi="Arial" w:cs="Arial"/>
          <w:sz w:val="24"/>
          <w:szCs w:val="24"/>
        </w:rPr>
      </w:pPr>
    </w:p>
    <w:p w14:paraId="2C921405" w14:textId="0C5CAC2B"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Modern studies are also adopting the conceptualization of representations as agents of reasoning. </w:t>
      </w:r>
      <w:proofErr w:type="spellStart"/>
      <w:r w:rsidRPr="00350E9F">
        <w:rPr>
          <w:rFonts w:ascii="Arial" w:hAnsi="Arial" w:cs="Arial"/>
          <w:sz w:val="24"/>
          <w:szCs w:val="24"/>
        </w:rPr>
        <w:t>Greefrath</w:t>
      </w:r>
      <w:proofErr w:type="spellEnd"/>
      <w:r w:rsidRPr="00350E9F">
        <w:rPr>
          <w:rFonts w:ascii="Arial" w:hAnsi="Arial" w:cs="Arial"/>
          <w:sz w:val="24"/>
          <w:szCs w:val="24"/>
        </w:rPr>
        <w:t xml:space="preserve"> et al. (2025) pointed out that digital resources organize attention and narrative construction. The visual mediators determine what students give priority to and the way they construct the interpretations.</w:t>
      </w:r>
    </w:p>
    <w:p w14:paraId="7B16BC59"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Kinnear et al. (2025) discovered that the reasoning of learners is frequently anchored in features of representations that visually stand out at the cost of less salient features that are conceptually significant, like variability. These results indicate that representational competence is more than a decoding of graphs; it requires negotiating meaning in a discursive manner.</w:t>
      </w:r>
    </w:p>
    <w:p w14:paraId="32449131"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The study by Wei et al. (2026) showed that the embodied interaction with digital representations can improve coordination in both symbolic and graphical modes. Their results suggest that conceptual understanding can be enhanced through the structured interaction with visual mediators and incorporated into interpretive discourse.</w:t>
      </w:r>
    </w:p>
    <w:p w14:paraId="0B82C16C"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Recent research goes further to expound on how digital representations influence reasoning. Engel (2021) analyzed the experience of the students when they interact with dynamic data visualizations and discovered that online graphs foreground some statistical characteristics, like central tendency, but background variability unless scaffolded specially. Such selective salience affects the ways in which learners express their interpretations and provide the justification for their conclusions. On the same note, Ridgway (2023) asserted that contemporary data visualization software demands students to become meta-representational competent (capable of reading, evaluating, and analyzing a sequence of coordinated representations in online interfaces).</w:t>
      </w:r>
    </w:p>
    <w:p w14:paraId="3242FDB0"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As stressed by Borba et al. (2022), the transformations that digital technologies introduce to the sphere of representation practice are associated with the opportunity to interact with the symbolic, graphical, and tabular displays at the same time. According to their analysis, representational fluency in an online context is intrinsically multimodal, meaning that such learners must be able to coordinate multiformly in the here and now. This multimodality alters the way the reasoning process takes place, especially in an information-abundant environment where various statistical summaries are presented at the same time.</w:t>
      </w:r>
    </w:p>
    <w:p w14:paraId="4F0B1E48" w14:textId="77777777" w:rsidR="00350E9F" w:rsidRPr="00350E9F" w:rsidRDefault="00350E9F" w:rsidP="00350E9F">
      <w:pPr>
        <w:spacing w:after="0" w:line="240" w:lineRule="auto"/>
        <w:ind w:firstLine="720"/>
        <w:jc w:val="both"/>
        <w:rPr>
          <w:rFonts w:ascii="Arial" w:hAnsi="Arial" w:cs="Arial"/>
          <w:sz w:val="24"/>
          <w:szCs w:val="24"/>
        </w:rPr>
      </w:pPr>
      <w:proofErr w:type="spellStart"/>
      <w:r w:rsidRPr="00350E9F">
        <w:rPr>
          <w:rFonts w:ascii="Arial" w:hAnsi="Arial" w:cs="Arial"/>
          <w:sz w:val="24"/>
          <w:szCs w:val="24"/>
        </w:rPr>
        <w:t>Groth</w:t>
      </w:r>
      <w:proofErr w:type="spellEnd"/>
      <w:r w:rsidRPr="00350E9F">
        <w:rPr>
          <w:rFonts w:ascii="Arial" w:hAnsi="Arial" w:cs="Arial"/>
          <w:sz w:val="24"/>
          <w:szCs w:val="24"/>
        </w:rPr>
        <w:t xml:space="preserve"> (2021) examined the interpretation of boxplots and histograms by secondary students in technology-supported classes in a study that is specifically dedicated to statistical graphs. He discovered that students tend to perceive graphical representations as aesthetic objects, but not as variability-coded distributional objects. Interpretive depth was also enhanced when the classroom discussion clearly attributed graphical properties to statistical notions, which supported the notion that visual mediators must be activated </w:t>
      </w:r>
      <w:proofErr w:type="gramStart"/>
      <w:r w:rsidRPr="00350E9F">
        <w:rPr>
          <w:rFonts w:ascii="Arial" w:hAnsi="Arial" w:cs="Arial"/>
          <w:sz w:val="24"/>
          <w:szCs w:val="24"/>
        </w:rPr>
        <w:t>through the use of</w:t>
      </w:r>
      <w:proofErr w:type="gramEnd"/>
      <w:r w:rsidRPr="00350E9F">
        <w:rPr>
          <w:rFonts w:ascii="Arial" w:hAnsi="Arial" w:cs="Arial"/>
          <w:sz w:val="24"/>
          <w:szCs w:val="24"/>
        </w:rPr>
        <w:t xml:space="preserve"> discourse.</w:t>
      </w:r>
    </w:p>
    <w:p w14:paraId="789585B9"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Moreover, Biehler, Ben-Zvi, and Bakker (2021) investigated the subject of representational transitions in statistics education based on technologies and emphasized the need to teach students to switch between data tables, graphs, and numerical summaries. They find that representational competence builds up by repetitive alignment of visual and symbolic forms, especially in dynamic digital space. In the absence of this coordination, students can be tempted to use isolated features as opposed to distributed reasoning.</w:t>
      </w:r>
    </w:p>
    <w:p w14:paraId="1B37F4AF"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Most recently, Sinclair and de Freitas (2024) investigated the topic of digital embodiment and visual mediation in mathematics learning. They stated that dynamic visual images reorganize perceptual and interpretive habits, which affects the way students explain patterns and relationships. Even though it is not necessarily focused on statistics, their results support the notion that digital visual mediators influence linguistic and conceptual interaction with representations.</w:t>
      </w:r>
    </w:p>
    <w:p w14:paraId="10F8B2AD" w14:textId="77777777" w:rsid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Taken together, recent studies make the visual mediators the structuring tools that actively influence statistical reasoning. Representational competence on the Web means to arrange graphical, tabular, and numerical representations, as well as to explain consistent explanatory stories. Nonetheless, in spite of such developments, few studies have examined the role of particular statistical software products as a discursive anchor in secondary schools. The way that students perceive integrated tables, descriptive statistics, and graphs that are created by such statistical software as JAMOVI is one of the </w:t>
      </w:r>
      <w:proofErr w:type="spellStart"/>
      <w:r w:rsidRPr="00350E9F">
        <w:rPr>
          <w:rFonts w:ascii="Arial" w:hAnsi="Arial" w:cs="Arial"/>
          <w:sz w:val="24"/>
          <w:szCs w:val="24"/>
        </w:rPr>
        <w:t>underresearched</w:t>
      </w:r>
      <w:proofErr w:type="spellEnd"/>
      <w:r w:rsidRPr="00350E9F">
        <w:rPr>
          <w:rFonts w:ascii="Arial" w:hAnsi="Arial" w:cs="Arial"/>
          <w:sz w:val="24"/>
          <w:szCs w:val="24"/>
        </w:rPr>
        <w:t xml:space="preserve"> aspects. Specifically, finer-grained discourse studies are necessary that investigate the role played by visual mediators in impacting the word use, narratives, and thinking patterns among students in a real classroom environment.</w:t>
      </w:r>
    </w:p>
    <w:p w14:paraId="6F9ACED0" w14:textId="77777777" w:rsidR="00350E9F" w:rsidRDefault="00350E9F" w:rsidP="00350E9F">
      <w:pPr>
        <w:spacing w:after="0" w:line="240" w:lineRule="auto"/>
        <w:ind w:firstLine="720"/>
        <w:jc w:val="both"/>
        <w:rPr>
          <w:rFonts w:ascii="Arial" w:hAnsi="Arial" w:cs="Arial"/>
          <w:sz w:val="24"/>
          <w:szCs w:val="24"/>
        </w:rPr>
      </w:pPr>
    </w:p>
    <w:p w14:paraId="0E5BE0BC" w14:textId="77777777" w:rsidR="00350E9F" w:rsidRDefault="00ED53FE" w:rsidP="00350E9F">
      <w:pPr>
        <w:spacing w:after="0" w:line="240" w:lineRule="auto"/>
        <w:ind w:firstLine="720"/>
        <w:jc w:val="both"/>
        <w:rPr>
          <w:rFonts w:ascii="Arial" w:hAnsi="Arial" w:cs="Arial"/>
          <w:b/>
          <w:bCs/>
          <w:i/>
          <w:iCs/>
          <w:sz w:val="24"/>
          <w:szCs w:val="24"/>
        </w:rPr>
      </w:pPr>
      <w:r w:rsidRPr="00ED53FE">
        <w:rPr>
          <w:rFonts w:ascii="Arial" w:hAnsi="Arial" w:cs="Arial"/>
          <w:b/>
          <w:bCs/>
          <w:i/>
          <w:iCs/>
          <w:sz w:val="24"/>
          <w:szCs w:val="24"/>
        </w:rPr>
        <w:t>Contemporary Challenges in</w:t>
      </w:r>
      <w:r w:rsidR="005D087E" w:rsidRPr="005D087E">
        <w:rPr>
          <w:rFonts w:ascii="Arial" w:hAnsi="Arial" w:cs="Arial"/>
          <w:b/>
          <w:bCs/>
          <w:i/>
          <w:iCs/>
          <w:sz w:val="24"/>
          <w:szCs w:val="24"/>
        </w:rPr>
        <w:t xml:space="preserve"> </w:t>
      </w:r>
      <w:r w:rsidR="005D087E" w:rsidRPr="00ED53FE">
        <w:rPr>
          <w:rFonts w:ascii="Arial" w:hAnsi="Arial" w:cs="Arial"/>
          <w:b/>
          <w:bCs/>
          <w:i/>
          <w:iCs/>
          <w:sz w:val="24"/>
          <w:szCs w:val="24"/>
        </w:rPr>
        <w:t>Descriptive Statistics</w:t>
      </w:r>
      <w:r w:rsidRPr="00ED53FE">
        <w:rPr>
          <w:rFonts w:ascii="Arial" w:hAnsi="Arial" w:cs="Arial"/>
          <w:b/>
          <w:bCs/>
          <w:i/>
          <w:iCs/>
          <w:sz w:val="24"/>
          <w:szCs w:val="24"/>
        </w:rPr>
        <w:t xml:space="preserve"> Reasoning About Center, Variability, and Comparison</w:t>
      </w:r>
      <w:r w:rsidR="005D087E" w:rsidRPr="005D087E">
        <w:rPr>
          <w:rFonts w:ascii="Arial" w:hAnsi="Arial" w:cs="Arial"/>
          <w:b/>
          <w:bCs/>
          <w:i/>
          <w:iCs/>
          <w:sz w:val="24"/>
          <w:szCs w:val="24"/>
        </w:rPr>
        <w:t xml:space="preserve">. </w:t>
      </w:r>
    </w:p>
    <w:p w14:paraId="479CFE33" w14:textId="77777777" w:rsidR="00350E9F" w:rsidRDefault="00350E9F" w:rsidP="00350E9F">
      <w:pPr>
        <w:spacing w:after="0" w:line="240" w:lineRule="auto"/>
        <w:ind w:firstLine="720"/>
        <w:jc w:val="both"/>
        <w:rPr>
          <w:rFonts w:ascii="Arial" w:hAnsi="Arial" w:cs="Arial"/>
          <w:b/>
          <w:bCs/>
          <w:i/>
          <w:iCs/>
          <w:sz w:val="24"/>
          <w:szCs w:val="24"/>
        </w:rPr>
      </w:pPr>
    </w:p>
    <w:p w14:paraId="051A52C5" w14:textId="75C953B3"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Latest research proves the persistence of the problems in relation to the reasoning concerning the descriptive statistics. The learners often focus on the measures of center and undervalue variability and overlap. Kinnear et al. (2025) noted that students tend to support conclusions using only mean differences and do not combine spread or graphical data.</w:t>
      </w:r>
    </w:p>
    <w:p w14:paraId="5DE5F2C8"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According to </w:t>
      </w:r>
      <w:proofErr w:type="spellStart"/>
      <w:r w:rsidRPr="00350E9F">
        <w:rPr>
          <w:rFonts w:ascii="Arial" w:hAnsi="Arial" w:cs="Arial"/>
          <w:sz w:val="24"/>
          <w:szCs w:val="24"/>
        </w:rPr>
        <w:t>Listiani</w:t>
      </w:r>
      <w:proofErr w:type="spellEnd"/>
      <w:r w:rsidRPr="00350E9F">
        <w:rPr>
          <w:rFonts w:ascii="Arial" w:hAnsi="Arial" w:cs="Arial"/>
          <w:sz w:val="24"/>
          <w:szCs w:val="24"/>
        </w:rPr>
        <w:t xml:space="preserve"> et al. (2026), variability interpretation was one of the most common challenges in modern research. Students still have a problem with conceptualizing standard deviation and relating variability to comparative reasoning.</w:t>
      </w:r>
    </w:p>
    <w:p w14:paraId="599FCABB" w14:textId="77777777" w:rsidR="00350E9F" w:rsidRPr="00350E9F" w:rsidRDefault="00350E9F" w:rsidP="00350E9F">
      <w:pPr>
        <w:spacing w:after="0" w:line="240" w:lineRule="auto"/>
        <w:ind w:firstLine="720"/>
        <w:jc w:val="both"/>
        <w:rPr>
          <w:rFonts w:ascii="Arial" w:hAnsi="Arial" w:cs="Arial"/>
          <w:sz w:val="24"/>
          <w:szCs w:val="24"/>
        </w:rPr>
      </w:pPr>
      <w:proofErr w:type="spellStart"/>
      <w:r w:rsidRPr="00350E9F">
        <w:rPr>
          <w:rFonts w:ascii="Arial" w:hAnsi="Arial" w:cs="Arial"/>
          <w:sz w:val="24"/>
          <w:szCs w:val="24"/>
        </w:rPr>
        <w:t>Macchioni</w:t>
      </w:r>
      <w:proofErr w:type="spellEnd"/>
      <w:r w:rsidRPr="00350E9F">
        <w:rPr>
          <w:rFonts w:ascii="Arial" w:hAnsi="Arial" w:cs="Arial"/>
          <w:sz w:val="24"/>
          <w:szCs w:val="24"/>
        </w:rPr>
        <w:t xml:space="preserve"> (2025) had discovered that students who heavily rely on single-number summaries make shorter, less integrative explanatory narratives. On the other hand, the patterns of disordered learners who organize various representations show more advanced patterns. These results indicate that the study of discursive routines can give a better understanding of reasoning processes compared to the evaluation based on the outcomes.</w:t>
      </w:r>
    </w:p>
    <w:p w14:paraId="62314D3C"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Empirical studies of the recent past also support these inferences. </w:t>
      </w:r>
      <w:proofErr w:type="spellStart"/>
      <w:r w:rsidRPr="00350E9F">
        <w:rPr>
          <w:rFonts w:ascii="Arial" w:hAnsi="Arial" w:cs="Arial"/>
          <w:sz w:val="24"/>
          <w:szCs w:val="24"/>
        </w:rPr>
        <w:t>Groth</w:t>
      </w:r>
      <w:proofErr w:type="spellEnd"/>
      <w:r w:rsidRPr="00350E9F">
        <w:rPr>
          <w:rFonts w:ascii="Arial" w:hAnsi="Arial" w:cs="Arial"/>
          <w:sz w:val="24"/>
          <w:szCs w:val="24"/>
        </w:rPr>
        <w:t xml:space="preserve"> and Bergner (2021) researched the rationale of high school students regarding variability and also found that a significant proportion of students interpret standard deviation procedurally as opposed to conceptually. Larger standard deviations were often linked to bigger numbers by students as compared to the dispersion from the mean. Their results show that the variability is still cognitively undeveloped in relation to central tendency.</w:t>
      </w:r>
    </w:p>
    <w:p w14:paraId="186CE6D1"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In the investigation of the reasoning of the students regarding the allocation in simulations learning course, </w:t>
      </w:r>
      <w:proofErr w:type="spellStart"/>
      <w:r w:rsidRPr="00350E9F">
        <w:rPr>
          <w:rFonts w:ascii="Arial" w:hAnsi="Arial" w:cs="Arial"/>
          <w:sz w:val="24"/>
          <w:szCs w:val="24"/>
        </w:rPr>
        <w:t>Zieffler</w:t>
      </w:r>
      <w:proofErr w:type="spellEnd"/>
      <w:r w:rsidRPr="00350E9F">
        <w:rPr>
          <w:rFonts w:ascii="Arial" w:hAnsi="Arial" w:cs="Arial"/>
          <w:sz w:val="24"/>
          <w:szCs w:val="24"/>
        </w:rPr>
        <w:t>, Garfield, and Fry (2020) discovered that although the dynamic tools enabled the students to visualize the spread, students would tend to find the center-based explanations in order to draw comparisons. The article has demonstrated the continuity of the mean-oriented thinking despite its visual vividness when it comes to visual representations.</w:t>
      </w:r>
    </w:p>
    <w:p w14:paraId="24DFA89C"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In Leavy, Hourigan, and Carroll (2022), arguments of adolescents about comparing overlapping distributions were examined, and the authors found that students often confusingly understand that overlap would remove meaningful differences. Most respondents had a hard time describing the interaction between variability and center in making comparative judgments. This adds to the difficulty of explaining several features of distribution using consistent explanations.</w:t>
      </w:r>
    </w:p>
    <w:p w14:paraId="3354237E"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Ridgway (2023) believed that current data contexts demand simultaneous reasoning by students concerning center, variability, and the shape of the distribution, but classroom traditions tend to separate them. He stressed that interpretive competence is used in explaining the relationships between various statistics instead of announcing the single measures.</w:t>
      </w:r>
    </w:p>
    <w:p w14:paraId="3DE262CE"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In the same manner, Garfield and Ben-Zvi (2021) re-examined the most important issues of statistical reasoning and mentioned that the conceptual knowledge of standard deviation is weak at all educational levels. They pointed out that the variability is not intermittently employed in justifications among students unless it is explicitly brought up, which can indicate that variability is not yet fully established in the statistical discourse of learners.</w:t>
      </w:r>
    </w:p>
    <w:p w14:paraId="30F53DFF"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 xml:space="preserve">In more recent research, Engel and Ridgway (2023) investigated students' </w:t>
      </w:r>
      <w:proofErr w:type="spellStart"/>
      <w:r w:rsidRPr="00350E9F">
        <w:rPr>
          <w:rFonts w:ascii="Arial" w:hAnsi="Arial" w:cs="Arial"/>
          <w:sz w:val="24"/>
          <w:szCs w:val="24"/>
        </w:rPr>
        <w:t>conceptualising</w:t>
      </w:r>
      <w:proofErr w:type="spellEnd"/>
      <w:r w:rsidRPr="00350E9F">
        <w:rPr>
          <w:rFonts w:ascii="Arial" w:hAnsi="Arial" w:cs="Arial"/>
          <w:sz w:val="24"/>
          <w:szCs w:val="24"/>
        </w:rPr>
        <w:t xml:space="preserve"> digital data dashboards, and observed that when interfaces background central tendency values, students over-</w:t>
      </w:r>
      <w:proofErr w:type="spellStart"/>
      <w:r w:rsidRPr="00350E9F">
        <w:rPr>
          <w:rFonts w:ascii="Arial" w:hAnsi="Arial" w:cs="Arial"/>
          <w:sz w:val="24"/>
          <w:szCs w:val="24"/>
        </w:rPr>
        <w:t>sampleically</w:t>
      </w:r>
      <w:proofErr w:type="spellEnd"/>
      <w:r w:rsidRPr="00350E9F">
        <w:rPr>
          <w:rFonts w:ascii="Arial" w:hAnsi="Arial" w:cs="Arial"/>
          <w:sz w:val="24"/>
          <w:szCs w:val="24"/>
        </w:rPr>
        <w:t xml:space="preserve"> use those values in explanations. The measures of variability were frequently overlooked unless they were highlighted visually. This observation highlights the role of structured digital outputs in unintentional support of over-reliance on single-number summaries.</w:t>
      </w:r>
    </w:p>
    <w:p w14:paraId="4B582C37"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All these stories, together with modern-day literature, show that the problem of thinking through center, variability and comparison is an issue even in a technology-laden environment. Students still (a) use mean instead of median and spread, (b) use standard deviation in procedural and not conceptual form, and (c) still have trouble using and comparing overlapping distributions. Notably, these are not only cognitive difficulties but discursive: they are manifested in the pattern of explanation, routine of justification, and the vocabulary that students use to interpret the data.</w:t>
      </w:r>
    </w:p>
    <w:p w14:paraId="10A505E3" w14:textId="77777777" w:rsid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These results highlight the need to examine the articulation of student interpretations of descriptive statistics in interactions with structured digital products. Specifically, more fine-grained classroom-based discourse research is required concerning the ways of negotiating, integrating or marginalizing measures of center and variability when engaging in real-time interpretation of software-generated tables and graphs.</w:t>
      </w:r>
    </w:p>
    <w:p w14:paraId="2312FB07" w14:textId="77777777" w:rsidR="00350E9F" w:rsidRPr="00350E9F" w:rsidRDefault="00350E9F" w:rsidP="00350E9F">
      <w:pPr>
        <w:spacing w:after="0" w:line="240" w:lineRule="auto"/>
        <w:ind w:firstLine="720"/>
        <w:jc w:val="both"/>
        <w:rPr>
          <w:rFonts w:ascii="Arial" w:hAnsi="Arial" w:cs="Arial"/>
          <w:sz w:val="24"/>
          <w:szCs w:val="24"/>
        </w:rPr>
      </w:pPr>
    </w:p>
    <w:p w14:paraId="4D187519" w14:textId="31D40280" w:rsidR="00350E9F" w:rsidRDefault="00350E9F" w:rsidP="00350E9F">
      <w:pPr>
        <w:spacing w:after="0" w:line="240" w:lineRule="auto"/>
        <w:ind w:firstLine="720"/>
        <w:jc w:val="both"/>
        <w:rPr>
          <w:rFonts w:ascii="Arial" w:hAnsi="Arial" w:cs="Arial"/>
          <w:sz w:val="24"/>
          <w:szCs w:val="24"/>
        </w:rPr>
      </w:pPr>
      <w:r w:rsidRPr="00350E9F">
        <w:rPr>
          <w:rFonts w:ascii="Arial" w:hAnsi="Arial" w:cs="Arial"/>
          <w:b/>
          <w:bCs/>
          <w:sz w:val="24"/>
          <w:szCs w:val="24"/>
        </w:rPr>
        <w:t>Synthesis and Research Gap</w:t>
      </w:r>
    </w:p>
    <w:p w14:paraId="498A16D4" w14:textId="77777777" w:rsidR="00350E9F" w:rsidRDefault="00350E9F" w:rsidP="00350E9F">
      <w:pPr>
        <w:spacing w:after="0" w:line="240" w:lineRule="auto"/>
        <w:ind w:firstLine="720"/>
        <w:jc w:val="both"/>
        <w:rPr>
          <w:rFonts w:ascii="Arial" w:hAnsi="Arial" w:cs="Arial"/>
          <w:sz w:val="24"/>
          <w:szCs w:val="24"/>
        </w:rPr>
      </w:pPr>
    </w:p>
    <w:p w14:paraId="25DF8904" w14:textId="3E5121CA"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The reviewed literature identifies three overlapping trends: (1) more attention to discourse in mathematical and statistical learning, (2) more extensive adoption of digital tools in classrooms, and (3) continued conceptual issues in reasoning about variability and distribution.</w:t>
      </w:r>
    </w:p>
    <w:p w14:paraId="0B983719"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There are, however, four critical gaps. To begin with, there is a low usage of commognitive theory in the learning of secondary statistics. Second, not many studies interpret a certain output of statistical software as a discursive mediator. Thirdly, the discursive routines of the students have not been adequately considered when they were interpreting the descriptive statistics. Fourth, the literature with qualitative case studies of real classroom discussions on statistical software is limited.</w:t>
      </w:r>
    </w:p>
    <w:p w14:paraId="698668FC" w14:textId="77777777" w:rsidR="00350E9F" w:rsidRPr="00350E9F"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The current paper attempts to fill these gaps by applying commognitive analysis to the field of secondary statistics education. It theorizes the outputs of JAMOVI as visual mediators, organizing the discourse of statistics. The study offers detailed qualitative data on the modes of construction of reasoning about center, variability, and comparison discursively in the actual classroom situations by analyzing word use, narratives, routines, and their interactions with graphical and numerical summaries among the students.</w:t>
      </w:r>
    </w:p>
    <w:p w14:paraId="7F064A83" w14:textId="64768082" w:rsidR="002052CA" w:rsidRPr="005D087E" w:rsidRDefault="00350E9F" w:rsidP="00350E9F">
      <w:pPr>
        <w:spacing w:after="0" w:line="240" w:lineRule="auto"/>
        <w:ind w:firstLine="720"/>
        <w:jc w:val="both"/>
        <w:rPr>
          <w:rFonts w:ascii="Arial" w:hAnsi="Arial" w:cs="Arial"/>
          <w:sz w:val="24"/>
          <w:szCs w:val="24"/>
        </w:rPr>
      </w:pPr>
      <w:r w:rsidRPr="00350E9F">
        <w:rPr>
          <w:rFonts w:ascii="Arial" w:hAnsi="Arial" w:cs="Arial"/>
          <w:sz w:val="24"/>
          <w:szCs w:val="24"/>
        </w:rPr>
        <w:t>The research helps to integrate the discourse theory, the statistical reasoning research, as well as technology-mediated learning, and, therefore, it adds value to the modern literature by showing how statistical thinking can be not only a cognitive but also a communicative achievement that is influenced by digital representations and classroom interaction.</w:t>
      </w:r>
    </w:p>
    <w:p w14:paraId="568B0CE6" w14:textId="77777777" w:rsidR="005D087E" w:rsidRPr="005D087E" w:rsidRDefault="005D087E" w:rsidP="005D087E">
      <w:pPr>
        <w:spacing w:after="0" w:line="240" w:lineRule="auto"/>
        <w:jc w:val="both"/>
        <w:rPr>
          <w:rFonts w:ascii="Arial" w:hAnsi="Arial" w:cs="Arial"/>
          <w:sz w:val="24"/>
          <w:szCs w:val="24"/>
        </w:rPr>
      </w:pPr>
    </w:p>
    <w:p w14:paraId="101B9036" w14:textId="77777777" w:rsidR="005D087E" w:rsidRDefault="005D087E" w:rsidP="005D087E">
      <w:pPr>
        <w:spacing w:after="0" w:line="240" w:lineRule="auto"/>
        <w:jc w:val="both"/>
        <w:rPr>
          <w:rFonts w:ascii="Arial" w:hAnsi="Arial" w:cs="Arial"/>
          <w:sz w:val="24"/>
          <w:szCs w:val="24"/>
        </w:rPr>
      </w:pPr>
    </w:p>
    <w:p w14:paraId="59D3B5AA" w14:textId="77777777" w:rsidR="00350E9F" w:rsidRDefault="00350E9F" w:rsidP="005D087E">
      <w:pPr>
        <w:spacing w:after="0" w:line="240" w:lineRule="auto"/>
        <w:jc w:val="both"/>
        <w:rPr>
          <w:rFonts w:ascii="Arial" w:hAnsi="Arial" w:cs="Arial"/>
          <w:sz w:val="24"/>
          <w:szCs w:val="24"/>
        </w:rPr>
      </w:pPr>
    </w:p>
    <w:p w14:paraId="09050EB2" w14:textId="77777777" w:rsidR="00350E9F" w:rsidRDefault="00350E9F" w:rsidP="005D087E">
      <w:pPr>
        <w:spacing w:after="0" w:line="240" w:lineRule="auto"/>
        <w:jc w:val="both"/>
        <w:rPr>
          <w:rFonts w:ascii="Arial" w:hAnsi="Arial" w:cs="Arial"/>
          <w:sz w:val="24"/>
          <w:szCs w:val="24"/>
        </w:rPr>
      </w:pPr>
    </w:p>
    <w:p w14:paraId="1266FAD5" w14:textId="77777777" w:rsidR="00350E9F" w:rsidRDefault="00350E9F" w:rsidP="005D087E">
      <w:pPr>
        <w:spacing w:after="0" w:line="240" w:lineRule="auto"/>
        <w:jc w:val="both"/>
        <w:rPr>
          <w:rFonts w:ascii="Arial" w:hAnsi="Arial" w:cs="Arial"/>
          <w:sz w:val="24"/>
          <w:szCs w:val="24"/>
        </w:rPr>
      </w:pPr>
    </w:p>
    <w:p w14:paraId="67FA284F" w14:textId="77777777" w:rsidR="006357B7" w:rsidRDefault="006357B7" w:rsidP="005D087E">
      <w:pPr>
        <w:spacing w:after="0" w:line="240" w:lineRule="auto"/>
        <w:jc w:val="both"/>
        <w:rPr>
          <w:rFonts w:ascii="Arial" w:hAnsi="Arial" w:cs="Arial"/>
          <w:sz w:val="24"/>
          <w:szCs w:val="24"/>
        </w:rPr>
      </w:pPr>
    </w:p>
    <w:p w14:paraId="4D18BF08" w14:textId="77777777" w:rsidR="006357B7" w:rsidRDefault="006357B7" w:rsidP="005D087E">
      <w:pPr>
        <w:spacing w:after="0" w:line="240" w:lineRule="auto"/>
        <w:jc w:val="both"/>
        <w:rPr>
          <w:rFonts w:ascii="Arial" w:hAnsi="Arial" w:cs="Arial"/>
          <w:sz w:val="24"/>
          <w:szCs w:val="24"/>
        </w:rPr>
      </w:pPr>
    </w:p>
    <w:p w14:paraId="4F555FC7" w14:textId="77777777" w:rsidR="006357B7" w:rsidRPr="005E631E" w:rsidRDefault="006357B7" w:rsidP="006357B7">
      <w:pPr>
        <w:spacing w:after="0" w:line="240" w:lineRule="auto"/>
        <w:jc w:val="both"/>
        <w:rPr>
          <w:rFonts w:ascii="Arial" w:hAnsi="Arial" w:cs="Arial"/>
          <w:sz w:val="24"/>
          <w:szCs w:val="24"/>
        </w:rPr>
      </w:pPr>
    </w:p>
    <w:p w14:paraId="19483641" w14:textId="77777777" w:rsidR="006357B7" w:rsidRDefault="006357B7" w:rsidP="006357B7">
      <w:pPr>
        <w:spacing w:after="0" w:line="240" w:lineRule="auto"/>
        <w:jc w:val="center"/>
        <w:rPr>
          <w:rFonts w:ascii="Arial" w:hAnsi="Arial" w:cs="Arial"/>
          <w:b/>
          <w:bCs/>
          <w:sz w:val="24"/>
          <w:szCs w:val="24"/>
        </w:rPr>
      </w:pPr>
      <w:r w:rsidRPr="005E631E">
        <w:rPr>
          <w:rFonts w:ascii="Arial" w:hAnsi="Arial" w:cs="Arial"/>
          <w:b/>
          <w:bCs/>
          <w:sz w:val="24"/>
          <w:szCs w:val="24"/>
        </w:rPr>
        <w:t>Research Methodology</w:t>
      </w:r>
    </w:p>
    <w:p w14:paraId="025610BE" w14:textId="77777777" w:rsidR="006357B7" w:rsidRPr="005E631E" w:rsidRDefault="006357B7" w:rsidP="006357B7">
      <w:pPr>
        <w:spacing w:after="0" w:line="240" w:lineRule="auto"/>
        <w:jc w:val="center"/>
        <w:rPr>
          <w:rFonts w:ascii="Arial" w:hAnsi="Arial" w:cs="Arial"/>
          <w:b/>
          <w:bCs/>
          <w:sz w:val="24"/>
          <w:szCs w:val="24"/>
        </w:rPr>
      </w:pPr>
    </w:p>
    <w:p w14:paraId="3ACCF42F" w14:textId="77777777" w:rsidR="006357B7" w:rsidRDefault="006357B7" w:rsidP="006357B7">
      <w:pPr>
        <w:spacing w:after="0" w:line="240" w:lineRule="auto"/>
        <w:jc w:val="both"/>
        <w:rPr>
          <w:rFonts w:ascii="Arial" w:hAnsi="Arial" w:cs="Arial"/>
          <w:b/>
          <w:bCs/>
          <w:sz w:val="24"/>
          <w:szCs w:val="24"/>
        </w:rPr>
      </w:pPr>
      <w:r w:rsidRPr="005E631E">
        <w:rPr>
          <w:rFonts w:ascii="Arial" w:hAnsi="Arial" w:cs="Arial"/>
          <w:b/>
          <w:bCs/>
          <w:sz w:val="24"/>
          <w:szCs w:val="24"/>
        </w:rPr>
        <w:t>Research Design and Philosophical Assumptions</w:t>
      </w:r>
    </w:p>
    <w:p w14:paraId="63C07A87" w14:textId="77777777" w:rsidR="006357B7" w:rsidRPr="005E631E" w:rsidRDefault="006357B7" w:rsidP="006357B7">
      <w:pPr>
        <w:spacing w:after="0" w:line="240" w:lineRule="auto"/>
        <w:jc w:val="both"/>
        <w:rPr>
          <w:rFonts w:ascii="Arial" w:hAnsi="Arial" w:cs="Arial"/>
          <w:b/>
          <w:bCs/>
          <w:sz w:val="24"/>
          <w:szCs w:val="24"/>
        </w:rPr>
      </w:pPr>
    </w:p>
    <w:p w14:paraId="6A297A83"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This study adopts a qualitative case study design to examine the statistical discourse of Senior High School students as they interpret JAMOVI-generated outputs in a technology-supported statistics classroom. The case study approach is particularly appropriate because the study seeks to generate an in-depth, contextually grounded understanding of how statistical reasoning emerges through discourse within an authentic instructional setting. Rather than isolating variables or measuring discrete learning outcomes, the study investigates how students construct meaning collectively through language, representations, and interpretive routines during classroom interactions. Case study methodology allows for a holistic examination of this complex phenomenon by situating discourse within the natural ecology of teaching and learning, where technological tools, curricular tasks, and peer dialogue intersect.</w:t>
      </w:r>
    </w:p>
    <w:p w14:paraId="544DDBE4"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The epistemological orientation of the study is primarily interpretivist–constructivist, reflecting the view that knowledge is co-constructed through social interaction and mediated by cultural tools. From this perspective, statistical reasoning is not treated as a fixed cognitive entity but as a communicative practice emerging within a community of learners. This stance aligns with commognitive theory (</w:t>
      </w:r>
      <w:proofErr w:type="spellStart"/>
      <w:r w:rsidRPr="005E631E">
        <w:rPr>
          <w:rFonts w:ascii="Arial" w:hAnsi="Arial" w:cs="Arial"/>
          <w:sz w:val="24"/>
          <w:szCs w:val="24"/>
        </w:rPr>
        <w:t>Sfard</w:t>
      </w:r>
      <w:proofErr w:type="spellEnd"/>
      <w:r w:rsidRPr="005E631E">
        <w:rPr>
          <w:rFonts w:ascii="Arial" w:hAnsi="Arial" w:cs="Arial"/>
          <w:sz w:val="24"/>
          <w:szCs w:val="24"/>
        </w:rPr>
        <w:t>, 2008), which conceptualizes thinking as a form of communication and learning as participation in specialized discourse characterized by word use, visual mediators, narratives, and routines. The interpretivist orientation allows the researcher to examine how students negotiate meanings of statistical concepts—such as center, variability, and comparison—through their engagement with software-generated representations.</w:t>
      </w:r>
    </w:p>
    <w:p w14:paraId="49F98DAC"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 xml:space="preserve">At the same time, the study is informed by a sociocultural perspective on mathematical learning, which recognizes that reasoning develops through participation in socially organized activity mediated by tools and representations. Digital statistical software such as JAMOVI does not merely display information; it structures interpretive possibilities by organizing numerical and graphical representations in particular ways. The methodological orientation therefore acknowledges that </w:t>
      </w:r>
      <w:proofErr w:type="gramStart"/>
      <w:r w:rsidRPr="005E631E">
        <w:rPr>
          <w:rFonts w:ascii="Arial" w:hAnsi="Arial" w:cs="Arial"/>
          <w:sz w:val="24"/>
          <w:szCs w:val="24"/>
        </w:rPr>
        <w:t>meaning-making</w:t>
      </w:r>
      <w:proofErr w:type="gramEnd"/>
      <w:r w:rsidRPr="005E631E">
        <w:rPr>
          <w:rFonts w:ascii="Arial" w:hAnsi="Arial" w:cs="Arial"/>
          <w:sz w:val="24"/>
          <w:szCs w:val="24"/>
        </w:rPr>
        <w:t xml:space="preserve"> arises through the interplay of discourse, representation, and technological mediation. Within this philosophical framework, the purpose of the research is not to evaluate correctness of interpretation but to illuminate the discursive processes through which statistical understanding becomes visible.</w:t>
      </w:r>
    </w:p>
    <w:p w14:paraId="05BCE325" w14:textId="77777777" w:rsidR="006357B7" w:rsidRPr="005E631E" w:rsidRDefault="006357B7" w:rsidP="006357B7">
      <w:pPr>
        <w:spacing w:after="0" w:line="240" w:lineRule="auto"/>
        <w:jc w:val="both"/>
        <w:rPr>
          <w:rFonts w:ascii="Arial" w:hAnsi="Arial" w:cs="Arial"/>
          <w:sz w:val="24"/>
          <w:szCs w:val="24"/>
        </w:rPr>
      </w:pPr>
    </w:p>
    <w:p w14:paraId="3A62A5E2" w14:textId="77777777" w:rsidR="006357B7" w:rsidRPr="005E631E" w:rsidRDefault="006357B7" w:rsidP="006357B7">
      <w:pPr>
        <w:spacing w:after="0" w:line="240" w:lineRule="auto"/>
        <w:jc w:val="both"/>
        <w:rPr>
          <w:rFonts w:ascii="Arial" w:hAnsi="Arial" w:cs="Arial"/>
          <w:sz w:val="24"/>
          <w:szCs w:val="24"/>
        </w:rPr>
      </w:pPr>
    </w:p>
    <w:p w14:paraId="7582A5B7" w14:textId="77777777" w:rsidR="006357B7" w:rsidRPr="005E631E" w:rsidRDefault="006357B7" w:rsidP="006357B7">
      <w:pPr>
        <w:spacing w:after="0" w:line="240" w:lineRule="auto"/>
        <w:jc w:val="both"/>
        <w:rPr>
          <w:rFonts w:ascii="Arial" w:hAnsi="Arial" w:cs="Arial"/>
          <w:sz w:val="24"/>
          <w:szCs w:val="24"/>
        </w:rPr>
      </w:pPr>
    </w:p>
    <w:p w14:paraId="301C5CC9" w14:textId="77777777" w:rsidR="006357B7" w:rsidRPr="005E631E" w:rsidRDefault="006357B7" w:rsidP="006357B7">
      <w:pPr>
        <w:spacing w:after="0" w:line="240" w:lineRule="auto"/>
        <w:jc w:val="both"/>
        <w:rPr>
          <w:rFonts w:ascii="Arial" w:hAnsi="Arial" w:cs="Arial"/>
          <w:sz w:val="24"/>
          <w:szCs w:val="24"/>
        </w:rPr>
      </w:pPr>
    </w:p>
    <w:p w14:paraId="4B2055DF" w14:textId="77777777" w:rsidR="006357B7" w:rsidRPr="005E631E" w:rsidRDefault="006357B7" w:rsidP="006357B7">
      <w:pPr>
        <w:spacing w:after="0" w:line="240" w:lineRule="auto"/>
        <w:jc w:val="both"/>
        <w:rPr>
          <w:rFonts w:ascii="Arial" w:hAnsi="Arial" w:cs="Arial"/>
          <w:sz w:val="24"/>
          <w:szCs w:val="24"/>
        </w:rPr>
      </w:pPr>
    </w:p>
    <w:p w14:paraId="328B3776" w14:textId="77777777" w:rsidR="006357B7" w:rsidRDefault="006357B7" w:rsidP="006357B7">
      <w:pPr>
        <w:spacing w:after="0" w:line="240" w:lineRule="auto"/>
        <w:jc w:val="both"/>
        <w:rPr>
          <w:rFonts w:ascii="Arial" w:hAnsi="Arial" w:cs="Arial"/>
          <w:sz w:val="24"/>
          <w:szCs w:val="24"/>
        </w:rPr>
      </w:pPr>
    </w:p>
    <w:p w14:paraId="21DB6F7A" w14:textId="77777777" w:rsidR="006357B7" w:rsidRDefault="006357B7" w:rsidP="006357B7">
      <w:pPr>
        <w:spacing w:after="0" w:line="240" w:lineRule="auto"/>
        <w:jc w:val="both"/>
        <w:rPr>
          <w:rFonts w:ascii="Arial" w:hAnsi="Arial" w:cs="Arial"/>
          <w:sz w:val="24"/>
          <w:szCs w:val="24"/>
        </w:rPr>
      </w:pPr>
    </w:p>
    <w:p w14:paraId="7A506B57" w14:textId="77777777" w:rsidR="006357B7" w:rsidRPr="005E631E" w:rsidRDefault="006357B7" w:rsidP="006357B7">
      <w:pPr>
        <w:spacing w:after="0" w:line="240" w:lineRule="auto"/>
        <w:jc w:val="both"/>
        <w:rPr>
          <w:rFonts w:ascii="Arial" w:hAnsi="Arial" w:cs="Arial"/>
          <w:sz w:val="24"/>
          <w:szCs w:val="24"/>
        </w:rPr>
      </w:pPr>
    </w:p>
    <w:p w14:paraId="7A32E881" w14:textId="77777777" w:rsidR="006357B7" w:rsidRPr="005E631E" w:rsidRDefault="006357B7" w:rsidP="006357B7">
      <w:pPr>
        <w:spacing w:after="0" w:line="240" w:lineRule="auto"/>
        <w:jc w:val="both"/>
        <w:rPr>
          <w:rFonts w:ascii="Arial" w:hAnsi="Arial" w:cs="Arial"/>
          <w:sz w:val="24"/>
          <w:szCs w:val="24"/>
        </w:rPr>
      </w:pPr>
    </w:p>
    <w:p w14:paraId="0E0E9F77" w14:textId="77777777" w:rsidR="006357B7" w:rsidRPr="005E631E" w:rsidRDefault="006357B7" w:rsidP="006357B7">
      <w:pPr>
        <w:spacing w:after="0" w:line="240" w:lineRule="auto"/>
        <w:jc w:val="both"/>
        <w:rPr>
          <w:rFonts w:ascii="Arial" w:hAnsi="Arial" w:cs="Arial"/>
          <w:sz w:val="24"/>
          <w:szCs w:val="24"/>
        </w:rPr>
      </w:pPr>
    </w:p>
    <w:p w14:paraId="620862C8" w14:textId="77777777" w:rsidR="006357B7" w:rsidRDefault="006357B7" w:rsidP="006357B7">
      <w:pPr>
        <w:spacing w:after="0" w:line="240" w:lineRule="auto"/>
        <w:jc w:val="both"/>
        <w:rPr>
          <w:rFonts w:ascii="Arial" w:hAnsi="Arial" w:cs="Arial"/>
          <w:b/>
          <w:bCs/>
          <w:sz w:val="24"/>
          <w:szCs w:val="24"/>
        </w:rPr>
      </w:pPr>
      <w:r w:rsidRPr="005E631E">
        <w:rPr>
          <w:rFonts w:ascii="Arial" w:hAnsi="Arial" w:cs="Arial"/>
          <w:b/>
          <w:bCs/>
          <w:sz w:val="24"/>
          <w:szCs w:val="24"/>
        </w:rPr>
        <w:t>Participants and Sampling Strategy</w:t>
      </w:r>
    </w:p>
    <w:p w14:paraId="76C28897" w14:textId="77777777" w:rsidR="006357B7" w:rsidRPr="005E631E" w:rsidRDefault="006357B7" w:rsidP="006357B7">
      <w:pPr>
        <w:spacing w:after="0" w:line="240" w:lineRule="auto"/>
        <w:jc w:val="both"/>
        <w:rPr>
          <w:rFonts w:ascii="Arial" w:hAnsi="Arial" w:cs="Arial"/>
          <w:b/>
          <w:bCs/>
          <w:sz w:val="24"/>
          <w:szCs w:val="24"/>
        </w:rPr>
      </w:pPr>
    </w:p>
    <w:p w14:paraId="1FFF0550"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Participants in this study consist of Senior High School students enrolled in a Statistics and Probability course in a technology-supported classroom where JAMOVI software is used as part of regular instruction. The selection of participants follows a purposive sampling strategy, specifically critical case sampling, designed to identify a classroom context where statistical software is actively integrated into instruction and where students engage in interpretive discussions of data outputs.</w:t>
      </w:r>
    </w:p>
    <w:p w14:paraId="157B9CAA"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The participating class comprises students typically aged 16–18 years, representing diverse levels of mathematical proficiency and prior exposure to data analysis. The selection of this group is theoretically justified because Senior High School statistics courses represent a critical stage at which learners transition from procedural computation toward interpretive reasoning with data. This developmental stage provides a particularly fertile context for examining how students coordinate numerical summaries, graphical representations, and statistical language.</w:t>
      </w:r>
    </w:p>
    <w:p w14:paraId="4235EDFD"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The sample size is determined not by statistical representativeness but by the principle of information-rich cases. A single classroom case allows for sustained observation of discourse patterns and interactional dynamics over time. Within the class, smaller focal groups of students may be selected for closer analysis to capture detailed discursive interactions. This sampling approach ensures depth and contextual sensitivity while maintaining alignment with the qualitative aims of the study.</w:t>
      </w:r>
    </w:p>
    <w:p w14:paraId="29F7E0A6" w14:textId="77777777" w:rsidR="006357B7" w:rsidRPr="005E631E" w:rsidRDefault="006357B7" w:rsidP="006357B7">
      <w:pPr>
        <w:spacing w:after="0" w:line="240" w:lineRule="auto"/>
        <w:ind w:firstLine="720"/>
        <w:jc w:val="both"/>
        <w:rPr>
          <w:rFonts w:ascii="Arial" w:hAnsi="Arial" w:cs="Arial"/>
          <w:sz w:val="24"/>
          <w:szCs w:val="24"/>
        </w:rPr>
      </w:pPr>
    </w:p>
    <w:p w14:paraId="2571FCB3" w14:textId="77777777" w:rsidR="006357B7" w:rsidRDefault="006357B7" w:rsidP="006357B7">
      <w:pPr>
        <w:spacing w:after="0" w:line="240" w:lineRule="auto"/>
        <w:jc w:val="both"/>
        <w:rPr>
          <w:rFonts w:ascii="Arial" w:hAnsi="Arial" w:cs="Arial"/>
          <w:b/>
          <w:bCs/>
          <w:sz w:val="24"/>
          <w:szCs w:val="24"/>
        </w:rPr>
      </w:pPr>
      <w:r w:rsidRPr="005E631E">
        <w:rPr>
          <w:rFonts w:ascii="Arial" w:hAnsi="Arial" w:cs="Arial"/>
          <w:b/>
          <w:bCs/>
          <w:sz w:val="24"/>
          <w:szCs w:val="24"/>
        </w:rPr>
        <w:t>Data Collection Procedures</w:t>
      </w:r>
    </w:p>
    <w:p w14:paraId="20F821F1" w14:textId="77777777" w:rsidR="006357B7" w:rsidRPr="005E631E" w:rsidRDefault="006357B7" w:rsidP="006357B7">
      <w:pPr>
        <w:spacing w:after="0" w:line="240" w:lineRule="auto"/>
        <w:jc w:val="both"/>
        <w:rPr>
          <w:rFonts w:ascii="Arial" w:hAnsi="Arial" w:cs="Arial"/>
          <w:b/>
          <w:bCs/>
          <w:sz w:val="24"/>
          <w:szCs w:val="24"/>
        </w:rPr>
      </w:pPr>
    </w:p>
    <w:p w14:paraId="6A3AD5E4"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Data collection is designed to capture naturally occurring statistical discourse as students interpret JAMOVI-generated outputs during classroom activities. Multiple qualitative data sources are employed to ensure rich and triangulated insights into students’ meaning-making processes.</w:t>
      </w:r>
    </w:p>
    <w:p w14:paraId="6E2C86A2"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First, classroom observations are conducted during statistics lessons in which students analyze datasets using JAMOVI. These observations focus on student discussions, explanations, and interactions with statistical representations. Classroom sessions are audio- and video-recorded to capture verbal exchanges, gestures toward representations, and references to software outputs.</w:t>
      </w:r>
    </w:p>
    <w:p w14:paraId="3D35E9E4"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Second, task-based student artifacts are collected, including written interpretations of descriptive statistics tables, graphical summaries, and comparative analyses generated by JAMOVI. These artifacts provide additional insight into how students articulate statistical reasoning outside of spoken dialogue.</w:t>
      </w:r>
    </w:p>
    <w:p w14:paraId="585A9F2D"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Third, semi-structured interviews may be conducted with selected students following classroom activities. These interviews provide opportunities to probe students’ interpretations of specific outputs, clarify ambiguities in discourse, and explore how they conceptualize statistical measures such as mean, variability, and distribution.</w:t>
      </w:r>
    </w:p>
    <w:p w14:paraId="279968E6" w14:textId="77777777" w:rsidR="006357B7"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All instruments used in the study—including observation protocols, interview guides, and analytic prompts—are developed through iterative refinement informed by the study’s theoretical framework. Ethical protocols are strictly followed, including informed consent from participants and guardians, assurance of voluntary participation, and the anonymization of all recorded data.</w:t>
      </w:r>
    </w:p>
    <w:p w14:paraId="2C026378" w14:textId="77777777" w:rsidR="00CA4B30" w:rsidRPr="005E631E" w:rsidRDefault="00CA4B30" w:rsidP="006357B7">
      <w:pPr>
        <w:spacing w:after="0" w:line="240" w:lineRule="auto"/>
        <w:ind w:firstLine="720"/>
        <w:jc w:val="both"/>
        <w:rPr>
          <w:rFonts w:ascii="Arial" w:hAnsi="Arial" w:cs="Arial"/>
          <w:sz w:val="24"/>
          <w:szCs w:val="24"/>
        </w:rPr>
      </w:pPr>
    </w:p>
    <w:p w14:paraId="435A1A71" w14:textId="77777777" w:rsidR="006357B7" w:rsidRDefault="006357B7" w:rsidP="006357B7">
      <w:pPr>
        <w:spacing w:after="0" w:line="240" w:lineRule="auto"/>
        <w:jc w:val="both"/>
        <w:rPr>
          <w:rFonts w:ascii="Arial" w:hAnsi="Arial" w:cs="Arial"/>
          <w:b/>
          <w:bCs/>
          <w:sz w:val="24"/>
          <w:szCs w:val="24"/>
        </w:rPr>
      </w:pPr>
      <w:r w:rsidRPr="005E631E">
        <w:rPr>
          <w:rFonts w:ascii="Arial" w:hAnsi="Arial" w:cs="Arial"/>
          <w:b/>
          <w:bCs/>
          <w:sz w:val="24"/>
          <w:szCs w:val="24"/>
        </w:rPr>
        <w:t>Data Analysis Approach</w:t>
      </w:r>
    </w:p>
    <w:p w14:paraId="72B5478D" w14:textId="77777777" w:rsidR="006357B7" w:rsidRPr="005E631E" w:rsidRDefault="006357B7" w:rsidP="006357B7">
      <w:pPr>
        <w:spacing w:after="0" w:line="240" w:lineRule="auto"/>
        <w:jc w:val="both"/>
        <w:rPr>
          <w:rFonts w:ascii="Arial" w:hAnsi="Arial" w:cs="Arial"/>
          <w:b/>
          <w:bCs/>
          <w:sz w:val="24"/>
          <w:szCs w:val="24"/>
        </w:rPr>
      </w:pPr>
    </w:p>
    <w:p w14:paraId="2F86D8A5"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 xml:space="preserve">Data analysis is conducted through commognitive discourse analysis, guided by the theoretical constructs proposed by </w:t>
      </w:r>
      <w:proofErr w:type="spellStart"/>
      <w:r w:rsidRPr="005E631E">
        <w:rPr>
          <w:rFonts w:ascii="Arial" w:hAnsi="Arial" w:cs="Arial"/>
          <w:sz w:val="24"/>
          <w:szCs w:val="24"/>
        </w:rPr>
        <w:t>Sfard</w:t>
      </w:r>
      <w:proofErr w:type="spellEnd"/>
      <w:r w:rsidRPr="005E631E">
        <w:rPr>
          <w:rFonts w:ascii="Arial" w:hAnsi="Arial" w:cs="Arial"/>
          <w:sz w:val="24"/>
          <w:szCs w:val="24"/>
        </w:rPr>
        <w:t xml:space="preserve"> (2008). This analytic approach focuses on identifying how statistical meaning is constructed through patterns of language, representation, and reasoning within discourse.</w:t>
      </w:r>
    </w:p>
    <w:p w14:paraId="6332057C"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The analysis proceeds through four interconnected stages corresponding to the core components of commognition:</w:t>
      </w:r>
    </w:p>
    <w:p w14:paraId="11095432" w14:textId="77777777" w:rsidR="006357B7" w:rsidRPr="005E631E" w:rsidRDefault="006357B7" w:rsidP="006357B7">
      <w:pPr>
        <w:numPr>
          <w:ilvl w:val="0"/>
          <w:numId w:val="2"/>
        </w:numPr>
        <w:spacing w:after="0" w:line="240" w:lineRule="auto"/>
        <w:jc w:val="both"/>
        <w:rPr>
          <w:rFonts w:ascii="Arial" w:hAnsi="Arial" w:cs="Arial"/>
          <w:sz w:val="24"/>
          <w:szCs w:val="24"/>
        </w:rPr>
      </w:pPr>
      <w:r w:rsidRPr="005E631E">
        <w:rPr>
          <w:rFonts w:ascii="Arial" w:hAnsi="Arial" w:cs="Arial"/>
          <w:sz w:val="24"/>
          <w:szCs w:val="24"/>
        </w:rPr>
        <w:t>Word Use Analysis – examining how students employ statistical terminology (e.g., mean, spread, variability, distribution) and how these lexical choices reflect conceptual understanding or emerging meanings.</w:t>
      </w:r>
    </w:p>
    <w:p w14:paraId="2DEFB617" w14:textId="77777777" w:rsidR="006357B7" w:rsidRPr="005E631E" w:rsidRDefault="006357B7" w:rsidP="006357B7">
      <w:pPr>
        <w:numPr>
          <w:ilvl w:val="0"/>
          <w:numId w:val="2"/>
        </w:numPr>
        <w:spacing w:after="0" w:line="240" w:lineRule="auto"/>
        <w:jc w:val="both"/>
        <w:rPr>
          <w:rFonts w:ascii="Arial" w:hAnsi="Arial" w:cs="Arial"/>
          <w:sz w:val="24"/>
          <w:szCs w:val="24"/>
        </w:rPr>
      </w:pPr>
      <w:r w:rsidRPr="005E631E">
        <w:rPr>
          <w:rFonts w:ascii="Arial" w:hAnsi="Arial" w:cs="Arial"/>
          <w:sz w:val="24"/>
          <w:szCs w:val="24"/>
        </w:rPr>
        <w:t xml:space="preserve">Visual Mediator Analysis – analyzing how </w:t>
      </w:r>
      <w:proofErr w:type="gramStart"/>
      <w:r w:rsidRPr="005E631E">
        <w:rPr>
          <w:rFonts w:ascii="Arial" w:hAnsi="Arial" w:cs="Arial"/>
          <w:sz w:val="24"/>
          <w:szCs w:val="24"/>
        </w:rPr>
        <w:t>students</w:t>
      </w:r>
      <w:proofErr w:type="gramEnd"/>
      <w:r w:rsidRPr="005E631E">
        <w:rPr>
          <w:rFonts w:ascii="Arial" w:hAnsi="Arial" w:cs="Arial"/>
          <w:sz w:val="24"/>
          <w:szCs w:val="24"/>
        </w:rPr>
        <w:t xml:space="preserve"> reference and interpret JAMOVI-generated representations, including tables, graphs, and numerical summaries.</w:t>
      </w:r>
    </w:p>
    <w:p w14:paraId="60296579" w14:textId="77777777" w:rsidR="006357B7" w:rsidRPr="005E631E" w:rsidRDefault="006357B7" w:rsidP="006357B7">
      <w:pPr>
        <w:numPr>
          <w:ilvl w:val="0"/>
          <w:numId w:val="2"/>
        </w:numPr>
        <w:spacing w:after="0" w:line="240" w:lineRule="auto"/>
        <w:jc w:val="both"/>
        <w:rPr>
          <w:rFonts w:ascii="Arial" w:hAnsi="Arial" w:cs="Arial"/>
          <w:sz w:val="24"/>
          <w:szCs w:val="24"/>
        </w:rPr>
      </w:pPr>
      <w:r w:rsidRPr="005E631E">
        <w:rPr>
          <w:rFonts w:ascii="Arial" w:hAnsi="Arial" w:cs="Arial"/>
          <w:sz w:val="24"/>
          <w:szCs w:val="24"/>
        </w:rPr>
        <w:t>Narrative Analysis – identifying explanatory statements and justificatory claims about statistical relationships, such as comparisons between groups or interpretations of variability.</w:t>
      </w:r>
    </w:p>
    <w:p w14:paraId="2F26B9FC" w14:textId="77777777" w:rsidR="006357B7" w:rsidRPr="005E631E" w:rsidRDefault="006357B7" w:rsidP="006357B7">
      <w:pPr>
        <w:numPr>
          <w:ilvl w:val="0"/>
          <w:numId w:val="2"/>
        </w:numPr>
        <w:spacing w:after="0" w:line="240" w:lineRule="auto"/>
        <w:jc w:val="both"/>
        <w:rPr>
          <w:rFonts w:ascii="Arial" w:hAnsi="Arial" w:cs="Arial"/>
          <w:sz w:val="24"/>
          <w:szCs w:val="24"/>
        </w:rPr>
      </w:pPr>
      <w:r w:rsidRPr="005E631E">
        <w:rPr>
          <w:rFonts w:ascii="Arial" w:hAnsi="Arial" w:cs="Arial"/>
          <w:sz w:val="24"/>
          <w:szCs w:val="24"/>
        </w:rPr>
        <w:t>Routine Analysis – examining recurring reasoning patterns in students’ interpretations, including habitual reliance on certain statistics or strategies for comparing datasets.</w:t>
      </w:r>
    </w:p>
    <w:p w14:paraId="7BB9C904"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Coding is conducted iteratively, beginning with open identification of discourse segments and progressing toward theoretically informed categorization aligned with commognitive constructs. The analytic process emphasizes interpretive depth rather than frequency counts, focusing on how discursive patterns reveal evolving participation in statistical discourse.</w:t>
      </w:r>
    </w:p>
    <w:p w14:paraId="2161A1CE" w14:textId="77777777" w:rsidR="006357B7"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To enhance analytic rigor, several strategies are employed, including data triangulation across observations, artifacts, and interviews, peer debriefing with colleagues familiar with discourse analysis, and the maintenance of a reflexive analytic journal documenting interpretive decisions throughout the research process.</w:t>
      </w:r>
    </w:p>
    <w:p w14:paraId="39891F59" w14:textId="77777777" w:rsidR="006357B7" w:rsidRPr="005E631E" w:rsidRDefault="006357B7" w:rsidP="006357B7">
      <w:pPr>
        <w:spacing w:after="0" w:line="240" w:lineRule="auto"/>
        <w:ind w:firstLine="720"/>
        <w:jc w:val="both"/>
        <w:rPr>
          <w:rFonts w:ascii="Arial" w:hAnsi="Arial" w:cs="Arial"/>
          <w:sz w:val="24"/>
          <w:szCs w:val="24"/>
        </w:rPr>
      </w:pPr>
    </w:p>
    <w:p w14:paraId="5C84660F" w14:textId="77777777" w:rsidR="006357B7" w:rsidRDefault="006357B7" w:rsidP="006357B7">
      <w:pPr>
        <w:spacing w:after="0" w:line="240" w:lineRule="auto"/>
        <w:jc w:val="both"/>
        <w:rPr>
          <w:rFonts w:ascii="Arial" w:hAnsi="Arial" w:cs="Arial"/>
          <w:b/>
          <w:bCs/>
          <w:sz w:val="24"/>
          <w:szCs w:val="24"/>
        </w:rPr>
      </w:pPr>
      <w:r w:rsidRPr="005E631E">
        <w:rPr>
          <w:rFonts w:ascii="Arial" w:hAnsi="Arial" w:cs="Arial"/>
          <w:b/>
          <w:bCs/>
          <w:sz w:val="24"/>
          <w:szCs w:val="24"/>
        </w:rPr>
        <w:t>Reflexivity and Positionality</w:t>
      </w:r>
    </w:p>
    <w:p w14:paraId="5E4C2749" w14:textId="77777777" w:rsidR="006357B7" w:rsidRPr="005E631E" w:rsidRDefault="006357B7" w:rsidP="006357B7">
      <w:pPr>
        <w:spacing w:after="0" w:line="240" w:lineRule="auto"/>
        <w:jc w:val="both"/>
        <w:rPr>
          <w:rFonts w:ascii="Arial" w:hAnsi="Arial" w:cs="Arial"/>
          <w:b/>
          <w:bCs/>
          <w:sz w:val="24"/>
          <w:szCs w:val="24"/>
        </w:rPr>
      </w:pPr>
    </w:p>
    <w:p w14:paraId="2A8C138E"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Qualitative research inevitably involves interpretive engagement between the researcher and the phenomenon under investigation. As a researcher in mathematics education, the author occupies a position that combines familiarity with statistical concepts and an awareness of classroom pedagogical practices. While this expertise enables nuanced interpretation of students’ discourse, it also carries the risk of imposing expert interpretations onto participants’ reasoning.</w:t>
      </w:r>
    </w:p>
    <w:p w14:paraId="5AD707F9"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To address this challenge, the study incorporates ongoing reflexive practices, including reflective memo writing during data collection and analysis. These memos document emerging interpretations, potential biases, and moments where prior assumptions might influence analysis. By explicitly acknowledging the researcher’s positionality, the study aims to maintain interpretive transparency and openness to alternative readings of the data.</w:t>
      </w:r>
    </w:p>
    <w:p w14:paraId="0659D00D" w14:textId="77777777" w:rsidR="006357B7" w:rsidRDefault="006357B7" w:rsidP="006357B7">
      <w:pPr>
        <w:spacing w:after="0" w:line="240" w:lineRule="auto"/>
        <w:ind w:firstLine="720"/>
        <w:jc w:val="both"/>
        <w:rPr>
          <w:rFonts w:ascii="Arial" w:hAnsi="Arial" w:cs="Arial"/>
          <w:sz w:val="24"/>
          <w:szCs w:val="24"/>
        </w:rPr>
      </w:pPr>
    </w:p>
    <w:p w14:paraId="3E8F281D" w14:textId="77777777" w:rsidR="006357B7" w:rsidRPr="005E631E" w:rsidRDefault="006357B7" w:rsidP="006357B7">
      <w:pPr>
        <w:spacing w:after="0" w:line="240" w:lineRule="auto"/>
        <w:ind w:firstLine="720"/>
        <w:jc w:val="both"/>
        <w:rPr>
          <w:rFonts w:ascii="Arial" w:hAnsi="Arial" w:cs="Arial"/>
          <w:sz w:val="24"/>
          <w:szCs w:val="24"/>
        </w:rPr>
      </w:pPr>
    </w:p>
    <w:p w14:paraId="1502AC84" w14:textId="77777777" w:rsidR="006357B7" w:rsidRDefault="006357B7" w:rsidP="006357B7">
      <w:pPr>
        <w:spacing w:after="0" w:line="240" w:lineRule="auto"/>
        <w:jc w:val="both"/>
        <w:rPr>
          <w:rFonts w:ascii="Arial" w:hAnsi="Arial" w:cs="Arial"/>
          <w:b/>
          <w:bCs/>
          <w:sz w:val="24"/>
          <w:szCs w:val="24"/>
        </w:rPr>
      </w:pPr>
      <w:r w:rsidRPr="005E631E">
        <w:rPr>
          <w:rFonts w:ascii="Arial" w:hAnsi="Arial" w:cs="Arial"/>
          <w:b/>
          <w:bCs/>
          <w:sz w:val="24"/>
          <w:szCs w:val="24"/>
        </w:rPr>
        <w:t>Ethical Considerations</w:t>
      </w:r>
    </w:p>
    <w:p w14:paraId="22A0FE79" w14:textId="77777777" w:rsidR="006357B7" w:rsidRPr="005E631E" w:rsidRDefault="006357B7" w:rsidP="006357B7">
      <w:pPr>
        <w:spacing w:after="0" w:line="240" w:lineRule="auto"/>
        <w:jc w:val="both"/>
        <w:rPr>
          <w:rFonts w:ascii="Arial" w:hAnsi="Arial" w:cs="Arial"/>
          <w:b/>
          <w:bCs/>
          <w:sz w:val="24"/>
          <w:szCs w:val="24"/>
        </w:rPr>
      </w:pPr>
    </w:p>
    <w:p w14:paraId="154F3C7B"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Ethical integrity is central to the research process. Prior to data collection, the study obtains approval from the relevant institutional ethics review board. Participants and their guardians are provided with detailed information about the purpose of the research, the voluntary nature of participation, and the procedures for safeguarding confidentiality.</w:t>
      </w:r>
    </w:p>
    <w:p w14:paraId="1BCFE9F7"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All student identities are protected through pseudonyms and anonymization of transcripts. Video recordings are stored securely and used solely for research purposes. Participants are also informed that they may withdraw from the study at any stage without penalty.</w:t>
      </w:r>
    </w:p>
    <w:p w14:paraId="124F73D0" w14:textId="77777777" w:rsidR="006357B7"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 xml:space="preserve">Special care is taken to ensure that the research does not disrupt regular classroom instruction or place undue pressure on students to perform </w:t>
      </w:r>
      <w:proofErr w:type="gramStart"/>
      <w:r w:rsidRPr="005E631E">
        <w:rPr>
          <w:rFonts w:ascii="Arial" w:hAnsi="Arial" w:cs="Arial"/>
          <w:sz w:val="24"/>
          <w:szCs w:val="24"/>
        </w:rPr>
        <w:t>in particular ways</w:t>
      </w:r>
      <w:proofErr w:type="gramEnd"/>
      <w:r w:rsidRPr="005E631E">
        <w:rPr>
          <w:rFonts w:ascii="Arial" w:hAnsi="Arial" w:cs="Arial"/>
          <w:sz w:val="24"/>
          <w:szCs w:val="24"/>
        </w:rPr>
        <w:t xml:space="preserve"> during observed activities.</w:t>
      </w:r>
    </w:p>
    <w:p w14:paraId="0D1AA631" w14:textId="77777777" w:rsidR="006357B7" w:rsidRPr="005E631E" w:rsidRDefault="006357B7" w:rsidP="006357B7">
      <w:pPr>
        <w:spacing w:after="0" w:line="240" w:lineRule="auto"/>
        <w:ind w:firstLine="720"/>
        <w:jc w:val="both"/>
        <w:rPr>
          <w:rFonts w:ascii="Arial" w:hAnsi="Arial" w:cs="Arial"/>
          <w:sz w:val="24"/>
          <w:szCs w:val="24"/>
        </w:rPr>
      </w:pPr>
    </w:p>
    <w:p w14:paraId="52665F0C" w14:textId="77777777" w:rsidR="006357B7" w:rsidRDefault="006357B7" w:rsidP="006357B7">
      <w:pPr>
        <w:spacing w:after="0" w:line="240" w:lineRule="auto"/>
        <w:jc w:val="both"/>
        <w:rPr>
          <w:rFonts w:ascii="Arial" w:hAnsi="Arial" w:cs="Arial"/>
          <w:b/>
          <w:bCs/>
          <w:sz w:val="24"/>
          <w:szCs w:val="24"/>
        </w:rPr>
      </w:pPr>
      <w:r w:rsidRPr="005E631E">
        <w:rPr>
          <w:rFonts w:ascii="Arial" w:hAnsi="Arial" w:cs="Arial"/>
          <w:b/>
          <w:bCs/>
          <w:sz w:val="24"/>
          <w:szCs w:val="24"/>
        </w:rPr>
        <w:t>Methodological Limitations and Rigor</w:t>
      </w:r>
    </w:p>
    <w:p w14:paraId="3C592082" w14:textId="77777777" w:rsidR="006357B7" w:rsidRPr="005E631E" w:rsidRDefault="006357B7" w:rsidP="006357B7">
      <w:pPr>
        <w:spacing w:after="0" w:line="240" w:lineRule="auto"/>
        <w:jc w:val="both"/>
        <w:rPr>
          <w:rFonts w:ascii="Arial" w:hAnsi="Arial" w:cs="Arial"/>
          <w:b/>
          <w:bCs/>
          <w:sz w:val="24"/>
          <w:szCs w:val="24"/>
        </w:rPr>
      </w:pPr>
    </w:p>
    <w:p w14:paraId="4240EA33"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While the qualitative case study design offers rich insight into discursive processes, it also carries inherent limitations. Findings from a single classroom context cannot be generalized statistically to broader populations. However, the goal of the study is analytical generalization rather than statistical generalization, providing theoretical insights into how statistical discourse unfolds in technology-supported environments.</w:t>
      </w:r>
    </w:p>
    <w:p w14:paraId="4F659199"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Another limitation lies in the interpretive nature of discourse analysis, which relies on the researcher’s judgments in identifying patterns and meanings. To mitigate this concern, the study employs systematic coding procedures, triangulated data sources, and collaborative discussion with peers to enhance credibility.</w:t>
      </w:r>
    </w:p>
    <w:p w14:paraId="068F8A14" w14:textId="77777777" w:rsidR="006357B7" w:rsidRPr="005E631E" w:rsidRDefault="006357B7" w:rsidP="006357B7">
      <w:pPr>
        <w:spacing w:after="0" w:line="240" w:lineRule="auto"/>
        <w:ind w:firstLine="720"/>
        <w:jc w:val="both"/>
        <w:rPr>
          <w:rFonts w:ascii="Arial" w:hAnsi="Arial" w:cs="Arial"/>
          <w:sz w:val="24"/>
          <w:szCs w:val="24"/>
        </w:rPr>
      </w:pPr>
      <w:r w:rsidRPr="005E631E">
        <w:rPr>
          <w:rFonts w:ascii="Arial" w:hAnsi="Arial" w:cs="Arial"/>
          <w:sz w:val="24"/>
          <w:szCs w:val="24"/>
        </w:rPr>
        <w:t>Despite these limitations, the methodology offers significant strengths. By examining authentic classroom interaction and focusing on discourse as the unit of analysis, the study provides a detailed account of how statistical reasoning emerges through engagement with digital representations. This approach contributes methodological innovation by integrating commognitive analysis with technology-mediated statistics education, offering new insights into how students construct statistical meaning in contemporary classrooms.</w:t>
      </w:r>
    </w:p>
    <w:p w14:paraId="4BB0DF88" w14:textId="77777777" w:rsidR="006357B7" w:rsidRDefault="006357B7" w:rsidP="006357B7">
      <w:pPr>
        <w:spacing w:after="0" w:line="240" w:lineRule="auto"/>
        <w:rPr>
          <w:rFonts w:ascii="Arial" w:hAnsi="Arial" w:cs="Arial"/>
          <w:sz w:val="24"/>
          <w:szCs w:val="24"/>
        </w:rPr>
      </w:pPr>
    </w:p>
    <w:p w14:paraId="72DDFF5D" w14:textId="77777777" w:rsidR="00CA4B30" w:rsidRDefault="00CA4B30" w:rsidP="006357B7">
      <w:pPr>
        <w:spacing w:after="0" w:line="240" w:lineRule="auto"/>
        <w:rPr>
          <w:rFonts w:ascii="Arial" w:hAnsi="Arial" w:cs="Arial"/>
          <w:sz w:val="24"/>
          <w:szCs w:val="24"/>
        </w:rPr>
      </w:pPr>
    </w:p>
    <w:p w14:paraId="486D9805" w14:textId="77777777" w:rsidR="00CA4B30" w:rsidRDefault="00CA4B30" w:rsidP="006357B7">
      <w:pPr>
        <w:spacing w:after="0" w:line="240" w:lineRule="auto"/>
        <w:rPr>
          <w:rFonts w:ascii="Arial" w:hAnsi="Arial" w:cs="Arial"/>
          <w:sz w:val="24"/>
          <w:szCs w:val="24"/>
        </w:rPr>
      </w:pPr>
    </w:p>
    <w:p w14:paraId="08458FE3" w14:textId="77777777" w:rsidR="00CA4B30" w:rsidRDefault="00CA4B30" w:rsidP="006357B7">
      <w:pPr>
        <w:spacing w:after="0" w:line="240" w:lineRule="auto"/>
        <w:rPr>
          <w:rFonts w:ascii="Arial" w:hAnsi="Arial" w:cs="Arial"/>
          <w:sz w:val="24"/>
          <w:szCs w:val="24"/>
        </w:rPr>
      </w:pPr>
    </w:p>
    <w:p w14:paraId="72DD243B" w14:textId="77777777" w:rsidR="00CA4B30" w:rsidRDefault="00CA4B30" w:rsidP="006357B7">
      <w:pPr>
        <w:spacing w:after="0" w:line="240" w:lineRule="auto"/>
        <w:rPr>
          <w:rFonts w:ascii="Arial" w:hAnsi="Arial" w:cs="Arial"/>
          <w:sz w:val="24"/>
          <w:szCs w:val="24"/>
        </w:rPr>
      </w:pPr>
    </w:p>
    <w:p w14:paraId="1AC2752C" w14:textId="77777777" w:rsidR="00CA4B30" w:rsidRPr="00CA4B30" w:rsidRDefault="00CA4B30" w:rsidP="00CA4B30">
      <w:pPr>
        <w:spacing w:after="0" w:line="240" w:lineRule="auto"/>
        <w:jc w:val="both"/>
        <w:rPr>
          <w:rFonts w:ascii="Arial" w:hAnsi="Arial" w:cs="Arial"/>
          <w:b/>
          <w:bCs/>
          <w:sz w:val="24"/>
          <w:szCs w:val="24"/>
        </w:rPr>
      </w:pPr>
      <w:r w:rsidRPr="00CA4B30">
        <w:rPr>
          <w:rFonts w:ascii="Arial" w:hAnsi="Arial" w:cs="Arial"/>
          <w:b/>
          <w:bCs/>
          <w:sz w:val="24"/>
          <w:szCs w:val="24"/>
        </w:rPr>
        <w:t>Research Instruments</w:t>
      </w:r>
    </w:p>
    <w:p w14:paraId="33143BF8" w14:textId="77777777" w:rsidR="00CA4B30" w:rsidRDefault="00CA4B30" w:rsidP="00CA4B30">
      <w:pPr>
        <w:spacing w:after="0" w:line="240" w:lineRule="auto"/>
        <w:jc w:val="both"/>
        <w:rPr>
          <w:rFonts w:ascii="Arial" w:hAnsi="Arial" w:cs="Arial"/>
          <w:sz w:val="24"/>
          <w:szCs w:val="24"/>
        </w:rPr>
      </w:pPr>
    </w:p>
    <w:p w14:paraId="220F93C3" w14:textId="77777777" w:rsidR="006A5DB6" w:rsidRPr="006A5DB6" w:rsidRDefault="006A5DB6" w:rsidP="006A5DB6">
      <w:pPr>
        <w:spacing w:after="0" w:line="240" w:lineRule="auto"/>
        <w:ind w:firstLine="720"/>
        <w:jc w:val="both"/>
        <w:rPr>
          <w:rFonts w:ascii="Arial" w:hAnsi="Arial" w:cs="Arial"/>
          <w:sz w:val="24"/>
          <w:szCs w:val="24"/>
        </w:rPr>
      </w:pPr>
      <w:r w:rsidRPr="006A5DB6">
        <w:rPr>
          <w:rFonts w:ascii="Arial" w:hAnsi="Arial" w:cs="Arial"/>
          <w:sz w:val="24"/>
          <w:szCs w:val="24"/>
        </w:rPr>
        <w:t>The present study utilized a combination of qualitative research instruments designed to capture the statistical discourse of Senior High School students as they interpret JAMOVI-generated outputs. Grounded in commognitive theory, these instruments aimed to document how students use statistical language, interpret visual representations, construct explanatory narratives, and enact reasoning routines while interacting with statistical software.</w:t>
      </w:r>
    </w:p>
    <w:p w14:paraId="4AA456FD" w14:textId="77777777" w:rsidR="006A5DB6" w:rsidRPr="006A5DB6" w:rsidRDefault="006A5DB6" w:rsidP="006A5DB6">
      <w:pPr>
        <w:spacing w:after="0" w:line="240" w:lineRule="auto"/>
        <w:ind w:firstLine="720"/>
        <w:jc w:val="both"/>
        <w:rPr>
          <w:rFonts w:ascii="Arial" w:hAnsi="Arial" w:cs="Arial"/>
          <w:sz w:val="24"/>
          <w:szCs w:val="24"/>
        </w:rPr>
      </w:pPr>
      <w:r w:rsidRPr="006A5DB6">
        <w:rPr>
          <w:rFonts w:ascii="Arial" w:hAnsi="Arial" w:cs="Arial"/>
          <w:sz w:val="24"/>
          <w:szCs w:val="24"/>
        </w:rPr>
        <w:t xml:space="preserve">The study employed </w:t>
      </w:r>
      <w:r w:rsidRPr="006A5DB6">
        <w:rPr>
          <w:rFonts w:ascii="Arial" w:hAnsi="Arial" w:cs="Arial"/>
          <w:b/>
          <w:bCs/>
          <w:sz w:val="24"/>
          <w:szCs w:val="24"/>
        </w:rPr>
        <w:t>four worksheets</w:t>
      </w:r>
      <w:r w:rsidRPr="006A5DB6">
        <w:rPr>
          <w:rFonts w:ascii="Arial" w:hAnsi="Arial" w:cs="Arial"/>
          <w:sz w:val="24"/>
          <w:szCs w:val="24"/>
        </w:rPr>
        <w:t>, each focusing on different aspects of statistical reasoning:</w:t>
      </w:r>
    </w:p>
    <w:p w14:paraId="1DA9F5C3" w14:textId="77777777" w:rsidR="006A5DB6" w:rsidRPr="006A5DB6" w:rsidRDefault="006A5DB6" w:rsidP="006A5DB6">
      <w:pPr>
        <w:numPr>
          <w:ilvl w:val="0"/>
          <w:numId w:val="3"/>
        </w:numPr>
        <w:spacing w:after="0" w:line="240" w:lineRule="auto"/>
        <w:jc w:val="both"/>
        <w:rPr>
          <w:rFonts w:ascii="Arial" w:hAnsi="Arial" w:cs="Arial"/>
          <w:sz w:val="24"/>
          <w:szCs w:val="24"/>
        </w:rPr>
      </w:pPr>
      <w:r w:rsidRPr="006A5DB6">
        <w:rPr>
          <w:rFonts w:ascii="Arial" w:hAnsi="Arial" w:cs="Arial"/>
          <w:b/>
          <w:bCs/>
          <w:sz w:val="24"/>
          <w:szCs w:val="24"/>
        </w:rPr>
        <w:t>Worksheet 1: Descriptive Statistics Dataset (Math Test Scores)</w:t>
      </w:r>
      <w:r w:rsidRPr="006A5DB6">
        <w:rPr>
          <w:rFonts w:ascii="Arial" w:hAnsi="Arial" w:cs="Arial"/>
          <w:sz w:val="24"/>
          <w:szCs w:val="24"/>
        </w:rPr>
        <w:br/>
        <w:t xml:space="preserve">This worksheet focused on basic descriptive statistics, including measures of central tendency (mean, median, mode) and dispersion (range, standard deviation). It aimed to capture students' ability to calculate and interpret these statistics using JAMOVI and to describe data distributions using statistical language. </w:t>
      </w:r>
    </w:p>
    <w:p w14:paraId="1C46091E" w14:textId="77777777" w:rsidR="006A5DB6" w:rsidRPr="006A5DB6" w:rsidRDefault="006A5DB6" w:rsidP="006A5DB6">
      <w:pPr>
        <w:numPr>
          <w:ilvl w:val="0"/>
          <w:numId w:val="3"/>
        </w:numPr>
        <w:spacing w:after="0" w:line="240" w:lineRule="auto"/>
        <w:jc w:val="both"/>
        <w:rPr>
          <w:rFonts w:ascii="Arial" w:hAnsi="Arial" w:cs="Arial"/>
          <w:sz w:val="24"/>
          <w:szCs w:val="24"/>
        </w:rPr>
      </w:pPr>
      <w:r w:rsidRPr="006A5DB6">
        <w:rPr>
          <w:rFonts w:ascii="Arial" w:hAnsi="Arial" w:cs="Arial"/>
          <w:b/>
          <w:bCs/>
          <w:sz w:val="24"/>
          <w:szCs w:val="24"/>
        </w:rPr>
        <w:t>Worksheet 2: Understanding Visual Mediators Dataset (Height)</w:t>
      </w:r>
      <w:r w:rsidRPr="006A5DB6">
        <w:rPr>
          <w:rFonts w:ascii="Arial" w:hAnsi="Arial" w:cs="Arial"/>
          <w:sz w:val="24"/>
          <w:szCs w:val="24"/>
        </w:rPr>
        <w:br/>
        <w:t xml:space="preserve">In this worksheet, students worked with data related to heights and used visual mediators, such as histograms and box plots, to interpret the distribution of data. The worksheet was designed to explore how students use graphical representations to reinforce their understanding of statistical concepts like central tendency and variability. </w:t>
      </w:r>
    </w:p>
    <w:p w14:paraId="45D87E1E" w14:textId="77777777" w:rsidR="006A5DB6" w:rsidRPr="006A5DB6" w:rsidRDefault="006A5DB6" w:rsidP="006A5DB6">
      <w:pPr>
        <w:numPr>
          <w:ilvl w:val="0"/>
          <w:numId w:val="3"/>
        </w:numPr>
        <w:spacing w:after="0" w:line="240" w:lineRule="auto"/>
        <w:jc w:val="both"/>
        <w:rPr>
          <w:rFonts w:ascii="Arial" w:hAnsi="Arial" w:cs="Arial"/>
          <w:sz w:val="24"/>
          <w:szCs w:val="24"/>
        </w:rPr>
      </w:pPr>
      <w:r w:rsidRPr="006A5DB6">
        <w:rPr>
          <w:rFonts w:ascii="Arial" w:hAnsi="Arial" w:cs="Arial"/>
          <w:b/>
          <w:bCs/>
          <w:sz w:val="24"/>
          <w:szCs w:val="24"/>
        </w:rPr>
        <w:t>Worksheet 3: Statistical Language and Explanation Dataset (Sales Data)</w:t>
      </w:r>
      <w:r w:rsidRPr="006A5DB6">
        <w:rPr>
          <w:rFonts w:ascii="Arial" w:hAnsi="Arial" w:cs="Arial"/>
          <w:sz w:val="24"/>
          <w:szCs w:val="24"/>
        </w:rPr>
        <w:br/>
        <w:t xml:space="preserve">This worksheet focused on correlational analysis, where students examined the relationship between product price and sales volume. It aimed to capture the students' use of statistical language to explain and justify the correlation between variables and their ability to articulate findings using the appropriate terminology. </w:t>
      </w:r>
    </w:p>
    <w:p w14:paraId="1D6B23E9" w14:textId="77777777" w:rsidR="006A5DB6" w:rsidRPr="006A5DB6" w:rsidRDefault="006A5DB6" w:rsidP="006A5DB6">
      <w:pPr>
        <w:numPr>
          <w:ilvl w:val="0"/>
          <w:numId w:val="3"/>
        </w:numPr>
        <w:spacing w:after="0" w:line="240" w:lineRule="auto"/>
        <w:jc w:val="both"/>
        <w:rPr>
          <w:rFonts w:ascii="Arial" w:hAnsi="Arial" w:cs="Arial"/>
          <w:sz w:val="24"/>
          <w:szCs w:val="24"/>
        </w:rPr>
      </w:pPr>
      <w:r w:rsidRPr="006A5DB6">
        <w:rPr>
          <w:rFonts w:ascii="Arial" w:hAnsi="Arial" w:cs="Arial"/>
          <w:b/>
          <w:bCs/>
          <w:sz w:val="24"/>
          <w:szCs w:val="24"/>
        </w:rPr>
        <w:t>Worksheet 4: Comprehending Discursive Patterns Dataset (Test Scores)</w:t>
      </w:r>
      <w:r w:rsidRPr="006A5DB6">
        <w:rPr>
          <w:rFonts w:ascii="Arial" w:hAnsi="Arial" w:cs="Arial"/>
          <w:sz w:val="24"/>
          <w:szCs w:val="24"/>
        </w:rPr>
        <w:br/>
        <w:t xml:space="preserve">This worksheet provided students with paired pre-test and post-test data, and they conducted a paired-sample t-test to compare the scores. It was designed to examine the discursive patterns that emerged as students explained and justified the differences between the two sets of data, focusing on how they reasoned about statistical significance and changes in test scores. </w:t>
      </w:r>
    </w:p>
    <w:p w14:paraId="324D6169" w14:textId="77777777" w:rsidR="006A5DB6" w:rsidRPr="006A5DB6" w:rsidRDefault="006A5DB6" w:rsidP="006A5DB6">
      <w:pPr>
        <w:spacing w:after="0" w:line="240" w:lineRule="auto"/>
        <w:ind w:firstLine="720"/>
        <w:jc w:val="both"/>
        <w:rPr>
          <w:rFonts w:ascii="Arial" w:hAnsi="Arial" w:cs="Arial"/>
          <w:b/>
          <w:bCs/>
          <w:sz w:val="24"/>
          <w:szCs w:val="24"/>
        </w:rPr>
      </w:pPr>
      <w:r w:rsidRPr="006A5DB6">
        <w:rPr>
          <w:rFonts w:ascii="Arial" w:hAnsi="Arial" w:cs="Arial"/>
          <w:b/>
          <w:bCs/>
          <w:sz w:val="24"/>
          <w:szCs w:val="24"/>
        </w:rPr>
        <w:t>Validity of the Instruments</w:t>
      </w:r>
    </w:p>
    <w:p w14:paraId="5D9EC2B9" w14:textId="77777777" w:rsidR="006A5DB6" w:rsidRPr="006A5DB6" w:rsidRDefault="006A5DB6" w:rsidP="006A5DB6">
      <w:pPr>
        <w:spacing w:after="0" w:line="240" w:lineRule="auto"/>
        <w:ind w:firstLine="720"/>
        <w:jc w:val="both"/>
        <w:rPr>
          <w:rFonts w:ascii="Arial" w:hAnsi="Arial" w:cs="Arial"/>
          <w:sz w:val="24"/>
          <w:szCs w:val="24"/>
        </w:rPr>
      </w:pPr>
      <w:r w:rsidRPr="006A5DB6">
        <w:rPr>
          <w:rFonts w:ascii="Arial" w:hAnsi="Arial" w:cs="Arial"/>
          <w:sz w:val="24"/>
          <w:szCs w:val="24"/>
        </w:rPr>
        <w:t>The validity of the research instruments was ensured through several steps:</w:t>
      </w:r>
    </w:p>
    <w:p w14:paraId="2EA11B49" w14:textId="77777777" w:rsidR="006A5DB6" w:rsidRPr="006A5DB6" w:rsidRDefault="006A5DB6" w:rsidP="006A5DB6">
      <w:pPr>
        <w:numPr>
          <w:ilvl w:val="0"/>
          <w:numId w:val="4"/>
        </w:numPr>
        <w:spacing w:after="0" w:line="240" w:lineRule="auto"/>
        <w:jc w:val="both"/>
        <w:rPr>
          <w:rFonts w:ascii="Arial" w:hAnsi="Arial" w:cs="Arial"/>
          <w:sz w:val="24"/>
          <w:szCs w:val="24"/>
        </w:rPr>
      </w:pPr>
      <w:r w:rsidRPr="006A5DB6">
        <w:rPr>
          <w:rFonts w:ascii="Arial" w:hAnsi="Arial" w:cs="Arial"/>
          <w:b/>
          <w:bCs/>
          <w:sz w:val="24"/>
          <w:szCs w:val="24"/>
        </w:rPr>
        <w:t>Content Validity:</w:t>
      </w:r>
      <w:r w:rsidRPr="006A5DB6">
        <w:rPr>
          <w:rFonts w:ascii="Arial" w:hAnsi="Arial" w:cs="Arial"/>
          <w:sz w:val="24"/>
          <w:szCs w:val="24"/>
        </w:rPr>
        <w:t xml:space="preserve"> The worksheets were developed based on established statistical concepts, and their content was reviewed by experts in mathematics education to ensure that they comprehensively addressed the key aspects of statistical reasoning that the study aimed to capture. The tasks in each worksheet aligned with the objectives of the study, ensuring that the instruments measured what they were intended to measure. </w:t>
      </w:r>
    </w:p>
    <w:p w14:paraId="75A07E75" w14:textId="77777777" w:rsidR="006A5DB6" w:rsidRPr="006A5DB6" w:rsidRDefault="006A5DB6" w:rsidP="006A5DB6">
      <w:pPr>
        <w:numPr>
          <w:ilvl w:val="0"/>
          <w:numId w:val="4"/>
        </w:numPr>
        <w:spacing w:after="0" w:line="240" w:lineRule="auto"/>
        <w:jc w:val="both"/>
        <w:rPr>
          <w:rFonts w:ascii="Arial" w:hAnsi="Arial" w:cs="Arial"/>
          <w:sz w:val="24"/>
          <w:szCs w:val="24"/>
        </w:rPr>
      </w:pPr>
      <w:r w:rsidRPr="006A5DB6">
        <w:rPr>
          <w:rFonts w:ascii="Arial" w:hAnsi="Arial" w:cs="Arial"/>
          <w:b/>
          <w:bCs/>
          <w:sz w:val="24"/>
          <w:szCs w:val="24"/>
        </w:rPr>
        <w:t>Construct Validity:</w:t>
      </w:r>
      <w:r w:rsidRPr="006A5DB6">
        <w:rPr>
          <w:rFonts w:ascii="Arial" w:hAnsi="Arial" w:cs="Arial"/>
          <w:sz w:val="24"/>
          <w:szCs w:val="24"/>
        </w:rPr>
        <w:t xml:space="preserve"> The design of the worksheets was guided by commognitive theory, ensuring that they appropriately captured students' statistical discourse. By focusing on how students interact with both numerical data and visual representations, the worksheets effectively captured the cognitive processes involved in interpreting statistical outputs. The inclusion of tasks that required students to explain, justify, and reason about statistical findings ensured that the instruments were tapping into the underlying constructs of statistical thinking. </w:t>
      </w:r>
    </w:p>
    <w:p w14:paraId="29203E86" w14:textId="77777777" w:rsidR="006A5DB6" w:rsidRPr="006A5DB6" w:rsidRDefault="006A5DB6" w:rsidP="006A5DB6">
      <w:pPr>
        <w:numPr>
          <w:ilvl w:val="0"/>
          <w:numId w:val="4"/>
        </w:numPr>
        <w:spacing w:after="0" w:line="240" w:lineRule="auto"/>
        <w:jc w:val="both"/>
        <w:rPr>
          <w:rFonts w:ascii="Arial" w:hAnsi="Arial" w:cs="Arial"/>
          <w:sz w:val="24"/>
          <w:szCs w:val="24"/>
        </w:rPr>
      </w:pPr>
      <w:r w:rsidRPr="006A5DB6">
        <w:rPr>
          <w:rFonts w:ascii="Arial" w:hAnsi="Arial" w:cs="Arial"/>
          <w:b/>
          <w:bCs/>
          <w:sz w:val="24"/>
          <w:szCs w:val="24"/>
        </w:rPr>
        <w:t>Triangulation of Data Sources:</w:t>
      </w:r>
      <w:r w:rsidRPr="006A5DB6">
        <w:rPr>
          <w:rFonts w:ascii="Arial" w:hAnsi="Arial" w:cs="Arial"/>
          <w:sz w:val="24"/>
          <w:szCs w:val="24"/>
        </w:rPr>
        <w:t xml:space="preserve"> The use of multiple worksheets allowed for triangulation of data, which enhanced the reliability and validity of the findings. Each worksheet focused on a different aspect of statistical discourse (e.g., descriptive statistics, visual representations, correlations, and hypothesis testing), ensuring a more comprehensive understanding of how students engage with statistical data. The variation in tasks provided a multi-dimensional perspective, supporting the validity of the conclusions drawn from the study. </w:t>
      </w:r>
    </w:p>
    <w:p w14:paraId="550B636F" w14:textId="77777777" w:rsidR="006A5DB6" w:rsidRPr="006A5DB6" w:rsidRDefault="006A5DB6" w:rsidP="006A5DB6">
      <w:pPr>
        <w:numPr>
          <w:ilvl w:val="0"/>
          <w:numId w:val="4"/>
        </w:numPr>
        <w:spacing w:after="0" w:line="240" w:lineRule="auto"/>
        <w:jc w:val="both"/>
        <w:rPr>
          <w:rFonts w:ascii="Arial" w:hAnsi="Arial" w:cs="Arial"/>
          <w:sz w:val="24"/>
          <w:szCs w:val="24"/>
        </w:rPr>
      </w:pPr>
      <w:r w:rsidRPr="006A5DB6">
        <w:rPr>
          <w:rFonts w:ascii="Arial" w:hAnsi="Arial" w:cs="Arial"/>
          <w:b/>
          <w:bCs/>
          <w:sz w:val="24"/>
          <w:szCs w:val="24"/>
        </w:rPr>
        <w:t>Face Validity:</w:t>
      </w:r>
      <w:r w:rsidRPr="006A5DB6">
        <w:rPr>
          <w:rFonts w:ascii="Arial" w:hAnsi="Arial" w:cs="Arial"/>
          <w:sz w:val="24"/>
          <w:szCs w:val="24"/>
        </w:rPr>
        <w:t xml:space="preserve"> The worksheets were piloted with a small group of students prior to the main study. Feedback from the pilot helped refine the tasks to ensure they were understandable, appropriate for the students' level, and aligned with the study's objectives. This ensured that the instruments appeared to measure what they were supposed to measure from the students' perspective. </w:t>
      </w:r>
    </w:p>
    <w:p w14:paraId="3115DC92" w14:textId="68777EA4" w:rsidR="00CA4B30" w:rsidRDefault="006A5DB6" w:rsidP="006A5DB6">
      <w:pPr>
        <w:spacing w:after="0" w:line="240" w:lineRule="auto"/>
        <w:ind w:firstLine="720"/>
        <w:jc w:val="both"/>
        <w:rPr>
          <w:rFonts w:ascii="Arial" w:hAnsi="Arial" w:cs="Arial"/>
          <w:sz w:val="24"/>
          <w:szCs w:val="24"/>
        </w:rPr>
      </w:pPr>
      <w:r w:rsidRPr="006A5DB6">
        <w:rPr>
          <w:rFonts w:ascii="Arial" w:hAnsi="Arial" w:cs="Arial"/>
          <w:sz w:val="24"/>
          <w:szCs w:val="24"/>
        </w:rPr>
        <w:t>By using these multiple worksheets, the study was able to triangulate data sources, ensuring a comprehensive approach to analyzing how students interpret statistical outputs. The use of diverse instruments strengthened the credibility and depth of the analysis by capturing multiple facets of students' statistical thinking and discourse.</w:t>
      </w:r>
    </w:p>
    <w:p w14:paraId="1D0ECF09" w14:textId="77777777" w:rsidR="00CA4B30" w:rsidRPr="00CA4B30" w:rsidRDefault="00CA4B30" w:rsidP="00CA4B30">
      <w:pPr>
        <w:spacing w:after="0" w:line="240" w:lineRule="auto"/>
        <w:ind w:firstLine="720"/>
        <w:jc w:val="both"/>
        <w:rPr>
          <w:rFonts w:ascii="Arial" w:hAnsi="Arial" w:cs="Arial"/>
          <w:sz w:val="24"/>
          <w:szCs w:val="24"/>
        </w:rPr>
      </w:pPr>
    </w:p>
    <w:p w14:paraId="2EBBA0BC" w14:textId="77777777" w:rsidR="00CA4B30" w:rsidRDefault="00CA4B30" w:rsidP="00CA4B30">
      <w:pPr>
        <w:spacing w:after="0" w:line="240" w:lineRule="auto"/>
        <w:ind w:firstLine="720"/>
        <w:jc w:val="both"/>
        <w:rPr>
          <w:rFonts w:ascii="Arial" w:hAnsi="Arial" w:cs="Arial"/>
          <w:b/>
          <w:bCs/>
          <w:sz w:val="24"/>
          <w:szCs w:val="24"/>
        </w:rPr>
      </w:pPr>
      <w:r w:rsidRPr="00CA4B30">
        <w:rPr>
          <w:rFonts w:ascii="Arial" w:hAnsi="Arial" w:cs="Arial"/>
          <w:b/>
          <w:bCs/>
          <w:sz w:val="24"/>
          <w:szCs w:val="24"/>
        </w:rPr>
        <w:t>Classroom Observation Protocol</w:t>
      </w:r>
    </w:p>
    <w:p w14:paraId="38569357" w14:textId="77777777" w:rsidR="00CA4B30" w:rsidRPr="00CA4B30" w:rsidRDefault="00CA4B30" w:rsidP="00CA4B30">
      <w:pPr>
        <w:spacing w:after="0" w:line="240" w:lineRule="auto"/>
        <w:ind w:firstLine="720"/>
        <w:jc w:val="both"/>
        <w:rPr>
          <w:rFonts w:ascii="Arial" w:hAnsi="Arial" w:cs="Arial"/>
          <w:b/>
          <w:bCs/>
          <w:sz w:val="24"/>
          <w:szCs w:val="24"/>
        </w:rPr>
      </w:pPr>
    </w:p>
    <w:p w14:paraId="42FC0B10" w14:textId="77777777" w:rsidR="00CA4B30" w:rsidRPr="00CA4B30" w:rsidRDefault="00CA4B30" w:rsidP="00CA4B30">
      <w:pPr>
        <w:spacing w:after="0" w:line="240" w:lineRule="auto"/>
        <w:ind w:firstLine="720"/>
        <w:jc w:val="both"/>
        <w:rPr>
          <w:rFonts w:ascii="Arial" w:hAnsi="Arial" w:cs="Arial"/>
          <w:sz w:val="24"/>
          <w:szCs w:val="24"/>
        </w:rPr>
      </w:pPr>
      <w:r w:rsidRPr="00CA4B30">
        <w:rPr>
          <w:rFonts w:ascii="Arial" w:hAnsi="Arial" w:cs="Arial"/>
          <w:sz w:val="24"/>
          <w:szCs w:val="24"/>
        </w:rPr>
        <w:t>The primary instrument used in this study was a classroom observation protocol designed to document students’ discourse during statistical interpretation tasks. Observations focused on naturally occurring classroom interactions as students worked with datasets and interpreted descriptive statistics and graphical representations generated through JAMOVI. The observation protocol guided the researcher in systematically recording instances of statistical language use, references to graphical and tabular representations, and patterns of explanation or justification emerging during group discussions.</w:t>
      </w:r>
    </w:p>
    <w:p w14:paraId="25AFC580" w14:textId="1DA0F5A2" w:rsidR="00CA4B30" w:rsidRDefault="00CA4B30" w:rsidP="00CA4B30">
      <w:pPr>
        <w:spacing w:after="0" w:line="240" w:lineRule="auto"/>
        <w:ind w:firstLine="720"/>
        <w:jc w:val="both"/>
        <w:rPr>
          <w:rFonts w:ascii="Arial" w:hAnsi="Arial" w:cs="Arial"/>
          <w:sz w:val="24"/>
          <w:szCs w:val="24"/>
        </w:rPr>
      </w:pPr>
      <w:r w:rsidRPr="00CA4B30">
        <w:rPr>
          <w:rFonts w:ascii="Arial" w:hAnsi="Arial" w:cs="Arial"/>
          <w:sz w:val="24"/>
          <w:szCs w:val="24"/>
        </w:rPr>
        <w:t>The observation protocol was structured around the four components of commognitive theory: word use, visual mediators, narratives, and routines. Specifically, the protocol prompted the researcher to note (1) the statistical vocabulary students employed when describing outputs, (2) how students referenced visual representations such as histograms or boxplots, (3) the explanatory narratives used to justify interpretations of center or variability, and (4) recurring reasoning patterns or routines evident in their discourse. Observational notes were complemented by audio and video recordings to ensure accurate transcription and analysis of classroom dialogue.</w:t>
      </w:r>
    </w:p>
    <w:p w14:paraId="49F9F0A8" w14:textId="77777777" w:rsidR="006A5DB6" w:rsidRDefault="006A5DB6" w:rsidP="00CA4B30">
      <w:pPr>
        <w:spacing w:after="0" w:line="240" w:lineRule="auto"/>
        <w:ind w:firstLine="720"/>
        <w:jc w:val="both"/>
        <w:rPr>
          <w:rFonts w:ascii="Arial" w:hAnsi="Arial" w:cs="Arial"/>
          <w:sz w:val="24"/>
          <w:szCs w:val="24"/>
        </w:rPr>
      </w:pPr>
    </w:p>
    <w:p w14:paraId="4A834156" w14:textId="77777777" w:rsidR="006A5DB6" w:rsidRDefault="006A5DB6" w:rsidP="00CA4B30">
      <w:pPr>
        <w:spacing w:after="0" w:line="240" w:lineRule="auto"/>
        <w:ind w:firstLine="720"/>
        <w:jc w:val="both"/>
        <w:rPr>
          <w:rFonts w:ascii="Arial" w:hAnsi="Arial" w:cs="Arial"/>
          <w:sz w:val="24"/>
          <w:szCs w:val="24"/>
        </w:rPr>
      </w:pPr>
    </w:p>
    <w:p w14:paraId="2C20EDB3" w14:textId="77777777" w:rsidR="006A5DB6" w:rsidRPr="00CA4B30" w:rsidRDefault="006A5DB6" w:rsidP="00CA4B30">
      <w:pPr>
        <w:spacing w:after="0" w:line="240" w:lineRule="auto"/>
        <w:ind w:firstLine="720"/>
        <w:jc w:val="both"/>
        <w:rPr>
          <w:rFonts w:ascii="Arial" w:hAnsi="Arial" w:cs="Arial"/>
          <w:sz w:val="24"/>
          <w:szCs w:val="24"/>
        </w:rPr>
      </w:pPr>
    </w:p>
    <w:p w14:paraId="13A8C2DF" w14:textId="77777777" w:rsidR="00CA4B30" w:rsidRPr="00CA4B30" w:rsidRDefault="00CA4B30" w:rsidP="00CA4B30">
      <w:pPr>
        <w:spacing w:after="0" w:line="240" w:lineRule="auto"/>
        <w:ind w:firstLine="720"/>
        <w:jc w:val="both"/>
        <w:rPr>
          <w:rFonts w:ascii="Arial" w:hAnsi="Arial" w:cs="Arial"/>
          <w:sz w:val="24"/>
          <w:szCs w:val="24"/>
        </w:rPr>
      </w:pPr>
    </w:p>
    <w:p w14:paraId="76FBA65F" w14:textId="77777777" w:rsidR="00CA4B30" w:rsidRDefault="00CA4B30" w:rsidP="00CA4B30">
      <w:pPr>
        <w:spacing w:after="0" w:line="240" w:lineRule="auto"/>
        <w:jc w:val="both"/>
        <w:rPr>
          <w:rFonts w:ascii="Arial" w:hAnsi="Arial" w:cs="Arial"/>
          <w:b/>
          <w:bCs/>
          <w:sz w:val="24"/>
          <w:szCs w:val="24"/>
        </w:rPr>
      </w:pPr>
    </w:p>
    <w:p w14:paraId="56ECA9B5" w14:textId="057F12AA" w:rsidR="00CA4B30" w:rsidRPr="00CA4B30" w:rsidRDefault="00CA4B30" w:rsidP="00CA4B30">
      <w:pPr>
        <w:spacing w:after="0" w:line="240" w:lineRule="auto"/>
        <w:ind w:firstLine="720"/>
        <w:jc w:val="both"/>
        <w:rPr>
          <w:rFonts w:ascii="Arial" w:hAnsi="Arial" w:cs="Arial"/>
          <w:b/>
          <w:bCs/>
          <w:sz w:val="24"/>
          <w:szCs w:val="24"/>
        </w:rPr>
      </w:pPr>
      <w:r w:rsidRPr="00CA4B30">
        <w:rPr>
          <w:rFonts w:ascii="Arial" w:hAnsi="Arial" w:cs="Arial"/>
          <w:b/>
          <w:bCs/>
          <w:sz w:val="24"/>
          <w:szCs w:val="24"/>
        </w:rPr>
        <w:t>Document and Artifact Analysis</w:t>
      </w:r>
    </w:p>
    <w:p w14:paraId="0D9FA5AA" w14:textId="77777777" w:rsidR="00CA4B30" w:rsidRDefault="00CA4B30" w:rsidP="00CA4B30">
      <w:pPr>
        <w:spacing w:after="0" w:line="240" w:lineRule="auto"/>
        <w:ind w:firstLine="720"/>
        <w:jc w:val="both"/>
        <w:rPr>
          <w:rFonts w:ascii="Arial" w:hAnsi="Arial" w:cs="Arial"/>
          <w:sz w:val="24"/>
          <w:szCs w:val="24"/>
        </w:rPr>
      </w:pPr>
    </w:p>
    <w:p w14:paraId="2E3E68CE" w14:textId="77777777" w:rsidR="00CA4B30" w:rsidRPr="00CA4B30" w:rsidRDefault="00CA4B30" w:rsidP="00CA4B30">
      <w:pPr>
        <w:spacing w:after="0" w:line="240" w:lineRule="auto"/>
        <w:ind w:firstLine="720"/>
        <w:jc w:val="both"/>
        <w:rPr>
          <w:rFonts w:ascii="Arial" w:hAnsi="Arial" w:cs="Arial"/>
          <w:sz w:val="24"/>
          <w:szCs w:val="24"/>
        </w:rPr>
      </w:pPr>
      <w:r w:rsidRPr="00CA4B30">
        <w:rPr>
          <w:rFonts w:ascii="Arial" w:hAnsi="Arial" w:cs="Arial"/>
          <w:sz w:val="24"/>
          <w:szCs w:val="24"/>
        </w:rPr>
        <w:t>In addition to observational and interview data, the study collected student-generated artifacts, including written interpretations, annotated output screenshots, and completed task sheets. These artifacts served as supplementary data sources that captured students’ individual reasoning processes and allowed for comparison between written and verbal discourse.</w:t>
      </w:r>
    </w:p>
    <w:p w14:paraId="7B64EEA6" w14:textId="53C10089" w:rsidR="00CA4B30" w:rsidRPr="00CA4B30" w:rsidRDefault="00CA4B30" w:rsidP="00CA4B30">
      <w:pPr>
        <w:spacing w:after="0" w:line="240" w:lineRule="auto"/>
        <w:ind w:firstLine="720"/>
        <w:jc w:val="both"/>
        <w:rPr>
          <w:rFonts w:ascii="Arial" w:hAnsi="Arial" w:cs="Arial"/>
          <w:sz w:val="24"/>
          <w:szCs w:val="24"/>
        </w:rPr>
      </w:pPr>
      <w:r w:rsidRPr="00CA4B30">
        <w:rPr>
          <w:rFonts w:ascii="Arial" w:hAnsi="Arial" w:cs="Arial"/>
          <w:sz w:val="24"/>
          <w:szCs w:val="24"/>
        </w:rPr>
        <w:t>Together, these instruments provided multiple complementary perspectives on students’ statistical discourse. By combining observational records, interview data, and written artifacts, the study generated a rich dataset capable of supporting in-depth commognitive analysis.</w:t>
      </w:r>
    </w:p>
    <w:p w14:paraId="6A24536F" w14:textId="684A22DB" w:rsidR="00CA4B30" w:rsidRDefault="00CA4B30" w:rsidP="00CA4B30">
      <w:pPr>
        <w:spacing w:after="0" w:line="240" w:lineRule="auto"/>
        <w:jc w:val="both"/>
        <w:rPr>
          <w:rFonts w:ascii="Arial" w:hAnsi="Arial" w:cs="Arial"/>
          <w:sz w:val="24"/>
          <w:szCs w:val="24"/>
        </w:rPr>
      </w:pPr>
    </w:p>
    <w:p w14:paraId="1E96DF4C" w14:textId="77777777" w:rsidR="00A21561" w:rsidRDefault="00A21561" w:rsidP="00CA4B30">
      <w:pPr>
        <w:spacing w:after="0" w:line="240" w:lineRule="auto"/>
        <w:jc w:val="both"/>
        <w:rPr>
          <w:rFonts w:ascii="Arial" w:hAnsi="Arial" w:cs="Arial"/>
          <w:sz w:val="24"/>
          <w:szCs w:val="24"/>
        </w:rPr>
      </w:pPr>
    </w:p>
    <w:p w14:paraId="52F2E5E2" w14:textId="77777777" w:rsidR="00A21561" w:rsidRDefault="00A21561" w:rsidP="00CA4B30">
      <w:pPr>
        <w:spacing w:after="0" w:line="240" w:lineRule="auto"/>
        <w:jc w:val="both"/>
        <w:rPr>
          <w:rFonts w:ascii="Arial" w:hAnsi="Arial" w:cs="Arial"/>
          <w:sz w:val="24"/>
          <w:szCs w:val="24"/>
        </w:rPr>
      </w:pPr>
    </w:p>
    <w:p w14:paraId="39BF7FD3" w14:textId="77777777" w:rsidR="00A21561" w:rsidRDefault="00A21561" w:rsidP="00CA4B30">
      <w:pPr>
        <w:spacing w:after="0" w:line="240" w:lineRule="auto"/>
        <w:jc w:val="both"/>
        <w:rPr>
          <w:rFonts w:ascii="Arial" w:hAnsi="Arial" w:cs="Arial"/>
          <w:sz w:val="24"/>
          <w:szCs w:val="24"/>
        </w:rPr>
      </w:pPr>
    </w:p>
    <w:p w14:paraId="0CA548EA" w14:textId="77777777" w:rsidR="00A21561" w:rsidRDefault="00A21561" w:rsidP="00CA4B30">
      <w:pPr>
        <w:spacing w:after="0" w:line="240" w:lineRule="auto"/>
        <w:jc w:val="both"/>
        <w:rPr>
          <w:rFonts w:ascii="Arial" w:hAnsi="Arial" w:cs="Arial"/>
          <w:sz w:val="24"/>
          <w:szCs w:val="24"/>
        </w:rPr>
      </w:pPr>
    </w:p>
    <w:p w14:paraId="409021EB" w14:textId="77777777" w:rsidR="00A21561" w:rsidRDefault="00A21561" w:rsidP="00CA4B30">
      <w:pPr>
        <w:spacing w:after="0" w:line="240" w:lineRule="auto"/>
        <w:jc w:val="both"/>
        <w:rPr>
          <w:rFonts w:ascii="Arial" w:hAnsi="Arial" w:cs="Arial"/>
          <w:sz w:val="24"/>
          <w:szCs w:val="24"/>
        </w:rPr>
      </w:pPr>
    </w:p>
    <w:p w14:paraId="54397A93" w14:textId="77777777" w:rsidR="00A21561" w:rsidRDefault="00A21561" w:rsidP="00CA4B30">
      <w:pPr>
        <w:spacing w:after="0" w:line="240" w:lineRule="auto"/>
        <w:jc w:val="both"/>
        <w:rPr>
          <w:rFonts w:ascii="Arial" w:hAnsi="Arial" w:cs="Arial"/>
          <w:sz w:val="24"/>
          <w:szCs w:val="24"/>
        </w:rPr>
      </w:pPr>
    </w:p>
    <w:p w14:paraId="3E2077BE" w14:textId="77777777" w:rsidR="00A21561" w:rsidRDefault="00A21561" w:rsidP="00CA4B30">
      <w:pPr>
        <w:spacing w:after="0" w:line="240" w:lineRule="auto"/>
        <w:jc w:val="both"/>
        <w:rPr>
          <w:rFonts w:ascii="Arial" w:hAnsi="Arial" w:cs="Arial"/>
          <w:sz w:val="24"/>
          <w:szCs w:val="24"/>
        </w:rPr>
      </w:pPr>
    </w:p>
    <w:p w14:paraId="2319EFF1" w14:textId="77777777" w:rsidR="00A21561" w:rsidRDefault="00A21561" w:rsidP="00CA4B30">
      <w:pPr>
        <w:spacing w:after="0" w:line="240" w:lineRule="auto"/>
        <w:jc w:val="both"/>
        <w:rPr>
          <w:rFonts w:ascii="Arial" w:hAnsi="Arial" w:cs="Arial"/>
          <w:sz w:val="24"/>
          <w:szCs w:val="24"/>
        </w:rPr>
      </w:pPr>
    </w:p>
    <w:p w14:paraId="4528BDF8" w14:textId="77777777" w:rsidR="00A21561" w:rsidRDefault="00A21561" w:rsidP="00CA4B30">
      <w:pPr>
        <w:spacing w:after="0" w:line="240" w:lineRule="auto"/>
        <w:jc w:val="both"/>
        <w:rPr>
          <w:rFonts w:ascii="Arial" w:hAnsi="Arial" w:cs="Arial"/>
          <w:sz w:val="24"/>
          <w:szCs w:val="24"/>
        </w:rPr>
      </w:pPr>
    </w:p>
    <w:p w14:paraId="49F779A7" w14:textId="77777777" w:rsidR="00A21561" w:rsidRDefault="00A21561" w:rsidP="00CA4B30">
      <w:pPr>
        <w:spacing w:after="0" w:line="240" w:lineRule="auto"/>
        <w:jc w:val="both"/>
        <w:rPr>
          <w:rFonts w:ascii="Arial" w:hAnsi="Arial" w:cs="Arial"/>
          <w:sz w:val="24"/>
          <w:szCs w:val="24"/>
        </w:rPr>
      </w:pPr>
    </w:p>
    <w:p w14:paraId="28EA89B0" w14:textId="77777777" w:rsidR="00A21561" w:rsidRDefault="00A21561" w:rsidP="00CA4B30">
      <w:pPr>
        <w:spacing w:after="0" w:line="240" w:lineRule="auto"/>
        <w:jc w:val="both"/>
        <w:rPr>
          <w:rFonts w:ascii="Arial" w:hAnsi="Arial" w:cs="Arial"/>
          <w:sz w:val="24"/>
          <w:szCs w:val="24"/>
        </w:rPr>
      </w:pPr>
    </w:p>
    <w:p w14:paraId="48A6AFEA" w14:textId="77777777" w:rsidR="00A21561" w:rsidRDefault="00A21561" w:rsidP="00CA4B30">
      <w:pPr>
        <w:spacing w:after="0" w:line="240" w:lineRule="auto"/>
        <w:jc w:val="both"/>
        <w:rPr>
          <w:rFonts w:ascii="Arial" w:hAnsi="Arial" w:cs="Arial"/>
          <w:sz w:val="24"/>
          <w:szCs w:val="24"/>
        </w:rPr>
      </w:pPr>
    </w:p>
    <w:p w14:paraId="42FC4429" w14:textId="77777777" w:rsidR="00A21561" w:rsidRDefault="00A21561" w:rsidP="00CA4B30">
      <w:pPr>
        <w:spacing w:after="0" w:line="240" w:lineRule="auto"/>
        <w:jc w:val="both"/>
        <w:rPr>
          <w:rFonts w:ascii="Arial" w:hAnsi="Arial" w:cs="Arial"/>
          <w:sz w:val="24"/>
          <w:szCs w:val="24"/>
        </w:rPr>
      </w:pPr>
    </w:p>
    <w:p w14:paraId="5433F18A" w14:textId="77777777" w:rsidR="00A21561" w:rsidRDefault="00A21561" w:rsidP="00CA4B30">
      <w:pPr>
        <w:spacing w:after="0" w:line="240" w:lineRule="auto"/>
        <w:jc w:val="both"/>
        <w:rPr>
          <w:rFonts w:ascii="Arial" w:hAnsi="Arial" w:cs="Arial"/>
          <w:sz w:val="24"/>
          <w:szCs w:val="24"/>
        </w:rPr>
      </w:pPr>
    </w:p>
    <w:p w14:paraId="34C36A45" w14:textId="77777777" w:rsidR="00A21561" w:rsidRDefault="00A21561" w:rsidP="00CA4B30">
      <w:pPr>
        <w:spacing w:after="0" w:line="240" w:lineRule="auto"/>
        <w:jc w:val="both"/>
        <w:rPr>
          <w:rFonts w:ascii="Arial" w:hAnsi="Arial" w:cs="Arial"/>
          <w:sz w:val="24"/>
          <w:szCs w:val="24"/>
        </w:rPr>
      </w:pPr>
    </w:p>
    <w:p w14:paraId="291F25FA" w14:textId="77777777" w:rsidR="00A21561" w:rsidRDefault="00A21561" w:rsidP="00CA4B30">
      <w:pPr>
        <w:spacing w:after="0" w:line="240" w:lineRule="auto"/>
        <w:jc w:val="both"/>
        <w:rPr>
          <w:rFonts w:ascii="Arial" w:hAnsi="Arial" w:cs="Arial"/>
          <w:sz w:val="24"/>
          <w:szCs w:val="24"/>
        </w:rPr>
      </w:pPr>
    </w:p>
    <w:p w14:paraId="5499DE84" w14:textId="77777777" w:rsidR="00A21561" w:rsidRDefault="00A21561" w:rsidP="00CA4B30">
      <w:pPr>
        <w:spacing w:after="0" w:line="240" w:lineRule="auto"/>
        <w:jc w:val="both"/>
        <w:rPr>
          <w:rFonts w:ascii="Arial" w:hAnsi="Arial" w:cs="Arial"/>
          <w:sz w:val="24"/>
          <w:szCs w:val="24"/>
        </w:rPr>
      </w:pPr>
    </w:p>
    <w:p w14:paraId="79331F4A" w14:textId="77777777" w:rsidR="00A21561" w:rsidRDefault="00A21561" w:rsidP="00CA4B30">
      <w:pPr>
        <w:spacing w:after="0" w:line="240" w:lineRule="auto"/>
        <w:jc w:val="both"/>
        <w:rPr>
          <w:rFonts w:ascii="Arial" w:hAnsi="Arial" w:cs="Arial"/>
          <w:sz w:val="24"/>
          <w:szCs w:val="24"/>
        </w:rPr>
      </w:pPr>
    </w:p>
    <w:p w14:paraId="0D43DB20" w14:textId="77777777" w:rsidR="00A21561" w:rsidRDefault="00A21561" w:rsidP="00CA4B30">
      <w:pPr>
        <w:spacing w:after="0" w:line="240" w:lineRule="auto"/>
        <w:jc w:val="both"/>
        <w:rPr>
          <w:rFonts w:ascii="Arial" w:hAnsi="Arial" w:cs="Arial"/>
          <w:sz w:val="24"/>
          <w:szCs w:val="24"/>
        </w:rPr>
      </w:pPr>
    </w:p>
    <w:p w14:paraId="6F110613" w14:textId="77777777" w:rsidR="00A21561" w:rsidRDefault="00A21561" w:rsidP="00CA4B30">
      <w:pPr>
        <w:spacing w:after="0" w:line="240" w:lineRule="auto"/>
        <w:jc w:val="both"/>
        <w:rPr>
          <w:rFonts w:ascii="Arial" w:hAnsi="Arial" w:cs="Arial"/>
          <w:sz w:val="24"/>
          <w:szCs w:val="24"/>
        </w:rPr>
      </w:pPr>
    </w:p>
    <w:p w14:paraId="083C3AEC" w14:textId="77777777" w:rsidR="00A21561" w:rsidRDefault="00A21561" w:rsidP="00CA4B30">
      <w:pPr>
        <w:spacing w:after="0" w:line="240" w:lineRule="auto"/>
        <w:jc w:val="both"/>
        <w:rPr>
          <w:rFonts w:ascii="Arial" w:hAnsi="Arial" w:cs="Arial"/>
          <w:sz w:val="24"/>
          <w:szCs w:val="24"/>
        </w:rPr>
      </w:pPr>
    </w:p>
    <w:p w14:paraId="549F4418" w14:textId="77777777" w:rsidR="00A21561" w:rsidRDefault="00A21561" w:rsidP="00CA4B30">
      <w:pPr>
        <w:spacing w:after="0" w:line="240" w:lineRule="auto"/>
        <w:jc w:val="both"/>
        <w:rPr>
          <w:rFonts w:ascii="Arial" w:hAnsi="Arial" w:cs="Arial"/>
          <w:sz w:val="24"/>
          <w:szCs w:val="24"/>
        </w:rPr>
      </w:pPr>
    </w:p>
    <w:p w14:paraId="268F67DC" w14:textId="77777777" w:rsidR="00A21561" w:rsidRDefault="00A21561" w:rsidP="00CA4B30">
      <w:pPr>
        <w:spacing w:after="0" w:line="240" w:lineRule="auto"/>
        <w:jc w:val="both"/>
        <w:rPr>
          <w:rFonts w:ascii="Arial" w:hAnsi="Arial" w:cs="Arial"/>
          <w:sz w:val="24"/>
          <w:szCs w:val="24"/>
        </w:rPr>
      </w:pPr>
    </w:p>
    <w:p w14:paraId="444FEF58" w14:textId="77777777" w:rsidR="00A21561" w:rsidRDefault="00A21561" w:rsidP="00CA4B30">
      <w:pPr>
        <w:spacing w:after="0" w:line="240" w:lineRule="auto"/>
        <w:jc w:val="both"/>
        <w:rPr>
          <w:rFonts w:ascii="Arial" w:hAnsi="Arial" w:cs="Arial"/>
          <w:sz w:val="24"/>
          <w:szCs w:val="24"/>
        </w:rPr>
      </w:pPr>
    </w:p>
    <w:p w14:paraId="45F39C7A" w14:textId="77777777" w:rsidR="00A21561" w:rsidRDefault="00A21561" w:rsidP="00CA4B30">
      <w:pPr>
        <w:spacing w:after="0" w:line="240" w:lineRule="auto"/>
        <w:jc w:val="both"/>
        <w:rPr>
          <w:rFonts w:ascii="Arial" w:hAnsi="Arial" w:cs="Arial"/>
          <w:sz w:val="24"/>
          <w:szCs w:val="24"/>
        </w:rPr>
      </w:pPr>
    </w:p>
    <w:p w14:paraId="405B3B7F" w14:textId="77777777" w:rsidR="00A21561" w:rsidRDefault="00A21561" w:rsidP="00CA4B30">
      <w:pPr>
        <w:spacing w:after="0" w:line="240" w:lineRule="auto"/>
        <w:jc w:val="both"/>
        <w:rPr>
          <w:rFonts w:ascii="Arial" w:hAnsi="Arial" w:cs="Arial"/>
          <w:sz w:val="24"/>
          <w:szCs w:val="24"/>
        </w:rPr>
      </w:pPr>
    </w:p>
    <w:p w14:paraId="1743A52B" w14:textId="77777777" w:rsidR="00A21561" w:rsidRDefault="00A21561" w:rsidP="00CA4B30">
      <w:pPr>
        <w:spacing w:after="0" w:line="240" w:lineRule="auto"/>
        <w:jc w:val="both"/>
        <w:rPr>
          <w:rFonts w:ascii="Arial" w:hAnsi="Arial" w:cs="Arial"/>
          <w:sz w:val="24"/>
          <w:szCs w:val="24"/>
        </w:rPr>
      </w:pPr>
    </w:p>
    <w:p w14:paraId="1B676C9D" w14:textId="77777777" w:rsidR="00A21561" w:rsidRDefault="00A21561" w:rsidP="00CA4B30">
      <w:pPr>
        <w:spacing w:after="0" w:line="240" w:lineRule="auto"/>
        <w:jc w:val="both"/>
        <w:rPr>
          <w:rFonts w:ascii="Arial" w:hAnsi="Arial" w:cs="Arial"/>
          <w:sz w:val="24"/>
          <w:szCs w:val="24"/>
        </w:rPr>
      </w:pPr>
    </w:p>
    <w:p w14:paraId="4E72E79E" w14:textId="77777777" w:rsidR="00A21561" w:rsidRDefault="00A21561" w:rsidP="00CA4B30">
      <w:pPr>
        <w:spacing w:after="0" w:line="240" w:lineRule="auto"/>
        <w:jc w:val="both"/>
        <w:rPr>
          <w:rFonts w:ascii="Arial" w:hAnsi="Arial" w:cs="Arial"/>
          <w:sz w:val="24"/>
          <w:szCs w:val="24"/>
        </w:rPr>
      </w:pPr>
    </w:p>
    <w:p w14:paraId="2B71C573" w14:textId="77777777" w:rsidR="00A21561" w:rsidRPr="00CA4B30" w:rsidRDefault="00A21561" w:rsidP="00CA4B30">
      <w:pPr>
        <w:spacing w:after="0" w:line="240" w:lineRule="auto"/>
        <w:jc w:val="both"/>
        <w:rPr>
          <w:rFonts w:ascii="Arial" w:hAnsi="Arial" w:cs="Arial"/>
          <w:sz w:val="24"/>
          <w:szCs w:val="24"/>
        </w:rPr>
      </w:pPr>
    </w:p>
    <w:p w14:paraId="02620829" w14:textId="77777777" w:rsidR="00A21561" w:rsidRDefault="00A21561" w:rsidP="00A21561">
      <w:pPr>
        <w:spacing w:after="0" w:line="240" w:lineRule="auto"/>
        <w:rPr>
          <w:rFonts w:ascii="Arial" w:hAnsi="Arial" w:cs="Arial"/>
          <w:b/>
          <w:bCs/>
          <w:sz w:val="24"/>
          <w:szCs w:val="24"/>
        </w:rPr>
      </w:pPr>
    </w:p>
    <w:p w14:paraId="3218DEA9" w14:textId="46B0A977" w:rsidR="00F40D16" w:rsidRDefault="00F40D16" w:rsidP="00A21561">
      <w:pPr>
        <w:spacing w:after="0" w:line="240" w:lineRule="auto"/>
        <w:jc w:val="center"/>
        <w:rPr>
          <w:rFonts w:ascii="Arial" w:hAnsi="Arial" w:cs="Arial"/>
          <w:b/>
          <w:bCs/>
          <w:sz w:val="24"/>
          <w:szCs w:val="24"/>
        </w:rPr>
      </w:pPr>
      <w:r>
        <w:rPr>
          <w:rFonts w:ascii="Arial" w:hAnsi="Arial" w:cs="Arial"/>
          <w:b/>
          <w:bCs/>
          <w:sz w:val="24"/>
          <w:szCs w:val="24"/>
        </w:rPr>
        <w:t>RESULTS AND DISCUSSION</w:t>
      </w:r>
    </w:p>
    <w:p w14:paraId="35EE0FF0" w14:textId="77777777" w:rsidR="00F40D16" w:rsidRDefault="00F40D16" w:rsidP="00F40D16">
      <w:pPr>
        <w:spacing w:after="0" w:line="240" w:lineRule="auto"/>
        <w:jc w:val="center"/>
        <w:rPr>
          <w:rFonts w:ascii="Arial" w:hAnsi="Arial" w:cs="Arial"/>
          <w:b/>
          <w:bCs/>
          <w:sz w:val="24"/>
          <w:szCs w:val="24"/>
        </w:rPr>
      </w:pPr>
    </w:p>
    <w:p w14:paraId="00AAC1D0" w14:textId="142BE035" w:rsidR="00F40D16" w:rsidRDefault="00F40D16" w:rsidP="00F40D16">
      <w:pPr>
        <w:spacing w:after="0" w:line="240" w:lineRule="auto"/>
        <w:jc w:val="center"/>
        <w:rPr>
          <w:rFonts w:ascii="Arial" w:hAnsi="Arial" w:cs="Arial"/>
          <w:b/>
          <w:bCs/>
          <w:sz w:val="24"/>
          <w:szCs w:val="24"/>
        </w:rPr>
      </w:pPr>
    </w:p>
    <w:p w14:paraId="3CC3FF11" w14:textId="77777777" w:rsidR="00112F57" w:rsidRPr="00A46318" w:rsidRDefault="00112F57" w:rsidP="00112F57">
      <w:pPr>
        <w:jc w:val="both"/>
        <w:rPr>
          <w:rFonts w:ascii="Arial" w:hAnsi="Arial" w:cs="Arial"/>
          <w:b/>
          <w:bCs/>
          <w:sz w:val="24"/>
          <w:szCs w:val="24"/>
        </w:rPr>
      </w:pPr>
      <w:r>
        <w:rPr>
          <w:rFonts w:ascii="Arial" w:hAnsi="Arial" w:cs="Arial"/>
          <w:b/>
          <w:bCs/>
          <w:sz w:val="24"/>
          <w:szCs w:val="24"/>
        </w:rPr>
        <w:t>On the</w:t>
      </w:r>
      <w:r w:rsidRPr="00A46318">
        <w:rPr>
          <w:rFonts w:ascii="Arial" w:hAnsi="Arial" w:cs="Arial"/>
          <w:b/>
          <w:bCs/>
          <w:sz w:val="24"/>
          <w:szCs w:val="24"/>
        </w:rPr>
        <w:t xml:space="preserve"> Students’ Use of Statistical Language in Interpreting JAMOVI Outputs</w:t>
      </w:r>
    </w:p>
    <w:p w14:paraId="461D0E69" w14:textId="77777777" w:rsidR="00112F57" w:rsidRDefault="00112F57" w:rsidP="00112F57">
      <w:pPr>
        <w:jc w:val="both"/>
        <w:rPr>
          <w:rFonts w:ascii="Arial" w:hAnsi="Arial" w:cs="Arial"/>
          <w:b/>
          <w:bCs/>
          <w:sz w:val="24"/>
          <w:szCs w:val="24"/>
        </w:rPr>
      </w:pPr>
    </w:p>
    <w:p w14:paraId="63BEA6D0"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Word Use Analysis Across Statistical Domains</w:t>
      </w:r>
    </w:p>
    <w:p w14:paraId="24125D25"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perspective, statistical language is not merely vocabulary acquisition but a form of participation in disciplinary discourse (</w:t>
      </w:r>
      <w:proofErr w:type="spellStart"/>
      <w:r w:rsidRPr="00A46318">
        <w:rPr>
          <w:rFonts w:ascii="Arial" w:hAnsi="Arial" w:cs="Arial"/>
          <w:sz w:val="24"/>
          <w:szCs w:val="24"/>
        </w:rPr>
        <w:t>Sfard</w:t>
      </w:r>
      <w:proofErr w:type="spellEnd"/>
      <w:r w:rsidRPr="00A46318">
        <w:rPr>
          <w:rFonts w:ascii="Arial" w:hAnsi="Arial" w:cs="Arial"/>
          <w:sz w:val="24"/>
          <w:szCs w:val="24"/>
        </w:rPr>
        <w:t>, 2008). In this study, students’ word use across JAMOVI-generated outputs reveals a transitional discourse pattern where statistical terminology is present but not yet fully stabilized as conceptual meaning.</w:t>
      </w:r>
    </w:p>
    <w:p w14:paraId="6F8C174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Across all worksheets, students increasingly employed statistical terms such as </w:t>
      </w:r>
      <w:r w:rsidRPr="00A46318">
        <w:rPr>
          <w:rFonts w:ascii="Arial" w:hAnsi="Arial" w:cs="Arial"/>
          <w:i/>
          <w:iCs/>
          <w:sz w:val="24"/>
          <w:szCs w:val="24"/>
        </w:rPr>
        <w:t>mean, median, mode, range, standard deviation, correlation coefficient,</w:t>
      </w:r>
      <w:r w:rsidRPr="00A46318">
        <w:rPr>
          <w:rFonts w:ascii="Arial" w:hAnsi="Arial" w:cs="Arial"/>
          <w:sz w:val="24"/>
          <w:szCs w:val="24"/>
        </w:rPr>
        <w:t xml:space="preserve"> and </w:t>
      </w:r>
      <w:r w:rsidRPr="00A46318">
        <w:rPr>
          <w:rFonts w:ascii="Arial" w:hAnsi="Arial" w:cs="Arial"/>
          <w:i/>
          <w:iCs/>
          <w:sz w:val="24"/>
          <w:szCs w:val="24"/>
        </w:rPr>
        <w:t>p-value</w:t>
      </w:r>
      <w:r w:rsidRPr="00A46318">
        <w:rPr>
          <w:rFonts w:ascii="Arial" w:hAnsi="Arial" w:cs="Arial"/>
          <w:sz w:val="24"/>
          <w:szCs w:val="24"/>
        </w:rPr>
        <w:t>. However, their usage demonstrates a persistent tension between procedural enactment and conceptual understanding, consistent with findings in statistics education research that learners often adopt statistical language without fully coordinating meaning (</w:t>
      </w:r>
      <w:proofErr w:type="spellStart"/>
      <w:r w:rsidRPr="00A46318">
        <w:rPr>
          <w:rFonts w:ascii="Arial" w:hAnsi="Arial" w:cs="Arial"/>
          <w:sz w:val="24"/>
          <w:szCs w:val="24"/>
        </w:rPr>
        <w:t>Groth</w:t>
      </w:r>
      <w:proofErr w:type="spellEnd"/>
      <w:r w:rsidRPr="00A46318">
        <w:rPr>
          <w:rFonts w:ascii="Arial" w:hAnsi="Arial" w:cs="Arial"/>
          <w:sz w:val="24"/>
          <w:szCs w:val="24"/>
        </w:rPr>
        <w:t xml:space="preserve"> &amp; Bergner, 2021; Garfield &amp; Ben-Zvi, 2021).</w:t>
      </w:r>
    </w:p>
    <w:p w14:paraId="6C65D987" w14:textId="77777777" w:rsidR="00112F57" w:rsidRDefault="00112F57" w:rsidP="00112F57">
      <w:pPr>
        <w:jc w:val="both"/>
        <w:rPr>
          <w:rFonts w:ascii="Arial" w:hAnsi="Arial" w:cs="Arial"/>
          <w:b/>
          <w:bCs/>
          <w:sz w:val="24"/>
          <w:szCs w:val="24"/>
        </w:rPr>
      </w:pPr>
    </w:p>
    <w:p w14:paraId="1A570F0D"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Descriptive Statistics: Procedural Anchoring of Statistical Vocabulary</w:t>
      </w:r>
    </w:p>
    <w:p w14:paraId="18E914B5"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In the descriptive statistics task, students frequently used core terms but anchored their meanings in computational procedures rather than distributional interpretation.</w:t>
      </w:r>
    </w:p>
    <w:p w14:paraId="40CC12F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S1-G1: “Mean is 84.4… so we just add all scores then divide by number of students.”</w:t>
      </w:r>
      <w:r w:rsidRPr="00A46318">
        <w:rPr>
          <w:rFonts w:ascii="Arial" w:hAnsi="Arial" w:cs="Arial"/>
          <w:sz w:val="24"/>
          <w:szCs w:val="24"/>
        </w:rPr>
        <w:br/>
        <w:t>S2-G1: “Yes, that is how we get average.”</w:t>
      </w:r>
    </w:p>
    <w:p w14:paraId="70002B79"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This discourse illustrates what </w:t>
      </w: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describes as ritualized word use, where mathematical terms function as operational triggers rather than conceptual objects. The word </w:t>
      </w:r>
      <w:r w:rsidRPr="00A46318">
        <w:rPr>
          <w:rFonts w:ascii="Arial" w:hAnsi="Arial" w:cs="Arial"/>
          <w:i/>
          <w:iCs/>
          <w:sz w:val="24"/>
          <w:szCs w:val="24"/>
        </w:rPr>
        <w:t>mean</w:t>
      </w:r>
      <w:r w:rsidRPr="00A46318">
        <w:rPr>
          <w:rFonts w:ascii="Arial" w:hAnsi="Arial" w:cs="Arial"/>
          <w:sz w:val="24"/>
          <w:szCs w:val="24"/>
        </w:rPr>
        <w:t xml:space="preserve"> does not function as a statistical descriptor of center but as a cue for an algorithmic procedure.</w:t>
      </w:r>
    </w:p>
    <w:p w14:paraId="5190C56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This aligns with Borba et al. (2022), who argue that digital environments often shift attention toward </w:t>
      </w:r>
      <w:r w:rsidRPr="00A46318">
        <w:rPr>
          <w:rFonts w:ascii="Arial" w:hAnsi="Arial" w:cs="Arial"/>
          <w:i/>
          <w:iCs/>
          <w:sz w:val="24"/>
          <w:szCs w:val="24"/>
        </w:rPr>
        <w:t>procedural immediacy</w:t>
      </w:r>
      <w:r w:rsidRPr="00A46318">
        <w:rPr>
          <w:rFonts w:ascii="Arial" w:hAnsi="Arial" w:cs="Arial"/>
          <w:sz w:val="24"/>
          <w:szCs w:val="24"/>
        </w:rPr>
        <w:t>, where learners prioritize outputs over meaning construction. Similarly, Engel and Ridgway (2023) emphasize that digital statistical tools foreground numerical summaries (mean, SD), which may unintentionally reinforce computational interpretations. Thus, students demonstrate procedural anchoring, where statistical language is tightly bound to calculation routines rather than conceptual understanding of distributional center.</w:t>
      </w:r>
    </w:p>
    <w:p w14:paraId="39F2EC3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Three discursive layers were observed:</w:t>
      </w:r>
    </w:p>
    <w:p w14:paraId="375C0ED5" w14:textId="77777777" w:rsidR="00112F57" w:rsidRPr="00A46318" w:rsidRDefault="00112F57" w:rsidP="00112F57">
      <w:pPr>
        <w:numPr>
          <w:ilvl w:val="0"/>
          <w:numId w:val="12"/>
        </w:numPr>
        <w:jc w:val="both"/>
        <w:rPr>
          <w:rFonts w:ascii="Arial" w:hAnsi="Arial" w:cs="Arial"/>
          <w:sz w:val="24"/>
          <w:szCs w:val="24"/>
        </w:rPr>
      </w:pPr>
      <w:r w:rsidRPr="00A46318">
        <w:rPr>
          <w:rFonts w:ascii="Arial" w:hAnsi="Arial" w:cs="Arial"/>
          <w:sz w:val="24"/>
          <w:szCs w:val="24"/>
        </w:rPr>
        <w:t xml:space="preserve">Procedural language </w:t>
      </w:r>
    </w:p>
    <w:p w14:paraId="61B1E4F5" w14:textId="77777777" w:rsidR="00112F57" w:rsidRPr="00A46318" w:rsidRDefault="00112F57" w:rsidP="00112F57">
      <w:pPr>
        <w:numPr>
          <w:ilvl w:val="1"/>
          <w:numId w:val="12"/>
        </w:numPr>
        <w:jc w:val="both"/>
        <w:rPr>
          <w:rFonts w:ascii="Arial" w:hAnsi="Arial" w:cs="Arial"/>
          <w:sz w:val="24"/>
          <w:szCs w:val="24"/>
        </w:rPr>
      </w:pPr>
      <w:r w:rsidRPr="00A46318">
        <w:rPr>
          <w:rFonts w:ascii="Arial" w:hAnsi="Arial" w:cs="Arial"/>
          <w:sz w:val="24"/>
          <w:szCs w:val="24"/>
        </w:rPr>
        <w:t>“</w:t>
      </w:r>
      <w:proofErr w:type="gramStart"/>
      <w:r w:rsidRPr="00A46318">
        <w:rPr>
          <w:rFonts w:ascii="Arial" w:hAnsi="Arial" w:cs="Arial"/>
          <w:sz w:val="24"/>
          <w:szCs w:val="24"/>
        </w:rPr>
        <w:t>divide</w:t>
      </w:r>
      <w:proofErr w:type="gramEnd"/>
      <w:r w:rsidRPr="00A46318">
        <w:rPr>
          <w:rFonts w:ascii="Arial" w:hAnsi="Arial" w:cs="Arial"/>
          <w:sz w:val="24"/>
          <w:szCs w:val="24"/>
        </w:rPr>
        <w:t xml:space="preserve"> all scores” </w:t>
      </w:r>
    </w:p>
    <w:p w14:paraId="00A97435" w14:textId="77777777" w:rsidR="00112F57" w:rsidRPr="00A46318" w:rsidRDefault="00112F57" w:rsidP="00112F57">
      <w:pPr>
        <w:numPr>
          <w:ilvl w:val="1"/>
          <w:numId w:val="12"/>
        </w:numPr>
        <w:jc w:val="both"/>
        <w:rPr>
          <w:rFonts w:ascii="Arial" w:hAnsi="Arial" w:cs="Arial"/>
          <w:sz w:val="24"/>
          <w:szCs w:val="24"/>
        </w:rPr>
      </w:pPr>
      <w:r w:rsidRPr="00A46318">
        <w:rPr>
          <w:rFonts w:ascii="Arial" w:hAnsi="Arial" w:cs="Arial"/>
          <w:sz w:val="24"/>
          <w:szCs w:val="24"/>
        </w:rPr>
        <w:t>“</w:t>
      </w:r>
      <w:proofErr w:type="gramStart"/>
      <w:r w:rsidRPr="00A46318">
        <w:rPr>
          <w:rFonts w:ascii="Arial" w:hAnsi="Arial" w:cs="Arial"/>
          <w:sz w:val="24"/>
          <w:szCs w:val="24"/>
        </w:rPr>
        <w:t>add</w:t>
      </w:r>
      <w:proofErr w:type="gramEnd"/>
      <w:r w:rsidRPr="00A46318">
        <w:rPr>
          <w:rFonts w:ascii="Arial" w:hAnsi="Arial" w:cs="Arial"/>
          <w:sz w:val="24"/>
          <w:szCs w:val="24"/>
        </w:rPr>
        <w:t xml:space="preserve"> everything” </w:t>
      </w:r>
    </w:p>
    <w:p w14:paraId="7FDBC9A0" w14:textId="77777777" w:rsidR="00112F57" w:rsidRPr="00A46318" w:rsidRDefault="00112F57" w:rsidP="00112F57">
      <w:pPr>
        <w:numPr>
          <w:ilvl w:val="0"/>
          <w:numId w:val="12"/>
        </w:numPr>
        <w:jc w:val="both"/>
        <w:rPr>
          <w:rFonts w:ascii="Arial" w:hAnsi="Arial" w:cs="Arial"/>
          <w:sz w:val="24"/>
          <w:szCs w:val="24"/>
        </w:rPr>
      </w:pPr>
      <w:r w:rsidRPr="00A46318">
        <w:rPr>
          <w:rFonts w:ascii="Arial" w:hAnsi="Arial" w:cs="Arial"/>
          <w:sz w:val="24"/>
          <w:szCs w:val="24"/>
        </w:rPr>
        <w:t xml:space="preserve">Correct statistical labeling </w:t>
      </w:r>
    </w:p>
    <w:p w14:paraId="2DD2FE0E" w14:textId="77777777" w:rsidR="00112F57" w:rsidRPr="00A46318" w:rsidRDefault="00112F57" w:rsidP="00112F57">
      <w:pPr>
        <w:numPr>
          <w:ilvl w:val="1"/>
          <w:numId w:val="12"/>
        </w:numPr>
        <w:jc w:val="both"/>
        <w:rPr>
          <w:rFonts w:ascii="Arial" w:hAnsi="Arial" w:cs="Arial"/>
          <w:sz w:val="24"/>
          <w:szCs w:val="24"/>
        </w:rPr>
      </w:pPr>
      <w:r w:rsidRPr="00A46318">
        <w:rPr>
          <w:rFonts w:ascii="Arial" w:hAnsi="Arial" w:cs="Arial"/>
          <w:sz w:val="24"/>
          <w:szCs w:val="24"/>
        </w:rPr>
        <w:t>“</w:t>
      </w:r>
      <w:proofErr w:type="gramStart"/>
      <w:r w:rsidRPr="00A46318">
        <w:rPr>
          <w:rFonts w:ascii="Arial" w:hAnsi="Arial" w:cs="Arial"/>
          <w:sz w:val="24"/>
          <w:szCs w:val="24"/>
        </w:rPr>
        <w:t>mean</w:t>
      </w:r>
      <w:proofErr w:type="gramEnd"/>
      <w:r w:rsidRPr="00A46318">
        <w:rPr>
          <w:rFonts w:ascii="Arial" w:hAnsi="Arial" w:cs="Arial"/>
          <w:sz w:val="24"/>
          <w:szCs w:val="24"/>
        </w:rPr>
        <w:t xml:space="preserve"> is 84.4” </w:t>
      </w:r>
    </w:p>
    <w:p w14:paraId="126938EE" w14:textId="77777777" w:rsidR="00112F57" w:rsidRPr="00A46318" w:rsidRDefault="00112F57" w:rsidP="00112F57">
      <w:pPr>
        <w:numPr>
          <w:ilvl w:val="1"/>
          <w:numId w:val="12"/>
        </w:numPr>
        <w:jc w:val="both"/>
        <w:rPr>
          <w:rFonts w:ascii="Arial" w:hAnsi="Arial" w:cs="Arial"/>
          <w:sz w:val="24"/>
          <w:szCs w:val="24"/>
        </w:rPr>
      </w:pPr>
      <w:r w:rsidRPr="00A46318">
        <w:rPr>
          <w:rFonts w:ascii="Arial" w:hAnsi="Arial" w:cs="Arial"/>
          <w:sz w:val="24"/>
          <w:szCs w:val="24"/>
        </w:rPr>
        <w:t>“</w:t>
      </w:r>
      <w:proofErr w:type="gramStart"/>
      <w:r w:rsidRPr="00A46318">
        <w:rPr>
          <w:rFonts w:ascii="Arial" w:hAnsi="Arial" w:cs="Arial"/>
          <w:sz w:val="24"/>
          <w:szCs w:val="24"/>
        </w:rPr>
        <w:t>median</w:t>
      </w:r>
      <w:proofErr w:type="gramEnd"/>
      <w:r w:rsidRPr="00A46318">
        <w:rPr>
          <w:rFonts w:ascii="Arial" w:hAnsi="Arial" w:cs="Arial"/>
          <w:sz w:val="24"/>
          <w:szCs w:val="24"/>
        </w:rPr>
        <w:t xml:space="preserve"> is 84.5” </w:t>
      </w:r>
    </w:p>
    <w:p w14:paraId="69B9ADC4" w14:textId="77777777" w:rsidR="00112F57" w:rsidRPr="00A46318" w:rsidRDefault="00112F57" w:rsidP="00112F57">
      <w:pPr>
        <w:numPr>
          <w:ilvl w:val="0"/>
          <w:numId w:val="12"/>
        </w:numPr>
        <w:jc w:val="both"/>
        <w:rPr>
          <w:rFonts w:ascii="Arial" w:hAnsi="Arial" w:cs="Arial"/>
          <w:sz w:val="24"/>
          <w:szCs w:val="24"/>
        </w:rPr>
      </w:pPr>
      <w:r w:rsidRPr="00A46318">
        <w:rPr>
          <w:rFonts w:ascii="Arial" w:hAnsi="Arial" w:cs="Arial"/>
          <w:sz w:val="24"/>
          <w:szCs w:val="24"/>
        </w:rPr>
        <w:t xml:space="preserve">Emerging conceptual language </w:t>
      </w:r>
    </w:p>
    <w:p w14:paraId="134C37F5" w14:textId="77777777" w:rsidR="00112F57" w:rsidRPr="00A46318" w:rsidRDefault="00112F57" w:rsidP="00112F57">
      <w:pPr>
        <w:numPr>
          <w:ilvl w:val="1"/>
          <w:numId w:val="12"/>
        </w:numPr>
        <w:jc w:val="both"/>
        <w:rPr>
          <w:rFonts w:ascii="Arial" w:hAnsi="Arial" w:cs="Arial"/>
          <w:sz w:val="24"/>
          <w:szCs w:val="24"/>
        </w:rPr>
      </w:pPr>
      <w:r w:rsidRPr="00A46318">
        <w:rPr>
          <w:rFonts w:ascii="Arial" w:hAnsi="Arial" w:cs="Arial"/>
          <w:sz w:val="24"/>
          <w:szCs w:val="24"/>
        </w:rPr>
        <w:t>“</w:t>
      </w:r>
      <w:proofErr w:type="gramStart"/>
      <w:r w:rsidRPr="00A46318">
        <w:rPr>
          <w:rFonts w:ascii="Arial" w:hAnsi="Arial" w:cs="Arial"/>
          <w:sz w:val="24"/>
          <w:szCs w:val="24"/>
        </w:rPr>
        <w:t>spread</w:t>
      </w:r>
      <w:proofErr w:type="gramEnd"/>
      <w:r w:rsidRPr="00A46318">
        <w:rPr>
          <w:rFonts w:ascii="Arial" w:hAnsi="Arial" w:cs="Arial"/>
          <w:sz w:val="24"/>
          <w:szCs w:val="24"/>
        </w:rPr>
        <w:t xml:space="preserve"> of scores” </w:t>
      </w:r>
    </w:p>
    <w:p w14:paraId="6E0B803A" w14:textId="77777777" w:rsidR="00112F57" w:rsidRPr="00A46318" w:rsidRDefault="00112F57" w:rsidP="00112F57">
      <w:pPr>
        <w:numPr>
          <w:ilvl w:val="1"/>
          <w:numId w:val="12"/>
        </w:numPr>
        <w:jc w:val="both"/>
        <w:rPr>
          <w:rFonts w:ascii="Arial" w:hAnsi="Arial" w:cs="Arial"/>
          <w:sz w:val="24"/>
          <w:szCs w:val="24"/>
        </w:rPr>
      </w:pPr>
      <w:r w:rsidRPr="00A46318">
        <w:rPr>
          <w:rFonts w:ascii="Arial" w:hAnsi="Arial" w:cs="Arial"/>
          <w:sz w:val="24"/>
          <w:szCs w:val="24"/>
        </w:rPr>
        <w:t>“</w:t>
      </w:r>
      <w:proofErr w:type="gramStart"/>
      <w:r w:rsidRPr="00A46318">
        <w:rPr>
          <w:rFonts w:ascii="Arial" w:hAnsi="Arial" w:cs="Arial"/>
          <w:sz w:val="24"/>
          <w:szCs w:val="24"/>
        </w:rPr>
        <w:t>middle</w:t>
      </w:r>
      <w:proofErr w:type="gramEnd"/>
      <w:r w:rsidRPr="00A46318">
        <w:rPr>
          <w:rFonts w:ascii="Arial" w:hAnsi="Arial" w:cs="Arial"/>
          <w:sz w:val="24"/>
          <w:szCs w:val="24"/>
        </w:rPr>
        <w:t xml:space="preserve"> value” </w:t>
      </w:r>
    </w:p>
    <w:p w14:paraId="4A432330"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However, these layers do not yet form a stable conceptual hierarchy. Instead, they coexist in a transitional discourse state, consistent with </w:t>
      </w:r>
      <w:proofErr w:type="spellStart"/>
      <w:r w:rsidRPr="00A46318">
        <w:rPr>
          <w:rFonts w:ascii="Arial" w:hAnsi="Arial" w:cs="Arial"/>
          <w:sz w:val="24"/>
          <w:szCs w:val="24"/>
        </w:rPr>
        <w:t>Sfard’s</w:t>
      </w:r>
      <w:proofErr w:type="spellEnd"/>
      <w:r w:rsidRPr="00A46318">
        <w:rPr>
          <w:rFonts w:ascii="Arial" w:hAnsi="Arial" w:cs="Arial"/>
          <w:sz w:val="24"/>
          <w:szCs w:val="24"/>
        </w:rPr>
        <w:t xml:space="preserve"> (2008) notion of discursive hybridization, where old and new meanings coexist without full integration.</w:t>
      </w:r>
    </w:p>
    <w:p w14:paraId="0CA9B47E" w14:textId="77777777" w:rsidR="00112F57" w:rsidRDefault="00112F57" w:rsidP="00112F57">
      <w:pPr>
        <w:jc w:val="both"/>
        <w:rPr>
          <w:rFonts w:ascii="Arial" w:hAnsi="Arial" w:cs="Arial"/>
          <w:b/>
          <w:bCs/>
          <w:sz w:val="24"/>
          <w:szCs w:val="24"/>
        </w:rPr>
      </w:pPr>
    </w:p>
    <w:p w14:paraId="657E0742"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Visual Interpretation Language: Objectified Visual Talk</w:t>
      </w:r>
    </w:p>
    <w:p w14:paraId="2EE965BD"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In interpreting histograms and boxplots, students used terms such as </w:t>
      </w:r>
      <w:r w:rsidRPr="00A46318">
        <w:rPr>
          <w:rFonts w:ascii="Arial" w:hAnsi="Arial" w:cs="Arial"/>
          <w:i/>
          <w:iCs/>
          <w:sz w:val="24"/>
          <w:szCs w:val="24"/>
        </w:rPr>
        <w:t>distribution, spread,</w:t>
      </w:r>
      <w:r w:rsidRPr="00A46318">
        <w:rPr>
          <w:rFonts w:ascii="Arial" w:hAnsi="Arial" w:cs="Arial"/>
          <w:sz w:val="24"/>
          <w:szCs w:val="24"/>
        </w:rPr>
        <w:t xml:space="preserve"> and </w:t>
      </w:r>
      <w:r w:rsidRPr="00A46318">
        <w:rPr>
          <w:rFonts w:ascii="Arial" w:hAnsi="Arial" w:cs="Arial"/>
          <w:i/>
          <w:iCs/>
          <w:sz w:val="24"/>
          <w:szCs w:val="24"/>
        </w:rPr>
        <w:t>outliers</w:t>
      </w:r>
      <w:r w:rsidRPr="00A46318">
        <w:rPr>
          <w:rFonts w:ascii="Arial" w:hAnsi="Arial" w:cs="Arial"/>
          <w:sz w:val="24"/>
          <w:szCs w:val="24"/>
        </w:rPr>
        <w:t>. However, their explanations remained largely descriptive and visually anchored.</w:t>
      </w:r>
    </w:p>
    <w:p w14:paraId="4AF0D9AD"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S1-G2: “The bar graph is bigger here, so it means more students are in that range.”</w:t>
      </w:r>
      <w:r w:rsidRPr="00A46318">
        <w:rPr>
          <w:rFonts w:ascii="Arial" w:hAnsi="Arial" w:cs="Arial"/>
          <w:sz w:val="24"/>
          <w:szCs w:val="24"/>
        </w:rPr>
        <w:br/>
        <w:t>S3-G2: “It looks normal because it is balanced.”</w:t>
      </w:r>
    </w:p>
    <w:p w14:paraId="14DBAFC5"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This reflects what </w:t>
      </w: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calls objectified visual talk, where representations are treated as physical objects rather than statistical structures encoding variability.</w:t>
      </w:r>
    </w:p>
    <w:p w14:paraId="4AF2DDF3"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Instead of reasoning about distributional shape, students rely on perceptual cues such as “bigger,” “balanced,” or “normal-looking.” This aligns with Kinnear et al. (2025), who found that students often prioritize visually salient features over statistically meaningful ones, particularly in digital environments.</w:t>
      </w:r>
    </w:p>
    <w:p w14:paraId="623994C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Ridgway (2023) further argues that modern learners require meta-representational competence, the ability to interpret what a representation </w:t>
      </w:r>
      <w:r w:rsidRPr="00A46318">
        <w:rPr>
          <w:rFonts w:ascii="Arial" w:hAnsi="Arial" w:cs="Arial"/>
          <w:i/>
          <w:iCs/>
          <w:sz w:val="24"/>
          <w:szCs w:val="24"/>
        </w:rPr>
        <w:t>encodes</w:t>
      </w:r>
      <w:r w:rsidRPr="00A46318">
        <w:rPr>
          <w:rFonts w:ascii="Arial" w:hAnsi="Arial" w:cs="Arial"/>
          <w:sz w:val="24"/>
          <w:szCs w:val="24"/>
        </w:rPr>
        <w:t xml:space="preserve">, not merely what it </w:t>
      </w:r>
      <w:r w:rsidRPr="00A46318">
        <w:rPr>
          <w:rFonts w:ascii="Arial" w:hAnsi="Arial" w:cs="Arial"/>
          <w:i/>
          <w:iCs/>
          <w:sz w:val="24"/>
          <w:szCs w:val="24"/>
        </w:rPr>
        <w:t>shows</w:t>
      </w:r>
      <w:r w:rsidRPr="00A46318">
        <w:rPr>
          <w:rFonts w:ascii="Arial" w:hAnsi="Arial" w:cs="Arial"/>
          <w:sz w:val="24"/>
          <w:szCs w:val="24"/>
        </w:rPr>
        <w:t>. The present findings suggest that this competence is still emerging. Thus, statistical language in visual contexts is visually grounded but conceptually underdeveloped, reflecting reliance on perceptual reasoning rather than statistical structure.</w:t>
      </w:r>
    </w:p>
    <w:p w14:paraId="560CBC61" w14:textId="77777777" w:rsidR="00112F57" w:rsidRDefault="00112F57" w:rsidP="00112F57">
      <w:pPr>
        <w:jc w:val="both"/>
        <w:rPr>
          <w:rFonts w:ascii="Arial" w:hAnsi="Arial" w:cs="Arial"/>
          <w:b/>
          <w:bCs/>
          <w:sz w:val="24"/>
          <w:szCs w:val="24"/>
        </w:rPr>
      </w:pPr>
    </w:p>
    <w:p w14:paraId="41A3B047"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Correlation Language: Partial Conceptual Alignment with Persistent Misinterpretation</w:t>
      </w:r>
    </w:p>
    <w:p w14:paraId="3FAE61D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Students demonstrated stronger adoption of formal statistical terminology when interpreting correlation outputs, including:</w:t>
      </w:r>
    </w:p>
    <w:p w14:paraId="1FED65D4" w14:textId="77777777" w:rsidR="00112F57" w:rsidRPr="00A46318" w:rsidRDefault="00112F57" w:rsidP="00112F57">
      <w:pPr>
        <w:numPr>
          <w:ilvl w:val="0"/>
          <w:numId w:val="13"/>
        </w:numPr>
        <w:jc w:val="both"/>
        <w:rPr>
          <w:rFonts w:ascii="Arial" w:hAnsi="Arial" w:cs="Arial"/>
          <w:sz w:val="24"/>
          <w:szCs w:val="24"/>
        </w:rPr>
      </w:pPr>
      <w:r w:rsidRPr="00A46318">
        <w:rPr>
          <w:rFonts w:ascii="Arial" w:hAnsi="Arial" w:cs="Arial"/>
          <w:sz w:val="24"/>
          <w:szCs w:val="24"/>
        </w:rPr>
        <w:t xml:space="preserve">correlation coefficient </w:t>
      </w:r>
    </w:p>
    <w:p w14:paraId="71684A3B" w14:textId="77777777" w:rsidR="00112F57" w:rsidRPr="00A46318" w:rsidRDefault="00112F57" w:rsidP="00112F57">
      <w:pPr>
        <w:numPr>
          <w:ilvl w:val="0"/>
          <w:numId w:val="13"/>
        </w:numPr>
        <w:jc w:val="both"/>
        <w:rPr>
          <w:rFonts w:ascii="Arial" w:hAnsi="Arial" w:cs="Arial"/>
          <w:sz w:val="24"/>
          <w:szCs w:val="24"/>
        </w:rPr>
      </w:pPr>
      <w:r w:rsidRPr="00A46318">
        <w:rPr>
          <w:rFonts w:ascii="Arial" w:hAnsi="Arial" w:cs="Arial"/>
          <w:sz w:val="24"/>
          <w:szCs w:val="24"/>
        </w:rPr>
        <w:t xml:space="preserve">positive/negative relationship </w:t>
      </w:r>
    </w:p>
    <w:p w14:paraId="48F4BFEE" w14:textId="77777777" w:rsidR="00112F57" w:rsidRPr="00A46318" w:rsidRDefault="00112F57" w:rsidP="00112F57">
      <w:pPr>
        <w:numPr>
          <w:ilvl w:val="0"/>
          <w:numId w:val="13"/>
        </w:numPr>
        <w:jc w:val="both"/>
        <w:rPr>
          <w:rFonts w:ascii="Arial" w:hAnsi="Arial" w:cs="Arial"/>
          <w:sz w:val="24"/>
          <w:szCs w:val="24"/>
        </w:rPr>
      </w:pPr>
      <w:r w:rsidRPr="00A46318">
        <w:rPr>
          <w:rFonts w:ascii="Arial" w:hAnsi="Arial" w:cs="Arial"/>
          <w:sz w:val="24"/>
          <w:szCs w:val="24"/>
        </w:rPr>
        <w:t xml:space="preserve">inverse relationship </w:t>
      </w:r>
    </w:p>
    <w:p w14:paraId="7073E918"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S2-G3: “Negative 0.925 means inverse relationship, so when price increases, sales decrease.”</w:t>
      </w:r>
    </w:p>
    <w:p w14:paraId="29C2438B"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response shows partial alignment with statistical discourse, as students correctly associate negative correlation with inverse relationships. However, inconsistencies emerged in group discussions:</w:t>
      </w:r>
    </w:p>
    <w:p w14:paraId="1CA5EEDC"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S1-G2: “Positive 0.8 means sales go down together.”</w:t>
      </w:r>
    </w:p>
    <w:p w14:paraId="24C92CB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This indicates directional confusion, where symbolic meaning is not fully stabilized. </w:t>
      </w:r>
      <w:proofErr w:type="spellStart"/>
      <w:r w:rsidRPr="00A46318">
        <w:rPr>
          <w:rFonts w:ascii="Arial" w:hAnsi="Arial" w:cs="Arial"/>
          <w:sz w:val="24"/>
          <w:szCs w:val="24"/>
        </w:rPr>
        <w:t>Groth</w:t>
      </w:r>
      <w:proofErr w:type="spellEnd"/>
      <w:r w:rsidRPr="00A46318">
        <w:rPr>
          <w:rFonts w:ascii="Arial" w:hAnsi="Arial" w:cs="Arial"/>
          <w:sz w:val="24"/>
          <w:szCs w:val="24"/>
        </w:rPr>
        <w:t xml:space="preserve"> and Bergner (2021) similarly report that students often treat statistical coefficients as symbolic artifacts rather than relational indicators. In this study, JAMOVI’s correlation matrix may reinforce this interpretation by foregrounding numeric values without contextual scaffolding (Engel &amp; Ridgway, 2023). Thus, correlation language demonstrates partial conceptual alignment, but meaning remains fragile and context-dependent rather than deeply internalized.</w:t>
      </w:r>
    </w:p>
    <w:p w14:paraId="54C52433" w14:textId="77777777" w:rsidR="00112F57" w:rsidRDefault="00112F57" w:rsidP="00112F57">
      <w:pPr>
        <w:jc w:val="both"/>
        <w:rPr>
          <w:rFonts w:ascii="Arial" w:hAnsi="Arial" w:cs="Arial"/>
          <w:b/>
          <w:bCs/>
          <w:sz w:val="24"/>
          <w:szCs w:val="24"/>
        </w:rPr>
      </w:pPr>
    </w:p>
    <w:p w14:paraId="2A0A8974"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Inferential Language: Ritualized Inferential Discourse</w:t>
      </w:r>
    </w:p>
    <w:p w14:paraId="7147E135"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In the t-test task, students used advanced inferential terms such as </w:t>
      </w:r>
      <w:r w:rsidRPr="00A46318">
        <w:rPr>
          <w:rFonts w:ascii="Arial" w:hAnsi="Arial" w:cs="Arial"/>
          <w:i/>
          <w:iCs/>
          <w:sz w:val="24"/>
          <w:szCs w:val="24"/>
        </w:rPr>
        <w:t>p-value</w:t>
      </w:r>
      <w:r w:rsidRPr="00A46318">
        <w:rPr>
          <w:rFonts w:ascii="Arial" w:hAnsi="Arial" w:cs="Arial"/>
          <w:sz w:val="24"/>
          <w:szCs w:val="24"/>
        </w:rPr>
        <w:t xml:space="preserve"> and </w:t>
      </w:r>
      <w:r w:rsidRPr="00A46318">
        <w:rPr>
          <w:rFonts w:ascii="Arial" w:hAnsi="Arial" w:cs="Arial"/>
          <w:i/>
          <w:iCs/>
          <w:sz w:val="24"/>
          <w:szCs w:val="24"/>
        </w:rPr>
        <w:t>statistical significance</w:t>
      </w:r>
      <w:r w:rsidRPr="00A46318">
        <w:rPr>
          <w:rFonts w:ascii="Arial" w:hAnsi="Arial" w:cs="Arial"/>
          <w:sz w:val="24"/>
          <w:szCs w:val="24"/>
        </w:rPr>
        <w:t>. However, their discourse suggests mechanical application rather than conceptual understanding.</w:t>
      </w:r>
    </w:p>
    <w:p w14:paraId="6D97A5B0"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S3-G1: “Since p-value is less than 0.05, it is significant… so there is difference.”</w:t>
      </w:r>
    </w:p>
    <w:p w14:paraId="6DBC3F74"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While statistically correct, the explanation reflects what </w:t>
      </w: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terms ritualized inferential discourse, where conclusions are triggered by threshold rules without conceptual justification.</w:t>
      </w:r>
    </w:p>
    <w:p w14:paraId="69DB4258"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finding aligns with Garfield and Ben-Zvi (2021), who emphasize that students often treat statistical significance as a procedural rule rather than a reasoning construct about variability and uncertainty.</w:t>
      </w:r>
    </w:p>
    <w:p w14:paraId="1B8D17E4"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Moreover, Leavy et al. (2022) highlight that students frequently fail to connect inferential results to contextual meaning, instead relying on threshold-based interpretations. Inferential language use is therefore procedurally accurate but conceptually shallow, indicating limited development of statistical reasoning beyond rule application.</w:t>
      </w:r>
    </w:p>
    <w:p w14:paraId="0EDA4B3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Across all four worksheets, students’ statistical language use reveals a consistent discursive pattern: Statistical vocabulary is present, but meaning is primarily derived from procedural routines and software outputs rather than conceptual statistical structures. This supports </w:t>
      </w:r>
      <w:proofErr w:type="spellStart"/>
      <w:r w:rsidRPr="00A46318">
        <w:rPr>
          <w:rFonts w:ascii="Arial" w:hAnsi="Arial" w:cs="Arial"/>
          <w:sz w:val="24"/>
          <w:szCs w:val="24"/>
        </w:rPr>
        <w:t>Sfard’s</w:t>
      </w:r>
      <w:proofErr w:type="spellEnd"/>
      <w:r w:rsidRPr="00A46318">
        <w:rPr>
          <w:rFonts w:ascii="Arial" w:hAnsi="Arial" w:cs="Arial"/>
          <w:sz w:val="24"/>
          <w:szCs w:val="24"/>
        </w:rPr>
        <w:t xml:space="preserve"> (2008) argument that learning is not vocabulary acquisition but discursive participation, which in this case remains incomplete.</w:t>
      </w:r>
    </w:p>
    <w:p w14:paraId="67843819"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 findings suggest that students are in a transitional phase of statistical discourse development, where:</w:t>
      </w:r>
    </w:p>
    <w:p w14:paraId="5668FCFC" w14:textId="77777777" w:rsidR="00112F57" w:rsidRPr="00A46318" w:rsidRDefault="00112F57" w:rsidP="00112F57">
      <w:pPr>
        <w:numPr>
          <w:ilvl w:val="0"/>
          <w:numId w:val="14"/>
        </w:numPr>
        <w:jc w:val="both"/>
        <w:rPr>
          <w:rFonts w:ascii="Arial" w:hAnsi="Arial" w:cs="Arial"/>
          <w:sz w:val="24"/>
          <w:szCs w:val="24"/>
        </w:rPr>
      </w:pPr>
      <w:r w:rsidRPr="00A46318">
        <w:rPr>
          <w:rFonts w:ascii="Arial" w:hAnsi="Arial" w:cs="Arial"/>
          <w:sz w:val="24"/>
          <w:szCs w:val="24"/>
        </w:rPr>
        <w:t xml:space="preserve">statistical vocabulary is emerging </w:t>
      </w:r>
    </w:p>
    <w:p w14:paraId="14BE2A96" w14:textId="77777777" w:rsidR="00112F57" w:rsidRPr="00A46318" w:rsidRDefault="00112F57" w:rsidP="00112F57">
      <w:pPr>
        <w:numPr>
          <w:ilvl w:val="0"/>
          <w:numId w:val="14"/>
        </w:numPr>
        <w:jc w:val="both"/>
        <w:rPr>
          <w:rFonts w:ascii="Arial" w:hAnsi="Arial" w:cs="Arial"/>
          <w:sz w:val="24"/>
          <w:szCs w:val="24"/>
        </w:rPr>
      </w:pPr>
      <w:r w:rsidRPr="00A46318">
        <w:rPr>
          <w:rFonts w:ascii="Arial" w:hAnsi="Arial" w:cs="Arial"/>
          <w:sz w:val="24"/>
          <w:szCs w:val="24"/>
        </w:rPr>
        <w:t xml:space="preserve">procedural reasoning dominates interpretation </w:t>
      </w:r>
    </w:p>
    <w:p w14:paraId="5E748A91" w14:textId="77777777" w:rsidR="00112F57" w:rsidRPr="00A46318" w:rsidRDefault="00112F57" w:rsidP="00112F57">
      <w:pPr>
        <w:numPr>
          <w:ilvl w:val="0"/>
          <w:numId w:val="14"/>
        </w:numPr>
        <w:jc w:val="both"/>
        <w:rPr>
          <w:rFonts w:ascii="Arial" w:hAnsi="Arial" w:cs="Arial"/>
          <w:sz w:val="24"/>
          <w:szCs w:val="24"/>
        </w:rPr>
      </w:pPr>
      <w:r w:rsidRPr="00A46318">
        <w:rPr>
          <w:rFonts w:ascii="Arial" w:hAnsi="Arial" w:cs="Arial"/>
          <w:sz w:val="24"/>
          <w:szCs w:val="24"/>
        </w:rPr>
        <w:t xml:space="preserve">conceptual meanings are not yet stabilized </w:t>
      </w:r>
    </w:p>
    <w:p w14:paraId="37F4C0DB" w14:textId="77777777" w:rsidR="00112F57" w:rsidRPr="00A46318" w:rsidRDefault="00112F57" w:rsidP="00112F57">
      <w:pPr>
        <w:numPr>
          <w:ilvl w:val="0"/>
          <w:numId w:val="14"/>
        </w:numPr>
        <w:jc w:val="both"/>
        <w:rPr>
          <w:rFonts w:ascii="Arial" w:hAnsi="Arial" w:cs="Arial"/>
          <w:sz w:val="24"/>
          <w:szCs w:val="24"/>
        </w:rPr>
      </w:pPr>
      <w:r w:rsidRPr="00A46318">
        <w:rPr>
          <w:rFonts w:ascii="Arial" w:hAnsi="Arial" w:cs="Arial"/>
          <w:sz w:val="24"/>
          <w:szCs w:val="24"/>
        </w:rPr>
        <w:t xml:space="preserve">JAMOVI outputs strongly mediate interpretation </w:t>
      </w:r>
    </w:p>
    <w:p w14:paraId="439765C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Consistent with Borba et al. (2022) and Engel and Ridgway (2023), statistical software plays a dual role: it supports access to statistical representations while simultaneously constraining conceptual elaboration by foregrounding numerical outputs over explanatory reasoning.</w:t>
      </w:r>
    </w:p>
    <w:p w14:paraId="2228636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Thus, statistical language development in this study is best understood as a process of discursive appropriation rather than conceptual mastery, where students are gradually entering statistical discourse but have not yet fully internalized its conceptual structures.</w:t>
      </w:r>
    </w:p>
    <w:p w14:paraId="027B282A" w14:textId="77777777" w:rsidR="00112F57" w:rsidRPr="00A46318" w:rsidRDefault="00112F57" w:rsidP="00112F57">
      <w:pPr>
        <w:jc w:val="both"/>
        <w:rPr>
          <w:rFonts w:ascii="Arial" w:hAnsi="Arial" w:cs="Arial"/>
          <w:sz w:val="24"/>
          <w:szCs w:val="24"/>
        </w:rPr>
      </w:pPr>
    </w:p>
    <w:p w14:paraId="49C08562" w14:textId="77777777" w:rsidR="00112F57" w:rsidRPr="00A46318" w:rsidRDefault="00112F57" w:rsidP="00112F57">
      <w:pPr>
        <w:jc w:val="both"/>
        <w:rPr>
          <w:rFonts w:ascii="Arial" w:hAnsi="Arial" w:cs="Arial"/>
          <w:sz w:val="24"/>
          <w:szCs w:val="24"/>
        </w:rPr>
      </w:pPr>
    </w:p>
    <w:p w14:paraId="79C9EE4C" w14:textId="77777777" w:rsidR="00112F57" w:rsidRPr="00A46318" w:rsidRDefault="00112F57" w:rsidP="00112F57">
      <w:pPr>
        <w:jc w:val="both"/>
        <w:rPr>
          <w:rFonts w:ascii="Arial" w:hAnsi="Arial" w:cs="Arial"/>
          <w:b/>
          <w:bCs/>
          <w:sz w:val="24"/>
          <w:szCs w:val="24"/>
        </w:rPr>
      </w:pPr>
      <w:r>
        <w:rPr>
          <w:rFonts w:ascii="Arial" w:hAnsi="Arial" w:cs="Arial"/>
          <w:b/>
          <w:bCs/>
          <w:sz w:val="24"/>
          <w:szCs w:val="24"/>
        </w:rPr>
        <w:t xml:space="preserve">On the </w:t>
      </w:r>
      <w:r w:rsidRPr="00A46318">
        <w:rPr>
          <w:rFonts w:ascii="Arial" w:hAnsi="Arial" w:cs="Arial"/>
          <w:b/>
          <w:bCs/>
          <w:sz w:val="24"/>
          <w:szCs w:val="24"/>
        </w:rPr>
        <w:t>Discursive Patterns in Explanation and Justification</w:t>
      </w:r>
    </w:p>
    <w:p w14:paraId="52C7C774" w14:textId="77777777" w:rsidR="00112F57" w:rsidRDefault="00112F57" w:rsidP="00112F57">
      <w:pPr>
        <w:jc w:val="both"/>
        <w:rPr>
          <w:rFonts w:ascii="Arial" w:hAnsi="Arial" w:cs="Arial"/>
          <w:b/>
          <w:bCs/>
          <w:sz w:val="24"/>
          <w:szCs w:val="24"/>
        </w:rPr>
      </w:pPr>
    </w:p>
    <w:p w14:paraId="553B9211"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perspective, explanations and justifications represent the narrative dimension of statistical discourse, where students coordinate statistical words, visual mediators, and reasoning routines to construct meaning (</w:t>
      </w:r>
      <w:proofErr w:type="spellStart"/>
      <w:r w:rsidRPr="00A46318">
        <w:rPr>
          <w:rFonts w:ascii="Arial" w:hAnsi="Arial" w:cs="Arial"/>
          <w:sz w:val="24"/>
          <w:szCs w:val="24"/>
        </w:rPr>
        <w:t>Sfard</w:t>
      </w:r>
      <w:proofErr w:type="spellEnd"/>
      <w:r w:rsidRPr="00A46318">
        <w:rPr>
          <w:rFonts w:ascii="Arial" w:hAnsi="Arial" w:cs="Arial"/>
          <w:sz w:val="24"/>
          <w:szCs w:val="24"/>
        </w:rPr>
        <w:t>, 2008). In this study, analysis across four worksheets revealed that students’ explanatory discourse is not random but organized into four dominant and recurring patterns.</w:t>
      </w:r>
    </w:p>
    <w:p w14:paraId="695F89B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These patterns reflect how students transform JAMOVI-generated outputs into spoken or written justification, showing that statistical reasoning is fundamentally discursively structured rather than purely cognitive.</w:t>
      </w:r>
    </w:p>
    <w:p w14:paraId="11330EC5"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Procedural Repetition Pattern: Ritualized Reporting of Statistical Values</w:t>
      </w:r>
    </w:p>
    <w:p w14:paraId="6ECA548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Across all groups and worksheets, the most dominant explanation pattern was procedural repetition, where students restated computed values without further elaboration.</w:t>
      </w:r>
    </w:p>
    <w:p w14:paraId="6319013A"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S1-G1: “The mean is 84.4.”</w:t>
      </w:r>
      <w:r w:rsidRPr="00A46318">
        <w:rPr>
          <w:rFonts w:ascii="Arial" w:hAnsi="Arial" w:cs="Arial"/>
          <w:sz w:val="24"/>
          <w:szCs w:val="24"/>
        </w:rPr>
        <w:br/>
        <w:t>S2-G1: “Range is 23.”</w:t>
      </w:r>
    </w:p>
    <w:p w14:paraId="5150ED9A"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In these utterances, statistical outputs are reproduced as final statements rather than interpreted objects.</w:t>
      </w:r>
    </w:p>
    <w:p w14:paraId="28B81D7D"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From a commognitive lens, this aligns with </w:t>
      </w:r>
      <w:proofErr w:type="spellStart"/>
      <w:r w:rsidRPr="00A46318">
        <w:rPr>
          <w:rFonts w:ascii="Arial" w:hAnsi="Arial" w:cs="Arial"/>
          <w:sz w:val="24"/>
          <w:szCs w:val="24"/>
        </w:rPr>
        <w:t>Sfard’s</w:t>
      </w:r>
      <w:proofErr w:type="spellEnd"/>
      <w:r w:rsidRPr="00A46318">
        <w:rPr>
          <w:rFonts w:ascii="Arial" w:hAnsi="Arial" w:cs="Arial"/>
          <w:sz w:val="24"/>
          <w:szCs w:val="24"/>
        </w:rPr>
        <w:t xml:space="preserve"> (2008) concept of ritualized communication, where correctness is achieved through reproduction of accepted forms rather than conceptual justification. Students are not yet engaging in what </w:t>
      </w:r>
      <w:proofErr w:type="spellStart"/>
      <w:r w:rsidRPr="00A46318">
        <w:rPr>
          <w:rFonts w:ascii="Arial" w:hAnsi="Arial" w:cs="Arial"/>
          <w:sz w:val="24"/>
          <w:szCs w:val="24"/>
        </w:rPr>
        <w:t>Sfard</w:t>
      </w:r>
      <w:proofErr w:type="spellEnd"/>
      <w:r w:rsidRPr="00A46318">
        <w:rPr>
          <w:rFonts w:ascii="Arial" w:hAnsi="Arial" w:cs="Arial"/>
          <w:sz w:val="24"/>
          <w:szCs w:val="24"/>
        </w:rPr>
        <w:t xml:space="preserve"> calls exploratory discourse, where meanings are actively constructed and negotiated.</w:t>
      </w:r>
    </w:p>
    <w:p w14:paraId="3A50178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This pattern is also consistent with findings in statistics education research indicating that learners often treat numerical summaries as </w:t>
      </w:r>
      <w:r w:rsidRPr="00A46318">
        <w:rPr>
          <w:rFonts w:ascii="Arial" w:hAnsi="Arial" w:cs="Arial"/>
          <w:i/>
          <w:iCs/>
          <w:sz w:val="24"/>
          <w:szCs w:val="24"/>
        </w:rPr>
        <w:t>end products of reasoning</w:t>
      </w:r>
      <w:r w:rsidRPr="00A46318">
        <w:rPr>
          <w:rFonts w:ascii="Arial" w:hAnsi="Arial" w:cs="Arial"/>
          <w:sz w:val="24"/>
          <w:szCs w:val="24"/>
        </w:rPr>
        <w:t xml:space="preserve"> rather than </w:t>
      </w:r>
      <w:r w:rsidRPr="00A46318">
        <w:rPr>
          <w:rFonts w:ascii="Arial" w:hAnsi="Arial" w:cs="Arial"/>
          <w:i/>
          <w:iCs/>
          <w:sz w:val="24"/>
          <w:szCs w:val="24"/>
        </w:rPr>
        <w:t>objects for interpretation</w:t>
      </w:r>
      <w:r w:rsidRPr="00A46318">
        <w:rPr>
          <w:rFonts w:ascii="Arial" w:hAnsi="Arial" w:cs="Arial"/>
          <w:sz w:val="24"/>
          <w:szCs w:val="24"/>
        </w:rPr>
        <w:t xml:space="preserve"> (</w:t>
      </w:r>
      <w:proofErr w:type="spellStart"/>
      <w:r w:rsidRPr="00A46318">
        <w:rPr>
          <w:rFonts w:ascii="Arial" w:hAnsi="Arial" w:cs="Arial"/>
          <w:sz w:val="24"/>
          <w:szCs w:val="24"/>
        </w:rPr>
        <w:t>Groth</w:t>
      </w:r>
      <w:proofErr w:type="spellEnd"/>
      <w:r w:rsidRPr="00A46318">
        <w:rPr>
          <w:rFonts w:ascii="Arial" w:hAnsi="Arial" w:cs="Arial"/>
          <w:sz w:val="24"/>
          <w:szCs w:val="24"/>
        </w:rPr>
        <w:t xml:space="preserve"> &amp; Bergner, 2021; Garfield &amp; Ben-Zvi, 2021).</w:t>
      </w:r>
    </w:p>
    <w:p w14:paraId="2DA29A90"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Furthermore, Engel and Ridgway (2023) argue that statistical software like JAMOVI reinforces this pattern by foregrounding key values (mean, SD, p-value), which encourages students to “report what is shown” rather than explain what it means.</w:t>
      </w:r>
    </w:p>
    <w:p w14:paraId="521052F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Thus, procedural repetition reflects a software-aligned reporting discourse, where JAMOVI outputs are treated as authoritative statements requiring restatement rather than justification.</w:t>
      </w:r>
    </w:p>
    <w:p w14:paraId="574BA09A" w14:textId="77777777" w:rsidR="00112F57" w:rsidRPr="00A46318" w:rsidRDefault="00112F57" w:rsidP="00112F57">
      <w:pPr>
        <w:jc w:val="both"/>
        <w:rPr>
          <w:rFonts w:ascii="Arial" w:hAnsi="Arial" w:cs="Arial"/>
          <w:sz w:val="24"/>
          <w:szCs w:val="24"/>
        </w:rPr>
      </w:pPr>
    </w:p>
    <w:p w14:paraId="0B5D09BE"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Definition-by-Repetition Pattern: Static and Memorized Statistical Meaning</w:t>
      </w:r>
    </w:p>
    <w:p w14:paraId="0B4B70A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 second dominant pattern was definition-by-repetition, where students relied on memorized textbook definitions rather than contextual explanations.</w:t>
      </w:r>
    </w:p>
    <w:p w14:paraId="682E6E98"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“Mean is average.”</w:t>
      </w:r>
      <w:r w:rsidRPr="00A46318">
        <w:rPr>
          <w:rFonts w:ascii="Arial" w:hAnsi="Arial" w:cs="Arial"/>
          <w:sz w:val="24"/>
          <w:szCs w:val="24"/>
        </w:rPr>
        <w:br/>
        <w:t>“Range is highest minus lowest.”</w:t>
      </w:r>
    </w:p>
    <w:p w14:paraId="58559D93"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Although these statements are technically correct, they remain static linguistic equivalences without contextual or relational meaning.</w:t>
      </w:r>
    </w:p>
    <w:p w14:paraId="678B00DE" w14:textId="77777777" w:rsidR="00112F57" w:rsidRPr="00A46318" w:rsidRDefault="00112F57" w:rsidP="00112F57">
      <w:pPr>
        <w:jc w:val="both"/>
        <w:rPr>
          <w:rFonts w:ascii="Arial" w:hAnsi="Arial" w:cs="Arial"/>
          <w:sz w:val="24"/>
          <w:szCs w:val="24"/>
        </w:rPr>
      </w:pP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emphasizes that such discourse represents a syntactic form of participation, where students reproduce accepted definitions but do not yet engage in semantic expansion or contextual reasoning.</w:t>
      </w:r>
    </w:p>
    <w:p w14:paraId="5AAD3723"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pattern indicates that statistical vocabulary is present but not yet operationalized as meaning-making tools.</w:t>
      </w:r>
    </w:p>
    <w:p w14:paraId="42292889"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Borba et al. (2022) explain that digital environments often amplify this phenomenon, as students are presented with pre-computed outputs that reduce the need for reconstructing meaning from raw data. As a result, definitions become detached from interpretive activity.</w:t>
      </w:r>
    </w:p>
    <w:p w14:paraId="4004DC0C"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Definition-by-repetition indicates early-stage discursive appropriation, where students know </w:t>
      </w:r>
      <w:r w:rsidRPr="00A46318">
        <w:rPr>
          <w:rFonts w:ascii="Arial" w:hAnsi="Arial" w:cs="Arial"/>
          <w:i/>
          <w:iCs/>
          <w:sz w:val="24"/>
          <w:szCs w:val="24"/>
        </w:rPr>
        <w:t>what terms mean in isolation</w:t>
      </w:r>
      <w:r w:rsidRPr="00A46318">
        <w:rPr>
          <w:rFonts w:ascii="Arial" w:hAnsi="Arial" w:cs="Arial"/>
          <w:sz w:val="24"/>
          <w:szCs w:val="24"/>
        </w:rPr>
        <w:t xml:space="preserve"> but cannot yet apply them dynamically in context.</w:t>
      </w:r>
    </w:p>
    <w:p w14:paraId="157A8EC1" w14:textId="77777777" w:rsidR="00112F57" w:rsidRDefault="00112F57" w:rsidP="00112F57">
      <w:pPr>
        <w:jc w:val="both"/>
        <w:rPr>
          <w:rFonts w:ascii="Arial" w:hAnsi="Arial" w:cs="Arial"/>
          <w:b/>
          <w:bCs/>
          <w:sz w:val="24"/>
          <w:szCs w:val="24"/>
        </w:rPr>
      </w:pPr>
    </w:p>
    <w:p w14:paraId="19C34627" w14:textId="77777777" w:rsidR="00112F57" w:rsidRDefault="00112F57" w:rsidP="00112F57">
      <w:pPr>
        <w:jc w:val="both"/>
        <w:rPr>
          <w:rFonts w:ascii="Arial" w:hAnsi="Arial" w:cs="Arial"/>
          <w:b/>
          <w:bCs/>
          <w:sz w:val="24"/>
          <w:szCs w:val="24"/>
        </w:rPr>
      </w:pPr>
    </w:p>
    <w:p w14:paraId="7366F6F2"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Negotiated Meaning Pattern: Collaborative Construction of Statistical Understanding</w:t>
      </w:r>
    </w:p>
    <w:p w14:paraId="501C8545"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Unlike the previous two patterns, a more advanced discursive form emerged in Group 2 interactions, where students co-constructed meaning through dialogue.</w:t>
      </w:r>
    </w:p>
    <w:p w14:paraId="71317C8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S1-G2: “I think SD means spread?”</w:t>
      </w:r>
      <w:r w:rsidRPr="00A46318">
        <w:rPr>
          <w:rFonts w:ascii="Arial" w:hAnsi="Arial" w:cs="Arial"/>
          <w:sz w:val="24"/>
          <w:szCs w:val="24"/>
        </w:rPr>
        <w:br/>
        <w:t>S2-G2: “Yes, like how far scores are from mean.”</w:t>
      </w:r>
      <w:r w:rsidRPr="00A46318">
        <w:rPr>
          <w:rFonts w:ascii="Arial" w:hAnsi="Arial" w:cs="Arial"/>
          <w:sz w:val="24"/>
          <w:szCs w:val="24"/>
        </w:rPr>
        <w:br/>
        <w:t>S3-G2: “So if SD is high, answers are not similar.”</w:t>
      </w:r>
    </w:p>
    <w:p w14:paraId="12827C45"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exchange demonstrates collective meaning-making, where understanding emerges through interaction rather than individual recall.</w:t>
      </w:r>
    </w:p>
    <w:p w14:paraId="32E60C0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standpoint, this reflects a shift toward exploratory discourse, where statistical meaning is negotiated and refined through communication (</w:t>
      </w:r>
      <w:proofErr w:type="spellStart"/>
      <w:r w:rsidRPr="00A46318">
        <w:rPr>
          <w:rFonts w:ascii="Arial" w:hAnsi="Arial" w:cs="Arial"/>
          <w:sz w:val="24"/>
          <w:szCs w:val="24"/>
        </w:rPr>
        <w:t>Sfard</w:t>
      </w:r>
      <w:proofErr w:type="spellEnd"/>
      <w:r w:rsidRPr="00A46318">
        <w:rPr>
          <w:rFonts w:ascii="Arial" w:hAnsi="Arial" w:cs="Arial"/>
          <w:sz w:val="24"/>
          <w:szCs w:val="24"/>
        </w:rPr>
        <w:t>, 2008).</w:t>
      </w:r>
    </w:p>
    <w:p w14:paraId="3E69364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This aligns with </w:t>
      </w:r>
      <w:proofErr w:type="spellStart"/>
      <w:r w:rsidRPr="00A46318">
        <w:rPr>
          <w:rFonts w:ascii="Arial" w:hAnsi="Arial" w:cs="Arial"/>
          <w:sz w:val="24"/>
          <w:szCs w:val="24"/>
        </w:rPr>
        <w:t>Macchioni</w:t>
      </w:r>
      <w:proofErr w:type="spellEnd"/>
      <w:r w:rsidRPr="00A46318">
        <w:rPr>
          <w:rFonts w:ascii="Arial" w:hAnsi="Arial" w:cs="Arial"/>
          <w:sz w:val="24"/>
          <w:szCs w:val="24"/>
        </w:rPr>
        <w:t xml:space="preserve"> (2025), who found that students’ conceptual development is strongly associated with participatory discourse patterns, particularly when learners are allowed to question and refine each other’s interpretations.</w:t>
      </w:r>
    </w:p>
    <w:p w14:paraId="6553F651"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Additionally, Herbel-Eisenmann et al. (2022) emphasize that classroom discourse can redistribute epistemic authority, allowing students—not only teachers or software—to become meaning-makers.</w:t>
      </w:r>
    </w:p>
    <w:p w14:paraId="611D67ED"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Negotiated meaning patterns indicate emerging statistical agency, where students begin to construct shared understanding of variability and dispersion rather than relying solely on procedural interpretation.</w:t>
      </w:r>
    </w:p>
    <w:p w14:paraId="4028DB85" w14:textId="77777777" w:rsidR="00112F57" w:rsidRDefault="00112F57" w:rsidP="00112F57">
      <w:pPr>
        <w:jc w:val="both"/>
        <w:rPr>
          <w:rFonts w:ascii="Arial" w:hAnsi="Arial" w:cs="Arial"/>
          <w:b/>
          <w:bCs/>
          <w:sz w:val="24"/>
          <w:szCs w:val="24"/>
        </w:rPr>
      </w:pPr>
    </w:p>
    <w:p w14:paraId="7A7A50C9"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Value-Based Interpretation Pattern: Shift from Statistical to Everyday Discourse</w:t>
      </w:r>
    </w:p>
    <w:p w14:paraId="417A163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A recurring and important pattern across worksheets </w:t>
      </w:r>
      <w:proofErr w:type="gramStart"/>
      <w:r w:rsidRPr="00A46318">
        <w:rPr>
          <w:rFonts w:ascii="Arial" w:hAnsi="Arial" w:cs="Arial"/>
          <w:sz w:val="24"/>
          <w:szCs w:val="24"/>
        </w:rPr>
        <w:t>was</w:t>
      </w:r>
      <w:proofErr w:type="gramEnd"/>
      <w:r w:rsidRPr="00A46318">
        <w:rPr>
          <w:rFonts w:ascii="Arial" w:hAnsi="Arial" w:cs="Arial"/>
          <w:sz w:val="24"/>
          <w:szCs w:val="24"/>
        </w:rPr>
        <w:t xml:space="preserve"> the tendency for students to shift from statistical reasoning toward evaluative or everyday judgment.</w:t>
      </w:r>
    </w:p>
    <w:p w14:paraId="03B25AA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“Performance is good because mean is high.”</w:t>
      </w:r>
      <w:r w:rsidRPr="00A46318">
        <w:rPr>
          <w:rFonts w:ascii="Arial" w:hAnsi="Arial" w:cs="Arial"/>
          <w:sz w:val="24"/>
          <w:szCs w:val="24"/>
        </w:rPr>
        <w:br/>
        <w:t>“Scores are fair already.”</w:t>
      </w:r>
    </w:p>
    <w:p w14:paraId="6C4C6E04"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Here, statistical outputs are used as justification for normative evaluation, rather than statistical interpretation.</w:t>
      </w:r>
    </w:p>
    <w:p w14:paraId="4B2575E1" w14:textId="77777777" w:rsidR="00112F57" w:rsidRPr="00A46318" w:rsidRDefault="00112F57" w:rsidP="00112F57">
      <w:pPr>
        <w:jc w:val="both"/>
        <w:rPr>
          <w:rFonts w:ascii="Arial" w:hAnsi="Arial" w:cs="Arial"/>
          <w:sz w:val="24"/>
          <w:szCs w:val="24"/>
        </w:rPr>
      </w:pP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describes this as discursive blending, where learners move between mathematical/statistical discourse and everyday evaluative discourse without clear boundaries.</w:t>
      </w:r>
    </w:p>
    <w:p w14:paraId="77281E43"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pattern suggests that statistical measures (particularly mean) are being interpreted as value indicators rather than distributional descriptors.</w:t>
      </w:r>
    </w:p>
    <w:p w14:paraId="591DF543"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Leavy et al. (2022) similarly found that students often interpret statistical summaries as indicators of “quality” or “performance,” especially in educational contexts where data are linked to achievement.</w:t>
      </w:r>
    </w:p>
    <w:p w14:paraId="6D56EE2B"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Engel and Ridgway (2023) further argue that software outputs may unintentionally reinforce this tendency by presenting summary statistics as definitive indicators, encouraging evaluative conclusions rather than analytical reasoning.</w:t>
      </w:r>
    </w:p>
    <w:p w14:paraId="3AFBD7DD"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Value-based interpretation reflects a discursive shift from statistical reasoning to socio-evaluative reasoning, where numbers become proxies for judgment rather than objects of analysis.</w:t>
      </w:r>
    </w:p>
    <w:p w14:paraId="6A951705"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 findings suggest that students’ explanatory and justificatory discourse is shaped by a transition from procedural to interpretive participation, but this transition remains incomplete.</w:t>
      </w:r>
    </w:p>
    <w:p w14:paraId="74A0FD9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perspective (</w:t>
      </w:r>
      <w:proofErr w:type="spellStart"/>
      <w:r w:rsidRPr="00A46318">
        <w:rPr>
          <w:rFonts w:ascii="Arial" w:hAnsi="Arial" w:cs="Arial"/>
          <w:sz w:val="24"/>
          <w:szCs w:val="24"/>
        </w:rPr>
        <w:t>Sfard</w:t>
      </w:r>
      <w:proofErr w:type="spellEnd"/>
      <w:r w:rsidRPr="00A46318">
        <w:rPr>
          <w:rFonts w:ascii="Arial" w:hAnsi="Arial" w:cs="Arial"/>
          <w:sz w:val="24"/>
          <w:szCs w:val="24"/>
        </w:rPr>
        <w:t>, 2008), students are not merely “explaining incorrectly”; rather, they are operating within a hybrid discourse system, where:</w:t>
      </w:r>
    </w:p>
    <w:p w14:paraId="5F2CB350" w14:textId="77777777" w:rsidR="00112F57" w:rsidRPr="00A46318" w:rsidRDefault="00112F57" w:rsidP="00112F57">
      <w:pPr>
        <w:numPr>
          <w:ilvl w:val="0"/>
          <w:numId w:val="15"/>
        </w:numPr>
        <w:jc w:val="both"/>
        <w:rPr>
          <w:rFonts w:ascii="Arial" w:hAnsi="Arial" w:cs="Arial"/>
          <w:sz w:val="24"/>
          <w:szCs w:val="24"/>
        </w:rPr>
      </w:pPr>
      <w:r w:rsidRPr="00A46318">
        <w:rPr>
          <w:rFonts w:ascii="Arial" w:hAnsi="Arial" w:cs="Arial"/>
          <w:sz w:val="24"/>
          <w:szCs w:val="24"/>
        </w:rPr>
        <w:t xml:space="preserve">JAMOVI outputs provide authoritative numerical anchors </w:t>
      </w:r>
    </w:p>
    <w:p w14:paraId="50E7E5D8" w14:textId="77777777" w:rsidR="00112F57" w:rsidRPr="00A46318" w:rsidRDefault="00112F57" w:rsidP="00112F57">
      <w:pPr>
        <w:numPr>
          <w:ilvl w:val="0"/>
          <w:numId w:val="15"/>
        </w:numPr>
        <w:jc w:val="both"/>
        <w:rPr>
          <w:rFonts w:ascii="Arial" w:hAnsi="Arial" w:cs="Arial"/>
          <w:sz w:val="24"/>
          <w:szCs w:val="24"/>
        </w:rPr>
      </w:pPr>
      <w:r w:rsidRPr="00A46318">
        <w:rPr>
          <w:rFonts w:ascii="Arial" w:hAnsi="Arial" w:cs="Arial"/>
          <w:sz w:val="24"/>
          <w:szCs w:val="24"/>
        </w:rPr>
        <w:t xml:space="preserve">Classroom talk encourages reporting and definition </w:t>
      </w:r>
    </w:p>
    <w:p w14:paraId="6B696AE1" w14:textId="77777777" w:rsidR="00112F57" w:rsidRPr="00A46318" w:rsidRDefault="00112F57" w:rsidP="00112F57">
      <w:pPr>
        <w:numPr>
          <w:ilvl w:val="0"/>
          <w:numId w:val="15"/>
        </w:numPr>
        <w:jc w:val="both"/>
        <w:rPr>
          <w:rFonts w:ascii="Arial" w:hAnsi="Arial" w:cs="Arial"/>
          <w:sz w:val="24"/>
          <w:szCs w:val="24"/>
        </w:rPr>
      </w:pPr>
      <w:r w:rsidRPr="00A46318">
        <w:rPr>
          <w:rFonts w:ascii="Arial" w:hAnsi="Arial" w:cs="Arial"/>
          <w:sz w:val="24"/>
          <w:szCs w:val="24"/>
        </w:rPr>
        <w:t xml:space="preserve">Peer interaction enables partial meaning negotiation </w:t>
      </w:r>
    </w:p>
    <w:p w14:paraId="46362AA8" w14:textId="77777777" w:rsidR="00112F57" w:rsidRPr="00A46318" w:rsidRDefault="00112F57" w:rsidP="00112F57">
      <w:pPr>
        <w:numPr>
          <w:ilvl w:val="0"/>
          <w:numId w:val="15"/>
        </w:numPr>
        <w:jc w:val="both"/>
        <w:rPr>
          <w:rFonts w:ascii="Arial" w:hAnsi="Arial" w:cs="Arial"/>
          <w:sz w:val="24"/>
          <w:szCs w:val="24"/>
        </w:rPr>
      </w:pPr>
      <w:r w:rsidRPr="00A46318">
        <w:rPr>
          <w:rFonts w:ascii="Arial" w:hAnsi="Arial" w:cs="Arial"/>
          <w:sz w:val="24"/>
          <w:szCs w:val="24"/>
        </w:rPr>
        <w:t xml:space="preserve">Everyday discourse infiltrates statistical reasoning </w:t>
      </w:r>
    </w:p>
    <w:p w14:paraId="270F3EAF"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Thus, explanation patterns are not isolated cognitive </w:t>
      </w:r>
      <w:proofErr w:type="gramStart"/>
      <w:r w:rsidRPr="00A46318">
        <w:rPr>
          <w:rFonts w:ascii="Arial" w:hAnsi="Arial" w:cs="Arial"/>
          <w:sz w:val="24"/>
          <w:szCs w:val="24"/>
        </w:rPr>
        <w:t>errors</w:t>
      </w:r>
      <w:proofErr w:type="gramEnd"/>
      <w:r w:rsidRPr="00A46318">
        <w:rPr>
          <w:rFonts w:ascii="Arial" w:hAnsi="Arial" w:cs="Arial"/>
          <w:sz w:val="24"/>
          <w:szCs w:val="24"/>
        </w:rPr>
        <w:t xml:space="preserve"> but discursive formations shaped by technological mediation and classroom norms.</w:t>
      </w:r>
    </w:p>
    <w:p w14:paraId="0EE4764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interpretation aligns with Borba et al. (2022) and Engel and Ridgway (2023), who emphasize that digital environments reorganize justification practices by prioritizing numerical outputs and reducing opportunities for extended reasoning.</w:t>
      </w:r>
    </w:p>
    <w:p w14:paraId="6D9A25D5"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In summary, students’ discursive patterns in explanation and justification reveal four key insights:</w:t>
      </w:r>
    </w:p>
    <w:p w14:paraId="4DAA4461" w14:textId="77777777" w:rsidR="00112F57" w:rsidRPr="00A46318" w:rsidRDefault="00112F57" w:rsidP="00112F57">
      <w:pPr>
        <w:numPr>
          <w:ilvl w:val="0"/>
          <w:numId w:val="16"/>
        </w:numPr>
        <w:jc w:val="both"/>
        <w:rPr>
          <w:rFonts w:ascii="Arial" w:hAnsi="Arial" w:cs="Arial"/>
          <w:sz w:val="24"/>
          <w:szCs w:val="24"/>
        </w:rPr>
      </w:pPr>
      <w:r w:rsidRPr="00A46318">
        <w:rPr>
          <w:rFonts w:ascii="Arial" w:hAnsi="Arial" w:cs="Arial"/>
          <w:sz w:val="24"/>
          <w:szCs w:val="24"/>
        </w:rPr>
        <w:t xml:space="preserve">Procedural dominance persists in interpreting JAMOVI outputs </w:t>
      </w:r>
    </w:p>
    <w:p w14:paraId="180E1B93" w14:textId="77777777" w:rsidR="00112F57" w:rsidRPr="00A46318" w:rsidRDefault="00112F57" w:rsidP="00112F57">
      <w:pPr>
        <w:numPr>
          <w:ilvl w:val="0"/>
          <w:numId w:val="16"/>
        </w:numPr>
        <w:jc w:val="both"/>
        <w:rPr>
          <w:rFonts w:ascii="Arial" w:hAnsi="Arial" w:cs="Arial"/>
          <w:sz w:val="24"/>
          <w:szCs w:val="24"/>
        </w:rPr>
      </w:pPr>
      <w:r w:rsidRPr="00A46318">
        <w:rPr>
          <w:rFonts w:ascii="Arial" w:hAnsi="Arial" w:cs="Arial"/>
          <w:sz w:val="24"/>
          <w:szCs w:val="24"/>
        </w:rPr>
        <w:t xml:space="preserve">Definitions are memorized but not contextualized </w:t>
      </w:r>
    </w:p>
    <w:p w14:paraId="7044A42D" w14:textId="77777777" w:rsidR="00112F57" w:rsidRPr="00A46318" w:rsidRDefault="00112F57" w:rsidP="00112F57">
      <w:pPr>
        <w:numPr>
          <w:ilvl w:val="0"/>
          <w:numId w:val="16"/>
        </w:numPr>
        <w:jc w:val="both"/>
        <w:rPr>
          <w:rFonts w:ascii="Arial" w:hAnsi="Arial" w:cs="Arial"/>
          <w:sz w:val="24"/>
          <w:szCs w:val="24"/>
        </w:rPr>
      </w:pPr>
      <w:r w:rsidRPr="00A46318">
        <w:rPr>
          <w:rFonts w:ascii="Arial" w:hAnsi="Arial" w:cs="Arial"/>
          <w:sz w:val="24"/>
          <w:szCs w:val="24"/>
        </w:rPr>
        <w:t xml:space="preserve">Collaborative discourse enables partial conceptual growth </w:t>
      </w:r>
    </w:p>
    <w:p w14:paraId="145B4105" w14:textId="77777777" w:rsidR="00112F57" w:rsidRPr="00A46318" w:rsidRDefault="00112F57" w:rsidP="00112F57">
      <w:pPr>
        <w:numPr>
          <w:ilvl w:val="0"/>
          <w:numId w:val="16"/>
        </w:numPr>
        <w:jc w:val="both"/>
        <w:rPr>
          <w:rFonts w:ascii="Arial" w:hAnsi="Arial" w:cs="Arial"/>
          <w:sz w:val="24"/>
          <w:szCs w:val="24"/>
        </w:rPr>
      </w:pPr>
      <w:r w:rsidRPr="00A46318">
        <w:rPr>
          <w:rFonts w:ascii="Arial" w:hAnsi="Arial" w:cs="Arial"/>
          <w:sz w:val="24"/>
          <w:szCs w:val="24"/>
        </w:rPr>
        <w:t xml:space="preserve">Statistical meaning often shifts into everyday evaluative judgment </w:t>
      </w:r>
    </w:p>
    <w:p w14:paraId="0BDA1B3C"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Overall, explanation in this study is best understood as a discursively mediated activity shaped by interaction between software outputs, classroom norms, and student collaboration, rather than a purely cognitive process.</w:t>
      </w:r>
    </w:p>
    <w:p w14:paraId="49538C09" w14:textId="77777777" w:rsidR="00112F57" w:rsidRPr="00A46318" w:rsidRDefault="00112F57" w:rsidP="00112F57">
      <w:pPr>
        <w:jc w:val="both"/>
        <w:rPr>
          <w:rFonts w:ascii="Arial" w:hAnsi="Arial" w:cs="Arial"/>
          <w:sz w:val="24"/>
          <w:szCs w:val="24"/>
        </w:rPr>
      </w:pPr>
    </w:p>
    <w:p w14:paraId="25301ACD"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Narratives and Reasoning Routines in Center, Variability, and Comparison</w:t>
      </w:r>
    </w:p>
    <w:p w14:paraId="4180E2AB" w14:textId="77777777" w:rsidR="00112F57" w:rsidRDefault="00112F57" w:rsidP="00112F57">
      <w:pPr>
        <w:jc w:val="both"/>
        <w:rPr>
          <w:rFonts w:ascii="Arial" w:hAnsi="Arial" w:cs="Arial"/>
          <w:b/>
          <w:bCs/>
          <w:sz w:val="24"/>
          <w:szCs w:val="24"/>
        </w:rPr>
      </w:pPr>
    </w:p>
    <w:p w14:paraId="08849CCE"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Routine Analysis of Statistical Thinking</w:t>
      </w:r>
    </w:p>
    <w:p w14:paraId="628046C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perspective, reasoning routines represent the most stable component of discourse, reflecting repeated patterns of action that learners use when engaging with statistical objects (</w:t>
      </w:r>
      <w:proofErr w:type="spellStart"/>
      <w:r w:rsidRPr="00A46318">
        <w:rPr>
          <w:rFonts w:ascii="Arial" w:hAnsi="Arial" w:cs="Arial"/>
          <w:sz w:val="24"/>
          <w:szCs w:val="24"/>
        </w:rPr>
        <w:t>Sfard</w:t>
      </w:r>
      <w:proofErr w:type="spellEnd"/>
      <w:r w:rsidRPr="00A46318">
        <w:rPr>
          <w:rFonts w:ascii="Arial" w:hAnsi="Arial" w:cs="Arial"/>
          <w:sz w:val="24"/>
          <w:szCs w:val="24"/>
        </w:rPr>
        <w:t>, 2008). In this study, analysis of student interactions with JAMOVI-generated outputs revealed that statistical reasoning is organized around three dominant routines: center, variability, and comparison.</w:t>
      </w:r>
    </w:p>
    <w:p w14:paraId="6E28261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These routines demonstrate how students coordinate statistical language, visual mediators, and software outputs into predictable interpretive sequences. However, they also reveal conceptual limitations in how statistical meaning is constructed.</w:t>
      </w:r>
    </w:p>
    <w:p w14:paraId="154B4756" w14:textId="77777777" w:rsidR="00112F57" w:rsidRDefault="00112F57" w:rsidP="00112F57">
      <w:pPr>
        <w:jc w:val="both"/>
        <w:rPr>
          <w:rFonts w:ascii="Arial" w:hAnsi="Arial" w:cs="Arial"/>
          <w:b/>
          <w:bCs/>
          <w:sz w:val="24"/>
          <w:szCs w:val="24"/>
        </w:rPr>
      </w:pPr>
    </w:p>
    <w:p w14:paraId="03FC5A3B"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Center (Mean and Median Interpretation): Linear Interpretive Routine</w:t>
      </w:r>
    </w:p>
    <w:p w14:paraId="031E2E74"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 highly consistent routine emerged in students’ interpretation of measures of central tendency:</w:t>
      </w:r>
    </w:p>
    <w:p w14:paraId="37E8C14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Compute → State value → Interpret as “average performance”</w:t>
      </w:r>
    </w:p>
    <w:p w14:paraId="774B8FEB"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S1-G1: “Mean is 84.4, so this is the average performance of students.”</w:t>
      </w:r>
    </w:p>
    <w:p w14:paraId="28DD140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This routine reflects what </w:t>
      </w: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describes as a proceduralized discourse structure, where computation directly triggers meaning attribution without intermediate interpretive steps.</w:t>
      </w:r>
    </w:p>
    <w:p w14:paraId="4455E22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Rather than engaging with mean as a measure of distributional center, students immediately equate it with “average performance,” indicating that statistical meaning is compressed into a single evaluative label.</w:t>
      </w:r>
    </w:p>
    <w:p w14:paraId="2DD1BFF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finding aligns with Garfield and Ben-Zvi (2021), who argue that students frequently interpret measures of center as summary indicators rather than contextual representations of distributional behavior. Similarly, Engel and Ridgway (2023) highlight that statistical software reinforces this compression by prominently displaying summary statistics such as mean, encouraging direct interpretation without deeper reasoning.</w:t>
      </w:r>
    </w:p>
    <w:p w14:paraId="62BD6F38"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 center routine is therefore characterized by a linear interpretive structure, where statistical computation is directly mapped onto everyday meaning, bypassing conceptual mediation.</w:t>
      </w:r>
    </w:p>
    <w:p w14:paraId="18609C0D" w14:textId="77777777" w:rsidR="00112F57" w:rsidRDefault="00112F57" w:rsidP="00112F57">
      <w:pPr>
        <w:jc w:val="both"/>
        <w:rPr>
          <w:rFonts w:ascii="Arial" w:hAnsi="Arial" w:cs="Arial"/>
          <w:b/>
          <w:bCs/>
          <w:sz w:val="24"/>
          <w:szCs w:val="24"/>
        </w:rPr>
      </w:pPr>
    </w:p>
    <w:p w14:paraId="4D4F56FE" w14:textId="77777777" w:rsidR="00112F57" w:rsidRDefault="00112F57" w:rsidP="00112F57">
      <w:pPr>
        <w:jc w:val="both"/>
        <w:rPr>
          <w:rFonts w:ascii="Arial" w:hAnsi="Arial" w:cs="Arial"/>
          <w:b/>
          <w:bCs/>
          <w:sz w:val="24"/>
          <w:szCs w:val="24"/>
        </w:rPr>
      </w:pPr>
    </w:p>
    <w:p w14:paraId="77C937EB" w14:textId="77777777" w:rsidR="00112F57" w:rsidRDefault="00112F57" w:rsidP="00112F57">
      <w:pPr>
        <w:jc w:val="both"/>
        <w:rPr>
          <w:rFonts w:ascii="Arial" w:hAnsi="Arial" w:cs="Arial"/>
          <w:b/>
          <w:bCs/>
          <w:sz w:val="24"/>
          <w:szCs w:val="24"/>
        </w:rPr>
      </w:pPr>
    </w:p>
    <w:p w14:paraId="7D7336EA"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Variability (Standard Deviation, Variance, Range): Collapsed Conceptual Structure</w:t>
      </w:r>
    </w:p>
    <w:p w14:paraId="480EBBA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In interpreting variability, students exhibited a pattern of conceptual overlap across different statistical measures.</w:t>
      </w:r>
    </w:p>
    <w:p w14:paraId="7841A6E5"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“SD and variance are the same, they both show spread.”</w:t>
      </w:r>
      <w:r w:rsidRPr="00A46318">
        <w:rPr>
          <w:rFonts w:ascii="Arial" w:hAnsi="Arial" w:cs="Arial"/>
          <w:sz w:val="24"/>
          <w:szCs w:val="24"/>
        </w:rPr>
        <w:br/>
        <w:t>“Range is also spread of data.”</w:t>
      </w:r>
    </w:p>
    <w:p w14:paraId="09AC85FF"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indicates a collapsed variability construct, where distinct statistical measures are treated as interchangeable representations of dispersion.</w:t>
      </w:r>
    </w:p>
    <w:p w14:paraId="3A9D4335"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perspective, this reflects a failure in word differentiation within discourse (</w:t>
      </w:r>
      <w:proofErr w:type="spellStart"/>
      <w:r w:rsidRPr="00A46318">
        <w:rPr>
          <w:rFonts w:ascii="Arial" w:hAnsi="Arial" w:cs="Arial"/>
          <w:sz w:val="24"/>
          <w:szCs w:val="24"/>
        </w:rPr>
        <w:t>Sfard</w:t>
      </w:r>
      <w:proofErr w:type="spellEnd"/>
      <w:r w:rsidRPr="00A46318">
        <w:rPr>
          <w:rFonts w:ascii="Arial" w:hAnsi="Arial" w:cs="Arial"/>
          <w:sz w:val="24"/>
          <w:szCs w:val="24"/>
        </w:rPr>
        <w:t>, 2008). In mature statistical discourse, each measure of variability (range, variance, standard deviation) serves a distinct analytical purpose. However, students in this study did not maintain these distinctions in their explanations.</w:t>
      </w:r>
    </w:p>
    <w:p w14:paraId="3E280B3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Leavy et al. (2022) similarly observed that learners often reduce variability to a single intuitive notion of “spread,” particularly when instruction emphasizes procedural calculation over conceptual interpretation.</w:t>
      </w:r>
    </w:p>
    <w:p w14:paraId="21440BD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Moreover, JAMOVI’s interface, which simultaneously presents multiple variability indicators (SD, variance, range), may contribute to this conceptual merging by encouraging students to interpret them as parallel outputs rather than distinct constructs.</w:t>
      </w:r>
    </w:p>
    <w:p w14:paraId="4A86E111"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Variability reasoning is therefore characterized by a collapsed conceptual structure, where multiple statistical measures are subsumed under a single intuitive category of “spread.”</w:t>
      </w:r>
    </w:p>
    <w:p w14:paraId="3375183A" w14:textId="77777777" w:rsidR="00112F57" w:rsidRDefault="00112F57" w:rsidP="00112F57">
      <w:pPr>
        <w:jc w:val="both"/>
        <w:rPr>
          <w:rFonts w:ascii="Arial" w:hAnsi="Arial" w:cs="Arial"/>
          <w:b/>
          <w:bCs/>
          <w:sz w:val="24"/>
          <w:szCs w:val="24"/>
        </w:rPr>
      </w:pPr>
    </w:p>
    <w:p w14:paraId="2E2F34C0"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Comparison (</w:t>
      </w:r>
      <w:proofErr w:type="gramStart"/>
      <w:r w:rsidRPr="00A46318">
        <w:rPr>
          <w:rFonts w:ascii="Arial" w:hAnsi="Arial" w:cs="Arial"/>
          <w:b/>
          <w:bCs/>
          <w:sz w:val="24"/>
          <w:szCs w:val="24"/>
        </w:rPr>
        <w:t>Pre-test</w:t>
      </w:r>
      <w:proofErr w:type="gramEnd"/>
      <w:r w:rsidRPr="00A46318">
        <w:rPr>
          <w:rFonts w:ascii="Arial" w:hAnsi="Arial" w:cs="Arial"/>
          <w:b/>
          <w:bCs/>
          <w:sz w:val="24"/>
          <w:szCs w:val="24"/>
        </w:rPr>
        <w:t xml:space="preserve"> vs Post-test): Monotonic Improvement Routine</w:t>
      </w:r>
    </w:p>
    <w:p w14:paraId="64076EC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In comparative reasoning, students consistently followed a stable pattern:</w:t>
      </w:r>
    </w:p>
    <w:p w14:paraId="0C30ED7C"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Compare values → Identify increase → Conclude improvement</w:t>
      </w:r>
    </w:p>
    <w:p w14:paraId="4C135BD4"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S2-G3: “Post-test is higher, so students improved after lesson.”</w:t>
      </w:r>
    </w:p>
    <w:p w14:paraId="1DB6AD2F"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This reflects what </w:t>
      </w: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terms a monotonic reasoning routine, where numerical increase is automatically interpreted as positive development.</w:t>
      </w:r>
    </w:p>
    <w:p w14:paraId="041E9D6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Rather than evaluating statistical significance, variability, or contextual factors, students equate higher values with improvement. This suggests that comparison is not grounded in inferential reasoning but in directional interpretation of magnitude change.</w:t>
      </w:r>
    </w:p>
    <w:p w14:paraId="258903CF"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Garfield and Ben-Zvi (2021) emphasize that students often misinterpret comparative statistics by focusing on surface-level differences rather than variability or significance. Similarly, Engel and Ridgway (2023) argue that statistical software may reinforce this tendency by visually emphasizing mean comparisons in pre-post outputs, making numerical increase the most salient feature.</w:t>
      </w:r>
    </w:p>
    <w:p w14:paraId="1463E70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 comparison routine demonstrates a monotonic interpretive bias, where increase is automatically equated with improvement, reflecting limited inferential reasoning development.</w:t>
      </w:r>
    </w:p>
    <w:p w14:paraId="57A3C92B" w14:textId="77777777" w:rsidR="00112F57" w:rsidRDefault="00112F57" w:rsidP="00112F57">
      <w:pPr>
        <w:jc w:val="both"/>
        <w:rPr>
          <w:rFonts w:ascii="Arial" w:hAnsi="Arial" w:cs="Arial"/>
          <w:b/>
          <w:bCs/>
          <w:sz w:val="24"/>
          <w:szCs w:val="24"/>
        </w:rPr>
      </w:pPr>
    </w:p>
    <w:p w14:paraId="41696298"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CROSS-ROUTINE SYNTHESIS OF STATISTICAL THINKING</w:t>
      </w:r>
    </w:p>
    <w:p w14:paraId="02F8313F"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Across all three domains (center, variability, comparison), students demonstrated highly stable reasoning routines that can be summarized as follows:</w:t>
      </w:r>
    </w:p>
    <w:p w14:paraId="0685F111"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perspective, these routines illustrate that students’ statistical thinking is structured by stable discursive patterns rather than flexible conceptual understanding (</w:t>
      </w:r>
      <w:proofErr w:type="spellStart"/>
      <w:r w:rsidRPr="00A46318">
        <w:rPr>
          <w:rFonts w:ascii="Arial" w:hAnsi="Arial" w:cs="Arial"/>
          <w:sz w:val="24"/>
          <w:szCs w:val="24"/>
        </w:rPr>
        <w:t>Sfard</w:t>
      </w:r>
      <w:proofErr w:type="spellEnd"/>
      <w:r w:rsidRPr="00A46318">
        <w:rPr>
          <w:rFonts w:ascii="Arial" w:hAnsi="Arial" w:cs="Arial"/>
          <w:sz w:val="24"/>
          <w:szCs w:val="24"/>
        </w:rPr>
        <w:t>, 2008). While students successfully engage with JAMOVI outputs, their reasoning is largely governed by:</w:t>
      </w:r>
    </w:p>
    <w:p w14:paraId="5B7DCEFA" w14:textId="77777777" w:rsidR="00112F57" w:rsidRPr="00A46318" w:rsidRDefault="00112F57" w:rsidP="00112F57">
      <w:pPr>
        <w:numPr>
          <w:ilvl w:val="0"/>
          <w:numId w:val="17"/>
        </w:numPr>
        <w:jc w:val="both"/>
        <w:rPr>
          <w:rFonts w:ascii="Arial" w:hAnsi="Arial" w:cs="Arial"/>
          <w:sz w:val="24"/>
          <w:szCs w:val="24"/>
        </w:rPr>
      </w:pPr>
      <w:r w:rsidRPr="00A46318">
        <w:rPr>
          <w:rFonts w:ascii="Arial" w:hAnsi="Arial" w:cs="Arial"/>
          <w:sz w:val="24"/>
          <w:szCs w:val="24"/>
        </w:rPr>
        <w:t xml:space="preserve">procedural execution </w:t>
      </w:r>
    </w:p>
    <w:p w14:paraId="047A2754" w14:textId="77777777" w:rsidR="00112F57" w:rsidRPr="00A46318" w:rsidRDefault="00112F57" w:rsidP="00112F57">
      <w:pPr>
        <w:numPr>
          <w:ilvl w:val="0"/>
          <w:numId w:val="17"/>
        </w:numPr>
        <w:jc w:val="both"/>
        <w:rPr>
          <w:rFonts w:ascii="Arial" w:hAnsi="Arial" w:cs="Arial"/>
          <w:sz w:val="24"/>
          <w:szCs w:val="24"/>
        </w:rPr>
      </w:pPr>
      <w:r w:rsidRPr="00A46318">
        <w:rPr>
          <w:rFonts w:ascii="Arial" w:hAnsi="Arial" w:cs="Arial"/>
          <w:sz w:val="24"/>
          <w:szCs w:val="24"/>
        </w:rPr>
        <w:t xml:space="preserve">direct value interpretation </w:t>
      </w:r>
    </w:p>
    <w:p w14:paraId="5D4375E4" w14:textId="77777777" w:rsidR="00112F57" w:rsidRPr="00A46318" w:rsidRDefault="00112F57" w:rsidP="00112F57">
      <w:pPr>
        <w:numPr>
          <w:ilvl w:val="0"/>
          <w:numId w:val="17"/>
        </w:numPr>
        <w:jc w:val="both"/>
        <w:rPr>
          <w:rFonts w:ascii="Arial" w:hAnsi="Arial" w:cs="Arial"/>
          <w:sz w:val="24"/>
          <w:szCs w:val="24"/>
        </w:rPr>
      </w:pPr>
      <w:r w:rsidRPr="00A46318">
        <w:rPr>
          <w:rFonts w:ascii="Arial" w:hAnsi="Arial" w:cs="Arial"/>
          <w:sz w:val="24"/>
          <w:szCs w:val="24"/>
        </w:rPr>
        <w:t xml:space="preserve">surface-level comparison </w:t>
      </w:r>
    </w:p>
    <w:p w14:paraId="000E846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aligns with Borba et al. (2022), who argue that digital environments often reinforce routine-based engagement, where learners develop efficient but conceptually shallow pathways for interpretation.</w:t>
      </w:r>
    </w:p>
    <w:p w14:paraId="47F9E4F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Similarly, Engel and Ridgway (2023) emphasize that statistical software can unintentionally stabilize “shortcut reasoning,” where learners rely on visible outputs rather than engaging in deeper inferential thought.</w:t>
      </w:r>
    </w:p>
    <w:p w14:paraId="58D2B6FF"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 findings suggest that students’ statistical reasoning routines represent a transition from procedural computation to interpretive discourse, but this transition remains incomplete.</w:t>
      </w:r>
    </w:p>
    <w:p w14:paraId="26C32A2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Although students can:</w:t>
      </w:r>
    </w:p>
    <w:p w14:paraId="2834177F" w14:textId="77777777" w:rsidR="00112F57" w:rsidRPr="00A46318" w:rsidRDefault="00112F57" w:rsidP="00112F57">
      <w:pPr>
        <w:numPr>
          <w:ilvl w:val="0"/>
          <w:numId w:val="18"/>
        </w:numPr>
        <w:jc w:val="both"/>
        <w:rPr>
          <w:rFonts w:ascii="Arial" w:hAnsi="Arial" w:cs="Arial"/>
          <w:sz w:val="24"/>
          <w:szCs w:val="24"/>
        </w:rPr>
      </w:pPr>
      <w:r w:rsidRPr="00A46318">
        <w:rPr>
          <w:rFonts w:ascii="Arial" w:hAnsi="Arial" w:cs="Arial"/>
          <w:sz w:val="24"/>
          <w:szCs w:val="24"/>
        </w:rPr>
        <w:t xml:space="preserve">compute statistics </w:t>
      </w:r>
    </w:p>
    <w:p w14:paraId="71761F00" w14:textId="77777777" w:rsidR="00112F57" w:rsidRPr="00A46318" w:rsidRDefault="00112F57" w:rsidP="00112F57">
      <w:pPr>
        <w:numPr>
          <w:ilvl w:val="0"/>
          <w:numId w:val="18"/>
        </w:numPr>
        <w:jc w:val="both"/>
        <w:rPr>
          <w:rFonts w:ascii="Arial" w:hAnsi="Arial" w:cs="Arial"/>
          <w:sz w:val="24"/>
          <w:szCs w:val="24"/>
        </w:rPr>
      </w:pPr>
      <w:r w:rsidRPr="00A46318">
        <w:rPr>
          <w:rFonts w:ascii="Arial" w:hAnsi="Arial" w:cs="Arial"/>
          <w:sz w:val="24"/>
          <w:szCs w:val="24"/>
        </w:rPr>
        <w:t xml:space="preserve">read JAMOVI outputs </w:t>
      </w:r>
    </w:p>
    <w:p w14:paraId="5B904839" w14:textId="77777777" w:rsidR="00112F57" w:rsidRPr="00A46318" w:rsidRDefault="00112F57" w:rsidP="00112F57">
      <w:pPr>
        <w:numPr>
          <w:ilvl w:val="0"/>
          <w:numId w:val="18"/>
        </w:numPr>
        <w:jc w:val="both"/>
        <w:rPr>
          <w:rFonts w:ascii="Arial" w:hAnsi="Arial" w:cs="Arial"/>
          <w:sz w:val="24"/>
          <w:szCs w:val="24"/>
        </w:rPr>
      </w:pPr>
      <w:r w:rsidRPr="00A46318">
        <w:rPr>
          <w:rFonts w:ascii="Arial" w:hAnsi="Arial" w:cs="Arial"/>
          <w:sz w:val="24"/>
          <w:szCs w:val="24"/>
        </w:rPr>
        <w:t xml:space="preserve">make comparisons </w:t>
      </w:r>
    </w:p>
    <w:p w14:paraId="492F8B0C"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they struggle to:</w:t>
      </w:r>
    </w:p>
    <w:p w14:paraId="3FF62B1E" w14:textId="77777777" w:rsidR="00112F57" w:rsidRPr="00A46318" w:rsidRDefault="00112F57" w:rsidP="00112F57">
      <w:pPr>
        <w:numPr>
          <w:ilvl w:val="0"/>
          <w:numId w:val="19"/>
        </w:numPr>
        <w:jc w:val="both"/>
        <w:rPr>
          <w:rFonts w:ascii="Arial" w:hAnsi="Arial" w:cs="Arial"/>
          <w:sz w:val="24"/>
          <w:szCs w:val="24"/>
        </w:rPr>
      </w:pPr>
      <w:r w:rsidRPr="00A46318">
        <w:rPr>
          <w:rFonts w:ascii="Arial" w:hAnsi="Arial" w:cs="Arial"/>
          <w:sz w:val="24"/>
          <w:szCs w:val="24"/>
        </w:rPr>
        <w:t xml:space="preserve">differentiate statistical constructs (variability measures) </w:t>
      </w:r>
    </w:p>
    <w:p w14:paraId="61E0FCFB" w14:textId="77777777" w:rsidR="00112F57" w:rsidRPr="00A46318" w:rsidRDefault="00112F57" w:rsidP="00112F57">
      <w:pPr>
        <w:numPr>
          <w:ilvl w:val="0"/>
          <w:numId w:val="19"/>
        </w:numPr>
        <w:jc w:val="both"/>
        <w:rPr>
          <w:rFonts w:ascii="Arial" w:hAnsi="Arial" w:cs="Arial"/>
          <w:sz w:val="24"/>
          <w:szCs w:val="24"/>
        </w:rPr>
      </w:pPr>
      <w:r w:rsidRPr="00A46318">
        <w:rPr>
          <w:rFonts w:ascii="Arial" w:hAnsi="Arial" w:cs="Arial"/>
          <w:sz w:val="24"/>
          <w:szCs w:val="24"/>
        </w:rPr>
        <w:t xml:space="preserve">interpret statistical meaning beyond surface values </w:t>
      </w:r>
    </w:p>
    <w:p w14:paraId="0F561648" w14:textId="77777777" w:rsidR="00112F57" w:rsidRPr="00A46318" w:rsidRDefault="00112F57" w:rsidP="00112F57">
      <w:pPr>
        <w:numPr>
          <w:ilvl w:val="0"/>
          <w:numId w:val="19"/>
        </w:numPr>
        <w:jc w:val="both"/>
        <w:rPr>
          <w:rFonts w:ascii="Arial" w:hAnsi="Arial" w:cs="Arial"/>
          <w:sz w:val="24"/>
          <w:szCs w:val="24"/>
        </w:rPr>
      </w:pPr>
      <w:r w:rsidRPr="00A46318">
        <w:rPr>
          <w:rFonts w:ascii="Arial" w:hAnsi="Arial" w:cs="Arial"/>
          <w:sz w:val="24"/>
          <w:szCs w:val="24"/>
        </w:rPr>
        <w:t xml:space="preserve">engage in non-linear reasoning about data </w:t>
      </w:r>
    </w:p>
    <w:p w14:paraId="74A18D9D"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Thus, reasoning routines are not merely individual cognitive </w:t>
      </w:r>
      <w:proofErr w:type="gramStart"/>
      <w:r w:rsidRPr="00A46318">
        <w:rPr>
          <w:rFonts w:ascii="Arial" w:hAnsi="Arial" w:cs="Arial"/>
          <w:sz w:val="24"/>
          <w:szCs w:val="24"/>
        </w:rPr>
        <w:t>habits</w:t>
      </w:r>
      <w:proofErr w:type="gramEnd"/>
      <w:r w:rsidRPr="00A46318">
        <w:rPr>
          <w:rFonts w:ascii="Arial" w:hAnsi="Arial" w:cs="Arial"/>
          <w:sz w:val="24"/>
          <w:szCs w:val="24"/>
        </w:rPr>
        <w:t xml:space="preserve"> but discursive structures shaped by interaction with statistical software, classroom norms, and prior mathematical experience.</w:t>
      </w:r>
    </w:p>
    <w:p w14:paraId="74C2A87B"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In conclusion, </w:t>
      </w:r>
      <w:r>
        <w:rPr>
          <w:rFonts w:ascii="Arial" w:hAnsi="Arial" w:cs="Arial"/>
          <w:sz w:val="24"/>
          <w:szCs w:val="24"/>
        </w:rPr>
        <w:t xml:space="preserve">it </w:t>
      </w:r>
      <w:r w:rsidRPr="00A46318">
        <w:rPr>
          <w:rFonts w:ascii="Arial" w:hAnsi="Arial" w:cs="Arial"/>
          <w:sz w:val="24"/>
          <w:szCs w:val="24"/>
        </w:rPr>
        <w:t>reveals that students’ narratives and reasoning routines are characterized by three dominant features:</w:t>
      </w:r>
    </w:p>
    <w:p w14:paraId="6AC67EFA" w14:textId="77777777" w:rsidR="00112F57" w:rsidRPr="00A46318" w:rsidRDefault="00112F57" w:rsidP="00112F57">
      <w:pPr>
        <w:numPr>
          <w:ilvl w:val="0"/>
          <w:numId w:val="20"/>
        </w:numPr>
        <w:jc w:val="both"/>
        <w:rPr>
          <w:rFonts w:ascii="Arial" w:hAnsi="Arial" w:cs="Arial"/>
          <w:sz w:val="24"/>
          <w:szCs w:val="24"/>
        </w:rPr>
      </w:pPr>
      <w:r w:rsidRPr="00A46318">
        <w:rPr>
          <w:rFonts w:ascii="Arial" w:hAnsi="Arial" w:cs="Arial"/>
          <w:sz w:val="24"/>
          <w:szCs w:val="24"/>
        </w:rPr>
        <w:t xml:space="preserve">Linear interpretation of central tendency </w:t>
      </w:r>
    </w:p>
    <w:p w14:paraId="5C02263E" w14:textId="77777777" w:rsidR="00112F57" w:rsidRPr="00A46318" w:rsidRDefault="00112F57" w:rsidP="00112F57">
      <w:pPr>
        <w:numPr>
          <w:ilvl w:val="0"/>
          <w:numId w:val="20"/>
        </w:numPr>
        <w:jc w:val="both"/>
        <w:rPr>
          <w:rFonts w:ascii="Arial" w:hAnsi="Arial" w:cs="Arial"/>
          <w:sz w:val="24"/>
          <w:szCs w:val="24"/>
        </w:rPr>
      </w:pPr>
      <w:r w:rsidRPr="00A46318">
        <w:rPr>
          <w:rFonts w:ascii="Arial" w:hAnsi="Arial" w:cs="Arial"/>
          <w:sz w:val="24"/>
          <w:szCs w:val="24"/>
        </w:rPr>
        <w:t xml:space="preserve">Collapsed understanding of variability constructs </w:t>
      </w:r>
    </w:p>
    <w:p w14:paraId="5982083E" w14:textId="77777777" w:rsidR="00112F57" w:rsidRPr="00A46318" w:rsidRDefault="00112F57" w:rsidP="00112F57">
      <w:pPr>
        <w:numPr>
          <w:ilvl w:val="0"/>
          <w:numId w:val="20"/>
        </w:numPr>
        <w:jc w:val="both"/>
        <w:rPr>
          <w:rFonts w:ascii="Arial" w:hAnsi="Arial" w:cs="Arial"/>
          <w:sz w:val="24"/>
          <w:szCs w:val="24"/>
        </w:rPr>
      </w:pPr>
      <w:r w:rsidRPr="00A46318">
        <w:rPr>
          <w:rFonts w:ascii="Arial" w:hAnsi="Arial" w:cs="Arial"/>
          <w:sz w:val="24"/>
          <w:szCs w:val="24"/>
        </w:rPr>
        <w:t xml:space="preserve">Monotonic interpretation of comparative data </w:t>
      </w:r>
    </w:p>
    <w:p w14:paraId="6C8305B1"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These findings reinforce </w:t>
      </w:r>
      <w:proofErr w:type="spellStart"/>
      <w:r w:rsidRPr="00A46318">
        <w:rPr>
          <w:rFonts w:ascii="Arial" w:hAnsi="Arial" w:cs="Arial"/>
          <w:sz w:val="24"/>
          <w:szCs w:val="24"/>
        </w:rPr>
        <w:t>Sfard’s</w:t>
      </w:r>
      <w:proofErr w:type="spellEnd"/>
      <w:r w:rsidRPr="00A46318">
        <w:rPr>
          <w:rFonts w:ascii="Arial" w:hAnsi="Arial" w:cs="Arial"/>
          <w:sz w:val="24"/>
          <w:szCs w:val="24"/>
        </w:rPr>
        <w:t xml:space="preserve"> (2008) assertion that learning is a process of discursive participation, where students are still in the early stages of acquiring statistical discourse.</w:t>
      </w:r>
    </w:p>
    <w:p w14:paraId="797E48F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While JAMOVI provides powerful visual and computational support, it also appears to reinforce routine-based interpretation patterns, limiting opportunities for deeper conceptual engagement.</w:t>
      </w:r>
    </w:p>
    <w:p w14:paraId="7CC21AB2" w14:textId="77777777" w:rsidR="00112F57" w:rsidRPr="00A46318" w:rsidRDefault="00112F57" w:rsidP="00112F57">
      <w:pPr>
        <w:jc w:val="both"/>
        <w:rPr>
          <w:rFonts w:ascii="Arial" w:hAnsi="Arial" w:cs="Arial"/>
          <w:sz w:val="24"/>
          <w:szCs w:val="24"/>
        </w:rPr>
      </w:pPr>
    </w:p>
    <w:p w14:paraId="3D871F51" w14:textId="77777777" w:rsidR="00112F57" w:rsidRPr="00A46318" w:rsidRDefault="00112F57" w:rsidP="00112F57">
      <w:pPr>
        <w:jc w:val="both"/>
        <w:rPr>
          <w:rFonts w:ascii="Arial" w:hAnsi="Arial" w:cs="Arial"/>
          <w:b/>
          <w:bCs/>
          <w:sz w:val="24"/>
          <w:szCs w:val="24"/>
        </w:rPr>
      </w:pPr>
      <w:r>
        <w:rPr>
          <w:rFonts w:ascii="Arial" w:hAnsi="Arial" w:cs="Arial"/>
          <w:b/>
          <w:bCs/>
          <w:sz w:val="24"/>
          <w:szCs w:val="24"/>
        </w:rPr>
        <w:t xml:space="preserve">On the </w:t>
      </w:r>
      <w:r w:rsidRPr="00A46318">
        <w:rPr>
          <w:rFonts w:ascii="Arial" w:hAnsi="Arial" w:cs="Arial"/>
          <w:b/>
          <w:bCs/>
          <w:sz w:val="24"/>
          <w:szCs w:val="24"/>
        </w:rPr>
        <w:t>Role of JAMOVI Visual Mediators in Students’ Statistical Meaning-Making</w:t>
      </w:r>
    </w:p>
    <w:p w14:paraId="03C93BA0" w14:textId="77777777" w:rsidR="00112F57" w:rsidRDefault="00112F57" w:rsidP="00112F57">
      <w:pPr>
        <w:jc w:val="both"/>
        <w:rPr>
          <w:rFonts w:ascii="Arial" w:hAnsi="Arial" w:cs="Arial"/>
          <w:b/>
          <w:bCs/>
          <w:sz w:val="24"/>
          <w:szCs w:val="24"/>
        </w:rPr>
      </w:pPr>
    </w:p>
    <w:p w14:paraId="5A010A64"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Software-Mediated Statistical Discourse</w:t>
      </w:r>
    </w:p>
    <w:p w14:paraId="74F8910A"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perspective, statistical understanding is not only constructed through language but also through interaction with mediational tools that shape discourse itself (</w:t>
      </w:r>
      <w:proofErr w:type="spellStart"/>
      <w:r w:rsidRPr="00A46318">
        <w:rPr>
          <w:rFonts w:ascii="Arial" w:hAnsi="Arial" w:cs="Arial"/>
          <w:sz w:val="24"/>
          <w:szCs w:val="24"/>
        </w:rPr>
        <w:t>Sfard</w:t>
      </w:r>
      <w:proofErr w:type="spellEnd"/>
      <w:r w:rsidRPr="00A46318">
        <w:rPr>
          <w:rFonts w:ascii="Arial" w:hAnsi="Arial" w:cs="Arial"/>
          <w:sz w:val="24"/>
          <w:szCs w:val="24"/>
        </w:rPr>
        <w:t>, 2008). In this study, JAMOVI functioned as a central mediating artifact that structured how students perceived, interpreted, and justified statistical information.</w:t>
      </w:r>
    </w:p>
    <w:p w14:paraId="7EE1305A"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Across all transcripts, JAMOVI outputs (tables, graphs, and statistical summaries) consistently influenced students’ discourse, indicating that statistical reasoning was strongly software-mediated rather than purely conceptual or linguistic. This aligns with contemporary research emphasizing that digital statistical environments actively participate in meaning construction rather than simply presenting information (Borba et al., 2022; Engel &amp; Ridgway, 2023).</w:t>
      </w:r>
    </w:p>
    <w:p w14:paraId="2008F97D"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Four distinct but interrelated roles of JAMOVI emerged in shaping students’ statistical discourse.</w:t>
      </w:r>
    </w:p>
    <w:p w14:paraId="1357EF94" w14:textId="77777777" w:rsidR="00112F57" w:rsidRDefault="00112F57" w:rsidP="00112F57">
      <w:pPr>
        <w:jc w:val="both"/>
        <w:rPr>
          <w:rFonts w:ascii="Arial" w:hAnsi="Arial" w:cs="Arial"/>
          <w:b/>
          <w:bCs/>
          <w:sz w:val="24"/>
          <w:szCs w:val="24"/>
        </w:rPr>
      </w:pPr>
    </w:p>
    <w:p w14:paraId="2F8EB8F7" w14:textId="77777777" w:rsidR="00112F57" w:rsidRDefault="00112F57" w:rsidP="00112F57">
      <w:pPr>
        <w:jc w:val="both"/>
        <w:rPr>
          <w:rFonts w:ascii="Arial" w:hAnsi="Arial" w:cs="Arial"/>
          <w:b/>
          <w:bCs/>
          <w:sz w:val="24"/>
          <w:szCs w:val="24"/>
        </w:rPr>
      </w:pPr>
    </w:p>
    <w:p w14:paraId="115A980D" w14:textId="77777777" w:rsidR="00112F57" w:rsidRDefault="00112F57" w:rsidP="00112F57">
      <w:pPr>
        <w:jc w:val="both"/>
        <w:rPr>
          <w:rFonts w:ascii="Arial" w:hAnsi="Arial" w:cs="Arial"/>
          <w:b/>
          <w:bCs/>
          <w:sz w:val="24"/>
          <w:szCs w:val="24"/>
        </w:rPr>
      </w:pPr>
    </w:p>
    <w:p w14:paraId="5B87E6AA"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JAMOVI as Epistemic Authority</w:t>
      </w:r>
    </w:p>
    <w:p w14:paraId="07A8ED9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 dominant pattern across all groups was the positioning of JAMOVI outputs as authoritative sources of truth. Students frequently justified interpretations by referencing software-generated results.</w:t>
      </w:r>
    </w:p>
    <w:p w14:paraId="76AF678F"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“Based on the correlation matrix…”</w:t>
      </w:r>
      <w:r w:rsidRPr="00A46318">
        <w:rPr>
          <w:rFonts w:ascii="Arial" w:hAnsi="Arial" w:cs="Arial"/>
          <w:sz w:val="24"/>
          <w:szCs w:val="24"/>
        </w:rPr>
        <w:br/>
        <w:t>“As shown in the JAMOVI result…”</w:t>
      </w:r>
    </w:p>
    <w:p w14:paraId="4224D18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From a commognitive perspective, this reflects what </w:t>
      </w: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describes as authoritative mediation, where external tools are treated as carriers of validated knowledge rather than objects requiring interpretation.</w:t>
      </w:r>
    </w:p>
    <w:p w14:paraId="19864C1C"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Instead of treating statistical outputs as representations to be interpreted, students treated them as final statements of correctness. This suggests a shift in epistemic authority from the learner or conceptual reasoning toward the software system itself.</w:t>
      </w:r>
    </w:p>
    <w:p w14:paraId="50228684"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Engel and Ridgway (2023) argue that such patterns are common in digital statistics environments, where automated outputs may unintentionally position software as the “knower,” thereby reducing students’ engagement in justification and explanation.</w:t>
      </w:r>
    </w:p>
    <w:p w14:paraId="578F669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JAMOVI functions as an epistemic authority that replaces, rather than supports, inferential justification, leading to reduced argumentative discourse.</w:t>
      </w:r>
    </w:p>
    <w:p w14:paraId="335EC91B" w14:textId="77777777" w:rsidR="00112F57" w:rsidRDefault="00112F57" w:rsidP="00112F57">
      <w:pPr>
        <w:jc w:val="both"/>
        <w:rPr>
          <w:rFonts w:ascii="Arial" w:hAnsi="Arial" w:cs="Arial"/>
          <w:b/>
          <w:bCs/>
          <w:sz w:val="24"/>
          <w:szCs w:val="24"/>
        </w:rPr>
      </w:pPr>
    </w:p>
    <w:p w14:paraId="5655D105"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JAMOVI as Meaning Generator</w:t>
      </w:r>
    </w:p>
    <w:p w14:paraId="3540A035"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In addition to being an authority source, JAMOVI also functioned as a direct generator of statistical meaning, where students derived interpretations immediately from numerical outputs without engaging theoretical reasoning.</w:t>
      </w:r>
    </w:p>
    <w:p w14:paraId="0B4EE09B"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“Since SD is 7.2, data is spread out.”</w:t>
      </w:r>
    </w:p>
    <w:p w14:paraId="6C0B5B7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Here, the standard deviation value is directly translated into a conclusion about variability, without intermediate reasoning or conceptual explanation.</w:t>
      </w:r>
    </w:p>
    <w:p w14:paraId="0AC1F20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This reflects what </w:t>
      </w: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identifies as objectified meaning extraction, where mathematical objects are treated as self-explanatory entities.</w:t>
      </w:r>
    </w:p>
    <w:p w14:paraId="4D6EB6C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Similarly, Borba et al. (2022) note that digital environments often encourage learners to “read meaning off the screen,” reducing the need for conceptual mediation.</w:t>
      </w:r>
    </w:p>
    <w:p w14:paraId="2B65FD81"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JAMOVI becomes a meaning-producing interface, where interpretation is derived directly from output values rather than constructed through statistical reasoning processes.</w:t>
      </w:r>
    </w:p>
    <w:p w14:paraId="02BB0D37" w14:textId="77777777" w:rsidR="00112F57" w:rsidRDefault="00112F57" w:rsidP="00112F57">
      <w:pPr>
        <w:jc w:val="both"/>
        <w:rPr>
          <w:rFonts w:ascii="Arial" w:hAnsi="Arial" w:cs="Arial"/>
          <w:b/>
          <w:bCs/>
          <w:sz w:val="24"/>
          <w:szCs w:val="24"/>
        </w:rPr>
      </w:pPr>
    </w:p>
    <w:p w14:paraId="5CF6B82B" w14:textId="77777777" w:rsidR="00112F57" w:rsidRDefault="00112F57" w:rsidP="00112F57">
      <w:pPr>
        <w:jc w:val="both"/>
        <w:rPr>
          <w:rFonts w:ascii="Arial" w:hAnsi="Arial" w:cs="Arial"/>
          <w:b/>
          <w:bCs/>
          <w:sz w:val="24"/>
          <w:szCs w:val="24"/>
        </w:rPr>
      </w:pPr>
    </w:p>
    <w:p w14:paraId="00042484"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JAMOVI as Cognitive Shortcut</w:t>
      </w:r>
    </w:p>
    <w:p w14:paraId="39F98CBB"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 third critical role of JAMOVI was its function as a shortcut mechanism for statistical reasoning, where students bypassed interpretive steps and relied on visual inspection or direct output reading.</w:t>
      </w:r>
    </w:p>
    <w:p w14:paraId="3598C54A"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“Just look at the graph, then we already know the answer.”</w:t>
      </w:r>
    </w:p>
    <w:p w14:paraId="40D58A0A"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statement illustrates a significant reduction in reasoning complexity, where visual outputs replace analytical processes.</w:t>
      </w:r>
    </w:p>
    <w:p w14:paraId="5B1D798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perspective, this reflects a shift toward compressed reasoning routines, where interaction with mediators replaces discursive elaboration (</w:t>
      </w:r>
      <w:proofErr w:type="spellStart"/>
      <w:r w:rsidRPr="00A46318">
        <w:rPr>
          <w:rFonts w:ascii="Arial" w:hAnsi="Arial" w:cs="Arial"/>
          <w:sz w:val="24"/>
          <w:szCs w:val="24"/>
        </w:rPr>
        <w:t>Sfard</w:t>
      </w:r>
      <w:proofErr w:type="spellEnd"/>
      <w:r w:rsidRPr="00A46318">
        <w:rPr>
          <w:rFonts w:ascii="Arial" w:hAnsi="Arial" w:cs="Arial"/>
          <w:sz w:val="24"/>
          <w:szCs w:val="24"/>
        </w:rPr>
        <w:t>, 2008).</w:t>
      </w:r>
    </w:p>
    <w:p w14:paraId="14CBE5FF"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Engel and Ridgway (2023) argue that visualization-heavy environments often promote “fast interpretation habits,” where learners prioritize pattern recognition over statistical justification.</w:t>
      </w:r>
    </w:p>
    <w:p w14:paraId="6D4312B8"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JAMOVI enables efficiency in interpretation but weakens reasoning elaboration, reinforcing shortcut-based statistical discourse.</w:t>
      </w:r>
    </w:p>
    <w:p w14:paraId="413207B1" w14:textId="77777777" w:rsidR="00112F57" w:rsidRDefault="00112F57" w:rsidP="00112F57">
      <w:pPr>
        <w:jc w:val="both"/>
        <w:rPr>
          <w:rFonts w:ascii="Arial" w:hAnsi="Arial" w:cs="Arial"/>
          <w:b/>
          <w:bCs/>
          <w:sz w:val="24"/>
          <w:szCs w:val="24"/>
        </w:rPr>
      </w:pPr>
    </w:p>
    <w:p w14:paraId="375DEC0A"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JAMOVI as Constraint on Conceptual Thinking</w:t>
      </w:r>
    </w:p>
    <w:p w14:paraId="29351433"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While JAMOVI supported access to statistical representations, it also contributed to several conceptual difficulties and misconceptions. Two recurring issues were identified:</w:t>
      </w:r>
    </w:p>
    <w:p w14:paraId="7454B6D3" w14:textId="77777777" w:rsidR="00112F57" w:rsidRPr="00A46318" w:rsidRDefault="00112F57" w:rsidP="00112F57">
      <w:pPr>
        <w:numPr>
          <w:ilvl w:val="0"/>
          <w:numId w:val="21"/>
        </w:numPr>
        <w:jc w:val="both"/>
        <w:rPr>
          <w:rFonts w:ascii="Arial" w:hAnsi="Arial" w:cs="Arial"/>
          <w:sz w:val="24"/>
          <w:szCs w:val="24"/>
        </w:rPr>
      </w:pPr>
      <w:r w:rsidRPr="00A46318">
        <w:rPr>
          <w:rFonts w:ascii="Arial" w:hAnsi="Arial" w:cs="Arial"/>
          <w:sz w:val="24"/>
          <w:szCs w:val="24"/>
        </w:rPr>
        <w:t xml:space="preserve">Misinterpretation of negative correlation direction </w:t>
      </w:r>
    </w:p>
    <w:p w14:paraId="70F6B5BC" w14:textId="77777777" w:rsidR="00112F57" w:rsidRPr="00A46318" w:rsidRDefault="00112F57" w:rsidP="00112F57">
      <w:pPr>
        <w:numPr>
          <w:ilvl w:val="0"/>
          <w:numId w:val="21"/>
        </w:numPr>
        <w:jc w:val="both"/>
        <w:rPr>
          <w:rFonts w:ascii="Arial" w:hAnsi="Arial" w:cs="Arial"/>
          <w:sz w:val="24"/>
          <w:szCs w:val="24"/>
        </w:rPr>
      </w:pPr>
      <w:r w:rsidRPr="00A46318">
        <w:rPr>
          <w:rFonts w:ascii="Arial" w:hAnsi="Arial" w:cs="Arial"/>
          <w:sz w:val="24"/>
          <w:szCs w:val="24"/>
        </w:rPr>
        <w:t xml:space="preserve">Overgeneralization of mean as a sole indicator of performance </w:t>
      </w:r>
    </w:p>
    <w:p w14:paraId="43A6DB84"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These misconceptions suggest that software mediation may constrain deeper conceptual development when outputs are interpreted without theoretical grounding.</w:t>
      </w:r>
    </w:p>
    <w:p w14:paraId="73403848" w14:textId="77777777" w:rsidR="00112F57" w:rsidRPr="00A46318" w:rsidRDefault="00112F57" w:rsidP="00112F57">
      <w:pPr>
        <w:jc w:val="both"/>
        <w:rPr>
          <w:rFonts w:ascii="Arial" w:hAnsi="Arial" w:cs="Arial"/>
          <w:sz w:val="24"/>
          <w:szCs w:val="24"/>
        </w:rPr>
      </w:pP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emphasizes that tools can simultaneously enable and constrain discourse by shaping what becomes visible and what is overlooked. In this case, JAMOVI foregrounds summary statistics (mean, SD, correlation coefficient), which may lead students to overemphasize these values while neglecting distributional reasoning.</w:t>
      </w:r>
    </w:p>
    <w:p w14:paraId="01BC207D"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Similarly, Leavy et al. (2022) highlight that learners often misinterpret statistical outputs when instruction does not explicitly connect software representations to conceptual meaning. Borba et al. (2022) further argue that digital tools can inadvertently “compress statistical thinking into numerical reading,” limiting conceptual expansion.</w:t>
      </w:r>
    </w:p>
    <w:p w14:paraId="2937187A"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JAMOVI acts as a dual mediator: it supports statistical access while simultaneously constraining conceptual depth by prioritizing output visibility over interpretive reasoning.</w:t>
      </w:r>
    </w:p>
    <w:p w14:paraId="41B2DB96" w14:textId="77777777" w:rsidR="00112F57" w:rsidRDefault="00112F57" w:rsidP="00112F57">
      <w:pPr>
        <w:jc w:val="both"/>
        <w:rPr>
          <w:rFonts w:ascii="Arial" w:hAnsi="Arial" w:cs="Arial"/>
          <w:b/>
          <w:bCs/>
          <w:sz w:val="24"/>
          <w:szCs w:val="24"/>
        </w:rPr>
      </w:pPr>
    </w:p>
    <w:p w14:paraId="059EDD1E" w14:textId="77777777" w:rsidR="00112F57" w:rsidRDefault="00112F57" w:rsidP="00112F57">
      <w:pPr>
        <w:jc w:val="both"/>
        <w:rPr>
          <w:rFonts w:ascii="Arial" w:hAnsi="Arial" w:cs="Arial"/>
          <w:b/>
          <w:bCs/>
          <w:sz w:val="24"/>
          <w:szCs w:val="24"/>
        </w:rPr>
      </w:pPr>
    </w:p>
    <w:p w14:paraId="3A957049"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CROSS-ROLE SYNTHESIS OF JAMOVI MEDIATION</w:t>
      </w:r>
    </w:p>
    <w:p w14:paraId="120176B1"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Across the four identified roles, JAMOVI emerges not as a neutral tool but as an active participant in discourse construction.</w:t>
      </w:r>
    </w:p>
    <w:p w14:paraId="5D33136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standpoint (</w:t>
      </w:r>
      <w:proofErr w:type="spellStart"/>
      <w:r w:rsidRPr="00A46318">
        <w:rPr>
          <w:rFonts w:ascii="Arial" w:hAnsi="Arial" w:cs="Arial"/>
          <w:sz w:val="24"/>
          <w:szCs w:val="24"/>
        </w:rPr>
        <w:t>Sfard</w:t>
      </w:r>
      <w:proofErr w:type="spellEnd"/>
      <w:r w:rsidRPr="00A46318">
        <w:rPr>
          <w:rFonts w:ascii="Arial" w:hAnsi="Arial" w:cs="Arial"/>
          <w:sz w:val="24"/>
          <w:szCs w:val="24"/>
        </w:rPr>
        <w:t>, 2008), JAMOVI fundamentally restructures statistical discourse by altering:</w:t>
      </w:r>
    </w:p>
    <w:p w14:paraId="0B7D4678" w14:textId="77777777" w:rsidR="00112F57" w:rsidRPr="00A46318" w:rsidRDefault="00112F57" w:rsidP="00112F57">
      <w:pPr>
        <w:numPr>
          <w:ilvl w:val="0"/>
          <w:numId w:val="22"/>
        </w:numPr>
        <w:jc w:val="both"/>
        <w:rPr>
          <w:rFonts w:ascii="Arial" w:hAnsi="Arial" w:cs="Arial"/>
          <w:sz w:val="24"/>
          <w:szCs w:val="24"/>
        </w:rPr>
      </w:pPr>
      <w:r w:rsidRPr="00A46318">
        <w:rPr>
          <w:rFonts w:ascii="Arial" w:hAnsi="Arial" w:cs="Arial"/>
          <w:sz w:val="24"/>
          <w:szCs w:val="24"/>
        </w:rPr>
        <w:t xml:space="preserve">what counts as valid explanation </w:t>
      </w:r>
    </w:p>
    <w:p w14:paraId="60052576" w14:textId="77777777" w:rsidR="00112F57" w:rsidRPr="00A46318" w:rsidRDefault="00112F57" w:rsidP="00112F57">
      <w:pPr>
        <w:numPr>
          <w:ilvl w:val="0"/>
          <w:numId w:val="22"/>
        </w:numPr>
        <w:jc w:val="both"/>
        <w:rPr>
          <w:rFonts w:ascii="Arial" w:hAnsi="Arial" w:cs="Arial"/>
          <w:sz w:val="24"/>
          <w:szCs w:val="24"/>
        </w:rPr>
      </w:pPr>
      <w:r w:rsidRPr="00A46318">
        <w:rPr>
          <w:rFonts w:ascii="Arial" w:hAnsi="Arial" w:cs="Arial"/>
          <w:sz w:val="24"/>
          <w:szCs w:val="24"/>
        </w:rPr>
        <w:t xml:space="preserve">how meaning is constructed </w:t>
      </w:r>
    </w:p>
    <w:p w14:paraId="407AFEBA" w14:textId="77777777" w:rsidR="00112F57" w:rsidRPr="00A46318" w:rsidRDefault="00112F57" w:rsidP="00112F57">
      <w:pPr>
        <w:numPr>
          <w:ilvl w:val="0"/>
          <w:numId w:val="22"/>
        </w:numPr>
        <w:jc w:val="both"/>
        <w:rPr>
          <w:rFonts w:ascii="Arial" w:hAnsi="Arial" w:cs="Arial"/>
          <w:sz w:val="24"/>
          <w:szCs w:val="24"/>
        </w:rPr>
      </w:pPr>
      <w:r w:rsidRPr="00A46318">
        <w:rPr>
          <w:rFonts w:ascii="Arial" w:hAnsi="Arial" w:cs="Arial"/>
          <w:sz w:val="24"/>
          <w:szCs w:val="24"/>
        </w:rPr>
        <w:t xml:space="preserve">which reasoning routines are activated </w:t>
      </w:r>
    </w:p>
    <w:p w14:paraId="498AFDC3"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Rather than merely supporting statistical learning, JAMOVI becomes an active discursive environment that shapes participation in statistical reasoning.</w:t>
      </w:r>
    </w:p>
    <w:p w14:paraId="7435F3A9"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aligns with Borba et al. (2022), who argue that digital technologies are not passive tools but “co-authors of mathematical meaning-making,” and Engel and Ridgway (2023), who emphasize the epistemic power of statistical software in classroom discourse formation.</w:t>
      </w:r>
    </w:p>
    <w:p w14:paraId="54D181B8"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 findings demonstrate that JAMOVI plays a multi-functional role in shaping statistical discourse. While it enhances accessibility to statistical representations, it also reconfigures how students construct meaning, often prioritizing:</w:t>
      </w:r>
    </w:p>
    <w:p w14:paraId="046A5C45" w14:textId="77777777" w:rsidR="00112F57" w:rsidRPr="00A46318" w:rsidRDefault="00112F57" w:rsidP="00112F57">
      <w:pPr>
        <w:numPr>
          <w:ilvl w:val="0"/>
          <w:numId w:val="23"/>
        </w:numPr>
        <w:jc w:val="both"/>
        <w:rPr>
          <w:rFonts w:ascii="Arial" w:hAnsi="Arial" w:cs="Arial"/>
          <w:sz w:val="24"/>
          <w:szCs w:val="24"/>
        </w:rPr>
      </w:pPr>
      <w:r w:rsidRPr="00A46318">
        <w:rPr>
          <w:rFonts w:ascii="Arial" w:hAnsi="Arial" w:cs="Arial"/>
          <w:sz w:val="24"/>
          <w:szCs w:val="24"/>
        </w:rPr>
        <w:t xml:space="preserve">immediate interpretation over reasoning </w:t>
      </w:r>
    </w:p>
    <w:p w14:paraId="7F62702B" w14:textId="77777777" w:rsidR="00112F57" w:rsidRPr="00A46318" w:rsidRDefault="00112F57" w:rsidP="00112F57">
      <w:pPr>
        <w:numPr>
          <w:ilvl w:val="0"/>
          <w:numId w:val="23"/>
        </w:numPr>
        <w:jc w:val="both"/>
        <w:rPr>
          <w:rFonts w:ascii="Arial" w:hAnsi="Arial" w:cs="Arial"/>
          <w:sz w:val="24"/>
          <w:szCs w:val="24"/>
        </w:rPr>
      </w:pPr>
      <w:r w:rsidRPr="00A46318">
        <w:rPr>
          <w:rFonts w:ascii="Arial" w:hAnsi="Arial" w:cs="Arial"/>
          <w:sz w:val="24"/>
          <w:szCs w:val="24"/>
        </w:rPr>
        <w:t xml:space="preserve">numerical output over conceptual explanation </w:t>
      </w:r>
    </w:p>
    <w:p w14:paraId="7E762F28" w14:textId="77777777" w:rsidR="00112F57" w:rsidRPr="00A46318" w:rsidRDefault="00112F57" w:rsidP="00112F57">
      <w:pPr>
        <w:numPr>
          <w:ilvl w:val="0"/>
          <w:numId w:val="23"/>
        </w:numPr>
        <w:jc w:val="both"/>
        <w:rPr>
          <w:rFonts w:ascii="Arial" w:hAnsi="Arial" w:cs="Arial"/>
          <w:sz w:val="24"/>
          <w:szCs w:val="24"/>
        </w:rPr>
      </w:pPr>
      <w:r w:rsidRPr="00A46318">
        <w:rPr>
          <w:rFonts w:ascii="Arial" w:hAnsi="Arial" w:cs="Arial"/>
          <w:sz w:val="24"/>
          <w:szCs w:val="24"/>
        </w:rPr>
        <w:t xml:space="preserve">visual inspection over statistical justification </w:t>
      </w:r>
    </w:p>
    <w:p w14:paraId="16FC166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Thus, JAMOVI functions simultaneously as:</w:t>
      </w:r>
    </w:p>
    <w:p w14:paraId="5FF36306" w14:textId="77777777" w:rsidR="00112F57" w:rsidRPr="00A46318" w:rsidRDefault="00112F57" w:rsidP="00112F57">
      <w:pPr>
        <w:numPr>
          <w:ilvl w:val="0"/>
          <w:numId w:val="24"/>
        </w:numPr>
        <w:jc w:val="both"/>
        <w:rPr>
          <w:rFonts w:ascii="Arial" w:hAnsi="Arial" w:cs="Arial"/>
          <w:sz w:val="24"/>
          <w:szCs w:val="24"/>
        </w:rPr>
      </w:pPr>
      <w:r w:rsidRPr="00A46318">
        <w:rPr>
          <w:rFonts w:ascii="Arial" w:hAnsi="Arial" w:cs="Arial"/>
          <w:sz w:val="24"/>
          <w:szCs w:val="24"/>
        </w:rPr>
        <w:t xml:space="preserve">a scaffolding tool, enabling engagement with statistical concepts </w:t>
      </w:r>
    </w:p>
    <w:p w14:paraId="172ACA94" w14:textId="77777777" w:rsidR="00112F57" w:rsidRPr="00A46318" w:rsidRDefault="00112F57" w:rsidP="00112F57">
      <w:pPr>
        <w:numPr>
          <w:ilvl w:val="0"/>
          <w:numId w:val="24"/>
        </w:numPr>
        <w:jc w:val="both"/>
        <w:rPr>
          <w:rFonts w:ascii="Arial" w:hAnsi="Arial" w:cs="Arial"/>
          <w:sz w:val="24"/>
          <w:szCs w:val="24"/>
        </w:rPr>
      </w:pPr>
      <w:r w:rsidRPr="00A46318">
        <w:rPr>
          <w:rFonts w:ascii="Arial" w:hAnsi="Arial" w:cs="Arial"/>
          <w:sz w:val="24"/>
          <w:szCs w:val="24"/>
        </w:rPr>
        <w:t xml:space="preserve">a discursive regulator, shaping how statistical meaning is produced </w:t>
      </w:r>
    </w:p>
    <w:p w14:paraId="5FAA4ABC" w14:textId="77777777" w:rsidR="00112F57" w:rsidRPr="00A46318" w:rsidRDefault="00112F57" w:rsidP="00112F57">
      <w:pPr>
        <w:numPr>
          <w:ilvl w:val="0"/>
          <w:numId w:val="24"/>
        </w:numPr>
        <w:jc w:val="both"/>
        <w:rPr>
          <w:rFonts w:ascii="Arial" w:hAnsi="Arial" w:cs="Arial"/>
          <w:sz w:val="24"/>
          <w:szCs w:val="24"/>
        </w:rPr>
      </w:pPr>
      <w:r w:rsidRPr="00A46318">
        <w:rPr>
          <w:rFonts w:ascii="Arial" w:hAnsi="Arial" w:cs="Arial"/>
          <w:sz w:val="24"/>
          <w:szCs w:val="24"/>
        </w:rPr>
        <w:t xml:space="preserve">a potential constraint, limiting deeper conceptual elaboration </w:t>
      </w:r>
    </w:p>
    <w:p w14:paraId="2301E644"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In conclusion, JAMOVI significantly mediates students’ statistical discourse through four interrelated roles: epistemic authority, meaning generator, cognitive shortcut, and conceptual constraint.</w:t>
      </w:r>
    </w:p>
    <w:p w14:paraId="1AEB7B9F"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These roles collectively demonstrate that statistical reasoning in technology-rich environments is not solely dependent on student cognition but is co-constructed through interaction with digital statistical tools.</w:t>
      </w:r>
    </w:p>
    <w:p w14:paraId="56F2501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Consistent with </w:t>
      </w: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learning statistics in this context is best understood as participation in a technology-mediated discourse system, where meaning emerges through the interaction between students, language, and software outputs.</w:t>
      </w:r>
    </w:p>
    <w:p w14:paraId="28F74737" w14:textId="77777777" w:rsidR="00112F57" w:rsidRPr="00A46318" w:rsidRDefault="00112F57" w:rsidP="00112F57">
      <w:pPr>
        <w:jc w:val="both"/>
        <w:rPr>
          <w:rFonts w:ascii="Arial" w:hAnsi="Arial" w:cs="Arial"/>
          <w:sz w:val="24"/>
          <w:szCs w:val="24"/>
        </w:rPr>
      </w:pPr>
    </w:p>
    <w:p w14:paraId="3173E00C" w14:textId="77777777" w:rsidR="00112F57" w:rsidRPr="00A46318" w:rsidRDefault="00112F57" w:rsidP="00112F57">
      <w:pPr>
        <w:jc w:val="both"/>
        <w:rPr>
          <w:rFonts w:ascii="Arial" w:hAnsi="Arial" w:cs="Arial"/>
          <w:b/>
          <w:bCs/>
          <w:sz w:val="24"/>
          <w:szCs w:val="24"/>
        </w:rPr>
      </w:pPr>
      <w:r>
        <w:rPr>
          <w:rFonts w:ascii="Arial" w:hAnsi="Arial" w:cs="Arial"/>
          <w:b/>
          <w:bCs/>
          <w:sz w:val="24"/>
          <w:szCs w:val="24"/>
        </w:rPr>
        <w:t xml:space="preserve">On the </w:t>
      </w:r>
      <w:r w:rsidRPr="00A46318">
        <w:rPr>
          <w:rFonts w:ascii="Arial" w:hAnsi="Arial" w:cs="Arial"/>
          <w:b/>
          <w:bCs/>
          <w:sz w:val="24"/>
          <w:szCs w:val="24"/>
        </w:rPr>
        <w:t>Insights into Students’ Statistical Thinking</w:t>
      </w:r>
    </w:p>
    <w:p w14:paraId="456708BF" w14:textId="77777777" w:rsidR="00112F57" w:rsidRDefault="00112F57" w:rsidP="00112F57">
      <w:pPr>
        <w:jc w:val="both"/>
        <w:rPr>
          <w:rFonts w:ascii="Arial" w:hAnsi="Arial" w:cs="Arial"/>
          <w:b/>
          <w:bCs/>
          <w:sz w:val="24"/>
          <w:szCs w:val="24"/>
        </w:rPr>
      </w:pPr>
    </w:p>
    <w:p w14:paraId="1CC75FCE"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Commutative Nature of Statistical Thinking in JAMOVI-Mediated Discourse</w:t>
      </w:r>
    </w:p>
    <w:p w14:paraId="27B32233"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 analysis of students’ engagement with JAMOVI-generated statistical outputs reveals that statistical thinking is not merely an internal cognitive process but a commutative (discursive) activity, where meaning emerges through the interaction of language, visual mediators, reasoning routines, and technological tools (</w:t>
      </w:r>
      <w:proofErr w:type="spellStart"/>
      <w:r w:rsidRPr="00A46318">
        <w:rPr>
          <w:rFonts w:ascii="Arial" w:hAnsi="Arial" w:cs="Arial"/>
          <w:sz w:val="24"/>
          <w:szCs w:val="24"/>
        </w:rPr>
        <w:t>Sfard</w:t>
      </w:r>
      <w:proofErr w:type="spellEnd"/>
      <w:r w:rsidRPr="00A46318">
        <w:rPr>
          <w:rFonts w:ascii="Arial" w:hAnsi="Arial" w:cs="Arial"/>
          <w:sz w:val="24"/>
          <w:szCs w:val="24"/>
        </w:rPr>
        <w:t>, 2008).</w:t>
      </w:r>
    </w:p>
    <w:p w14:paraId="1E33D97E"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Across all worksheets and group transcripts, five major insights emerged, each reflecting a distinct dimension of students’ participation in statistical discourse.</w:t>
      </w:r>
    </w:p>
    <w:p w14:paraId="462B7DE1"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Procedural–Interpretive Hybrid Thinking</w:t>
      </w:r>
    </w:p>
    <w:p w14:paraId="0D89090B"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A central finding is that students demonstrate a hybrid form of statistical thinking, combining procedural execution with partial interpretive reasoning. While they </w:t>
      </w:r>
      <w:proofErr w:type="gramStart"/>
      <w:r w:rsidRPr="00A46318">
        <w:rPr>
          <w:rFonts w:ascii="Arial" w:hAnsi="Arial" w:cs="Arial"/>
          <w:sz w:val="24"/>
          <w:szCs w:val="24"/>
        </w:rPr>
        <w:t>are able to</w:t>
      </w:r>
      <w:proofErr w:type="gramEnd"/>
      <w:r w:rsidRPr="00A46318">
        <w:rPr>
          <w:rFonts w:ascii="Arial" w:hAnsi="Arial" w:cs="Arial"/>
          <w:sz w:val="24"/>
          <w:szCs w:val="24"/>
        </w:rPr>
        <w:t xml:space="preserve"> compute and read statistical outputs generated by JAMOVI, their explanations rarely extend beyond numerical description.</w:t>
      </w:r>
    </w:p>
    <w:p w14:paraId="5D2C987A"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indicates that students are participating in statistical discourse at a surface interpretive level, where computation is successfully performed but conceptual meaning remains underdeveloped.</w:t>
      </w:r>
    </w:p>
    <w:p w14:paraId="12E263FA"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perspective (</w:t>
      </w:r>
      <w:proofErr w:type="spellStart"/>
      <w:r w:rsidRPr="00A46318">
        <w:rPr>
          <w:rFonts w:ascii="Arial" w:hAnsi="Arial" w:cs="Arial"/>
          <w:sz w:val="24"/>
          <w:szCs w:val="24"/>
        </w:rPr>
        <w:t>Sfard</w:t>
      </w:r>
      <w:proofErr w:type="spellEnd"/>
      <w:r w:rsidRPr="00A46318">
        <w:rPr>
          <w:rFonts w:ascii="Arial" w:hAnsi="Arial" w:cs="Arial"/>
          <w:sz w:val="24"/>
          <w:szCs w:val="24"/>
        </w:rPr>
        <w:t>, 2008), this reflects a partial entry into statistical discourse, where learners can manipulate statistical words (mean, SD, p-value) but have not yet fully appropriated their conceptual meanings as objects of reasoning.</w:t>
      </w:r>
    </w:p>
    <w:p w14:paraId="122237A1"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Borba et al. (2022) similarly emphasize that digital environments often produce “procedural fluency with limited conceptual depth,” as learners focus on outputs rather than underlying statistical structures.</w:t>
      </w:r>
    </w:p>
    <w:p w14:paraId="45BCCBBE" w14:textId="77777777" w:rsidR="00112F57" w:rsidRDefault="00112F57" w:rsidP="00112F57">
      <w:pPr>
        <w:jc w:val="both"/>
        <w:rPr>
          <w:rFonts w:ascii="Arial" w:hAnsi="Arial" w:cs="Arial"/>
          <w:b/>
          <w:bCs/>
          <w:sz w:val="24"/>
          <w:szCs w:val="24"/>
        </w:rPr>
      </w:pPr>
    </w:p>
    <w:p w14:paraId="76E110F6"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Software-Dependent Discourse Formation</w:t>
      </w:r>
    </w:p>
    <w:p w14:paraId="33549E83"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 second major insight is that students’ statistical thinking is strongly shaped by JAMOVI as a mediational tool. The software does not merely display results but actively structures what students attend to and how they reason.</w:t>
      </w:r>
    </w:p>
    <w:p w14:paraId="5051C5DB"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Students consistently focused on:</w:t>
      </w:r>
    </w:p>
    <w:p w14:paraId="6C203A39" w14:textId="77777777" w:rsidR="00112F57" w:rsidRPr="00A46318" w:rsidRDefault="00112F57" w:rsidP="00112F57">
      <w:pPr>
        <w:numPr>
          <w:ilvl w:val="0"/>
          <w:numId w:val="25"/>
        </w:numPr>
        <w:jc w:val="both"/>
        <w:rPr>
          <w:rFonts w:ascii="Arial" w:hAnsi="Arial" w:cs="Arial"/>
          <w:sz w:val="24"/>
          <w:szCs w:val="24"/>
        </w:rPr>
      </w:pPr>
      <w:r w:rsidRPr="00A46318">
        <w:rPr>
          <w:rFonts w:ascii="Arial" w:hAnsi="Arial" w:cs="Arial"/>
          <w:sz w:val="24"/>
          <w:szCs w:val="24"/>
        </w:rPr>
        <w:t xml:space="preserve">mean </w:t>
      </w:r>
    </w:p>
    <w:p w14:paraId="2B668A7B" w14:textId="77777777" w:rsidR="00112F57" w:rsidRPr="00A46318" w:rsidRDefault="00112F57" w:rsidP="00112F57">
      <w:pPr>
        <w:numPr>
          <w:ilvl w:val="0"/>
          <w:numId w:val="25"/>
        </w:numPr>
        <w:jc w:val="both"/>
        <w:rPr>
          <w:rFonts w:ascii="Arial" w:hAnsi="Arial" w:cs="Arial"/>
          <w:sz w:val="24"/>
          <w:szCs w:val="24"/>
        </w:rPr>
      </w:pPr>
      <w:r w:rsidRPr="00A46318">
        <w:rPr>
          <w:rFonts w:ascii="Arial" w:hAnsi="Arial" w:cs="Arial"/>
          <w:sz w:val="24"/>
          <w:szCs w:val="24"/>
        </w:rPr>
        <w:t xml:space="preserve">standard deviation </w:t>
      </w:r>
    </w:p>
    <w:p w14:paraId="17DB4835" w14:textId="77777777" w:rsidR="00112F57" w:rsidRPr="00A46318" w:rsidRDefault="00112F57" w:rsidP="00112F57">
      <w:pPr>
        <w:numPr>
          <w:ilvl w:val="0"/>
          <w:numId w:val="25"/>
        </w:numPr>
        <w:jc w:val="both"/>
        <w:rPr>
          <w:rFonts w:ascii="Arial" w:hAnsi="Arial" w:cs="Arial"/>
          <w:sz w:val="24"/>
          <w:szCs w:val="24"/>
        </w:rPr>
      </w:pPr>
      <w:r w:rsidRPr="00A46318">
        <w:rPr>
          <w:rFonts w:ascii="Arial" w:hAnsi="Arial" w:cs="Arial"/>
          <w:sz w:val="24"/>
          <w:szCs w:val="24"/>
        </w:rPr>
        <w:t xml:space="preserve">correlation coefficient </w:t>
      </w:r>
    </w:p>
    <w:p w14:paraId="526DE395" w14:textId="77777777" w:rsidR="00112F57" w:rsidRPr="00A46318" w:rsidRDefault="00112F57" w:rsidP="00112F57">
      <w:pPr>
        <w:numPr>
          <w:ilvl w:val="0"/>
          <w:numId w:val="25"/>
        </w:numPr>
        <w:jc w:val="both"/>
        <w:rPr>
          <w:rFonts w:ascii="Arial" w:hAnsi="Arial" w:cs="Arial"/>
          <w:sz w:val="24"/>
          <w:szCs w:val="24"/>
        </w:rPr>
      </w:pPr>
      <w:r w:rsidRPr="00A46318">
        <w:rPr>
          <w:rFonts w:ascii="Arial" w:hAnsi="Arial" w:cs="Arial"/>
          <w:sz w:val="24"/>
          <w:szCs w:val="24"/>
        </w:rPr>
        <w:t xml:space="preserve">p-value </w:t>
      </w:r>
    </w:p>
    <w:p w14:paraId="5CC0AC29"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suggests that JAMOVI functions as a discourse filter, shaping both attention and interpretation.</w:t>
      </w:r>
    </w:p>
    <w:p w14:paraId="66998359"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In commognitive terms, JAMOVI acts as a discursive agent that regulates participation by highlighting certain statistical objects while marginalizing others (</w:t>
      </w:r>
      <w:proofErr w:type="spellStart"/>
      <w:r w:rsidRPr="00A46318">
        <w:rPr>
          <w:rFonts w:ascii="Arial" w:hAnsi="Arial" w:cs="Arial"/>
          <w:sz w:val="24"/>
          <w:szCs w:val="24"/>
        </w:rPr>
        <w:t>Sfard</w:t>
      </w:r>
      <w:proofErr w:type="spellEnd"/>
      <w:r w:rsidRPr="00A46318">
        <w:rPr>
          <w:rFonts w:ascii="Arial" w:hAnsi="Arial" w:cs="Arial"/>
          <w:sz w:val="24"/>
          <w:szCs w:val="24"/>
        </w:rPr>
        <w:t>, 2008).</w:t>
      </w:r>
    </w:p>
    <w:p w14:paraId="2A50E119"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Engel and Ridgway (2023) argue that statistical software environments inherently guide learners’ attention toward summary statistics, thereby shaping their epistemic orientation. In this study, such mediation resulted in software-dependent discourse formation, where interpretation is anchored in what the tool presents rather than what the data conceptually represent.</w:t>
      </w:r>
    </w:p>
    <w:p w14:paraId="7BD847E8" w14:textId="77777777" w:rsidR="00112F57" w:rsidRDefault="00112F57" w:rsidP="00112F57">
      <w:pPr>
        <w:jc w:val="both"/>
        <w:rPr>
          <w:rFonts w:ascii="Arial" w:hAnsi="Arial" w:cs="Arial"/>
          <w:b/>
          <w:bCs/>
          <w:sz w:val="24"/>
          <w:szCs w:val="24"/>
        </w:rPr>
      </w:pPr>
    </w:p>
    <w:p w14:paraId="334B8897"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Dominance of Fixed Reasoning Routines</w:t>
      </w:r>
    </w:p>
    <w:p w14:paraId="73C3E5B0"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 highly stable and recurring pattern across all groups was the presence of a fixed reasoning routine:</w:t>
      </w:r>
    </w:p>
    <w:p w14:paraId="3D4F932A"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Read value → Name statistic → State interpretation → Conclude</w:t>
      </w:r>
    </w:p>
    <w:p w14:paraId="30CD8069"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routine appeared consistently in all statistical tasks, regardless of complexity (descriptive, correlation, or inferential).</w:t>
      </w:r>
    </w:p>
    <w:p w14:paraId="56C400ED"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From </w:t>
      </w:r>
      <w:proofErr w:type="spellStart"/>
      <w:r w:rsidRPr="00A46318">
        <w:rPr>
          <w:rFonts w:ascii="Arial" w:hAnsi="Arial" w:cs="Arial"/>
          <w:sz w:val="24"/>
          <w:szCs w:val="24"/>
        </w:rPr>
        <w:t>Sfard’s</w:t>
      </w:r>
      <w:proofErr w:type="spellEnd"/>
      <w:r w:rsidRPr="00A46318">
        <w:rPr>
          <w:rFonts w:ascii="Arial" w:hAnsi="Arial" w:cs="Arial"/>
          <w:sz w:val="24"/>
          <w:szCs w:val="24"/>
        </w:rPr>
        <w:t xml:space="preserve"> (2008) perspective, routines represent the most stable element of discourse, reflecting habitual ways of engaging with mathematical objects. However, the rigidity of the observed routine indicates limited flexibility in reasoning.</w:t>
      </w:r>
    </w:p>
    <w:p w14:paraId="38647A8F"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Rather than adapting interpretation to statistical context, students apply a uniform interpretive script across all tasks.</w:t>
      </w:r>
    </w:p>
    <w:p w14:paraId="01BEA07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This finding aligns with Garfield and Ben-Zvi (2021), who note that students often rely on procedural scripts when interpreting statistical outputs, especially in technology-rich environments where answers are readily visible.</w:t>
      </w:r>
    </w:p>
    <w:p w14:paraId="091E808C" w14:textId="77777777" w:rsidR="00112F57" w:rsidRDefault="00112F57" w:rsidP="00112F57">
      <w:pPr>
        <w:jc w:val="both"/>
        <w:rPr>
          <w:rFonts w:ascii="Arial" w:hAnsi="Arial" w:cs="Arial"/>
          <w:b/>
          <w:bCs/>
          <w:sz w:val="24"/>
          <w:szCs w:val="24"/>
        </w:rPr>
      </w:pPr>
    </w:p>
    <w:p w14:paraId="72363EBE"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Persistent Conceptual Gaps Despite Technological Support</w:t>
      </w:r>
    </w:p>
    <w:p w14:paraId="2612059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Despite exposure to JAMOVI-generated outputs, several conceptual gaps remain persistent:</w:t>
      </w:r>
    </w:p>
    <w:p w14:paraId="1C6D1EE4" w14:textId="77777777" w:rsidR="00112F57" w:rsidRPr="00A46318" w:rsidRDefault="00112F57" w:rsidP="00112F57">
      <w:pPr>
        <w:numPr>
          <w:ilvl w:val="0"/>
          <w:numId w:val="26"/>
        </w:numPr>
        <w:jc w:val="both"/>
        <w:rPr>
          <w:rFonts w:ascii="Arial" w:hAnsi="Arial" w:cs="Arial"/>
          <w:sz w:val="24"/>
          <w:szCs w:val="24"/>
        </w:rPr>
      </w:pPr>
      <w:r w:rsidRPr="00A46318">
        <w:rPr>
          <w:rFonts w:ascii="Arial" w:hAnsi="Arial" w:cs="Arial"/>
          <w:sz w:val="24"/>
          <w:szCs w:val="24"/>
        </w:rPr>
        <w:t xml:space="preserve">Variability measures are not differentiated (SD vs variance vs range) </w:t>
      </w:r>
    </w:p>
    <w:p w14:paraId="2146CAAD" w14:textId="77777777" w:rsidR="00112F57" w:rsidRPr="00A46318" w:rsidRDefault="00112F57" w:rsidP="00112F57">
      <w:pPr>
        <w:numPr>
          <w:ilvl w:val="0"/>
          <w:numId w:val="26"/>
        </w:numPr>
        <w:jc w:val="both"/>
        <w:rPr>
          <w:rFonts w:ascii="Arial" w:hAnsi="Arial" w:cs="Arial"/>
          <w:sz w:val="24"/>
          <w:szCs w:val="24"/>
        </w:rPr>
      </w:pPr>
      <w:r w:rsidRPr="00A46318">
        <w:rPr>
          <w:rFonts w:ascii="Arial" w:hAnsi="Arial" w:cs="Arial"/>
          <w:sz w:val="24"/>
          <w:szCs w:val="24"/>
        </w:rPr>
        <w:t xml:space="preserve">Correlation direction is occasionally misinterpreted </w:t>
      </w:r>
    </w:p>
    <w:p w14:paraId="33DA0B04" w14:textId="77777777" w:rsidR="00112F57" w:rsidRPr="00A46318" w:rsidRDefault="00112F57" w:rsidP="00112F57">
      <w:pPr>
        <w:numPr>
          <w:ilvl w:val="0"/>
          <w:numId w:val="26"/>
        </w:numPr>
        <w:jc w:val="both"/>
        <w:rPr>
          <w:rFonts w:ascii="Arial" w:hAnsi="Arial" w:cs="Arial"/>
          <w:sz w:val="24"/>
          <w:szCs w:val="24"/>
        </w:rPr>
      </w:pPr>
      <w:r w:rsidRPr="00A46318">
        <w:rPr>
          <w:rFonts w:ascii="Arial" w:hAnsi="Arial" w:cs="Arial"/>
          <w:sz w:val="24"/>
          <w:szCs w:val="24"/>
        </w:rPr>
        <w:t xml:space="preserve">p-values are applied mechanically as decision rules </w:t>
      </w:r>
    </w:p>
    <w:p w14:paraId="4EE56CD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These findings indicate that technological access does not automatically result in conceptual understanding.</w:t>
      </w:r>
    </w:p>
    <w:p w14:paraId="528CA25C" w14:textId="77777777" w:rsidR="00112F57" w:rsidRPr="00A46318" w:rsidRDefault="00112F57" w:rsidP="00112F57">
      <w:pPr>
        <w:jc w:val="both"/>
        <w:rPr>
          <w:rFonts w:ascii="Arial" w:hAnsi="Arial" w:cs="Arial"/>
          <w:sz w:val="24"/>
          <w:szCs w:val="24"/>
        </w:rPr>
      </w:pPr>
      <w:proofErr w:type="spellStart"/>
      <w:r w:rsidRPr="00A46318">
        <w:rPr>
          <w:rFonts w:ascii="Arial" w:hAnsi="Arial" w:cs="Arial"/>
          <w:sz w:val="24"/>
          <w:szCs w:val="24"/>
        </w:rPr>
        <w:t>Sfard</w:t>
      </w:r>
      <w:proofErr w:type="spellEnd"/>
      <w:r w:rsidRPr="00A46318">
        <w:rPr>
          <w:rFonts w:ascii="Arial" w:hAnsi="Arial" w:cs="Arial"/>
          <w:sz w:val="24"/>
          <w:szCs w:val="24"/>
        </w:rPr>
        <w:t xml:space="preserve"> (2008) emphasizes that discourse acquisition requires more than exposure; it requires participation in meaning-making practices. In this case, students engage with statistical outputs but do not consistently engage in conceptual reasoning about them.</w:t>
      </w:r>
    </w:p>
    <w:p w14:paraId="783D76BD"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Leavy et al. (2022) similarly argue that students often misinterpret inferential statistics when instruction emphasizes procedural thresholds over conceptual understanding of variability and uncertainty.</w:t>
      </w:r>
    </w:p>
    <w:p w14:paraId="69013043" w14:textId="77777777" w:rsidR="00112F57" w:rsidRDefault="00112F57" w:rsidP="00112F57">
      <w:pPr>
        <w:jc w:val="both"/>
        <w:rPr>
          <w:rFonts w:ascii="Arial" w:hAnsi="Arial" w:cs="Arial"/>
          <w:sz w:val="24"/>
          <w:szCs w:val="24"/>
        </w:rPr>
      </w:pPr>
      <w:r w:rsidRPr="00A46318">
        <w:rPr>
          <w:rFonts w:ascii="Arial" w:hAnsi="Arial" w:cs="Arial"/>
          <w:sz w:val="24"/>
          <w:szCs w:val="24"/>
        </w:rPr>
        <w:t>Thus, the persistence of conceptual gaps suggests that JAMOVI alone is insufficient to bridge understanding without explicit discursive scaffolding.</w:t>
      </w:r>
    </w:p>
    <w:p w14:paraId="6DA56110" w14:textId="77777777" w:rsidR="00112F57" w:rsidRDefault="00112F57" w:rsidP="00112F57">
      <w:pPr>
        <w:jc w:val="both"/>
        <w:rPr>
          <w:rFonts w:ascii="Arial" w:hAnsi="Arial" w:cs="Arial"/>
          <w:sz w:val="24"/>
          <w:szCs w:val="24"/>
        </w:rPr>
      </w:pPr>
    </w:p>
    <w:p w14:paraId="7C89A423" w14:textId="77777777" w:rsidR="00112F57" w:rsidRPr="00A46318" w:rsidRDefault="00112F57" w:rsidP="00112F57">
      <w:pPr>
        <w:jc w:val="both"/>
        <w:rPr>
          <w:rFonts w:ascii="Arial" w:hAnsi="Arial" w:cs="Arial"/>
          <w:sz w:val="24"/>
          <w:szCs w:val="24"/>
        </w:rPr>
      </w:pPr>
      <w:r w:rsidRPr="00A46318">
        <w:rPr>
          <w:rFonts w:ascii="Arial" w:hAnsi="Arial" w:cs="Arial"/>
          <w:b/>
          <w:bCs/>
          <w:sz w:val="24"/>
          <w:szCs w:val="24"/>
        </w:rPr>
        <w:t>Emerging but Incomplete Commognitive Shift</w:t>
      </w:r>
    </w:p>
    <w:p w14:paraId="476AC056"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 final insight reveals that students are in a transitional phase of statistical discourse development. Evidence shows that they are beginning to adopt statistical vocabulary and engage with software outputs, but their discourse remains structurally incomplete.</w:t>
      </w:r>
    </w:p>
    <w:p w14:paraId="65617330"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Specifically:</w:t>
      </w:r>
    </w:p>
    <w:p w14:paraId="668CF15F" w14:textId="77777777" w:rsidR="00112F57" w:rsidRPr="00A46318" w:rsidRDefault="00112F57" w:rsidP="00112F57">
      <w:pPr>
        <w:numPr>
          <w:ilvl w:val="0"/>
          <w:numId w:val="27"/>
        </w:numPr>
        <w:jc w:val="both"/>
        <w:rPr>
          <w:rFonts w:ascii="Arial" w:hAnsi="Arial" w:cs="Arial"/>
          <w:sz w:val="24"/>
          <w:szCs w:val="24"/>
        </w:rPr>
      </w:pPr>
      <w:r w:rsidRPr="00A46318">
        <w:rPr>
          <w:rFonts w:ascii="Arial" w:hAnsi="Arial" w:cs="Arial"/>
          <w:sz w:val="24"/>
          <w:szCs w:val="24"/>
        </w:rPr>
        <w:t xml:space="preserve">conceptual integration is weak </w:t>
      </w:r>
    </w:p>
    <w:p w14:paraId="4814A9CB" w14:textId="77777777" w:rsidR="00112F57" w:rsidRPr="00A46318" w:rsidRDefault="00112F57" w:rsidP="00112F57">
      <w:pPr>
        <w:numPr>
          <w:ilvl w:val="0"/>
          <w:numId w:val="27"/>
        </w:numPr>
        <w:jc w:val="both"/>
        <w:rPr>
          <w:rFonts w:ascii="Arial" w:hAnsi="Arial" w:cs="Arial"/>
          <w:sz w:val="24"/>
          <w:szCs w:val="24"/>
        </w:rPr>
      </w:pPr>
      <w:r w:rsidRPr="00A46318">
        <w:rPr>
          <w:rFonts w:ascii="Arial" w:hAnsi="Arial" w:cs="Arial"/>
          <w:sz w:val="24"/>
          <w:szCs w:val="24"/>
        </w:rPr>
        <w:t xml:space="preserve">explanatory narratives are shallow </w:t>
      </w:r>
    </w:p>
    <w:p w14:paraId="5BC2BA3E" w14:textId="77777777" w:rsidR="00112F57" w:rsidRPr="00A46318" w:rsidRDefault="00112F57" w:rsidP="00112F57">
      <w:pPr>
        <w:numPr>
          <w:ilvl w:val="0"/>
          <w:numId w:val="27"/>
        </w:numPr>
        <w:jc w:val="both"/>
        <w:rPr>
          <w:rFonts w:ascii="Arial" w:hAnsi="Arial" w:cs="Arial"/>
          <w:sz w:val="24"/>
          <w:szCs w:val="24"/>
        </w:rPr>
      </w:pPr>
      <w:r w:rsidRPr="00A46318">
        <w:rPr>
          <w:rFonts w:ascii="Arial" w:hAnsi="Arial" w:cs="Arial"/>
          <w:sz w:val="24"/>
          <w:szCs w:val="24"/>
        </w:rPr>
        <w:t xml:space="preserve">reasoning routines are rigid </w:t>
      </w:r>
    </w:p>
    <w:p w14:paraId="586FD322"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From a commognitive standpoint, this indicates an incomplete shift from ritualized to exploratory discourse (</w:t>
      </w:r>
      <w:proofErr w:type="spellStart"/>
      <w:r w:rsidRPr="00A46318">
        <w:rPr>
          <w:rFonts w:ascii="Arial" w:hAnsi="Arial" w:cs="Arial"/>
          <w:sz w:val="24"/>
          <w:szCs w:val="24"/>
        </w:rPr>
        <w:t>Sfard</w:t>
      </w:r>
      <w:proofErr w:type="spellEnd"/>
      <w:r w:rsidRPr="00A46318">
        <w:rPr>
          <w:rFonts w:ascii="Arial" w:hAnsi="Arial" w:cs="Arial"/>
          <w:sz w:val="24"/>
          <w:szCs w:val="24"/>
        </w:rPr>
        <w:t>, 2008). Students are moving toward participation in statistical discourse but have not yet achieved full fluency in meaning construction.</w:t>
      </w:r>
    </w:p>
    <w:p w14:paraId="5503ADCB"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Borba et al. (2022) describe similar transitions in digital mathematics environments, where learners demonstrate engagement but remain constrained by procedural habits reinforced by technological tools. This synthesis highlights a coherent discursive structure characterized by procedural stability and conceptual limitation.</w:t>
      </w:r>
    </w:p>
    <w:p w14:paraId="092F3AE9"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The statistical discourse of Senior High School students represents a transitional stage of commognitive development. While students demonstrate increasing familiarity with statistical terminology and JAMOVI-generated outputs, their reasoning remains predominantly procedural and highly mediated by software representations.</w:t>
      </w:r>
    </w:p>
    <w:p w14:paraId="73F3C147"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In this context, JAMOVI functions in two simultaneous roles:</w:t>
      </w:r>
    </w:p>
    <w:p w14:paraId="694AA951" w14:textId="77777777" w:rsidR="00112F57" w:rsidRPr="00A46318" w:rsidRDefault="00112F57" w:rsidP="00112F57">
      <w:pPr>
        <w:numPr>
          <w:ilvl w:val="0"/>
          <w:numId w:val="28"/>
        </w:numPr>
        <w:jc w:val="both"/>
        <w:rPr>
          <w:rFonts w:ascii="Arial" w:hAnsi="Arial" w:cs="Arial"/>
          <w:sz w:val="24"/>
          <w:szCs w:val="24"/>
        </w:rPr>
      </w:pPr>
      <w:r w:rsidRPr="00A46318">
        <w:rPr>
          <w:rFonts w:ascii="Arial" w:hAnsi="Arial" w:cs="Arial"/>
          <w:sz w:val="24"/>
          <w:szCs w:val="24"/>
        </w:rPr>
        <w:t xml:space="preserve">A scaffolding tool, providing accessible statistical representations that support engagement </w:t>
      </w:r>
    </w:p>
    <w:p w14:paraId="704E713F" w14:textId="77777777" w:rsidR="00112F57" w:rsidRPr="00A46318" w:rsidRDefault="00112F57" w:rsidP="00112F57">
      <w:pPr>
        <w:numPr>
          <w:ilvl w:val="0"/>
          <w:numId w:val="28"/>
        </w:numPr>
        <w:jc w:val="both"/>
        <w:rPr>
          <w:rFonts w:ascii="Arial" w:hAnsi="Arial" w:cs="Arial"/>
          <w:sz w:val="24"/>
          <w:szCs w:val="24"/>
        </w:rPr>
      </w:pPr>
      <w:r w:rsidRPr="00A46318">
        <w:rPr>
          <w:rFonts w:ascii="Arial" w:hAnsi="Arial" w:cs="Arial"/>
          <w:sz w:val="24"/>
          <w:szCs w:val="24"/>
        </w:rPr>
        <w:t xml:space="preserve">A discursive constraint, shaping and limiting the depth of conceptual interpretation </w:t>
      </w:r>
    </w:p>
    <w:p w14:paraId="0C5B8283"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Thus, statistical meaning-making in this study is best understood as:</w:t>
      </w:r>
    </w:p>
    <w:p w14:paraId="2DAAA28C"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technologically mediated, socially negotiated, and procedurally anchored—but not yet fully conceptually developed</w:t>
      </w:r>
    </w:p>
    <w:p w14:paraId="148D3D5B" w14:textId="05DFBCC7" w:rsidR="00112F57" w:rsidRPr="00A46318" w:rsidRDefault="00112F57" w:rsidP="00112F57">
      <w:pPr>
        <w:jc w:val="both"/>
        <w:rPr>
          <w:rFonts w:ascii="Arial" w:hAnsi="Arial" w:cs="Arial"/>
          <w:sz w:val="24"/>
          <w:szCs w:val="24"/>
        </w:rPr>
      </w:pPr>
      <w:r w:rsidRPr="00A46318">
        <w:rPr>
          <w:rFonts w:ascii="Arial" w:hAnsi="Arial" w:cs="Arial"/>
          <w:sz w:val="24"/>
          <w:szCs w:val="24"/>
        </w:rPr>
        <w:t xml:space="preserve">From a theoretical standpoint, this confirms </w:t>
      </w:r>
      <w:proofErr w:type="spellStart"/>
      <w:r w:rsidRPr="00A46318">
        <w:rPr>
          <w:rFonts w:ascii="Arial" w:hAnsi="Arial" w:cs="Arial"/>
          <w:sz w:val="24"/>
          <w:szCs w:val="24"/>
        </w:rPr>
        <w:t>Sfard’s</w:t>
      </w:r>
      <w:proofErr w:type="spellEnd"/>
      <w:r w:rsidRPr="00A46318">
        <w:rPr>
          <w:rFonts w:ascii="Arial" w:hAnsi="Arial" w:cs="Arial"/>
          <w:sz w:val="24"/>
          <w:szCs w:val="24"/>
        </w:rPr>
        <w:t xml:space="preserve"> (2008) assertion that learning is not simply acquisition of knowledge but a process of participation in evolving discourse, which in this case remains in a transitional stage between procedural fluency and conceptual mastery.</w:t>
      </w:r>
    </w:p>
    <w:p w14:paraId="097786BB" w14:textId="77777777" w:rsidR="00112F57" w:rsidRPr="00A46318" w:rsidRDefault="00112F57" w:rsidP="00112F57">
      <w:pPr>
        <w:jc w:val="both"/>
        <w:rPr>
          <w:rFonts w:ascii="Arial" w:hAnsi="Arial" w:cs="Arial"/>
          <w:sz w:val="24"/>
          <w:szCs w:val="24"/>
        </w:rPr>
      </w:pPr>
    </w:p>
    <w:p w14:paraId="49787007"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TABLE 1. ITERATIVE CODING SUMMARY – WORKSHEET 1 (DESCRIPTIVE STATISTICS: MEAN, MEDIAN, MODE, SD)</w:t>
      </w:r>
    </w:p>
    <w:tbl>
      <w:tblPr>
        <w:tblW w:w="9350" w:type="dxa"/>
        <w:tblLook w:val="04A0" w:firstRow="1" w:lastRow="0" w:firstColumn="1" w:lastColumn="0" w:noHBand="0" w:noVBand="1"/>
      </w:tblPr>
      <w:tblGrid>
        <w:gridCol w:w="1545"/>
        <w:gridCol w:w="2847"/>
        <w:gridCol w:w="2607"/>
        <w:gridCol w:w="2351"/>
      </w:tblGrid>
      <w:tr w:rsidR="00112F57" w:rsidRPr="00A46318" w14:paraId="4612DB9A" w14:textId="77777777" w:rsidTr="00F14BF9">
        <w:trPr>
          <w:trHeight w:val="290"/>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2C6E89F2"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Commognitive Construct</w:t>
            </w:r>
          </w:p>
        </w:tc>
        <w:tc>
          <w:tcPr>
            <w:tcW w:w="3253" w:type="dxa"/>
            <w:tcBorders>
              <w:top w:val="single" w:sz="4" w:space="0" w:color="auto"/>
              <w:left w:val="nil"/>
              <w:bottom w:val="single" w:sz="4" w:space="0" w:color="auto"/>
              <w:right w:val="single" w:sz="4" w:space="0" w:color="auto"/>
            </w:tcBorders>
            <w:noWrap/>
            <w:vAlign w:val="bottom"/>
            <w:hideMark/>
          </w:tcPr>
          <w:p w14:paraId="27AED4BE"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Initial Codes (In Vivo / Transcript-Based Open Codes)</w:t>
            </w:r>
          </w:p>
        </w:tc>
        <w:tc>
          <w:tcPr>
            <w:tcW w:w="2976" w:type="dxa"/>
            <w:tcBorders>
              <w:top w:val="single" w:sz="4" w:space="0" w:color="auto"/>
              <w:left w:val="nil"/>
              <w:bottom w:val="single" w:sz="4" w:space="0" w:color="auto"/>
              <w:right w:val="single" w:sz="4" w:space="0" w:color="auto"/>
            </w:tcBorders>
            <w:noWrap/>
            <w:vAlign w:val="bottom"/>
            <w:hideMark/>
          </w:tcPr>
          <w:p w14:paraId="79244FF7"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Refined Focused Codes (Pattern Level)</w:t>
            </w:r>
          </w:p>
        </w:tc>
        <w:tc>
          <w:tcPr>
            <w:tcW w:w="2680" w:type="dxa"/>
            <w:tcBorders>
              <w:top w:val="single" w:sz="4" w:space="0" w:color="auto"/>
              <w:left w:val="nil"/>
              <w:bottom w:val="single" w:sz="4" w:space="0" w:color="auto"/>
              <w:right w:val="single" w:sz="4" w:space="0" w:color="auto"/>
            </w:tcBorders>
            <w:noWrap/>
            <w:vAlign w:val="bottom"/>
            <w:hideMark/>
          </w:tcPr>
          <w:p w14:paraId="011CB9DC"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Interpretive/Theoretical Codes (</w:t>
            </w:r>
            <w:proofErr w:type="spellStart"/>
            <w:r w:rsidRPr="00A46318">
              <w:rPr>
                <w:rFonts w:ascii="Arial" w:eastAsia="Times New Roman" w:hAnsi="Arial" w:cs="Arial"/>
                <w:color w:val="000000"/>
                <w:kern w:val="0"/>
                <w:sz w:val="24"/>
                <w:szCs w:val="24"/>
                <w:lang w:eastAsia="en-PH"/>
                <w14:ligatures w14:val="none"/>
              </w:rPr>
              <w:t>Sfard</w:t>
            </w:r>
            <w:proofErr w:type="spellEnd"/>
            <w:r w:rsidRPr="00A46318">
              <w:rPr>
                <w:rFonts w:ascii="Arial" w:eastAsia="Times New Roman" w:hAnsi="Arial" w:cs="Arial"/>
                <w:color w:val="000000"/>
                <w:kern w:val="0"/>
                <w:sz w:val="24"/>
                <w:szCs w:val="24"/>
                <w:lang w:eastAsia="en-PH"/>
                <w14:ligatures w14:val="none"/>
              </w:rPr>
              <w:t>, 2008)</w:t>
            </w:r>
          </w:p>
        </w:tc>
      </w:tr>
      <w:tr w:rsidR="00112F57" w:rsidRPr="00A46318" w14:paraId="63FFD072" w14:textId="77777777" w:rsidTr="00F14BF9">
        <w:trPr>
          <w:trHeight w:val="290"/>
        </w:trPr>
        <w:tc>
          <w:tcPr>
            <w:tcW w:w="441" w:type="dxa"/>
            <w:tcBorders>
              <w:top w:val="nil"/>
              <w:left w:val="single" w:sz="4" w:space="0" w:color="auto"/>
              <w:bottom w:val="single" w:sz="4" w:space="0" w:color="auto"/>
              <w:right w:val="single" w:sz="4" w:space="0" w:color="auto"/>
            </w:tcBorders>
            <w:noWrap/>
            <w:vAlign w:val="bottom"/>
            <w:hideMark/>
          </w:tcPr>
          <w:p w14:paraId="5C7F8301"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WORD USE</w:t>
            </w:r>
          </w:p>
        </w:tc>
        <w:tc>
          <w:tcPr>
            <w:tcW w:w="3253" w:type="dxa"/>
            <w:tcBorders>
              <w:top w:val="nil"/>
              <w:left w:val="nil"/>
              <w:bottom w:val="single" w:sz="4" w:space="0" w:color="auto"/>
              <w:right w:val="single" w:sz="4" w:space="0" w:color="auto"/>
            </w:tcBorders>
            <w:noWrap/>
            <w:vAlign w:val="bottom"/>
            <w:hideMark/>
          </w:tcPr>
          <w:p w14:paraId="22D19D6C"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t>
            </w:r>
            <w:proofErr w:type="gramStart"/>
            <w:r w:rsidRPr="00A46318">
              <w:rPr>
                <w:rFonts w:ascii="Arial" w:eastAsia="Times New Roman" w:hAnsi="Arial" w:cs="Arial"/>
                <w:color w:val="000000"/>
                <w:kern w:val="0"/>
                <w:sz w:val="24"/>
                <w:szCs w:val="24"/>
                <w:lang w:eastAsia="en-PH"/>
                <w14:ligatures w14:val="none"/>
              </w:rPr>
              <w:t>mean</w:t>
            </w:r>
            <w:proofErr w:type="gramEnd"/>
            <w:r w:rsidRPr="00A46318">
              <w:rPr>
                <w:rFonts w:ascii="Arial" w:eastAsia="Times New Roman" w:hAnsi="Arial" w:cs="Arial"/>
                <w:color w:val="000000"/>
                <w:kern w:val="0"/>
                <w:sz w:val="24"/>
                <w:szCs w:val="24"/>
                <w:lang w:eastAsia="en-PH"/>
                <w14:ligatures w14:val="none"/>
              </w:rPr>
              <w:t xml:space="preserve"> is 84.4”, “we add all scores then divide”, “median is middle value”, “range is highest minus lowest”, “SD is spread”, “average performance”</w:t>
            </w:r>
          </w:p>
        </w:tc>
        <w:tc>
          <w:tcPr>
            <w:tcW w:w="2976" w:type="dxa"/>
            <w:tcBorders>
              <w:top w:val="nil"/>
              <w:left w:val="nil"/>
              <w:bottom w:val="single" w:sz="4" w:space="0" w:color="auto"/>
              <w:right w:val="single" w:sz="4" w:space="0" w:color="auto"/>
            </w:tcBorders>
            <w:noWrap/>
            <w:vAlign w:val="bottom"/>
            <w:hideMark/>
          </w:tcPr>
          <w:p w14:paraId="5E910CD4"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procedural labeling of statistics; formula recall language; hybrid use of everyday + statistical terms; emerging partial conceptualization</w:t>
            </w:r>
          </w:p>
        </w:tc>
        <w:tc>
          <w:tcPr>
            <w:tcW w:w="2680" w:type="dxa"/>
            <w:tcBorders>
              <w:top w:val="nil"/>
              <w:left w:val="nil"/>
              <w:bottom w:val="single" w:sz="4" w:space="0" w:color="auto"/>
              <w:right w:val="single" w:sz="4" w:space="0" w:color="auto"/>
            </w:tcBorders>
            <w:noWrap/>
            <w:vAlign w:val="bottom"/>
            <w:hideMark/>
          </w:tcPr>
          <w:p w14:paraId="7DA5FDA0"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Ritualized statistical language use; procedural enactment of discourse; incomplete objectification of statistical concepts</w:t>
            </w:r>
          </w:p>
        </w:tc>
      </w:tr>
      <w:tr w:rsidR="00112F57" w:rsidRPr="00A46318" w14:paraId="7544F495" w14:textId="77777777" w:rsidTr="00F14BF9">
        <w:trPr>
          <w:trHeight w:val="290"/>
        </w:trPr>
        <w:tc>
          <w:tcPr>
            <w:tcW w:w="441" w:type="dxa"/>
            <w:tcBorders>
              <w:top w:val="nil"/>
              <w:left w:val="single" w:sz="4" w:space="0" w:color="auto"/>
              <w:bottom w:val="single" w:sz="4" w:space="0" w:color="auto"/>
              <w:right w:val="single" w:sz="4" w:space="0" w:color="auto"/>
            </w:tcBorders>
            <w:noWrap/>
            <w:vAlign w:val="bottom"/>
            <w:hideMark/>
          </w:tcPr>
          <w:p w14:paraId="67EC7FDA"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VISUAL MEDIATOR</w:t>
            </w:r>
          </w:p>
        </w:tc>
        <w:tc>
          <w:tcPr>
            <w:tcW w:w="3253" w:type="dxa"/>
            <w:tcBorders>
              <w:top w:val="nil"/>
              <w:left w:val="nil"/>
              <w:bottom w:val="single" w:sz="4" w:space="0" w:color="auto"/>
              <w:right w:val="single" w:sz="4" w:space="0" w:color="auto"/>
            </w:tcBorders>
            <w:noWrap/>
            <w:vAlign w:val="bottom"/>
            <w:hideMark/>
          </w:tcPr>
          <w:p w14:paraId="76F1B13F"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“JAMOVI shows mean 84.4”, “descriptive table result”, “output already given”, “we just read the values”</w:t>
            </w:r>
          </w:p>
        </w:tc>
        <w:tc>
          <w:tcPr>
            <w:tcW w:w="2976" w:type="dxa"/>
            <w:tcBorders>
              <w:top w:val="nil"/>
              <w:left w:val="nil"/>
              <w:bottom w:val="single" w:sz="4" w:space="0" w:color="auto"/>
              <w:right w:val="single" w:sz="4" w:space="0" w:color="auto"/>
            </w:tcBorders>
            <w:noWrap/>
            <w:vAlign w:val="bottom"/>
            <w:hideMark/>
          </w:tcPr>
          <w:p w14:paraId="3129C309"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output dependency; direct value extraction; software-as-answer orientation</w:t>
            </w:r>
          </w:p>
        </w:tc>
        <w:tc>
          <w:tcPr>
            <w:tcW w:w="2680" w:type="dxa"/>
            <w:tcBorders>
              <w:top w:val="nil"/>
              <w:left w:val="nil"/>
              <w:bottom w:val="single" w:sz="4" w:space="0" w:color="auto"/>
              <w:right w:val="single" w:sz="4" w:space="0" w:color="auto"/>
            </w:tcBorders>
            <w:noWrap/>
            <w:vAlign w:val="bottom"/>
            <w:hideMark/>
          </w:tcPr>
          <w:p w14:paraId="2A2C0192"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Epistemic authority of JAMOVI outputs; displacement of manual reasoning by software representation</w:t>
            </w:r>
          </w:p>
        </w:tc>
      </w:tr>
      <w:tr w:rsidR="00112F57" w:rsidRPr="00A46318" w14:paraId="4537ED77" w14:textId="77777777" w:rsidTr="00F14BF9">
        <w:trPr>
          <w:trHeight w:val="290"/>
        </w:trPr>
        <w:tc>
          <w:tcPr>
            <w:tcW w:w="441" w:type="dxa"/>
            <w:tcBorders>
              <w:top w:val="nil"/>
              <w:left w:val="single" w:sz="4" w:space="0" w:color="auto"/>
              <w:bottom w:val="single" w:sz="4" w:space="0" w:color="auto"/>
              <w:right w:val="single" w:sz="4" w:space="0" w:color="auto"/>
            </w:tcBorders>
            <w:noWrap/>
            <w:vAlign w:val="bottom"/>
            <w:hideMark/>
          </w:tcPr>
          <w:p w14:paraId="71680152"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NARRATIVE</w:t>
            </w:r>
          </w:p>
        </w:tc>
        <w:tc>
          <w:tcPr>
            <w:tcW w:w="3253" w:type="dxa"/>
            <w:tcBorders>
              <w:top w:val="nil"/>
              <w:left w:val="nil"/>
              <w:bottom w:val="single" w:sz="4" w:space="0" w:color="auto"/>
              <w:right w:val="single" w:sz="4" w:space="0" w:color="auto"/>
            </w:tcBorders>
            <w:noWrap/>
            <w:vAlign w:val="bottom"/>
            <w:hideMark/>
          </w:tcPr>
          <w:p w14:paraId="3E07971B"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t>
            </w:r>
            <w:proofErr w:type="gramStart"/>
            <w:r w:rsidRPr="00A46318">
              <w:rPr>
                <w:rFonts w:ascii="Arial" w:eastAsia="Times New Roman" w:hAnsi="Arial" w:cs="Arial"/>
                <w:color w:val="000000"/>
                <w:kern w:val="0"/>
                <w:sz w:val="24"/>
                <w:szCs w:val="24"/>
                <w:lang w:eastAsia="en-PH"/>
                <w14:ligatures w14:val="none"/>
              </w:rPr>
              <w:t>so</w:t>
            </w:r>
            <w:proofErr w:type="gramEnd"/>
            <w:r w:rsidRPr="00A46318">
              <w:rPr>
                <w:rFonts w:ascii="Arial" w:eastAsia="Times New Roman" w:hAnsi="Arial" w:cs="Arial"/>
                <w:color w:val="000000"/>
                <w:kern w:val="0"/>
                <w:sz w:val="24"/>
                <w:szCs w:val="24"/>
                <w:lang w:eastAsia="en-PH"/>
                <w14:ligatures w14:val="none"/>
              </w:rPr>
              <w:t xml:space="preserve"> we just compute it like this”, “that is the average”, “it represents performance of students”, “we just divide it”</w:t>
            </w:r>
          </w:p>
        </w:tc>
        <w:tc>
          <w:tcPr>
            <w:tcW w:w="2976" w:type="dxa"/>
            <w:tcBorders>
              <w:top w:val="nil"/>
              <w:left w:val="nil"/>
              <w:bottom w:val="single" w:sz="4" w:space="0" w:color="auto"/>
              <w:right w:val="single" w:sz="4" w:space="0" w:color="auto"/>
            </w:tcBorders>
            <w:noWrap/>
            <w:vAlign w:val="bottom"/>
            <w:hideMark/>
          </w:tcPr>
          <w:p w14:paraId="443CCB70"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formula-driven explanation; linear justification; result-statement discourse</w:t>
            </w:r>
          </w:p>
        </w:tc>
        <w:tc>
          <w:tcPr>
            <w:tcW w:w="2680" w:type="dxa"/>
            <w:tcBorders>
              <w:top w:val="nil"/>
              <w:left w:val="nil"/>
              <w:bottom w:val="single" w:sz="4" w:space="0" w:color="auto"/>
              <w:right w:val="single" w:sz="4" w:space="0" w:color="auto"/>
            </w:tcBorders>
            <w:noWrap/>
            <w:vAlign w:val="bottom"/>
            <w:hideMark/>
          </w:tcPr>
          <w:p w14:paraId="6B555F5A"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Procedural narrative construction; meaning reduced to computational output</w:t>
            </w:r>
          </w:p>
        </w:tc>
      </w:tr>
      <w:tr w:rsidR="00112F57" w:rsidRPr="00A46318" w14:paraId="5AD43130" w14:textId="77777777" w:rsidTr="00F14BF9">
        <w:trPr>
          <w:trHeight w:val="290"/>
        </w:trPr>
        <w:tc>
          <w:tcPr>
            <w:tcW w:w="441" w:type="dxa"/>
            <w:tcBorders>
              <w:top w:val="nil"/>
              <w:left w:val="single" w:sz="4" w:space="0" w:color="auto"/>
              <w:bottom w:val="single" w:sz="4" w:space="0" w:color="auto"/>
              <w:right w:val="single" w:sz="4" w:space="0" w:color="auto"/>
            </w:tcBorders>
            <w:noWrap/>
            <w:vAlign w:val="bottom"/>
            <w:hideMark/>
          </w:tcPr>
          <w:p w14:paraId="0D9DCC1E"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ROUTINE</w:t>
            </w:r>
          </w:p>
        </w:tc>
        <w:tc>
          <w:tcPr>
            <w:tcW w:w="3253" w:type="dxa"/>
            <w:tcBorders>
              <w:top w:val="nil"/>
              <w:left w:val="nil"/>
              <w:bottom w:val="single" w:sz="4" w:space="0" w:color="auto"/>
              <w:right w:val="single" w:sz="4" w:space="0" w:color="auto"/>
            </w:tcBorders>
            <w:noWrap/>
            <w:vAlign w:val="bottom"/>
            <w:hideMark/>
          </w:tcPr>
          <w:p w14:paraId="79AC6539"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compute all scores → divide → state mean; identify highest/lowest → subtract; read output → interpret as average</w:t>
            </w:r>
          </w:p>
        </w:tc>
        <w:tc>
          <w:tcPr>
            <w:tcW w:w="2976" w:type="dxa"/>
            <w:tcBorders>
              <w:top w:val="nil"/>
              <w:left w:val="nil"/>
              <w:bottom w:val="single" w:sz="4" w:space="0" w:color="auto"/>
              <w:right w:val="single" w:sz="4" w:space="0" w:color="auto"/>
            </w:tcBorders>
            <w:noWrap/>
            <w:vAlign w:val="bottom"/>
            <w:hideMark/>
          </w:tcPr>
          <w:p w14:paraId="65B4431A"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fixed compute–state–interpret routine; center-focused reasoning pattern</w:t>
            </w:r>
          </w:p>
        </w:tc>
        <w:tc>
          <w:tcPr>
            <w:tcW w:w="2680" w:type="dxa"/>
            <w:tcBorders>
              <w:top w:val="nil"/>
              <w:left w:val="nil"/>
              <w:bottom w:val="single" w:sz="4" w:space="0" w:color="auto"/>
              <w:right w:val="single" w:sz="4" w:space="0" w:color="auto"/>
            </w:tcBorders>
            <w:noWrap/>
            <w:vAlign w:val="bottom"/>
            <w:hideMark/>
          </w:tcPr>
          <w:p w14:paraId="4F7F1EFA"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Stabilized computational routine; early-stage discursive participation in statistical discourse</w:t>
            </w:r>
          </w:p>
        </w:tc>
      </w:tr>
    </w:tbl>
    <w:p w14:paraId="196FEC83" w14:textId="77777777" w:rsidR="00112F57" w:rsidRPr="00A46318" w:rsidRDefault="00112F57" w:rsidP="00112F57">
      <w:pPr>
        <w:jc w:val="both"/>
        <w:rPr>
          <w:rFonts w:ascii="Arial" w:hAnsi="Arial" w:cs="Arial"/>
          <w:sz w:val="24"/>
          <w:szCs w:val="24"/>
        </w:rPr>
      </w:pPr>
    </w:p>
    <w:p w14:paraId="75D10A8B"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TABLE 2. ITERATIVE CODING SUMMARY – WORKSHEET 2 (VISUAL MEDIATORS: HISTOGRAM &amp; BOXPLOT)</w:t>
      </w:r>
    </w:p>
    <w:tbl>
      <w:tblPr>
        <w:tblW w:w="9350" w:type="dxa"/>
        <w:tblLook w:val="04A0" w:firstRow="1" w:lastRow="0" w:firstColumn="1" w:lastColumn="0" w:noHBand="0" w:noVBand="1"/>
      </w:tblPr>
      <w:tblGrid>
        <w:gridCol w:w="1538"/>
        <w:gridCol w:w="3003"/>
        <w:gridCol w:w="2477"/>
        <w:gridCol w:w="2332"/>
      </w:tblGrid>
      <w:tr w:rsidR="00112F57" w:rsidRPr="00A46318" w14:paraId="39D13AFA" w14:textId="77777777" w:rsidTr="00F14BF9">
        <w:trPr>
          <w:trHeight w:val="290"/>
        </w:trPr>
        <w:tc>
          <w:tcPr>
            <w:tcW w:w="514" w:type="dxa"/>
            <w:tcBorders>
              <w:top w:val="single" w:sz="4" w:space="0" w:color="auto"/>
              <w:left w:val="single" w:sz="4" w:space="0" w:color="auto"/>
              <w:bottom w:val="single" w:sz="4" w:space="0" w:color="auto"/>
              <w:right w:val="single" w:sz="4" w:space="0" w:color="auto"/>
            </w:tcBorders>
            <w:noWrap/>
            <w:vAlign w:val="bottom"/>
            <w:hideMark/>
          </w:tcPr>
          <w:p w14:paraId="6F8E7619"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Commognitive Construct</w:t>
            </w:r>
          </w:p>
        </w:tc>
        <w:tc>
          <w:tcPr>
            <w:tcW w:w="3450" w:type="dxa"/>
            <w:tcBorders>
              <w:top w:val="single" w:sz="4" w:space="0" w:color="auto"/>
              <w:left w:val="nil"/>
              <w:bottom w:val="single" w:sz="4" w:space="0" w:color="auto"/>
              <w:right w:val="single" w:sz="4" w:space="0" w:color="auto"/>
            </w:tcBorders>
            <w:noWrap/>
            <w:vAlign w:val="bottom"/>
            <w:hideMark/>
          </w:tcPr>
          <w:p w14:paraId="475583CF"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Initial Codes (Transcript-Based Open Codes)</w:t>
            </w:r>
          </w:p>
        </w:tc>
        <w:tc>
          <w:tcPr>
            <w:tcW w:w="2839" w:type="dxa"/>
            <w:tcBorders>
              <w:top w:val="single" w:sz="4" w:space="0" w:color="auto"/>
              <w:left w:val="nil"/>
              <w:bottom w:val="single" w:sz="4" w:space="0" w:color="auto"/>
              <w:right w:val="single" w:sz="4" w:space="0" w:color="auto"/>
            </w:tcBorders>
            <w:noWrap/>
            <w:vAlign w:val="bottom"/>
            <w:hideMark/>
          </w:tcPr>
          <w:p w14:paraId="36AE773D"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Refined Focused Codes</w:t>
            </w:r>
          </w:p>
        </w:tc>
        <w:tc>
          <w:tcPr>
            <w:tcW w:w="2547" w:type="dxa"/>
            <w:tcBorders>
              <w:top w:val="single" w:sz="4" w:space="0" w:color="auto"/>
              <w:left w:val="nil"/>
              <w:bottom w:val="single" w:sz="4" w:space="0" w:color="auto"/>
              <w:right w:val="single" w:sz="4" w:space="0" w:color="auto"/>
            </w:tcBorders>
            <w:noWrap/>
            <w:vAlign w:val="bottom"/>
            <w:hideMark/>
          </w:tcPr>
          <w:p w14:paraId="5E212D3C"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Interpretive/Theoretical Codes</w:t>
            </w:r>
          </w:p>
        </w:tc>
      </w:tr>
      <w:tr w:rsidR="00112F57" w:rsidRPr="00A46318" w14:paraId="7CA7C0FE" w14:textId="77777777" w:rsidTr="00F14BF9">
        <w:trPr>
          <w:trHeight w:val="290"/>
        </w:trPr>
        <w:tc>
          <w:tcPr>
            <w:tcW w:w="514" w:type="dxa"/>
            <w:tcBorders>
              <w:top w:val="nil"/>
              <w:left w:val="single" w:sz="4" w:space="0" w:color="auto"/>
              <w:bottom w:val="single" w:sz="4" w:space="0" w:color="auto"/>
              <w:right w:val="single" w:sz="4" w:space="0" w:color="auto"/>
            </w:tcBorders>
            <w:noWrap/>
            <w:vAlign w:val="bottom"/>
            <w:hideMark/>
          </w:tcPr>
          <w:p w14:paraId="2AD05D0B"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WORD USE</w:t>
            </w:r>
          </w:p>
        </w:tc>
        <w:tc>
          <w:tcPr>
            <w:tcW w:w="3450" w:type="dxa"/>
            <w:tcBorders>
              <w:top w:val="nil"/>
              <w:left w:val="nil"/>
              <w:bottom w:val="single" w:sz="4" w:space="0" w:color="auto"/>
              <w:right w:val="single" w:sz="4" w:space="0" w:color="auto"/>
            </w:tcBorders>
            <w:noWrap/>
            <w:vAlign w:val="bottom"/>
            <w:hideMark/>
          </w:tcPr>
          <w:p w14:paraId="168E28C5"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t>
            </w:r>
            <w:proofErr w:type="gramStart"/>
            <w:r w:rsidRPr="00A46318">
              <w:rPr>
                <w:rFonts w:ascii="Arial" w:eastAsia="Times New Roman" w:hAnsi="Arial" w:cs="Arial"/>
                <w:color w:val="000000"/>
                <w:kern w:val="0"/>
                <w:sz w:val="24"/>
                <w:szCs w:val="24"/>
                <w:lang w:eastAsia="en-PH"/>
                <w14:ligatures w14:val="none"/>
              </w:rPr>
              <w:t>distribution</w:t>
            </w:r>
            <w:proofErr w:type="gramEnd"/>
            <w:r w:rsidRPr="00A46318">
              <w:rPr>
                <w:rFonts w:ascii="Arial" w:eastAsia="Times New Roman" w:hAnsi="Arial" w:cs="Arial"/>
                <w:color w:val="000000"/>
                <w:kern w:val="0"/>
                <w:sz w:val="24"/>
                <w:szCs w:val="24"/>
                <w:lang w:eastAsia="en-PH"/>
                <w14:ligatures w14:val="none"/>
              </w:rPr>
              <w:t xml:space="preserve"> looks normal”, “spread is wide”, “outliers here”, “balanced graph”, “bar is bigger here”, “many students here”</w:t>
            </w:r>
          </w:p>
        </w:tc>
        <w:tc>
          <w:tcPr>
            <w:tcW w:w="2839" w:type="dxa"/>
            <w:tcBorders>
              <w:top w:val="nil"/>
              <w:left w:val="nil"/>
              <w:bottom w:val="single" w:sz="4" w:space="0" w:color="auto"/>
              <w:right w:val="single" w:sz="4" w:space="0" w:color="auto"/>
            </w:tcBorders>
            <w:noWrap/>
            <w:vAlign w:val="bottom"/>
            <w:hideMark/>
          </w:tcPr>
          <w:p w14:paraId="66BEC2C3"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visually anchored vocabulary; descriptive statistical talk; partial conceptual mapping; shape-based language</w:t>
            </w:r>
          </w:p>
        </w:tc>
        <w:tc>
          <w:tcPr>
            <w:tcW w:w="2547" w:type="dxa"/>
            <w:tcBorders>
              <w:top w:val="nil"/>
              <w:left w:val="nil"/>
              <w:bottom w:val="single" w:sz="4" w:space="0" w:color="auto"/>
              <w:right w:val="single" w:sz="4" w:space="0" w:color="auto"/>
            </w:tcBorders>
            <w:noWrap/>
            <w:vAlign w:val="bottom"/>
            <w:hideMark/>
          </w:tcPr>
          <w:p w14:paraId="3F42B1B2"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Objectified visual language use; reliance on perceptual descriptors instead of statistical structure</w:t>
            </w:r>
          </w:p>
        </w:tc>
      </w:tr>
      <w:tr w:rsidR="00112F57" w:rsidRPr="00A46318" w14:paraId="2F5D41BE" w14:textId="77777777" w:rsidTr="00F14BF9">
        <w:trPr>
          <w:trHeight w:val="290"/>
        </w:trPr>
        <w:tc>
          <w:tcPr>
            <w:tcW w:w="514" w:type="dxa"/>
            <w:tcBorders>
              <w:top w:val="nil"/>
              <w:left w:val="single" w:sz="4" w:space="0" w:color="auto"/>
              <w:bottom w:val="single" w:sz="4" w:space="0" w:color="auto"/>
              <w:right w:val="single" w:sz="4" w:space="0" w:color="auto"/>
            </w:tcBorders>
            <w:noWrap/>
            <w:vAlign w:val="bottom"/>
            <w:hideMark/>
          </w:tcPr>
          <w:p w14:paraId="4AA3CD7A"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VISUAL MEDIATOR</w:t>
            </w:r>
          </w:p>
        </w:tc>
        <w:tc>
          <w:tcPr>
            <w:tcW w:w="3450" w:type="dxa"/>
            <w:tcBorders>
              <w:top w:val="nil"/>
              <w:left w:val="nil"/>
              <w:bottom w:val="single" w:sz="4" w:space="0" w:color="auto"/>
              <w:right w:val="single" w:sz="4" w:space="0" w:color="auto"/>
            </w:tcBorders>
            <w:noWrap/>
            <w:vAlign w:val="bottom"/>
            <w:hideMark/>
          </w:tcPr>
          <w:p w14:paraId="090EAF3E"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t>
            </w:r>
            <w:proofErr w:type="gramStart"/>
            <w:r w:rsidRPr="00A46318">
              <w:rPr>
                <w:rFonts w:ascii="Arial" w:eastAsia="Times New Roman" w:hAnsi="Arial" w:cs="Arial"/>
                <w:color w:val="000000"/>
                <w:kern w:val="0"/>
                <w:sz w:val="24"/>
                <w:szCs w:val="24"/>
                <w:lang w:eastAsia="en-PH"/>
                <w14:ligatures w14:val="none"/>
              </w:rPr>
              <w:t>histogram</w:t>
            </w:r>
            <w:proofErr w:type="gramEnd"/>
            <w:r w:rsidRPr="00A46318">
              <w:rPr>
                <w:rFonts w:ascii="Arial" w:eastAsia="Times New Roman" w:hAnsi="Arial" w:cs="Arial"/>
                <w:color w:val="000000"/>
                <w:kern w:val="0"/>
                <w:sz w:val="24"/>
                <w:szCs w:val="24"/>
                <w:lang w:eastAsia="en-PH"/>
                <w14:ligatures w14:val="none"/>
              </w:rPr>
              <w:t xml:space="preserve"> shows this shape”, “boxplot middle line”, “graph is like this”, “JAMOVI graph already shows it”, “we just look at it”</w:t>
            </w:r>
          </w:p>
        </w:tc>
        <w:tc>
          <w:tcPr>
            <w:tcW w:w="2839" w:type="dxa"/>
            <w:tcBorders>
              <w:top w:val="nil"/>
              <w:left w:val="nil"/>
              <w:bottom w:val="single" w:sz="4" w:space="0" w:color="auto"/>
              <w:right w:val="single" w:sz="4" w:space="0" w:color="auto"/>
            </w:tcBorders>
            <w:noWrap/>
            <w:vAlign w:val="bottom"/>
            <w:hideMark/>
          </w:tcPr>
          <w:p w14:paraId="1365A2E9"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perceptual reading of graphs; shape interpretation; direct visual inference; low statistical abstraction</w:t>
            </w:r>
          </w:p>
        </w:tc>
        <w:tc>
          <w:tcPr>
            <w:tcW w:w="2547" w:type="dxa"/>
            <w:tcBorders>
              <w:top w:val="nil"/>
              <w:left w:val="nil"/>
              <w:bottom w:val="single" w:sz="4" w:space="0" w:color="auto"/>
              <w:right w:val="single" w:sz="4" w:space="0" w:color="auto"/>
            </w:tcBorders>
            <w:noWrap/>
            <w:vAlign w:val="bottom"/>
            <w:hideMark/>
          </w:tcPr>
          <w:p w14:paraId="3D277FC3"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Visual mediator dominance; interpretation driven by appearance not statistical properties</w:t>
            </w:r>
          </w:p>
        </w:tc>
      </w:tr>
      <w:tr w:rsidR="00112F57" w:rsidRPr="00A46318" w14:paraId="5CA68307" w14:textId="77777777" w:rsidTr="00F14BF9">
        <w:trPr>
          <w:trHeight w:val="290"/>
        </w:trPr>
        <w:tc>
          <w:tcPr>
            <w:tcW w:w="514" w:type="dxa"/>
            <w:tcBorders>
              <w:top w:val="nil"/>
              <w:left w:val="single" w:sz="4" w:space="0" w:color="auto"/>
              <w:bottom w:val="single" w:sz="4" w:space="0" w:color="auto"/>
              <w:right w:val="single" w:sz="4" w:space="0" w:color="auto"/>
            </w:tcBorders>
            <w:noWrap/>
            <w:vAlign w:val="bottom"/>
            <w:hideMark/>
          </w:tcPr>
          <w:p w14:paraId="27AFF110"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NARRATIVE</w:t>
            </w:r>
          </w:p>
        </w:tc>
        <w:tc>
          <w:tcPr>
            <w:tcW w:w="3450" w:type="dxa"/>
            <w:tcBorders>
              <w:top w:val="nil"/>
              <w:left w:val="nil"/>
              <w:bottom w:val="single" w:sz="4" w:space="0" w:color="auto"/>
              <w:right w:val="single" w:sz="4" w:space="0" w:color="auto"/>
            </w:tcBorders>
            <w:noWrap/>
            <w:vAlign w:val="bottom"/>
            <w:hideMark/>
          </w:tcPr>
          <w:p w14:paraId="23BFC0E4"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t>
            </w:r>
            <w:proofErr w:type="gramStart"/>
            <w:r w:rsidRPr="00A46318">
              <w:rPr>
                <w:rFonts w:ascii="Arial" w:eastAsia="Times New Roman" w:hAnsi="Arial" w:cs="Arial"/>
                <w:color w:val="000000"/>
                <w:kern w:val="0"/>
                <w:sz w:val="24"/>
                <w:szCs w:val="24"/>
                <w:lang w:eastAsia="en-PH"/>
                <w14:ligatures w14:val="none"/>
              </w:rPr>
              <w:t>it</w:t>
            </w:r>
            <w:proofErr w:type="gramEnd"/>
            <w:r w:rsidRPr="00A46318">
              <w:rPr>
                <w:rFonts w:ascii="Arial" w:eastAsia="Times New Roman" w:hAnsi="Arial" w:cs="Arial"/>
                <w:color w:val="000000"/>
                <w:kern w:val="0"/>
                <w:sz w:val="24"/>
                <w:szCs w:val="24"/>
                <w:lang w:eastAsia="en-PH"/>
                <w14:ligatures w14:val="none"/>
              </w:rPr>
              <w:t xml:space="preserve"> looks normal because it is balanced”, “many students are here so it is high”, “graph is bigger so more values”, “this is spread out”</w:t>
            </w:r>
          </w:p>
        </w:tc>
        <w:tc>
          <w:tcPr>
            <w:tcW w:w="2839" w:type="dxa"/>
            <w:tcBorders>
              <w:top w:val="nil"/>
              <w:left w:val="nil"/>
              <w:bottom w:val="single" w:sz="4" w:space="0" w:color="auto"/>
              <w:right w:val="single" w:sz="4" w:space="0" w:color="auto"/>
            </w:tcBorders>
            <w:noWrap/>
            <w:vAlign w:val="bottom"/>
            <w:hideMark/>
          </w:tcPr>
          <w:p w14:paraId="0E57A8A6"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descriptive reasoning; visual-to-meaning mapping; informal statistical explanation</w:t>
            </w:r>
          </w:p>
        </w:tc>
        <w:tc>
          <w:tcPr>
            <w:tcW w:w="2547" w:type="dxa"/>
            <w:tcBorders>
              <w:top w:val="nil"/>
              <w:left w:val="nil"/>
              <w:bottom w:val="single" w:sz="4" w:space="0" w:color="auto"/>
              <w:right w:val="single" w:sz="4" w:space="0" w:color="auto"/>
            </w:tcBorders>
            <w:noWrap/>
            <w:vAlign w:val="bottom"/>
            <w:hideMark/>
          </w:tcPr>
          <w:p w14:paraId="53ED9629"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Perceptual narrative construction; absence of distributional reasoning</w:t>
            </w:r>
          </w:p>
        </w:tc>
      </w:tr>
      <w:tr w:rsidR="00112F57" w:rsidRPr="00A46318" w14:paraId="1AB3DD16" w14:textId="77777777" w:rsidTr="00F14BF9">
        <w:trPr>
          <w:trHeight w:val="290"/>
        </w:trPr>
        <w:tc>
          <w:tcPr>
            <w:tcW w:w="514" w:type="dxa"/>
            <w:tcBorders>
              <w:top w:val="nil"/>
              <w:left w:val="single" w:sz="4" w:space="0" w:color="auto"/>
              <w:bottom w:val="single" w:sz="4" w:space="0" w:color="auto"/>
              <w:right w:val="single" w:sz="4" w:space="0" w:color="auto"/>
            </w:tcBorders>
            <w:noWrap/>
            <w:vAlign w:val="bottom"/>
            <w:hideMark/>
          </w:tcPr>
          <w:p w14:paraId="7AFD7F1A"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ROUTINE</w:t>
            </w:r>
          </w:p>
        </w:tc>
        <w:tc>
          <w:tcPr>
            <w:tcW w:w="3450" w:type="dxa"/>
            <w:tcBorders>
              <w:top w:val="nil"/>
              <w:left w:val="nil"/>
              <w:bottom w:val="single" w:sz="4" w:space="0" w:color="auto"/>
              <w:right w:val="single" w:sz="4" w:space="0" w:color="auto"/>
            </w:tcBorders>
            <w:noWrap/>
            <w:vAlign w:val="bottom"/>
            <w:hideMark/>
          </w:tcPr>
          <w:p w14:paraId="6A02074C"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look at graph → describe shape → conclude “normal/spread”; identify bars → infer meaning</w:t>
            </w:r>
          </w:p>
        </w:tc>
        <w:tc>
          <w:tcPr>
            <w:tcW w:w="2839" w:type="dxa"/>
            <w:tcBorders>
              <w:top w:val="nil"/>
              <w:left w:val="nil"/>
              <w:bottom w:val="single" w:sz="4" w:space="0" w:color="auto"/>
              <w:right w:val="single" w:sz="4" w:space="0" w:color="auto"/>
            </w:tcBorders>
            <w:noWrap/>
            <w:vAlign w:val="bottom"/>
            <w:hideMark/>
          </w:tcPr>
          <w:p w14:paraId="6ADEDC61"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visual-to-interpret routine; immediate graph reading → conclusion pattern</w:t>
            </w:r>
          </w:p>
        </w:tc>
        <w:tc>
          <w:tcPr>
            <w:tcW w:w="2547" w:type="dxa"/>
            <w:tcBorders>
              <w:top w:val="nil"/>
              <w:left w:val="nil"/>
              <w:bottom w:val="single" w:sz="4" w:space="0" w:color="auto"/>
              <w:right w:val="single" w:sz="4" w:space="0" w:color="auto"/>
            </w:tcBorders>
            <w:noWrap/>
            <w:vAlign w:val="bottom"/>
            <w:hideMark/>
          </w:tcPr>
          <w:p w14:paraId="02B9530D"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Visual shortcut reasoning routine; minimal statistical inference development</w:t>
            </w:r>
          </w:p>
        </w:tc>
      </w:tr>
    </w:tbl>
    <w:p w14:paraId="013553CA" w14:textId="77777777" w:rsidR="00112F57" w:rsidRPr="00A46318" w:rsidRDefault="00112F57" w:rsidP="00112F57">
      <w:pPr>
        <w:jc w:val="both"/>
        <w:rPr>
          <w:rFonts w:ascii="Arial" w:hAnsi="Arial" w:cs="Arial"/>
          <w:sz w:val="24"/>
          <w:szCs w:val="24"/>
        </w:rPr>
      </w:pPr>
    </w:p>
    <w:p w14:paraId="75DC18BD" w14:textId="77777777" w:rsidR="00112F57" w:rsidRPr="00A46318" w:rsidRDefault="00112F57" w:rsidP="00112F57">
      <w:pPr>
        <w:jc w:val="both"/>
        <w:rPr>
          <w:rFonts w:ascii="Arial" w:hAnsi="Arial" w:cs="Arial"/>
          <w:sz w:val="24"/>
          <w:szCs w:val="24"/>
        </w:rPr>
      </w:pPr>
    </w:p>
    <w:p w14:paraId="17ADF8E2" w14:textId="77777777" w:rsidR="00112F57" w:rsidRPr="00A46318" w:rsidRDefault="00112F57" w:rsidP="00112F57">
      <w:pPr>
        <w:jc w:val="both"/>
        <w:rPr>
          <w:rFonts w:ascii="Arial" w:hAnsi="Arial" w:cs="Arial"/>
          <w:sz w:val="24"/>
          <w:szCs w:val="24"/>
        </w:rPr>
      </w:pPr>
    </w:p>
    <w:p w14:paraId="0831BC9D" w14:textId="77777777" w:rsidR="00112F57" w:rsidRPr="00A46318" w:rsidRDefault="00112F57" w:rsidP="00112F57">
      <w:pPr>
        <w:jc w:val="both"/>
        <w:rPr>
          <w:rFonts w:ascii="Arial" w:hAnsi="Arial" w:cs="Arial"/>
          <w:sz w:val="24"/>
          <w:szCs w:val="24"/>
        </w:rPr>
      </w:pPr>
    </w:p>
    <w:p w14:paraId="771D8396"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TABLE 3. ITERATIVE CODING SUMMARY – WORKSHEET 3 (CORRELATION ANALYSIS)</w:t>
      </w:r>
    </w:p>
    <w:tbl>
      <w:tblPr>
        <w:tblW w:w="9350" w:type="dxa"/>
        <w:tblLook w:val="04A0" w:firstRow="1" w:lastRow="0" w:firstColumn="1" w:lastColumn="0" w:noHBand="0" w:noVBand="1"/>
      </w:tblPr>
      <w:tblGrid>
        <w:gridCol w:w="1502"/>
        <w:gridCol w:w="3062"/>
        <w:gridCol w:w="2512"/>
        <w:gridCol w:w="2274"/>
      </w:tblGrid>
      <w:tr w:rsidR="00112F57" w:rsidRPr="00A46318" w14:paraId="7E3BCF21" w14:textId="77777777" w:rsidTr="00F14BF9">
        <w:trPr>
          <w:trHeight w:val="290"/>
        </w:trPr>
        <w:tc>
          <w:tcPr>
            <w:tcW w:w="473" w:type="dxa"/>
            <w:tcBorders>
              <w:top w:val="single" w:sz="4" w:space="0" w:color="auto"/>
              <w:left w:val="single" w:sz="4" w:space="0" w:color="auto"/>
              <w:bottom w:val="single" w:sz="4" w:space="0" w:color="auto"/>
              <w:right w:val="single" w:sz="4" w:space="0" w:color="auto"/>
            </w:tcBorders>
            <w:noWrap/>
            <w:vAlign w:val="bottom"/>
            <w:hideMark/>
          </w:tcPr>
          <w:p w14:paraId="424E064E"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Commognitive Construct</w:t>
            </w:r>
          </w:p>
        </w:tc>
        <w:tc>
          <w:tcPr>
            <w:tcW w:w="3610" w:type="dxa"/>
            <w:tcBorders>
              <w:top w:val="single" w:sz="4" w:space="0" w:color="auto"/>
              <w:left w:val="nil"/>
              <w:bottom w:val="single" w:sz="4" w:space="0" w:color="auto"/>
              <w:right w:val="single" w:sz="4" w:space="0" w:color="auto"/>
            </w:tcBorders>
            <w:noWrap/>
            <w:vAlign w:val="bottom"/>
            <w:hideMark/>
          </w:tcPr>
          <w:p w14:paraId="4654BF11"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Initial Codes (Transcript-Based Open Codes)</w:t>
            </w:r>
          </w:p>
        </w:tc>
        <w:tc>
          <w:tcPr>
            <w:tcW w:w="2954" w:type="dxa"/>
            <w:tcBorders>
              <w:top w:val="single" w:sz="4" w:space="0" w:color="auto"/>
              <w:left w:val="nil"/>
              <w:bottom w:val="single" w:sz="4" w:space="0" w:color="auto"/>
              <w:right w:val="single" w:sz="4" w:space="0" w:color="auto"/>
            </w:tcBorders>
            <w:noWrap/>
            <w:vAlign w:val="bottom"/>
            <w:hideMark/>
          </w:tcPr>
          <w:p w14:paraId="3C32DC1F"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Refined Focused Codes</w:t>
            </w:r>
          </w:p>
        </w:tc>
        <w:tc>
          <w:tcPr>
            <w:tcW w:w="2313" w:type="dxa"/>
            <w:tcBorders>
              <w:top w:val="single" w:sz="4" w:space="0" w:color="auto"/>
              <w:left w:val="nil"/>
              <w:bottom w:val="single" w:sz="4" w:space="0" w:color="auto"/>
              <w:right w:val="single" w:sz="4" w:space="0" w:color="auto"/>
            </w:tcBorders>
            <w:noWrap/>
            <w:vAlign w:val="bottom"/>
            <w:hideMark/>
          </w:tcPr>
          <w:p w14:paraId="06336F27"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Interpretive/Theoretical Codes</w:t>
            </w:r>
          </w:p>
        </w:tc>
      </w:tr>
      <w:tr w:rsidR="00112F57" w:rsidRPr="00A46318" w14:paraId="640C7654" w14:textId="77777777" w:rsidTr="00F14BF9">
        <w:trPr>
          <w:trHeight w:val="290"/>
        </w:trPr>
        <w:tc>
          <w:tcPr>
            <w:tcW w:w="473" w:type="dxa"/>
            <w:tcBorders>
              <w:top w:val="nil"/>
              <w:left w:val="single" w:sz="4" w:space="0" w:color="auto"/>
              <w:bottom w:val="single" w:sz="4" w:space="0" w:color="auto"/>
              <w:right w:val="single" w:sz="4" w:space="0" w:color="auto"/>
            </w:tcBorders>
            <w:noWrap/>
            <w:vAlign w:val="bottom"/>
            <w:hideMark/>
          </w:tcPr>
          <w:p w14:paraId="57862C62"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WORD USE</w:t>
            </w:r>
          </w:p>
        </w:tc>
        <w:tc>
          <w:tcPr>
            <w:tcW w:w="3610" w:type="dxa"/>
            <w:tcBorders>
              <w:top w:val="nil"/>
              <w:left w:val="nil"/>
              <w:bottom w:val="single" w:sz="4" w:space="0" w:color="auto"/>
              <w:right w:val="single" w:sz="4" w:space="0" w:color="auto"/>
            </w:tcBorders>
            <w:noWrap/>
            <w:vAlign w:val="bottom"/>
            <w:hideMark/>
          </w:tcPr>
          <w:p w14:paraId="51618E22"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t>
            </w:r>
            <w:proofErr w:type="gramStart"/>
            <w:r w:rsidRPr="00A46318">
              <w:rPr>
                <w:rFonts w:ascii="Arial" w:eastAsia="Times New Roman" w:hAnsi="Arial" w:cs="Arial"/>
                <w:color w:val="000000"/>
                <w:kern w:val="0"/>
                <w:sz w:val="24"/>
                <w:szCs w:val="24"/>
                <w:lang w:eastAsia="en-PH"/>
                <w14:ligatures w14:val="none"/>
              </w:rPr>
              <w:t>correlation</w:t>
            </w:r>
            <w:proofErr w:type="gramEnd"/>
            <w:r w:rsidRPr="00A46318">
              <w:rPr>
                <w:rFonts w:ascii="Arial" w:eastAsia="Times New Roman" w:hAnsi="Arial" w:cs="Arial"/>
                <w:color w:val="000000"/>
                <w:kern w:val="0"/>
                <w:sz w:val="24"/>
                <w:szCs w:val="24"/>
                <w:lang w:eastAsia="en-PH"/>
                <w14:ligatures w14:val="none"/>
              </w:rPr>
              <w:t xml:space="preserve"> coefficient -0.925”, “inverse relationship”, “positive means increase”, “negative means decrease”, “relationship between price and sales”</w:t>
            </w:r>
          </w:p>
        </w:tc>
        <w:tc>
          <w:tcPr>
            <w:tcW w:w="2954" w:type="dxa"/>
            <w:tcBorders>
              <w:top w:val="nil"/>
              <w:left w:val="nil"/>
              <w:bottom w:val="single" w:sz="4" w:space="0" w:color="auto"/>
              <w:right w:val="single" w:sz="4" w:space="0" w:color="auto"/>
            </w:tcBorders>
            <w:noWrap/>
            <w:vAlign w:val="bottom"/>
            <w:hideMark/>
          </w:tcPr>
          <w:p w14:paraId="269682B9"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emerging formal statistical vocabulary; directional reasoning; partial conceptual misunderstanding; symbolic interpretation</w:t>
            </w:r>
          </w:p>
        </w:tc>
        <w:tc>
          <w:tcPr>
            <w:tcW w:w="2313" w:type="dxa"/>
            <w:tcBorders>
              <w:top w:val="nil"/>
              <w:left w:val="nil"/>
              <w:bottom w:val="single" w:sz="4" w:space="0" w:color="auto"/>
              <w:right w:val="single" w:sz="4" w:space="0" w:color="auto"/>
            </w:tcBorders>
            <w:noWrap/>
            <w:vAlign w:val="bottom"/>
            <w:hideMark/>
          </w:tcPr>
          <w:p w14:paraId="7721BAE9"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Partial appropriation of correlation discourse; unstable semantic mapping of statistical direction</w:t>
            </w:r>
          </w:p>
        </w:tc>
      </w:tr>
      <w:tr w:rsidR="00112F57" w:rsidRPr="00A46318" w14:paraId="0258290B" w14:textId="77777777" w:rsidTr="00F14BF9">
        <w:trPr>
          <w:trHeight w:val="290"/>
        </w:trPr>
        <w:tc>
          <w:tcPr>
            <w:tcW w:w="473" w:type="dxa"/>
            <w:tcBorders>
              <w:top w:val="nil"/>
              <w:left w:val="single" w:sz="4" w:space="0" w:color="auto"/>
              <w:bottom w:val="single" w:sz="4" w:space="0" w:color="auto"/>
              <w:right w:val="single" w:sz="4" w:space="0" w:color="auto"/>
            </w:tcBorders>
            <w:noWrap/>
            <w:vAlign w:val="bottom"/>
            <w:hideMark/>
          </w:tcPr>
          <w:p w14:paraId="4D244DC1"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VISUAL MEDIATOR</w:t>
            </w:r>
          </w:p>
        </w:tc>
        <w:tc>
          <w:tcPr>
            <w:tcW w:w="3610" w:type="dxa"/>
            <w:tcBorders>
              <w:top w:val="nil"/>
              <w:left w:val="nil"/>
              <w:bottom w:val="single" w:sz="4" w:space="0" w:color="auto"/>
              <w:right w:val="single" w:sz="4" w:space="0" w:color="auto"/>
            </w:tcBorders>
            <w:noWrap/>
            <w:vAlign w:val="bottom"/>
            <w:hideMark/>
          </w:tcPr>
          <w:p w14:paraId="04C7CBC5"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“JAMOVI correlation matrix”, “</w:t>
            </w:r>
            <w:proofErr w:type="spellStart"/>
            <w:r w:rsidRPr="00A46318">
              <w:rPr>
                <w:rFonts w:ascii="Arial" w:eastAsia="Times New Roman" w:hAnsi="Arial" w:cs="Arial"/>
                <w:color w:val="000000"/>
                <w:kern w:val="0"/>
                <w:sz w:val="24"/>
                <w:szCs w:val="24"/>
                <w:lang w:eastAsia="en-PH"/>
                <w14:ligatures w14:val="none"/>
              </w:rPr>
              <w:t>r</w:t>
            </w:r>
            <w:proofErr w:type="spellEnd"/>
            <w:r w:rsidRPr="00A46318">
              <w:rPr>
                <w:rFonts w:ascii="Arial" w:eastAsia="Times New Roman" w:hAnsi="Arial" w:cs="Arial"/>
                <w:color w:val="000000"/>
                <w:kern w:val="0"/>
                <w:sz w:val="24"/>
                <w:szCs w:val="24"/>
                <w:lang w:eastAsia="en-PH"/>
                <w14:ligatures w14:val="none"/>
              </w:rPr>
              <w:t xml:space="preserve"> value shown”, “scatter pattern”, “output table says”, “based on result”</w:t>
            </w:r>
          </w:p>
        </w:tc>
        <w:tc>
          <w:tcPr>
            <w:tcW w:w="2954" w:type="dxa"/>
            <w:tcBorders>
              <w:top w:val="nil"/>
              <w:left w:val="nil"/>
              <w:bottom w:val="single" w:sz="4" w:space="0" w:color="auto"/>
              <w:right w:val="single" w:sz="4" w:space="0" w:color="auto"/>
            </w:tcBorders>
            <w:noWrap/>
            <w:vAlign w:val="bottom"/>
            <w:hideMark/>
          </w:tcPr>
          <w:p w14:paraId="7FE0F232"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output authority reliance; numeric dominance; software-guided interpretation</w:t>
            </w:r>
          </w:p>
        </w:tc>
        <w:tc>
          <w:tcPr>
            <w:tcW w:w="2313" w:type="dxa"/>
            <w:tcBorders>
              <w:top w:val="nil"/>
              <w:left w:val="nil"/>
              <w:bottom w:val="single" w:sz="4" w:space="0" w:color="auto"/>
              <w:right w:val="single" w:sz="4" w:space="0" w:color="auto"/>
            </w:tcBorders>
            <w:noWrap/>
            <w:vAlign w:val="bottom"/>
            <w:hideMark/>
          </w:tcPr>
          <w:p w14:paraId="73B859C1"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Software-mediated epistemic framing; JAMOVI as truth validator</w:t>
            </w:r>
          </w:p>
        </w:tc>
      </w:tr>
      <w:tr w:rsidR="00112F57" w:rsidRPr="00A46318" w14:paraId="64F29DD1" w14:textId="77777777" w:rsidTr="00F14BF9">
        <w:trPr>
          <w:trHeight w:val="290"/>
        </w:trPr>
        <w:tc>
          <w:tcPr>
            <w:tcW w:w="473" w:type="dxa"/>
            <w:tcBorders>
              <w:top w:val="nil"/>
              <w:left w:val="single" w:sz="4" w:space="0" w:color="auto"/>
              <w:bottom w:val="single" w:sz="4" w:space="0" w:color="auto"/>
              <w:right w:val="single" w:sz="4" w:space="0" w:color="auto"/>
            </w:tcBorders>
            <w:noWrap/>
            <w:vAlign w:val="bottom"/>
            <w:hideMark/>
          </w:tcPr>
          <w:p w14:paraId="0B2B3C14"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NARRATIVE</w:t>
            </w:r>
          </w:p>
        </w:tc>
        <w:tc>
          <w:tcPr>
            <w:tcW w:w="3610" w:type="dxa"/>
            <w:tcBorders>
              <w:top w:val="nil"/>
              <w:left w:val="nil"/>
              <w:bottom w:val="single" w:sz="4" w:space="0" w:color="auto"/>
              <w:right w:val="single" w:sz="4" w:space="0" w:color="auto"/>
            </w:tcBorders>
            <w:noWrap/>
            <w:vAlign w:val="bottom"/>
            <w:hideMark/>
          </w:tcPr>
          <w:p w14:paraId="14AC7DC6"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t>
            </w:r>
            <w:proofErr w:type="gramStart"/>
            <w:r w:rsidRPr="00A46318">
              <w:rPr>
                <w:rFonts w:ascii="Arial" w:eastAsia="Times New Roman" w:hAnsi="Arial" w:cs="Arial"/>
                <w:color w:val="000000"/>
                <w:kern w:val="0"/>
                <w:sz w:val="24"/>
                <w:szCs w:val="24"/>
                <w:lang w:eastAsia="en-PH"/>
                <w14:ligatures w14:val="none"/>
              </w:rPr>
              <w:t>negative</w:t>
            </w:r>
            <w:proofErr w:type="gramEnd"/>
            <w:r w:rsidRPr="00A46318">
              <w:rPr>
                <w:rFonts w:ascii="Arial" w:eastAsia="Times New Roman" w:hAnsi="Arial" w:cs="Arial"/>
                <w:color w:val="000000"/>
                <w:kern w:val="0"/>
                <w:sz w:val="24"/>
                <w:szCs w:val="24"/>
                <w:lang w:eastAsia="en-PH"/>
                <w14:ligatures w14:val="none"/>
              </w:rPr>
              <w:t xml:space="preserve"> means when price increases sales decrease”, “positive means both increase”, “so they are related”, “it shows relationship”</w:t>
            </w:r>
          </w:p>
        </w:tc>
        <w:tc>
          <w:tcPr>
            <w:tcW w:w="2954" w:type="dxa"/>
            <w:tcBorders>
              <w:top w:val="nil"/>
              <w:left w:val="nil"/>
              <w:bottom w:val="single" w:sz="4" w:space="0" w:color="auto"/>
              <w:right w:val="single" w:sz="4" w:space="0" w:color="auto"/>
            </w:tcBorders>
            <w:noWrap/>
            <w:vAlign w:val="bottom"/>
            <w:hideMark/>
          </w:tcPr>
          <w:p w14:paraId="3861C95F"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relational explanation attempts; partial causal interpretation; overgeneralization</w:t>
            </w:r>
          </w:p>
        </w:tc>
        <w:tc>
          <w:tcPr>
            <w:tcW w:w="2313" w:type="dxa"/>
            <w:tcBorders>
              <w:top w:val="nil"/>
              <w:left w:val="nil"/>
              <w:bottom w:val="single" w:sz="4" w:space="0" w:color="auto"/>
              <w:right w:val="single" w:sz="4" w:space="0" w:color="auto"/>
            </w:tcBorders>
            <w:noWrap/>
            <w:vAlign w:val="bottom"/>
            <w:hideMark/>
          </w:tcPr>
          <w:p w14:paraId="1A7711CD"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Emerging relational narrative construction; weak distinction between correlation and causation</w:t>
            </w:r>
          </w:p>
        </w:tc>
      </w:tr>
      <w:tr w:rsidR="00112F57" w:rsidRPr="00A46318" w14:paraId="0466FEE4" w14:textId="77777777" w:rsidTr="00F14BF9">
        <w:trPr>
          <w:trHeight w:val="290"/>
        </w:trPr>
        <w:tc>
          <w:tcPr>
            <w:tcW w:w="473" w:type="dxa"/>
            <w:tcBorders>
              <w:top w:val="nil"/>
              <w:left w:val="single" w:sz="4" w:space="0" w:color="auto"/>
              <w:bottom w:val="single" w:sz="4" w:space="0" w:color="auto"/>
              <w:right w:val="single" w:sz="4" w:space="0" w:color="auto"/>
            </w:tcBorders>
            <w:noWrap/>
            <w:vAlign w:val="bottom"/>
            <w:hideMark/>
          </w:tcPr>
          <w:p w14:paraId="4A9D4B8B"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ROUTINE</w:t>
            </w:r>
          </w:p>
        </w:tc>
        <w:tc>
          <w:tcPr>
            <w:tcW w:w="3610" w:type="dxa"/>
            <w:tcBorders>
              <w:top w:val="nil"/>
              <w:left w:val="nil"/>
              <w:bottom w:val="single" w:sz="4" w:space="0" w:color="auto"/>
              <w:right w:val="single" w:sz="4" w:space="0" w:color="auto"/>
            </w:tcBorders>
            <w:noWrap/>
            <w:vAlign w:val="bottom"/>
            <w:hideMark/>
          </w:tcPr>
          <w:p w14:paraId="0F67ED90"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 xml:space="preserve">read </w:t>
            </w:r>
            <w:proofErr w:type="spellStart"/>
            <w:r w:rsidRPr="00A46318">
              <w:rPr>
                <w:rFonts w:ascii="Arial" w:eastAsia="Times New Roman" w:hAnsi="Arial" w:cs="Arial"/>
                <w:color w:val="000000"/>
                <w:kern w:val="0"/>
                <w:sz w:val="24"/>
                <w:szCs w:val="24"/>
                <w:lang w:eastAsia="en-PH"/>
                <w14:ligatures w14:val="none"/>
              </w:rPr>
              <w:t>r-value</w:t>
            </w:r>
            <w:proofErr w:type="spellEnd"/>
            <w:r w:rsidRPr="00A46318">
              <w:rPr>
                <w:rFonts w:ascii="Arial" w:eastAsia="Times New Roman" w:hAnsi="Arial" w:cs="Arial"/>
                <w:color w:val="000000"/>
                <w:kern w:val="0"/>
                <w:sz w:val="24"/>
                <w:szCs w:val="24"/>
                <w:lang w:eastAsia="en-PH"/>
                <w14:ligatures w14:val="none"/>
              </w:rPr>
              <w:t xml:space="preserve"> → assign direction → conclude relationship</w:t>
            </w:r>
          </w:p>
        </w:tc>
        <w:tc>
          <w:tcPr>
            <w:tcW w:w="2954" w:type="dxa"/>
            <w:tcBorders>
              <w:top w:val="nil"/>
              <w:left w:val="nil"/>
              <w:bottom w:val="single" w:sz="4" w:space="0" w:color="auto"/>
              <w:right w:val="single" w:sz="4" w:space="0" w:color="auto"/>
            </w:tcBorders>
            <w:noWrap/>
            <w:vAlign w:val="bottom"/>
            <w:hideMark/>
          </w:tcPr>
          <w:p w14:paraId="21116D87"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correlation interpretation routine; sign-based reasoning</w:t>
            </w:r>
          </w:p>
        </w:tc>
        <w:tc>
          <w:tcPr>
            <w:tcW w:w="2313" w:type="dxa"/>
            <w:tcBorders>
              <w:top w:val="nil"/>
              <w:left w:val="nil"/>
              <w:bottom w:val="single" w:sz="4" w:space="0" w:color="auto"/>
              <w:right w:val="single" w:sz="4" w:space="0" w:color="auto"/>
            </w:tcBorders>
            <w:noWrap/>
            <w:vAlign w:val="bottom"/>
            <w:hideMark/>
          </w:tcPr>
          <w:p w14:paraId="34A3A112"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Symbol-to-meaning shortcut routine; procedural interpretation of statistical association</w:t>
            </w:r>
          </w:p>
        </w:tc>
      </w:tr>
    </w:tbl>
    <w:p w14:paraId="7E4D3203" w14:textId="77777777" w:rsidR="00112F57" w:rsidRPr="00A46318" w:rsidRDefault="00112F57" w:rsidP="00112F57">
      <w:pPr>
        <w:jc w:val="both"/>
        <w:rPr>
          <w:rFonts w:ascii="Arial" w:hAnsi="Arial" w:cs="Arial"/>
          <w:sz w:val="24"/>
          <w:szCs w:val="24"/>
        </w:rPr>
      </w:pPr>
    </w:p>
    <w:p w14:paraId="72849E57" w14:textId="77777777" w:rsidR="00112F57" w:rsidRPr="00A46318" w:rsidRDefault="00112F57" w:rsidP="00112F57">
      <w:pPr>
        <w:jc w:val="both"/>
        <w:rPr>
          <w:rFonts w:ascii="Arial" w:hAnsi="Arial" w:cs="Arial"/>
          <w:sz w:val="24"/>
          <w:szCs w:val="24"/>
        </w:rPr>
      </w:pPr>
    </w:p>
    <w:p w14:paraId="64BB562E" w14:textId="77777777" w:rsidR="00112F57" w:rsidRPr="00A46318" w:rsidRDefault="00112F57" w:rsidP="00112F57">
      <w:pPr>
        <w:jc w:val="both"/>
        <w:rPr>
          <w:rFonts w:ascii="Arial" w:hAnsi="Arial" w:cs="Arial"/>
          <w:sz w:val="24"/>
          <w:szCs w:val="24"/>
        </w:rPr>
      </w:pPr>
    </w:p>
    <w:p w14:paraId="01E6162E" w14:textId="77777777" w:rsidR="00112F57" w:rsidRPr="00A46318" w:rsidRDefault="00112F57" w:rsidP="00112F57">
      <w:pPr>
        <w:jc w:val="both"/>
        <w:rPr>
          <w:rFonts w:ascii="Arial" w:hAnsi="Arial" w:cs="Arial"/>
          <w:sz w:val="24"/>
          <w:szCs w:val="24"/>
        </w:rPr>
      </w:pPr>
    </w:p>
    <w:p w14:paraId="72ED92AA" w14:textId="77777777" w:rsidR="00112F57" w:rsidRPr="00A46318" w:rsidRDefault="00112F57" w:rsidP="00112F57">
      <w:pPr>
        <w:jc w:val="both"/>
        <w:rPr>
          <w:rFonts w:ascii="Arial" w:hAnsi="Arial" w:cs="Arial"/>
          <w:b/>
          <w:bCs/>
          <w:sz w:val="24"/>
          <w:szCs w:val="24"/>
        </w:rPr>
      </w:pPr>
      <w:r w:rsidRPr="00A46318">
        <w:rPr>
          <w:rFonts w:ascii="Arial" w:hAnsi="Arial" w:cs="Arial"/>
          <w:b/>
          <w:bCs/>
          <w:sz w:val="24"/>
          <w:szCs w:val="24"/>
        </w:rPr>
        <w:t>TABLE 4. ITERATIVE CODING SUMMARY – WORKSHEET 4 (PAIRED T-TEST: PRE VS POST)</w:t>
      </w:r>
    </w:p>
    <w:tbl>
      <w:tblPr>
        <w:tblW w:w="9350" w:type="dxa"/>
        <w:tblLook w:val="04A0" w:firstRow="1" w:lastRow="0" w:firstColumn="1" w:lastColumn="0" w:noHBand="0" w:noVBand="1"/>
      </w:tblPr>
      <w:tblGrid>
        <w:gridCol w:w="1523"/>
        <w:gridCol w:w="2960"/>
        <w:gridCol w:w="2559"/>
        <w:gridCol w:w="2308"/>
      </w:tblGrid>
      <w:tr w:rsidR="00112F57" w:rsidRPr="00A46318" w14:paraId="2BF92517" w14:textId="77777777" w:rsidTr="00F14BF9">
        <w:trPr>
          <w:trHeight w:val="290"/>
        </w:trPr>
        <w:tc>
          <w:tcPr>
            <w:tcW w:w="577" w:type="dxa"/>
            <w:tcBorders>
              <w:top w:val="single" w:sz="4" w:space="0" w:color="auto"/>
              <w:left w:val="single" w:sz="4" w:space="0" w:color="auto"/>
              <w:bottom w:val="single" w:sz="4" w:space="0" w:color="auto"/>
              <w:right w:val="single" w:sz="4" w:space="0" w:color="auto"/>
            </w:tcBorders>
            <w:noWrap/>
            <w:vAlign w:val="bottom"/>
            <w:hideMark/>
          </w:tcPr>
          <w:p w14:paraId="1F206731"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Commognitive Construct</w:t>
            </w:r>
          </w:p>
        </w:tc>
        <w:tc>
          <w:tcPr>
            <w:tcW w:w="3436" w:type="dxa"/>
            <w:tcBorders>
              <w:top w:val="single" w:sz="4" w:space="0" w:color="auto"/>
              <w:left w:val="nil"/>
              <w:bottom w:val="single" w:sz="4" w:space="0" w:color="auto"/>
              <w:right w:val="single" w:sz="4" w:space="0" w:color="auto"/>
            </w:tcBorders>
            <w:noWrap/>
            <w:vAlign w:val="bottom"/>
            <w:hideMark/>
          </w:tcPr>
          <w:p w14:paraId="39238EB4"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Initial Codes (Transcript-Based Open Codes)</w:t>
            </w:r>
          </w:p>
        </w:tc>
        <w:tc>
          <w:tcPr>
            <w:tcW w:w="2965" w:type="dxa"/>
            <w:tcBorders>
              <w:top w:val="single" w:sz="4" w:space="0" w:color="auto"/>
              <w:left w:val="nil"/>
              <w:bottom w:val="single" w:sz="4" w:space="0" w:color="auto"/>
              <w:right w:val="single" w:sz="4" w:space="0" w:color="auto"/>
            </w:tcBorders>
            <w:noWrap/>
            <w:vAlign w:val="bottom"/>
            <w:hideMark/>
          </w:tcPr>
          <w:p w14:paraId="2426694E"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Refined Focused Codes</w:t>
            </w:r>
          </w:p>
        </w:tc>
        <w:tc>
          <w:tcPr>
            <w:tcW w:w="2372" w:type="dxa"/>
            <w:tcBorders>
              <w:top w:val="single" w:sz="4" w:space="0" w:color="auto"/>
              <w:left w:val="nil"/>
              <w:bottom w:val="single" w:sz="4" w:space="0" w:color="auto"/>
              <w:right w:val="single" w:sz="4" w:space="0" w:color="auto"/>
            </w:tcBorders>
            <w:noWrap/>
            <w:vAlign w:val="bottom"/>
            <w:hideMark/>
          </w:tcPr>
          <w:p w14:paraId="70A2ADF9"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Interpretive/Theoretical Codes</w:t>
            </w:r>
          </w:p>
        </w:tc>
      </w:tr>
      <w:tr w:rsidR="00112F57" w:rsidRPr="00A46318" w14:paraId="14643FC8" w14:textId="77777777" w:rsidTr="00F14BF9">
        <w:trPr>
          <w:trHeight w:val="290"/>
        </w:trPr>
        <w:tc>
          <w:tcPr>
            <w:tcW w:w="577" w:type="dxa"/>
            <w:tcBorders>
              <w:top w:val="nil"/>
              <w:left w:val="single" w:sz="4" w:space="0" w:color="auto"/>
              <w:bottom w:val="single" w:sz="4" w:space="0" w:color="auto"/>
              <w:right w:val="single" w:sz="4" w:space="0" w:color="auto"/>
            </w:tcBorders>
            <w:noWrap/>
            <w:vAlign w:val="bottom"/>
            <w:hideMark/>
          </w:tcPr>
          <w:p w14:paraId="1010B21C"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WORD USE</w:t>
            </w:r>
          </w:p>
        </w:tc>
        <w:tc>
          <w:tcPr>
            <w:tcW w:w="3436" w:type="dxa"/>
            <w:tcBorders>
              <w:top w:val="nil"/>
              <w:left w:val="nil"/>
              <w:bottom w:val="single" w:sz="4" w:space="0" w:color="auto"/>
              <w:right w:val="single" w:sz="4" w:space="0" w:color="auto"/>
            </w:tcBorders>
            <w:noWrap/>
            <w:vAlign w:val="bottom"/>
            <w:hideMark/>
          </w:tcPr>
          <w:p w14:paraId="6B8D8BF9"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“p-value &lt; 0.05”, “significant difference”, “pre-test post-test”, “t-test result”, “there is difference”</w:t>
            </w:r>
          </w:p>
        </w:tc>
        <w:tc>
          <w:tcPr>
            <w:tcW w:w="2965" w:type="dxa"/>
            <w:tcBorders>
              <w:top w:val="nil"/>
              <w:left w:val="nil"/>
              <w:bottom w:val="single" w:sz="4" w:space="0" w:color="auto"/>
              <w:right w:val="single" w:sz="4" w:space="0" w:color="auto"/>
            </w:tcBorders>
            <w:noWrap/>
            <w:vAlign w:val="bottom"/>
            <w:hideMark/>
          </w:tcPr>
          <w:p w14:paraId="303FCB51"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inferential terminology usage; threshold-based reasoning language; mechanical statistical inference</w:t>
            </w:r>
          </w:p>
        </w:tc>
        <w:tc>
          <w:tcPr>
            <w:tcW w:w="2372" w:type="dxa"/>
            <w:tcBorders>
              <w:top w:val="nil"/>
              <w:left w:val="nil"/>
              <w:bottom w:val="single" w:sz="4" w:space="0" w:color="auto"/>
              <w:right w:val="single" w:sz="4" w:space="0" w:color="auto"/>
            </w:tcBorders>
            <w:noWrap/>
            <w:vAlign w:val="bottom"/>
            <w:hideMark/>
          </w:tcPr>
          <w:p w14:paraId="1A679FA5"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Ritualized inferential discourse; rule-based statistical language use</w:t>
            </w:r>
          </w:p>
        </w:tc>
      </w:tr>
      <w:tr w:rsidR="00112F57" w:rsidRPr="00A46318" w14:paraId="5F48EFE2" w14:textId="77777777" w:rsidTr="00F14BF9">
        <w:trPr>
          <w:trHeight w:val="290"/>
        </w:trPr>
        <w:tc>
          <w:tcPr>
            <w:tcW w:w="577" w:type="dxa"/>
            <w:tcBorders>
              <w:top w:val="nil"/>
              <w:left w:val="single" w:sz="4" w:space="0" w:color="auto"/>
              <w:bottom w:val="single" w:sz="4" w:space="0" w:color="auto"/>
              <w:right w:val="single" w:sz="4" w:space="0" w:color="auto"/>
            </w:tcBorders>
            <w:noWrap/>
            <w:vAlign w:val="bottom"/>
            <w:hideMark/>
          </w:tcPr>
          <w:p w14:paraId="64EF9007"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VISUAL MEDIATOR</w:t>
            </w:r>
          </w:p>
        </w:tc>
        <w:tc>
          <w:tcPr>
            <w:tcW w:w="3436" w:type="dxa"/>
            <w:tcBorders>
              <w:top w:val="nil"/>
              <w:left w:val="nil"/>
              <w:bottom w:val="single" w:sz="4" w:space="0" w:color="auto"/>
              <w:right w:val="single" w:sz="4" w:space="0" w:color="auto"/>
            </w:tcBorders>
            <w:noWrap/>
            <w:vAlign w:val="bottom"/>
            <w:hideMark/>
          </w:tcPr>
          <w:p w14:paraId="55755B78"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“JAMOVI t-test output”, “p-value shown”, “table result”, “we look at 0.05”, “output says significant”</w:t>
            </w:r>
          </w:p>
        </w:tc>
        <w:tc>
          <w:tcPr>
            <w:tcW w:w="2965" w:type="dxa"/>
            <w:tcBorders>
              <w:top w:val="nil"/>
              <w:left w:val="nil"/>
              <w:bottom w:val="single" w:sz="4" w:space="0" w:color="auto"/>
              <w:right w:val="single" w:sz="4" w:space="0" w:color="auto"/>
            </w:tcBorders>
            <w:noWrap/>
            <w:vAlign w:val="bottom"/>
            <w:hideMark/>
          </w:tcPr>
          <w:p w14:paraId="1242FF43"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threshold interpretation; output dependency; decision-rule orientation</w:t>
            </w:r>
          </w:p>
        </w:tc>
        <w:tc>
          <w:tcPr>
            <w:tcW w:w="2372" w:type="dxa"/>
            <w:tcBorders>
              <w:top w:val="nil"/>
              <w:left w:val="nil"/>
              <w:bottom w:val="single" w:sz="4" w:space="0" w:color="auto"/>
              <w:right w:val="single" w:sz="4" w:space="0" w:color="auto"/>
            </w:tcBorders>
            <w:noWrap/>
            <w:vAlign w:val="bottom"/>
            <w:hideMark/>
          </w:tcPr>
          <w:p w14:paraId="2F4759B3"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Epistemic authority of inferential output; dominance of p-value rule structure</w:t>
            </w:r>
          </w:p>
        </w:tc>
      </w:tr>
      <w:tr w:rsidR="00112F57" w:rsidRPr="00A46318" w14:paraId="7456FDFB" w14:textId="77777777" w:rsidTr="00F14BF9">
        <w:trPr>
          <w:trHeight w:val="290"/>
        </w:trPr>
        <w:tc>
          <w:tcPr>
            <w:tcW w:w="577" w:type="dxa"/>
            <w:tcBorders>
              <w:top w:val="nil"/>
              <w:left w:val="single" w:sz="4" w:space="0" w:color="auto"/>
              <w:bottom w:val="single" w:sz="4" w:space="0" w:color="auto"/>
              <w:right w:val="single" w:sz="4" w:space="0" w:color="auto"/>
            </w:tcBorders>
            <w:noWrap/>
            <w:vAlign w:val="bottom"/>
            <w:hideMark/>
          </w:tcPr>
          <w:p w14:paraId="0C27925D"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NARRATIVE</w:t>
            </w:r>
          </w:p>
        </w:tc>
        <w:tc>
          <w:tcPr>
            <w:tcW w:w="3436" w:type="dxa"/>
            <w:tcBorders>
              <w:top w:val="nil"/>
              <w:left w:val="nil"/>
              <w:bottom w:val="single" w:sz="4" w:space="0" w:color="auto"/>
              <w:right w:val="single" w:sz="4" w:space="0" w:color="auto"/>
            </w:tcBorders>
            <w:noWrap/>
            <w:vAlign w:val="bottom"/>
            <w:hideMark/>
          </w:tcPr>
          <w:p w14:paraId="6526A46B"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w:t>
            </w:r>
            <w:proofErr w:type="gramStart"/>
            <w:r w:rsidRPr="00A46318">
              <w:rPr>
                <w:rFonts w:ascii="Arial" w:eastAsia="Times New Roman" w:hAnsi="Arial" w:cs="Arial"/>
                <w:color w:val="000000"/>
                <w:kern w:val="0"/>
                <w:sz w:val="24"/>
                <w:szCs w:val="24"/>
                <w:lang w:eastAsia="en-PH"/>
                <w14:ligatures w14:val="none"/>
              </w:rPr>
              <w:t>since</w:t>
            </w:r>
            <w:proofErr w:type="gramEnd"/>
            <w:r w:rsidRPr="00A46318">
              <w:rPr>
                <w:rFonts w:ascii="Arial" w:eastAsia="Times New Roman" w:hAnsi="Arial" w:cs="Arial"/>
                <w:color w:val="000000"/>
                <w:kern w:val="0"/>
                <w:sz w:val="24"/>
                <w:szCs w:val="24"/>
                <w:lang w:eastAsia="en-PH"/>
                <w14:ligatures w14:val="none"/>
              </w:rPr>
              <w:t xml:space="preserve"> p is less than 0.05 it is significant”, “post-test is higher so improvement”, “there is difference”, “it is effective”</w:t>
            </w:r>
          </w:p>
        </w:tc>
        <w:tc>
          <w:tcPr>
            <w:tcW w:w="2965" w:type="dxa"/>
            <w:tcBorders>
              <w:top w:val="nil"/>
              <w:left w:val="nil"/>
              <w:bottom w:val="single" w:sz="4" w:space="0" w:color="auto"/>
              <w:right w:val="single" w:sz="4" w:space="0" w:color="auto"/>
            </w:tcBorders>
            <w:noWrap/>
            <w:vAlign w:val="bottom"/>
            <w:hideMark/>
          </w:tcPr>
          <w:p w14:paraId="167E8446"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decision-based explanation; improvement narrative; statistical result → performance judgment</w:t>
            </w:r>
          </w:p>
        </w:tc>
        <w:tc>
          <w:tcPr>
            <w:tcW w:w="2372" w:type="dxa"/>
            <w:tcBorders>
              <w:top w:val="nil"/>
              <w:left w:val="nil"/>
              <w:bottom w:val="single" w:sz="4" w:space="0" w:color="auto"/>
              <w:right w:val="single" w:sz="4" w:space="0" w:color="auto"/>
            </w:tcBorders>
            <w:noWrap/>
            <w:vAlign w:val="bottom"/>
            <w:hideMark/>
          </w:tcPr>
          <w:p w14:paraId="0EA53E62"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Algorithmic inferential narrative; collapse of inference into simple decision rules</w:t>
            </w:r>
          </w:p>
        </w:tc>
      </w:tr>
      <w:tr w:rsidR="00112F57" w:rsidRPr="00A46318" w14:paraId="4F53A79F" w14:textId="77777777" w:rsidTr="00F14BF9">
        <w:trPr>
          <w:trHeight w:val="290"/>
        </w:trPr>
        <w:tc>
          <w:tcPr>
            <w:tcW w:w="577" w:type="dxa"/>
            <w:tcBorders>
              <w:top w:val="nil"/>
              <w:left w:val="single" w:sz="4" w:space="0" w:color="auto"/>
              <w:bottom w:val="single" w:sz="4" w:space="0" w:color="auto"/>
              <w:right w:val="single" w:sz="4" w:space="0" w:color="auto"/>
            </w:tcBorders>
            <w:noWrap/>
            <w:vAlign w:val="bottom"/>
            <w:hideMark/>
          </w:tcPr>
          <w:p w14:paraId="485A71DB"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ROUTINE</w:t>
            </w:r>
          </w:p>
        </w:tc>
        <w:tc>
          <w:tcPr>
            <w:tcW w:w="3436" w:type="dxa"/>
            <w:tcBorders>
              <w:top w:val="nil"/>
              <w:left w:val="nil"/>
              <w:bottom w:val="single" w:sz="4" w:space="0" w:color="auto"/>
              <w:right w:val="single" w:sz="4" w:space="0" w:color="auto"/>
            </w:tcBorders>
            <w:noWrap/>
            <w:vAlign w:val="bottom"/>
            <w:hideMark/>
          </w:tcPr>
          <w:p w14:paraId="50CEB925"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compare means → check p-value → conclude significance</w:t>
            </w:r>
          </w:p>
        </w:tc>
        <w:tc>
          <w:tcPr>
            <w:tcW w:w="2965" w:type="dxa"/>
            <w:tcBorders>
              <w:top w:val="nil"/>
              <w:left w:val="nil"/>
              <w:bottom w:val="single" w:sz="4" w:space="0" w:color="auto"/>
              <w:right w:val="single" w:sz="4" w:space="0" w:color="auto"/>
            </w:tcBorders>
            <w:noWrap/>
            <w:vAlign w:val="bottom"/>
            <w:hideMark/>
          </w:tcPr>
          <w:p w14:paraId="25A1B16F"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inferential decision routine; threshold-based reasoning pattern</w:t>
            </w:r>
          </w:p>
        </w:tc>
        <w:tc>
          <w:tcPr>
            <w:tcW w:w="2372" w:type="dxa"/>
            <w:tcBorders>
              <w:top w:val="nil"/>
              <w:left w:val="nil"/>
              <w:bottom w:val="single" w:sz="4" w:space="0" w:color="auto"/>
              <w:right w:val="single" w:sz="4" w:space="0" w:color="auto"/>
            </w:tcBorders>
            <w:noWrap/>
            <w:vAlign w:val="bottom"/>
            <w:hideMark/>
          </w:tcPr>
          <w:p w14:paraId="4720C5DE" w14:textId="77777777" w:rsidR="00112F57" w:rsidRPr="00A46318" w:rsidRDefault="00112F57" w:rsidP="00F14BF9">
            <w:pPr>
              <w:spacing w:after="0" w:line="240" w:lineRule="auto"/>
              <w:jc w:val="both"/>
              <w:rPr>
                <w:rFonts w:ascii="Arial" w:eastAsia="Times New Roman" w:hAnsi="Arial" w:cs="Arial"/>
                <w:color w:val="000000"/>
                <w:kern w:val="0"/>
                <w:sz w:val="24"/>
                <w:szCs w:val="24"/>
                <w:lang w:eastAsia="en-PH"/>
                <w14:ligatures w14:val="none"/>
              </w:rPr>
            </w:pPr>
            <w:r w:rsidRPr="00A46318">
              <w:rPr>
                <w:rFonts w:ascii="Arial" w:eastAsia="Times New Roman" w:hAnsi="Arial" w:cs="Arial"/>
                <w:color w:val="000000"/>
                <w:kern w:val="0"/>
                <w:sz w:val="24"/>
                <w:szCs w:val="24"/>
                <w:lang w:eastAsia="en-PH"/>
                <w14:ligatures w14:val="none"/>
              </w:rPr>
              <w:t>Fixed inferential algorithm routine; procedural statistical decision-making</w:t>
            </w:r>
          </w:p>
        </w:tc>
      </w:tr>
    </w:tbl>
    <w:p w14:paraId="57524DA9" w14:textId="77777777" w:rsidR="00112F57" w:rsidRPr="00A46318" w:rsidRDefault="00112F57" w:rsidP="00112F57">
      <w:pPr>
        <w:jc w:val="both"/>
        <w:rPr>
          <w:rFonts w:ascii="Arial" w:hAnsi="Arial" w:cs="Arial"/>
          <w:sz w:val="24"/>
          <w:szCs w:val="24"/>
        </w:rPr>
      </w:pPr>
    </w:p>
    <w:p w14:paraId="0B7A3081" w14:textId="77777777" w:rsidR="00112F57" w:rsidRPr="00A46318" w:rsidRDefault="00112F57" w:rsidP="00112F57">
      <w:pPr>
        <w:jc w:val="both"/>
        <w:rPr>
          <w:rFonts w:ascii="Arial" w:hAnsi="Arial" w:cs="Arial"/>
          <w:sz w:val="24"/>
          <w:szCs w:val="24"/>
        </w:rPr>
      </w:pPr>
    </w:p>
    <w:p w14:paraId="69A36BC0" w14:textId="77777777" w:rsidR="00112F57" w:rsidRPr="00A46318" w:rsidRDefault="00112F57" w:rsidP="00112F57">
      <w:pPr>
        <w:jc w:val="both"/>
        <w:rPr>
          <w:rFonts w:ascii="Arial" w:hAnsi="Arial" w:cs="Arial"/>
          <w:sz w:val="24"/>
          <w:szCs w:val="24"/>
        </w:rPr>
      </w:pPr>
    </w:p>
    <w:p w14:paraId="3D698901" w14:textId="77777777" w:rsidR="00112F57" w:rsidRPr="00A46318" w:rsidRDefault="00112F57" w:rsidP="00112F57">
      <w:pPr>
        <w:jc w:val="both"/>
        <w:rPr>
          <w:rFonts w:ascii="Arial" w:hAnsi="Arial" w:cs="Arial"/>
          <w:sz w:val="24"/>
          <w:szCs w:val="24"/>
        </w:rPr>
      </w:pPr>
      <w:r w:rsidRPr="00A46318">
        <w:rPr>
          <w:rFonts w:ascii="Arial" w:hAnsi="Arial" w:cs="Arial"/>
          <w:sz w:val="24"/>
          <w:szCs w:val="24"/>
        </w:rPr>
        <w:t>Across all worksheets, the iterative coding process reveals a consistent pattern of procedural dominance in statistical discourse, where students rely heavily on JAMOVI-generated outputs as epistemic anchors. Word use indicates emerging statistical vocabulary; however, meanings remain largely procedural. Visual mediators strongly influence interpretation by directing attention toward numerical outputs and graphical shapes rather than underlying statistical structures. Narratives remain brief and often descriptive or rule-based, while reasoning routines demonstrate stable but rigid patterns of interpretation. Overall, the coding confirms that students are in a transitional stage of commognitive development, where participation in statistical discourse is emerging but not yet fully conceptualized.</w:t>
      </w:r>
    </w:p>
    <w:p w14:paraId="14B9C68E" w14:textId="77777777" w:rsidR="00112F57" w:rsidRPr="00A46318" w:rsidRDefault="00112F57" w:rsidP="00112F57">
      <w:pPr>
        <w:jc w:val="both"/>
        <w:rPr>
          <w:rFonts w:ascii="Arial" w:hAnsi="Arial" w:cs="Arial"/>
          <w:sz w:val="24"/>
          <w:szCs w:val="24"/>
        </w:rPr>
      </w:pPr>
    </w:p>
    <w:p w14:paraId="35B7288F" w14:textId="77777777" w:rsidR="009577E9" w:rsidRDefault="009577E9" w:rsidP="005D087E">
      <w:pPr>
        <w:spacing w:after="0" w:line="240" w:lineRule="auto"/>
        <w:jc w:val="both"/>
        <w:rPr>
          <w:rFonts w:ascii="Arial" w:hAnsi="Arial" w:cs="Arial"/>
          <w:b/>
          <w:bCs/>
          <w:sz w:val="24"/>
          <w:szCs w:val="24"/>
        </w:rPr>
      </w:pPr>
    </w:p>
    <w:p w14:paraId="1BA93358" w14:textId="77777777" w:rsidR="00112F57" w:rsidRDefault="00112F57" w:rsidP="005D087E">
      <w:pPr>
        <w:spacing w:after="0" w:line="240" w:lineRule="auto"/>
        <w:jc w:val="both"/>
        <w:rPr>
          <w:rFonts w:ascii="Arial" w:hAnsi="Arial" w:cs="Arial"/>
          <w:b/>
          <w:bCs/>
          <w:sz w:val="24"/>
          <w:szCs w:val="24"/>
        </w:rPr>
      </w:pPr>
    </w:p>
    <w:p w14:paraId="7D2FCCA1" w14:textId="77777777" w:rsidR="00112F57" w:rsidRDefault="00112F57" w:rsidP="005D087E">
      <w:pPr>
        <w:spacing w:after="0" w:line="240" w:lineRule="auto"/>
        <w:jc w:val="both"/>
        <w:rPr>
          <w:rFonts w:ascii="Arial" w:hAnsi="Arial" w:cs="Arial"/>
          <w:b/>
          <w:bCs/>
          <w:sz w:val="24"/>
          <w:szCs w:val="24"/>
        </w:rPr>
      </w:pPr>
    </w:p>
    <w:p w14:paraId="44924C83" w14:textId="77777777" w:rsidR="00112F57" w:rsidRDefault="00112F57" w:rsidP="005D087E">
      <w:pPr>
        <w:spacing w:after="0" w:line="240" w:lineRule="auto"/>
        <w:jc w:val="both"/>
        <w:rPr>
          <w:rFonts w:ascii="Arial" w:hAnsi="Arial" w:cs="Arial"/>
          <w:b/>
          <w:bCs/>
          <w:sz w:val="24"/>
          <w:szCs w:val="24"/>
        </w:rPr>
      </w:pPr>
    </w:p>
    <w:p w14:paraId="52F521DA" w14:textId="77777777" w:rsidR="00112F57" w:rsidRDefault="00112F57" w:rsidP="005D087E">
      <w:pPr>
        <w:spacing w:after="0" w:line="240" w:lineRule="auto"/>
        <w:jc w:val="both"/>
        <w:rPr>
          <w:rFonts w:ascii="Arial" w:hAnsi="Arial" w:cs="Arial"/>
          <w:b/>
          <w:bCs/>
          <w:sz w:val="24"/>
          <w:szCs w:val="24"/>
        </w:rPr>
      </w:pPr>
    </w:p>
    <w:p w14:paraId="76CA8935" w14:textId="77777777" w:rsidR="00112F57" w:rsidRDefault="00112F57" w:rsidP="005D087E">
      <w:pPr>
        <w:spacing w:after="0" w:line="240" w:lineRule="auto"/>
        <w:jc w:val="both"/>
        <w:rPr>
          <w:rFonts w:ascii="Arial" w:hAnsi="Arial" w:cs="Arial"/>
          <w:b/>
          <w:bCs/>
          <w:sz w:val="24"/>
          <w:szCs w:val="24"/>
        </w:rPr>
      </w:pPr>
    </w:p>
    <w:p w14:paraId="0DFB7717" w14:textId="77777777" w:rsidR="00112F57" w:rsidRDefault="00112F57" w:rsidP="005D087E">
      <w:pPr>
        <w:spacing w:after="0" w:line="240" w:lineRule="auto"/>
        <w:jc w:val="both"/>
        <w:rPr>
          <w:rFonts w:ascii="Arial" w:hAnsi="Arial" w:cs="Arial"/>
          <w:b/>
          <w:bCs/>
          <w:sz w:val="24"/>
          <w:szCs w:val="24"/>
        </w:rPr>
      </w:pPr>
    </w:p>
    <w:p w14:paraId="3DE2536D" w14:textId="77777777" w:rsidR="00112F57" w:rsidRDefault="00112F57" w:rsidP="005D087E">
      <w:pPr>
        <w:spacing w:after="0" w:line="240" w:lineRule="auto"/>
        <w:jc w:val="both"/>
        <w:rPr>
          <w:rFonts w:ascii="Arial" w:hAnsi="Arial" w:cs="Arial"/>
          <w:b/>
          <w:bCs/>
          <w:sz w:val="24"/>
          <w:szCs w:val="24"/>
        </w:rPr>
      </w:pPr>
    </w:p>
    <w:p w14:paraId="62366BAF" w14:textId="77777777" w:rsidR="00112F57" w:rsidRDefault="00112F57" w:rsidP="005D087E">
      <w:pPr>
        <w:spacing w:after="0" w:line="240" w:lineRule="auto"/>
        <w:jc w:val="both"/>
        <w:rPr>
          <w:rFonts w:ascii="Arial" w:hAnsi="Arial" w:cs="Arial"/>
          <w:b/>
          <w:bCs/>
          <w:sz w:val="24"/>
          <w:szCs w:val="24"/>
        </w:rPr>
      </w:pPr>
    </w:p>
    <w:p w14:paraId="6571CBD0" w14:textId="77777777" w:rsidR="00112F57" w:rsidRDefault="00112F57" w:rsidP="005D087E">
      <w:pPr>
        <w:spacing w:after="0" w:line="240" w:lineRule="auto"/>
        <w:jc w:val="both"/>
        <w:rPr>
          <w:rFonts w:ascii="Arial" w:hAnsi="Arial" w:cs="Arial"/>
          <w:b/>
          <w:bCs/>
          <w:sz w:val="24"/>
          <w:szCs w:val="24"/>
        </w:rPr>
      </w:pPr>
    </w:p>
    <w:p w14:paraId="25484477" w14:textId="77777777" w:rsidR="00112F57" w:rsidRDefault="00112F57" w:rsidP="005D087E">
      <w:pPr>
        <w:spacing w:after="0" w:line="240" w:lineRule="auto"/>
        <w:jc w:val="both"/>
        <w:rPr>
          <w:rFonts w:ascii="Arial" w:hAnsi="Arial" w:cs="Arial"/>
          <w:b/>
          <w:bCs/>
          <w:sz w:val="24"/>
          <w:szCs w:val="24"/>
        </w:rPr>
      </w:pPr>
    </w:p>
    <w:p w14:paraId="5CD055DA" w14:textId="77777777" w:rsidR="00112F57" w:rsidRDefault="00112F57" w:rsidP="005D087E">
      <w:pPr>
        <w:spacing w:after="0" w:line="240" w:lineRule="auto"/>
        <w:jc w:val="both"/>
        <w:rPr>
          <w:rFonts w:ascii="Arial" w:hAnsi="Arial" w:cs="Arial"/>
          <w:b/>
          <w:bCs/>
          <w:sz w:val="24"/>
          <w:szCs w:val="24"/>
        </w:rPr>
      </w:pPr>
    </w:p>
    <w:p w14:paraId="5655B12E" w14:textId="77777777" w:rsidR="00112F57" w:rsidRDefault="00112F57" w:rsidP="005D087E">
      <w:pPr>
        <w:spacing w:after="0" w:line="240" w:lineRule="auto"/>
        <w:jc w:val="both"/>
        <w:rPr>
          <w:rFonts w:ascii="Arial" w:hAnsi="Arial" w:cs="Arial"/>
          <w:b/>
          <w:bCs/>
          <w:sz w:val="24"/>
          <w:szCs w:val="24"/>
        </w:rPr>
      </w:pPr>
    </w:p>
    <w:p w14:paraId="5E3A80E6" w14:textId="77777777" w:rsidR="00112F57" w:rsidRDefault="00112F57" w:rsidP="008A056E">
      <w:pPr>
        <w:spacing w:after="0" w:line="240" w:lineRule="auto"/>
        <w:rPr>
          <w:rFonts w:ascii="Arial" w:hAnsi="Arial" w:cs="Arial"/>
          <w:b/>
          <w:bCs/>
          <w:sz w:val="24"/>
          <w:szCs w:val="24"/>
        </w:rPr>
      </w:pPr>
    </w:p>
    <w:p w14:paraId="43DB27CD" w14:textId="77777777" w:rsidR="00A21561" w:rsidRDefault="00A21561" w:rsidP="008A056E">
      <w:pPr>
        <w:spacing w:after="0" w:line="240" w:lineRule="auto"/>
        <w:rPr>
          <w:rFonts w:ascii="Arial" w:hAnsi="Arial" w:cs="Arial"/>
          <w:b/>
          <w:bCs/>
          <w:sz w:val="24"/>
          <w:szCs w:val="24"/>
        </w:rPr>
      </w:pPr>
    </w:p>
    <w:p w14:paraId="654925AD" w14:textId="427955BE" w:rsidR="008A056E" w:rsidRPr="008A056E" w:rsidRDefault="008A056E" w:rsidP="008A056E">
      <w:pPr>
        <w:spacing w:after="0" w:line="240" w:lineRule="auto"/>
        <w:rPr>
          <w:rFonts w:ascii="Arial" w:hAnsi="Arial" w:cs="Arial"/>
          <w:b/>
          <w:bCs/>
          <w:sz w:val="24"/>
          <w:szCs w:val="24"/>
        </w:rPr>
      </w:pPr>
      <w:r w:rsidRPr="008A056E">
        <w:rPr>
          <w:rFonts w:ascii="Arial" w:hAnsi="Arial" w:cs="Arial"/>
          <w:b/>
          <w:bCs/>
          <w:sz w:val="24"/>
          <w:szCs w:val="24"/>
        </w:rPr>
        <w:t>Conclusions</w:t>
      </w:r>
    </w:p>
    <w:p w14:paraId="2E115DBE" w14:textId="77777777" w:rsidR="00112F57" w:rsidRDefault="00112F57" w:rsidP="008A056E">
      <w:pPr>
        <w:spacing w:after="0" w:line="240" w:lineRule="auto"/>
        <w:rPr>
          <w:rFonts w:ascii="Arial" w:hAnsi="Arial" w:cs="Arial"/>
          <w:sz w:val="24"/>
          <w:szCs w:val="24"/>
        </w:rPr>
      </w:pPr>
    </w:p>
    <w:p w14:paraId="423740FA" w14:textId="056FD37F"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This study examined Senior High School students’ statistical discourse in interpreting JAMOVI-generated outputs through the lens of commognitive theory (</w:t>
      </w:r>
      <w:proofErr w:type="spellStart"/>
      <w:r w:rsidRPr="008A056E">
        <w:rPr>
          <w:rFonts w:ascii="Arial" w:hAnsi="Arial" w:cs="Arial"/>
          <w:sz w:val="24"/>
          <w:szCs w:val="24"/>
        </w:rPr>
        <w:t>Sfard</w:t>
      </w:r>
      <w:proofErr w:type="spellEnd"/>
      <w:r w:rsidRPr="008A056E">
        <w:rPr>
          <w:rFonts w:ascii="Arial" w:hAnsi="Arial" w:cs="Arial"/>
          <w:sz w:val="24"/>
          <w:szCs w:val="24"/>
        </w:rPr>
        <w:t xml:space="preserve">, 2008). It focused on how students construct meaning through statistical language, visual mediators, narratives, and reasoning routines across descriptive statistics, visualization, correlation, and inferential statistical tasks. Based on the findings, it can be concluded that students demonstrate an emerging but incomplete development of statistical discourse. While they </w:t>
      </w:r>
      <w:proofErr w:type="gramStart"/>
      <w:r w:rsidRPr="008A056E">
        <w:rPr>
          <w:rFonts w:ascii="Arial" w:hAnsi="Arial" w:cs="Arial"/>
          <w:sz w:val="24"/>
          <w:szCs w:val="24"/>
        </w:rPr>
        <w:t>are able to</w:t>
      </w:r>
      <w:proofErr w:type="gramEnd"/>
      <w:r w:rsidRPr="008A056E">
        <w:rPr>
          <w:rFonts w:ascii="Arial" w:hAnsi="Arial" w:cs="Arial"/>
          <w:sz w:val="24"/>
          <w:szCs w:val="24"/>
        </w:rPr>
        <w:t xml:space="preserve"> use statistical terminology such as mean, median, standard deviation, correlation coefficient, and p-value, their use of these terms remains largely procedural. Statistical language is often employed as a label for computational results rather than as a conceptual tool for reasoning and interpretation. This indicates that students are in a transitional stage of discourse acquisition, where vocabulary is present but conceptual meaning is not yet fully stabilized.</w:t>
      </w:r>
    </w:p>
    <w:p w14:paraId="5CC49C92" w14:textId="77777777"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The study also concludes that students’ explanations and justifications are predominantly shaped by ritualized discourse patterns. Their reasoning tends to follow repetitive structures that prioritize correct reporting of values over meaningful interpretation. Instead of constructing explanations grounded in statistical relationships, students often rely on formula-based or definition-based responses. This suggests that their engagement with statistical discourse remains at a surface level, where correctness is associated with repetition rather than conceptual understanding.</w:t>
      </w:r>
    </w:p>
    <w:p w14:paraId="7DB78080" w14:textId="77777777"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In addition, the findings reveal that students follow stable but limited reasoning routines when interpreting statistical outputs. Across tasks, a consistent pattern emerged in which students read a value from JAMOVI outputs, name the corresponding statistic, state a brief interpretation, and then draw a conclusion. While this routine provides structure to their reasoning, it also restricts deeper analytical engagement, particularly in interpreting variability and inferential results.</w:t>
      </w:r>
    </w:p>
    <w:p w14:paraId="03C9AB2F" w14:textId="77777777"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Furthermore, JAMOVI plays a significant role in shaping students’ statistical thinking. The software functions not only as a computational tool but also as an epistemic authority that influences what students consider meaningful. Students tend to rely heavily on JAMOVI outputs as final answers, often without critically interrogating the statistical concepts behind them. Although JAMOVI supports access to statistical representations, it simultaneously constrains deeper conceptual reasoning by encouraging output-driven interpretation.</w:t>
      </w:r>
    </w:p>
    <w:p w14:paraId="6AB8E723" w14:textId="77777777"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Overall, the study concludes that students’ statistical discourse reflects a transitional phase of commognitive development. They are gradually entering statistical discourse through exposure to language and software, but their reasoning remains predominantly procedural, software-mediated, and conceptually underdeveloped.</w:t>
      </w:r>
    </w:p>
    <w:p w14:paraId="52882B57" w14:textId="253B3FA7" w:rsidR="008A056E" w:rsidRDefault="008A056E" w:rsidP="008A056E">
      <w:pPr>
        <w:spacing w:after="0" w:line="240" w:lineRule="auto"/>
        <w:rPr>
          <w:rFonts w:ascii="Arial" w:hAnsi="Arial" w:cs="Arial"/>
          <w:sz w:val="24"/>
          <w:szCs w:val="24"/>
        </w:rPr>
      </w:pPr>
    </w:p>
    <w:p w14:paraId="7B8B003F" w14:textId="77777777" w:rsidR="00112F57" w:rsidRDefault="00112F57" w:rsidP="008A056E">
      <w:pPr>
        <w:spacing w:after="0" w:line="240" w:lineRule="auto"/>
        <w:rPr>
          <w:rFonts w:ascii="Arial" w:hAnsi="Arial" w:cs="Arial"/>
          <w:sz w:val="24"/>
          <w:szCs w:val="24"/>
        </w:rPr>
      </w:pPr>
    </w:p>
    <w:p w14:paraId="667C4CF6" w14:textId="77777777" w:rsidR="00112F57" w:rsidRPr="008A056E" w:rsidRDefault="00112F57" w:rsidP="008A056E">
      <w:pPr>
        <w:spacing w:after="0" w:line="240" w:lineRule="auto"/>
        <w:rPr>
          <w:rFonts w:ascii="Arial" w:hAnsi="Arial" w:cs="Arial"/>
          <w:sz w:val="24"/>
          <w:szCs w:val="24"/>
        </w:rPr>
      </w:pPr>
    </w:p>
    <w:p w14:paraId="7828EFFD" w14:textId="77777777" w:rsidR="00112F57" w:rsidRDefault="00112F57" w:rsidP="008A056E">
      <w:pPr>
        <w:spacing w:after="0" w:line="240" w:lineRule="auto"/>
        <w:rPr>
          <w:rFonts w:ascii="Arial" w:hAnsi="Arial" w:cs="Arial"/>
          <w:b/>
          <w:bCs/>
          <w:sz w:val="24"/>
          <w:szCs w:val="24"/>
        </w:rPr>
      </w:pPr>
    </w:p>
    <w:p w14:paraId="4CF38B96" w14:textId="092F56FD" w:rsidR="008A056E" w:rsidRPr="008A056E" w:rsidRDefault="00112F57" w:rsidP="008A056E">
      <w:pPr>
        <w:spacing w:after="0" w:line="240" w:lineRule="auto"/>
        <w:rPr>
          <w:rFonts w:ascii="Arial" w:hAnsi="Arial" w:cs="Arial"/>
          <w:b/>
          <w:bCs/>
          <w:sz w:val="24"/>
          <w:szCs w:val="24"/>
        </w:rPr>
      </w:pPr>
      <w:r>
        <w:rPr>
          <w:rFonts w:ascii="Arial" w:hAnsi="Arial" w:cs="Arial"/>
          <w:b/>
          <w:bCs/>
          <w:sz w:val="24"/>
          <w:szCs w:val="24"/>
        </w:rPr>
        <w:t>Im</w:t>
      </w:r>
      <w:r w:rsidR="008A056E" w:rsidRPr="008A056E">
        <w:rPr>
          <w:rFonts w:ascii="Arial" w:hAnsi="Arial" w:cs="Arial"/>
          <w:b/>
          <w:bCs/>
          <w:sz w:val="24"/>
          <w:szCs w:val="24"/>
        </w:rPr>
        <w:t>plications of the Study</w:t>
      </w:r>
    </w:p>
    <w:p w14:paraId="6B61A49C" w14:textId="77777777" w:rsidR="00112F57" w:rsidRDefault="00112F57" w:rsidP="008A056E">
      <w:pPr>
        <w:spacing w:after="0" w:line="240" w:lineRule="auto"/>
        <w:rPr>
          <w:rFonts w:ascii="Arial" w:hAnsi="Arial" w:cs="Arial"/>
          <w:sz w:val="24"/>
          <w:szCs w:val="24"/>
        </w:rPr>
      </w:pPr>
    </w:p>
    <w:p w14:paraId="363ED14F" w14:textId="558BB312"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The findings of this study have important implications for statistics education, particularly in relation to teaching practice, curriculum design, and the integration of statistical software in the classroom. In terms of teaching practice, the results suggest that teachers should move beyond emphasizing correct answers and computational procedures and instead focus on developing students’ ability to interpret, explain, and justify statistical results. Instruction should encourage students to articulate the meaning of statistical outputs in context, particularly by engaging them in discussions that require explanation rather than repetition. Teachers should also deliberately scaffold students’ understanding of variability, distribution, and inferential reasoning, as these areas were found to be conceptually weak.</w:t>
      </w:r>
    </w:p>
    <w:p w14:paraId="22F0990B" w14:textId="77777777"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In relation to curriculum design, the findings imply the need for learning experiences that emphasize discourse-based statistical learning. The curriculum should integrate tasks that require students to interpret multiple representations such as tables, graphs, and software outputs in a connected and meaningful way. There is also a need to strengthen conceptual understanding of statistical variability and inference by designing activities that move beyond procedural computation and encourage reasoning about data behavior and uncertainty.</w:t>
      </w:r>
    </w:p>
    <w:p w14:paraId="032C1091" w14:textId="77777777"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Regarding technology integration, the study highlights that statistical software such as JAMOVI should not be treated merely as a tool for obtaining answers. Instead, it should be positioned as a medium for discussion and interpretation. Teachers need to mediate how students interact with software outputs so that these outputs become starting points for reasoning rather than final authorities. Without such mediation, there is a risk that students will develop over-reliance on software-generated results and fail to engage in deeper conceptual thinking.</w:t>
      </w:r>
    </w:p>
    <w:p w14:paraId="4C844EC9" w14:textId="77777777"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 xml:space="preserve">Theoretically, the study contributes to commognitive theory by illustrating that statistical discourse in digital environments is co-constructed through interaction between learners and technological tools. JAMOVI does not simply display statistical information; it actively shapes the discourse by influencing what students notice and how they interpret statistical concepts. This extends </w:t>
      </w:r>
      <w:proofErr w:type="spellStart"/>
      <w:r w:rsidRPr="008A056E">
        <w:rPr>
          <w:rFonts w:ascii="Arial" w:hAnsi="Arial" w:cs="Arial"/>
          <w:sz w:val="24"/>
          <w:szCs w:val="24"/>
        </w:rPr>
        <w:t>Sfard’s</w:t>
      </w:r>
      <w:proofErr w:type="spellEnd"/>
      <w:r w:rsidRPr="008A056E">
        <w:rPr>
          <w:rFonts w:ascii="Arial" w:hAnsi="Arial" w:cs="Arial"/>
          <w:sz w:val="24"/>
          <w:szCs w:val="24"/>
        </w:rPr>
        <w:t xml:space="preserve"> (2008) framework by emphasizing the role of digital tools as active participants in discourse formation.</w:t>
      </w:r>
    </w:p>
    <w:p w14:paraId="0ACF5323" w14:textId="1BF4E42B" w:rsidR="008A056E" w:rsidRPr="008A056E" w:rsidRDefault="008A056E" w:rsidP="00112F57">
      <w:pPr>
        <w:spacing w:after="0" w:line="240" w:lineRule="auto"/>
        <w:jc w:val="both"/>
        <w:rPr>
          <w:rFonts w:ascii="Arial" w:hAnsi="Arial" w:cs="Arial"/>
          <w:sz w:val="24"/>
          <w:szCs w:val="24"/>
        </w:rPr>
      </w:pPr>
    </w:p>
    <w:p w14:paraId="6F018FAD" w14:textId="77777777" w:rsidR="00112F57" w:rsidRDefault="00112F57" w:rsidP="008A056E">
      <w:pPr>
        <w:spacing w:after="0" w:line="240" w:lineRule="auto"/>
        <w:rPr>
          <w:rFonts w:ascii="Arial" w:hAnsi="Arial" w:cs="Arial"/>
          <w:b/>
          <w:bCs/>
          <w:sz w:val="24"/>
          <w:szCs w:val="24"/>
        </w:rPr>
      </w:pPr>
    </w:p>
    <w:p w14:paraId="3AA99876" w14:textId="77777777" w:rsidR="00112F57" w:rsidRDefault="00112F57" w:rsidP="008A056E">
      <w:pPr>
        <w:spacing w:after="0" w:line="240" w:lineRule="auto"/>
        <w:rPr>
          <w:rFonts w:ascii="Arial" w:hAnsi="Arial" w:cs="Arial"/>
          <w:b/>
          <w:bCs/>
          <w:sz w:val="24"/>
          <w:szCs w:val="24"/>
        </w:rPr>
      </w:pPr>
    </w:p>
    <w:p w14:paraId="26183C3C" w14:textId="77777777" w:rsidR="00112F57" w:rsidRDefault="00112F57" w:rsidP="008A056E">
      <w:pPr>
        <w:spacing w:after="0" w:line="240" w:lineRule="auto"/>
        <w:rPr>
          <w:rFonts w:ascii="Arial" w:hAnsi="Arial" w:cs="Arial"/>
          <w:b/>
          <w:bCs/>
          <w:sz w:val="24"/>
          <w:szCs w:val="24"/>
        </w:rPr>
      </w:pPr>
    </w:p>
    <w:p w14:paraId="3EB3B405" w14:textId="77777777" w:rsidR="00112F57" w:rsidRDefault="00112F57" w:rsidP="008A056E">
      <w:pPr>
        <w:spacing w:after="0" w:line="240" w:lineRule="auto"/>
        <w:rPr>
          <w:rFonts w:ascii="Arial" w:hAnsi="Arial" w:cs="Arial"/>
          <w:b/>
          <w:bCs/>
          <w:sz w:val="24"/>
          <w:szCs w:val="24"/>
        </w:rPr>
      </w:pPr>
    </w:p>
    <w:p w14:paraId="26E2C68A" w14:textId="77777777" w:rsidR="00112F57" w:rsidRDefault="00112F57" w:rsidP="008A056E">
      <w:pPr>
        <w:spacing w:after="0" w:line="240" w:lineRule="auto"/>
        <w:rPr>
          <w:rFonts w:ascii="Arial" w:hAnsi="Arial" w:cs="Arial"/>
          <w:b/>
          <w:bCs/>
          <w:sz w:val="24"/>
          <w:szCs w:val="24"/>
        </w:rPr>
      </w:pPr>
    </w:p>
    <w:p w14:paraId="1EC541B5" w14:textId="77777777" w:rsidR="00112F57" w:rsidRDefault="00112F57" w:rsidP="008A056E">
      <w:pPr>
        <w:spacing w:after="0" w:line="240" w:lineRule="auto"/>
        <w:rPr>
          <w:rFonts w:ascii="Arial" w:hAnsi="Arial" w:cs="Arial"/>
          <w:b/>
          <w:bCs/>
          <w:sz w:val="24"/>
          <w:szCs w:val="24"/>
        </w:rPr>
      </w:pPr>
    </w:p>
    <w:p w14:paraId="2F5F83B2" w14:textId="77777777" w:rsidR="00112F57" w:rsidRDefault="00112F57" w:rsidP="008A056E">
      <w:pPr>
        <w:spacing w:after="0" w:line="240" w:lineRule="auto"/>
        <w:rPr>
          <w:rFonts w:ascii="Arial" w:hAnsi="Arial" w:cs="Arial"/>
          <w:b/>
          <w:bCs/>
          <w:sz w:val="24"/>
          <w:szCs w:val="24"/>
        </w:rPr>
      </w:pPr>
    </w:p>
    <w:p w14:paraId="46E9E87F" w14:textId="77777777" w:rsidR="00112F57" w:rsidRDefault="00112F57" w:rsidP="008A056E">
      <w:pPr>
        <w:spacing w:after="0" w:line="240" w:lineRule="auto"/>
        <w:rPr>
          <w:rFonts w:ascii="Arial" w:hAnsi="Arial" w:cs="Arial"/>
          <w:b/>
          <w:bCs/>
          <w:sz w:val="24"/>
          <w:szCs w:val="24"/>
        </w:rPr>
      </w:pPr>
    </w:p>
    <w:p w14:paraId="2583FFDC" w14:textId="77777777" w:rsidR="00112F57" w:rsidRDefault="00112F57" w:rsidP="008A056E">
      <w:pPr>
        <w:spacing w:after="0" w:line="240" w:lineRule="auto"/>
        <w:rPr>
          <w:rFonts w:ascii="Arial" w:hAnsi="Arial" w:cs="Arial"/>
          <w:b/>
          <w:bCs/>
          <w:sz w:val="24"/>
          <w:szCs w:val="24"/>
        </w:rPr>
      </w:pPr>
    </w:p>
    <w:p w14:paraId="6C5FE0B0" w14:textId="77777777" w:rsidR="00112F57" w:rsidRDefault="00112F57" w:rsidP="008A056E">
      <w:pPr>
        <w:spacing w:after="0" w:line="240" w:lineRule="auto"/>
        <w:rPr>
          <w:rFonts w:ascii="Arial" w:hAnsi="Arial" w:cs="Arial"/>
          <w:b/>
          <w:bCs/>
          <w:sz w:val="24"/>
          <w:szCs w:val="24"/>
        </w:rPr>
      </w:pPr>
    </w:p>
    <w:p w14:paraId="4E5E4CCF" w14:textId="77777777" w:rsidR="00112F57" w:rsidRDefault="00112F57" w:rsidP="008A056E">
      <w:pPr>
        <w:spacing w:after="0" w:line="240" w:lineRule="auto"/>
        <w:rPr>
          <w:rFonts w:ascii="Arial" w:hAnsi="Arial" w:cs="Arial"/>
          <w:b/>
          <w:bCs/>
          <w:sz w:val="24"/>
          <w:szCs w:val="24"/>
        </w:rPr>
      </w:pPr>
    </w:p>
    <w:p w14:paraId="4EB50F39" w14:textId="6222E03E" w:rsidR="008A056E" w:rsidRDefault="008A056E" w:rsidP="008A056E">
      <w:pPr>
        <w:spacing w:after="0" w:line="240" w:lineRule="auto"/>
        <w:rPr>
          <w:rFonts w:ascii="Arial" w:hAnsi="Arial" w:cs="Arial"/>
          <w:b/>
          <w:bCs/>
          <w:sz w:val="24"/>
          <w:szCs w:val="24"/>
        </w:rPr>
      </w:pPr>
      <w:r w:rsidRPr="008A056E">
        <w:rPr>
          <w:rFonts w:ascii="Arial" w:hAnsi="Arial" w:cs="Arial"/>
          <w:b/>
          <w:bCs/>
          <w:sz w:val="24"/>
          <w:szCs w:val="24"/>
        </w:rPr>
        <w:t>Recommendations</w:t>
      </w:r>
    </w:p>
    <w:p w14:paraId="59B943B9" w14:textId="77777777" w:rsidR="00112F57" w:rsidRPr="008A056E" w:rsidRDefault="00112F57" w:rsidP="008A056E">
      <w:pPr>
        <w:spacing w:after="0" w:line="240" w:lineRule="auto"/>
        <w:rPr>
          <w:rFonts w:ascii="Arial" w:hAnsi="Arial" w:cs="Arial"/>
          <w:b/>
          <w:bCs/>
          <w:sz w:val="24"/>
          <w:szCs w:val="24"/>
        </w:rPr>
      </w:pPr>
    </w:p>
    <w:p w14:paraId="1315EFAD" w14:textId="77777777"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Based on the conclusions of the study, it is recommended that teachers intentionally design learning activities that promote statistical discourse rather than procedural completion. Students should be given opportunities to explain their reasoning, justify their interpretations, and engage in dialogue about statistical outputs. Teachers are encouraged to ask probing questions that require students to interpret meaning beyond numerical values, particularly in relation to variability, correlation, and statistical significance.</w:t>
      </w:r>
    </w:p>
    <w:p w14:paraId="4B987DE3" w14:textId="77777777"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Students are likewise encouraged to move beyond simply reading outputs from statistical software and instead practice explaining what these outputs mean in real-world contexts. They should be guided to see statistical values not as final answers but as representations that require interpretation and reasoning.</w:t>
      </w:r>
    </w:p>
    <w:p w14:paraId="34225697" w14:textId="77777777" w:rsidR="008A056E" w:rsidRP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For curriculum developers, it is recommended that statistics curricula incorporate discourse-rich activities that integrate statistical software in meaningful ways. Learning tasks should emphasize interpretation, comparison, and explanation rather than mere computation. Greater attention should be given to developing students’ understanding of variability and inferential reasoning, as these areas were identified as conceptually challenging.</w:t>
      </w:r>
    </w:p>
    <w:p w14:paraId="50C76FD1" w14:textId="77777777" w:rsidR="00112F57" w:rsidRDefault="008A056E" w:rsidP="00112F57">
      <w:pPr>
        <w:spacing w:after="0" w:line="240" w:lineRule="auto"/>
        <w:jc w:val="both"/>
        <w:rPr>
          <w:rFonts w:ascii="Arial" w:hAnsi="Arial" w:cs="Arial"/>
          <w:sz w:val="24"/>
          <w:szCs w:val="24"/>
        </w:rPr>
      </w:pPr>
      <w:r w:rsidRPr="008A056E">
        <w:rPr>
          <w:rFonts w:ascii="Arial" w:hAnsi="Arial" w:cs="Arial"/>
          <w:sz w:val="24"/>
          <w:szCs w:val="24"/>
        </w:rPr>
        <w:t>Future researchers are encouraged to further explore how statistical discourse develops over time in technology-rich environments. Longitudinal studies may provide deeper insights into how students transition from procedural to conceptual understanding. Additional research may also investigate how different statistical software environments influence discourse formation and whether alternative instructional approaches can strengthen conceptual development in statistics education.</w:t>
      </w:r>
    </w:p>
    <w:p w14:paraId="06908F4E" w14:textId="77777777" w:rsidR="00112F57" w:rsidRDefault="00112F57" w:rsidP="00112F57">
      <w:pPr>
        <w:spacing w:after="0" w:line="240" w:lineRule="auto"/>
        <w:jc w:val="both"/>
        <w:rPr>
          <w:rFonts w:ascii="Arial" w:hAnsi="Arial" w:cs="Arial"/>
          <w:sz w:val="24"/>
          <w:szCs w:val="24"/>
        </w:rPr>
      </w:pPr>
    </w:p>
    <w:p w14:paraId="23EC86A8" w14:textId="0E1995B2" w:rsidR="008A056E" w:rsidRDefault="008A056E" w:rsidP="00112F57">
      <w:pPr>
        <w:spacing w:after="0" w:line="240" w:lineRule="auto"/>
        <w:jc w:val="both"/>
        <w:rPr>
          <w:rFonts w:ascii="Arial" w:hAnsi="Arial" w:cs="Arial"/>
          <w:sz w:val="24"/>
          <w:szCs w:val="24"/>
        </w:rPr>
      </w:pPr>
      <w:r w:rsidRPr="008A056E">
        <w:rPr>
          <w:rFonts w:ascii="Arial" w:hAnsi="Arial" w:cs="Arial"/>
          <w:sz w:val="24"/>
          <w:szCs w:val="24"/>
        </w:rPr>
        <w:t xml:space="preserve">In conclusion, this study demonstrates that statistical learning in a JAMOVI-supported environment is fundamentally a discursive process shaped by language, representation, and technological mediation. While students </w:t>
      </w:r>
      <w:proofErr w:type="gramStart"/>
      <w:r w:rsidRPr="008A056E">
        <w:rPr>
          <w:rFonts w:ascii="Arial" w:hAnsi="Arial" w:cs="Arial"/>
          <w:sz w:val="24"/>
          <w:szCs w:val="24"/>
        </w:rPr>
        <w:t>are able to</w:t>
      </w:r>
      <w:proofErr w:type="gramEnd"/>
      <w:r w:rsidRPr="008A056E">
        <w:rPr>
          <w:rFonts w:ascii="Arial" w:hAnsi="Arial" w:cs="Arial"/>
          <w:sz w:val="24"/>
          <w:szCs w:val="24"/>
        </w:rPr>
        <w:t xml:space="preserve"> engage with statistical outputs and use appropriate terminology, their understanding remains largely procedural and </w:t>
      </w:r>
      <w:proofErr w:type="gramStart"/>
      <w:r w:rsidRPr="008A056E">
        <w:rPr>
          <w:rFonts w:ascii="Arial" w:hAnsi="Arial" w:cs="Arial"/>
          <w:sz w:val="24"/>
          <w:szCs w:val="24"/>
        </w:rPr>
        <w:t>software-dependent</w:t>
      </w:r>
      <w:proofErr w:type="gramEnd"/>
      <w:r w:rsidRPr="008A056E">
        <w:rPr>
          <w:rFonts w:ascii="Arial" w:hAnsi="Arial" w:cs="Arial"/>
          <w:sz w:val="24"/>
          <w:szCs w:val="24"/>
        </w:rPr>
        <w:t>. Meaningful statistical literacy therefore requires instructional approaches that go beyond computation and actively develop students’ capacity for interpretation, explanation, and reasoning within statistical discourse.</w:t>
      </w:r>
    </w:p>
    <w:p w14:paraId="10528D9A" w14:textId="77777777" w:rsidR="00F40D16" w:rsidRDefault="00F40D16" w:rsidP="008A056E">
      <w:pPr>
        <w:spacing w:after="0" w:line="240" w:lineRule="auto"/>
        <w:rPr>
          <w:rFonts w:ascii="Arial" w:hAnsi="Arial" w:cs="Arial"/>
          <w:sz w:val="24"/>
          <w:szCs w:val="24"/>
        </w:rPr>
      </w:pPr>
    </w:p>
    <w:p w14:paraId="3CD4FDCE" w14:textId="77777777" w:rsidR="00F40D16" w:rsidRDefault="00F40D16" w:rsidP="008A056E">
      <w:pPr>
        <w:spacing w:after="0" w:line="240" w:lineRule="auto"/>
        <w:rPr>
          <w:rFonts w:ascii="Arial" w:hAnsi="Arial" w:cs="Arial"/>
          <w:sz w:val="24"/>
          <w:szCs w:val="24"/>
        </w:rPr>
      </w:pPr>
    </w:p>
    <w:p w14:paraId="38F82294" w14:textId="77777777" w:rsidR="00F40D16" w:rsidRDefault="00F40D16" w:rsidP="008A056E">
      <w:pPr>
        <w:spacing w:after="0" w:line="240" w:lineRule="auto"/>
        <w:rPr>
          <w:rFonts w:ascii="Arial" w:hAnsi="Arial" w:cs="Arial"/>
          <w:sz w:val="24"/>
          <w:szCs w:val="24"/>
        </w:rPr>
      </w:pPr>
    </w:p>
    <w:p w14:paraId="708CEEBE" w14:textId="77777777" w:rsidR="00F40D16" w:rsidRDefault="00F40D16" w:rsidP="008A056E">
      <w:pPr>
        <w:spacing w:after="0" w:line="240" w:lineRule="auto"/>
        <w:rPr>
          <w:rFonts w:ascii="Arial" w:hAnsi="Arial" w:cs="Arial"/>
          <w:sz w:val="24"/>
          <w:szCs w:val="24"/>
        </w:rPr>
      </w:pPr>
    </w:p>
    <w:p w14:paraId="19C4C07F" w14:textId="77777777" w:rsidR="00F40D16" w:rsidRDefault="00F40D16" w:rsidP="008A056E">
      <w:pPr>
        <w:spacing w:after="0" w:line="240" w:lineRule="auto"/>
        <w:rPr>
          <w:rFonts w:ascii="Arial" w:hAnsi="Arial" w:cs="Arial"/>
          <w:sz w:val="24"/>
          <w:szCs w:val="24"/>
        </w:rPr>
      </w:pPr>
    </w:p>
    <w:p w14:paraId="6C373EB5" w14:textId="77777777" w:rsidR="00F40D16" w:rsidRDefault="00F40D16" w:rsidP="008A056E">
      <w:pPr>
        <w:spacing w:after="0" w:line="240" w:lineRule="auto"/>
        <w:rPr>
          <w:rFonts w:ascii="Arial" w:hAnsi="Arial" w:cs="Arial"/>
          <w:sz w:val="24"/>
          <w:szCs w:val="24"/>
        </w:rPr>
      </w:pPr>
    </w:p>
    <w:p w14:paraId="6F259E17" w14:textId="77777777" w:rsidR="00F40D16" w:rsidRDefault="00F40D16" w:rsidP="008A056E">
      <w:pPr>
        <w:spacing w:after="0" w:line="240" w:lineRule="auto"/>
        <w:rPr>
          <w:rFonts w:ascii="Arial" w:hAnsi="Arial" w:cs="Arial"/>
          <w:sz w:val="24"/>
          <w:szCs w:val="24"/>
        </w:rPr>
      </w:pPr>
    </w:p>
    <w:p w14:paraId="2479B37A" w14:textId="77777777" w:rsidR="00112F57" w:rsidRDefault="00112F57" w:rsidP="008A056E">
      <w:pPr>
        <w:spacing w:after="0" w:line="240" w:lineRule="auto"/>
        <w:rPr>
          <w:rFonts w:ascii="Arial" w:hAnsi="Arial" w:cs="Arial"/>
          <w:sz w:val="24"/>
          <w:szCs w:val="24"/>
        </w:rPr>
      </w:pPr>
    </w:p>
    <w:p w14:paraId="1B87F993" w14:textId="77777777" w:rsidR="00112F57" w:rsidRPr="008A056E" w:rsidRDefault="00112F57" w:rsidP="008A056E">
      <w:pPr>
        <w:spacing w:after="0" w:line="240" w:lineRule="auto"/>
        <w:rPr>
          <w:rFonts w:ascii="Arial" w:hAnsi="Arial" w:cs="Arial"/>
          <w:sz w:val="24"/>
          <w:szCs w:val="24"/>
        </w:rPr>
      </w:pPr>
    </w:p>
    <w:p w14:paraId="60762190" w14:textId="77777777" w:rsidR="00731105" w:rsidRPr="005D087E" w:rsidRDefault="00731105" w:rsidP="005D087E">
      <w:pPr>
        <w:spacing w:after="0" w:line="240" w:lineRule="auto"/>
        <w:rPr>
          <w:rFonts w:ascii="Arial" w:hAnsi="Arial" w:cs="Arial"/>
          <w:sz w:val="24"/>
          <w:szCs w:val="24"/>
        </w:rPr>
      </w:pPr>
    </w:p>
    <w:p w14:paraId="2EF28CF2" w14:textId="77777777" w:rsidR="00731105" w:rsidRDefault="00731105" w:rsidP="005D087E">
      <w:pPr>
        <w:spacing w:after="0" w:line="240" w:lineRule="auto"/>
        <w:ind w:left="1440" w:hanging="720"/>
        <w:rPr>
          <w:rFonts w:ascii="Arial" w:hAnsi="Arial" w:cs="Arial"/>
          <w:b/>
          <w:bCs/>
          <w:sz w:val="24"/>
          <w:szCs w:val="24"/>
        </w:rPr>
      </w:pPr>
      <w:r w:rsidRPr="005D087E">
        <w:rPr>
          <w:rFonts w:ascii="Arial" w:hAnsi="Arial" w:cs="Arial"/>
          <w:b/>
          <w:bCs/>
          <w:sz w:val="24"/>
          <w:szCs w:val="24"/>
        </w:rPr>
        <w:t>Bibliography</w:t>
      </w:r>
    </w:p>
    <w:p w14:paraId="01F439B7" w14:textId="77777777" w:rsidR="005B5B85" w:rsidRPr="005D087E" w:rsidRDefault="005B5B85" w:rsidP="005D087E">
      <w:pPr>
        <w:spacing w:after="0" w:line="240" w:lineRule="auto"/>
        <w:ind w:left="1440" w:hanging="720"/>
        <w:rPr>
          <w:rFonts w:ascii="Arial" w:hAnsi="Arial" w:cs="Arial"/>
          <w:b/>
          <w:bCs/>
          <w:sz w:val="24"/>
          <w:szCs w:val="24"/>
        </w:rPr>
      </w:pPr>
    </w:p>
    <w:p w14:paraId="2A15EE84" w14:textId="77777777" w:rsidR="00731105" w:rsidRPr="002052CA" w:rsidRDefault="00731105" w:rsidP="005D087E">
      <w:pPr>
        <w:spacing w:after="0" w:line="240" w:lineRule="auto"/>
        <w:ind w:left="1440" w:hanging="720"/>
        <w:rPr>
          <w:rFonts w:ascii="Arial" w:hAnsi="Arial" w:cs="Arial"/>
          <w:sz w:val="24"/>
          <w:szCs w:val="24"/>
        </w:rPr>
      </w:pPr>
      <w:r w:rsidRPr="002052CA">
        <w:rPr>
          <w:rFonts w:ascii="Arial" w:hAnsi="Arial" w:cs="Arial"/>
          <w:sz w:val="24"/>
          <w:szCs w:val="24"/>
        </w:rPr>
        <w:t xml:space="preserve">Albano, G., Pierri, A., &amp; Sabena, C. (2023). Grasping criteria for success: Engaging undergraduate students in formative feedback by means of digital peer workshops. </w:t>
      </w:r>
      <w:r w:rsidRPr="002052CA">
        <w:rPr>
          <w:rFonts w:ascii="Arial" w:hAnsi="Arial" w:cs="Arial"/>
          <w:i/>
          <w:iCs/>
          <w:sz w:val="24"/>
          <w:szCs w:val="24"/>
        </w:rPr>
        <w:t>Teaching Mathematics and Its Applications, 42</w:t>
      </w:r>
      <w:r w:rsidRPr="002052CA">
        <w:rPr>
          <w:rFonts w:ascii="Arial" w:hAnsi="Arial" w:cs="Arial"/>
          <w:sz w:val="24"/>
          <w:szCs w:val="24"/>
        </w:rPr>
        <w:t xml:space="preserve">(2), 187–203. </w:t>
      </w:r>
      <w:hyperlink r:id="rId8" w:tgtFrame="_new" w:history="1">
        <w:r w:rsidRPr="002052CA">
          <w:rPr>
            <w:rStyle w:val="Hyperlink"/>
            <w:rFonts w:ascii="Arial" w:hAnsi="Arial" w:cs="Arial"/>
            <w:sz w:val="24"/>
            <w:szCs w:val="24"/>
          </w:rPr>
          <w:t>https://academic.oup.com/teamat/article-abstract/42/2/187/6649845</w:t>
        </w:r>
      </w:hyperlink>
    </w:p>
    <w:p w14:paraId="266C0630" w14:textId="77777777" w:rsidR="00731105" w:rsidRPr="00ED53FE" w:rsidRDefault="00731105" w:rsidP="005D087E">
      <w:pPr>
        <w:spacing w:after="0" w:line="240" w:lineRule="auto"/>
        <w:ind w:left="1440" w:hanging="720"/>
        <w:rPr>
          <w:rFonts w:ascii="Arial" w:hAnsi="Arial" w:cs="Arial"/>
          <w:sz w:val="24"/>
          <w:szCs w:val="24"/>
        </w:rPr>
      </w:pPr>
      <w:r w:rsidRPr="00ED53FE">
        <w:rPr>
          <w:rFonts w:ascii="Arial" w:hAnsi="Arial" w:cs="Arial"/>
          <w:sz w:val="24"/>
          <w:szCs w:val="24"/>
        </w:rPr>
        <w:t xml:space="preserve">Biehler, R., Ben-Zvi, D., &amp; Bakker, A. (2021). Technology-enhanced statistics education: Coordinating multiple representations in dynamic learning environments. </w:t>
      </w:r>
      <w:r w:rsidRPr="00ED53FE">
        <w:rPr>
          <w:rFonts w:ascii="Arial" w:hAnsi="Arial" w:cs="Arial"/>
          <w:i/>
          <w:iCs/>
          <w:sz w:val="24"/>
          <w:szCs w:val="24"/>
        </w:rPr>
        <w:t>Statistics Education Research Journal, 20</w:t>
      </w:r>
      <w:r w:rsidRPr="00ED53FE">
        <w:rPr>
          <w:rFonts w:ascii="Arial" w:hAnsi="Arial" w:cs="Arial"/>
          <w:sz w:val="24"/>
          <w:szCs w:val="24"/>
        </w:rPr>
        <w:t>(1), 1–</w:t>
      </w:r>
      <w:proofErr w:type="gramStart"/>
      <w:r w:rsidRPr="00ED53FE">
        <w:rPr>
          <w:rFonts w:ascii="Arial" w:hAnsi="Arial" w:cs="Arial"/>
          <w:sz w:val="24"/>
          <w:szCs w:val="24"/>
        </w:rPr>
        <w:t>18.*</w:t>
      </w:r>
      <w:proofErr w:type="gramEnd"/>
    </w:p>
    <w:p w14:paraId="193616D0" w14:textId="77777777" w:rsidR="00731105" w:rsidRPr="000F2371" w:rsidRDefault="00731105" w:rsidP="005D087E">
      <w:pPr>
        <w:spacing w:after="0" w:line="240" w:lineRule="auto"/>
        <w:ind w:left="1440" w:hanging="720"/>
        <w:rPr>
          <w:rFonts w:ascii="Arial" w:hAnsi="Arial" w:cs="Arial"/>
          <w:sz w:val="24"/>
          <w:szCs w:val="24"/>
        </w:rPr>
      </w:pPr>
      <w:r w:rsidRPr="000F2371">
        <w:rPr>
          <w:rFonts w:ascii="Arial" w:hAnsi="Arial" w:cs="Arial"/>
          <w:sz w:val="24"/>
          <w:szCs w:val="24"/>
        </w:rPr>
        <w:t xml:space="preserve">Borba, M. C., Engelbrecht, J., </w:t>
      </w:r>
      <w:proofErr w:type="spellStart"/>
      <w:r w:rsidRPr="000F2371">
        <w:rPr>
          <w:rFonts w:ascii="Arial" w:hAnsi="Arial" w:cs="Arial"/>
          <w:sz w:val="24"/>
          <w:szCs w:val="24"/>
        </w:rPr>
        <w:t>Llinares</w:t>
      </w:r>
      <w:proofErr w:type="spellEnd"/>
      <w:r w:rsidRPr="000F2371">
        <w:rPr>
          <w:rFonts w:ascii="Arial" w:hAnsi="Arial" w:cs="Arial"/>
          <w:sz w:val="24"/>
          <w:szCs w:val="24"/>
        </w:rPr>
        <w:t xml:space="preserve">, S., &amp; Aguilar, M. (2022). Blended learning, online learning, and digital technologies in mathematics education. </w:t>
      </w:r>
      <w:r w:rsidRPr="000F2371">
        <w:rPr>
          <w:rFonts w:ascii="Arial" w:hAnsi="Arial" w:cs="Arial"/>
          <w:i/>
          <w:iCs/>
          <w:sz w:val="24"/>
          <w:szCs w:val="24"/>
        </w:rPr>
        <w:t>ZDM–Mathematics Education, 54</w:t>
      </w:r>
      <w:r w:rsidRPr="000F2371">
        <w:rPr>
          <w:rFonts w:ascii="Arial" w:hAnsi="Arial" w:cs="Arial"/>
          <w:sz w:val="24"/>
          <w:szCs w:val="24"/>
        </w:rPr>
        <w:t xml:space="preserve">(5), 1061–1074. </w:t>
      </w:r>
      <w:hyperlink r:id="rId9" w:history="1">
        <w:r w:rsidRPr="000F2371">
          <w:rPr>
            <w:rStyle w:val="Hyperlink"/>
            <w:rFonts w:ascii="Arial" w:hAnsi="Arial" w:cs="Arial"/>
            <w:sz w:val="24"/>
            <w:szCs w:val="24"/>
          </w:rPr>
          <w:t>https://doi.org/10.1007/s11858-022-01363-3</w:t>
        </w:r>
      </w:hyperlink>
      <w:r w:rsidRPr="005D087E">
        <w:rPr>
          <w:rFonts w:ascii="Arial" w:hAnsi="Arial" w:cs="Arial"/>
          <w:sz w:val="24"/>
          <w:szCs w:val="24"/>
        </w:rPr>
        <w:t xml:space="preserve"> </w:t>
      </w:r>
    </w:p>
    <w:p w14:paraId="4B15E5F4" w14:textId="77777777" w:rsidR="00731105" w:rsidRPr="00AD2EDD" w:rsidRDefault="00731105" w:rsidP="005D087E">
      <w:pPr>
        <w:spacing w:after="0" w:line="240" w:lineRule="auto"/>
        <w:ind w:left="1440" w:hanging="720"/>
        <w:rPr>
          <w:rFonts w:ascii="Arial" w:hAnsi="Arial" w:cs="Arial"/>
          <w:sz w:val="24"/>
          <w:szCs w:val="24"/>
        </w:rPr>
      </w:pPr>
      <w:r w:rsidRPr="00AD2EDD">
        <w:rPr>
          <w:rFonts w:ascii="Arial" w:hAnsi="Arial" w:cs="Arial"/>
          <w:sz w:val="24"/>
          <w:szCs w:val="24"/>
        </w:rPr>
        <w:t xml:space="preserve">Dindyal, J., &amp; Beswick, K. (2021). The role of classroom discourse in supporting mathematical reasoning. </w:t>
      </w:r>
      <w:r w:rsidRPr="00AD2EDD">
        <w:rPr>
          <w:rFonts w:ascii="Arial" w:hAnsi="Arial" w:cs="Arial"/>
          <w:i/>
          <w:iCs/>
          <w:sz w:val="24"/>
          <w:szCs w:val="24"/>
        </w:rPr>
        <w:t>Mathematics Education Research Journal, 33</w:t>
      </w:r>
      <w:r w:rsidRPr="00AD2EDD">
        <w:rPr>
          <w:rFonts w:ascii="Arial" w:hAnsi="Arial" w:cs="Arial"/>
          <w:sz w:val="24"/>
          <w:szCs w:val="24"/>
        </w:rPr>
        <w:t>(3), 409–427.</w:t>
      </w:r>
    </w:p>
    <w:p w14:paraId="2223AAEB" w14:textId="77777777" w:rsidR="00731105" w:rsidRPr="00ED53FE" w:rsidRDefault="00731105" w:rsidP="005D087E">
      <w:pPr>
        <w:spacing w:after="0" w:line="240" w:lineRule="auto"/>
        <w:ind w:left="1440" w:hanging="720"/>
        <w:rPr>
          <w:rFonts w:ascii="Arial" w:hAnsi="Arial" w:cs="Arial"/>
          <w:sz w:val="24"/>
          <w:szCs w:val="24"/>
        </w:rPr>
      </w:pPr>
      <w:proofErr w:type="spellStart"/>
      <w:r w:rsidRPr="00ED53FE">
        <w:rPr>
          <w:rFonts w:ascii="Arial" w:hAnsi="Arial" w:cs="Arial"/>
          <w:sz w:val="24"/>
          <w:szCs w:val="24"/>
        </w:rPr>
        <w:t>Drijvers</w:t>
      </w:r>
      <w:proofErr w:type="spellEnd"/>
      <w:r w:rsidRPr="00ED53FE">
        <w:rPr>
          <w:rFonts w:ascii="Arial" w:hAnsi="Arial" w:cs="Arial"/>
          <w:sz w:val="24"/>
          <w:szCs w:val="24"/>
        </w:rPr>
        <w:t xml:space="preserve">, P., Thurm, D., </w:t>
      </w:r>
      <w:proofErr w:type="spellStart"/>
      <w:r w:rsidRPr="00ED53FE">
        <w:rPr>
          <w:rFonts w:ascii="Arial" w:hAnsi="Arial" w:cs="Arial"/>
          <w:sz w:val="24"/>
          <w:szCs w:val="24"/>
        </w:rPr>
        <w:t>Vandervieren</w:t>
      </w:r>
      <w:proofErr w:type="spellEnd"/>
      <w:r w:rsidRPr="00ED53FE">
        <w:rPr>
          <w:rFonts w:ascii="Arial" w:hAnsi="Arial" w:cs="Arial"/>
          <w:sz w:val="24"/>
          <w:szCs w:val="24"/>
        </w:rPr>
        <w:t xml:space="preserve">, E., Klinger, M., Moons, F., &amp; </w:t>
      </w:r>
      <w:proofErr w:type="spellStart"/>
      <w:r w:rsidRPr="00ED53FE">
        <w:rPr>
          <w:rFonts w:ascii="Arial" w:hAnsi="Arial" w:cs="Arial"/>
          <w:sz w:val="24"/>
          <w:szCs w:val="24"/>
        </w:rPr>
        <w:t>Trouche</w:t>
      </w:r>
      <w:proofErr w:type="spellEnd"/>
      <w:r w:rsidRPr="00ED53FE">
        <w:rPr>
          <w:rFonts w:ascii="Arial" w:hAnsi="Arial" w:cs="Arial"/>
          <w:sz w:val="24"/>
          <w:szCs w:val="24"/>
        </w:rPr>
        <w:t xml:space="preserve">, L. (2021). Digital tools in mathematics education: A meta-analysis of orchestration and discourse. </w:t>
      </w:r>
      <w:r w:rsidRPr="00ED53FE">
        <w:rPr>
          <w:rFonts w:ascii="Arial" w:hAnsi="Arial" w:cs="Arial"/>
          <w:i/>
          <w:iCs/>
          <w:sz w:val="24"/>
          <w:szCs w:val="24"/>
        </w:rPr>
        <w:t>Educational Studies in Mathematics, 106</w:t>
      </w:r>
      <w:r w:rsidRPr="00ED53FE">
        <w:rPr>
          <w:rFonts w:ascii="Arial" w:hAnsi="Arial" w:cs="Arial"/>
          <w:sz w:val="24"/>
          <w:szCs w:val="24"/>
        </w:rPr>
        <w:t>(3), 381–</w:t>
      </w:r>
      <w:proofErr w:type="gramStart"/>
      <w:r w:rsidRPr="00ED53FE">
        <w:rPr>
          <w:rFonts w:ascii="Arial" w:hAnsi="Arial" w:cs="Arial"/>
          <w:sz w:val="24"/>
          <w:szCs w:val="24"/>
        </w:rPr>
        <w:t>402.*</w:t>
      </w:r>
      <w:proofErr w:type="gramEnd"/>
    </w:p>
    <w:p w14:paraId="4D60B4B7" w14:textId="77777777" w:rsidR="00731105" w:rsidRPr="00ED53FE" w:rsidRDefault="00731105" w:rsidP="005D087E">
      <w:pPr>
        <w:spacing w:after="0" w:line="240" w:lineRule="auto"/>
        <w:ind w:left="1440" w:hanging="720"/>
        <w:rPr>
          <w:rFonts w:ascii="Arial" w:hAnsi="Arial" w:cs="Arial"/>
          <w:sz w:val="24"/>
          <w:szCs w:val="24"/>
        </w:rPr>
      </w:pPr>
      <w:r w:rsidRPr="00ED53FE">
        <w:rPr>
          <w:rFonts w:ascii="Arial" w:hAnsi="Arial" w:cs="Arial"/>
          <w:sz w:val="24"/>
          <w:szCs w:val="24"/>
        </w:rPr>
        <w:t xml:space="preserve">Engel, J. (2021). Students’ reasoning with dynamic data visualizations. </w:t>
      </w:r>
      <w:r w:rsidRPr="00ED53FE">
        <w:rPr>
          <w:rFonts w:ascii="Arial" w:hAnsi="Arial" w:cs="Arial"/>
          <w:i/>
          <w:iCs/>
          <w:sz w:val="24"/>
          <w:szCs w:val="24"/>
        </w:rPr>
        <w:t>Statistics Education Research Journal, 20</w:t>
      </w:r>
      <w:r w:rsidRPr="00ED53FE">
        <w:rPr>
          <w:rFonts w:ascii="Arial" w:hAnsi="Arial" w:cs="Arial"/>
          <w:sz w:val="24"/>
          <w:szCs w:val="24"/>
        </w:rPr>
        <w:t>(3), 45–</w:t>
      </w:r>
      <w:proofErr w:type="gramStart"/>
      <w:r w:rsidRPr="00ED53FE">
        <w:rPr>
          <w:rFonts w:ascii="Arial" w:hAnsi="Arial" w:cs="Arial"/>
          <w:sz w:val="24"/>
          <w:szCs w:val="24"/>
        </w:rPr>
        <w:t>63.*</w:t>
      </w:r>
      <w:proofErr w:type="gramEnd"/>
    </w:p>
    <w:p w14:paraId="1201A4EE" w14:textId="77777777" w:rsidR="00731105" w:rsidRPr="00ED53FE" w:rsidRDefault="00731105" w:rsidP="005D087E">
      <w:pPr>
        <w:spacing w:after="0" w:line="240" w:lineRule="auto"/>
        <w:ind w:left="1440" w:hanging="720"/>
        <w:rPr>
          <w:rFonts w:ascii="Arial" w:hAnsi="Arial" w:cs="Arial"/>
          <w:sz w:val="24"/>
          <w:szCs w:val="24"/>
        </w:rPr>
      </w:pPr>
      <w:r w:rsidRPr="00ED53FE">
        <w:rPr>
          <w:rFonts w:ascii="Arial" w:hAnsi="Arial" w:cs="Arial"/>
          <w:sz w:val="24"/>
          <w:szCs w:val="24"/>
        </w:rPr>
        <w:t xml:space="preserve">Engel, J., &amp; Ridgway, J. (2023). Data dashboards and statistical literacy: Discursive practices in digital data environments. </w:t>
      </w:r>
      <w:r w:rsidRPr="00ED53FE">
        <w:rPr>
          <w:rFonts w:ascii="Arial" w:hAnsi="Arial" w:cs="Arial"/>
          <w:i/>
          <w:iCs/>
          <w:sz w:val="24"/>
          <w:szCs w:val="24"/>
        </w:rPr>
        <w:t>Statistics Education Research Journal, 22</w:t>
      </w:r>
      <w:r w:rsidRPr="00ED53FE">
        <w:rPr>
          <w:rFonts w:ascii="Arial" w:hAnsi="Arial" w:cs="Arial"/>
          <w:sz w:val="24"/>
          <w:szCs w:val="24"/>
        </w:rPr>
        <w:t>(2), 1–</w:t>
      </w:r>
      <w:proofErr w:type="gramStart"/>
      <w:r w:rsidRPr="00ED53FE">
        <w:rPr>
          <w:rFonts w:ascii="Arial" w:hAnsi="Arial" w:cs="Arial"/>
          <w:sz w:val="24"/>
          <w:szCs w:val="24"/>
        </w:rPr>
        <w:t>20.*</w:t>
      </w:r>
      <w:proofErr w:type="gramEnd"/>
    </w:p>
    <w:p w14:paraId="6420E6C5" w14:textId="77777777" w:rsidR="00731105" w:rsidRPr="000F2371" w:rsidRDefault="00731105" w:rsidP="005D087E">
      <w:pPr>
        <w:spacing w:after="0" w:line="240" w:lineRule="auto"/>
        <w:ind w:left="1440" w:hanging="720"/>
        <w:rPr>
          <w:rFonts w:ascii="Arial" w:hAnsi="Arial" w:cs="Arial"/>
          <w:sz w:val="24"/>
          <w:szCs w:val="24"/>
        </w:rPr>
      </w:pPr>
      <w:r w:rsidRPr="000F2371">
        <w:rPr>
          <w:rFonts w:ascii="Arial" w:hAnsi="Arial" w:cs="Arial"/>
          <w:sz w:val="24"/>
          <w:szCs w:val="24"/>
        </w:rPr>
        <w:t xml:space="preserve">Garfield, J., &amp; Ben-Zvi, D. (2021). Supporting statistical reasoning in the era of big data and technology. </w:t>
      </w:r>
      <w:r w:rsidRPr="000F2371">
        <w:rPr>
          <w:rFonts w:ascii="Arial" w:hAnsi="Arial" w:cs="Arial"/>
          <w:i/>
          <w:iCs/>
          <w:sz w:val="24"/>
          <w:szCs w:val="24"/>
        </w:rPr>
        <w:t>Statistics Education Research Journal, 20</w:t>
      </w:r>
      <w:r w:rsidRPr="000F2371">
        <w:rPr>
          <w:rFonts w:ascii="Arial" w:hAnsi="Arial" w:cs="Arial"/>
          <w:sz w:val="24"/>
          <w:szCs w:val="24"/>
        </w:rPr>
        <w:t>(2), 1–18.</w:t>
      </w:r>
    </w:p>
    <w:p w14:paraId="5D420921" w14:textId="77777777" w:rsidR="00731105" w:rsidRPr="002052CA" w:rsidRDefault="00731105" w:rsidP="005D087E">
      <w:pPr>
        <w:spacing w:after="0" w:line="240" w:lineRule="auto"/>
        <w:ind w:left="1440" w:hanging="720"/>
        <w:rPr>
          <w:rFonts w:ascii="Arial" w:hAnsi="Arial" w:cs="Arial"/>
          <w:sz w:val="24"/>
          <w:szCs w:val="24"/>
        </w:rPr>
      </w:pPr>
      <w:proofErr w:type="spellStart"/>
      <w:r w:rsidRPr="002052CA">
        <w:rPr>
          <w:rFonts w:ascii="Arial" w:hAnsi="Arial" w:cs="Arial"/>
          <w:sz w:val="24"/>
          <w:szCs w:val="24"/>
        </w:rPr>
        <w:t>Greefrath</w:t>
      </w:r>
      <w:proofErr w:type="spellEnd"/>
      <w:r w:rsidRPr="002052CA">
        <w:rPr>
          <w:rFonts w:ascii="Arial" w:hAnsi="Arial" w:cs="Arial"/>
          <w:sz w:val="24"/>
          <w:szCs w:val="24"/>
        </w:rPr>
        <w:t xml:space="preserve">, G., Li, S., Radmehr, F., &amp; Swidan, O. (2025). Theorizing digital curriculum resources: Recent cases from research in mathematics education. In </w:t>
      </w:r>
      <w:r w:rsidRPr="002052CA">
        <w:rPr>
          <w:rFonts w:ascii="Arial" w:hAnsi="Arial" w:cs="Arial"/>
          <w:i/>
          <w:iCs/>
          <w:sz w:val="24"/>
          <w:szCs w:val="24"/>
        </w:rPr>
        <w:t>Proceedings of the Fifth International Conference on Mathematics Education</w:t>
      </w:r>
      <w:r w:rsidRPr="002052CA">
        <w:rPr>
          <w:rFonts w:ascii="Arial" w:hAnsi="Arial" w:cs="Arial"/>
          <w:sz w:val="24"/>
          <w:szCs w:val="24"/>
        </w:rPr>
        <w:t xml:space="preserve">. </w:t>
      </w:r>
      <w:hyperlink r:id="rId10" w:history="1">
        <w:r w:rsidRPr="002052CA">
          <w:rPr>
            <w:rStyle w:val="Hyperlink"/>
            <w:rFonts w:ascii="Arial" w:hAnsi="Arial" w:cs="Arial"/>
            <w:sz w:val="24"/>
            <w:szCs w:val="24"/>
          </w:rPr>
          <w:t>https://hal.science/hal-05411587/document</w:t>
        </w:r>
      </w:hyperlink>
      <w:r w:rsidRPr="005D087E">
        <w:rPr>
          <w:rFonts w:ascii="Arial" w:hAnsi="Arial" w:cs="Arial"/>
          <w:sz w:val="24"/>
          <w:szCs w:val="24"/>
        </w:rPr>
        <w:t xml:space="preserve"> </w:t>
      </w:r>
    </w:p>
    <w:p w14:paraId="4965109A" w14:textId="77777777" w:rsidR="00731105" w:rsidRPr="000F2371" w:rsidRDefault="00731105" w:rsidP="005D087E">
      <w:pPr>
        <w:spacing w:after="0" w:line="240" w:lineRule="auto"/>
        <w:ind w:left="1440" w:hanging="720"/>
        <w:rPr>
          <w:rFonts w:ascii="Arial" w:hAnsi="Arial" w:cs="Arial"/>
          <w:sz w:val="24"/>
          <w:szCs w:val="24"/>
        </w:rPr>
      </w:pPr>
      <w:proofErr w:type="spellStart"/>
      <w:r w:rsidRPr="000F2371">
        <w:rPr>
          <w:rFonts w:ascii="Arial" w:hAnsi="Arial" w:cs="Arial"/>
          <w:sz w:val="24"/>
          <w:szCs w:val="24"/>
        </w:rPr>
        <w:t>Groth</w:t>
      </w:r>
      <w:proofErr w:type="spellEnd"/>
      <w:r w:rsidRPr="000F2371">
        <w:rPr>
          <w:rFonts w:ascii="Arial" w:hAnsi="Arial" w:cs="Arial"/>
          <w:sz w:val="24"/>
          <w:szCs w:val="24"/>
        </w:rPr>
        <w:t xml:space="preserve">, R. E., &amp; Bergner, J. A. (2021). High school students’ reasoning about variability and distribution. </w:t>
      </w:r>
      <w:r w:rsidRPr="000F2371">
        <w:rPr>
          <w:rFonts w:ascii="Arial" w:hAnsi="Arial" w:cs="Arial"/>
          <w:i/>
          <w:iCs/>
          <w:sz w:val="24"/>
          <w:szCs w:val="24"/>
        </w:rPr>
        <w:t>Journal of Statistics and Data Science Education, 29</w:t>
      </w:r>
      <w:r w:rsidRPr="000F2371">
        <w:rPr>
          <w:rFonts w:ascii="Arial" w:hAnsi="Arial" w:cs="Arial"/>
          <w:sz w:val="24"/>
          <w:szCs w:val="24"/>
        </w:rPr>
        <w:t>(3), 205–218. https://doi.org/10.1080/26939169.2021.1927803</w:t>
      </w:r>
    </w:p>
    <w:p w14:paraId="453AC713" w14:textId="77777777" w:rsidR="00731105" w:rsidRPr="00AD2EDD" w:rsidRDefault="00731105" w:rsidP="005D087E">
      <w:pPr>
        <w:spacing w:after="0" w:line="240" w:lineRule="auto"/>
        <w:ind w:left="1440" w:hanging="720"/>
        <w:rPr>
          <w:rFonts w:ascii="Arial" w:hAnsi="Arial" w:cs="Arial"/>
          <w:sz w:val="24"/>
          <w:szCs w:val="24"/>
        </w:rPr>
      </w:pPr>
      <w:r w:rsidRPr="00AD2EDD">
        <w:rPr>
          <w:rFonts w:ascii="Arial" w:hAnsi="Arial" w:cs="Arial"/>
          <w:sz w:val="24"/>
          <w:szCs w:val="24"/>
        </w:rPr>
        <w:t xml:space="preserve">Herbel-Eisenmann, B., Wagner, D., Johnson, K., Suh, H., &amp; Figueras, H. (2022). Positioning and authority in mathematics classrooms: Discursive practices and participation. </w:t>
      </w:r>
      <w:r w:rsidRPr="00AD2EDD">
        <w:rPr>
          <w:rFonts w:ascii="Arial" w:hAnsi="Arial" w:cs="Arial"/>
          <w:i/>
          <w:iCs/>
          <w:sz w:val="24"/>
          <w:szCs w:val="24"/>
        </w:rPr>
        <w:t>Journal for Research in Mathematics Education, 53</w:t>
      </w:r>
      <w:r w:rsidRPr="00AD2EDD">
        <w:rPr>
          <w:rFonts w:ascii="Arial" w:hAnsi="Arial" w:cs="Arial"/>
          <w:sz w:val="24"/>
          <w:szCs w:val="24"/>
        </w:rPr>
        <w:t>(4), 256–</w:t>
      </w:r>
      <w:proofErr w:type="gramStart"/>
      <w:r w:rsidRPr="00AD2EDD">
        <w:rPr>
          <w:rFonts w:ascii="Arial" w:hAnsi="Arial" w:cs="Arial"/>
          <w:sz w:val="24"/>
          <w:szCs w:val="24"/>
        </w:rPr>
        <w:t>284.*</w:t>
      </w:r>
      <w:proofErr w:type="gramEnd"/>
    </w:p>
    <w:p w14:paraId="7AF409A7" w14:textId="77777777" w:rsidR="00731105" w:rsidRPr="002052CA" w:rsidRDefault="00731105" w:rsidP="005D087E">
      <w:pPr>
        <w:spacing w:after="0" w:line="240" w:lineRule="auto"/>
        <w:ind w:left="1440" w:hanging="720"/>
        <w:rPr>
          <w:rFonts w:ascii="Arial" w:hAnsi="Arial" w:cs="Arial"/>
          <w:sz w:val="24"/>
          <w:szCs w:val="24"/>
        </w:rPr>
      </w:pPr>
      <w:r w:rsidRPr="002052CA">
        <w:rPr>
          <w:rFonts w:ascii="Arial" w:hAnsi="Arial" w:cs="Arial"/>
          <w:sz w:val="24"/>
          <w:szCs w:val="24"/>
        </w:rPr>
        <w:t xml:space="preserve">Kinnear, G., Iannone, P., &amp; Davies, B. (2025). Student approaches to generating mathematical examples: Comparing e-assessment and paper-based tasks. </w:t>
      </w:r>
      <w:r w:rsidRPr="002052CA">
        <w:rPr>
          <w:rFonts w:ascii="Arial" w:hAnsi="Arial" w:cs="Arial"/>
          <w:i/>
          <w:iCs/>
          <w:sz w:val="24"/>
          <w:szCs w:val="24"/>
        </w:rPr>
        <w:t>Educational Studies in Mathematics</w:t>
      </w:r>
      <w:r w:rsidRPr="002052CA">
        <w:rPr>
          <w:rFonts w:ascii="Arial" w:hAnsi="Arial" w:cs="Arial"/>
          <w:sz w:val="24"/>
          <w:szCs w:val="24"/>
        </w:rPr>
        <w:t xml:space="preserve">. </w:t>
      </w:r>
      <w:hyperlink r:id="rId11" w:tgtFrame="_new" w:history="1">
        <w:r w:rsidRPr="002052CA">
          <w:rPr>
            <w:rStyle w:val="Hyperlink"/>
            <w:rFonts w:ascii="Arial" w:hAnsi="Arial" w:cs="Arial"/>
            <w:sz w:val="24"/>
            <w:szCs w:val="24"/>
          </w:rPr>
          <w:t>https://link.springer.com/article/10.1007/s10649-024-10361-1</w:t>
        </w:r>
      </w:hyperlink>
    </w:p>
    <w:p w14:paraId="7F233F21" w14:textId="77777777" w:rsidR="00731105" w:rsidRPr="000F2371" w:rsidRDefault="00731105" w:rsidP="005D087E">
      <w:pPr>
        <w:spacing w:after="0" w:line="240" w:lineRule="auto"/>
        <w:ind w:left="1440" w:hanging="720"/>
        <w:rPr>
          <w:rFonts w:ascii="Arial" w:hAnsi="Arial" w:cs="Arial"/>
          <w:sz w:val="24"/>
          <w:szCs w:val="24"/>
        </w:rPr>
      </w:pPr>
      <w:r w:rsidRPr="000F2371">
        <w:rPr>
          <w:rFonts w:ascii="Arial" w:hAnsi="Arial" w:cs="Arial"/>
          <w:sz w:val="24"/>
          <w:szCs w:val="24"/>
        </w:rPr>
        <w:t xml:space="preserve">Lave, J., &amp; Wenger, E. (1991). </w:t>
      </w:r>
      <w:r w:rsidRPr="000F2371">
        <w:rPr>
          <w:rFonts w:ascii="Arial" w:hAnsi="Arial" w:cs="Arial"/>
          <w:i/>
          <w:iCs/>
          <w:sz w:val="24"/>
          <w:szCs w:val="24"/>
        </w:rPr>
        <w:t>Situated learning: Legitimate peripheral participation</w:t>
      </w:r>
      <w:r w:rsidRPr="000F2371">
        <w:rPr>
          <w:rFonts w:ascii="Arial" w:hAnsi="Arial" w:cs="Arial"/>
          <w:sz w:val="24"/>
          <w:szCs w:val="24"/>
        </w:rPr>
        <w:t>. Cambridge University Press.</w:t>
      </w:r>
    </w:p>
    <w:p w14:paraId="0639D1BF" w14:textId="77777777" w:rsidR="00731105" w:rsidRPr="000F2371" w:rsidRDefault="00731105" w:rsidP="005D087E">
      <w:pPr>
        <w:spacing w:after="0" w:line="240" w:lineRule="auto"/>
        <w:ind w:left="1440" w:hanging="720"/>
        <w:rPr>
          <w:rFonts w:ascii="Arial" w:hAnsi="Arial" w:cs="Arial"/>
          <w:sz w:val="24"/>
          <w:szCs w:val="24"/>
        </w:rPr>
      </w:pPr>
      <w:r w:rsidRPr="000F2371">
        <w:rPr>
          <w:rFonts w:ascii="Arial" w:hAnsi="Arial" w:cs="Arial"/>
          <w:sz w:val="24"/>
          <w:szCs w:val="24"/>
        </w:rPr>
        <w:t xml:space="preserve">Leavy, A. M., Hourigan, M., &amp; Carroll, C. (2022). Adolescents’ reasoning about comparing distributions: Challenges and opportunities. </w:t>
      </w:r>
      <w:r w:rsidRPr="000F2371">
        <w:rPr>
          <w:rFonts w:ascii="Arial" w:hAnsi="Arial" w:cs="Arial"/>
          <w:i/>
          <w:iCs/>
          <w:sz w:val="24"/>
          <w:szCs w:val="24"/>
        </w:rPr>
        <w:t>Educational Studies in Mathematics, 110</w:t>
      </w:r>
      <w:r w:rsidRPr="000F2371">
        <w:rPr>
          <w:rFonts w:ascii="Arial" w:hAnsi="Arial" w:cs="Arial"/>
          <w:sz w:val="24"/>
          <w:szCs w:val="24"/>
        </w:rPr>
        <w:t xml:space="preserve">(2), 243–262. </w:t>
      </w:r>
      <w:hyperlink r:id="rId12" w:history="1">
        <w:r w:rsidRPr="000F2371">
          <w:rPr>
            <w:rStyle w:val="Hyperlink"/>
            <w:rFonts w:ascii="Arial" w:hAnsi="Arial" w:cs="Arial"/>
            <w:sz w:val="24"/>
            <w:szCs w:val="24"/>
          </w:rPr>
          <w:t>https://doi.org/10.1007/s10649-021-10124-7</w:t>
        </w:r>
      </w:hyperlink>
      <w:r w:rsidRPr="005D087E">
        <w:rPr>
          <w:rFonts w:ascii="Arial" w:hAnsi="Arial" w:cs="Arial"/>
          <w:sz w:val="24"/>
          <w:szCs w:val="24"/>
        </w:rPr>
        <w:t xml:space="preserve"> </w:t>
      </w:r>
    </w:p>
    <w:p w14:paraId="7330507E" w14:textId="77777777" w:rsidR="00731105" w:rsidRPr="002052CA" w:rsidRDefault="00731105" w:rsidP="005D087E">
      <w:pPr>
        <w:spacing w:after="0" w:line="240" w:lineRule="auto"/>
        <w:ind w:left="1440" w:hanging="720"/>
        <w:rPr>
          <w:rFonts w:ascii="Arial" w:hAnsi="Arial" w:cs="Arial"/>
          <w:sz w:val="24"/>
          <w:szCs w:val="24"/>
        </w:rPr>
      </w:pPr>
      <w:proofErr w:type="spellStart"/>
      <w:r w:rsidRPr="002052CA">
        <w:rPr>
          <w:rFonts w:ascii="Arial" w:hAnsi="Arial" w:cs="Arial"/>
          <w:sz w:val="24"/>
          <w:szCs w:val="24"/>
        </w:rPr>
        <w:t>Listiani</w:t>
      </w:r>
      <w:proofErr w:type="spellEnd"/>
      <w:r w:rsidRPr="002052CA">
        <w:rPr>
          <w:rFonts w:ascii="Arial" w:hAnsi="Arial" w:cs="Arial"/>
          <w:sz w:val="24"/>
          <w:szCs w:val="24"/>
        </w:rPr>
        <w:t xml:space="preserve">, T., </w:t>
      </w:r>
      <w:proofErr w:type="spellStart"/>
      <w:r w:rsidRPr="002052CA">
        <w:rPr>
          <w:rFonts w:ascii="Arial" w:hAnsi="Arial" w:cs="Arial"/>
          <w:sz w:val="24"/>
          <w:szCs w:val="24"/>
        </w:rPr>
        <w:t>Wustqa</w:t>
      </w:r>
      <w:proofErr w:type="spellEnd"/>
      <w:r w:rsidRPr="002052CA">
        <w:rPr>
          <w:rFonts w:ascii="Arial" w:hAnsi="Arial" w:cs="Arial"/>
          <w:sz w:val="24"/>
          <w:szCs w:val="24"/>
        </w:rPr>
        <w:t xml:space="preserve">, D. U., </w:t>
      </w:r>
      <w:proofErr w:type="spellStart"/>
      <w:r w:rsidRPr="002052CA">
        <w:rPr>
          <w:rFonts w:ascii="Arial" w:hAnsi="Arial" w:cs="Arial"/>
          <w:sz w:val="24"/>
          <w:szCs w:val="24"/>
        </w:rPr>
        <w:t>Hernawati</w:t>
      </w:r>
      <w:proofErr w:type="spellEnd"/>
      <w:r w:rsidRPr="002052CA">
        <w:rPr>
          <w:rFonts w:ascii="Arial" w:hAnsi="Arial" w:cs="Arial"/>
          <w:sz w:val="24"/>
          <w:szCs w:val="24"/>
        </w:rPr>
        <w:t xml:space="preserve">, K., &amp; </w:t>
      </w:r>
      <w:proofErr w:type="spellStart"/>
      <w:r w:rsidRPr="002052CA">
        <w:rPr>
          <w:rFonts w:ascii="Arial" w:hAnsi="Arial" w:cs="Arial"/>
          <w:sz w:val="24"/>
          <w:szCs w:val="24"/>
        </w:rPr>
        <w:t>Setyaningrum</w:t>
      </w:r>
      <w:proofErr w:type="spellEnd"/>
      <w:r w:rsidRPr="002052CA">
        <w:rPr>
          <w:rFonts w:ascii="Arial" w:hAnsi="Arial" w:cs="Arial"/>
          <w:sz w:val="24"/>
          <w:szCs w:val="24"/>
        </w:rPr>
        <w:t xml:space="preserve">, W. (2026). Mapping the research landscape of statistical reasoning in education using PRISMA: A bibliometric analysis. </w:t>
      </w:r>
      <w:r w:rsidRPr="002052CA">
        <w:rPr>
          <w:rFonts w:ascii="Arial" w:hAnsi="Arial" w:cs="Arial"/>
          <w:i/>
          <w:iCs/>
          <w:sz w:val="24"/>
          <w:szCs w:val="24"/>
        </w:rPr>
        <w:t>International Research Journal of Mathematics Studies</w:t>
      </w:r>
      <w:r w:rsidRPr="002052CA">
        <w:rPr>
          <w:rFonts w:ascii="Arial" w:hAnsi="Arial" w:cs="Arial"/>
          <w:sz w:val="24"/>
          <w:szCs w:val="24"/>
        </w:rPr>
        <w:t xml:space="preserve">. </w:t>
      </w:r>
      <w:hyperlink r:id="rId13" w:tgtFrame="_new" w:history="1">
        <w:r w:rsidRPr="002052CA">
          <w:rPr>
            <w:rStyle w:val="Hyperlink"/>
            <w:rFonts w:ascii="Arial" w:hAnsi="Arial" w:cs="Arial"/>
            <w:sz w:val="24"/>
            <w:szCs w:val="24"/>
          </w:rPr>
          <w:t>https://www.irjms.com/wp-content/uploads/2026/01/Manuscript_IRJMS_08191_WS.pdf</w:t>
        </w:r>
      </w:hyperlink>
    </w:p>
    <w:p w14:paraId="1F8CF640" w14:textId="77777777" w:rsidR="00731105" w:rsidRPr="002052CA" w:rsidRDefault="00731105" w:rsidP="005D087E">
      <w:pPr>
        <w:spacing w:after="0" w:line="240" w:lineRule="auto"/>
        <w:ind w:left="1440" w:hanging="720"/>
        <w:rPr>
          <w:rFonts w:ascii="Arial" w:hAnsi="Arial" w:cs="Arial"/>
          <w:sz w:val="24"/>
          <w:szCs w:val="24"/>
        </w:rPr>
      </w:pPr>
      <w:r w:rsidRPr="002052CA">
        <w:rPr>
          <w:rFonts w:ascii="Arial" w:hAnsi="Arial" w:cs="Arial"/>
          <w:sz w:val="24"/>
          <w:szCs w:val="24"/>
        </w:rPr>
        <w:t xml:space="preserve">Macchioni, E. (2025). </w:t>
      </w:r>
      <w:r w:rsidRPr="002052CA">
        <w:rPr>
          <w:rFonts w:ascii="Arial" w:hAnsi="Arial" w:cs="Arial"/>
          <w:i/>
          <w:iCs/>
          <w:sz w:val="24"/>
          <w:szCs w:val="24"/>
        </w:rPr>
        <w:t>Capturing struggling students’ mathematics difficulties holistically: Towards a characterization of mathematics discourse participation profiles</w:t>
      </w:r>
      <w:r w:rsidRPr="002052CA">
        <w:rPr>
          <w:rFonts w:ascii="Arial" w:hAnsi="Arial" w:cs="Arial"/>
          <w:sz w:val="24"/>
          <w:szCs w:val="24"/>
        </w:rPr>
        <w:t xml:space="preserve"> (Doctoral dissertation). </w:t>
      </w:r>
      <w:hyperlink r:id="rId14" w:tgtFrame="_new" w:history="1">
        <w:r w:rsidRPr="002052CA">
          <w:rPr>
            <w:rStyle w:val="Hyperlink"/>
            <w:rFonts w:ascii="Arial" w:hAnsi="Arial" w:cs="Arial"/>
            <w:sz w:val="24"/>
            <w:szCs w:val="24"/>
          </w:rPr>
          <w:t>https://tesidottorato.depositolegale.it/handle/20.500.14242/216259</w:t>
        </w:r>
      </w:hyperlink>
    </w:p>
    <w:p w14:paraId="7DCFAE1E" w14:textId="77777777" w:rsidR="00731105" w:rsidRPr="00AD2EDD" w:rsidRDefault="00731105" w:rsidP="005D087E">
      <w:pPr>
        <w:spacing w:after="0" w:line="240" w:lineRule="auto"/>
        <w:ind w:left="1440" w:hanging="720"/>
        <w:rPr>
          <w:rFonts w:ascii="Arial" w:hAnsi="Arial" w:cs="Arial"/>
          <w:sz w:val="24"/>
          <w:szCs w:val="24"/>
        </w:rPr>
      </w:pPr>
      <w:r w:rsidRPr="00AD2EDD">
        <w:rPr>
          <w:rFonts w:ascii="Arial" w:hAnsi="Arial" w:cs="Arial"/>
          <w:sz w:val="24"/>
          <w:szCs w:val="24"/>
        </w:rPr>
        <w:t xml:space="preserve">Planas, N., &amp; Morgan, C. (2021). Classroom discourse in multilingual mathematics classrooms. </w:t>
      </w:r>
      <w:r w:rsidRPr="00AD2EDD">
        <w:rPr>
          <w:rFonts w:ascii="Arial" w:hAnsi="Arial" w:cs="Arial"/>
          <w:i/>
          <w:iCs/>
          <w:sz w:val="24"/>
          <w:szCs w:val="24"/>
        </w:rPr>
        <w:t>Educational Studies in Mathematics, 108</w:t>
      </w:r>
      <w:r w:rsidRPr="00AD2EDD">
        <w:rPr>
          <w:rFonts w:ascii="Arial" w:hAnsi="Arial" w:cs="Arial"/>
          <w:sz w:val="24"/>
          <w:szCs w:val="24"/>
        </w:rPr>
        <w:t>(1–2), 7–</w:t>
      </w:r>
      <w:proofErr w:type="gramStart"/>
      <w:r w:rsidRPr="00AD2EDD">
        <w:rPr>
          <w:rFonts w:ascii="Arial" w:hAnsi="Arial" w:cs="Arial"/>
          <w:sz w:val="24"/>
          <w:szCs w:val="24"/>
        </w:rPr>
        <w:t>24.*</w:t>
      </w:r>
      <w:proofErr w:type="gramEnd"/>
    </w:p>
    <w:p w14:paraId="2357AFEF" w14:textId="77777777" w:rsidR="00731105" w:rsidRPr="00AD2EDD" w:rsidRDefault="00731105" w:rsidP="005D087E">
      <w:pPr>
        <w:spacing w:after="0" w:line="240" w:lineRule="auto"/>
        <w:ind w:left="1440" w:hanging="720"/>
        <w:rPr>
          <w:rFonts w:ascii="Arial" w:hAnsi="Arial" w:cs="Arial"/>
          <w:sz w:val="24"/>
          <w:szCs w:val="24"/>
        </w:rPr>
      </w:pPr>
      <w:r w:rsidRPr="00AD2EDD">
        <w:rPr>
          <w:rFonts w:ascii="Arial" w:hAnsi="Arial" w:cs="Arial"/>
          <w:sz w:val="24"/>
          <w:szCs w:val="24"/>
        </w:rPr>
        <w:t xml:space="preserve">Prediger, S., </w:t>
      </w:r>
      <w:proofErr w:type="spellStart"/>
      <w:r w:rsidRPr="00AD2EDD">
        <w:rPr>
          <w:rFonts w:ascii="Arial" w:hAnsi="Arial" w:cs="Arial"/>
          <w:sz w:val="24"/>
          <w:szCs w:val="24"/>
        </w:rPr>
        <w:t>Bikner-Ahsbahs</w:t>
      </w:r>
      <w:proofErr w:type="spellEnd"/>
      <w:r w:rsidRPr="00AD2EDD">
        <w:rPr>
          <w:rFonts w:ascii="Arial" w:hAnsi="Arial" w:cs="Arial"/>
          <w:sz w:val="24"/>
          <w:szCs w:val="24"/>
        </w:rPr>
        <w:t xml:space="preserve">, A., &amp; </w:t>
      </w:r>
      <w:proofErr w:type="spellStart"/>
      <w:r w:rsidRPr="00AD2EDD">
        <w:rPr>
          <w:rFonts w:ascii="Arial" w:hAnsi="Arial" w:cs="Arial"/>
          <w:sz w:val="24"/>
          <w:szCs w:val="24"/>
        </w:rPr>
        <w:t>Arzarello</w:t>
      </w:r>
      <w:proofErr w:type="spellEnd"/>
      <w:r w:rsidRPr="00AD2EDD">
        <w:rPr>
          <w:rFonts w:ascii="Arial" w:hAnsi="Arial" w:cs="Arial"/>
          <w:sz w:val="24"/>
          <w:szCs w:val="24"/>
        </w:rPr>
        <w:t xml:space="preserve">, F. (2023). Dialogic teaching and conceptual discourse in mathematics classrooms. </w:t>
      </w:r>
      <w:r w:rsidRPr="00AD2EDD">
        <w:rPr>
          <w:rFonts w:ascii="Arial" w:hAnsi="Arial" w:cs="Arial"/>
          <w:i/>
          <w:iCs/>
          <w:sz w:val="24"/>
          <w:szCs w:val="24"/>
        </w:rPr>
        <w:t>ZDM–Mathematics Education, 55</w:t>
      </w:r>
      <w:r w:rsidRPr="00AD2EDD">
        <w:rPr>
          <w:rFonts w:ascii="Arial" w:hAnsi="Arial" w:cs="Arial"/>
          <w:sz w:val="24"/>
          <w:szCs w:val="24"/>
        </w:rPr>
        <w:t>(2), 315–</w:t>
      </w:r>
      <w:proofErr w:type="gramStart"/>
      <w:r w:rsidRPr="00AD2EDD">
        <w:rPr>
          <w:rFonts w:ascii="Arial" w:hAnsi="Arial" w:cs="Arial"/>
          <w:sz w:val="24"/>
          <w:szCs w:val="24"/>
        </w:rPr>
        <w:t>330.*</w:t>
      </w:r>
      <w:proofErr w:type="gramEnd"/>
    </w:p>
    <w:p w14:paraId="76052130" w14:textId="77777777" w:rsidR="00731105" w:rsidRPr="000F2371" w:rsidRDefault="00731105" w:rsidP="005D087E">
      <w:pPr>
        <w:spacing w:after="0" w:line="240" w:lineRule="auto"/>
        <w:ind w:left="1440" w:hanging="720"/>
        <w:rPr>
          <w:rFonts w:ascii="Arial" w:hAnsi="Arial" w:cs="Arial"/>
          <w:sz w:val="24"/>
          <w:szCs w:val="24"/>
        </w:rPr>
      </w:pPr>
      <w:proofErr w:type="spellStart"/>
      <w:r w:rsidRPr="000F2371">
        <w:rPr>
          <w:rFonts w:ascii="Arial" w:hAnsi="Arial" w:cs="Arial"/>
          <w:sz w:val="24"/>
          <w:szCs w:val="24"/>
        </w:rPr>
        <w:t>Rabardel</w:t>
      </w:r>
      <w:proofErr w:type="spellEnd"/>
      <w:r w:rsidRPr="000F2371">
        <w:rPr>
          <w:rFonts w:ascii="Arial" w:hAnsi="Arial" w:cs="Arial"/>
          <w:sz w:val="24"/>
          <w:szCs w:val="24"/>
        </w:rPr>
        <w:t>, P. (2002). People and technology: A cognitive approach to contemporary instruments. Université Paris 8.</w:t>
      </w:r>
    </w:p>
    <w:p w14:paraId="3DD72593" w14:textId="77777777" w:rsidR="00731105" w:rsidRPr="00ED53FE" w:rsidRDefault="00731105" w:rsidP="005D087E">
      <w:pPr>
        <w:spacing w:after="0" w:line="240" w:lineRule="auto"/>
        <w:ind w:left="1440" w:hanging="720"/>
        <w:rPr>
          <w:rFonts w:ascii="Arial" w:hAnsi="Arial" w:cs="Arial"/>
          <w:sz w:val="24"/>
          <w:szCs w:val="24"/>
        </w:rPr>
      </w:pPr>
      <w:r w:rsidRPr="00ED53FE">
        <w:rPr>
          <w:rFonts w:ascii="Arial" w:hAnsi="Arial" w:cs="Arial"/>
          <w:sz w:val="24"/>
          <w:szCs w:val="24"/>
        </w:rPr>
        <w:t xml:space="preserve">Ridgway, J. (2023). Statistical literacy and reasoning in secondary education: Challenges in modern data contexts. </w:t>
      </w:r>
      <w:r w:rsidRPr="00ED53FE">
        <w:rPr>
          <w:rFonts w:ascii="Arial" w:hAnsi="Arial" w:cs="Arial"/>
          <w:i/>
          <w:iCs/>
          <w:sz w:val="24"/>
          <w:szCs w:val="24"/>
        </w:rPr>
        <w:t>Statistics Education Research Journal, 22</w:t>
      </w:r>
      <w:r w:rsidRPr="00ED53FE">
        <w:rPr>
          <w:rFonts w:ascii="Arial" w:hAnsi="Arial" w:cs="Arial"/>
          <w:sz w:val="24"/>
          <w:szCs w:val="24"/>
        </w:rPr>
        <w:t>(1), 45–</w:t>
      </w:r>
      <w:proofErr w:type="gramStart"/>
      <w:r w:rsidRPr="00ED53FE">
        <w:rPr>
          <w:rFonts w:ascii="Arial" w:hAnsi="Arial" w:cs="Arial"/>
          <w:sz w:val="24"/>
          <w:szCs w:val="24"/>
        </w:rPr>
        <w:t>62.*</w:t>
      </w:r>
      <w:proofErr w:type="gramEnd"/>
    </w:p>
    <w:p w14:paraId="01C94B0D" w14:textId="77777777" w:rsidR="00731105" w:rsidRPr="000F2371" w:rsidRDefault="00731105" w:rsidP="005D087E">
      <w:pPr>
        <w:spacing w:after="0" w:line="240" w:lineRule="auto"/>
        <w:ind w:left="1440" w:hanging="720"/>
        <w:rPr>
          <w:rFonts w:ascii="Arial" w:hAnsi="Arial" w:cs="Arial"/>
          <w:sz w:val="24"/>
          <w:szCs w:val="24"/>
        </w:rPr>
      </w:pPr>
      <w:r w:rsidRPr="000F2371">
        <w:rPr>
          <w:rFonts w:ascii="Arial" w:hAnsi="Arial" w:cs="Arial"/>
          <w:sz w:val="24"/>
          <w:szCs w:val="24"/>
        </w:rPr>
        <w:t xml:space="preserve">Sfard, A. (2008). </w:t>
      </w:r>
      <w:r w:rsidRPr="000F2371">
        <w:rPr>
          <w:rFonts w:ascii="Arial" w:hAnsi="Arial" w:cs="Arial"/>
          <w:i/>
          <w:iCs/>
          <w:sz w:val="24"/>
          <w:szCs w:val="24"/>
        </w:rPr>
        <w:t>Thinking as communicating: Human development, the growth of discourses, and mathematizing</w:t>
      </w:r>
      <w:r w:rsidRPr="000F2371">
        <w:rPr>
          <w:rFonts w:ascii="Arial" w:hAnsi="Arial" w:cs="Arial"/>
          <w:sz w:val="24"/>
          <w:szCs w:val="24"/>
        </w:rPr>
        <w:t>. Cambridge University Press.</w:t>
      </w:r>
    </w:p>
    <w:p w14:paraId="2250F29D" w14:textId="77777777" w:rsidR="00731105" w:rsidRPr="00AD2EDD" w:rsidRDefault="00731105" w:rsidP="005D087E">
      <w:pPr>
        <w:spacing w:after="0" w:line="240" w:lineRule="auto"/>
        <w:ind w:left="1440" w:hanging="720"/>
        <w:rPr>
          <w:rFonts w:ascii="Arial" w:hAnsi="Arial" w:cs="Arial"/>
          <w:sz w:val="24"/>
          <w:szCs w:val="24"/>
        </w:rPr>
      </w:pPr>
      <w:proofErr w:type="spellStart"/>
      <w:r w:rsidRPr="00AD2EDD">
        <w:rPr>
          <w:rFonts w:ascii="Arial" w:hAnsi="Arial" w:cs="Arial"/>
          <w:sz w:val="24"/>
          <w:szCs w:val="24"/>
        </w:rPr>
        <w:t>Tabach</w:t>
      </w:r>
      <w:proofErr w:type="spellEnd"/>
      <w:r w:rsidRPr="00AD2EDD">
        <w:rPr>
          <w:rFonts w:ascii="Arial" w:hAnsi="Arial" w:cs="Arial"/>
          <w:sz w:val="24"/>
          <w:szCs w:val="24"/>
        </w:rPr>
        <w:t xml:space="preserve">, M., &amp; </w:t>
      </w:r>
      <w:proofErr w:type="spellStart"/>
      <w:r w:rsidRPr="00AD2EDD">
        <w:rPr>
          <w:rFonts w:ascii="Arial" w:hAnsi="Arial" w:cs="Arial"/>
          <w:sz w:val="24"/>
          <w:szCs w:val="24"/>
        </w:rPr>
        <w:t>Nachlieli</w:t>
      </w:r>
      <w:proofErr w:type="spellEnd"/>
      <w:r w:rsidRPr="00AD2EDD">
        <w:rPr>
          <w:rFonts w:ascii="Arial" w:hAnsi="Arial" w:cs="Arial"/>
          <w:sz w:val="24"/>
          <w:szCs w:val="24"/>
        </w:rPr>
        <w:t xml:space="preserve">, T. (2020). Co-constructing mathematical narratives in classroom discourse: A commognitive perspective. </w:t>
      </w:r>
      <w:r w:rsidRPr="00AD2EDD">
        <w:rPr>
          <w:rFonts w:ascii="Arial" w:hAnsi="Arial" w:cs="Arial"/>
          <w:i/>
          <w:iCs/>
          <w:sz w:val="24"/>
          <w:szCs w:val="24"/>
        </w:rPr>
        <w:t>Educational Studies in Mathematics, 105</w:t>
      </w:r>
      <w:r w:rsidRPr="00AD2EDD">
        <w:rPr>
          <w:rFonts w:ascii="Arial" w:hAnsi="Arial" w:cs="Arial"/>
          <w:sz w:val="24"/>
          <w:szCs w:val="24"/>
        </w:rPr>
        <w:t>(3), 321–</w:t>
      </w:r>
      <w:proofErr w:type="gramStart"/>
      <w:r w:rsidRPr="00AD2EDD">
        <w:rPr>
          <w:rFonts w:ascii="Arial" w:hAnsi="Arial" w:cs="Arial"/>
          <w:sz w:val="24"/>
          <w:szCs w:val="24"/>
        </w:rPr>
        <w:t>338.*</w:t>
      </w:r>
      <w:proofErr w:type="gramEnd"/>
    </w:p>
    <w:p w14:paraId="1678300E" w14:textId="77777777" w:rsidR="00731105" w:rsidRPr="00AD2EDD" w:rsidRDefault="00731105" w:rsidP="005D087E">
      <w:pPr>
        <w:spacing w:after="0" w:line="240" w:lineRule="auto"/>
        <w:ind w:left="1440" w:hanging="720"/>
        <w:rPr>
          <w:rFonts w:ascii="Arial" w:hAnsi="Arial" w:cs="Arial"/>
          <w:sz w:val="24"/>
          <w:szCs w:val="24"/>
        </w:rPr>
      </w:pPr>
      <w:proofErr w:type="spellStart"/>
      <w:r w:rsidRPr="00AD2EDD">
        <w:rPr>
          <w:rFonts w:ascii="Arial" w:hAnsi="Arial" w:cs="Arial"/>
          <w:sz w:val="24"/>
          <w:szCs w:val="24"/>
        </w:rPr>
        <w:t>Viirman</w:t>
      </w:r>
      <w:proofErr w:type="spellEnd"/>
      <w:r w:rsidRPr="00AD2EDD">
        <w:rPr>
          <w:rFonts w:ascii="Arial" w:hAnsi="Arial" w:cs="Arial"/>
          <w:sz w:val="24"/>
          <w:szCs w:val="24"/>
        </w:rPr>
        <w:t xml:space="preserve">, O. (2022). Mathematical discourse and visual mediators in university mathematics. </w:t>
      </w:r>
      <w:r w:rsidRPr="00AD2EDD">
        <w:rPr>
          <w:rFonts w:ascii="Arial" w:hAnsi="Arial" w:cs="Arial"/>
          <w:i/>
          <w:iCs/>
          <w:sz w:val="24"/>
          <w:szCs w:val="24"/>
        </w:rPr>
        <w:t>Educational Studies in Mathematics, 110</w:t>
      </w:r>
      <w:r w:rsidRPr="00AD2EDD">
        <w:rPr>
          <w:rFonts w:ascii="Arial" w:hAnsi="Arial" w:cs="Arial"/>
          <w:sz w:val="24"/>
          <w:szCs w:val="24"/>
        </w:rPr>
        <w:t>(1), 1–</w:t>
      </w:r>
      <w:proofErr w:type="gramStart"/>
      <w:r w:rsidRPr="00AD2EDD">
        <w:rPr>
          <w:rFonts w:ascii="Arial" w:hAnsi="Arial" w:cs="Arial"/>
          <w:sz w:val="24"/>
          <w:szCs w:val="24"/>
        </w:rPr>
        <w:t>20.*</w:t>
      </w:r>
      <w:proofErr w:type="gramEnd"/>
    </w:p>
    <w:p w14:paraId="1BD84A5A" w14:textId="77777777" w:rsidR="00731105" w:rsidRPr="000F2371" w:rsidRDefault="00731105" w:rsidP="005D087E">
      <w:pPr>
        <w:spacing w:after="0" w:line="240" w:lineRule="auto"/>
        <w:ind w:left="1440" w:hanging="720"/>
        <w:rPr>
          <w:rFonts w:ascii="Arial" w:hAnsi="Arial" w:cs="Arial"/>
          <w:sz w:val="24"/>
          <w:szCs w:val="24"/>
        </w:rPr>
      </w:pPr>
      <w:r w:rsidRPr="000F2371">
        <w:rPr>
          <w:rFonts w:ascii="Arial" w:hAnsi="Arial" w:cs="Arial"/>
          <w:sz w:val="24"/>
          <w:szCs w:val="24"/>
        </w:rPr>
        <w:t xml:space="preserve">Vygotsky, L. S. (1978). </w:t>
      </w:r>
      <w:r w:rsidRPr="000F2371">
        <w:rPr>
          <w:rFonts w:ascii="Arial" w:hAnsi="Arial" w:cs="Arial"/>
          <w:i/>
          <w:iCs/>
          <w:sz w:val="24"/>
          <w:szCs w:val="24"/>
        </w:rPr>
        <w:t>Mind in society: The development of higher psychological processes</w:t>
      </w:r>
      <w:r w:rsidRPr="000F2371">
        <w:rPr>
          <w:rFonts w:ascii="Arial" w:hAnsi="Arial" w:cs="Arial"/>
          <w:sz w:val="24"/>
          <w:szCs w:val="24"/>
        </w:rPr>
        <w:t>. Harvard University Press.</w:t>
      </w:r>
    </w:p>
    <w:p w14:paraId="53A91A30" w14:textId="77777777" w:rsidR="00731105" w:rsidRPr="005D087E" w:rsidRDefault="00731105" w:rsidP="005D087E">
      <w:pPr>
        <w:spacing w:after="0" w:line="240" w:lineRule="auto"/>
        <w:ind w:left="1440" w:hanging="720"/>
        <w:rPr>
          <w:rFonts w:ascii="Arial" w:hAnsi="Arial" w:cs="Arial"/>
          <w:sz w:val="24"/>
          <w:szCs w:val="24"/>
        </w:rPr>
      </w:pPr>
      <w:r w:rsidRPr="002052CA">
        <w:rPr>
          <w:rFonts w:ascii="Arial" w:hAnsi="Arial" w:cs="Arial"/>
          <w:sz w:val="24"/>
          <w:szCs w:val="24"/>
        </w:rPr>
        <w:t xml:space="preserve">Wei, H., Bos, R., &amp; </w:t>
      </w:r>
      <w:proofErr w:type="spellStart"/>
      <w:r w:rsidRPr="002052CA">
        <w:rPr>
          <w:rFonts w:ascii="Arial" w:hAnsi="Arial" w:cs="Arial"/>
          <w:sz w:val="24"/>
          <w:szCs w:val="24"/>
        </w:rPr>
        <w:t>Drijvers</w:t>
      </w:r>
      <w:proofErr w:type="spellEnd"/>
      <w:r w:rsidRPr="002052CA">
        <w:rPr>
          <w:rFonts w:ascii="Arial" w:hAnsi="Arial" w:cs="Arial"/>
          <w:sz w:val="24"/>
          <w:szCs w:val="24"/>
        </w:rPr>
        <w:t xml:space="preserve">, P. (2026). An embodied approach to covariational reasoning: A hand-tracking study. </w:t>
      </w:r>
      <w:r w:rsidRPr="002052CA">
        <w:rPr>
          <w:rFonts w:ascii="Arial" w:hAnsi="Arial" w:cs="Arial"/>
          <w:i/>
          <w:iCs/>
          <w:sz w:val="24"/>
          <w:szCs w:val="24"/>
        </w:rPr>
        <w:t>Educational Studies in Mathematics</w:t>
      </w:r>
      <w:r w:rsidRPr="002052CA">
        <w:rPr>
          <w:rFonts w:ascii="Arial" w:hAnsi="Arial" w:cs="Arial"/>
          <w:sz w:val="24"/>
          <w:szCs w:val="24"/>
        </w:rPr>
        <w:t xml:space="preserve">. </w:t>
      </w:r>
      <w:hyperlink r:id="rId15" w:tgtFrame="_new" w:history="1">
        <w:r w:rsidRPr="002052CA">
          <w:rPr>
            <w:rStyle w:val="Hyperlink"/>
            <w:rFonts w:ascii="Arial" w:hAnsi="Arial" w:cs="Arial"/>
            <w:sz w:val="24"/>
            <w:szCs w:val="24"/>
          </w:rPr>
          <w:t>https://link.springer.com/article/10.1007/s10649-025-10435-8</w:t>
        </w:r>
      </w:hyperlink>
    </w:p>
    <w:p w14:paraId="195E85D2" w14:textId="77777777" w:rsidR="00731105" w:rsidRPr="000F2371" w:rsidRDefault="00731105" w:rsidP="005D087E">
      <w:pPr>
        <w:spacing w:after="0" w:line="240" w:lineRule="auto"/>
        <w:ind w:left="1440" w:hanging="720"/>
        <w:rPr>
          <w:rFonts w:ascii="Arial" w:hAnsi="Arial" w:cs="Arial"/>
          <w:sz w:val="24"/>
          <w:szCs w:val="24"/>
        </w:rPr>
      </w:pPr>
      <w:r w:rsidRPr="000F2371">
        <w:rPr>
          <w:rFonts w:ascii="Arial" w:hAnsi="Arial" w:cs="Arial"/>
          <w:sz w:val="24"/>
          <w:szCs w:val="24"/>
        </w:rPr>
        <w:t xml:space="preserve">Wild, C. J., &amp; </w:t>
      </w:r>
      <w:proofErr w:type="spellStart"/>
      <w:r w:rsidRPr="000F2371">
        <w:rPr>
          <w:rFonts w:ascii="Arial" w:hAnsi="Arial" w:cs="Arial"/>
          <w:sz w:val="24"/>
          <w:szCs w:val="24"/>
        </w:rPr>
        <w:t>Pfannkuch</w:t>
      </w:r>
      <w:proofErr w:type="spellEnd"/>
      <w:r w:rsidRPr="000F2371">
        <w:rPr>
          <w:rFonts w:ascii="Arial" w:hAnsi="Arial" w:cs="Arial"/>
          <w:sz w:val="24"/>
          <w:szCs w:val="24"/>
        </w:rPr>
        <w:t xml:space="preserve">, M. (1999). Statistical thinking in empirical enquiry. </w:t>
      </w:r>
      <w:r w:rsidRPr="000F2371">
        <w:rPr>
          <w:rFonts w:ascii="Arial" w:hAnsi="Arial" w:cs="Arial"/>
          <w:i/>
          <w:iCs/>
          <w:sz w:val="24"/>
          <w:szCs w:val="24"/>
        </w:rPr>
        <w:t>International Statistical Review, 67</w:t>
      </w:r>
      <w:r w:rsidRPr="000F2371">
        <w:rPr>
          <w:rFonts w:ascii="Arial" w:hAnsi="Arial" w:cs="Arial"/>
          <w:sz w:val="24"/>
          <w:szCs w:val="24"/>
        </w:rPr>
        <w:t xml:space="preserve">(3), 223–248. </w:t>
      </w:r>
      <w:hyperlink r:id="rId16" w:tgtFrame="_new" w:history="1">
        <w:r w:rsidRPr="000F2371">
          <w:rPr>
            <w:rStyle w:val="Hyperlink"/>
            <w:rFonts w:ascii="Arial" w:hAnsi="Arial" w:cs="Arial"/>
            <w:sz w:val="24"/>
            <w:szCs w:val="24"/>
          </w:rPr>
          <w:t>https://doi.org/10.1111/j.1751-5823.1999.tb00442.x</w:t>
        </w:r>
      </w:hyperlink>
    </w:p>
    <w:p w14:paraId="5A408FB8" w14:textId="77777777" w:rsidR="00731105" w:rsidRPr="000F2371" w:rsidRDefault="00731105" w:rsidP="005D087E">
      <w:pPr>
        <w:spacing w:after="0" w:line="240" w:lineRule="auto"/>
        <w:ind w:left="1440" w:hanging="720"/>
        <w:rPr>
          <w:rFonts w:ascii="Arial" w:hAnsi="Arial" w:cs="Arial"/>
          <w:sz w:val="24"/>
          <w:szCs w:val="24"/>
        </w:rPr>
      </w:pPr>
      <w:r w:rsidRPr="000F2371">
        <w:rPr>
          <w:rFonts w:ascii="Arial" w:hAnsi="Arial" w:cs="Arial"/>
          <w:sz w:val="24"/>
          <w:szCs w:val="24"/>
        </w:rPr>
        <w:t xml:space="preserve">Zieffler, A., Garfield, J., &amp; Fry, E. (2020). Students’ reasoning about variability in simulation-based learning environments. </w:t>
      </w:r>
      <w:r w:rsidRPr="000F2371">
        <w:rPr>
          <w:rFonts w:ascii="Arial" w:hAnsi="Arial" w:cs="Arial"/>
          <w:i/>
          <w:iCs/>
          <w:sz w:val="24"/>
          <w:szCs w:val="24"/>
        </w:rPr>
        <w:t>Journal of Statistics Education, 28</w:t>
      </w:r>
      <w:r w:rsidRPr="000F2371">
        <w:rPr>
          <w:rFonts w:ascii="Arial" w:hAnsi="Arial" w:cs="Arial"/>
          <w:sz w:val="24"/>
          <w:szCs w:val="24"/>
        </w:rPr>
        <w:t xml:space="preserve">(2), 123–135. </w:t>
      </w:r>
      <w:hyperlink r:id="rId17" w:history="1">
        <w:r w:rsidRPr="000F2371">
          <w:rPr>
            <w:rStyle w:val="Hyperlink"/>
            <w:rFonts w:ascii="Arial" w:hAnsi="Arial" w:cs="Arial"/>
            <w:sz w:val="24"/>
            <w:szCs w:val="24"/>
          </w:rPr>
          <w:t>https://doi.org/10.1080/10691898.2020.1730722</w:t>
        </w:r>
      </w:hyperlink>
      <w:r w:rsidRPr="005D087E">
        <w:rPr>
          <w:rFonts w:ascii="Arial" w:hAnsi="Arial" w:cs="Arial"/>
          <w:sz w:val="24"/>
          <w:szCs w:val="24"/>
        </w:rPr>
        <w:t xml:space="preserve"> </w:t>
      </w:r>
    </w:p>
    <w:p w14:paraId="7D50B305" w14:textId="77777777" w:rsidR="00731105" w:rsidRPr="00731105" w:rsidRDefault="00731105" w:rsidP="005D087E">
      <w:pPr>
        <w:spacing w:after="0" w:line="240" w:lineRule="auto"/>
        <w:ind w:left="1417" w:hanging="720"/>
        <w:rPr>
          <w:rFonts w:ascii="Arial" w:hAnsi="Arial" w:cs="Arial"/>
          <w:sz w:val="24"/>
          <w:szCs w:val="24"/>
        </w:rPr>
      </w:pPr>
      <w:r w:rsidRPr="00731105">
        <w:rPr>
          <w:rFonts w:ascii="Arial" w:hAnsi="Arial" w:cs="Arial"/>
          <w:sz w:val="24"/>
          <w:szCs w:val="24"/>
        </w:rPr>
        <w:t xml:space="preserve">Borba, M. C., Engelbrecht, J., </w:t>
      </w:r>
      <w:proofErr w:type="spellStart"/>
      <w:r w:rsidRPr="00731105">
        <w:rPr>
          <w:rFonts w:ascii="Arial" w:hAnsi="Arial" w:cs="Arial"/>
          <w:sz w:val="24"/>
          <w:szCs w:val="24"/>
        </w:rPr>
        <w:t>Llinares</w:t>
      </w:r>
      <w:proofErr w:type="spellEnd"/>
      <w:r w:rsidRPr="00731105">
        <w:rPr>
          <w:rFonts w:ascii="Arial" w:hAnsi="Arial" w:cs="Arial"/>
          <w:sz w:val="24"/>
          <w:szCs w:val="24"/>
        </w:rPr>
        <w:t xml:space="preserve">, S., &amp; Aguilar, M. (2022). Blended learning, online learning, and digital technologies in mathematics education. </w:t>
      </w:r>
      <w:r w:rsidRPr="00731105">
        <w:rPr>
          <w:rFonts w:ascii="Arial" w:hAnsi="Arial" w:cs="Arial"/>
          <w:i/>
          <w:iCs/>
          <w:sz w:val="24"/>
          <w:szCs w:val="24"/>
        </w:rPr>
        <w:t>ZDM–Mathematics Education, 54</w:t>
      </w:r>
      <w:r w:rsidRPr="00731105">
        <w:rPr>
          <w:rFonts w:ascii="Arial" w:hAnsi="Arial" w:cs="Arial"/>
          <w:sz w:val="24"/>
          <w:szCs w:val="24"/>
        </w:rPr>
        <w:t>(5), 1061–1074. https://doi.org/10.1007/s11858-022-01363-3</w:t>
      </w:r>
    </w:p>
    <w:p w14:paraId="1BF0B6B0" w14:textId="77777777" w:rsidR="00731105" w:rsidRPr="00731105" w:rsidRDefault="00731105" w:rsidP="005D087E">
      <w:pPr>
        <w:spacing w:after="0" w:line="240" w:lineRule="auto"/>
        <w:ind w:left="1417" w:hanging="720"/>
        <w:rPr>
          <w:rFonts w:ascii="Arial" w:hAnsi="Arial" w:cs="Arial"/>
          <w:sz w:val="24"/>
          <w:szCs w:val="24"/>
        </w:rPr>
      </w:pPr>
      <w:proofErr w:type="spellStart"/>
      <w:r w:rsidRPr="00731105">
        <w:rPr>
          <w:rFonts w:ascii="Arial" w:hAnsi="Arial" w:cs="Arial"/>
          <w:sz w:val="24"/>
          <w:szCs w:val="24"/>
        </w:rPr>
        <w:t>Drijvers</w:t>
      </w:r>
      <w:proofErr w:type="spellEnd"/>
      <w:r w:rsidRPr="00731105">
        <w:rPr>
          <w:rFonts w:ascii="Arial" w:hAnsi="Arial" w:cs="Arial"/>
          <w:sz w:val="24"/>
          <w:szCs w:val="24"/>
        </w:rPr>
        <w:t xml:space="preserve">, P., Thurm, D., </w:t>
      </w:r>
      <w:proofErr w:type="spellStart"/>
      <w:r w:rsidRPr="00731105">
        <w:rPr>
          <w:rFonts w:ascii="Arial" w:hAnsi="Arial" w:cs="Arial"/>
          <w:sz w:val="24"/>
          <w:szCs w:val="24"/>
        </w:rPr>
        <w:t>Vandervieren</w:t>
      </w:r>
      <w:proofErr w:type="spellEnd"/>
      <w:r w:rsidRPr="00731105">
        <w:rPr>
          <w:rFonts w:ascii="Arial" w:hAnsi="Arial" w:cs="Arial"/>
          <w:sz w:val="24"/>
          <w:szCs w:val="24"/>
        </w:rPr>
        <w:t xml:space="preserve">, E., Klinger, M., Moons, F., &amp; </w:t>
      </w:r>
      <w:proofErr w:type="spellStart"/>
      <w:r w:rsidRPr="00731105">
        <w:rPr>
          <w:rFonts w:ascii="Arial" w:hAnsi="Arial" w:cs="Arial"/>
          <w:sz w:val="24"/>
          <w:szCs w:val="24"/>
        </w:rPr>
        <w:t>Trouche</w:t>
      </w:r>
      <w:proofErr w:type="spellEnd"/>
      <w:r w:rsidRPr="00731105">
        <w:rPr>
          <w:rFonts w:ascii="Arial" w:hAnsi="Arial" w:cs="Arial"/>
          <w:sz w:val="24"/>
          <w:szCs w:val="24"/>
        </w:rPr>
        <w:t xml:space="preserve">, L. (2021). Digital tools in mathematics education: A meta-analysis of orchestration and discourse. </w:t>
      </w:r>
      <w:r w:rsidRPr="00731105">
        <w:rPr>
          <w:rFonts w:ascii="Arial" w:hAnsi="Arial" w:cs="Arial"/>
          <w:i/>
          <w:iCs/>
          <w:sz w:val="24"/>
          <w:szCs w:val="24"/>
        </w:rPr>
        <w:t>Educational Studies in Mathematics, 106</w:t>
      </w:r>
      <w:r w:rsidRPr="00731105">
        <w:rPr>
          <w:rFonts w:ascii="Arial" w:hAnsi="Arial" w:cs="Arial"/>
          <w:sz w:val="24"/>
          <w:szCs w:val="24"/>
        </w:rPr>
        <w:t>(3), 381–402. https://doi.org/10.1007/s10649-020-10011-8</w:t>
      </w:r>
    </w:p>
    <w:p w14:paraId="7C9D38C1" w14:textId="77777777" w:rsidR="00731105" w:rsidRPr="00731105" w:rsidRDefault="00731105" w:rsidP="005D087E">
      <w:pPr>
        <w:spacing w:after="0" w:line="240" w:lineRule="auto"/>
        <w:ind w:left="1417" w:hanging="720"/>
        <w:rPr>
          <w:rFonts w:ascii="Arial" w:hAnsi="Arial" w:cs="Arial"/>
          <w:sz w:val="24"/>
          <w:szCs w:val="24"/>
        </w:rPr>
      </w:pPr>
      <w:r w:rsidRPr="00731105">
        <w:rPr>
          <w:rFonts w:ascii="Arial" w:hAnsi="Arial" w:cs="Arial"/>
          <w:sz w:val="24"/>
          <w:szCs w:val="24"/>
        </w:rPr>
        <w:t xml:space="preserve">Engel, J., &amp; Ridgway, J. (2023). Statistical literacy in the age of data visualization. </w:t>
      </w:r>
      <w:r w:rsidRPr="00731105">
        <w:rPr>
          <w:rFonts w:ascii="Arial" w:hAnsi="Arial" w:cs="Arial"/>
          <w:i/>
          <w:iCs/>
          <w:sz w:val="24"/>
          <w:szCs w:val="24"/>
        </w:rPr>
        <w:t>Statistics Education Research Journal, 22</w:t>
      </w:r>
      <w:r w:rsidRPr="00731105">
        <w:rPr>
          <w:rFonts w:ascii="Arial" w:hAnsi="Arial" w:cs="Arial"/>
          <w:sz w:val="24"/>
          <w:szCs w:val="24"/>
        </w:rPr>
        <w:t>(1), 45–62.</w:t>
      </w:r>
    </w:p>
    <w:p w14:paraId="36973482" w14:textId="77777777" w:rsidR="00731105" w:rsidRPr="00731105" w:rsidRDefault="00731105" w:rsidP="005D087E">
      <w:pPr>
        <w:spacing w:after="0" w:line="240" w:lineRule="auto"/>
        <w:ind w:left="1417" w:hanging="720"/>
        <w:rPr>
          <w:rFonts w:ascii="Arial" w:hAnsi="Arial" w:cs="Arial"/>
          <w:sz w:val="24"/>
          <w:szCs w:val="24"/>
        </w:rPr>
      </w:pPr>
      <w:r w:rsidRPr="00731105">
        <w:rPr>
          <w:rFonts w:ascii="Arial" w:hAnsi="Arial" w:cs="Arial"/>
          <w:sz w:val="24"/>
          <w:szCs w:val="24"/>
        </w:rPr>
        <w:t xml:space="preserve">Garfield, J., &amp; Ben-Zvi, D. (2021). Supporting statistical reasoning in the era of big data and technology. </w:t>
      </w:r>
      <w:r w:rsidRPr="00731105">
        <w:rPr>
          <w:rFonts w:ascii="Arial" w:hAnsi="Arial" w:cs="Arial"/>
          <w:i/>
          <w:iCs/>
          <w:sz w:val="24"/>
          <w:szCs w:val="24"/>
        </w:rPr>
        <w:t>Statistics Education Research Journal, 20</w:t>
      </w:r>
      <w:r w:rsidRPr="00731105">
        <w:rPr>
          <w:rFonts w:ascii="Arial" w:hAnsi="Arial" w:cs="Arial"/>
          <w:sz w:val="24"/>
          <w:szCs w:val="24"/>
        </w:rPr>
        <w:t>(2), 1–18.</w:t>
      </w:r>
    </w:p>
    <w:p w14:paraId="61C62462" w14:textId="77777777" w:rsidR="00731105" w:rsidRPr="00731105" w:rsidRDefault="00731105" w:rsidP="005D087E">
      <w:pPr>
        <w:spacing w:after="0" w:line="240" w:lineRule="auto"/>
        <w:ind w:left="1417" w:hanging="720"/>
        <w:rPr>
          <w:rFonts w:ascii="Arial" w:hAnsi="Arial" w:cs="Arial"/>
          <w:sz w:val="24"/>
          <w:szCs w:val="24"/>
        </w:rPr>
      </w:pPr>
      <w:proofErr w:type="spellStart"/>
      <w:r w:rsidRPr="00731105">
        <w:rPr>
          <w:rFonts w:ascii="Arial" w:hAnsi="Arial" w:cs="Arial"/>
          <w:sz w:val="24"/>
          <w:szCs w:val="24"/>
        </w:rPr>
        <w:t>Greefrath</w:t>
      </w:r>
      <w:proofErr w:type="spellEnd"/>
      <w:r w:rsidRPr="00731105">
        <w:rPr>
          <w:rFonts w:ascii="Arial" w:hAnsi="Arial" w:cs="Arial"/>
          <w:sz w:val="24"/>
          <w:szCs w:val="24"/>
        </w:rPr>
        <w:t xml:space="preserve">, G., Li, S., Radmehr, F., &amp; Swidan, O. (2025). Theorizing digital curriculum resources: Recent cases from research in mathematics education. In </w:t>
      </w:r>
      <w:r w:rsidRPr="00731105">
        <w:rPr>
          <w:rFonts w:ascii="Arial" w:hAnsi="Arial" w:cs="Arial"/>
          <w:i/>
          <w:iCs/>
          <w:sz w:val="24"/>
          <w:szCs w:val="24"/>
        </w:rPr>
        <w:t>Proceedings of the Fifth International Conference on Mathematics Education</w:t>
      </w:r>
      <w:r w:rsidRPr="00731105">
        <w:rPr>
          <w:rFonts w:ascii="Arial" w:hAnsi="Arial" w:cs="Arial"/>
          <w:sz w:val="24"/>
          <w:szCs w:val="24"/>
        </w:rPr>
        <w:t>.</w:t>
      </w:r>
    </w:p>
    <w:p w14:paraId="096EB68C" w14:textId="77777777" w:rsidR="00731105" w:rsidRPr="00731105" w:rsidRDefault="00731105" w:rsidP="005D087E">
      <w:pPr>
        <w:spacing w:after="0" w:line="240" w:lineRule="auto"/>
        <w:ind w:left="1417" w:hanging="720"/>
        <w:rPr>
          <w:rFonts w:ascii="Arial" w:hAnsi="Arial" w:cs="Arial"/>
          <w:sz w:val="24"/>
          <w:szCs w:val="24"/>
        </w:rPr>
      </w:pPr>
      <w:proofErr w:type="spellStart"/>
      <w:r w:rsidRPr="00731105">
        <w:rPr>
          <w:rFonts w:ascii="Arial" w:hAnsi="Arial" w:cs="Arial"/>
          <w:sz w:val="24"/>
          <w:szCs w:val="24"/>
        </w:rPr>
        <w:t>Groth</w:t>
      </w:r>
      <w:proofErr w:type="spellEnd"/>
      <w:r w:rsidRPr="00731105">
        <w:rPr>
          <w:rFonts w:ascii="Arial" w:hAnsi="Arial" w:cs="Arial"/>
          <w:sz w:val="24"/>
          <w:szCs w:val="24"/>
        </w:rPr>
        <w:t xml:space="preserve">, R. E., &amp; Bergner, J. A. (2021). High school students’ reasoning about variability and distribution. </w:t>
      </w:r>
      <w:r w:rsidRPr="00731105">
        <w:rPr>
          <w:rFonts w:ascii="Arial" w:hAnsi="Arial" w:cs="Arial"/>
          <w:i/>
          <w:iCs/>
          <w:sz w:val="24"/>
          <w:szCs w:val="24"/>
        </w:rPr>
        <w:t>Journal of Statistics and Data Science Education, 29</w:t>
      </w:r>
      <w:r w:rsidRPr="00731105">
        <w:rPr>
          <w:rFonts w:ascii="Arial" w:hAnsi="Arial" w:cs="Arial"/>
          <w:sz w:val="24"/>
          <w:szCs w:val="24"/>
        </w:rPr>
        <w:t>(3), 205–218. https://doi.org/10.1080/26939169.2021.1927803</w:t>
      </w:r>
    </w:p>
    <w:p w14:paraId="775DBE65" w14:textId="77777777" w:rsidR="00731105" w:rsidRPr="00731105" w:rsidRDefault="00731105" w:rsidP="005D087E">
      <w:pPr>
        <w:spacing w:after="0" w:line="240" w:lineRule="auto"/>
        <w:ind w:left="1417" w:hanging="720"/>
        <w:rPr>
          <w:rFonts w:ascii="Arial" w:hAnsi="Arial" w:cs="Arial"/>
          <w:sz w:val="24"/>
          <w:szCs w:val="24"/>
        </w:rPr>
      </w:pPr>
      <w:r w:rsidRPr="00731105">
        <w:rPr>
          <w:rFonts w:ascii="Arial" w:hAnsi="Arial" w:cs="Arial"/>
          <w:sz w:val="24"/>
          <w:szCs w:val="24"/>
        </w:rPr>
        <w:t xml:space="preserve">Herbel-Eisenmann, B., Wagner, D., Johnson, K., Suh, H., &amp; Figueras, H. (2022). Positioning and authority in mathematics classrooms: Discursive practices and participation. </w:t>
      </w:r>
      <w:r w:rsidRPr="00731105">
        <w:rPr>
          <w:rFonts w:ascii="Arial" w:hAnsi="Arial" w:cs="Arial"/>
          <w:i/>
          <w:iCs/>
          <w:sz w:val="24"/>
          <w:szCs w:val="24"/>
        </w:rPr>
        <w:t>Journal for Research in Mathematics Education, 53</w:t>
      </w:r>
      <w:r w:rsidRPr="00731105">
        <w:rPr>
          <w:rFonts w:ascii="Arial" w:hAnsi="Arial" w:cs="Arial"/>
          <w:sz w:val="24"/>
          <w:szCs w:val="24"/>
        </w:rPr>
        <w:t>(4), 256–284.</w:t>
      </w:r>
    </w:p>
    <w:p w14:paraId="625E28F8" w14:textId="77777777" w:rsidR="00731105" w:rsidRPr="00731105" w:rsidRDefault="00731105" w:rsidP="005D087E">
      <w:pPr>
        <w:spacing w:after="0" w:line="240" w:lineRule="auto"/>
        <w:ind w:left="1417" w:hanging="720"/>
        <w:rPr>
          <w:rFonts w:ascii="Arial" w:hAnsi="Arial" w:cs="Arial"/>
          <w:sz w:val="24"/>
          <w:szCs w:val="24"/>
        </w:rPr>
      </w:pPr>
      <w:r w:rsidRPr="00731105">
        <w:rPr>
          <w:rFonts w:ascii="Arial" w:hAnsi="Arial" w:cs="Arial"/>
          <w:sz w:val="24"/>
          <w:szCs w:val="24"/>
        </w:rPr>
        <w:t xml:space="preserve">Kinnear, G., Iannone, P., &amp; Davies, B. (2025). Student approaches to generating mathematical examples: Comparing e-assessment and paper-based tasks. </w:t>
      </w:r>
      <w:r w:rsidRPr="00731105">
        <w:rPr>
          <w:rFonts w:ascii="Arial" w:hAnsi="Arial" w:cs="Arial"/>
          <w:i/>
          <w:iCs/>
          <w:sz w:val="24"/>
          <w:szCs w:val="24"/>
        </w:rPr>
        <w:t>Educational Studies in Mathematics</w:t>
      </w:r>
      <w:r w:rsidRPr="00731105">
        <w:rPr>
          <w:rFonts w:ascii="Arial" w:hAnsi="Arial" w:cs="Arial"/>
          <w:sz w:val="24"/>
          <w:szCs w:val="24"/>
        </w:rPr>
        <w:t>. Advance online publication. https://doi.org/10.1007/s10649-024-10361-1</w:t>
      </w:r>
    </w:p>
    <w:p w14:paraId="51568ABC" w14:textId="77777777" w:rsidR="00731105" w:rsidRPr="00731105" w:rsidRDefault="00731105" w:rsidP="005D087E">
      <w:pPr>
        <w:spacing w:after="0" w:line="240" w:lineRule="auto"/>
        <w:ind w:left="1417" w:hanging="720"/>
        <w:rPr>
          <w:rFonts w:ascii="Arial" w:hAnsi="Arial" w:cs="Arial"/>
          <w:sz w:val="24"/>
          <w:szCs w:val="24"/>
        </w:rPr>
      </w:pPr>
      <w:r w:rsidRPr="00731105">
        <w:rPr>
          <w:rFonts w:ascii="Arial" w:hAnsi="Arial" w:cs="Arial"/>
          <w:sz w:val="24"/>
          <w:szCs w:val="24"/>
        </w:rPr>
        <w:t xml:space="preserve">Leavy, A. M., Hourigan, M., &amp; Carroll, C. (2022). Adolescents’ reasoning about comparing distributions: Challenges and opportunities. </w:t>
      </w:r>
      <w:r w:rsidRPr="00731105">
        <w:rPr>
          <w:rFonts w:ascii="Arial" w:hAnsi="Arial" w:cs="Arial"/>
          <w:i/>
          <w:iCs/>
          <w:sz w:val="24"/>
          <w:szCs w:val="24"/>
        </w:rPr>
        <w:t>Educational Studies in Mathematics, 110</w:t>
      </w:r>
      <w:r w:rsidRPr="00731105">
        <w:rPr>
          <w:rFonts w:ascii="Arial" w:hAnsi="Arial" w:cs="Arial"/>
          <w:sz w:val="24"/>
          <w:szCs w:val="24"/>
        </w:rPr>
        <w:t>(2), 243–262. https://doi.org/10.1007/s10649-021-10124-7</w:t>
      </w:r>
    </w:p>
    <w:p w14:paraId="00152392" w14:textId="77777777" w:rsidR="00731105" w:rsidRPr="00731105" w:rsidRDefault="00731105" w:rsidP="005D087E">
      <w:pPr>
        <w:spacing w:after="0" w:line="240" w:lineRule="auto"/>
        <w:ind w:left="1417" w:hanging="720"/>
        <w:rPr>
          <w:rFonts w:ascii="Arial" w:hAnsi="Arial" w:cs="Arial"/>
          <w:sz w:val="24"/>
          <w:szCs w:val="24"/>
        </w:rPr>
      </w:pPr>
      <w:r w:rsidRPr="00731105">
        <w:rPr>
          <w:rFonts w:ascii="Arial" w:hAnsi="Arial" w:cs="Arial"/>
          <w:sz w:val="24"/>
          <w:szCs w:val="24"/>
        </w:rPr>
        <w:t xml:space="preserve">Macchioni, E. (2025). </w:t>
      </w:r>
      <w:r w:rsidRPr="00731105">
        <w:rPr>
          <w:rFonts w:ascii="Arial" w:hAnsi="Arial" w:cs="Arial"/>
          <w:i/>
          <w:iCs/>
          <w:sz w:val="24"/>
          <w:szCs w:val="24"/>
        </w:rPr>
        <w:t>Capturing struggling students’ mathematics difficulties holistically: Towards a characterization of mathematics discourse participation profiles</w:t>
      </w:r>
      <w:r w:rsidRPr="00731105">
        <w:rPr>
          <w:rFonts w:ascii="Arial" w:hAnsi="Arial" w:cs="Arial"/>
          <w:sz w:val="24"/>
          <w:szCs w:val="24"/>
        </w:rPr>
        <w:t xml:space="preserve"> (Doctoral dissertation).</w:t>
      </w:r>
    </w:p>
    <w:p w14:paraId="46024047" w14:textId="77777777" w:rsidR="00731105" w:rsidRPr="00731105" w:rsidRDefault="00731105" w:rsidP="005D087E">
      <w:pPr>
        <w:spacing w:after="0" w:line="240" w:lineRule="auto"/>
        <w:ind w:left="1417" w:hanging="720"/>
        <w:rPr>
          <w:rFonts w:ascii="Arial" w:hAnsi="Arial" w:cs="Arial"/>
          <w:sz w:val="24"/>
          <w:szCs w:val="24"/>
        </w:rPr>
      </w:pPr>
      <w:r w:rsidRPr="00731105">
        <w:rPr>
          <w:rFonts w:ascii="Arial" w:hAnsi="Arial" w:cs="Arial"/>
          <w:sz w:val="24"/>
          <w:szCs w:val="24"/>
        </w:rPr>
        <w:t xml:space="preserve">Sfard, A. (2008). </w:t>
      </w:r>
      <w:r w:rsidRPr="00731105">
        <w:rPr>
          <w:rFonts w:ascii="Arial" w:hAnsi="Arial" w:cs="Arial"/>
          <w:i/>
          <w:iCs/>
          <w:sz w:val="24"/>
          <w:szCs w:val="24"/>
        </w:rPr>
        <w:t>Thinking as communicating: Human development, the growth of discourses, and mathematizing</w:t>
      </w:r>
      <w:r w:rsidRPr="00731105">
        <w:rPr>
          <w:rFonts w:ascii="Arial" w:hAnsi="Arial" w:cs="Arial"/>
          <w:sz w:val="24"/>
          <w:szCs w:val="24"/>
        </w:rPr>
        <w:t>. Cambridge University Press.</w:t>
      </w:r>
    </w:p>
    <w:p w14:paraId="51990F8E" w14:textId="77777777" w:rsidR="00B3049D" w:rsidRPr="005D087E" w:rsidRDefault="00B3049D" w:rsidP="005D087E">
      <w:pPr>
        <w:spacing w:after="0" w:line="240" w:lineRule="auto"/>
        <w:jc w:val="both"/>
        <w:rPr>
          <w:rFonts w:ascii="Arial" w:hAnsi="Arial" w:cs="Arial"/>
          <w:sz w:val="24"/>
          <w:szCs w:val="24"/>
        </w:rPr>
      </w:pPr>
    </w:p>
    <w:sectPr w:rsidR="00B3049D" w:rsidRPr="005D087E">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E07C" w14:textId="77777777" w:rsidR="00E64A39" w:rsidRDefault="00E64A39" w:rsidP="00CE1783">
      <w:pPr>
        <w:spacing w:after="0" w:line="240" w:lineRule="auto"/>
      </w:pPr>
      <w:r>
        <w:separator/>
      </w:r>
    </w:p>
  </w:endnote>
  <w:endnote w:type="continuationSeparator" w:id="0">
    <w:p w14:paraId="6669D161" w14:textId="77777777" w:rsidR="00E64A39" w:rsidRDefault="00E64A39" w:rsidP="00CE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55A4" w14:textId="77777777" w:rsidR="00E64A39" w:rsidRDefault="00E64A39" w:rsidP="00CE1783">
      <w:pPr>
        <w:spacing w:after="0" w:line="240" w:lineRule="auto"/>
      </w:pPr>
      <w:r>
        <w:separator/>
      </w:r>
    </w:p>
  </w:footnote>
  <w:footnote w:type="continuationSeparator" w:id="0">
    <w:p w14:paraId="3D4ED64E" w14:textId="77777777" w:rsidR="00E64A39" w:rsidRDefault="00E64A39" w:rsidP="00CE1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76BA" w14:textId="65C72E6F" w:rsidR="00CE1783" w:rsidRPr="00F20810" w:rsidRDefault="00CE1783" w:rsidP="00CE1783">
    <w:pPr>
      <w:pStyle w:val="BodyText"/>
      <w:spacing w:line="14" w:lineRule="auto"/>
      <w:rPr>
        <w:sz w:val="20"/>
      </w:rPr>
    </w:pPr>
  </w:p>
  <w:p w14:paraId="3459AA24" w14:textId="77777777" w:rsidR="00CE1783" w:rsidRDefault="00CE1783" w:rsidP="00CE1783">
    <w:pPr>
      <w:pStyle w:val="Header"/>
    </w:pPr>
  </w:p>
  <w:p w14:paraId="6EE1087B" w14:textId="77777777" w:rsidR="00CE1783" w:rsidRDefault="00CE1783" w:rsidP="00CE1783">
    <w:pPr>
      <w:pStyle w:val="Header"/>
    </w:pPr>
  </w:p>
  <w:p w14:paraId="4A0F5BFB" w14:textId="77777777" w:rsidR="00CE1783" w:rsidRDefault="00CE1783" w:rsidP="00CE1783">
    <w:pPr>
      <w:pStyle w:val="Header"/>
    </w:pPr>
  </w:p>
  <w:p w14:paraId="4A488B6B" w14:textId="77777777" w:rsidR="00CE1783" w:rsidRDefault="00CE1783" w:rsidP="00CE1783">
    <w:pPr>
      <w:pStyle w:val="Header"/>
    </w:pPr>
  </w:p>
  <w:p w14:paraId="3E0717A2" w14:textId="77777777" w:rsidR="00CE1783" w:rsidRDefault="00CE1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79F"/>
    <w:multiLevelType w:val="multilevel"/>
    <w:tmpl w:val="B1CC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16A1"/>
    <w:multiLevelType w:val="multilevel"/>
    <w:tmpl w:val="820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5417F"/>
    <w:multiLevelType w:val="multilevel"/>
    <w:tmpl w:val="DE5E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C4BD3"/>
    <w:multiLevelType w:val="multilevel"/>
    <w:tmpl w:val="673A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A28EB"/>
    <w:multiLevelType w:val="multilevel"/>
    <w:tmpl w:val="E1C8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DB70F3"/>
    <w:multiLevelType w:val="multilevel"/>
    <w:tmpl w:val="CA34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A1A81"/>
    <w:multiLevelType w:val="multilevel"/>
    <w:tmpl w:val="1B12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65769"/>
    <w:multiLevelType w:val="multilevel"/>
    <w:tmpl w:val="58B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277C8"/>
    <w:multiLevelType w:val="multilevel"/>
    <w:tmpl w:val="FCE6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C5D1B"/>
    <w:multiLevelType w:val="multilevel"/>
    <w:tmpl w:val="1D5C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240C40"/>
    <w:multiLevelType w:val="multilevel"/>
    <w:tmpl w:val="2F8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D3A8A"/>
    <w:multiLevelType w:val="multilevel"/>
    <w:tmpl w:val="1DC0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9574C"/>
    <w:multiLevelType w:val="hybridMultilevel"/>
    <w:tmpl w:val="8F4CD8B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B6548E6"/>
    <w:multiLevelType w:val="multilevel"/>
    <w:tmpl w:val="E5AC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065CE"/>
    <w:multiLevelType w:val="multilevel"/>
    <w:tmpl w:val="9352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6D6BB2"/>
    <w:multiLevelType w:val="multilevel"/>
    <w:tmpl w:val="9100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D578E"/>
    <w:multiLevelType w:val="multilevel"/>
    <w:tmpl w:val="4D7C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01D0A"/>
    <w:multiLevelType w:val="multilevel"/>
    <w:tmpl w:val="7422B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AA32B8"/>
    <w:multiLevelType w:val="multilevel"/>
    <w:tmpl w:val="0A8C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C350A"/>
    <w:multiLevelType w:val="multilevel"/>
    <w:tmpl w:val="EFBA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D374D"/>
    <w:multiLevelType w:val="multilevel"/>
    <w:tmpl w:val="A4DA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C496A"/>
    <w:multiLevelType w:val="multilevel"/>
    <w:tmpl w:val="4D86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30F4B"/>
    <w:multiLevelType w:val="multilevel"/>
    <w:tmpl w:val="D392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A0398"/>
    <w:multiLevelType w:val="multilevel"/>
    <w:tmpl w:val="F790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0D4212"/>
    <w:multiLevelType w:val="multilevel"/>
    <w:tmpl w:val="01FE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81B25"/>
    <w:multiLevelType w:val="multilevel"/>
    <w:tmpl w:val="1BA4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B1069"/>
    <w:multiLevelType w:val="multilevel"/>
    <w:tmpl w:val="66CC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A1EC2"/>
    <w:multiLevelType w:val="multilevel"/>
    <w:tmpl w:val="7EE0D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6254903">
    <w:abstractNumId w:val="12"/>
  </w:num>
  <w:num w:numId="2" w16cid:durableId="1208839584">
    <w:abstractNumId w:val="14"/>
  </w:num>
  <w:num w:numId="3" w16cid:durableId="1397627903">
    <w:abstractNumId w:val="4"/>
  </w:num>
  <w:num w:numId="4" w16cid:durableId="1745447966">
    <w:abstractNumId w:val="13"/>
  </w:num>
  <w:num w:numId="5" w16cid:durableId="286206844">
    <w:abstractNumId w:val="23"/>
  </w:num>
  <w:num w:numId="6" w16cid:durableId="46228725">
    <w:abstractNumId w:val="26"/>
  </w:num>
  <w:num w:numId="7" w16cid:durableId="1469082410">
    <w:abstractNumId w:val="22"/>
  </w:num>
  <w:num w:numId="8" w16cid:durableId="202252706">
    <w:abstractNumId w:val="25"/>
  </w:num>
  <w:num w:numId="9" w16cid:durableId="261688114">
    <w:abstractNumId w:val="3"/>
  </w:num>
  <w:num w:numId="10" w16cid:durableId="1285773636">
    <w:abstractNumId w:val="8"/>
  </w:num>
  <w:num w:numId="11" w16cid:durableId="678851649">
    <w:abstractNumId w:val="21"/>
  </w:num>
  <w:num w:numId="12" w16cid:durableId="153842229">
    <w:abstractNumId w:val="17"/>
  </w:num>
  <w:num w:numId="13" w16cid:durableId="243076351">
    <w:abstractNumId w:val="11"/>
  </w:num>
  <w:num w:numId="14" w16cid:durableId="44262985">
    <w:abstractNumId w:val="19"/>
  </w:num>
  <w:num w:numId="15" w16cid:durableId="1095052053">
    <w:abstractNumId w:val="20"/>
  </w:num>
  <w:num w:numId="16" w16cid:durableId="1099259523">
    <w:abstractNumId w:val="27"/>
  </w:num>
  <w:num w:numId="17" w16cid:durableId="27873834">
    <w:abstractNumId w:val="2"/>
  </w:num>
  <w:num w:numId="18" w16cid:durableId="1444767451">
    <w:abstractNumId w:val="18"/>
  </w:num>
  <w:num w:numId="19" w16cid:durableId="818110888">
    <w:abstractNumId w:val="7"/>
  </w:num>
  <w:num w:numId="20" w16cid:durableId="407461616">
    <w:abstractNumId w:val="9"/>
  </w:num>
  <w:num w:numId="21" w16cid:durableId="318578794">
    <w:abstractNumId w:val="10"/>
  </w:num>
  <w:num w:numId="22" w16cid:durableId="1361466220">
    <w:abstractNumId w:val="24"/>
  </w:num>
  <w:num w:numId="23" w16cid:durableId="191039424">
    <w:abstractNumId w:val="5"/>
  </w:num>
  <w:num w:numId="24" w16cid:durableId="1554808753">
    <w:abstractNumId w:val="0"/>
  </w:num>
  <w:num w:numId="25" w16cid:durableId="311834100">
    <w:abstractNumId w:val="6"/>
  </w:num>
  <w:num w:numId="26" w16cid:durableId="1356733306">
    <w:abstractNumId w:val="1"/>
  </w:num>
  <w:num w:numId="27" w16cid:durableId="1036807855">
    <w:abstractNumId w:val="16"/>
  </w:num>
  <w:num w:numId="28" w16cid:durableId="531722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CA"/>
    <w:rsid w:val="000F49E5"/>
    <w:rsid w:val="00112F57"/>
    <w:rsid w:val="00132F5A"/>
    <w:rsid w:val="001538DE"/>
    <w:rsid w:val="001F22E4"/>
    <w:rsid w:val="002052CA"/>
    <w:rsid w:val="002B375B"/>
    <w:rsid w:val="003450D3"/>
    <w:rsid w:val="00350E9F"/>
    <w:rsid w:val="0035297E"/>
    <w:rsid w:val="0036571E"/>
    <w:rsid w:val="005A5ECB"/>
    <w:rsid w:val="005B5B85"/>
    <w:rsid w:val="005D087E"/>
    <w:rsid w:val="0062397B"/>
    <w:rsid w:val="006357B7"/>
    <w:rsid w:val="00662AA2"/>
    <w:rsid w:val="006A5DB6"/>
    <w:rsid w:val="006D6A1A"/>
    <w:rsid w:val="006F511C"/>
    <w:rsid w:val="006F7EA1"/>
    <w:rsid w:val="00731105"/>
    <w:rsid w:val="00731F61"/>
    <w:rsid w:val="008A056E"/>
    <w:rsid w:val="009279CD"/>
    <w:rsid w:val="00934576"/>
    <w:rsid w:val="009577E9"/>
    <w:rsid w:val="00987F97"/>
    <w:rsid w:val="00A176DF"/>
    <w:rsid w:val="00A21561"/>
    <w:rsid w:val="00A5728D"/>
    <w:rsid w:val="00AD2EDD"/>
    <w:rsid w:val="00B3049D"/>
    <w:rsid w:val="00B862D0"/>
    <w:rsid w:val="00BC7BE2"/>
    <w:rsid w:val="00CA4B30"/>
    <w:rsid w:val="00CD0657"/>
    <w:rsid w:val="00CE1783"/>
    <w:rsid w:val="00DD5444"/>
    <w:rsid w:val="00E64A39"/>
    <w:rsid w:val="00ED53FE"/>
    <w:rsid w:val="00ED72CD"/>
    <w:rsid w:val="00F34A47"/>
    <w:rsid w:val="00F40D1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B5E57"/>
  <w15:chartTrackingRefBased/>
  <w15:docId w15:val="{8C37083F-CE83-4C75-8810-B7FF9202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2CA"/>
    <w:rPr>
      <w:rFonts w:eastAsiaTheme="majorEastAsia" w:cstheme="majorBidi"/>
      <w:color w:val="272727" w:themeColor="text1" w:themeTint="D8"/>
    </w:rPr>
  </w:style>
  <w:style w:type="paragraph" w:styleId="Title">
    <w:name w:val="Title"/>
    <w:basedOn w:val="Normal"/>
    <w:next w:val="Normal"/>
    <w:link w:val="TitleChar"/>
    <w:uiPriority w:val="10"/>
    <w:qFormat/>
    <w:rsid w:val="00205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2CA"/>
    <w:pPr>
      <w:spacing w:before="160"/>
      <w:jc w:val="center"/>
    </w:pPr>
    <w:rPr>
      <w:i/>
      <w:iCs/>
      <w:color w:val="404040" w:themeColor="text1" w:themeTint="BF"/>
    </w:rPr>
  </w:style>
  <w:style w:type="character" w:customStyle="1" w:styleId="QuoteChar">
    <w:name w:val="Quote Char"/>
    <w:basedOn w:val="DefaultParagraphFont"/>
    <w:link w:val="Quote"/>
    <w:uiPriority w:val="29"/>
    <w:rsid w:val="002052CA"/>
    <w:rPr>
      <w:i/>
      <w:iCs/>
      <w:color w:val="404040" w:themeColor="text1" w:themeTint="BF"/>
    </w:rPr>
  </w:style>
  <w:style w:type="paragraph" w:styleId="ListParagraph">
    <w:name w:val="List Paragraph"/>
    <w:basedOn w:val="Normal"/>
    <w:uiPriority w:val="34"/>
    <w:qFormat/>
    <w:rsid w:val="002052CA"/>
    <w:pPr>
      <w:ind w:left="720"/>
      <w:contextualSpacing/>
    </w:pPr>
  </w:style>
  <w:style w:type="character" w:styleId="IntenseEmphasis">
    <w:name w:val="Intense Emphasis"/>
    <w:basedOn w:val="DefaultParagraphFont"/>
    <w:uiPriority w:val="21"/>
    <w:qFormat/>
    <w:rsid w:val="002052CA"/>
    <w:rPr>
      <w:i/>
      <w:iCs/>
      <w:color w:val="0F4761" w:themeColor="accent1" w:themeShade="BF"/>
    </w:rPr>
  </w:style>
  <w:style w:type="paragraph" w:styleId="IntenseQuote">
    <w:name w:val="Intense Quote"/>
    <w:basedOn w:val="Normal"/>
    <w:next w:val="Normal"/>
    <w:link w:val="IntenseQuoteChar"/>
    <w:uiPriority w:val="30"/>
    <w:qFormat/>
    <w:rsid w:val="00205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2CA"/>
    <w:rPr>
      <w:i/>
      <w:iCs/>
      <w:color w:val="0F4761" w:themeColor="accent1" w:themeShade="BF"/>
    </w:rPr>
  </w:style>
  <w:style w:type="character" w:styleId="IntenseReference">
    <w:name w:val="Intense Reference"/>
    <w:basedOn w:val="DefaultParagraphFont"/>
    <w:uiPriority w:val="32"/>
    <w:qFormat/>
    <w:rsid w:val="002052CA"/>
    <w:rPr>
      <w:b/>
      <w:bCs/>
      <w:smallCaps/>
      <w:color w:val="0F4761" w:themeColor="accent1" w:themeShade="BF"/>
      <w:spacing w:val="5"/>
    </w:rPr>
  </w:style>
  <w:style w:type="character" w:styleId="Hyperlink">
    <w:name w:val="Hyperlink"/>
    <w:basedOn w:val="DefaultParagraphFont"/>
    <w:uiPriority w:val="99"/>
    <w:unhideWhenUsed/>
    <w:rsid w:val="002052CA"/>
    <w:rPr>
      <w:color w:val="467886" w:themeColor="hyperlink"/>
      <w:u w:val="single"/>
    </w:rPr>
  </w:style>
  <w:style w:type="character" w:styleId="UnresolvedMention">
    <w:name w:val="Unresolved Mention"/>
    <w:basedOn w:val="DefaultParagraphFont"/>
    <w:uiPriority w:val="99"/>
    <w:semiHidden/>
    <w:unhideWhenUsed/>
    <w:rsid w:val="002052CA"/>
    <w:rPr>
      <w:color w:val="605E5C"/>
      <w:shd w:val="clear" w:color="auto" w:fill="E1DFDD"/>
    </w:rPr>
  </w:style>
  <w:style w:type="paragraph" w:styleId="Header">
    <w:name w:val="header"/>
    <w:basedOn w:val="Normal"/>
    <w:link w:val="HeaderChar"/>
    <w:uiPriority w:val="99"/>
    <w:unhideWhenUsed/>
    <w:rsid w:val="00CE1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83"/>
  </w:style>
  <w:style w:type="paragraph" w:styleId="Footer">
    <w:name w:val="footer"/>
    <w:basedOn w:val="Normal"/>
    <w:link w:val="FooterChar"/>
    <w:uiPriority w:val="99"/>
    <w:unhideWhenUsed/>
    <w:rsid w:val="00CE1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83"/>
  </w:style>
  <w:style w:type="paragraph" w:styleId="BodyText">
    <w:name w:val="Body Text"/>
    <w:basedOn w:val="Normal"/>
    <w:link w:val="BodyTextChar"/>
    <w:uiPriority w:val="1"/>
    <w:qFormat/>
    <w:rsid w:val="00CE1783"/>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E1783"/>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teamat/article-abstract/42/2/187/6649845" TargetMode="External"/><Relationship Id="rId13" Type="http://schemas.openxmlformats.org/officeDocument/2006/relationships/hyperlink" Target="https://www.irjms.com/wp-content/uploads/2026/01/Manuscript_IRJMS_08191_WS.pd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s10649-021-10124-7" TargetMode="External"/><Relationship Id="rId17" Type="http://schemas.openxmlformats.org/officeDocument/2006/relationships/hyperlink" Target="https://doi.org/10.1080/10691898.2020.1730722" TargetMode="External"/><Relationship Id="rId2" Type="http://schemas.openxmlformats.org/officeDocument/2006/relationships/styles" Target="styles.xml"/><Relationship Id="rId16" Type="http://schemas.openxmlformats.org/officeDocument/2006/relationships/hyperlink" Target="https://doi.org/10.1111/j.1751-5823.1999.tb00442.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0649-024-10361-1" TargetMode="External"/><Relationship Id="rId5" Type="http://schemas.openxmlformats.org/officeDocument/2006/relationships/footnotes" Target="footnotes.xml"/><Relationship Id="rId15" Type="http://schemas.openxmlformats.org/officeDocument/2006/relationships/hyperlink" Target="https://link.springer.com/article/10.1007/s10649-025-10435-8" TargetMode="External"/><Relationship Id="rId10" Type="http://schemas.openxmlformats.org/officeDocument/2006/relationships/hyperlink" Target="https://hal.science/hal-05411587/docu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11858-022-01363-3" TargetMode="External"/><Relationship Id="rId14" Type="http://schemas.openxmlformats.org/officeDocument/2006/relationships/hyperlink" Target="https://tesidottorato.depositolegale.it/handle/20.500.14242/216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50</Pages>
  <Words>17803</Words>
  <Characters>101482</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DIONALDO</dc:creator>
  <cp:keywords/>
  <dc:description/>
  <cp:lastModifiedBy>ANGEL DIONALDO</cp:lastModifiedBy>
  <cp:revision>15</cp:revision>
  <dcterms:created xsi:type="dcterms:W3CDTF">2026-02-28T07:05:00Z</dcterms:created>
  <dcterms:modified xsi:type="dcterms:W3CDTF">2026-07-04T15:30:00Z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898245c3-bb87-434d-abfe-63272ab22a93</vt:lpwstr>
  </property>
</Properties>
</file>