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27910C" w14:textId="77777777" w:rsidR="00F11224" w:rsidRPr="00613FFF" w:rsidRDefault="00F11224">
      <w:pPr>
        <w:rPr>
          <w:rFonts w:ascii="Times New Roman" w:hAnsi="Times New Roman" w:cs="Times New Roman"/>
        </w:rPr>
      </w:pPr>
    </w:p>
    <w:p w14:paraId="7EF33B22" w14:textId="03E3AE38" w:rsidR="007E6FEC" w:rsidRPr="007E6FEC" w:rsidRDefault="007E6FEC" w:rsidP="007E6FEC"/>
    <w:p w14:paraId="54308E5F" w14:textId="77777777" w:rsidR="007E6FEC" w:rsidRPr="007E6FEC" w:rsidRDefault="007E6FEC" w:rsidP="007E6FEC"/>
    <w:p w14:paraId="65D2B8A3" w14:textId="65551785" w:rsidR="007E6FEC" w:rsidRPr="00613FFF" w:rsidRDefault="007E6FEC" w:rsidP="006A4FA4">
      <w:pPr>
        <w:jc w:val="center"/>
        <w:rPr>
          <w:rFonts w:ascii="Times New Roman" w:hAnsi="Times New Roman" w:cs="Times New Roman"/>
          <w:b/>
          <w:bCs/>
          <w:sz w:val="28"/>
          <w:szCs w:val="28"/>
        </w:rPr>
      </w:pPr>
      <w:r w:rsidRPr="00613FFF">
        <w:rPr>
          <w:rFonts w:ascii="Times New Roman" w:hAnsi="Times New Roman" w:cs="Times New Roman"/>
          <w:b/>
          <w:bCs/>
          <w:sz w:val="28"/>
          <w:szCs w:val="28"/>
        </w:rPr>
        <w:t>STRUCTURAL</w:t>
      </w:r>
      <w:r w:rsidR="002C27ED">
        <w:rPr>
          <w:rFonts w:ascii="Times New Roman" w:hAnsi="Times New Roman" w:cs="Times New Roman"/>
          <w:b/>
          <w:bCs/>
          <w:sz w:val="28"/>
          <w:szCs w:val="28"/>
        </w:rPr>
        <w:t xml:space="preserve"> AND PHASE TRANSITION </w:t>
      </w:r>
      <w:r w:rsidR="00B2307B">
        <w:rPr>
          <w:rFonts w:ascii="Times New Roman" w:hAnsi="Times New Roman" w:cs="Times New Roman"/>
          <w:b/>
          <w:bCs/>
          <w:sz w:val="28"/>
          <w:szCs w:val="28"/>
        </w:rPr>
        <w:t xml:space="preserve">TEMPERATURE </w:t>
      </w:r>
      <w:r w:rsidR="00B2307B" w:rsidRPr="00613FFF">
        <w:rPr>
          <w:rFonts w:ascii="Times New Roman" w:hAnsi="Times New Roman" w:cs="Times New Roman"/>
          <w:b/>
          <w:bCs/>
          <w:sz w:val="28"/>
          <w:szCs w:val="28"/>
        </w:rPr>
        <w:t>STUDY</w:t>
      </w:r>
      <w:r w:rsidRPr="00613FFF">
        <w:rPr>
          <w:rFonts w:ascii="Times New Roman" w:hAnsi="Times New Roman" w:cs="Times New Roman"/>
          <w:b/>
          <w:bCs/>
          <w:sz w:val="28"/>
          <w:szCs w:val="28"/>
        </w:rPr>
        <w:t xml:space="preserve"> OF SOME</w:t>
      </w:r>
      <w:r w:rsidR="006A4FA4" w:rsidRPr="00613FFF">
        <w:rPr>
          <w:rFonts w:ascii="Times New Roman" w:hAnsi="Times New Roman" w:cs="Times New Roman"/>
          <w:b/>
          <w:bCs/>
          <w:sz w:val="28"/>
          <w:szCs w:val="28"/>
        </w:rPr>
        <w:t xml:space="preserve"> IRON RICH SOFT FERROMAGNETIC MATERIALS.</w:t>
      </w:r>
    </w:p>
    <w:p w14:paraId="7DFE96CF" w14:textId="47B3B702" w:rsidR="002D0A71" w:rsidRPr="00453205" w:rsidRDefault="00876C1E" w:rsidP="007E6FEC">
      <w:pPr>
        <w:rPr>
          <w:rFonts w:ascii="Times New Roman" w:hAnsi="Times New Roman" w:cs="Times New Roman"/>
          <w:lang w:val="en-US" w:bidi="en-US"/>
        </w:rPr>
      </w:pPr>
      <w:r w:rsidRPr="00613FFF">
        <w:rPr>
          <w:rFonts w:ascii="Times New Roman" w:hAnsi="Times New Roman" w:cs="Times New Roman"/>
          <w:b/>
          <w:bCs/>
        </w:rPr>
        <w:t>1.1 Abstract</w:t>
      </w:r>
      <w:r w:rsidRPr="00613FFF">
        <w:rPr>
          <w:rFonts w:ascii="Times New Roman" w:hAnsi="Times New Roman" w:cs="Times New Roman"/>
        </w:rPr>
        <w:t>-</w:t>
      </w:r>
      <w:r w:rsidR="007E6FEC" w:rsidRPr="00613FFF">
        <w:rPr>
          <w:rFonts w:ascii="Times New Roman" w:hAnsi="Times New Roman" w:cs="Times New Roman"/>
        </w:rPr>
        <w:tab/>
        <w:t xml:space="preserve">There are huge varieties of soft magnetic alloys having widespread applications in variety aspects of science and technology. </w:t>
      </w:r>
      <w:r w:rsidR="009E4259" w:rsidRPr="00613FFF">
        <w:rPr>
          <w:rFonts w:ascii="Times New Roman" w:hAnsi="Times New Roman" w:cs="Times New Roman"/>
        </w:rPr>
        <w:t>However,</w:t>
      </w:r>
      <w:r w:rsidR="007E6FEC" w:rsidRPr="00613FFF">
        <w:rPr>
          <w:rFonts w:ascii="Times New Roman" w:hAnsi="Times New Roman" w:cs="Times New Roman"/>
        </w:rPr>
        <w:t xml:space="preserve"> in this </w:t>
      </w:r>
      <w:r w:rsidRPr="00613FFF">
        <w:rPr>
          <w:rFonts w:ascii="Times New Roman" w:hAnsi="Times New Roman" w:cs="Times New Roman"/>
        </w:rPr>
        <w:t>paper</w:t>
      </w:r>
      <w:r w:rsidR="007E6FEC" w:rsidRPr="00613FFF">
        <w:rPr>
          <w:rFonts w:ascii="Times New Roman" w:hAnsi="Times New Roman" w:cs="Times New Roman"/>
        </w:rPr>
        <w:t xml:space="preserve"> we will discuss the X-Ray diffraction pattern of the samples FINEMET (Fe</w:t>
      </w:r>
      <w:r w:rsidR="007E6FEC" w:rsidRPr="00613FFF">
        <w:rPr>
          <w:rFonts w:ascii="Times New Roman" w:hAnsi="Times New Roman" w:cs="Times New Roman"/>
          <w:b/>
          <w:bCs/>
          <w:vertAlign w:val="subscript"/>
        </w:rPr>
        <w:t>73.5</w:t>
      </w:r>
      <w:r w:rsidR="007E6FEC" w:rsidRPr="00613FFF">
        <w:rPr>
          <w:rFonts w:ascii="Times New Roman" w:hAnsi="Times New Roman" w:cs="Times New Roman"/>
        </w:rPr>
        <w:t>Nb</w:t>
      </w:r>
      <w:r w:rsidR="007E6FEC" w:rsidRPr="00613FFF">
        <w:rPr>
          <w:rFonts w:ascii="Times New Roman" w:hAnsi="Times New Roman" w:cs="Times New Roman"/>
          <w:b/>
          <w:bCs/>
          <w:vertAlign w:val="subscript"/>
        </w:rPr>
        <w:t>3</w:t>
      </w:r>
      <w:r w:rsidR="007E6FEC" w:rsidRPr="00613FFF">
        <w:rPr>
          <w:rFonts w:ascii="Times New Roman" w:hAnsi="Times New Roman" w:cs="Times New Roman"/>
        </w:rPr>
        <w:t>Cu</w:t>
      </w:r>
      <w:r w:rsidR="007E6FEC" w:rsidRPr="00613FFF">
        <w:rPr>
          <w:rFonts w:ascii="Times New Roman" w:hAnsi="Times New Roman" w:cs="Times New Roman"/>
          <w:b/>
          <w:bCs/>
          <w:vertAlign w:val="subscript"/>
        </w:rPr>
        <w:t>1</w:t>
      </w:r>
      <w:r w:rsidR="007E6FEC" w:rsidRPr="00613FFF">
        <w:rPr>
          <w:rFonts w:ascii="Times New Roman" w:hAnsi="Times New Roman" w:cs="Times New Roman"/>
        </w:rPr>
        <w:t>Si</w:t>
      </w:r>
      <w:r w:rsidR="007E6FEC" w:rsidRPr="00613FFF">
        <w:rPr>
          <w:rFonts w:ascii="Times New Roman" w:hAnsi="Times New Roman" w:cs="Times New Roman"/>
          <w:b/>
          <w:bCs/>
          <w:vertAlign w:val="subscript"/>
        </w:rPr>
        <w:t>13.5</w:t>
      </w:r>
      <w:r w:rsidR="007E6FEC" w:rsidRPr="00613FFF">
        <w:rPr>
          <w:rFonts w:ascii="Times New Roman" w:hAnsi="Times New Roman" w:cs="Times New Roman"/>
        </w:rPr>
        <w:t>B</w:t>
      </w:r>
      <w:r w:rsidR="007E6FEC" w:rsidRPr="00613FFF">
        <w:rPr>
          <w:rFonts w:ascii="Times New Roman" w:hAnsi="Times New Roman" w:cs="Times New Roman"/>
          <w:b/>
          <w:bCs/>
          <w:vertAlign w:val="subscript"/>
        </w:rPr>
        <w:t>9</w:t>
      </w:r>
      <w:r w:rsidR="007E6FEC" w:rsidRPr="00613FFF">
        <w:rPr>
          <w:rFonts w:ascii="Times New Roman" w:hAnsi="Times New Roman" w:cs="Times New Roman"/>
        </w:rPr>
        <w:t>), SAMPLE-1 (Fe</w:t>
      </w:r>
      <w:r w:rsidR="007E6FEC" w:rsidRPr="00613FFF">
        <w:rPr>
          <w:rFonts w:ascii="Times New Roman" w:hAnsi="Times New Roman" w:cs="Times New Roman"/>
          <w:vertAlign w:val="subscript"/>
        </w:rPr>
        <w:t>81</w:t>
      </w:r>
      <w:r w:rsidR="007E6FEC" w:rsidRPr="00613FFF">
        <w:rPr>
          <w:rFonts w:ascii="Times New Roman" w:hAnsi="Times New Roman" w:cs="Times New Roman"/>
        </w:rPr>
        <w:t>B</w:t>
      </w:r>
      <w:r w:rsidR="007E6FEC" w:rsidRPr="00613FFF">
        <w:rPr>
          <w:rFonts w:ascii="Times New Roman" w:hAnsi="Times New Roman" w:cs="Times New Roman"/>
          <w:vertAlign w:val="subscript"/>
        </w:rPr>
        <w:t>12</w:t>
      </w:r>
      <w:r w:rsidR="007E6FEC" w:rsidRPr="00613FFF">
        <w:rPr>
          <w:rFonts w:ascii="Times New Roman" w:hAnsi="Times New Roman" w:cs="Times New Roman"/>
        </w:rPr>
        <w:t>Mo</w:t>
      </w:r>
      <w:r w:rsidR="007E6FEC" w:rsidRPr="00613FFF">
        <w:rPr>
          <w:rFonts w:ascii="Times New Roman" w:hAnsi="Times New Roman" w:cs="Times New Roman"/>
          <w:vertAlign w:val="subscript"/>
        </w:rPr>
        <w:t>7</w:t>
      </w:r>
      <w:r w:rsidR="007E6FEC" w:rsidRPr="00613FFF">
        <w:rPr>
          <w:rFonts w:ascii="Times New Roman" w:hAnsi="Times New Roman" w:cs="Times New Roman"/>
        </w:rPr>
        <w:t>), SAMPLE-2 (Fe</w:t>
      </w:r>
      <w:r w:rsidR="007E6FEC" w:rsidRPr="00613FFF">
        <w:rPr>
          <w:rFonts w:ascii="Times New Roman" w:hAnsi="Times New Roman" w:cs="Times New Roman"/>
          <w:b/>
          <w:bCs/>
          <w:vertAlign w:val="subscript"/>
        </w:rPr>
        <w:t>80</w:t>
      </w:r>
      <w:r w:rsidR="007E6FEC" w:rsidRPr="00613FFF">
        <w:rPr>
          <w:rFonts w:ascii="Times New Roman" w:hAnsi="Times New Roman" w:cs="Times New Roman"/>
        </w:rPr>
        <w:t>B</w:t>
      </w:r>
      <w:r w:rsidR="007E6FEC" w:rsidRPr="00613FFF">
        <w:rPr>
          <w:rFonts w:ascii="Times New Roman" w:hAnsi="Times New Roman" w:cs="Times New Roman"/>
          <w:b/>
          <w:bCs/>
          <w:vertAlign w:val="subscript"/>
        </w:rPr>
        <w:t>12</w:t>
      </w:r>
      <w:r w:rsidR="007E6FEC" w:rsidRPr="00613FFF">
        <w:rPr>
          <w:rFonts w:ascii="Times New Roman" w:hAnsi="Times New Roman" w:cs="Times New Roman"/>
        </w:rPr>
        <w:t>Mo</w:t>
      </w:r>
      <w:r w:rsidR="007E6FEC" w:rsidRPr="00613FFF">
        <w:rPr>
          <w:rFonts w:ascii="Times New Roman" w:hAnsi="Times New Roman" w:cs="Times New Roman"/>
          <w:b/>
          <w:bCs/>
          <w:vertAlign w:val="subscript"/>
        </w:rPr>
        <w:t>7</w:t>
      </w:r>
      <w:r w:rsidR="007E6FEC" w:rsidRPr="00613FFF">
        <w:rPr>
          <w:rFonts w:ascii="Times New Roman" w:hAnsi="Times New Roman" w:cs="Times New Roman"/>
        </w:rPr>
        <w:t>Cu</w:t>
      </w:r>
      <w:r w:rsidR="007E6FEC" w:rsidRPr="00613FFF">
        <w:rPr>
          <w:rFonts w:ascii="Times New Roman" w:hAnsi="Times New Roman" w:cs="Times New Roman"/>
          <w:b/>
          <w:bCs/>
          <w:vertAlign w:val="subscript"/>
        </w:rPr>
        <w:t>1</w:t>
      </w:r>
      <w:r w:rsidR="009E4259" w:rsidRPr="00613FFF">
        <w:rPr>
          <w:rFonts w:ascii="Times New Roman" w:hAnsi="Times New Roman" w:cs="Times New Roman"/>
        </w:rPr>
        <w:t>), SAMPLE</w:t>
      </w:r>
      <w:r w:rsidR="007E6FEC" w:rsidRPr="00613FFF">
        <w:rPr>
          <w:rFonts w:ascii="Times New Roman" w:hAnsi="Times New Roman" w:cs="Times New Roman"/>
        </w:rPr>
        <w:t>-3(Fe</w:t>
      </w:r>
      <w:r w:rsidR="007E6FEC" w:rsidRPr="00613FFF">
        <w:rPr>
          <w:rFonts w:ascii="Times New Roman" w:hAnsi="Times New Roman" w:cs="Times New Roman"/>
          <w:b/>
          <w:bCs/>
          <w:vertAlign w:val="subscript"/>
        </w:rPr>
        <w:t>82</w:t>
      </w:r>
      <w:r w:rsidR="007E6FEC" w:rsidRPr="00613FFF">
        <w:rPr>
          <w:rFonts w:ascii="Times New Roman" w:hAnsi="Times New Roman" w:cs="Times New Roman"/>
        </w:rPr>
        <w:t>B</w:t>
      </w:r>
      <w:r w:rsidR="007E6FEC" w:rsidRPr="00613FFF">
        <w:rPr>
          <w:rFonts w:ascii="Times New Roman" w:hAnsi="Times New Roman" w:cs="Times New Roman"/>
          <w:b/>
          <w:bCs/>
          <w:vertAlign w:val="subscript"/>
        </w:rPr>
        <w:t>12</w:t>
      </w:r>
      <w:r w:rsidR="007E6FEC" w:rsidRPr="00613FFF">
        <w:rPr>
          <w:rFonts w:ascii="Times New Roman" w:hAnsi="Times New Roman" w:cs="Times New Roman"/>
        </w:rPr>
        <w:t>Mo</w:t>
      </w:r>
      <w:r w:rsidR="007E6FEC" w:rsidRPr="00613FFF">
        <w:rPr>
          <w:rFonts w:ascii="Times New Roman" w:hAnsi="Times New Roman" w:cs="Times New Roman"/>
          <w:b/>
          <w:bCs/>
          <w:vertAlign w:val="subscript"/>
        </w:rPr>
        <w:t>7</w:t>
      </w:r>
      <w:r w:rsidR="007E6FEC" w:rsidRPr="00613FFF">
        <w:rPr>
          <w:rFonts w:ascii="Times New Roman" w:hAnsi="Times New Roman" w:cs="Times New Roman"/>
        </w:rPr>
        <w:t>Cu</w:t>
      </w:r>
      <w:r w:rsidR="007E6FEC" w:rsidRPr="00613FFF">
        <w:rPr>
          <w:rFonts w:ascii="Times New Roman" w:hAnsi="Times New Roman" w:cs="Times New Roman"/>
          <w:b/>
          <w:bCs/>
          <w:vertAlign w:val="subscript"/>
        </w:rPr>
        <w:t>1</w:t>
      </w:r>
      <w:r w:rsidR="007E6FEC" w:rsidRPr="00613FFF">
        <w:rPr>
          <w:rFonts w:ascii="Times New Roman" w:hAnsi="Times New Roman" w:cs="Times New Roman"/>
        </w:rPr>
        <w:t>) &amp; SAMPLE-4(Fe</w:t>
      </w:r>
      <w:r w:rsidR="007E6FEC" w:rsidRPr="00613FFF">
        <w:rPr>
          <w:rFonts w:ascii="Times New Roman" w:hAnsi="Times New Roman" w:cs="Times New Roman"/>
          <w:b/>
          <w:bCs/>
          <w:vertAlign w:val="subscript"/>
        </w:rPr>
        <w:t>83</w:t>
      </w:r>
      <w:r w:rsidR="007E6FEC" w:rsidRPr="00613FFF">
        <w:rPr>
          <w:rFonts w:ascii="Times New Roman" w:hAnsi="Times New Roman" w:cs="Times New Roman"/>
        </w:rPr>
        <w:t>B</w:t>
      </w:r>
      <w:r w:rsidR="007E6FEC" w:rsidRPr="00613FFF">
        <w:rPr>
          <w:rFonts w:ascii="Times New Roman" w:hAnsi="Times New Roman" w:cs="Times New Roman"/>
          <w:b/>
          <w:bCs/>
          <w:vertAlign w:val="subscript"/>
        </w:rPr>
        <w:t>12</w:t>
      </w:r>
      <w:r w:rsidR="007E6FEC" w:rsidRPr="00613FFF">
        <w:rPr>
          <w:rFonts w:ascii="Times New Roman" w:hAnsi="Times New Roman" w:cs="Times New Roman"/>
        </w:rPr>
        <w:t>Mo</w:t>
      </w:r>
      <w:r w:rsidR="007E6FEC" w:rsidRPr="00613FFF">
        <w:rPr>
          <w:rFonts w:ascii="Times New Roman" w:hAnsi="Times New Roman" w:cs="Times New Roman"/>
          <w:b/>
          <w:bCs/>
          <w:vertAlign w:val="subscript"/>
        </w:rPr>
        <w:t>5</w:t>
      </w:r>
      <w:r w:rsidR="007E6FEC" w:rsidRPr="00613FFF">
        <w:rPr>
          <w:rFonts w:ascii="Times New Roman" w:hAnsi="Times New Roman" w:cs="Times New Roman"/>
        </w:rPr>
        <w:t>)</w:t>
      </w:r>
      <w:r w:rsidR="00A00C57" w:rsidRPr="00613FFF">
        <w:rPr>
          <w:rFonts w:ascii="Times New Roman" w:hAnsi="Times New Roman" w:cs="Times New Roman"/>
        </w:rPr>
        <w:t>.</w:t>
      </w:r>
      <w:r w:rsidR="008B6B38" w:rsidRPr="008B6B38">
        <w:rPr>
          <w:rFonts w:ascii="Times New Roman" w:hAnsi="Times New Roman" w:cs="Times New Roman"/>
          <w:lang w:val="en-US" w:bidi="en-US"/>
        </w:rPr>
        <w:t xml:space="preserve"> </w:t>
      </w:r>
      <w:r w:rsidR="008B6B38" w:rsidRPr="00613FFF">
        <w:rPr>
          <w:rFonts w:ascii="Times New Roman" w:hAnsi="Times New Roman" w:cs="Times New Roman"/>
          <w:lang w:val="en-US" w:bidi="en-US"/>
        </w:rPr>
        <w:t xml:space="preserve">The peak intensity (~ 0.16 </w:t>
      </w:r>
      <w:proofErr w:type="spellStart"/>
      <w:r w:rsidR="008B6B38" w:rsidRPr="00613FFF">
        <w:rPr>
          <w:rFonts w:ascii="Times New Roman" w:hAnsi="Times New Roman" w:cs="Times New Roman"/>
          <w:lang w:val="en-US" w:bidi="en-US"/>
        </w:rPr>
        <w:t>a.u</w:t>
      </w:r>
      <w:proofErr w:type="spellEnd"/>
      <w:r w:rsidR="008B6B38" w:rsidRPr="00613FFF">
        <w:rPr>
          <w:rFonts w:ascii="Times New Roman" w:hAnsi="Times New Roman" w:cs="Times New Roman"/>
          <w:lang w:val="en-US" w:bidi="en-US"/>
        </w:rPr>
        <w:t xml:space="preserve">.) for the amorphous metal is extremely small compared to that for a crystalline substance where the peak intensity ranges up to some thousand </w:t>
      </w:r>
      <w:proofErr w:type="spellStart"/>
      <w:r w:rsidR="008B6B38" w:rsidRPr="00613FFF">
        <w:rPr>
          <w:rFonts w:ascii="Times New Roman" w:hAnsi="Times New Roman" w:cs="Times New Roman"/>
          <w:lang w:val="en-US" w:bidi="en-US"/>
        </w:rPr>
        <w:t>a.u</w:t>
      </w:r>
      <w:proofErr w:type="spellEnd"/>
      <w:r w:rsidR="008B6B38" w:rsidRPr="00613FFF">
        <w:rPr>
          <w:rFonts w:ascii="Times New Roman" w:hAnsi="Times New Roman" w:cs="Times New Roman"/>
          <w:lang w:val="en-US" w:bidi="en-US"/>
        </w:rPr>
        <w:t xml:space="preserve">. The XRD pattern resembles that the samples are fully amorphous </w:t>
      </w:r>
      <w:r w:rsidR="0063591F" w:rsidRPr="00613FFF">
        <w:rPr>
          <w:rFonts w:ascii="Times New Roman" w:hAnsi="Times New Roman" w:cs="Times New Roman"/>
          <w:lang w:val="en-US" w:bidi="en-US"/>
        </w:rPr>
        <w:t>material</w:t>
      </w:r>
      <w:r w:rsidR="0063591F">
        <w:rPr>
          <w:rFonts w:ascii="Times New Roman" w:hAnsi="Times New Roman" w:cs="Times New Roman"/>
          <w:lang w:val="en-US" w:bidi="en-US"/>
        </w:rPr>
        <w:t>.</w:t>
      </w:r>
      <w:r w:rsidR="0063591F" w:rsidRPr="002D0A71">
        <w:rPr>
          <w:rFonts w:ascii="Times New Roman" w:hAnsi="Times New Roman" w:cs="Times New Roman"/>
          <w:lang w:bidi="en-US"/>
        </w:rPr>
        <w:t xml:space="preserve"> We</w:t>
      </w:r>
      <w:r w:rsidR="002D0A71" w:rsidRPr="002D0A71">
        <w:rPr>
          <w:rFonts w:ascii="Times New Roman" w:hAnsi="Times New Roman" w:cs="Times New Roman"/>
          <w:lang w:bidi="en-US"/>
        </w:rPr>
        <w:t xml:space="preserve"> have also</w:t>
      </w:r>
      <w:r w:rsidR="002D0A71">
        <w:rPr>
          <w:rFonts w:ascii="Times New Roman" w:hAnsi="Times New Roman" w:cs="Times New Roman"/>
          <w:lang w:bidi="en-US"/>
        </w:rPr>
        <w:t xml:space="preserve"> Study</w:t>
      </w:r>
      <w:r w:rsidR="002D0A71" w:rsidRPr="002D0A71">
        <w:rPr>
          <w:rFonts w:ascii="Times New Roman" w:hAnsi="Times New Roman" w:cs="Times New Roman"/>
          <w:lang w:bidi="en-US"/>
        </w:rPr>
        <w:t xml:space="preserve"> of the paramagnetic transition temperature of the S1(Fe</w:t>
      </w:r>
      <w:r w:rsidR="002D0A71" w:rsidRPr="002D0A71">
        <w:rPr>
          <w:rFonts w:ascii="Times New Roman" w:hAnsi="Times New Roman" w:cs="Times New Roman"/>
          <w:vertAlign w:val="subscript"/>
          <w:lang w:bidi="en-US"/>
        </w:rPr>
        <w:t>81</w:t>
      </w:r>
      <w:r w:rsidR="002D0A71" w:rsidRPr="002D0A71">
        <w:rPr>
          <w:rFonts w:ascii="Times New Roman" w:hAnsi="Times New Roman" w:cs="Times New Roman"/>
          <w:lang w:bidi="en-US"/>
        </w:rPr>
        <w:t>B</w:t>
      </w:r>
      <w:r w:rsidR="002D0A71" w:rsidRPr="002D0A71">
        <w:rPr>
          <w:rFonts w:ascii="Times New Roman" w:hAnsi="Times New Roman" w:cs="Times New Roman"/>
          <w:vertAlign w:val="subscript"/>
          <w:lang w:bidi="en-US"/>
        </w:rPr>
        <w:t>12</w:t>
      </w:r>
      <w:r w:rsidR="002D0A71" w:rsidRPr="002D0A71">
        <w:rPr>
          <w:rFonts w:ascii="Times New Roman" w:hAnsi="Times New Roman" w:cs="Times New Roman"/>
          <w:lang w:bidi="en-US"/>
        </w:rPr>
        <w:t>Mo</w:t>
      </w:r>
      <w:r w:rsidR="002D0A71" w:rsidRPr="002D0A71">
        <w:rPr>
          <w:rFonts w:ascii="Times New Roman" w:hAnsi="Times New Roman" w:cs="Times New Roman"/>
          <w:vertAlign w:val="subscript"/>
          <w:lang w:bidi="en-US"/>
        </w:rPr>
        <w:t>7</w:t>
      </w:r>
      <w:r w:rsidR="002D0A71" w:rsidRPr="002D0A71">
        <w:rPr>
          <w:rFonts w:ascii="Times New Roman" w:hAnsi="Times New Roman" w:cs="Times New Roman"/>
          <w:lang w:bidi="en-US"/>
        </w:rPr>
        <w:t>), S2(Fe</w:t>
      </w:r>
      <w:r w:rsidR="002D0A71" w:rsidRPr="002D0A71">
        <w:rPr>
          <w:rFonts w:ascii="Times New Roman" w:hAnsi="Times New Roman" w:cs="Times New Roman"/>
          <w:vertAlign w:val="subscript"/>
          <w:lang w:bidi="en-US"/>
        </w:rPr>
        <w:t>80</w:t>
      </w:r>
      <w:r w:rsidR="002D0A71" w:rsidRPr="002D0A71">
        <w:rPr>
          <w:rFonts w:ascii="Times New Roman" w:hAnsi="Times New Roman" w:cs="Times New Roman"/>
          <w:lang w:bidi="en-US"/>
        </w:rPr>
        <w:t>B</w:t>
      </w:r>
      <w:r w:rsidR="002D0A71" w:rsidRPr="002D0A71">
        <w:rPr>
          <w:rFonts w:ascii="Times New Roman" w:hAnsi="Times New Roman" w:cs="Times New Roman"/>
          <w:vertAlign w:val="subscript"/>
          <w:lang w:bidi="en-US"/>
        </w:rPr>
        <w:t>12</w:t>
      </w:r>
      <w:r w:rsidR="002D0A71" w:rsidRPr="002D0A71">
        <w:rPr>
          <w:rFonts w:ascii="Times New Roman" w:hAnsi="Times New Roman" w:cs="Times New Roman"/>
          <w:lang w:bidi="en-US"/>
        </w:rPr>
        <w:t>Mo</w:t>
      </w:r>
      <w:r w:rsidR="002D0A71" w:rsidRPr="002D0A71">
        <w:rPr>
          <w:rFonts w:ascii="Times New Roman" w:hAnsi="Times New Roman" w:cs="Times New Roman"/>
          <w:vertAlign w:val="subscript"/>
          <w:lang w:bidi="en-US"/>
        </w:rPr>
        <w:t>7</w:t>
      </w:r>
      <w:r w:rsidR="002D0A71" w:rsidRPr="002D0A71">
        <w:rPr>
          <w:rFonts w:ascii="Times New Roman" w:hAnsi="Times New Roman" w:cs="Times New Roman"/>
          <w:lang w:bidi="en-US"/>
        </w:rPr>
        <w:t>Cu</w:t>
      </w:r>
      <w:r w:rsidR="002D0A71" w:rsidRPr="002D0A71">
        <w:rPr>
          <w:rFonts w:ascii="Times New Roman" w:hAnsi="Times New Roman" w:cs="Times New Roman"/>
          <w:vertAlign w:val="subscript"/>
          <w:lang w:bidi="en-US"/>
        </w:rPr>
        <w:t>1</w:t>
      </w:r>
      <w:r w:rsidR="0063591F" w:rsidRPr="002D0A71">
        <w:rPr>
          <w:rFonts w:ascii="Times New Roman" w:hAnsi="Times New Roman" w:cs="Times New Roman"/>
          <w:lang w:bidi="en-US"/>
        </w:rPr>
        <w:t>), samples</w:t>
      </w:r>
      <w:r w:rsidR="002D0A71" w:rsidRPr="002D0A71">
        <w:rPr>
          <w:rFonts w:ascii="Times New Roman" w:hAnsi="Times New Roman" w:cs="Times New Roman"/>
          <w:lang w:bidi="en-US"/>
        </w:rPr>
        <w:t>. These samples are magnetically soft materials.</w:t>
      </w:r>
    </w:p>
    <w:p w14:paraId="6E3044F3" w14:textId="76783936" w:rsidR="00EE7BC6" w:rsidRPr="00613FFF" w:rsidRDefault="004F45A1" w:rsidP="009F455E">
      <w:pPr>
        <w:rPr>
          <w:rFonts w:ascii="Times New Roman" w:hAnsi="Times New Roman" w:cs="Times New Roman"/>
        </w:rPr>
      </w:pPr>
      <w:r w:rsidRPr="00613FFF">
        <w:rPr>
          <w:rFonts w:ascii="Times New Roman" w:hAnsi="Times New Roman" w:cs="Times New Roman"/>
          <w:b/>
          <w:bCs/>
        </w:rPr>
        <w:t xml:space="preserve">1.2 Keywords- </w:t>
      </w:r>
      <w:r w:rsidRPr="00613FFF">
        <w:rPr>
          <w:rFonts w:ascii="Times New Roman" w:hAnsi="Times New Roman" w:cs="Times New Roman"/>
        </w:rPr>
        <w:t>Soft ferromagnetic materials, scattered</w:t>
      </w:r>
      <w:r w:rsidR="00CC2D8C" w:rsidRPr="00613FFF">
        <w:rPr>
          <w:rFonts w:ascii="Times New Roman" w:hAnsi="Times New Roman" w:cs="Times New Roman"/>
        </w:rPr>
        <w:t xml:space="preserve"> ray</w:t>
      </w:r>
      <w:r w:rsidRPr="00613FFF">
        <w:rPr>
          <w:rFonts w:ascii="Times New Roman" w:hAnsi="Times New Roman" w:cs="Times New Roman"/>
        </w:rPr>
        <w:t>, Bragg’s law,</w:t>
      </w:r>
      <w:r w:rsidR="00CC2D8C" w:rsidRPr="00613FFF">
        <w:rPr>
          <w:rFonts w:ascii="Times New Roman" w:hAnsi="Times New Roman" w:cs="Times New Roman"/>
        </w:rPr>
        <w:t xml:space="preserve"> polycrystalline specimen,</w:t>
      </w:r>
      <w:r w:rsidR="00C000E3" w:rsidRPr="00613FFF">
        <w:rPr>
          <w:rFonts w:ascii="Times New Roman" w:hAnsi="Times New Roman" w:cs="Times New Roman"/>
        </w:rPr>
        <w:t xml:space="preserve"> XRD</w:t>
      </w:r>
      <w:r w:rsidR="00EE7BC6" w:rsidRPr="00613FFF">
        <w:rPr>
          <w:rFonts w:ascii="Times New Roman" w:hAnsi="Times New Roman" w:cs="Times New Roman"/>
        </w:rPr>
        <w:t>.</w:t>
      </w:r>
      <w:r w:rsidR="00453205">
        <w:rPr>
          <w:rFonts w:ascii="Times New Roman" w:hAnsi="Times New Roman" w:cs="Times New Roman"/>
        </w:rPr>
        <w:t xml:space="preserve"> Currie </w:t>
      </w:r>
      <w:r w:rsidR="009810AE">
        <w:rPr>
          <w:rFonts w:ascii="Times New Roman" w:hAnsi="Times New Roman" w:cs="Times New Roman"/>
        </w:rPr>
        <w:t>temperature.</w:t>
      </w:r>
    </w:p>
    <w:p w14:paraId="38A678FB" w14:textId="6F00F61E" w:rsidR="007E6FEC" w:rsidRPr="00613FFF" w:rsidRDefault="00EE7BC6" w:rsidP="007E6FEC">
      <w:pPr>
        <w:rPr>
          <w:rFonts w:ascii="Times New Roman" w:hAnsi="Times New Roman" w:cs="Times New Roman"/>
        </w:rPr>
      </w:pPr>
      <w:r w:rsidRPr="00613FFF">
        <w:rPr>
          <w:rFonts w:ascii="Times New Roman" w:hAnsi="Times New Roman" w:cs="Times New Roman"/>
          <w:b/>
          <w:bCs/>
        </w:rPr>
        <w:t xml:space="preserve"> 1.3 </w:t>
      </w:r>
      <w:r w:rsidR="009039E0" w:rsidRPr="00613FFF">
        <w:rPr>
          <w:rFonts w:ascii="Times New Roman" w:hAnsi="Times New Roman" w:cs="Times New Roman"/>
          <w:b/>
          <w:bCs/>
        </w:rPr>
        <w:t xml:space="preserve">Present Study </w:t>
      </w:r>
      <w:r w:rsidR="009039E0" w:rsidRPr="00613FFF">
        <w:rPr>
          <w:rFonts w:ascii="Times New Roman" w:hAnsi="Times New Roman" w:cs="Times New Roman"/>
        </w:rPr>
        <w:t>-</w:t>
      </w:r>
      <w:r w:rsidR="007E6FEC" w:rsidRPr="00613FFF">
        <w:rPr>
          <w:rFonts w:ascii="Times New Roman" w:hAnsi="Times New Roman" w:cs="Times New Roman"/>
        </w:rPr>
        <w:t xml:space="preserve">When the wavelength of X-rays incident on a crystal is of the order of the inter-atomic distance in the crystal, the x-rays are diffracted. Diffraction is essentially due to the existence of certain phase relations between two or more waves. Consider a wave incident on a crystal. If the different planes of the crystal (A, B and C) are d distance apart then the path difference between the waves scattered from two consecutive planes would be 2dsinθ, θ-being the incident angle. In order that the scattered </w:t>
      </w:r>
      <w:r w:rsidR="00BD1673" w:rsidRPr="00613FFF">
        <w:rPr>
          <w:rFonts w:ascii="Times New Roman" w:hAnsi="Times New Roman" w:cs="Times New Roman"/>
        </w:rPr>
        <w:t>rays,</w:t>
      </w:r>
      <w:r w:rsidR="007E6FEC" w:rsidRPr="00613FFF">
        <w:rPr>
          <w:rFonts w:ascii="Times New Roman" w:hAnsi="Times New Roman" w:cs="Times New Roman"/>
        </w:rPr>
        <w:t xml:space="preserve"> be completely in phase with each other their path difference should be integer number n of wavelengths. </w:t>
      </w:r>
    </w:p>
    <w:p w14:paraId="657C1683" w14:textId="725BF62B" w:rsidR="007E6FEC" w:rsidRPr="00613FFF" w:rsidRDefault="007E6FEC" w:rsidP="007E6FEC">
      <w:pPr>
        <w:rPr>
          <w:rFonts w:ascii="Times New Roman" w:hAnsi="Times New Roman" w:cs="Times New Roman"/>
        </w:rPr>
      </w:pPr>
      <w:r w:rsidRPr="00613FFF">
        <w:rPr>
          <w:rFonts w:ascii="Times New Roman" w:hAnsi="Times New Roman" w:cs="Times New Roman"/>
        </w:rPr>
        <w:t xml:space="preserve">2dsinθ = </w:t>
      </w:r>
      <w:proofErr w:type="spellStart"/>
      <w:r w:rsidRPr="00613FFF">
        <w:rPr>
          <w:rFonts w:ascii="Times New Roman" w:hAnsi="Times New Roman" w:cs="Times New Roman"/>
        </w:rPr>
        <w:t>nλ</w:t>
      </w:r>
      <w:proofErr w:type="spellEnd"/>
      <w:r w:rsidR="004F45A1" w:rsidRPr="00613FFF">
        <w:rPr>
          <w:rFonts w:ascii="Times New Roman" w:hAnsi="Times New Roman" w:cs="Times New Roman"/>
        </w:rPr>
        <w:t xml:space="preserve"> </w:t>
      </w:r>
    </w:p>
    <w:p w14:paraId="64789DEB" w14:textId="4CFFCB07" w:rsidR="007E6FEC" w:rsidRPr="00613FFF" w:rsidRDefault="007E6FEC" w:rsidP="007E6FEC">
      <w:pPr>
        <w:rPr>
          <w:rFonts w:ascii="Times New Roman" w:hAnsi="Times New Roman" w:cs="Times New Roman"/>
        </w:rPr>
      </w:pPr>
      <w:r w:rsidRPr="00613FFF">
        <w:rPr>
          <w:rFonts w:ascii="Times New Roman" w:hAnsi="Times New Roman" w:cs="Times New Roman"/>
        </w:rPr>
        <w:t>This is known as</w:t>
      </w:r>
      <w:r w:rsidR="004F45A1" w:rsidRPr="00613FFF">
        <w:rPr>
          <w:rFonts w:ascii="Times New Roman" w:hAnsi="Times New Roman" w:cs="Times New Roman"/>
        </w:rPr>
        <w:t xml:space="preserve"> Bragg’s</w:t>
      </w:r>
      <w:r w:rsidRPr="00613FFF">
        <w:rPr>
          <w:rFonts w:ascii="Times New Roman" w:hAnsi="Times New Roman" w:cs="Times New Roman"/>
        </w:rPr>
        <w:t xml:space="preserve"> law. Diffraction takes place from the crystal only when Bragg condition is fulfilled [Klug and Alexander 1974, Kittel 1996]. This condition can be achieved by continuously changing either </w:t>
      </w:r>
      <w:r w:rsidRPr="00613FFF">
        <w:rPr>
          <w:rFonts w:ascii="Times New Roman" w:hAnsi="Times New Roman" w:cs="Times New Roman"/>
          <w:b/>
          <w:bCs/>
        </w:rPr>
        <w:t xml:space="preserve">λ </w:t>
      </w:r>
      <w:r w:rsidRPr="00613FFF">
        <w:rPr>
          <w:rFonts w:ascii="Times New Roman" w:hAnsi="Times New Roman" w:cs="Times New Roman"/>
        </w:rPr>
        <w:t>or</w:t>
      </w:r>
      <w:r w:rsidRPr="00613FFF">
        <w:rPr>
          <w:rFonts w:ascii="Times New Roman" w:hAnsi="Times New Roman" w:cs="Times New Roman"/>
          <w:b/>
          <w:bCs/>
        </w:rPr>
        <w:t xml:space="preserve"> θ</w:t>
      </w:r>
      <w:r w:rsidRPr="00613FFF">
        <w:rPr>
          <w:rFonts w:ascii="Times New Roman" w:hAnsi="Times New Roman" w:cs="Times New Roman"/>
        </w:rPr>
        <w:t xml:space="preserve"> during the experiment. There are mainly three experimental methods for recording X – ray diffraction.</w:t>
      </w:r>
    </w:p>
    <w:p w14:paraId="024F23A8" w14:textId="1B964DC7" w:rsidR="007E6FEC" w:rsidRPr="00613FFF" w:rsidRDefault="007E6FEC" w:rsidP="007E6FEC">
      <w:pPr>
        <w:rPr>
          <w:rFonts w:ascii="Times New Roman" w:hAnsi="Times New Roman" w:cs="Times New Roman"/>
        </w:rPr>
      </w:pPr>
      <w:r w:rsidRPr="00613FFF">
        <w:rPr>
          <w:rFonts w:ascii="Times New Roman" w:hAnsi="Times New Roman" w:cs="Times New Roman"/>
        </w:rPr>
        <w:t xml:space="preserve">                                                                  </w:t>
      </w:r>
      <w:r w:rsidRPr="00613FFF">
        <w:rPr>
          <w:rFonts w:ascii="Times New Roman" w:hAnsi="Times New Roman" w:cs="Times New Roman"/>
        </w:rPr>
        <w:tab/>
      </w:r>
      <w:r w:rsidR="00CC2D8C" w:rsidRPr="00613FFF">
        <w:rPr>
          <w:rFonts w:ascii="Times New Roman" w:hAnsi="Times New Roman" w:cs="Times New Roman"/>
        </w:rPr>
        <w:t xml:space="preserve">             </w:t>
      </w:r>
      <m:oMath>
        <m:acc>
          <m:accPr>
            <m:chr m:val="̇"/>
            <m:ctrlPr>
              <w:rPr>
                <w:rFonts w:ascii="Cambria Math" w:hAnsi="Cambria Math" w:cs="Times New Roman"/>
                <w:i/>
              </w:rPr>
            </m:ctrlPr>
          </m:accPr>
          <m:e>
            <m:r>
              <m:rPr>
                <m:sty m:val="b"/>
              </m:rPr>
              <w:rPr>
                <w:rFonts w:ascii="Cambria Math" w:hAnsi="Cambria Math" w:cs="Times New Roman"/>
              </w:rPr>
              <m:t xml:space="preserve">λ </m:t>
            </m:r>
          </m:e>
        </m:acc>
      </m:oMath>
      <w:r w:rsidRPr="00613FFF">
        <w:rPr>
          <w:rFonts w:ascii="Times New Roman" w:hAnsi="Times New Roman" w:cs="Times New Roman"/>
        </w:rPr>
        <w:t xml:space="preserve">                            </w:t>
      </w:r>
      <w:r w:rsidR="00CC2D8C" w:rsidRPr="00613FFF">
        <w:rPr>
          <w:rFonts w:ascii="Times New Roman" w:hAnsi="Times New Roman" w:cs="Times New Roman"/>
          <w:b/>
          <w:bCs/>
        </w:rPr>
        <w:t>θ</w:t>
      </w:r>
      <w:r w:rsidR="00CC2D8C" w:rsidRPr="00613FFF">
        <w:rPr>
          <w:rFonts w:ascii="Times New Roman" w:hAnsi="Times New Roman" w:cs="Times New Roman"/>
        </w:rPr>
        <w:t xml:space="preserve">      </w:t>
      </w:r>
    </w:p>
    <w:p w14:paraId="31178AFF" w14:textId="2734A4F8" w:rsidR="007E6FEC" w:rsidRPr="00613FFF" w:rsidRDefault="007E6FEC" w:rsidP="007E6FEC">
      <w:pPr>
        <w:rPr>
          <w:rFonts w:ascii="Times New Roman" w:hAnsi="Times New Roman" w:cs="Times New Roman"/>
        </w:rPr>
      </w:pPr>
      <w:r w:rsidRPr="00613FFF">
        <w:rPr>
          <w:rFonts w:ascii="Times New Roman" w:hAnsi="Times New Roman" w:cs="Times New Roman"/>
        </w:rPr>
        <w:t xml:space="preserve">Laue method                                                      </w:t>
      </w:r>
      <w:r w:rsidR="00CC2D8C" w:rsidRPr="00613FFF">
        <w:rPr>
          <w:rFonts w:ascii="Times New Roman" w:hAnsi="Times New Roman" w:cs="Times New Roman"/>
        </w:rPr>
        <w:t xml:space="preserve">   </w:t>
      </w:r>
      <w:r w:rsidRPr="00613FFF">
        <w:rPr>
          <w:rFonts w:ascii="Times New Roman" w:hAnsi="Times New Roman" w:cs="Times New Roman"/>
        </w:rPr>
        <w:t xml:space="preserve">    variable                  fixed</w:t>
      </w:r>
    </w:p>
    <w:p w14:paraId="6F3C1D7F" w14:textId="68A40F99" w:rsidR="007E6FEC" w:rsidRPr="00613FFF" w:rsidRDefault="007E6FEC" w:rsidP="007E6FEC">
      <w:pPr>
        <w:rPr>
          <w:rFonts w:ascii="Times New Roman" w:hAnsi="Times New Roman" w:cs="Times New Roman"/>
        </w:rPr>
      </w:pPr>
      <w:r w:rsidRPr="00613FFF">
        <w:rPr>
          <w:rFonts w:ascii="Times New Roman" w:hAnsi="Times New Roman" w:cs="Times New Roman"/>
        </w:rPr>
        <w:t xml:space="preserve">Rotating crystal method                                       </w:t>
      </w:r>
      <w:r w:rsidR="00CC2D8C" w:rsidRPr="00613FFF">
        <w:rPr>
          <w:rFonts w:ascii="Times New Roman" w:hAnsi="Times New Roman" w:cs="Times New Roman"/>
        </w:rPr>
        <w:t xml:space="preserve">  </w:t>
      </w:r>
      <w:r w:rsidRPr="00613FFF">
        <w:rPr>
          <w:rFonts w:ascii="Times New Roman" w:hAnsi="Times New Roman" w:cs="Times New Roman"/>
        </w:rPr>
        <w:t xml:space="preserve">  fixed                      variable</w:t>
      </w:r>
    </w:p>
    <w:p w14:paraId="70447F34" w14:textId="77777777" w:rsidR="007E6FEC" w:rsidRPr="00613FFF" w:rsidRDefault="007E6FEC" w:rsidP="007E6FEC">
      <w:pPr>
        <w:rPr>
          <w:rFonts w:ascii="Times New Roman" w:hAnsi="Times New Roman" w:cs="Times New Roman"/>
        </w:rPr>
      </w:pPr>
      <w:r w:rsidRPr="00613FFF">
        <w:rPr>
          <w:rFonts w:ascii="Times New Roman" w:hAnsi="Times New Roman" w:cs="Times New Roman"/>
        </w:rPr>
        <w:t>Debye-Scherrer powder method                            fixed                      variable</w:t>
      </w:r>
    </w:p>
    <w:p w14:paraId="0ED0E7A7" w14:textId="77777777" w:rsidR="007E6FEC" w:rsidRPr="00613FFF" w:rsidRDefault="007E6FEC" w:rsidP="007E6FEC">
      <w:pPr>
        <w:rPr>
          <w:rFonts w:ascii="Times New Roman" w:hAnsi="Times New Roman" w:cs="Times New Roman"/>
        </w:rPr>
      </w:pPr>
    </w:p>
    <w:p w14:paraId="7F53AB96" w14:textId="3A6A568A" w:rsidR="007E6FEC" w:rsidRPr="00613FFF" w:rsidRDefault="007E6FEC" w:rsidP="007E6FEC">
      <w:pPr>
        <w:rPr>
          <w:rFonts w:ascii="Times New Roman" w:hAnsi="Times New Roman" w:cs="Times New Roman"/>
        </w:rPr>
      </w:pPr>
      <w:r w:rsidRPr="00613FFF">
        <w:rPr>
          <w:rFonts w:ascii="Times New Roman" w:hAnsi="Times New Roman" w:cs="Times New Roman"/>
        </w:rPr>
        <w:t xml:space="preserve">In the Debye-Scherrer powder method the sample to be examined is placed in the path of a beam of monochromatic X-rays. In the crystalline powder specimen various reciprocal lattice </w:t>
      </w:r>
      <w:r w:rsidRPr="00613FFF">
        <w:rPr>
          <w:rFonts w:ascii="Times New Roman" w:hAnsi="Times New Roman" w:cs="Times New Roman"/>
        </w:rPr>
        <w:lastRenderedPageBreak/>
        <w:t xml:space="preserve">vectors are randomly oriented with respect to the incident beam and Bragg diffraction occurs over a set of cones, known as Debye - Scherrer cones. The incident monochromatic radiation strikes on a fine powdered sample or a </w:t>
      </w:r>
      <w:r w:rsidR="00E33749" w:rsidRPr="00613FFF">
        <w:rPr>
          <w:rFonts w:ascii="Times New Roman" w:hAnsi="Times New Roman" w:cs="Times New Roman"/>
        </w:rPr>
        <w:t>fine-grained</w:t>
      </w:r>
      <w:r w:rsidRPr="00613FFF">
        <w:rPr>
          <w:rFonts w:ascii="Times New Roman" w:hAnsi="Times New Roman" w:cs="Times New Roman"/>
        </w:rPr>
        <w:t xml:space="preserve"> polycrystalline specimen contained in a sample holder. Diffracted beam goes out from the individual crystallites that happen to be oriented with planes making an incident </w:t>
      </w:r>
      <w:r w:rsidR="00CC2D8C" w:rsidRPr="00613FFF">
        <w:rPr>
          <w:rFonts w:ascii="Times New Roman" w:hAnsi="Times New Roman" w:cs="Times New Roman"/>
        </w:rPr>
        <w:t>angle θ with</w:t>
      </w:r>
      <w:r w:rsidRPr="00613FFF">
        <w:rPr>
          <w:rFonts w:ascii="Times New Roman" w:hAnsi="Times New Roman" w:cs="Times New Roman"/>
        </w:rPr>
        <w:t xml:space="preserve"> the beam satisfying the Bragg equation 2dsin</w:t>
      </w:r>
      <w:r w:rsidR="00FD0BA6" w:rsidRPr="00613FFF">
        <w:rPr>
          <w:rFonts w:ascii="Times New Roman" w:hAnsi="Times New Roman" w:cs="Times New Roman"/>
        </w:rPr>
        <w:t>ϴ =</w:t>
      </w:r>
      <w:r w:rsidRPr="00613FFF">
        <w:rPr>
          <w:rFonts w:ascii="Times New Roman" w:hAnsi="Times New Roman" w:cs="Times New Roman"/>
        </w:rPr>
        <w:t xml:space="preserve"> </w:t>
      </w:r>
      <w:proofErr w:type="spellStart"/>
      <w:r w:rsidRPr="00613FFF">
        <w:rPr>
          <w:rFonts w:ascii="Times New Roman" w:hAnsi="Times New Roman" w:cs="Times New Roman"/>
        </w:rPr>
        <w:t>n</w:t>
      </w:r>
      <w:r w:rsidR="00673358" w:rsidRPr="00613FFF">
        <w:rPr>
          <w:rFonts w:ascii="Times New Roman" w:hAnsi="Times New Roman" w:cs="Times New Roman"/>
        </w:rPr>
        <w:t>λ</w:t>
      </w:r>
      <w:proofErr w:type="spellEnd"/>
      <w:r w:rsidR="00673358" w:rsidRPr="00613FFF">
        <w:rPr>
          <w:rFonts w:ascii="Times New Roman" w:hAnsi="Times New Roman" w:cs="Times New Roman"/>
        </w:rPr>
        <w:t>. Diffracted</w:t>
      </w:r>
      <w:r w:rsidRPr="00613FFF">
        <w:rPr>
          <w:rFonts w:ascii="Times New Roman" w:hAnsi="Times New Roman" w:cs="Times New Roman"/>
        </w:rPr>
        <w:t xml:space="preserve"> rays leave the specimen along the generators of the cones concentric with original beam. The generators make an angle of 2</w:t>
      </w:r>
      <w:r w:rsidR="00FD0BA6" w:rsidRPr="00613FFF">
        <w:rPr>
          <w:rFonts w:ascii="Times New Roman" w:hAnsi="Times New Roman" w:cs="Times New Roman"/>
        </w:rPr>
        <w:t>ϴ</w:t>
      </w:r>
      <w:r w:rsidRPr="00613FFF">
        <w:rPr>
          <w:rFonts w:ascii="Times New Roman" w:hAnsi="Times New Roman" w:cs="Times New Roman"/>
        </w:rPr>
        <w:t xml:space="preserve"> with the direction of the original beam, where </w:t>
      </w:r>
      <w:r w:rsidR="00C000E3" w:rsidRPr="00613FFF">
        <w:rPr>
          <w:rFonts w:ascii="Times New Roman" w:hAnsi="Times New Roman" w:cs="Times New Roman"/>
        </w:rPr>
        <w:t>ϴ</w:t>
      </w:r>
      <w:r w:rsidRPr="00613FFF">
        <w:rPr>
          <w:rFonts w:ascii="Times New Roman" w:hAnsi="Times New Roman" w:cs="Times New Roman"/>
        </w:rPr>
        <w:t xml:space="preserve"> is the Bragg angle. Powder specimen is rotated in order to increase the number of planes contributing to each reflection. The sample is rotated by an angle </w:t>
      </w:r>
      <w:r w:rsidR="00FD0BA6" w:rsidRPr="00613FFF">
        <w:rPr>
          <w:rFonts w:ascii="Times New Roman" w:hAnsi="Times New Roman" w:cs="Times New Roman"/>
        </w:rPr>
        <w:t>ϴ</w:t>
      </w:r>
      <w:r w:rsidRPr="00613FFF">
        <w:rPr>
          <w:rFonts w:ascii="Times New Roman" w:hAnsi="Times New Roman" w:cs="Times New Roman"/>
        </w:rPr>
        <w:t xml:space="preserve"> and the detector by 2</w:t>
      </w:r>
      <w:r w:rsidR="00C000E3" w:rsidRPr="00613FFF">
        <w:rPr>
          <w:rFonts w:ascii="Times New Roman" w:hAnsi="Times New Roman" w:cs="Times New Roman"/>
        </w:rPr>
        <w:t>ϴ</w:t>
      </w:r>
      <w:r w:rsidRPr="00613FFF">
        <w:rPr>
          <w:rFonts w:ascii="Times New Roman" w:hAnsi="Times New Roman" w:cs="Times New Roman"/>
        </w:rPr>
        <w:t xml:space="preserve"> continuously in such a way that only the crystals whose planes are parallel to the sample surface take part in the diffraction and result in constructive interference. The advantages of this method are: (1) small amount of powder required, and (2) practically complete coverage of all the reflection produced by the specimen.</w:t>
      </w:r>
    </w:p>
    <w:p w14:paraId="0AB01A86" w14:textId="6B21AB40" w:rsidR="007E6FEC" w:rsidRPr="00613FFF" w:rsidRDefault="007E6FEC" w:rsidP="007E6FEC">
      <w:pPr>
        <w:rPr>
          <w:rFonts w:ascii="Times New Roman" w:hAnsi="Times New Roman" w:cs="Times New Roman"/>
        </w:rPr>
      </w:pPr>
      <w:r w:rsidRPr="00613FFF">
        <w:rPr>
          <w:rFonts w:ascii="Times New Roman" w:hAnsi="Times New Roman" w:cs="Times New Roman"/>
        </w:rPr>
        <w:tab/>
        <w:t>Diffraction pattern depends on the crystal structure and on the wavelength of the incident beam. One can use photons, neutrons as well as electrons for creating diffraction pattern.   We have used x- ray diffraction in our work and in the following we describe this in some details.</w:t>
      </w:r>
    </w:p>
    <w:p w14:paraId="20F64EC3" w14:textId="057F05C1" w:rsidR="007E6FEC" w:rsidRPr="00613FFF" w:rsidRDefault="007910EE" w:rsidP="007E6FEC">
      <w:pPr>
        <w:rPr>
          <w:rFonts w:ascii="Times New Roman" w:hAnsi="Times New Roman" w:cs="Times New Roman"/>
          <w:b/>
          <w:bCs/>
        </w:rPr>
      </w:pPr>
      <w:r w:rsidRPr="00613FFF">
        <w:rPr>
          <w:rFonts w:ascii="Times New Roman" w:hAnsi="Times New Roman" w:cs="Times New Roman"/>
          <w:b/>
          <w:bCs/>
        </w:rPr>
        <w:t>1.</w:t>
      </w:r>
      <w:r w:rsidR="00E676AD" w:rsidRPr="00613FFF">
        <w:rPr>
          <w:rFonts w:ascii="Times New Roman" w:hAnsi="Times New Roman" w:cs="Times New Roman"/>
          <w:b/>
          <w:bCs/>
        </w:rPr>
        <w:t>4</w:t>
      </w:r>
      <w:r w:rsidRPr="00613FFF">
        <w:rPr>
          <w:rFonts w:ascii="Times New Roman" w:hAnsi="Times New Roman" w:cs="Times New Roman"/>
          <w:b/>
          <w:bCs/>
        </w:rPr>
        <w:t xml:space="preserve"> Structural</w:t>
      </w:r>
      <w:r w:rsidR="007E6FEC" w:rsidRPr="00613FFF">
        <w:rPr>
          <w:rFonts w:ascii="Times New Roman" w:hAnsi="Times New Roman" w:cs="Times New Roman"/>
          <w:b/>
          <w:bCs/>
        </w:rPr>
        <w:t xml:space="preserve"> Study</w:t>
      </w:r>
      <w:r w:rsidR="00E676AD" w:rsidRPr="00613FFF">
        <w:rPr>
          <w:rFonts w:ascii="Times New Roman" w:hAnsi="Times New Roman" w:cs="Times New Roman"/>
          <w:b/>
          <w:bCs/>
        </w:rPr>
        <w:t>-</w:t>
      </w:r>
    </w:p>
    <w:p w14:paraId="27EC0C8B" w14:textId="3A3A56D3" w:rsidR="007E6FEC" w:rsidRPr="00613FFF" w:rsidRDefault="007E6FEC" w:rsidP="007E6FEC">
      <w:pPr>
        <w:rPr>
          <w:rFonts w:ascii="Times New Roman" w:hAnsi="Times New Roman" w:cs="Times New Roman"/>
        </w:rPr>
      </w:pPr>
      <w:r w:rsidRPr="00613FFF">
        <w:rPr>
          <w:rFonts w:ascii="Times New Roman" w:hAnsi="Times New Roman" w:cs="Times New Roman"/>
        </w:rPr>
        <w:t xml:space="preserve">The XRD pattern are recorded for the characterization of all the samples employing diffractometer using </w:t>
      </w:r>
      <w:proofErr w:type="spellStart"/>
      <w:r w:rsidRPr="00613FFF">
        <w:rPr>
          <w:rFonts w:ascii="Times New Roman" w:hAnsi="Times New Roman" w:cs="Times New Roman"/>
        </w:rPr>
        <w:t>CoK</w:t>
      </w:r>
      <w:proofErr w:type="spellEnd"/>
      <w:r w:rsidRPr="00613FFF">
        <w:rPr>
          <w:rFonts w:ascii="Times New Roman" w:hAnsi="Times New Roman" w:cs="Times New Roman"/>
        </w:rPr>
        <w:t xml:space="preserve">α (λ = 1.541838 Å) radiation for the FINEMET sample and </w:t>
      </w:r>
      <w:proofErr w:type="spellStart"/>
      <w:r w:rsidRPr="00613FFF">
        <w:rPr>
          <w:rFonts w:ascii="Times New Roman" w:hAnsi="Times New Roman" w:cs="Times New Roman"/>
        </w:rPr>
        <w:t>CuK</w:t>
      </w:r>
      <w:proofErr w:type="spellEnd"/>
      <w:r w:rsidRPr="00613FFF">
        <w:rPr>
          <w:rFonts w:ascii="Times New Roman" w:hAnsi="Times New Roman" w:cs="Times New Roman"/>
        </w:rPr>
        <w:t>α radiation for the rest of the samples. In the following figures we have shown a typical XRD pattern for the alloys. The scanning has been done for all the samples from 2θ = 20 to 1000 with 1.20/ min. speed (slow scan mode). The reason for taking slow scan is to investigate the possible presence of any secondary phase. The results obtained for various samples are given as follows:</w:t>
      </w:r>
    </w:p>
    <w:p w14:paraId="0DFFBE08" w14:textId="0D76D245" w:rsidR="007E6FEC" w:rsidRPr="004349C4" w:rsidRDefault="00E33749" w:rsidP="007E6FEC">
      <w:pPr>
        <w:rPr>
          <w:rFonts w:ascii="Times New Roman" w:hAnsi="Times New Roman" w:cs="Times New Roman"/>
          <w:b/>
          <w:bCs/>
          <w:u w:val="single"/>
        </w:rPr>
      </w:pPr>
      <w:r w:rsidRPr="00613FFF">
        <w:rPr>
          <w:rFonts w:ascii="Times New Roman" w:hAnsi="Times New Roman" w:cs="Times New Roman"/>
          <w:b/>
          <w:bCs/>
        </w:rPr>
        <w:lastRenderedPageBreak/>
        <w:t xml:space="preserve">  </w:t>
      </w:r>
      <w:r w:rsidR="00E676AD" w:rsidRPr="00613FFF">
        <w:rPr>
          <w:rFonts w:ascii="Times New Roman" w:hAnsi="Times New Roman" w:cs="Times New Roman"/>
          <w:b/>
          <w:bCs/>
        </w:rPr>
        <w:t xml:space="preserve">                                                           </w:t>
      </w:r>
      <w:r w:rsidR="00E676AD" w:rsidRPr="00613FFF">
        <w:rPr>
          <w:rFonts w:ascii="Times New Roman" w:hAnsi="Times New Roman" w:cs="Times New Roman"/>
          <w:b/>
          <w:bCs/>
          <w:u w:val="single"/>
        </w:rPr>
        <w:t xml:space="preserve"> </w:t>
      </w:r>
      <w:r w:rsidRPr="00613FFF">
        <w:rPr>
          <w:rFonts w:ascii="Times New Roman" w:hAnsi="Times New Roman" w:cs="Times New Roman"/>
          <w:b/>
          <w:bCs/>
          <w:u w:val="single"/>
        </w:rPr>
        <w:t xml:space="preserve"> </w:t>
      </w:r>
      <w:r w:rsidR="007E6FEC" w:rsidRPr="00613FFF">
        <w:rPr>
          <w:rFonts w:ascii="Times New Roman" w:hAnsi="Times New Roman" w:cs="Times New Roman"/>
          <w:b/>
          <w:bCs/>
          <w:u w:val="single"/>
        </w:rPr>
        <w:t xml:space="preserve">X-Ray </w:t>
      </w:r>
      <w:r w:rsidR="008659B8" w:rsidRPr="00613FFF">
        <w:rPr>
          <w:rFonts w:ascii="Times New Roman" w:hAnsi="Times New Roman" w:cs="Times New Roman"/>
          <w:b/>
          <w:bCs/>
          <w:u w:val="single"/>
        </w:rPr>
        <w:t>Dif</w:t>
      </w:r>
      <w:r w:rsidR="008659B8">
        <w:rPr>
          <w:rFonts w:ascii="Times New Roman" w:hAnsi="Times New Roman" w:cs="Times New Roman"/>
          <w:b/>
          <w:bCs/>
          <w:u w:val="single"/>
        </w:rPr>
        <w:t>f</w:t>
      </w:r>
      <w:r w:rsidR="008659B8" w:rsidRPr="00613FFF">
        <w:rPr>
          <w:rFonts w:ascii="Times New Roman" w:hAnsi="Times New Roman" w:cs="Times New Roman"/>
          <w:b/>
          <w:bCs/>
          <w:u w:val="single"/>
        </w:rPr>
        <w:t>raction</w:t>
      </w:r>
      <w:r w:rsidR="007E6FEC" w:rsidRPr="00613FFF">
        <w:rPr>
          <w:rFonts w:ascii="Times New Roman" w:hAnsi="Times New Roman" w:cs="Times New Roman"/>
          <w:b/>
          <w:bCs/>
          <w:u w:val="single"/>
        </w:rPr>
        <w:t xml:space="preserve"> Pattern</w:t>
      </w:r>
      <w:r w:rsidR="00000000">
        <w:rPr>
          <w:rFonts w:ascii="Times New Roman" w:hAnsi="Times New Roman" w:cs="Times New Roman"/>
          <w:kern w:val="0"/>
          <w14:ligatures w14:val="none"/>
        </w:rPr>
        <w:object w:dxaOrig="1440" w:dyaOrig="1440" w14:anchorId="39CB5E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87pt;margin-top:15.95pt;width:321.25pt;height:251.45pt;z-index:-251658240;mso-position-horizontal-relative:text;mso-position-vertical-relative:text" wrapcoords="2927 1676 2927 5803 1564 5996 1312 6190 1514 7866 1363 8189 1312 9930 1514 10961 1363 12380 1363 13669 2170 13992 4593 14056 2927 14314 2927 15861 4593 16119 2675 16119 2675 16635 4593 17151 4593 17925 6308 18183 10800 18183 10093 19214 10043 19859 10750 20117 12314 20117 14181 20117 14282 20117 14333 19472 14282 19150 10800 18183 20237 18118 20490 17796 19935 17151 20036 1934 4239 1676 2927 1676">
            <v:imagedata r:id="rId7" o:title=""/>
            <w10:wrap type="tight"/>
          </v:shape>
          <o:OLEObject Type="Embed" ProgID="Origin50.Graph" ShapeID="_x0000_s1026" DrawAspect="Content" ObjectID="_1840732986" r:id="rId8"/>
        </w:object>
      </w:r>
      <w:r w:rsidR="004349C4">
        <w:rPr>
          <w:rFonts w:ascii="Times New Roman" w:hAnsi="Times New Roman" w:cs="Times New Roman"/>
          <w:b/>
          <w:bCs/>
          <w:u w:val="single"/>
        </w:rPr>
        <w:t xml:space="preserve">                                  </w:t>
      </w:r>
      <w:r w:rsidR="007E6FEC" w:rsidRPr="00613FFF">
        <w:rPr>
          <w:rFonts w:ascii="Times New Roman" w:hAnsi="Times New Roman" w:cs="Times New Roman"/>
        </w:rPr>
        <w:t>SAMPLE-0  (Fe</w:t>
      </w:r>
      <w:r w:rsidR="007E6FEC" w:rsidRPr="00613FFF">
        <w:rPr>
          <w:rFonts w:ascii="Times New Roman" w:hAnsi="Times New Roman" w:cs="Times New Roman"/>
          <w:b/>
          <w:bCs/>
          <w:vertAlign w:val="subscript"/>
        </w:rPr>
        <w:t>73.5</w:t>
      </w:r>
      <w:r w:rsidR="007E6FEC" w:rsidRPr="00613FFF">
        <w:rPr>
          <w:rFonts w:ascii="Times New Roman" w:hAnsi="Times New Roman" w:cs="Times New Roman"/>
        </w:rPr>
        <w:t>Nb</w:t>
      </w:r>
      <w:r w:rsidR="007E6FEC" w:rsidRPr="00613FFF">
        <w:rPr>
          <w:rFonts w:ascii="Times New Roman" w:hAnsi="Times New Roman" w:cs="Times New Roman"/>
          <w:b/>
          <w:bCs/>
          <w:vertAlign w:val="subscript"/>
        </w:rPr>
        <w:t>3</w:t>
      </w:r>
      <w:r w:rsidR="007E6FEC" w:rsidRPr="00613FFF">
        <w:rPr>
          <w:rFonts w:ascii="Times New Roman" w:hAnsi="Times New Roman" w:cs="Times New Roman"/>
        </w:rPr>
        <w:t>Cu</w:t>
      </w:r>
      <w:r w:rsidR="007E6FEC" w:rsidRPr="00613FFF">
        <w:rPr>
          <w:rFonts w:ascii="Times New Roman" w:hAnsi="Times New Roman" w:cs="Times New Roman"/>
          <w:b/>
          <w:bCs/>
          <w:vertAlign w:val="subscript"/>
        </w:rPr>
        <w:t>1</w:t>
      </w:r>
      <w:r w:rsidR="007E6FEC" w:rsidRPr="00613FFF">
        <w:rPr>
          <w:rFonts w:ascii="Times New Roman" w:hAnsi="Times New Roman" w:cs="Times New Roman"/>
        </w:rPr>
        <w:t>Si</w:t>
      </w:r>
      <w:r w:rsidR="007E6FEC" w:rsidRPr="00613FFF">
        <w:rPr>
          <w:rFonts w:ascii="Times New Roman" w:hAnsi="Times New Roman" w:cs="Times New Roman"/>
          <w:b/>
          <w:bCs/>
          <w:vertAlign w:val="subscript"/>
        </w:rPr>
        <w:t>13.5</w:t>
      </w:r>
      <w:r w:rsidR="007E6FEC" w:rsidRPr="00613FFF">
        <w:rPr>
          <w:rFonts w:ascii="Times New Roman" w:hAnsi="Times New Roman" w:cs="Times New Roman"/>
        </w:rPr>
        <w:t>B</w:t>
      </w:r>
      <w:r w:rsidR="007E6FEC" w:rsidRPr="00613FFF">
        <w:rPr>
          <w:rFonts w:ascii="Times New Roman" w:hAnsi="Times New Roman" w:cs="Times New Roman"/>
          <w:b/>
          <w:bCs/>
          <w:vertAlign w:val="subscript"/>
        </w:rPr>
        <w:t>9</w:t>
      </w:r>
      <w:r w:rsidR="007E6FEC" w:rsidRPr="00613FFF">
        <w:rPr>
          <w:rFonts w:ascii="Times New Roman" w:hAnsi="Times New Roman" w:cs="Times New Roman"/>
        </w:rPr>
        <w:t>)</w:t>
      </w:r>
    </w:p>
    <w:p w14:paraId="4D71DE66" w14:textId="066A0FE5" w:rsidR="002C426C" w:rsidRPr="00613FFF" w:rsidRDefault="002C426C" w:rsidP="007E6FEC">
      <w:pPr>
        <w:rPr>
          <w:rFonts w:ascii="Times New Roman" w:hAnsi="Times New Roman" w:cs="Times New Roman"/>
        </w:rPr>
      </w:pPr>
    </w:p>
    <w:p w14:paraId="24FFB100" w14:textId="694F3BAF" w:rsidR="002C426C" w:rsidRPr="00613FFF" w:rsidRDefault="002C426C" w:rsidP="007E6FEC">
      <w:pPr>
        <w:rPr>
          <w:rFonts w:ascii="Times New Roman" w:hAnsi="Times New Roman" w:cs="Times New Roman"/>
        </w:rPr>
      </w:pPr>
    </w:p>
    <w:p w14:paraId="2729F873" w14:textId="77777777" w:rsidR="007E6FEC" w:rsidRPr="00613FFF" w:rsidRDefault="007E6FEC" w:rsidP="007E6FEC">
      <w:pPr>
        <w:rPr>
          <w:rFonts w:ascii="Times New Roman" w:hAnsi="Times New Roman" w:cs="Times New Roman"/>
        </w:rPr>
      </w:pPr>
    </w:p>
    <w:p w14:paraId="102D0875" w14:textId="77777777" w:rsidR="007E6FEC" w:rsidRPr="00613FFF" w:rsidRDefault="007E6FEC" w:rsidP="007E6FEC">
      <w:pPr>
        <w:rPr>
          <w:rFonts w:ascii="Times New Roman" w:hAnsi="Times New Roman" w:cs="Times New Roman"/>
        </w:rPr>
      </w:pPr>
    </w:p>
    <w:p w14:paraId="2AAA1838" w14:textId="77777777" w:rsidR="007E6FEC" w:rsidRPr="00613FFF" w:rsidRDefault="007E6FEC" w:rsidP="007E6FEC">
      <w:pPr>
        <w:rPr>
          <w:rFonts w:ascii="Times New Roman" w:hAnsi="Times New Roman" w:cs="Times New Roman"/>
        </w:rPr>
      </w:pPr>
    </w:p>
    <w:p w14:paraId="5A6FDA29" w14:textId="77777777" w:rsidR="007E6FEC" w:rsidRPr="00613FFF" w:rsidRDefault="007E6FEC" w:rsidP="007E6FEC">
      <w:pPr>
        <w:rPr>
          <w:rFonts w:ascii="Times New Roman" w:hAnsi="Times New Roman" w:cs="Times New Roman"/>
        </w:rPr>
      </w:pPr>
    </w:p>
    <w:p w14:paraId="10112B1E" w14:textId="77777777" w:rsidR="007E6FEC" w:rsidRPr="00613FFF" w:rsidRDefault="007E6FEC" w:rsidP="007E6FEC">
      <w:pPr>
        <w:rPr>
          <w:rFonts w:ascii="Times New Roman" w:hAnsi="Times New Roman" w:cs="Times New Roman"/>
        </w:rPr>
      </w:pPr>
    </w:p>
    <w:p w14:paraId="7DAFD7AA" w14:textId="77777777" w:rsidR="007E6FEC" w:rsidRPr="00613FFF" w:rsidRDefault="007E6FEC" w:rsidP="007E6FEC">
      <w:pPr>
        <w:rPr>
          <w:rFonts w:ascii="Times New Roman" w:hAnsi="Times New Roman" w:cs="Times New Roman"/>
        </w:rPr>
      </w:pPr>
    </w:p>
    <w:p w14:paraId="7F60093C" w14:textId="77777777" w:rsidR="00E676AD" w:rsidRPr="00613FFF" w:rsidRDefault="00E676AD" w:rsidP="007E6FEC">
      <w:pPr>
        <w:rPr>
          <w:rFonts w:ascii="Times New Roman" w:hAnsi="Times New Roman" w:cs="Times New Roman"/>
        </w:rPr>
      </w:pPr>
    </w:p>
    <w:p w14:paraId="0D9E8857" w14:textId="77777777" w:rsidR="005A7819" w:rsidRPr="00613FFF" w:rsidRDefault="005A7819" w:rsidP="00535319">
      <w:pPr>
        <w:rPr>
          <w:rFonts w:ascii="Times New Roman" w:hAnsi="Times New Roman" w:cs="Times New Roman"/>
        </w:rPr>
      </w:pPr>
    </w:p>
    <w:p w14:paraId="7864E7A9" w14:textId="6C88CCF6" w:rsidR="00535319" w:rsidRPr="00613FFF" w:rsidRDefault="00A70D4D" w:rsidP="00535319">
      <w:pPr>
        <w:rPr>
          <w:rFonts w:ascii="Times New Roman" w:hAnsi="Times New Roman" w:cs="Times New Roman"/>
        </w:rPr>
      </w:pPr>
      <w:r>
        <w:rPr>
          <w:rFonts w:ascii="Times New Roman" w:hAnsi="Times New Roman" w:cs="Times New Roman"/>
        </w:rPr>
        <w:t xml:space="preserve">                                             </w:t>
      </w:r>
      <w:r w:rsidR="007E6FEC" w:rsidRPr="00613FFF">
        <w:rPr>
          <w:rFonts w:ascii="Times New Roman" w:hAnsi="Times New Roman" w:cs="Times New Roman"/>
        </w:rPr>
        <w:t xml:space="preserve">Figure </w:t>
      </w:r>
      <w:r w:rsidR="00646EBE" w:rsidRPr="00613FFF">
        <w:rPr>
          <w:rFonts w:ascii="Times New Roman" w:hAnsi="Times New Roman" w:cs="Times New Roman"/>
        </w:rPr>
        <w:t>1</w:t>
      </w:r>
      <w:r w:rsidR="007E6FEC" w:rsidRPr="00613FFF">
        <w:rPr>
          <w:rFonts w:ascii="Times New Roman" w:hAnsi="Times New Roman" w:cs="Times New Roman"/>
        </w:rPr>
        <w:t>.</w:t>
      </w:r>
      <w:r w:rsidR="00646EBE" w:rsidRPr="00613FFF">
        <w:rPr>
          <w:rFonts w:ascii="Times New Roman" w:hAnsi="Times New Roman" w:cs="Times New Roman"/>
        </w:rPr>
        <w:t>4.1</w:t>
      </w:r>
      <w:r w:rsidR="007E6FEC" w:rsidRPr="00613FFF">
        <w:rPr>
          <w:rFonts w:ascii="Times New Roman" w:hAnsi="Times New Roman" w:cs="Times New Roman"/>
        </w:rPr>
        <w:t>: XRD of sample (Fe</w:t>
      </w:r>
      <w:r w:rsidR="007E6FEC" w:rsidRPr="00613FFF">
        <w:rPr>
          <w:rFonts w:ascii="Times New Roman" w:hAnsi="Times New Roman" w:cs="Times New Roman"/>
          <w:b/>
          <w:bCs/>
          <w:vertAlign w:val="subscript"/>
        </w:rPr>
        <w:t>73.5</w:t>
      </w:r>
      <w:r w:rsidR="007E6FEC" w:rsidRPr="00613FFF">
        <w:rPr>
          <w:rFonts w:ascii="Times New Roman" w:hAnsi="Times New Roman" w:cs="Times New Roman"/>
        </w:rPr>
        <w:t>Nb</w:t>
      </w:r>
      <w:r w:rsidR="007E6FEC" w:rsidRPr="00613FFF">
        <w:rPr>
          <w:rFonts w:ascii="Times New Roman" w:hAnsi="Times New Roman" w:cs="Times New Roman"/>
          <w:b/>
          <w:bCs/>
          <w:vertAlign w:val="subscript"/>
        </w:rPr>
        <w:t>3</w:t>
      </w:r>
      <w:r w:rsidR="007E6FEC" w:rsidRPr="00613FFF">
        <w:rPr>
          <w:rFonts w:ascii="Times New Roman" w:hAnsi="Times New Roman" w:cs="Times New Roman"/>
        </w:rPr>
        <w:t>Cu</w:t>
      </w:r>
      <w:r w:rsidR="007E6FEC" w:rsidRPr="00613FFF">
        <w:rPr>
          <w:rFonts w:ascii="Times New Roman" w:hAnsi="Times New Roman" w:cs="Times New Roman"/>
          <w:b/>
          <w:bCs/>
          <w:vertAlign w:val="subscript"/>
        </w:rPr>
        <w:t>1</w:t>
      </w:r>
      <w:r w:rsidR="007E6FEC" w:rsidRPr="00613FFF">
        <w:rPr>
          <w:rFonts w:ascii="Times New Roman" w:hAnsi="Times New Roman" w:cs="Times New Roman"/>
        </w:rPr>
        <w:t>Si</w:t>
      </w:r>
      <w:r w:rsidR="007E6FEC" w:rsidRPr="00613FFF">
        <w:rPr>
          <w:rFonts w:ascii="Times New Roman" w:hAnsi="Times New Roman" w:cs="Times New Roman"/>
          <w:b/>
          <w:bCs/>
          <w:vertAlign w:val="subscript"/>
        </w:rPr>
        <w:t>13.5</w:t>
      </w:r>
      <w:r w:rsidR="007E6FEC" w:rsidRPr="00613FFF">
        <w:rPr>
          <w:rFonts w:ascii="Times New Roman" w:hAnsi="Times New Roman" w:cs="Times New Roman"/>
        </w:rPr>
        <w:t>B</w:t>
      </w:r>
      <w:r w:rsidR="007E6FEC" w:rsidRPr="00613FFF">
        <w:rPr>
          <w:rFonts w:ascii="Times New Roman" w:hAnsi="Times New Roman" w:cs="Times New Roman"/>
          <w:b/>
          <w:bCs/>
          <w:vertAlign w:val="subscript"/>
        </w:rPr>
        <w:t>9</w:t>
      </w:r>
      <w:r w:rsidR="007E6FEC" w:rsidRPr="00613FFF">
        <w:rPr>
          <w:rFonts w:ascii="Times New Roman" w:hAnsi="Times New Roman" w:cs="Times New Roman"/>
        </w:rPr>
        <w:t>)</w:t>
      </w:r>
    </w:p>
    <w:p w14:paraId="4A4F079A" w14:textId="77777777" w:rsidR="00A70D4D" w:rsidRDefault="00A70D4D" w:rsidP="007E6FEC">
      <w:pPr>
        <w:rPr>
          <w:rFonts w:ascii="Times New Roman" w:hAnsi="Times New Roman" w:cs="Times New Roman"/>
        </w:rPr>
      </w:pPr>
    </w:p>
    <w:p w14:paraId="77A832C7" w14:textId="572BE723" w:rsidR="002C426C" w:rsidRPr="00613FFF" w:rsidRDefault="007E6FEC" w:rsidP="007E6FEC">
      <w:pPr>
        <w:rPr>
          <w:rFonts w:ascii="Times New Roman" w:hAnsi="Times New Roman" w:cs="Times New Roman"/>
        </w:rPr>
      </w:pPr>
      <w:r w:rsidRPr="00613FFF">
        <w:rPr>
          <w:rFonts w:ascii="Times New Roman" w:hAnsi="Times New Roman" w:cs="Times New Roman"/>
        </w:rPr>
        <w:t xml:space="preserve"> SAMPLE-1 (Fe</w:t>
      </w:r>
      <w:r w:rsidRPr="00613FFF">
        <w:rPr>
          <w:rFonts w:ascii="Times New Roman" w:hAnsi="Times New Roman" w:cs="Times New Roman"/>
          <w:b/>
          <w:bCs/>
          <w:vertAlign w:val="subscript"/>
        </w:rPr>
        <w:t>81</w:t>
      </w:r>
      <w:r w:rsidRPr="00613FFF">
        <w:rPr>
          <w:rFonts w:ascii="Times New Roman" w:hAnsi="Times New Roman" w:cs="Times New Roman"/>
        </w:rPr>
        <w:t>B</w:t>
      </w:r>
      <w:r w:rsidRPr="00613FFF">
        <w:rPr>
          <w:rFonts w:ascii="Times New Roman" w:hAnsi="Times New Roman" w:cs="Times New Roman"/>
          <w:b/>
          <w:bCs/>
          <w:vertAlign w:val="subscript"/>
        </w:rPr>
        <w:t>12</w:t>
      </w:r>
      <w:r w:rsidRPr="00613FFF">
        <w:rPr>
          <w:rFonts w:ascii="Times New Roman" w:hAnsi="Times New Roman" w:cs="Times New Roman"/>
        </w:rPr>
        <w:t>Mo</w:t>
      </w:r>
      <w:r w:rsidRPr="00613FFF">
        <w:rPr>
          <w:rFonts w:ascii="Times New Roman" w:hAnsi="Times New Roman" w:cs="Times New Roman"/>
          <w:b/>
          <w:bCs/>
          <w:vertAlign w:val="subscript"/>
        </w:rPr>
        <w:t>7</w:t>
      </w:r>
      <w:r w:rsidRPr="00613FFF">
        <w:rPr>
          <w:rFonts w:ascii="Times New Roman" w:hAnsi="Times New Roman" w:cs="Times New Roman"/>
        </w:rPr>
        <w:t>)</w:t>
      </w:r>
    </w:p>
    <w:p w14:paraId="421B6E29" w14:textId="73D36C8A" w:rsidR="002C426C" w:rsidRPr="00613FFF" w:rsidRDefault="00000000" w:rsidP="007E6FEC">
      <w:pPr>
        <w:rPr>
          <w:rFonts w:ascii="Times New Roman" w:hAnsi="Times New Roman" w:cs="Times New Roman"/>
        </w:rPr>
      </w:pPr>
      <w:r>
        <w:rPr>
          <w:rFonts w:ascii="Times New Roman" w:hAnsi="Times New Roman" w:cs="Times New Roman"/>
          <w:kern w:val="0"/>
          <w14:ligatures w14:val="none"/>
        </w:rPr>
        <w:object w:dxaOrig="1440" w:dyaOrig="1440" w14:anchorId="1BC7705C">
          <v:shape id="_x0000_s1027" type="#_x0000_t75" style="position:absolute;margin-left:90pt;margin-top:9.7pt;width:277.5pt;height:232.5pt;z-index:251660288" wrapcoords="3911 1742 2685 2160 2685 2578 4028 2857 2627 3623 2627 5365 3678 6201 4028 6201 1343 6480 1226 7316 1459 7525 1284 8849 1226 10661 1459 11775 1226 12890 1226 14005 2569 15120 2627 16514 3678 17350 4028 17350 3970 18116 6246 18465 10800 18465 11617 19579 11559 19649 12610 19649 12785 19092 12318 18813 10800 18465 19031 18116 19265 17907 18798 17350 20141 17350 20374 17210 20199 1742 3911 1742">
            <v:imagedata r:id="rId9" o:title=""/>
            <w10:wrap type="tight"/>
          </v:shape>
          <o:OLEObject Type="Embed" ProgID="Origin50.Graph" ShapeID="_x0000_s1027" DrawAspect="Content" ObjectID="_1840732987" r:id="rId10"/>
        </w:object>
      </w:r>
    </w:p>
    <w:p w14:paraId="2CEA3DA3" w14:textId="694B8AFF" w:rsidR="007E6FEC" w:rsidRPr="00613FFF" w:rsidRDefault="007E6FEC" w:rsidP="007E6FEC">
      <w:pPr>
        <w:rPr>
          <w:rFonts w:ascii="Times New Roman" w:hAnsi="Times New Roman" w:cs="Times New Roman"/>
        </w:rPr>
      </w:pPr>
      <w:r w:rsidRPr="00613FFF">
        <w:rPr>
          <w:rFonts w:ascii="Times New Roman" w:hAnsi="Times New Roman" w:cs="Times New Roman"/>
        </w:rPr>
        <w:t xml:space="preserve">                             </w:t>
      </w:r>
    </w:p>
    <w:p w14:paraId="314B5921" w14:textId="77777777" w:rsidR="007E6FEC" w:rsidRPr="00613FFF" w:rsidRDefault="007E6FEC" w:rsidP="007E6FEC">
      <w:pPr>
        <w:rPr>
          <w:rFonts w:ascii="Times New Roman" w:hAnsi="Times New Roman" w:cs="Times New Roman"/>
        </w:rPr>
      </w:pPr>
    </w:p>
    <w:p w14:paraId="32A71956" w14:textId="77777777" w:rsidR="007E6FEC" w:rsidRPr="00613FFF" w:rsidRDefault="007E6FEC" w:rsidP="007E6FEC">
      <w:pPr>
        <w:rPr>
          <w:rFonts w:ascii="Times New Roman" w:hAnsi="Times New Roman" w:cs="Times New Roman"/>
        </w:rPr>
      </w:pPr>
      <w:r w:rsidRPr="00613FFF">
        <w:rPr>
          <w:rFonts w:ascii="Times New Roman" w:hAnsi="Times New Roman" w:cs="Times New Roman"/>
        </w:rPr>
        <w:t xml:space="preserve">                                  </w:t>
      </w:r>
    </w:p>
    <w:p w14:paraId="03AE2BE7" w14:textId="77777777" w:rsidR="00224D68" w:rsidRPr="00613FFF" w:rsidRDefault="007E6FEC" w:rsidP="007E6FEC">
      <w:pPr>
        <w:rPr>
          <w:rFonts w:ascii="Times New Roman" w:hAnsi="Times New Roman" w:cs="Times New Roman"/>
        </w:rPr>
      </w:pPr>
      <w:r w:rsidRPr="00613FFF">
        <w:rPr>
          <w:rFonts w:ascii="Times New Roman" w:hAnsi="Times New Roman" w:cs="Times New Roman"/>
        </w:rPr>
        <w:t xml:space="preserve">                         </w:t>
      </w:r>
    </w:p>
    <w:p w14:paraId="0FA32670" w14:textId="77777777" w:rsidR="00224D68" w:rsidRPr="00613FFF" w:rsidRDefault="00224D68" w:rsidP="007E6FEC">
      <w:pPr>
        <w:rPr>
          <w:rFonts w:ascii="Times New Roman" w:hAnsi="Times New Roman" w:cs="Times New Roman"/>
        </w:rPr>
      </w:pPr>
    </w:p>
    <w:p w14:paraId="67A8D254" w14:textId="77777777" w:rsidR="00224D68" w:rsidRPr="00613FFF" w:rsidRDefault="00224D68" w:rsidP="007E6FEC">
      <w:pPr>
        <w:rPr>
          <w:rFonts w:ascii="Times New Roman" w:hAnsi="Times New Roman" w:cs="Times New Roman"/>
        </w:rPr>
      </w:pPr>
    </w:p>
    <w:p w14:paraId="6F248B78" w14:textId="77777777" w:rsidR="00224D68" w:rsidRPr="00613FFF" w:rsidRDefault="00224D68" w:rsidP="007E6FEC">
      <w:pPr>
        <w:rPr>
          <w:rFonts w:ascii="Times New Roman" w:hAnsi="Times New Roman" w:cs="Times New Roman"/>
        </w:rPr>
      </w:pPr>
    </w:p>
    <w:p w14:paraId="7D5B8B57" w14:textId="77777777" w:rsidR="00224D68" w:rsidRPr="00613FFF" w:rsidRDefault="00224D68" w:rsidP="007E6FEC">
      <w:pPr>
        <w:rPr>
          <w:rFonts w:ascii="Times New Roman" w:hAnsi="Times New Roman" w:cs="Times New Roman"/>
        </w:rPr>
      </w:pPr>
    </w:p>
    <w:p w14:paraId="06D571C7" w14:textId="77777777" w:rsidR="00224D68" w:rsidRPr="00613FFF" w:rsidRDefault="00224D68" w:rsidP="007E6FEC">
      <w:pPr>
        <w:rPr>
          <w:rFonts w:ascii="Times New Roman" w:hAnsi="Times New Roman" w:cs="Times New Roman"/>
        </w:rPr>
      </w:pPr>
    </w:p>
    <w:p w14:paraId="4BE04A44" w14:textId="5F6DA406" w:rsidR="007E6FEC" w:rsidRPr="00613FFF" w:rsidRDefault="007E6FEC" w:rsidP="007E6FEC">
      <w:pPr>
        <w:rPr>
          <w:rFonts w:ascii="Times New Roman" w:hAnsi="Times New Roman" w:cs="Times New Roman"/>
        </w:rPr>
      </w:pPr>
      <w:r w:rsidRPr="00613FFF">
        <w:rPr>
          <w:rFonts w:ascii="Times New Roman" w:hAnsi="Times New Roman" w:cs="Times New Roman"/>
        </w:rPr>
        <w:t xml:space="preserve">  </w:t>
      </w:r>
      <w:r w:rsidR="00224D68" w:rsidRPr="00613FFF">
        <w:rPr>
          <w:rFonts w:ascii="Times New Roman" w:hAnsi="Times New Roman" w:cs="Times New Roman"/>
        </w:rPr>
        <w:t xml:space="preserve">                                        </w:t>
      </w:r>
      <w:r w:rsidRPr="00613FFF">
        <w:rPr>
          <w:rFonts w:ascii="Times New Roman" w:hAnsi="Times New Roman" w:cs="Times New Roman"/>
        </w:rPr>
        <w:t xml:space="preserve"> Figure </w:t>
      </w:r>
      <w:r w:rsidR="005A7819" w:rsidRPr="00613FFF">
        <w:rPr>
          <w:rFonts w:ascii="Times New Roman" w:hAnsi="Times New Roman" w:cs="Times New Roman"/>
        </w:rPr>
        <w:t>1</w:t>
      </w:r>
      <w:r w:rsidRPr="00613FFF">
        <w:rPr>
          <w:rFonts w:ascii="Times New Roman" w:hAnsi="Times New Roman" w:cs="Times New Roman"/>
        </w:rPr>
        <w:t>.</w:t>
      </w:r>
      <w:r w:rsidR="005A7819" w:rsidRPr="00613FFF">
        <w:rPr>
          <w:rFonts w:ascii="Times New Roman" w:hAnsi="Times New Roman" w:cs="Times New Roman"/>
        </w:rPr>
        <w:t>4</w:t>
      </w:r>
      <w:r w:rsidRPr="00613FFF">
        <w:rPr>
          <w:rFonts w:ascii="Times New Roman" w:hAnsi="Times New Roman" w:cs="Times New Roman"/>
        </w:rPr>
        <w:t>.2: XRD of sample (Fe</w:t>
      </w:r>
      <w:r w:rsidRPr="00613FFF">
        <w:rPr>
          <w:rFonts w:ascii="Times New Roman" w:hAnsi="Times New Roman" w:cs="Times New Roman"/>
          <w:b/>
          <w:bCs/>
          <w:vertAlign w:val="subscript"/>
        </w:rPr>
        <w:t>81</w:t>
      </w:r>
      <w:r w:rsidRPr="00613FFF">
        <w:rPr>
          <w:rFonts w:ascii="Times New Roman" w:hAnsi="Times New Roman" w:cs="Times New Roman"/>
        </w:rPr>
        <w:t>B</w:t>
      </w:r>
      <w:r w:rsidRPr="00613FFF">
        <w:rPr>
          <w:rFonts w:ascii="Times New Roman" w:hAnsi="Times New Roman" w:cs="Times New Roman"/>
          <w:b/>
          <w:bCs/>
          <w:vertAlign w:val="subscript"/>
        </w:rPr>
        <w:t>12</w:t>
      </w:r>
      <w:r w:rsidRPr="00613FFF">
        <w:rPr>
          <w:rFonts w:ascii="Times New Roman" w:hAnsi="Times New Roman" w:cs="Times New Roman"/>
        </w:rPr>
        <w:t>Mo</w:t>
      </w:r>
      <w:r w:rsidRPr="00613FFF">
        <w:rPr>
          <w:rFonts w:ascii="Times New Roman" w:hAnsi="Times New Roman" w:cs="Times New Roman"/>
          <w:b/>
          <w:bCs/>
          <w:vertAlign w:val="subscript"/>
        </w:rPr>
        <w:t>7</w:t>
      </w:r>
      <w:r w:rsidRPr="00613FFF">
        <w:rPr>
          <w:rFonts w:ascii="Times New Roman" w:hAnsi="Times New Roman" w:cs="Times New Roman"/>
        </w:rPr>
        <w:t>)</w:t>
      </w:r>
    </w:p>
    <w:p w14:paraId="1A436001" w14:textId="77777777" w:rsidR="00275D4F" w:rsidRPr="00613FFF" w:rsidRDefault="00275D4F" w:rsidP="007E6FEC">
      <w:pPr>
        <w:rPr>
          <w:rFonts w:ascii="Times New Roman" w:hAnsi="Times New Roman" w:cs="Times New Roman"/>
        </w:rPr>
      </w:pPr>
    </w:p>
    <w:p w14:paraId="564CA253" w14:textId="77777777" w:rsidR="00275D4F" w:rsidRPr="00613FFF" w:rsidRDefault="00275D4F" w:rsidP="007E6FEC">
      <w:pPr>
        <w:rPr>
          <w:rFonts w:ascii="Times New Roman" w:hAnsi="Times New Roman" w:cs="Times New Roman"/>
        </w:rPr>
      </w:pPr>
    </w:p>
    <w:p w14:paraId="6A08C168" w14:textId="77777777" w:rsidR="00275D4F" w:rsidRPr="00613FFF" w:rsidRDefault="00275D4F" w:rsidP="007E6FEC">
      <w:pPr>
        <w:rPr>
          <w:rFonts w:ascii="Times New Roman" w:hAnsi="Times New Roman" w:cs="Times New Roman"/>
        </w:rPr>
      </w:pPr>
    </w:p>
    <w:p w14:paraId="5CF91281" w14:textId="54FC31A1" w:rsidR="002C426C" w:rsidRPr="00613FFF" w:rsidRDefault="007E6FEC" w:rsidP="007E6FEC">
      <w:pPr>
        <w:rPr>
          <w:rFonts w:ascii="Times New Roman" w:hAnsi="Times New Roman" w:cs="Times New Roman"/>
        </w:rPr>
      </w:pPr>
      <w:r w:rsidRPr="00613FFF">
        <w:rPr>
          <w:rFonts w:ascii="Times New Roman" w:hAnsi="Times New Roman" w:cs="Times New Roman"/>
        </w:rPr>
        <w:lastRenderedPageBreak/>
        <w:t xml:space="preserve"> SAMPLE-2   (Fe</w:t>
      </w:r>
      <w:r w:rsidRPr="00613FFF">
        <w:rPr>
          <w:rFonts w:ascii="Times New Roman" w:hAnsi="Times New Roman" w:cs="Times New Roman"/>
          <w:b/>
          <w:bCs/>
          <w:vertAlign w:val="subscript"/>
        </w:rPr>
        <w:t>80</w:t>
      </w:r>
      <w:r w:rsidRPr="00613FFF">
        <w:rPr>
          <w:rFonts w:ascii="Times New Roman" w:hAnsi="Times New Roman" w:cs="Times New Roman"/>
        </w:rPr>
        <w:t>B</w:t>
      </w:r>
      <w:r w:rsidRPr="00613FFF">
        <w:rPr>
          <w:rFonts w:ascii="Times New Roman" w:hAnsi="Times New Roman" w:cs="Times New Roman"/>
          <w:b/>
          <w:bCs/>
          <w:vertAlign w:val="subscript"/>
        </w:rPr>
        <w:t>12</w:t>
      </w:r>
      <w:r w:rsidRPr="00613FFF">
        <w:rPr>
          <w:rFonts w:ascii="Times New Roman" w:hAnsi="Times New Roman" w:cs="Times New Roman"/>
        </w:rPr>
        <w:t>Mo</w:t>
      </w:r>
      <w:r w:rsidRPr="00613FFF">
        <w:rPr>
          <w:rFonts w:ascii="Times New Roman" w:hAnsi="Times New Roman" w:cs="Times New Roman"/>
          <w:b/>
          <w:bCs/>
          <w:vertAlign w:val="subscript"/>
        </w:rPr>
        <w:t>7</w:t>
      </w:r>
      <w:r w:rsidRPr="00613FFF">
        <w:rPr>
          <w:rFonts w:ascii="Times New Roman" w:hAnsi="Times New Roman" w:cs="Times New Roman"/>
        </w:rPr>
        <w:t>Cu</w:t>
      </w:r>
      <w:r w:rsidRPr="00613FFF">
        <w:rPr>
          <w:rFonts w:ascii="Times New Roman" w:hAnsi="Times New Roman" w:cs="Times New Roman"/>
          <w:b/>
          <w:bCs/>
          <w:vertAlign w:val="subscript"/>
        </w:rPr>
        <w:t>1</w:t>
      </w:r>
      <w:r w:rsidRPr="00613FFF">
        <w:rPr>
          <w:rFonts w:ascii="Times New Roman" w:hAnsi="Times New Roman" w:cs="Times New Roman"/>
        </w:rPr>
        <w:t xml:space="preserve">)   </w:t>
      </w:r>
    </w:p>
    <w:p w14:paraId="10A77379" w14:textId="50B3DC7E" w:rsidR="002C426C" w:rsidRPr="00613FFF" w:rsidRDefault="00000000" w:rsidP="007E6FEC">
      <w:pPr>
        <w:rPr>
          <w:rFonts w:ascii="Times New Roman" w:hAnsi="Times New Roman" w:cs="Times New Roman"/>
        </w:rPr>
      </w:pPr>
      <w:r>
        <w:rPr>
          <w:rFonts w:ascii="Times New Roman" w:hAnsi="Times New Roman" w:cs="Times New Roman"/>
          <w:kern w:val="0"/>
          <w14:ligatures w14:val="none"/>
        </w:rPr>
        <w:object w:dxaOrig="1440" w:dyaOrig="1440" w14:anchorId="40A7E004">
          <v:shape id="_x0000_s1028" type="#_x0000_t75" style="position:absolute;margin-left:90pt;margin-top:7.8pt;width:270.75pt;height:233.25pt;z-index:-251654144" wrapcoords="3470 1736 2992 2084 2154 2848 2154 3125 3231 3959 3590 3959 3530 4306 3530 5070 2214 5278 2214 5695 3590 6181 3530 7293 1257 7501 1257 8404 1795 8404 1257 8682 1257 10279 1496 10626 1376 10626 1257 11529 1257 12224 2154 12641 2214 13335 3590 13960 3530 14307 3590 15071 2214 15558 2214 15974 3590 16183 3530 17294 3291 17850 3411 18058 10770 18405 11428 19516 11309 19655 12326 19655 12565 19100 12206 18891 10770 18405 18548 18058 18848 17919 18429 17294 20104 17294 20343 17155 20164 1736 3470 1736">
            <v:imagedata r:id="rId11" o:title=""/>
            <w10:wrap type="tight"/>
          </v:shape>
          <o:OLEObject Type="Embed" ProgID="Origin50.Graph" ShapeID="_x0000_s1028" DrawAspect="Content" ObjectID="_1840732988" r:id="rId12"/>
        </w:object>
      </w:r>
    </w:p>
    <w:p w14:paraId="768DE127" w14:textId="150DE26B" w:rsidR="007E6FEC" w:rsidRPr="00613FFF" w:rsidRDefault="007E6FEC" w:rsidP="007E6FEC">
      <w:pPr>
        <w:rPr>
          <w:rFonts w:ascii="Times New Roman" w:hAnsi="Times New Roman" w:cs="Times New Roman"/>
        </w:rPr>
      </w:pPr>
      <w:r w:rsidRPr="00613FFF">
        <w:rPr>
          <w:rFonts w:ascii="Times New Roman" w:hAnsi="Times New Roman" w:cs="Times New Roman"/>
        </w:rPr>
        <w:t xml:space="preserve">                        </w:t>
      </w:r>
    </w:p>
    <w:p w14:paraId="3C03814A" w14:textId="77777777" w:rsidR="007E6FEC" w:rsidRPr="00613FFF" w:rsidRDefault="007E6FEC" w:rsidP="007E6FEC">
      <w:pPr>
        <w:rPr>
          <w:rFonts w:ascii="Times New Roman" w:hAnsi="Times New Roman" w:cs="Times New Roman"/>
        </w:rPr>
      </w:pPr>
    </w:p>
    <w:p w14:paraId="6D83D1EA" w14:textId="77777777" w:rsidR="007E6FEC" w:rsidRPr="00613FFF" w:rsidRDefault="007E6FEC" w:rsidP="007E6FEC">
      <w:pPr>
        <w:rPr>
          <w:rFonts w:ascii="Times New Roman" w:hAnsi="Times New Roman" w:cs="Times New Roman"/>
        </w:rPr>
      </w:pPr>
    </w:p>
    <w:p w14:paraId="7518FCA2" w14:textId="77777777" w:rsidR="007E6FEC" w:rsidRPr="00613FFF" w:rsidRDefault="007E6FEC" w:rsidP="007E6FEC">
      <w:pPr>
        <w:rPr>
          <w:rFonts w:ascii="Times New Roman" w:hAnsi="Times New Roman" w:cs="Times New Roman"/>
        </w:rPr>
      </w:pPr>
    </w:p>
    <w:p w14:paraId="5AA0D227" w14:textId="77777777" w:rsidR="007E6FEC" w:rsidRPr="00613FFF" w:rsidRDefault="007E6FEC" w:rsidP="007E6FEC">
      <w:pPr>
        <w:rPr>
          <w:rFonts w:ascii="Times New Roman" w:hAnsi="Times New Roman" w:cs="Times New Roman"/>
        </w:rPr>
      </w:pPr>
    </w:p>
    <w:p w14:paraId="66AB1362" w14:textId="77777777" w:rsidR="007E6FEC" w:rsidRPr="00613FFF" w:rsidRDefault="007E6FEC" w:rsidP="007E6FEC">
      <w:pPr>
        <w:rPr>
          <w:rFonts w:ascii="Times New Roman" w:hAnsi="Times New Roman" w:cs="Times New Roman"/>
        </w:rPr>
      </w:pPr>
    </w:p>
    <w:p w14:paraId="4C13820C" w14:textId="77777777" w:rsidR="007E6FEC" w:rsidRPr="00613FFF" w:rsidRDefault="007E6FEC" w:rsidP="007E6FEC">
      <w:pPr>
        <w:rPr>
          <w:rFonts w:ascii="Times New Roman" w:hAnsi="Times New Roman" w:cs="Times New Roman"/>
        </w:rPr>
      </w:pPr>
    </w:p>
    <w:p w14:paraId="2370F255" w14:textId="77777777" w:rsidR="007E6FEC" w:rsidRPr="00613FFF" w:rsidRDefault="007E6FEC" w:rsidP="007E6FEC">
      <w:pPr>
        <w:rPr>
          <w:rFonts w:ascii="Times New Roman" w:hAnsi="Times New Roman" w:cs="Times New Roman"/>
        </w:rPr>
      </w:pPr>
    </w:p>
    <w:p w14:paraId="02B645AB" w14:textId="77777777" w:rsidR="007E6FEC" w:rsidRPr="00613FFF" w:rsidRDefault="007E6FEC" w:rsidP="007E6FEC">
      <w:pPr>
        <w:rPr>
          <w:rFonts w:ascii="Times New Roman" w:hAnsi="Times New Roman" w:cs="Times New Roman"/>
        </w:rPr>
      </w:pPr>
    </w:p>
    <w:p w14:paraId="259B74A3" w14:textId="2818E7FA" w:rsidR="007E6FEC" w:rsidRPr="00613FFF" w:rsidRDefault="00224D68" w:rsidP="007E6FEC">
      <w:pPr>
        <w:rPr>
          <w:rFonts w:ascii="Times New Roman" w:hAnsi="Times New Roman" w:cs="Times New Roman"/>
        </w:rPr>
      </w:pPr>
      <w:r w:rsidRPr="00613FFF">
        <w:rPr>
          <w:rFonts w:ascii="Times New Roman" w:hAnsi="Times New Roman" w:cs="Times New Roman"/>
        </w:rPr>
        <w:t xml:space="preserve">                             </w:t>
      </w:r>
      <w:r w:rsidR="00815144">
        <w:rPr>
          <w:rFonts w:ascii="Times New Roman" w:hAnsi="Times New Roman" w:cs="Times New Roman"/>
        </w:rPr>
        <w:t xml:space="preserve">    </w:t>
      </w:r>
      <w:r w:rsidRPr="00613FFF">
        <w:rPr>
          <w:rFonts w:ascii="Times New Roman" w:hAnsi="Times New Roman" w:cs="Times New Roman"/>
        </w:rPr>
        <w:t xml:space="preserve">   </w:t>
      </w:r>
      <w:r w:rsidR="007E6FEC" w:rsidRPr="00613FFF">
        <w:rPr>
          <w:rFonts w:ascii="Times New Roman" w:hAnsi="Times New Roman" w:cs="Times New Roman"/>
        </w:rPr>
        <w:t xml:space="preserve">Figure </w:t>
      </w:r>
      <w:r w:rsidR="005A7819" w:rsidRPr="00613FFF">
        <w:rPr>
          <w:rFonts w:ascii="Times New Roman" w:hAnsi="Times New Roman" w:cs="Times New Roman"/>
        </w:rPr>
        <w:t>1</w:t>
      </w:r>
      <w:r w:rsidR="007E6FEC" w:rsidRPr="00613FFF">
        <w:rPr>
          <w:rFonts w:ascii="Times New Roman" w:hAnsi="Times New Roman" w:cs="Times New Roman"/>
        </w:rPr>
        <w:t>.</w:t>
      </w:r>
      <w:r w:rsidR="005A7819" w:rsidRPr="00613FFF">
        <w:rPr>
          <w:rFonts w:ascii="Times New Roman" w:hAnsi="Times New Roman" w:cs="Times New Roman"/>
        </w:rPr>
        <w:t>4</w:t>
      </w:r>
      <w:r w:rsidR="007E6FEC" w:rsidRPr="00613FFF">
        <w:rPr>
          <w:rFonts w:ascii="Times New Roman" w:hAnsi="Times New Roman" w:cs="Times New Roman"/>
        </w:rPr>
        <w:t>.3: XRD of sample-2  (Fe</w:t>
      </w:r>
      <w:r w:rsidR="007E6FEC" w:rsidRPr="00613FFF">
        <w:rPr>
          <w:rFonts w:ascii="Times New Roman" w:hAnsi="Times New Roman" w:cs="Times New Roman"/>
          <w:b/>
          <w:bCs/>
          <w:vertAlign w:val="subscript"/>
        </w:rPr>
        <w:t>80</w:t>
      </w:r>
      <w:r w:rsidR="007E6FEC" w:rsidRPr="00613FFF">
        <w:rPr>
          <w:rFonts w:ascii="Times New Roman" w:hAnsi="Times New Roman" w:cs="Times New Roman"/>
        </w:rPr>
        <w:t>B</w:t>
      </w:r>
      <w:r w:rsidR="007E6FEC" w:rsidRPr="00613FFF">
        <w:rPr>
          <w:rFonts w:ascii="Times New Roman" w:hAnsi="Times New Roman" w:cs="Times New Roman"/>
          <w:b/>
          <w:bCs/>
          <w:vertAlign w:val="subscript"/>
        </w:rPr>
        <w:t>12</w:t>
      </w:r>
      <w:r w:rsidR="007E6FEC" w:rsidRPr="00613FFF">
        <w:rPr>
          <w:rFonts w:ascii="Times New Roman" w:hAnsi="Times New Roman" w:cs="Times New Roman"/>
        </w:rPr>
        <w:t>Mo</w:t>
      </w:r>
      <w:r w:rsidR="007E6FEC" w:rsidRPr="00613FFF">
        <w:rPr>
          <w:rFonts w:ascii="Times New Roman" w:hAnsi="Times New Roman" w:cs="Times New Roman"/>
          <w:b/>
          <w:bCs/>
          <w:vertAlign w:val="subscript"/>
        </w:rPr>
        <w:t>7</w:t>
      </w:r>
      <w:r w:rsidR="007E6FEC" w:rsidRPr="00613FFF">
        <w:rPr>
          <w:rFonts w:ascii="Times New Roman" w:hAnsi="Times New Roman" w:cs="Times New Roman"/>
        </w:rPr>
        <w:t>Cu</w:t>
      </w:r>
      <w:r w:rsidR="007E6FEC" w:rsidRPr="00613FFF">
        <w:rPr>
          <w:rFonts w:ascii="Times New Roman" w:hAnsi="Times New Roman" w:cs="Times New Roman"/>
          <w:b/>
          <w:bCs/>
          <w:vertAlign w:val="subscript"/>
        </w:rPr>
        <w:t>1</w:t>
      </w:r>
      <w:r w:rsidR="007E6FEC" w:rsidRPr="00613FFF">
        <w:rPr>
          <w:rFonts w:ascii="Times New Roman" w:hAnsi="Times New Roman" w:cs="Times New Roman"/>
        </w:rPr>
        <w:t>)</w:t>
      </w:r>
    </w:p>
    <w:p w14:paraId="57D64E93" w14:textId="77777777" w:rsidR="007E6FEC" w:rsidRPr="00613FFF" w:rsidRDefault="007E6FEC" w:rsidP="007E6FEC">
      <w:pPr>
        <w:rPr>
          <w:rFonts w:ascii="Times New Roman" w:hAnsi="Times New Roman" w:cs="Times New Roman"/>
        </w:rPr>
      </w:pPr>
    </w:p>
    <w:p w14:paraId="43938B98" w14:textId="77777777" w:rsidR="00224D68" w:rsidRPr="00613FFF" w:rsidRDefault="00224D68" w:rsidP="007E6FEC">
      <w:pPr>
        <w:rPr>
          <w:rFonts w:ascii="Times New Roman" w:hAnsi="Times New Roman" w:cs="Times New Roman"/>
        </w:rPr>
      </w:pPr>
    </w:p>
    <w:p w14:paraId="744EFABF" w14:textId="77777777" w:rsidR="00224D68" w:rsidRPr="00613FFF" w:rsidRDefault="00224D68" w:rsidP="007E6FEC">
      <w:pPr>
        <w:rPr>
          <w:rFonts w:ascii="Times New Roman" w:hAnsi="Times New Roman" w:cs="Times New Roman"/>
        </w:rPr>
      </w:pPr>
    </w:p>
    <w:p w14:paraId="53914CE5" w14:textId="0E5F2D06" w:rsidR="007E6FEC" w:rsidRPr="00613FFF" w:rsidRDefault="007E6FEC" w:rsidP="007E6FEC">
      <w:pPr>
        <w:rPr>
          <w:rFonts w:ascii="Times New Roman" w:hAnsi="Times New Roman" w:cs="Times New Roman"/>
        </w:rPr>
      </w:pPr>
      <w:r w:rsidRPr="00613FFF">
        <w:rPr>
          <w:rFonts w:ascii="Times New Roman" w:hAnsi="Times New Roman" w:cs="Times New Roman"/>
        </w:rPr>
        <w:t>SAMPLE-4   (Fe</w:t>
      </w:r>
      <w:r w:rsidRPr="00613FFF">
        <w:rPr>
          <w:rFonts w:ascii="Times New Roman" w:hAnsi="Times New Roman" w:cs="Times New Roman"/>
          <w:b/>
          <w:bCs/>
          <w:vertAlign w:val="subscript"/>
        </w:rPr>
        <w:t>83</w:t>
      </w:r>
      <w:r w:rsidRPr="00613FFF">
        <w:rPr>
          <w:rFonts w:ascii="Times New Roman" w:hAnsi="Times New Roman" w:cs="Times New Roman"/>
        </w:rPr>
        <w:t>B</w:t>
      </w:r>
      <w:r w:rsidRPr="00613FFF">
        <w:rPr>
          <w:rFonts w:ascii="Times New Roman" w:hAnsi="Times New Roman" w:cs="Times New Roman"/>
          <w:b/>
          <w:bCs/>
          <w:vertAlign w:val="subscript"/>
        </w:rPr>
        <w:t>12</w:t>
      </w:r>
      <w:r w:rsidRPr="00613FFF">
        <w:rPr>
          <w:rFonts w:ascii="Times New Roman" w:hAnsi="Times New Roman" w:cs="Times New Roman"/>
        </w:rPr>
        <w:t>Mo</w:t>
      </w:r>
      <w:r w:rsidRPr="00613FFF">
        <w:rPr>
          <w:rFonts w:ascii="Times New Roman" w:hAnsi="Times New Roman" w:cs="Times New Roman"/>
          <w:b/>
          <w:bCs/>
          <w:vertAlign w:val="subscript"/>
        </w:rPr>
        <w:t>5</w:t>
      </w:r>
      <w:r w:rsidRPr="00613FFF">
        <w:rPr>
          <w:rFonts w:ascii="Times New Roman" w:hAnsi="Times New Roman" w:cs="Times New Roman"/>
        </w:rPr>
        <w:t>)</w:t>
      </w:r>
    </w:p>
    <w:p w14:paraId="4D8918C4" w14:textId="2C92D4D7" w:rsidR="002C426C" w:rsidRPr="00613FFF" w:rsidRDefault="00000000" w:rsidP="007E6FEC">
      <w:pPr>
        <w:rPr>
          <w:rFonts w:ascii="Times New Roman" w:hAnsi="Times New Roman" w:cs="Times New Roman"/>
        </w:rPr>
      </w:pPr>
      <w:r>
        <w:rPr>
          <w:rFonts w:ascii="Times New Roman" w:hAnsi="Times New Roman" w:cs="Times New Roman"/>
          <w:kern w:val="0"/>
          <w14:ligatures w14:val="none"/>
        </w:rPr>
        <w:object w:dxaOrig="1440" w:dyaOrig="1440" w14:anchorId="01F7DD51">
          <v:shape id="_x0000_s1029" type="#_x0000_t75" style="position:absolute;margin-left:77.25pt;margin-top:14.5pt;width:296.95pt;height:249.2pt;z-index:-251652096" wrapcoords="3927 1757 2673 2212 2673 2602 4036 2798 2618 3513 2618 5205 3600 5920 4036 5920 1309 6376 1309 6961 1527 7157 1527 8002 1255 8718 1473 10084 1309 10410 1309 13858 1691 14183 2618 14248 2618 14508 3709 15289 2673 15419 2673 15810 4036 16330 2673 16851 2673 17241 4036 17371 3982 18022 6436 18347 10800 18412 11727 19453 11564 19648 12545 19648 12764 19063 12382 18867 10800 18412 18982 18022 19200 17827 18818 17371 20018 17371 20345 17176 20182 1757 3927 1757" fillcolor="#0c9">
            <v:imagedata r:id="rId13" o:title=""/>
            <w10:wrap type="tight"/>
          </v:shape>
          <o:OLEObject Type="Embed" ProgID="Origin50.Graph" ShapeID="_x0000_s1029" DrawAspect="Content" ObjectID="_1840732989" r:id="rId14"/>
        </w:object>
      </w:r>
    </w:p>
    <w:p w14:paraId="3CFAA762" w14:textId="69D1B17C" w:rsidR="002C426C" w:rsidRPr="00613FFF" w:rsidRDefault="002C426C" w:rsidP="007E6FEC">
      <w:pPr>
        <w:rPr>
          <w:rFonts w:ascii="Times New Roman" w:hAnsi="Times New Roman" w:cs="Times New Roman"/>
        </w:rPr>
      </w:pPr>
    </w:p>
    <w:p w14:paraId="083FD1D3" w14:textId="77777777" w:rsidR="007E6FEC" w:rsidRPr="00613FFF" w:rsidRDefault="007E6FEC" w:rsidP="007E6FEC">
      <w:pPr>
        <w:rPr>
          <w:rFonts w:ascii="Times New Roman" w:hAnsi="Times New Roman" w:cs="Times New Roman"/>
        </w:rPr>
      </w:pPr>
    </w:p>
    <w:p w14:paraId="13613CF5" w14:textId="77777777" w:rsidR="007E6FEC" w:rsidRPr="00613FFF" w:rsidRDefault="007E6FEC" w:rsidP="007E6FEC">
      <w:pPr>
        <w:rPr>
          <w:rFonts w:ascii="Times New Roman" w:hAnsi="Times New Roman" w:cs="Times New Roman"/>
        </w:rPr>
      </w:pPr>
      <w:r w:rsidRPr="00613FFF">
        <w:rPr>
          <w:rFonts w:ascii="Times New Roman" w:hAnsi="Times New Roman" w:cs="Times New Roman"/>
        </w:rPr>
        <w:t xml:space="preserve">                         </w:t>
      </w:r>
    </w:p>
    <w:p w14:paraId="146C4A6A" w14:textId="77777777" w:rsidR="007E6FEC" w:rsidRPr="00613FFF" w:rsidRDefault="007E6FEC" w:rsidP="007E6FEC">
      <w:pPr>
        <w:rPr>
          <w:rFonts w:ascii="Times New Roman" w:hAnsi="Times New Roman" w:cs="Times New Roman"/>
        </w:rPr>
      </w:pPr>
      <w:r w:rsidRPr="00613FFF">
        <w:rPr>
          <w:rFonts w:ascii="Times New Roman" w:hAnsi="Times New Roman" w:cs="Times New Roman"/>
        </w:rPr>
        <w:t xml:space="preserve">                                   </w:t>
      </w:r>
    </w:p>
    <w:p w14:paraId="196F7BF5" w14:textId="77777777" w:rsidR="007E6FEC" w:rsidRPr="00613FFF" w:rsidRDefault="007E6FEC" w:rsidP="007E6FEC">
      <w:pPr>
        <w:rPr>
          <w:rFonts w:ascii="Times New Roman" w:hAnsi="Times New Roman" w:cs="Times New Roman"/>
        </w:rPr>
      </w:pPr>
    </w:p>
    <w:p w14:paraId="64F3295D" w14:textId="77777777" w:rsidR="007E6FEC" w:rsidRPr="00613FFF" w:rsidRDefault="007E6FEC" w:rsidP="007E6FEC">
      <w:pPr>
        <w:rPr>
          <w:rFonts w:ascii="Times New Roman" w:hAnsi="Times New Roman" w:cs="Times New Roman"/>
        </w:rPr>
      </w:pPr>
    </w:p>
    <w:p w14:paraId="5F86B9F0" w14:textId="77777777" w:rsidR="007E6FEC" w:rsidRPr="00613FFF" w:rsidRDefault="007E6FEC" w:rsidP="007E6FEC">
      <w:pPr>
        <w:rPr>
          <w:rFonts w:ascii="Times New Roman" w:hAnsi="Times New Roman" w:cs="Times New Roman"/>
        </w:rPr>
      </w:pPr>
    </w:p>
    <w:p w14:paraId="4E980E45" w14:textId="77777777" w:rsidR="007E6FEC" w:rsidRPr="00613FFF" w:rsidRDefault="007E6FEC" w:rsidP="007E6FEC">
      <w:pPr>
        <w:rPr>
          <w:rFonts w:ascii="Times New Roman" w:hAnsi="Times New Roman" w:cs="Times New Roman"/>
        </w:rPr>
      </w:pPr>
    </w:p>
    <w:p w14:paraId="3A683DFD" w14:textId="77777777" w:rsidR="007E6FEC" w:rsidRPr="00613FFF" w:rsidRDefault="007E6FEC" w:rsidP="007E6FEC">
      <w:pPr>
        <w:rPr>
          <w:rFonts w:ascii="Times New Roman" w:hAnsi="Times New Roman" w:cs="Times New Roman"/>
        </w:rPr>
      </w:pPr>
    </w:p>
    <w:p w14:paraId="0E2DBBA9" w14:textId="77777777" w:rsidR="00815144" w:rsidRDefault="00815144" w:rsidP="007E6FEC">
      <w:pPr>
        <w:rPr>
          <w:rFonts w:ascii="Times New Roman" w:hAnsi="Times New Roman" w:cs="Times New Roman"/>
        </w:rPr>
      </w:pPr>
    </w:p>
    <w:p w14:paraId="05524F47" w14:textId="77777777" w:rsidR="00815144" w:rsidRDefault="00815144" w:rsidP="007E6FEC">
      <w:pPr>
        <w:rPr>
          <w:rFonts w:ascii="Times New Roman" w:hAnsi="Times New Roman" w:cs="Times New Roman"/>
        </w:rPr>
      </w:pPr>
    </w:p>
    <w:p w14:paraId="10F20A22" w14:textId="1A43DC12" w:rsidR="007E6FEC" w:rsidRPr="00613FFF" w:rsidRDefault="00815144" w:rsidP="007E6FEC">
      <w:pPr>
        <w:rPr>
          <w:rFonts w:ascii="Times New Roman" w:hAnsi="Times New Roman" w:cs="Times New Roman"/>
        </w:rPr>
      </w:pPr>
      <w:r>
        <w:rPr>
          <w:rFonts w:ascii="Times New Roman" w:hAnsi="Times New Roman" w:cs="Times New Roman"/>
        </w:rPr>
        <w:t xml:space="preserve">                                          </w:t>
      </w:r>
      <w:r w:rsidR="00224D68" w:rsidRPr="00613FFF">
        <w:rPr>
          <w:rFonts w:ascii="Times New Roman" w:hAnsi="Times New Roman" w:cs="Times New Roman"/>
        </w:rPr>
        <w:t xml:space="preserve"> </w:t>
      </w:r>
      <w:r w:rsidR="007E6FEC" w:rsidRPr="00613FFF">
        <w:rPr>
          <w:rFonts w:ascii="Times New Roman" w:hAnsi="Times New Roman" w:cs="Times New Roman"/>
        </w:rPr>
        <w:t xml:space="preserve">Figure </w:t>
      </w:r>
      <w:r w:rsidR="00C77AD1" w:rsidRPr="00613FFF">
        <w:rPr>
          <w:rFonts w:ascii="Times New Roman" w:hAnsi="Times New Roman" w:cs="Times New Roman"/>
        </w:rPr>
        <w:t>1</w:t>
      </w:r>
      <w:r w:rsidR="007E6FEC" w:rsidRPr="00613FFF">
        <w:rPr>
          <w:rFonts w:ascii="Times New Roman" w:hAnsi="Times New Roman" w:cs="Times New Roman"/>
        </w:rPr>
        <w:t>.</w:t>
      </w:r>
      <w:r w:rsidR="00C77AD1" w:rsidRPr="00613FFF">
        <w:rPr>
          <w:rFonts w:ascii="Times New Roman" w:hAnsi="Times New Roman" w:cs="Times New Roman"/>
        </w:rPr>
        <w:t>4</w:t>
      </w:r>
      <w:r w:rsidR="007E6FEC" w:rsidRPr="00613FFF">
        <w:rPr>
          <w:rFonts w:ascii="Times New Roman" w:hAnsi="Times New Roman" w:cs="Times New Roman"/>
        </w:rPr>
        <w:t>.4: XRD of sample-4  (Fe</w:t>
      </w:r>
      <w:r w:rsidR="007E6FEC" w:rsidRPr="00613FFF">
        <w:rPr>
          <w:rFonts w:ascii="Times New Roman" w:hAnsi="Times New Roman" w:cs="Times New Roman"/>
          <w:b/>
          <w:bCs/>
          <w:vertAlign w:val="subscript"/>
        </w:rPr>
        <w:t>83</w:t>
      </w:r>
      <w:r w:rsidR="007E6FEC" w:rsidRPr="00613FFF">
        <w:rPr>
          <w:rFonts w:ascii="Times New Roman" w:hAnsi="Times New Roman" w:cs="Times New Roman"/>
        </w:rPr>
        <w:t>B</w:t>
      </w:r>
      <w:r w:rsidR="007E6FEC" w:rsidRPr="00613FFF">
        <w:rPr>
          <w:rFonts w:ascii="Times New Roman" w:hAnsi="Times New Roman" w:cs="Times New Roman"/>
          <w:b/>
          <w:bCs/>
          <w:vertAlign w:val="subscript"/>
        </w:rPr>
        <w:t>12</w:t>
      </w:r>
      <w:r w:rsidR="007E6FEC" w:rsidRPr="00613FFF">
        <w:rPr>
          <w:rFonts w:ascii="Times New Roman" w:hAnsi="Times New Roman" w:cs="Times New Roman"/>
        </w:rPr>
        <w:t>Mo</w:t>
      </w:r>
      <w:r w:rsidR="007E6FEC" w:rsidRPr="00613FFF">
        <w:rPr>
          <w:rFonts w:ascii="Times New Roman" w:hAnsi="Times New Roman" w:cs="Times New Roman"/>
          <w:b/>
          <w:bCs/>
          <w:vertAlign w:val="subscript"/>
        </w:rPr>
        <w:t>5</w:t>
      </w:r>
      <w:r w:rsidR="007E6FEC" w:rsidRPr="00613FFF">
        <w:rPr>
          <w:rFonts w:ascii="Times New Roman" w:hAnsi="Times New Roman" w:cs="Times New Roman"/>
        </w:rPr>
        <w:t>)</w:t>
      </w:r>
    </w:p>
    <w:p w14:paraId="307B7B2A" w14:textId="742927BF" w:rsidR="007E6FEC" w:rsidRPr="00613FFF" w:rsidRDefault="00E33749" w:rsidP="007E6FEC">
      <w:pPr>
        <w:rPr>
          <w:rFonts w:ascii="Times New Roman" w:hAnsi="Times New Roman" w:cs="Times New Roman"/>
          <w:b/>
          <w:bCs/>
        </w:rPr>
      </w:pPr>
      <w:r w:rsidRPr="00613FFF">
        <w:rPr>
          <w:rFonts w:ascii="Times New Roman" w:hAnsi="Times New Roman" w:cs="Times New Roman"/>
          <w:b/>
          <w:bCs/>
        </w:rPr>
        <w:lastRenderedPageBreak/>
        <w:t>1</w:t>
      </w:r>
      <w:r w:rsidR="007E6FEC" w:rsidRPr="00613FFF">
        <w:rPr>
          <w:rFonts w:ascii="Times New Roman" w:hAnsi="Times New Roman" w:cs="Times New Roman"/>
          <w:b/>
          <w:bCs/>
        </w:rPr>
        <w:t>.</w:t>
      </w:r>
      <w:r w:rsidR="00275D4F" w:rsidRPr="00613FFF">
        <w:rPr>
          <w:rFonts w:ascii="Times New Roman" w:hAnsi="Times New Roman" w:cs="Times New Roman"/>
          <w:b/>
          <w:bCs/>
        </w:rPr>
        <w:t>5</w:t>
      </w:r>
      <w:r w:rsidR="007E6FEC" w:rsidRPr="00613FFF">
        <w:rPr>
          <w:rFonts w:ascii="Times New Roman" w:hAnsi="Times New Roman" w:cs="Times New Roman"/>
          <w:b/>
          <w:bCs/>
        </w:rPr>
        <w:t xml:space="preserve"> Results and Discussion</w:t>
      </w:r>
      <w:r w:rsidR="00904588" w:rsidRPr="00613FFF">
        <w:rPr>
          <w:rFonts w:ascii="Times New Roman" w:hAnsi="Times New Roman" w:cs="Times New Roman"/>
          <w:b/>
          <w:bCs/>
        </w:rPr>
        <w:t>-</w:t>
      </w:r>
    </w:p>
    <w:p w14:paraId="0C30D8AC" w14:textId="77777777" w:rsidR="007E6FEC" w:rsidRPr="00613FFF" w:rsidRDefault="007E6FEC" w:rsidP="007E6FEC">
      <w:pPr>
        <w:rPr>
          <w:rFonts w:ascii="Times New Roman" w:hAnsi="Times New Roman" w:cs="Times New Roman"/>
        </w:rPr>
      </w:pPr>
      <w:r w:rsidRPr="00613FFF">
        <w:rPr>
          <w:rFonts w:ascii="Times New Roman" w:hAnsi="Times New Roman" w:cs="Times New Roman"/>
        </w:rPr>
        <w:tab/>
        <w:t>The XRD pattern of the amorphous alloys FINEMET (Fe</w:t>
      </w:r>
      <w:r w:rsidRPr="00613FFF">
        <w:rPr>
          <w:rFonts w:ascii="Times New Roman" w:hAnsi="Times New Roman" w:cs="Times New Roman"/>
          <w:b/>
          <w:bCs/>
          <w:vertAlign w:val="subscript"/>
        </w:rPr>
        <w:t>73.5</w:t>
      </w:r>
      <w:r w:rsidRPr="00613FFF">
        <w:rPr>
          <w:rFonts w:ascii="Times New Roman" w:hAnsi="Times New Roman" w:cs="Times New Roman"/>
        </w:rPr>
        <w:t>Nb</w:t>
      </w:r>
      <w:r w:rsidRPr="00613FFF">
        <w:rPr>
          <w:rFonts w:ascii="Times New Roman" w:hAnsi="Times New Roman" w:cs="Times New Roman"/>
          <w:b/>
          <w:bCs/>
          <w:vertAlign w:val="subscript"/>
        </w:rPr>
        <w:t>3</w:t>
      </w:r>
      <w:r w:rsidRPr="00613FFF">
        <w:rPr>
          <w:rFonts w:ascii="Times New Roman" w:hAnsi="Times New Roman" w:cs="Times New Roman"/>
        </w:rPr>
        <w:t>Cu1Si13.5B9), SAMPLE-1 (Fe81B12Mo7), SAMPLE-2 (Fe80B12Mo7Cu1) &amp; SAMPLE-4 (Fe83B12Mo5) are shown in above figure. The XRD pattern resembles that of a fully amorphous material, with a broad amorphous scattering maximum but no sharp diffraction features indicative of the presence of crystalline phase.</w:t>
      </w:r>
    </w:p>
    <w:p w14:paraId="48F4ECDD" w14:textId="77777777" w:rsidR="007E6FEC" w:rsidRPr="00613FFF" w:rsidRDefault="007E6FEC" w:rsidP="007E6FEC">
      <w:pPr>
        <w:rPr>
          <w:rFonts w:ascii="Times New Roman" w:hAnsi="Times New Roman" w:cs="Times New Roman"/>
        </w:rPr>
      </w:pPr>
      <w:r w:rsidRPr="00613FFF">
        <w:rPr>
          <w:rFonts w:ascii="Times New Roman" w:hAnsi="Times New Roman" w:cs="Times New Roman"/>
        </w:rPr>
        <w:t xml:space="preserve">From the diffraction pattern we can see that there is a broad peak with a relatively very low intensity. The peak intensity of ~ 0.16 </w:t>
      </w:r>
      <w:proofErr w:type="spellStart"/>
      <w:r w:rsidRPr="00613FFF">
        <w:rPr>
          <w:rFonts w:ascii="Times New Roman" w:hAnsi="Times New Roman" w:cs="Times New Roman"/>
        </w:rPr>
        <w:t>a.u</w:t>
      </w:r>
      <w:proofErr w:type="spellEnd"/>
      <w:r w:rsidRPr="00613FFF">
        <w:rPr>
          <w:rFonts w:ascii="Times New Roman" w:hAnsi="Times New Roman" w:cs="Times New Roman"/>
        </w:rPr>
        <w:t xml:space="preserve"> for the amorphous metal is extremely small when compared to that for a crystalline substance where the peak intensity ranges up to some thousand </w:t>
      </w:r>
      <w:proofErr w:type="spellStart"/>
      <w:r w:rsidRPr="00613FFF">
        <w:rPr>
          <w:rFonts w:ascii="Times New Roman" w:hAnsi="Times New Roman" w:cs="Times New Roman"/>
        </w:rPr>
        <w:t>a.u</w:t>
      </w:r>
      <w:proofErr w:type="spellEnd"/>
      <w:r w:rsidRPr="00613FFF">
        <w:rPr>
          <w:rFonts w:ascii="Times New Roman" w:hAnsi="Times New Roman" w:cs="Times New Roman"/>
        </w:rPr>
        <w:t xml:space="preserve">. </w:t>
      </w:r>
    </w:p>
    <w:p w14:paraId="772FC4D5" w14:textId="33668AA5" w:rsidR="007E6FEC" w:rsidRPr="00613FFF" w:rsidRDefault="00E33749" w:rsidP="007E6FEC">
      <w:pPr>
        <w:rPr>
          <w:rFonts w:ascii="Times New Roman" w:hAnsi="Times New Roman" w:cs="Times New Roman"/>
        </w:rPr>
      </w:pPr>
      <w:r w:rsidRPr="00613FFF">
        <w:rPr>
          <w:rFonts w:ascii="Times New Roman" w:hAnsi="Times New Roman" w:cs="Times New Roman"/>
        </w:rPr>
        <w:t>Also,</w:t>
      </w:r>
      <w:r w:rsidR="007E6FEC" w:rsidRPr="00613FFF">
        <w:rPr>
          <w:rFonts w:ascii="Times New Roman" w:hAnsi="Times New Roman" w:cs="Times New Roman"/>
        </w:rPr>
        <w:t xml:space="preserve"> we can see from the figure that the breadth of the peak is also very large. As shown in the Fig</w:t>
      </w:r>
      <w:r w:rsidR="00434E4B">
        <w:rPr>
          <w:rFonts w:ascii="Times New Roman" w:hAnsi="Times New Roman" w:cs="Times New Roman"/>
        </w:rPr>
        <w:t>1.4.1</w:t>
      </w:r>
      <w:r w:rsidR="007E6FEC" w:rsidRPr="00613FFF">
        <w:rPr>
          <w:rFonts w:ascii="Times New Roman" w:hAnsi="Times New Roman" w:cs="Times New Roman"/>
        </w:rPr>
        <w:t xml:space="preserve">, the peak has got a breadth of nearly 18 degrees </w:t>
      </w:r>
      <w:r w:rsidRPr="00613FFF">
        <w:rPr>
          <w:rFonts w:ascii="Times New Roman" w:hAnsi="Times New Roman" w:cs="Times New Roman"/>
        </w:rPr>
        <w:t>(2d varies</w:t>
      </w:r>
      <w:r w:rsidR="007E6FEC" w:rsidRPr="00613FFF">
        <w:rPr>
          <w:rFonts w:ascii="Times New Roman" w:hAnsi="Times New Roman" w:cs="Times New Roman"/>
        </w:rPr>
        <w:t xml:space="preserve"> from nearly 42 to 60 degrees). </w:t>
      </w:r>
    </w:p>
    <w:p w14:paraId="7E9F0474" w14:textId="36A85118" w:rsidR="007E6FEC" w:rsidRPr="00613FFF" w:rsidRDefault="007E6FEC" w:rsidP="007E6FEC">
      <w:pPr>
        <w:rPr>
          <w:rFonts w:ascii="Times New Roman" w:hAnsi="Times New Roman" w:cs="Times New Roman"/>
        </w:rPr>
      </w:pPr>
      <w:r w:rsidRPr="00613FFF">
        <w:rPr>
          <w:rFonts w:ascii="Times New Roman" w:hAnsi="Times New Roman" w:cs="Times New Roman"/>
        </w:rPr>
        <w:t xml:space="preserve">For the case of crystalline </w:t>
      </w:r>
      <w:r w:rsidR="00E33749" w:rsidRPr="00613FFF">
        <w:rPr>
          <w:rFonts w:ascii="Times New Roman" w:hAnsi="Times New Roman" w:cs="Times New Roman"/>
        </w:rPr>
        <w:t>materials,</w:t>
      </w:r>
      <w:r w:rsidRPr="00613FFF">
        <w:rPr>
          <w:rFonts w:ascii="Times New Roman" w:hAnsi="Times New Roman" w:cs="Times New Roman"/>
        </w:rPr>
        <w:t xml:space="preserve"> the peak is extremely sharp i.e. the range of 2</w:t>
      </w:r>
      <w:r w:rsidR="00E33749" w:rsidRPr="00613FFF">
        <w:rPr>
          <w:rFonts w:ascii="Times New Roman" w:hAnsi="Times New Roman" w:cs="Times New Roman"/>
        </w:rPr>
        <w:t>d is</w:t>
      </w:r>
      <w:r w:rsidRPr="00613FFF">
        <w:rPr>
          <w:rFonts w:ascii="Times New Roman" w:hAnsi="Times New Roman" w:cs="Times New Roman"/>
        </w:rPr>
        <w:t xml:space="preserve"> very small. </w:t>
      </w:r>
      <w:r w:rsidR="00E33749" w:rsidRPr="00613FFF">
        <w:rPr>
          <w:rFonts w:ascii="Times New Roman" w:hAnsi="Times New Roman" w:cs="Times New Roman"/>
        </w:rPr>
        <w:t>Also,</w:t>
      </w:r>
      <w:r w:rsidRPr="00613FFF">
        <w:rPr>
          <w:rFonts w:ascii="Times New Roman" w:hAnsi="Times New Roman" w:cs="Times New Roman"/>
        </w:rPr>
        <w:t xml:space="preserve"> in the diffraction pattern we have obtained only one peak. If it had been for a crystalline material, then there would have been many more sharp peaks each resembling a lattice plane. </w:t>
      </w:r>
    </w:p>
    <w:p w14:paraId="758A41D2" w14:textId="60BCDFE4" w:rsidR="00904588" w:rsidRPr="00613FFF" w:rsidRDefault="00904588" w:rsidP="00904588">
      <w:pPr>
        <w:rPr>
          <w:rFonts w:ascii="Times New Roman" w:hAnsi="Times New Roman" w:cs="Times New Roman"/>
          <w:lang w:bidi="en-US"/>
        </w:rPr>
      </w:pPr>
      <w:r w:rsidRPr="00613FFF">
        <w:rPr>
          <w:rFonts w:ascii="Times New Roman" w:hAnsi="Times New Roman" w:cs="Times New Roman"/>
          <w:lang w:bidi="en-US"/>
        </w:rPr>
        <w:t xml:space="preserve">Magnetism in solids is a subject, which continues to draw attention because of its technological importance. It also challenges the ingenuity of both experimental and theoretical condensed matter physicists. Magnetism is a fascinating subject by itself and has some role to play in almost every branch of science and technology. Before a few decades, “Magnetism in solids” was thought to be an orderly subject. In spite of having several disputes about the microscopic origin of different types of magnetic behaviour at that time, only five basic types of magnetic order were distinguished in the realm of magnetism. These are Diamagnetism, </w:t>
      </w:r>
      <w:r w:rsidR="00A70D4D" w:rsidRPr="00613FFF">
        <w:rPr>
          <w:rFonts w:ascii="Times New Roman" w:hAnsi="Times New Roman" w:cs="Times New Roman"/>
          <w:lang w:bidi="en-US"/>
        </w:rPr>
        <w:t>Para magnetism</w:t>
      </w:r>
      <w:r w:rsidRPr="00613FFF">
        <w:rPr>
          <w:rFonts w:ascii="Times New Roman" w:hAnsi="Times New Roman" w:cs="Times New Roman"/>
          <w:lang w:bidi="en-US"/>
        </w:rPr>
        <w:t xml:space="preserve">, Ferromagnetism (FM), Antiferromagnetism (AFM) and Ferromagnetism. It has been established that, apart from closed shell diamagnetism and the diamagnetism and </w:t>
      </w:r>
      <w:r w:rsidR="00A70D4D" w:rsidRPr="00613FFF">
        <w:rPr>
          <w:rFonts w:ascii="Times New Roman" w:hAnsi="Times New Roman" w:cs="Times New Roman"/>
          <w:lang w:bidi="en-US"/>
        </w:rPr>
        <w:t>Para magnetism</w:t>
      </w:r>
      <w:r w:rsidRPr="00613FFF">
        <w:rPr>
          <w:rFonts w:ascii="Times New Roman" w:hAnsi="Times New Roman" w:cs="Times New Roman"/>
          <w:lang w:bidi="en-US"/>
        </w:rPr>
        <w:t xml:space="preserve"> of conduction electrons, magnetic behaviour comes from permanent, microscopic magnetic moments, possessed by some or all the ions in a solid. Later </w:t>
      </w:r>
      <w:r w:rsidR="00A70D4D" w:rsidRPr="00613FFF">
        <w:rPr>
          <w:rFonts w:ascii="Times New Roman" w:hAnsi="Times New Roman" w:cs="Times New Roman"/>
          <w:lang w:bidi="en-US"/>
        </w:rPr>
        <w:t>on,</w:t>
      </w:r>
      <w:r w:rsidRPr="00613FFF">
        <w:rPr>
          <w:rFonts w:ascii="Times New Roman" w:hAnsi="Times New Roman" w:cs="Times New Roman"/>
          <w:lang w:bidi="en-US"/>
        </w:rPr>
        <w:t xml:space="preserve"> an entirely new kind of theoretical and experimental activity involving (</w:t>
      </w:r>
      <w:proofErr w:type="spellStart"/>
      <w:r w:rsidRPr="00613FFF">
        <w:rPr>
          <w:rFonts w:ascii="Times New Roman" w:hAnsi="Times New Roman" w:cs="Times New Roman"/>
          <w:lang w:bidi="en-US"/>
        </w:rPr>
        <w:t>i</w:t>
      </w:r>
      <w:proofErr w:type="spellEnd"/>
      <w:r w:rsidRPr="00613FFF">
        <w:rPr>
          <w:rFonts w:ascii="Times New Roman" w:hAnsi="Times New Roman" w:cs="Times New Roman"/>
          <w:lang w:bidi="en-US"/>
        </w:rPr>
        <w:t xml:space="preserve">) Amorphous solids, in which no two atomic sites are equivalent and (ii) disordered alloys, in which different atoms occupy randomly the sites of a regular crystal lattice, created a lot of excitement in the domain of “Magnetism in solids”.  The subject has since then expanded from the original five types of magnetic behaviour to many more types, namely, mictomagnetic, </w:t>
      </w:r>
      <w:proofErr w:type="spellStart"/>
      <w:r w:rsidRPr="00613FFF">
        <w:rPr>
          <w:rFonts w:ascii="Times New Roman" w:hAnsi="Times New Roman" w:cs="Times New Roman"/>
          <w:lang w:bidi="en-US"/>
        </w:rPr>
        <w:t>asperomagnetic</w:t>
      </w:r>
      <w:proofErr w:type="spellEnd"/>
      <w:r w:rsidRPr="00613FFF">
        <w:rPr>
          <w:rFonts w:ascii="Times New Roman" w:hAnsi="Times New Roman" w:cs="Times New Roman"/>
          <w:lang w:bidi="en-US"/>
        </w:rPr>
        <w:t xml:space="preserve">, </w:t>
      </w:r>
      <w:proofErr w:type="spellStart"/>
      <w:r w:rsidRPr="00613FFF">
        <w:rPr>
          <w:rFonts w:ascii="Times New Roman" w:hAnsi="Times New Roman" w:cs="Times New Roman"/>
          <w:lang w:bidi="en-US"/>
        </w:rPr>
        <w:t>sperimagnetic</w:t>
      </w:r>
      <w:proofErr w:type="spellEnd"/>
      <w:r w:rsidRPr="00613FFF">
        <w:rPr>
          <w:rFonts w:ascii="Times New Roman" w:hAnsi="Times New Roman" w:cs="Times New Roman"/>
          <w:lang w:bidi="en-US"/>
        </w:rPr>
        <w:t xml:space="preserve">, metamagnetic, spin glass, cluster glass, superparamagnetic, etc. Magnetic systems with competing interactions were first investigated four decades ago. Well known examples include the Ising model on the triangular lattice with AFM </w:t>
      </w:r>
      <w:proofErr w:type="spellStart"/>
      <w:r w:rsidRPr="00613FFF">
        <w:rPr>
          <w:rFonts w:ascii="Times New Roman" w:hAnsi="Times New Roman" w:cs="Times New Roman"/>
          <w:lang w:bidi="en-US"/>
        </w:rPr>
        <w:t>n.n.</w:t>
      </w:r>
      <w:proofErr w:type="spellEnd"/>
      <w:r w:rsidRPr="00613FFF">
        <w:rPr>
          <w:rFonts w:ascii="Times New Roman" w:hAnsi="Times New Roman" w:cs="Times New Roman"/>
          <w:lang w:bidi="en-US"/>
        </w:rPr>
        <w:t xml:space="preserve"> interactions studied by </w:t>
      </w:r>
      <w:proofErr w:type="spellStart"/>
      <w:r w:rsidRPr="00613FFF">
        <w:rPr>
          <w:rFonts w:ascii="Times New Roman" w:hAnsi="Times New Roman" w:cs="Times New Roman"/>
          <w:lang w:bidi="en-US"/>
        </w:rPr>
        <w:t>Wannier</w:t>
      </w:r>
      <w:proofErr w:type="spellEnd"/>
      <w:r w:rsidRPr="00613FFF">
        <w:rPr>
          <w:rFonts w:ascii="Times New Roman" w:hAnsi="Times New Roman" w:cs="Times New Roman"/>
          <w:lang w:bidi="en-US"/>
        </w:rPr>
        <w:t xml:space="preserve"> in 1950. Helical structure was discovered in the Heisenberg model with </w:t>
      </w:r>
      <w:proofErr w:type="spellStart"/>
      <w:r w:rsidRPr="00613FFF">
        <w:rPr>
          <w:rFonts w:ascii="Times New Roman" w:hAnsi="Times New Roman" w:cs="Times New Roman"/>
          <w:lang w:bidi="en-US"/>
        </w:rPr>
        <w:t>n.n.</w:t>
      </w:r>
      <w:proofErr w:type="spellEnd"/>
      <w:r w:rsidRPr="00613FFF">
        <w:rPr>
          <w:rFonts w:ascii="Times New Roman" w:hAnsi="Times New Roman" w:cs="Times New Roman"/>
          <w:lang w:bidi="en-US"/>
        </w:rPr>
        <w:t xml:space="preserve"> interactions independently by Yoshimori and Villain in 1959. However, extensive investigations in magnetic systems with competing interactions have really started with the concept of frustration introduced almost at the same time by Toulouse and Villain in 1977 in the context of spin glasses.</w:t>
      </w:r>
      <w:r w:rsidR="006F2121" w:rsidRPr="00613FFF">
        <w:rPr>
          <w:rFonts w:ascii="Times New Roman" w:hAnsi="Times New Roman" w:cs="Times New Roman"/>
          <w:lang w:bidi="en-US"/>
        </w:rPr>
        <w:t xml:space="preserve"> </w:t>
      </w:r>
    </w:p>
    <w:p w14:paraId="0403267D" w14:textId="4A825576" w:rsidR="005D164F" w:rsidRDefault="005D164F" w:rsidP="00904588">
      <w:pPr>
        <w:rPr>
          <w:rFonts w:ascii="Times New Roman" w:hAnsi="Times New Roman" w:cs="Times New Roman"/>
          <w:lang w:val="en-US" w:bidi="en-US"/>
        </w:rPr>
      </w:pPr>
      <w:r w:rsidRPr="00613FFF">
        <w:rPr>
          <w:rFonts w:ascii="Times New Roman" w:hAnsi="Times New Roman" w:cs="Times New Roman"/>
          <w:b/>
          <w:bCs/>
          <w:lang w:val="en-US" w:bidi="en-US"/>
        </w:rPr>
        <w:lastRenderedPageBreak/>
        <w:t xml:space="preserve">  </w:t>
      </w:r>
      <w:r w:rsidRPr="00613FFF">
        <w:rPr>
          <w:rFonts w:ascii="Times New Roman" w:hAnsi="Times New Roman" w:cs="Times New Roman"/>
          <w:b/>
          <w:bCs/>
          <w:lang w:val="en-US" w:bidi="en-US"/>
        </w:rPr>
        <w:tab/>
      </w:r>
      <w:r w:rsidRPr="00613FFF">
        <w:rPr>
          <w:rFonts w:ascii="Times New Roman" w:hAnsi="Times New Roman" w:cs="Times New Roman"/>
          <w:bCs/>
          <w:lang w:val="en-US" w:bidi="en-US"/>
        </w:rPr>
        <w:t>X-Ray</w:t>
      </w:r>
      <w:r w:rsidRPr="00613FFF">
        <w:rPr>
          <w:rFonts w:ascii="Times New Roman" w:hAnsi="Times New Roman" w:cs="Times New Roman"/>
          <w:lang w:val="en-US" w:bidi="en-US"/>
        </w:rPr>
        <w:t xml:space="preserve"> diffraction pattern </w:t>
      </w:r>
      <w:r w:rsidRPr="00613FFF">
        <w:rPr>
          <w:rFonts w:ascii="Times New Roman" w:hAnsi="Times New Roman" w:cs="Times New Roman"/>
          <w:bCs/>
          <w:lang w:val="en-US" w:bidi="en-US"/>
        </w:rPr>
        <w:t>shows peak with high FWHM</w:t>
      </w:r>
      <w:r w:rsidRPr="00613FFF">
        <w:rPr>
          <w:rFonts w:ascii="Times New Roman" w:hAnsi="Times New Roman" w:cs="Times New Roman"/>
          <w:lang w:val="en-US" w:bidi="en-US"/>
        </w:rPr>
        <w:t xml:space="preserve"> with a relatively very low intensity for all the samples [</w:t>
      </w:r>
      <w:r w:rsidRPr="00613FFF">
        <w:rPr>
          <w:rFonts w:ascii="Times New Roman" w:hAnsi="Times New Roman" w:cs="Times New Roman"/>
          <w:bCs/>
          <w:lang w:val="en-US" w:bidi="en-US"/>
        </w:rPr>
        <w:t>FINEMET (Fe</w:t>
      </w:r>
      <w:r w:rsidRPr="00613FFF">
        <w:rPr>
          <w:rFonts w:ascii="Times New Roman" w:hAnsi="Times New Roman" w:cs="Times New Roman"/>
          <w:bCs/>
          <w:vertAlign w:val="subscript"/>
          <w:lang w:val="en-US" w:bidi="en-US"/>
        </w:rPr>
        <w:t>73.5</w:t>
      </w:r>
      <w:r w:rsidRPr="00613FFF">
        <w:rPr>
          <w:rFonts w:ascii="Times New Roman" w:hAnsi="Times New Roman" w:cs="Times New Roman"/>
          <w:bCs/>
          <w:lang w:val="en-US" w:bidi="en-US"/>
        </w:rPr>
        <w:t>Nb</w:t>
      </w:r>
      <w:r w:rsidRPr="00613FFF">
        <w:rPr>
          <w:rFonts w:ascii="Times New Roman" w:hAnsi="Times New Roman" w:cs="Times New Roman"/>
          <w:bCs/>
          <w:vertAlign w:val="subscript"/>
          <w:lang w:val="en-US" w:bidi="en-US"/>
        </w:rPr>
        <w:t>3</w:t>
      </w:r>
      <w:r w:rsidRPr="00613FFF">
        <w:rPr>
          <w:rFonts w:ascii="Times New Roman" w:hAnsi="Times New Roman" w:cs="Times New Roman"/>
          <w:bCs/>
          <w:lang w:val="en-US" w:bidi="en-US"/>
        </w:rPr>
        <w:t>Cu</w:t>
      </w:r>
      <w:r w:rsidRPr="00613FFF">
        <w:rPr>
          <w:rFonts w:ascii="Times New Roman" w:hAnsi="Times New Roman" w:cs="Times New Roman"/>
          <w:bCs/>
          <w:vertAlign w:val="subscript"/>
          <w:lang w:val="en-US" w:bidi="en-US"/>
        </w:rPr>
        <w:t>1</w:t>
      </w:r>
      <w:r w:rsidRPr="00613FFF">
        <w:rPr>
          <w:rFonts w:ascii="Times New Roman" w:hAnsi="Times New Roman" w:cs="Times New Roman"/>
          <w:bCs/>
          <w:lang w:val="en-US" w:bidi="en-US"/>
        </w:rPr>
        <w:t>Si</w:t>
      </w:r>
      <w:r w:rsidRPr="00613FFF">
        <w:rPr>
          <w:rFonts w:ascii="Times New Roman" w:hAnsi="Times New Roman" w:cs="Times New Roman"/>
          <w:bCs/>
          <w:vertAlign w:val="subscript"/>
          <w:lang w:val="en-US" w:bidi="en-US"/>
        </w:rPr>
        <w:t>13.5</w:t>
      </w:r>
      <w:r w:rsidRPr="00613FFF">
        <w:rPr>
          <w:rFonts w:ascii="Times New Roman" w:hAnsi="Times New Roman" w:cs="Times New Roman"/>
          <w:bCs/>
          <w:lang w:val="en-US" w:bidi="en-US"/>
        </w:rPr>
        <w:t>B</w:t>
      </w:r>
      <w:r w:rsidRPr="00613FFF">
        <w:rPr>
          <w:rFonts w:ascii="Times New Roman" w:hAnsi="Times New Roman" w:cs="Times New Roman"/>
          <w:bCs/>
          <w:vertAlign w:val="subscript"/>
          <w:lang w:val="en-US" w:bidi="en-US"/>
        </w:rPr>
        <w:t>9</w:t>
      </w:r>
      <w:r w:rsidRPr="00613FFF">
        <w:rPr>
          <w:rFonts w:ascii="Times New Roman" w:hAnsi="Times New Roman" w:cs="Times New Roman"/>
          <w:bCs/>
          <w:lang w:val="en-US" w:bidi="en-US"/>
        </w:rPr>
        <w:t>), SAMPLE-1 (</w:t>
      </w:r>
      <w:r w:rsidRPr="00613FFF">
        <w:rPr>
          <w:rFonts w:ascii="Times New Roman" w:hAnsi="Times New Roman" w:cs="Times New Roman"/>
          <w:lang w:val="en-US" w:bidi="en-US"/>
        </w:rPr>
        <w:t>Fe</w:t>
      </w:r>
      <w:r w:rsidRPr="00613FFF">
        <w:rPr>
          <w:rFonts w:ascii="Times New Roman" w:hAnsi="Times New Roman" w:cs="Times New Roman"/>
          <w:vertAlign w:val="subscript"/>
          <w:lang w:val="en-US" w:bidi="en-US"/>
        </w:rPr>
        <w:t>81</w:t>
      </w:r>
      <w:r w:rsidRPr="00613FFF">
        <w:rPr>
          <w:rFonts w:ascii="Times New Roman" w:hAnsi="Times New Roman" w:cs="Times New Roman"/>
          <w:lang w:val="en-US" w:bidi="en-US"/>
        </w:rPr>
        <w:t>B</w:t>
      </w:r>
      <w:r w:rsidRPr="00613FFF">
        <w:rPr>
          <w:rFonts w:ascii="Times New Roman" w:hAnsi="Times New Roman" w:cs="Times New Roman"/>
          <w:vertAlign w:val="subscript"/>
          <w:lang w:val="en-US" w:bidi="en-US"/>
        </w:rPr>
        <w:t>12</w:t>
      </w:r>
      <w:r w:rsidRPr="00613FFF">
        <w:rPr>
          <w:rFonts w:ascii="Times New Roman" w:hAnsi="Times New Roman" w:cs="Times New Roman"/>
          <w:lang w:val="en-US" w:bidi="en-US"/>
        </w:rPr>
        <w:t>Mo</w:t>
      </w:r>
      <w:r w:rsidRPr="00613FFF">
        <w:rPr>
          <w:rFonts w:ascii="Times New Roman" w:hAnsi="Times New Roman" w:cs="Times New Roman"/>
          <w:vertAlign w:val="subscript"/>
          <w:lang w:val="en-US" w:bidi="en-US"/>
        </w:rPr>
        <w:t>7</w:t>
      </w:r>
      <w:r w:rsidRPr="00613FFF">
        <w:rPr>
          <w:rFonts w:ascii="Times New Roman" w:hAnsi="Times New Roman" w:cs="Times New Roman"/>
          <w:bCs/>
          <w:lang w:val="en-US" w:bidi="en-US"/>
        </w:rPr>
        <w:t>), SAMPLE-2 (</w:t>
      </w:r>
      <w:r w:rsidRPr="00613FFF">
        <w:rPr>
          <w:rFonts w:ascii="Times New Roman" w:hAnsi="Times New Roman" w:cs="Times New Roman"/>
          <w:lang w:val="en-US" w:bidi="en-US"/>
        </w:rPr>
        <w:t>Fe</w:t>
      </w:r>
      <w:r w:rsidRPr="00613FFF">
        <w:rPr>
          <w:rFonts w:ascii="Times New Roman" w:hAnsi="Times New Roman" w:cs="Times New Roman"/>
          <w:vertAlign w:val="subscript"/>
          <w:lang w:val="en-US" w:bidi="en-US"/>
        </w:rPr>
        <w:t>80</w:t>
      </w:r>
      <w:r w:rsidRPr="00613FFF">
        <w:rPr>
          <w:rFonts w:ascii="Times New Roman" w:hAnsi="Times New Roman" w:cs="Times New Roman"/>
          <w:lang w:val="en-US" w:bidi="en-US"/>
        </w:rPr>
        <w:t>B</w:t>
      </w:r>
      <w:r w:rsidRPr="00613FFF">
        <w:rPr>
          <w:rFonts w:ascii="Times New Roman" w:hAnsi="Times New Roman" w:cs="Times New Roman"/>
          <w:vertAlign w:val="subscript"/>
          <w:lang w:val="en-US" w:bidi="en-US"/>
        </w:rPr>
        <w:t>12</w:t>
      </w:r>
      <w:r w:rsidRPr="00613FFF">
        <w:rPr>
          <w:rFonts w:ascii="Times New Roman" w:hAnsi="Times New Roman" w:cs="Times New Roman"/>
          <w:lang w:val="en-US" w:bidi="en-US"/>
        </w:rPr>
        <w:t>Mo</w:t>
      </w:r>
      <w:r w:rsidRPr="00613FFF">
        <w:rPr>
          <w:rFonts w:ascii="Times New Roman" w:hAnsi="Times New Roman" w:cs="Times New Roman"/>
          <w:vertAlign w:val="subscript"/>
          <w:lang w:val="en-US" w:bidi="en-US"/>
        </w:rPr>
        <w:t>7</w:t>
      </w:r>
      <w:r w:rsidRPr="00613FFF">
        <w:rPr>
          <w:rFonts w:ascii="Times New Roman" w:hAnsi="Times New Roman" w:cs="Times New Roman"/>
          <w:lang w:val="en-US" w:bidi="en-US"/>
        </w:rPr>
        <w:t>Cu</w:t>
      </w:r>
      <w:r w:rsidRPr="00613FFF">
        <w:rPr>
          <w:rFonts w:ascii="Times New Roman" w:hAnsi="Times New Roman" w:cs="Times New Roman"/>
          <w:vertAlign w:val="subscript"/>
          <w:lang w:val="en-US" w:bidi="en-US"/>
        </w:rPr>
        <w:t>1</w:t>
      </w:r>
      <w:r w:rsidRPr="00613FFF">
        <w:rPr>
          <w:rFonts w:ascii="Times New Roman" w:hAnsi="Times New Roman" w:cs="Times New Roman"/>
          <w:bCs/>
          <w:lang w:val="en-US" w:bidi="en-US"/>
        </w:rPr>
        <w:t>), SAMPLE-3 (</w:t>
      </w:r>
      <w:r w:rsidRPr="00613FFF">
        <w:rPr>
          <w:rFonts w:ascii="Times New Roman" w:hAnsi="Times New Roman" w:cs="Times New Roman"/>
          <w:lang w:val="en-US" w:bidi="en-US"/>
        </w:rPr>
        <w:t>Fe</w:t>
      </w:r>
      <w:r w:rsidRPr="00613FFF">
        <w:rPr>
          <w:rFonts w:ascii="Times New Roman" w:hAnsi="Times New Roman" w:cs="Times New Roman"/>
          <w:vertAlign w:val="subscript"/>
          <w:lang w:val="en-US" w:bidi="en-US"/>
        </w:rPr>
        <w:t>82</w:t>
      </w:r>
      <w:r w:rsidRPr="00613FFF">
        <w:rPr>
          <w:rFonts w:ascii="Times New Roman" w:hAnsi="Times New Roman" w:cs="Times New Roman"/>
          <w:lang w:val="en-US" w:bidi="en-US"/>
        </w:rPr>
        <w:t>B</w:t>
      </w:r>
      <w:r w:rsidRPr="00613FFF">
        <w:rPr>
          <w:rFonts w:ascii="Times New Roman" w:hAnsi="Times New Roman" w:cs="Times New Roman"/>
          <w:vertAlign w:val="subscript"/>
          <w:lang w:val="en-US" w:bidi="en-US"/>
        </w:rPr>
        <w:t>12</w:t>
      </w:r>
      <w:r w:rsidRPr="00613FFF">
        <w:rPr>
          <w:rFonts w:ascii="Times New Roman" w:hAnsi="Times New Roman" w:cs="Times New Roman"/>
          <w:lang w:val="en-US" w:bidi="en-US"/>
        </w:rPr>
        <w:t>Mo</w:t>
      </w:r>
      <w:r w:rsidRPr="00613FFF">
        <w:rPr>
          <w:rFonts w:ascii="Times New Roman" w:hAnsi="Times New Roman" w:cs="Times New Roman"/>
          <w:vertAlign w:val="subscript"/>
          <w:lang w:val="en-US" w:bidi="en-US"/>
        </w:rPr>
        <w:t>7</w:t>
      </w:r>
      <w:r w:rsidRPr="00613FFF">
        <w:rPr>
          <w:rFonts w:ascii="Times New Roman" w:hAnsi="Times New Roman" w:cs="Times New Roman"/>
          <w:lang w:val="en-US" w:bidi="en-US"/>
        </w:rPr>
        <w:t>Cu</w:t>
      </w:r>
      <w:r w:rsidRPr="00613FFF">
        <w:rPr>
          <w:rFonts w:ascii="Times New Roman" w:hAnsi="Times New Roman" w:cs="Times New Roman"/>
          <w:vertAlign w:val="subscript"/>
          <w:lang w:val="en-US" w:bidi="en-US"/>
        </w:rPr>
        <w:t>1</w:t>
      </w:r>
      <w:r w:rsidRPr="00613FFF">
        <w:rPr>
          <w:rFonts w:ascii="Times New Roman" w:hAnsi="Times New Roman" w:cs="Times New Roman"/>
          <w:bCs/>
          <w:lang w:val="en-US" w:bidi="en-US"/>
        </w:rPr>
        <w:t>) and SAMPLE-4 (</w:t>
      </w:r>
      <w:r w:rsidRPr="00613FFF">
        <w:rPr>
          <w:rFonts w:ascii="Times New Roman" w:hAnsi="Times New Roman" w:cs="Times New Roman"/>
          <w:lang w:val="en-US" w:bidi="en-US"/>
        </w:rPr>
        <w:t>Fe</w:t>
      </w:r>
      <w:r w:rsidRPr="00613FFF">
        <w:rPr>
          <w:rFonts w:ascii="Times New Roman" w:hAnsi="Times New Roman" w:cs="Times New Roman"/>
          <w:vertAlign w:val="subscript"/>
          <w:lang w:val="en-US" w:bidi="en-US"/>
        </w:rPr>
        <w:t>83</w:t>
      </w:r>
      <w:r w:rsidRPr="00613FFF">
        <w:rPr>
          <w:rFonts w:ascii="Times New Roman" w:hAnsi="Times New Roman" w:cs="Times New Roman"/>
          <w:lang w:val="en-US" w:bidi="en-US"/>
        </w:rPr>
        <w:t>B</w:t>
      </w:r>
      <w:r w:rsidRPr="00613FFF">
        <w:rPr>
          <w:rFonts w:ascii="Times New Roman" w:hAnsi="Times New Roman" w:cs="Times New Roman"/>
          <w:vertAlign w:val="subscript"/>
          <w:lang w:val="en-US" w:bidi="en-US"/>
        </w:rPr>
        <w:t>12</w:t>
      </w:r>
      <w:r w:rsidRPr="00613FFF">
        <w:rPr>
          <w:rFonts w:ascii="Times New Roman" w:hAnsi="Times New Roman" w:cs="Times New Roman"/>
          <w:lang w:val="en-US" w:bidi="en-US"/>
        </w:rPr>
        <w:t>Mo</w:t>
      </w:r>
      <w:r w:rsidRPr="00613FFF">
        <w:rPr>
          <w:rFonts w:ascii="Times New Roman" w:hAnsi="Times New Roman" w:cs="Times New Roman"/>
          <w:vertAlign w:val="subscript"/>
          <w:lang w:val="en-US" w:bidi="en-US"/>
        </w:rPr>
        <w:t>5</w:t>
      </w:r>
      <w:r w:rsidRPr="00613FFF">
        <w:rPr>
          <w:rFonts w:ascii="Times New Roman" w:hAnsi="Times New Roman" w:cs="Times New Roman"/>
          <w:bCs/>
          <w:lang w:val="en-US" w:bidi="en-US"/>
        </w:rPr>
        <w:t xml:space="preserve">)]. </w:t>
      </w:r>
      <w:r w:rsidRPr="00613FFF">
        <w:rPr>
          <w:rFonts w:ascii="Times New Roman" w:hAnsi="Times New Roman" w:cs="Times New Roman"/>
          <w:lang w:val="en-US" w:bidi="en-US"/>
        </w:rPr>
        <w:t xml:space="preserve">The peak intensity (~ 0.16 </w:t>
      </w:r>
      <w:proofErr w:type="spellStart"/>
      <w:r w:rsidRPr="00613FFF">
        <w:rPr>
          <w:rFonts w:ascii="Times New Roman" w:hAnsi="Times New Roman" w:cs="Times New Roman"/>
          <w:lang w:val="en-US" w:bidi="en-US"/>
        </w:rPr>
        <w:t>a.u</w:t>
      </w:r>
      <w:proofErr w:type="spellEnd"/>
      <w:r w:rsidRPr="00613FFF">
        <w:rPr>
          <w:rFonts w:ascii="Times New Roman" w:hAnsi="Times New Roman" w:cs="Times New Roman"/>
          <w:lang w:val="en-US" w:bidi="en-US"/>
        </w:rPr>
        <w:t xml:space="preserve">.) for the amorphous metal is extremely small compared to that for a crystalline substance where the peak intensity ranges up to some thousand </w:t>
      </w:r>
      <w:proofErr w:type="spellStart"/>
      <w:r w:rsidRPr="00613FFF">
        <w:rPr>
          <w:rFonts w:ascii="Times New Roman" w:hAnsi="Times New Roman" w:cs="Times New Roman"/>
          <w:lang w:val="en-US" w:bidi="en-US"/>
        </w:rPr>
        <w:t>a.u</w:t>
      </w:r>
      <w:proofErr w:type="spellEnd"/>
      <w:r w:rsidRPr="00613FFF">
        <w:rPr>
          <w:rFonts w:ascii="Times New Roman" w:hAnsi="Times New Roman" w:cs="Times New Roman"/>
          <w:lang w:val="en-US" w:bidi="en-US"/>
        </w:rPr>
        <w:t>. The XRD pattern resembles that the samples are fully amorphous material.</w:t>
      </w:r>
    </w:p>
    <w:p w14:paraId="183384EC" w14:textId="6336FD08" w:rsidR="00E2268E" w:rsidRPr="005C3CF3" w:rsidRDefault="005C3CF3" w:rsidP="00E2268E">
      <w:pPr>
        <w:ind w:left="360"/>
        <w:rPr>
          <w:rFonts w:ascii="Times New Roman" w:hAnsi="Times New Roman" w:cs="Times New Roman"/>
          <w:sz w:val="28"/>
          <w:szCs w:val="28"/>
          <w:lang w:bidi="en-US"/>
        </w:rPr>
      </w:pPr>
      <w:r w:rsidRPr="005C3CF3">
        <w:rPr>
          <w:rFonts w:ascii="Times New Roman" w:hAnsi="Times New Roman" w:cs="Times New Roman"/>
          <w:b/>
          <w:bCs/>
          <w:sz w:val="28"/>
          <w:szCs w:val="28"/>
          <w:lang w:val="en-US" w:bidi="en-US"/>
        </w:rPr>
        <w:t>1.6 Fabrication</w:t>
      </w:r>
      <w:r w:rsidR="00E2268E" w:rsidRPr="005C3CF3">
        <w:rPr>
          <w:rFonts w:ascii="Times New Roman" w:hAnsi="Times New Roman" w:cs="Times New Roman"/>
          <w:b/>
          <w:bCs/>
          <w:sz w:val="28"/>
          <w:szCs w:val="28"/>
          <w:lang w:bidi="en-US"/>
        </w:rPr>
        <w:t xml:space="preserve"> of a low temperature T</w:t>
      </w:r>
      <w:r w:rsidR="00E2268E" w:rsidRPr="005C3CF3">
        <w:rPr>
          <w:rFonts w:ascii="Times New Roman" w:hAnsi="Times New Roman" w:cs="Times New Roman"/>
          <w:b/>
          <w:bCs/>
          <w:sz w:val="28"/>
          <w:szCs w:val="28"/>
          <w:vertAlign w:val="subscript"/>
          <w:lang w:bidi="en-US"/>
        </w:rPr>
        <w:t>C</w:t>
      </w:r>
      <w:r w:rsidR="00E2268E" w:rsidRPr="005C3CF3">
        <w:rPr>
          <w:rFonts w:ascii="Times New Roman" w:hAnsi="Times New Roman" w:cs="Times New Roman"/>
          <w:b/>
          <w:bCs/>
          <w:sz w:val="28"/>
          <w:szCs w:val="28"/>
          <w:lang w:bidi="en-US"/>
        </w:rPr>
        <w:t xml:space="preserve"> measurement set up</w:t>
      </w:r>
    </w:p>
    <w:p w14:paraId="0B7F0B5C" w14:textId="3E1E3902" w:rsidR="00E2268E" w:rsidRPr="00E2268E" w:rsidRDefault="00E2268E" w:rsidP="00E2268E">
      <w:pPr>
        <w:rPr>
          <w:rFonts w:ascii="Times New Roman" w:hAnsi="Times New Roman" w:cs="Times New Roman"/>
          <w:lang w:bidi="en-US"/>
        </w:rPr>
      </w:pPr>
      <w:r w:rsidRPr="00E2268E">
        <w:rPr>
          <w:rFonts w:ascii="Times New Roman" w:hAnsi="Times New Roman" w:cs="Times New Roman"/>
          <w:lang w:bidi="en-US"/>
        </w:rPr>
        <w:t xml:space="preserve">The set up basically uses a cryostat for cooling the sample and we can measure low temperature resistivity as well as Curie temperature (below room temperature) of a given sample using this set up. The important feature of the </w:t>
      </w:r>
      <w:r w:rsidR="008D1C09" w:rsidRPr="00E2268E">
        <w:rPr>
          <w:rFonts w:ascii="Times New Roman" w:hAnsi="Times New Roman" w:cs="Times New Roman"/>
          <w:lang w:bidi="en-US"/>
        </w:rPr>
        <w:t>setup</w:t>
      </w:r>
      <w:r w:rsidRPr="00E2268E">
        <w:rPr>
          <w:rFonts w:ascii="Times New Roman" w:hAnsi="Times New Roman" w:cs="Times New Roman"/>
          <w:lang w:bidi="en-US"/>
        </w:rPr>
        <w:t xml:space="preserve"> is that options are kept to mount at most four samples at a time for measurement. So </w:t>
      </w:r>
      <w:r w:rsidR="008D1C09" w:rsidRPr="00E2268E">
        <w:rPr>
          <w:rFonts w:ascii="Times New Roman" w:hAnsi="Times New Roman" w:cs="Times New Roman"/>
          <w:lang w:bidi="en-US"/>
        </w:rPr>
        <w:t>far,</w:t>
      </w:r>
      <w:r w:rsidRPr="00E2268E">
        <w:rPr>
          <w:rFonts w:ascii="Times New Roman" w:hAnsi="Times New Roman" w:cs="Times New Roman"/>
          <w:lang w:bidi="en-US"/>
        </w:rPr>
        <w:t xml:space="preserve"> we have completed necessary wirings of the set up such that we can do measurements of two samples simultaneously. Measurements of resistivity, Tc or both are possible at a time for the samples.    </w:t>
      </w:r>
    </w:p>
    <w:p w14:paraId="23E36FB0" w14:textId="77777777" w:rsidR="00E2268E" w:rsidRPr="00E2268E" w:rsidRDefault="00E2268E" w:rsidP="00E2268E">
      <w:pPr>
        <w:rPr>
          <w:rFonts w:ascii="Times New Roman" w:hAnsi="Times New Roman" w:cs="Times New Roman"/>
          <w:lang w:bidi="en-US"/>
        </w:rPr>
      </w:pPr>
      <w:r w:rsidRPr="00E2268E">
        <w:rPr>
          <w:rFonts w:ascii="Times New Roman" w:hAnsi="Times New Roman" w:cs="Times New Roman"/>
          <w:lang w:bidi="en-US"/>
        </w:rPr>
        <w:tab/>
      </w:r>
    </w:p>
    <w:p w14:paraId="67406D4E" w14:textId="7DB96E3A" w:rsidR="00E2268E" w:rsidRPr="00E2268E" w:rsidRDefault="00E2268E" w:rsidP="00E2268E">
      <w:pPr>
        <w:rPr>
          <w:rFonts w:ascii="Times New Roman" w:hAnsi="Times New Roman" w:cs="Times New Roman"/>
          <w:lang w:bidi="en-US"/>
        </w:rPr>
      </w:pPr>
      <w:r w:rsidRPr="00E2268E">
        <w:rPr>
          <w:rFonts w:ascii="Times New Roman" w:hAnsi="Times New Roman" w:cs="Times New Roman"/>
          <w:b/>
          <w:bCs/>
          <w:lang w:bidi="en-US"/>
        </w:rPr>
        <w:t> The Cryostat</w:t>
      </w:r>
      <w:r w:rsidRPr="00E2268E">
        <w:rPr>
          <w:rFonts w:ascii="Times New Roman" w:hAnsi="Times New Roman" w:cs="Times New Roman"/>
          <w:lang w:bidi="en-US"/>
        </w:rPr>
        <w:t xml:space="preserve"> - The cryostat is made up of three chambers – a cylindrical sample chamber at the </w:t>
      </w:r>
      <w:r w:rsidR="008D1C09" w:rsidRPr="00E2268E">
        <w:rPr>
          <w:rFonts w:ascii="Times New Roman" w:hAnsi="Times New Roman" w:cs="Times New Roman"/>
          <w:lang w:bidi="en-US"/>
        </w:rPr>
        <w:t>centre</w:t>
      </w:r>
      <w:r w:rsidRPr="00E2268E">
        <w:rPr>
          <w:rFonts w:ascii="Times New Roman" w:hAnsi="Times New Roman" w:cs="Times New Roman"/>
          <w:lang w:bidi="en-US"/>
        </w:rPr>
        <w:t>, a liquid nitrogen chamber coaxially covering the sample chamber and an outer chamber covering the liquid nitrogen chamber.</w:t>
      </w:r>
    </w:p>
    <w:p w14:paraId="2DAE3648" w14:textId="77777777" w:rsidR="00E2268E" w:rsidRPr="00E2268E" w:rsidRDefault="00E2268E" w:rsidP="00E2268E">
      <w:pPr>
        <w:rPr>
          <w:rFonts w:ascii="Times New Roman" w:hAnsi="Times New Roman" w:cs="Times New Roman"/>
          <w:lang w:bidi="en-US"/>
        </w:rPr>
      </w:pPr>
      <w:r w:rsidRPr="00E2268E">
        <w:rPr>
          <w:rFonts w:ascii="Times New Roman" w:hAnsi="Times New Roman" w:cs="Times New Roman"/>
          <w:lang w:bidi="en-US"/>
        </w:rPr>
        <w:t>                                            </w:t>
      </w:r>
    </w:p>
    <w:p w14:paraId="0F65460B" w14:textId="77777777" w:rsidR="00E2268E" w:rsidRPr="00E2268E" w:rsidRDefault="00E2268E" w:rsidP="00E2268E">
      <w:pPr>
        <w:rPr>
          <w:rFonts w:ascii="Times New Roman" w:hAnsi="Times New Roman" w:cs="Times New Roman"/>
          <w:lang w:bidi="en-US"/>
        </w:rPr>
      </w:pPr>
      <w:r w:rsidRPr="00E2268E">
        <w:rPr>
          <w:rFonts w:ascii="Times New Roman" w:hAnsi="Times New Roman" w:cs="Times New Roman"/>
          <w:b/>
          <w:bCs/>
          <w:lang w:bidi="en-US"/>
        </w:rPr>
        <w:t>The vacuum ports-</w:t>
      </w:r>
      <w:r w:rsidRPr="00E2268E">
        <w:rPr>
          <w:rFonts w:ascii="Times New Roman" w:hAnsi="Times New Roman" w:cs="Times New Roman"/>
          <w:lang w:bidi="en-US"/>
        </w:rPr>
        <w:t xml:space="preserve"> Two vacuum ports, one connected to the sample chamber and the other connected to the outer chamber are used for evacuation of the corresponding chambers.</w:t>
      </w:r>
    </w:p>
    <w:p w14:paraId="3B3CDE53" w14:textId="77777777" w:rsidR="00E2268E" w:rsidRPr="00E2268E" w:rsidRDefault="00E2268E" w:rsidP="00E2268E">
      <w:pPr>
        <w:rPr>
          <w:rFonts w:ascii="Times New Roman" w:hAnsi="Times New Roman" w:cs="Times New Roman"/>
          <w:lang w:bidi="en-US"/>
        </w:rPr>
      </w:pPr>
    </w:p>
    <w:p w14:paraId="2929F730" w14:textId="77777777" w:rsidR="00E2268E" w:rsidRPr="00E2268E" w:rsidRDefault="00E2268E" w:rsidP="00E2268E">
      <w:pPr>
        <w:rPr>
          <w:rFonts w:ascii="Times New Roman" w:hAnsi="Times New Roman" w:cs="Times New Roman"/>
          <w:lang w:bidi="en-US"/>
        </w:rPr>
      </w:pPr>
      <w:r w:rsidRPr="00E2268E">
        <w:rPr>
          <w:rFonts w:ascii="Times New Roman" w:hAnsi="Times New Roman" w:cs="Times New Roman"/>
          <w:b/>
          <w:bCs/>
          <w:lang w:bidi="en-US"/>
        </w:rPr>
        <w:t>The valves-</w:t>
      </w:r>
      <w:r w:rsidRPr="00E2268E">
        <w:rPr>
          <w:rFonts w:ascii="Times New Roman" w:hAnsi="Times New Roman" w:cs="Times New Roman"/>
          <w:lang w:bidi="en-US"/>
        </w:rPr>
        <w:t xml:space="preserve"> Four valves are connected to the cryostat at different positions. Three of them are connected to the three chambers respectively. The flow Valve controls the flow of liquid nitrogen from liquid nitrogen chamber to the sample chamber. </w:t>
      </w:r>
    </w:p>
    <w:p w14:paraId="49FCA888" w14:textId="77777777" w:rsidR="00E2268E" w:rsidRPr="00E2268E" w:rsidRDefault="00E2268E" w:rsidP="00E2268E">
      <w:pPr>
        <w:rPr>
          <w:rFonts w:ascii="Times New Roman" w:hAnsi="Times New Roman" w:cs="Times New Roman"/>
          <w:lang w:bidi="en-US"/>
        </w:rPr>
      </w:pPr>
      <w:r w:rsidRPr="00E2268E">
        <w:rPr>
          <w:rFonts w:ascii="Times New Roman" w:hAnsi="Times New Roman" w:cs="Times New Roman"/>
          <w:lang w:bidi="en-US"/>
        </w:rPr>
        <w:t>                             </w:t>
      </w:r>
    </w:p>
    <w:p w14:paraId="02A7E6E2" w14:textId="75AB3D72" w:rsidR="00E2268E" w:rsidRPr="00E2268E" w:rsidRDefault="00E2268E" w:rsidP="00E2268E">
      <w:pPr>
        <w:rPr>
          <w:rFonts w:ascii="Times New Roman" w:hAnsi="Times New Roman" w:cs="Times New Roman"/>
          <w:lang w:bidi="en-US"/>
        </w:rPr>
      </w:pPr>
      <w:r w:rsidRPr="00E2268E">
        <w:rPr>
          <w:rFonts w:ascii="Times New Roman" w:hAnsi="Times New Roman" w:cs="Times New Roman"/>
          <w:lang w:bidi="en-US"/>
        </w:rPr>
        <w:lastRenderedPageBreak/>
        <w:br/>
      </w:r>
      <w:r w:rsidRPr="00E2268E">
        <w:rPr>
          <w:rFonts w:ascii="Times New Roman" w:hAnsi="Times New Roman" w:cs="Times New Roman"/>
          <w:noProof/>
          <w:lang w:bidi="en-US"/>
        </w:rPr>
        <w:drawing>
          <wp:inline distT="0" distB="0" distL="0" distR="0" wp14:anchorId="7DC4DDCD" wp14:editId="6F10164F">
            <wp:extent cx="4695825" cy="6238875"/>
            <wp:effectExtent l="0" t="0" r="9525" b="9525"/>
            <wp:docPr id="1515050118"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695825" cy="6238875"/>
                    </a:xfrm>
                    <a:prstGeom prst="rect">
                      <a:avLst/>
                    </a:prstGeom>
                    <a:noFill/>
                    <a:ln>
                      <a:noFill/>
                    </a:ln>
                  </pic:spPr>
                </pic:pic>
              </a:graphicData>
            </a:graphic>
          </wp:inline>
        </w:drawing>
      </w:r>
      <w:r w:rsidRPr="00E2268E">
        <w:rPr>
          <w:rFonts w:ascii="Times New Roman" w:hAnsi="Times New Roman" w:cs="Times New Roman"/>
          <w:lang w:bidi="en-US"/>
        </w:rPr>
        <w:br/>
      </w:r>
      <w:r w:rsidRPr="00E2268E">
        <w:rPr>
          <w:rFonts w:ascii="Times New Roman" w:hAnsi="Times New Roman" w:cs="Times New Roman"/>
          <w:lang w:bidi="en-US"/>
        </w:rPr>
        <w:br/>
      </w:r>
      <w:r w:rsidRPr="00E2268E">
        <w:rPr>
          <w:rFonts w:ascii="Times New Roman" w:hAnsi="Times New Roman" w:cs="Times New Roman"/>
          <w:lang w:bidi="en-US"/>
        </w:rPr>
        <w:br/>
      </w:r>
      <w:r w:rsidRPr="00E2268E">
        <w:rPr>
          <w:rFonts w:ascii="Times New Roman" w:hAnsi="Times New Roman" w:cs="Times New Roman"/>
          <w:lang w:bidi="en-US"/>
        </w:rPr>
        <w:br/>
      </w:r>
      <w:r w:rsidRPr="00E2268E">
        <w:rPr>
          <w:rFonts w:ascii="Times New Roman" w:hAnsi="Times New Roman" w:cs="Times New Roman"/>
          <w:lang w:bidi="en-US"/>
        </w:rPr>
        <w:br/>
      </w:r>
      <w:r w:rsidRPr="00E2268E">
        <w:rPr>
          <w:rFonts w:ascii="Times New Roman" w:hAnsi="Times New Roman" w:cs="Times New Roman"/>
          <w:lang w:bidi="en-US"/>
        </w:rPr>
        <w:br/>
      </w:r>
      <w:r w:rsidRPr="00E2268E">
        <w:rPr>
          <w:rFonts w:ascii="Times New Roman" w:hAnsi="Times New Roman" w:cs="Times New Roman"/>
          <w:lang w:bidi="en-US"/>
        </w:rPr>
        <w:br/>
      </w:r>
      <w:r w:rsidRPr="00E2268E">
        <w:rPr>
          <w:rFonts w:ascii="Times New Roman" w:hAnsi="Times New Roman" w:cs="Times New Roman"/>
          <w:lang w:bidi="en-US"/>
        </w:rPr>
        <w:br/>
      </w:r>
    </w:p>
    <w:p w14:paraId="080D2FC4" w14:textId="30FC4D5B" w:rsidR="00E2268E" w:rsidRPr="00506967" w:rsidRDefault="00E2268E" w:rsidP="00E2268E">
      <w:pPr>
        <w:rPr>
          <w:rFonts w:ascii="Times New Roman" w:hAnsi="Times New Roman" w:cs="Times New Roman"/>
          <w:b/>
          <w:bCs/>
          <w:lang w:bidi="en-US"/>
        </w:rPr>
      </w:pPr>
      <w:r w:rsidRPr="00E2268E">
        <w:rPr>
          <w:rFonts w:ascii="Times New Roman" w:hAnsi="Times New Roman" w:cs="Times New Roman"/>
          <w:lang w:bidi="en-US"/>
        </w:rPr>
        <w:t>                                     </w:t>
      </w:r>
      <w:r w:rsidRPr="00506967">
        <w:rPr>
          <w:rFonts w:ascii="Times New Roman" w:hAnsi="Times New Roman" w:cs="Times New Roman"/>
          <w:b/>
          <w:bCs/>
          <w:lang w:bidi="en-US"/>
        </w:rPr>
        <w:t xml:space="preserve"> Figure1: Schematic diagram of the </w:t>
      </w:r>
      <w:r w:rsidR="00506967" w:rsidRPr="00506967">
        <w:rPr>
          <w:rFonts w:ascii="Times New Roman" w:hAnsi="Times New Roman" w:cs="Times New Roman"/>
          <w:b/>
          <w:bCs/>
          <w:lang w:bidi="en-US"/>
        </w:rPr>
        <w:t>cryostat</w:t>
      </w:r>
      <w:r w:rsidRPr="00506967">
        <w:rPr>
          <w:rFonts w:ascii="Times New Roman" w:hAnsi="Times New Roman" w:cs="Times New Roman"/>
          <w:b/>
          <w:bCs/>
          <w:lang w:bidi="en-US"/>
        </w:rPr>
        <w:br/>
      </w:r>
    </w:p>
    <w:p w14:paraId="7CEE1857" w14:textId="77777777" w:rsidR="00E2268E" w:rsidRPr="00E2268E" w:rsidRDefault="00E2268E" w:rsidP="00E2268E">
      <w:pPr>
        <w:numPr>
          <w:ilvl w:val="0"/>
          <w:numId w:val="7"/>
        </w:numPr>
        <w:rPr>
          <w:rFonts w:ascii="Times New Roman" w:hAnsi="Times New Roman" w:cs="Times New Roman"/>
          <w:lang w:bidi="en-US"/>
        </w:rPr>
      </w:pPr>
      <w:r w:rsidRPr="00E2268E">
        <w:rPr>
          <w:rFonts w:ascii="Times New Roman" w:hAnsi="Times New Roman" w:cs="Times New Roman"/>
          <w:b/>
          <w:bCs/>
          <w:lang w:bidi="en-US"/>
        </w:rPr>
        <w:lastRenderedPageBreak/>
        <w:t> The Sample Holder</w:t>
      </w:r>
    </w:p>
    <w:p w14:paraId="5528ACE7" w14:textId="77777777" w:rsidR="00E2268E" w:rsidRPr="00E2268E" w:rsidRDefault="00E2268E" w:rsidP="00E2268E">
      <w:pPr>
        <w:rPr>
          <w:rFonts w:ascii="Times New Roman" w:hAnsi="Times New Roman" w:cs="Times New Roman"/>
          <w:lang w:bidi="en-US"/>
        </w:rPr>
      </w:pPr>
      <w:r w:rsidRPr="00E2268E">
        <w:rPr>
          <w:rFonts w:ascii="Times New Roman" w:hAnsi="Times New Roman" w:cs="Times New Roman"/>
          <w:lang w:bidi="en-US"/>
        </w:rPr>
        <w:t>The sample holder consists of two parts, one stainless steel tube and a copper block (1cm×1cm×9cm) as shown in Fig.2 (c)</w:t>
      </w:r>
    </w:p>
    <w:p w14:paraId="147DF7F5" w14:textId="77777777" w:rsidR="00E2268E" w:rsidRPr="00E2268E" w:rsidRDefault="00E2268E" w:rsidP="00E2268E">
      <w:pPr>
        <w:numPr>
          <w:ilvl w:val="0"/>
          <w:numId w:val="8"/>
        </w:numPr>
        <w:rPr>
          <w:rFonts w:ascii="Times New Roman" w:hAnsi="Times New Roman" w:cs="Times New Roman"/>
          <w:lang w:bidi="en-US"/>
        </w:rPr>
      </w:pPr>
      <w:r w:rsidRPr="00E2268E">
        <w:rPr>
          <w:rFonts w:ascii="Times New Roman" w:hAnsi="Times New Roman" w:cs="Times New Roman"/>
          <w:lang w:bidi="en-US"/>
        </w:rPr>
        <w:t>The hollow tube is made of a non-magnetic material (stainless steel). All the connections are made through this tube. At one end of it a rubber tube is connected through which all connecting wires have emerged. The tube has been clamped to make it air tight. </w:t>
      </w:r>
    </w:p>
    <w:p w14:paraId="3F9E23E8" w14:textId="77777777" w:rsidR="00E2268E" w:rsidRPr="00E2268E" w:rsidRDefault="00E2268E" w:rsidP="00E2268E">
      <w:pPr>
        <w:numPr>
          <w:ilvl w:val="0"/>
          <w:numId w:val="9"/>
        </w:numPr>
        <w:rPr>
          <w:rFonts w:ascii="Times New Roman" w:hAnsi="Times New Roman" w:cs="Times New Roman"/>
          <w:lang w:bidi="en-US"/>
        </w:rPr>
      </w:pPr>
      <w:r w:rsidRPr="00E2268E">
        <w:rPr>
          <w:rFonts w:ascii="Times New Roman" w:hAnsi="Times New Roman" w:cs="Times New Roman"/>
          <w:lang w:bidi="en-US"/>
        </w:rPr>
        <w:t>The copper block (Fig.2 (a)) which contains the heater wire and the sensor is connected to the other end of the tube. Two grooves are created near the two extremes of the copper block for winding the heater wire. The platinum sensor is attached by a heat-conducting adhesive on ‘C’ side of the copper block. Half of the heater wire is wound non-inductively on the one groove and the rest of it is on the other.  </w:t>
      </w:r>
    </w:p>
    <w:p w14:paraId="30D45413" w14:textId="77777777" w:rsidR="00E2268E" w:rsidRPr="00E2268E" w:rsidRDefault="00E2268E" w:rsidP="00E2268E">
      <w:pPr>
        <w:rPr>
          <w:rFonts w:ascii="Times New Roman" w:hAnsi="Times New Roman" w:cs="Times New Roman"/>
          <w:lang w:bidi="en-US"/>
        </w:rPr>
      </w:pPr>
    </w:p>
    <w:p w14:paraId="5CAA19BE" w14:textId="77777777" w:rsidR="00E2268E" w:rsidRPr="00E2268E" w:rsidRDefault="00E2268E" w:rsidP="00E2268E">
      <w:pPr>
        <w:rPr>
          <w:rFonts w:ascii="Times New Roman" w:hAnsi="Times New Roman" w:cs="Times New Roman"/>
          <w:lang w:bidi="en-US"/>
        </w:rPr>
      </w:pPr>
      <w:r w:rsidRPr="00E2268E">
        <w:rPr>
          <w:rFonts w:ascii="Times New Roman" w:hAnsi="Times New Roman" w:cs="Times New Roman"/>
          <w:lang w:bidi="en-US"/>
        </w:rPr>
        <w:t>Two insulating plates, each containing 10 thin copper strips parallel to each other and</w:t>
      </w:r>
    </w:p>
    <w:p w14:paraId="04AA7AC0" w14:textId="77777777" w:rsidR="00E2268E" w:rsidRPr="00E2268E" w:rsidRDefault="00E2268E" w:rsidP="00E2268E">
      <w:pPr>
        <w:rPr>
          <w:rFonts w:ascii="Times New Roman" w:hAnsi="Times New Roman" w:cs="Times New Roman"/>
          <w:lang w:bidi="en-US"/>
        </w:rPr>
      </w:pPr>
      <w:r w:rsidRPr="00E2268E">
        <w:rPr>
          <w:rFonts w:ascii="Times New Roman" w:hAnsi="Times New Roman" w:cs="Times New Roman"/>
          <w:lang w:bidi="en-US"/>
        </w:rPr>
        <w:t>separated from each other by a small gap, are attached on both, “A” side and “B” side of the cooper block . </w:t>
      </w:r>
    </w:p>
    <w:p w14:paraId="1B33BA5F" w14:textId="77777777" w:rsidR="00E2268E" w:rsidRPr="00E2268E" w:rsidRDefault="00E2268E" w:rsidP="00E2268E">
      <w:pPr>
        <w:rPr>
          <w:rFonts w:ascii="Times New Roman" w:hAnsi="Times New Roman" w:cs="Times New Roman"/>
          <w:lang w:bidi="en-US"/>
        </w:rPr>
      </w:pPr>
    </w:p>
    <w:p w14:paraId="2A817ED8" w14:textId="14BB812E" w:rsidR="00E2268E" w:rsidRPr="00E2268E" w:rsidRDefault="00E2268E" w:rsidP="00E2268E">
      <w:pPr>
        <w:rPr>
          <w:rFonts w:ascii="Times New Roman" w:hAnsi="Times New Roman" w:cs="Times New Roman"/>
          <w:lang w:bidi="en-US"/>
        </w:rPr>
      </w:pPr>
      <w:r w:rsidRPr="00E2268E">
        <w:rPr>
          <w:rFonts w:ascii="Times New Roman" w:hAnsi="Times New Roman" w:cs="Times New Roman"/>
          <w:noProof/>
          <w:lang w:bidi="en-US"/>
        </w:rPr>
        <w:drawing>
          <wp:inline distT="0" distB="0" distL="0" distR="0" wp14:anchorId="047DEB0D" wp14:editId="6B7C259A">
            <wp:extent cx="5731510" cy="2045970"/>
            <wp:effectExtent l="0" t="0" r="2540" b="0"/>
            <wp:docPr id="946201172"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31510" cy="2045970"/>
                    </a:xfrm>
                    <a:prstGeom prst="rect">
                      <a:avLst/>
                    </a:prstGeom>
                    <a:noFill/>
                    <a:ln>
                      <a:noFill/>
                    </a:ln>
                  </pic:spPr>
                </pic:pic>
              </a:graphicData>
            </a:graphic>
          </wp:inline>
        </w:drawing>
      </w:r>
    </w:p>
    <w:p w14:paraId="44EBDE04" w14:textId="77777777" w:rsidR="00E2268E" w:rsidRPr="00E2268E" w:rsidRDefault="00E2268E" w:rsidP="00E2268E">
      <w:pPr>
        <w:rPr>
          <w:rFonts w:ascii="Times New Roman" w:hAnsi="Times New Roman" w:cs="Times New Roman"/>
          <w:lang w:bidi="en-US"/>
        </w:rPr>
      </w:pPr>
    </w:p>
    <w:p w14:paraId="27B1061D" w14:textId="6DC8D0D6" w:rsidR="00E2268E" w:rsidRPr="00506967" w:rsidRDefault="00506967" w:rsidP="00E2268E">
      <w:pPr>
        <w:rPr>
          <w:rFonts w:ascii="Times New Roman" w:hAnsi="Times New Roman" w:cs="Times New Roman"/>
          <w:b/>
          <w:bCs/>
          <w:lang w:bidi="en-US"/>
        </w:rPr>
      </w:pPr>
      <w:r>
        <w:rPr>
          <w:rFonts w:ascii="Times New Roman" w:hAnsi="Times New Roman" w:cs="Times New Roman"/>
          <w:lang w:bidi="en-US"/>
        </w:rPr>
        <w:t xml:space="preserve">                 </w:t>
      </w:r>
      <w:r w:rsidRPr="00506967">
        <w:rPr>
          <w:rFonts w:ascii="Times New Roman" w:hAnsi="Times New Roman" w:cs="Times New Roman"/>
          <w:b/>
          <w:bCs/>
          <w:lang w:bidi="en-US"/>
        </w:rPr>
        <w:t xml:space="preserve"> </w:t>
      </w:r>
      <w:r w:rsidR="00E2268E" w:rsidRPr="00506967">
        <w:rPr>
          <w:rFonts w:ascii="Times New Roman" w:hAnsi="Times New Roman" w:cs="Times New Roman"/>
          <w:b/>
          <w:bCs/>
          <w:lang w:bidi="en-US"/>
        </w:rPr>
        <w:t>Figure .2 (a): Diagram of the sample holder (copper block)</w:t>
      </w:r>
    </w:p>
    <w:p w14:paraId="4D444506" w14:textId="4EFB1BEB" w:rsidR="00E2268E" w:rsidRPr="00E2268E" w:rsidRDefault="00E2268E" w:rsidP="00E2268E">
      <w:pPr>
        <w:rPr>
          <w:rFonts w:ascii="Times New Roman" w:hAnsi="Times New Roman" w:cs="Times New Roman"/>
          <w:lang w:bidi="en-US"/>
        </w:rPr>
      </w:pPr>
      <w:r w:rsidRPr="00E2268E">
        <w:rPr>
          <w:rFonts w:ascii="Times New Roman" w:hAnsi="Times New Roman" w:cs="Times New Roman"/>
          <w:lang w:bidi="en-US"/>
        </w:rPr>
        <w:br/>
      </w:r>
      <w:r w:rsidRPr="00E2268E">
        <w:rPr>
          <w:rFonts w:ascii="Times New Roman" w:hAnsi="Times New Roman" w:cs="Times New Roman"/>
          <w:lang w:bidi="en-US"/>
        </w:rPr>
        <w:br/>
      </w:r>
      <w:r w:rsidRPr="00E2268E">
        <w:rPr>
          <w:rFonts w:ascii="Times New Roman" w:hAnsi="Times New Roman" w:cs="Times New Roman"/>
          <w:noProof/>
          <w:lang w:bidi="en-US"/>
        </w:rPr>
        <w:lastRenderedPageBreak/>
        <w:drawing>
          <wp:inline distT="0" distB="0" distL="0" distR="0" wp14:anchorId="6DAF02A6" wp14:editId="36971200">
            <wp:extent cx="4229100" cy="1562100"/>
            <wp:effectExtent l="0" t="0" r="0" b="0"/>
            <wp:docPr id="571832502"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229100" cy="1562100"/>
                    </a:xfrm>
                    <a:prstGeom prst="rect">
                      <a:avLst/>
                    </a:prstGeom>
                    <a:noFill/>
                    <a:ln>
                      <a:noFill/>
                    </a:ln>
                  </pic:spPr>
                </pic:pic>
              </a:graphicData>
            </a:graphic>
          </wp:inline>
        </w:drawing>
      </w:r>
      <w:r w:rsidRPr="00E2268E">
        <w:rPr>
          <w:rFonts w:ascii="Times New Roman" w:hAnsi="Times New Roman" w:cs="Times New Roman"/>
          <w:lang w:bidi="en-US"/>
        </w:rPr>
        <w:br/>
      </w:r>
    </w:p>
    <w:p w14:paraId="4F18E3C0" w14:textId="77777777" w:rsidR="00E2268E" w:rsidRPr="00E2268E" w:rsidRDefault="00E2268E" w:rsidP="00E2268E">
      <w:pPr>
        <w:rPr>
          <w:rFonts w:ascii="Times New Roman" w:hAnsi="Times New Roman" w:cs="Times New Roman"/>
          <w:lang w:bidi="en-US"/>
        </w:rPr>
      </w:pPr>
      <w:r w:rsidRPr="00E2268E">
        <w:rPr>
          <w:rFonts w:ascii="Times New Roman" w:hAnsi="Times New Roman" w:cs="Times New Roman"/>
          <w:lang w:bidi="en-US"/>
        </w:rPr>
        <w:t>                           Figure .2 (b): Diagram of the sample holder (copper block)</w:t>
      </w:r>
    </w:p>
    <w:p w14:paraId="08E61E29" w14:textId="77777777" w:rsidR="00E2268E" w:rsidRPr="00E2268E" w:rsidRDefault="00E2268E" w:rsidP="00E2268E">
      <w:pPr>
        <w:rPr>
          <w:rFonts w:ascii="Times New Roman" w:hAnsi="Times New Roman" w:cs="Times New Roman"/>
          <w:lang w:bidi="en-US"/>
        </w:rPr>
      </w:pPr>
    </w:p>
    <w:p w14:paraId="7F1FC376" w14:textId="5C6192BF" w:rsidR="00E2268E" w:rsidRPr="00E2268E" w:rsidRDefault="00E2268E" w:rsidP="00E2268E">
      <w:pPr>
        <w:rPr>
          <w:rFonts w:ascii="Times New Roman" w:hAnsi="Times New Roman" w:cs="Times New Roman"/>
          <w:lang w:bidi="en-US"/>
        </w:rPr>
      </w:pPr>
      <w:r w:rsidRPr="00E2268E">
        <w:rPr>
          <w:rFonts w:ascii="Times New Roman" w:hAnsi="Times New Roman" w:cs="Times New Roman"/>
          <w:lang w:bidi="en-US"/>
        </w:rPr>
        <w:t>                                       </w:t>
      </w:r>
      <w:r w:rsidRPr="00E2268E">
        <w:rPr>
          <w:rFonts w:ascii="Times New Roman" w:hAnsi="Times New Roman" w:cs="Times New Roman"/>
          <w:noProof/>
          <w:lang w:bidi="en-US"/>
        </w:rPr>
        <w:drawing>
          <wp:inline distT="0" distB="0" distL="0" distR="0" wp14:anchorId="6E058B98" wp14:editId="469BA6FA">
            <wp:extent cx="5486400" cy="1847850"/>
            <wp:effectExtent l="0" t="0" r="0" b="0"/>
            <wp:docPr id="177782987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486400" cy="1847850"/>
                    </a:xfrm>
                    <a:prstGeom prst="rect">
                      <a:avLst/>
                    </a:prstGeom>
                    <a:noFill/>
                    <a:ln>
                      <a:noFill/>
                    </a:ln>
                  </pic:spPr>
                </pic:pic>
              </a:graphicData>
            </a:graphic>
          </wp:inline>
        </w:drawing>
      </w:r>
    </w:p>
    <w:p w14:paraId="009A8B65" w14:textId="77777777" w:rsidR="00E2268E" w:rsidRPr="00E2268E" w:rsidRDefault="00E2268E" w:rsidP="00E2268E">
      <w:pPr>
        <w:rPr>
          <w:rFonts w:ascii="Times New Roman" w:hAnsi="Times New Roman" w:cs="Times New Roman"/>
          <w:lang w:bidi="en-US"/>
        </w:rPr>
      </w:pPr>
    </w:p>
    <w:p w14:paraId="43E2492E" w14:textId="77777777" w:rsidR="00E2268E" w:rsidRPr="00E2268E" w:rsidRDefault="00E2268E" w:rsidP="00E2268E">
      <w:pPr>
        <w:rPr>
          <w:rFonts w:ascii="Times New Roman" w:hAnsi="Times New Roman" w:cs="Times New Roman"/>
          <w:lang w:bidi="en-US"/>
        </w:rPr>
      </w:pPr>
      <w:r w:rsidRPr="00E2268E">
        <w:rPr>
          <w:rFonts w:ascii="Times New Roman" w:hAnsi="Times New Roman" w:cs="Times New Roman"/>
          <w:lang w:bidi="en-US"/>
        </w:rPr>
        <w:t>                      </w:t>
      </w:r>
    </w:p>
    <w:p w14:paraId="5B1E38FC" w14:textId="77777777" w:rsidR="00E2268E" w:rsidRPr="00E2268E" w:rsidRDefault="00E2268E" w:rsidP="00E2268E">
      <w:pPr>
        <w:rPr>
          <w:rFonts w:ascii="Times New Roman" w:hAnsi="Times New Roman" w:cs="Times New Roman"/>
          <w:lang w:bidi="en-US"/>
        </w:rPr>
      </w:pPr>
      <w:r w:rsidRPr="00E2268E">
        <w:rPr>
          <w:rFonts w:ascii="Times New Roman" w:hAnsi="Times New Roman" w:cs="Times New Roman"/>
          <w:lang w:bidi="en-US"/>
        </w:rPr>
        <w:br/>
      </w:r>
      <w:r w:rsidRPr="00E2268E">
        <w:rPr>
          <w:rFonts w:ascii="Times New Roman" w:hAnsi="Times New Roman" w:cs="Times New Roman"/>
          <w:lang w:bidi="en-US"/>
        </w:rPr>
        <w:br/>
      </w:r>
      <w:r w:rsidRPr="00E2268E">
        <w:rPr>
          <w:rFonts w:ascii="Times New Roman" w:hAnsi="Times New Roman" w:cs="Times New Roman"/>
          <w:lang w:bidi="en-US"/>
        </w:rPr>
        <w:br/>
      </w:r>
      <w:r w:rsidRPr="00E2268E">
        <w:rPr>
          <w:rFonts w:ascii="Times New Roman" w:hAnsi="Times New Roman" w:cs="Times New Roman"/>
          <w:lang w:bidi="en-US"/>
        </w:rPr>
        <w:br/>
      </w:r>
      <w:r w:rsidRPr="00E2268E">
        <w:rPr>
          <w:rFonts w:ascii="Times New Roman" w:hAnsi="Times New Roman" w:cs="Times New Roman"/>
          <w:lang w:bidi="en-US"/>
        </w:rPr>
        <w:br/>
      </w:r>
    </w:p>
    <w:p w14:paraId="317D0798" w14:textId="77777777" w:rsidR="00E2268E" w:rsidRPr="00E2268E" w:rsidRDefault="00E2268E" w:rsidP="00E2268E">
      <w:pPr>
        <w:rPr>
          <w:rFonts w:ascii="Times New Roman" w:hAnsi="Times New Roman" w:cs="Times New Roman"/>
          <w:lang w:bidi="en-US"/>
        </w:rPr>
      </w:pPr>
      <w:r w:rsidRPr="00E2268E">
        <w:rPr>
          <w:rFonts w:ascii="Times New Roman" w:hAnsi="Times New Roman" w:cs="Times New Roman"/>
          <w:lang w:bidi="en-US"/>
        </w:rPr>
        <w:t>Figure .2 (c): Complete schematic diagram of the sample holder.</w:t>
      </w:r>
    </w:p>
    <w:p w14:paraId="24992936" w14:textId="77777777" w:rsidR="00E2268E" w:rsidRPr="00E2268E" w:rsidRDefault="00E2268E" w:rsidP="00E2268E">
      <w:pPr>
        <w:rPr>
          <w:rFonts w:ascii="Times New Roman" w:hAnsi="Times New Roman" w:cs="Times New Roman"/>
          <w:lang w:bidi="en-US"/>
        </w:rPr>
      </w:pPr>
      <w:r w:rsidRPr="00E2268E">
        <w:rPr>
          <w:rFonts w:ascii="Times New Roman" w:hAnsi="Times New Roman" w:cs="Times New Roman"/>
          <w:lang w:bidi="en-US"/>
        </w:rPr>
        <w:br/>
      </w:r>
      <w:r w:rsidRPr="00E2268E">
        <w:rPr>
          <w:rFonts w:ascii="Times New Roman" w:hAnsi="Times New Roman" w:cs="Times New Roman"/>
          <w:lang w:bidi="en-US"/>
        </w:rPr>
        <w:br/>
      </w:r>
      <w:r w:rsidRPr="00E2268E">
        <w:rPr>
          <w:rFonts w:ascii="Times New Roman" w:hAnsi="Times New Roman" w:cs="Times New Roman"/>
          <w:lang w:bidi="en-US"/>
        </w:rPr>
        <w:br/>
      </w:r>
      <w:r w:rsidRPr="00E2268E">
        <w:rPr>
          <w:rFonts w:ascii="Times New Roman" w:hAnsi="Times New Roman" w:cs="Times New Roman"/>
          <w:lang w:bidi="en-US"/>
        </w:rPr>
        <w:br/>
      </w:r>
      <w:r w:rsidRPr="00E2268E">
        <w:rPr>
          <w:rFonts w:ascii="Times New Roman" w:hAnsi="Times New Roman" w:cs="Times New Roman"/>
          <w:lang w:bidi="en-US"/>
        </w:rPr>
        <w:br/>
      </w:r>
      <w:r w:rsidRPr="00E2268E">
        <w:rPr>
          <w:rFonts w:ascii="Times New Roman" w:hAnsi="Times New Roman" w:cs="Times New Roman"/>
          <w:lang w:bidi="en-US"/>
        </w:rPr>
        <w:br/>
      </w:r>
      <w:r w:rsidRPr="00E2268E">
        <w:rPr>
          <w:rFonts w:ascii="Times New Roman" w:hAnsi="Times New Roman" w:cs="Times New Roman"/>
          <w:lang w:bidi="en-US"/>
        </w:rPr>
        <w:br/>
      </w:r>
    </w:p>
    <w:p w14:paraId="29CF01CA" w14:textId="77777777" w:rsidR="00E2268E" w:rsidRDefault="00E2268E" w:rsidP="00E2268E">
      <w:pPr>
        <w:rPr>
          <w:rFonts w:ascii="Times New Roman" w:hAnsi="Times New Roman" w:cs="Times New Roman"/>
          <w:b/>
          <w:bCs/>
          <w:lang w:bidi="en-US"/>
        </w:rPr>
      </w:pPr>
    </w:p>
    <w:p w14:paraId="22CED20A" w14:textId="61AD676B" w:rsidR="00E2268E" w:rsidRPr="00CC03A0" w:rsidRDefault="00E2268E" w:rsidP="00E2268E">
      <w:pPr>
        <w:numPr>
          <w:ilvl w:val="0"/>
          <w:numId w:val="10"/>
        </w:numPr>
        <w:rPr>
          <w:rFonts w:ascii="Times New Roman" w:hAnsi="Times New Roman" w:cs="Times New Roman"/>
          <w:b/>
          <w:bCs/>
          <w:sz w:val="28"/>
          <w:szCs w:val="28"/>
          <w:lang w:bidi="en-US"/>
        </w:rPr>
      </w:pPr>
      <w:r w:rsidRPr="00CC03A0">
        <w:rPr>
          <w:rFonts w:ascii="Times New Roman" w:hAnsi="Times New Roman" w:cs="Times New Roman"/>
          <w:b/>
          <w:bCs/>
          <w:sz w:val="28"/>
          <w:szCs w:val="28"/>
          <w:lang w:bidi="en-US"/>
        </w:rPr>
        <w:lastRenderedPageBreak/>
        <w:t>The Connections of the wires</w:t>
      </w:r>
      <w:r w:rsidR="00CC03A0">
        <w:rPr>
          <w:rFonts w:ascii="Times New Roman" w:hAnsi="Times New Roman" w:cs="Times New Roman"/>
          <w:b/>
          <w:bCs/>
          <w:sz w:val="28"/>
          <w:szCs w:val="28"/>
          <w:lang w:bidi="en-US"/>
        </w:rPr>
        <w:t>.</w:t>
      </w:r>
    </w:p>
    <w:p w14:paraId="735C7FCE" w14:textId="7524A5D8" w:rsidR="00E2268E" w:rsidRPr="00E2268E" w:rsidRDefault="00E2268E" w:rsidP="00E2268E">
      <w:pPr>
        <w:rPr>
          <w:rFonts w:ascii="Times New Roman" w:hAnsi="Times New Roman" w:cs="Times New Roman"/>
          <w:lang w:bidi="en-US"/>
        </w:rPr>
      </w:pPr>
      <w:r w:rsidRPr="00E2268E">
        <w:rPr>
          <w:rFonts w:ascii="Times New Roman" w:hAnsi="Times New Roman" w:cs="Times New Roman"/>
          <w:lang w:bidi="en-US"/>
        </w:rPr>
        <w:t>         A bunch of 24 insulating copper wires has   been employed to make all the necessary connections. Sixteen of them are connected to the copper strips as shown in Fig.4.3 (a). Four wires have been used to make connection to the heater. Two connecting wires are connected to each of the heater wires. The two probes Platinum sensor has been converted into a four probe one by soldering two wires to each of the probes of the sensor. The terminal points of the 24 wires are connected to a 25-pin male connector socket as shown. The connections have been extended to a metal box by a female 25 pin socket to be connected to the previous one. In the metal box these wires are separated into two groups. Terminals of each group of wire are again connected to two 9 pin male sockets respectively. One of them contains all the wire terminals to be connected to the temperature controller. The other one should be connected to current source, LCR meter or voltmeter as per purpose.                       </w:t>
      </w:r>
      <w:r w:rsidRPr="00E2268E">
        <w:rPr>
          <w:rFonts w:ascii="Times New Roman" w:hAnsi="Times New Roman" w:cs="Times New Roman"/>
          <w:noProof/>
          <w:lang w:bidi="en-US"/>
        </w:rPr>
        <w:drawing>
          <wp:inline distT="0" distB="0" distL="0" distR="0" wp14:anchorId="65C938A2" wp14:editId="405417DF">
            <wp:extent cx="5731510" cy="3274060"/>
            <wp:effectExtent l="0" t="0" r="2540" b="2540"/>
            <wp:docPr id="1105058976" name="Picture 12" descr="conne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connections"/>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31510" cy="3274060"/>
                    </a:xfrm>
                    <a:prstGeom prst="rect">
                      <a:avLst/>
                    </a:prstGeom>
                    <a:noFill/>
                    <a:ln>
                      <a:noFill/>
                    </a:ln>
                  </pic:spPr>
                </pic:pic>
              </a:graphicData>
            </a:graphic>
          </wp:inline>
        </w:drawing>
      </w:r>
    </w:p>
    <w:p w14:paraId="3E9FE830" w14:textId="77777777" w:rsidR="00E2268E" w:rsidRPr="00E2268E" w:rsidRDefault="00E2268E" w:rsidP="00E2268E">
      <w:pPr>
        <w:rPr>
          <w:rFonts w:ascii="Times New Roman" w:hAnsi="Times New Roman" w:cs="Times New Roman"/>
          <w:lang w:bidi="en-US"/>
        </w:rPr>
      </w:pPr>
      <w:r w:rsidRPr="00E2268E">
        <w:rPr>
          <w:rFonts w:ascii="Times New Roman" w:hAnsi="Times New Roman" w:cs="Times New Roman"/>
          <w:lang w:bidi="en-US"/>
        </w:rPr>
        <w:t>Figure3 :(a) Schematic diagram of the connections.</w:t>
      </w:r>
    </w:p>
    <w:p w14:paraId="179B5813" w14:textId="6726A4F1" w:rsidR="00E2268E" w:rsidRPr="00E2268E" w:rsidRDefault="00E2268E" w:rsidP="00E2268E">
      <w:pPr>
        <w:rPr>
          <w:rFonts w:ascii="Times New Roman" w:hAnsi="Times New Roman" w:cs="Times New Roman"/>
          <w:lang w:bidi="en-US"/>
        </w:rPr>
      </w:pPr>
      <w:r w:rsidRPr="00E2268E">
        <w:rPr>
          <w:rFonts w:ascii="Times New Roman" w:hAnsi="Times New Roman" w:cs="Times New Roman"/>
          <w:lang w:bidi="en-US"/>
        </w:rPr>
        <w:br/>
      </w:r>
      <w:r w:rsidRPr="00E2268E">
        <w:rPr>
          <w:rFonts w:ascii="Times New Roman" w:hAnsi="Times New Roman" w:cs="Times New Roman"/>
          <w:lang w:bidi="en-US"/>
        </w:rPr>
        <w:br/>
      </w:r>
      <w:r w:rsidRPr="00E2268E">
        <w:rPr>
          <w:rFonts w:ascii="Times New Roman" w:hAnsi="Times New Roman" w:cs="Times New Roman"/>
          <w:lang w:bidi="en-US"/>
        </w:rPr>
        <w:lastRenderedPageBreak/>
        <w:br/>
      </w:r>
      <w:r w:rsidRPr="00E2268E">
        <w:rPr>
          <w:rFonts w:ascii="Times New Roman" w:hAnsi="Times New Roman" w:cs="Times New Roman"/>
          <w:noProof/>
          <w:lang w:bidi="en-US"/>
        </w:rPr>
        <w:drawing>
          <wp:inline distT="0" distB="0" distL="0" distR="0" wp14:anchorId="738E86C6" wp14:editId="78F4ECA0">
            <wp:extent cx="5562600" cy="4819650"/>
            <wp:effectExtent l="0" t="0" r="0" b="0"/>
            <wp:docPr id="23997216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562600" cy="4819650"/>
                    </a:xfrm>
                    <a:prstGeom prst="rect">
                      <a:avLst/>
                    </a:prstGeom>
                    <a:noFill/>
                    <a:ln>
                      <a:noFill/>
                    </a:ln>
                  </pic:spPr>
                </pic:pic>
              </a:graphicData>
            </a:graphic>
          </wp:inline>
        </w:drawing>
      </w:r>
    </w:p>
    <w:p w14:paraId="3D8E9430" w14:textId="1A726961" w:rsidR="00E2268E" w:rsidRPr="00E2268E" w:rsidRDefault="00E2268E" w:rsidP="00E2268E">
      <w:pPr>
        <w:rPr>
          <w:rFonts w:ascii="Times New Roman" w:hAnsi="Times New Roman" w:cs="Times New Roman"/>
          <w:lang w:bidi="en-US"/>
        </w:rPr>
      </w:pPr>
      <w:r w:rsidRPr="00E2268E">
        <w:rPr>
          <w:rFonts w:ascii="Times New Roman" w:hAnsi="Times New Roman" w:cs="Times New Roman"/>
          <w:lang w:bidi="en-US"/>
        </w:rPr>
        <w:t>           Figure .3 (b): Schematic diagram of the connections of the setup during measurement.</w:t>
      </w:r>
    </w:p>
    <w:p w14:paraId="21D7D3A0" w14:textId="77777777" w:rsidR="00E2268E" w:rsidRPr="00E2268E" w:rsidRDefault="00E2268E" w:rsidP="00E2268E">
      <w:pPr>
        <w:numPr>
          <w:ilvl w:val="0"/>
          <w:numId w:val="11"/>
        </w:numPr>
        <w:rPr>
          <w:rFonts w:ascii="Times New Roman" w:hAnsi="Times New Roman" w:cs="Times New Roman"/>
          <w:lang w:bidi="en-US"/>
        </w:rPr>
      </w:pPr>
      <w:r w:rsidRPr="00E2268E">
        <w:rPr>
          <w:rFonts w:ascii="Times New Roman" w:hAnsi="Times New Roman" w:cs="Times New Roman"/>
          <w:b/>
          <w:bCs/>
          <w:lang w:bidi="en-US"/>
        </w:rPr>
        <w:t> Sample mounting</w:t>
      </w:r>
    </w:p>
    <w:p w14:paraId="6FDE60F6" w14:textId="50B9875C" w:rsidR="00E2268E" w:rsidRPr="00E2268E" w:rsidRDefault="00E2268E" w:rsidP="00E2268E">
      <w:pPr>
        <w:rPr>
          <w:rFonts w:ascii="Times New Roman" w:hAnsi="Times New Roman" w:cs="Times New Roman"/>
          <w:lang w:bidi="en-US"/>
        </w:rPr>
      </w:pPr>
      <w:r w:rsidRPr="00E2268E">
        <w:rPr>
          <w:rFonts w:ascii="Times New Roman" w:hAnsi="Times New Roman" w:cs="Times New Roman"/>
          <w:lang w:bidi="en-US"/>
        </w:rPr>
        <w:t>            A rectangular shaped sample is preferable for measurement of T</w:t>
      </w:r>
      <w:r w:rsidRPr="00E2268E">
        <w:rPr>
          <w:rFonts w:ascii="Times New Roman" w:hAnsi="Times New Roman" w:cs="Times New Roman"/>
          <w:vertAlign w:val="subscript"/>
          <w:lang w:bidi="en-US"/>
        </w:rPr>
        <w:t>C</w:t>
      </w:r>
      <w:r w:rsidRPr="00E2268E">
        <w:rPr>
          <w:rFonts w:ascii="Times New Roman" w:hAnsi="Times New Roman" w:cs="Times New Roman"/>
          <w:lang w:bidi="en-US"/>
        </w:rPr>
        <w:t xml:space="preserve"> of that sample. A </w:t>
      </w:r>
      <w:r w:rsidR="004B14A9" w:rsidRPr="00E2268E">
        <w:rPr>
          <w:rFonts w:ascii="Times New Roman" w:hAnsi="Times New Roman" w:cs="Times New Roman"/>
          <w:lang w:bidi="en-US"/>
        </w:rPr>
        <w:t>50-turn</w:t>
      </w:r>
      <w:r w:rsidRPr="00E2268E">
        <w:rPr>
          <w:rFonts w:ascii="Times New Roman" w:hAnsi="Times New Roman" w:cs="Times New Roman"/>
          <w:lang w:bidi="en-US"/>
        </w:rPr>
        <w:t xml:space="preserve"> winding of </w:t>
      </w:r>
      <w:r w:rsidR="004B14A9" w:rsidRPr="00E2268E">
        <w:rPr>
          <w:rFonts w:ascii="Times New Roman" w:hAnsi="Times New Roman" w:cs="Times New Roman"/>
          <w:lang w:bidi="en-US"/>
        </w:rPr>
        <w:t>enamelled</w:t>
      </w:r>
      <w:r w:rsidRPr="00E2268E">
        <w:rPr>
          <w:rFonts w:ascii="Times New Roman" w:hAnsi="Times New Roman" w:cs="Times New Roman"/>
          <w:lang w:bidi="en-US"/>
        </w:rPr>
        <w:t xml:space="preserve"> copper wire is to be done on the middle of the sample as shown. Now using Teflon ties the sample at the copper block on its C or D side. The two ends of winding are soldered to B2 and B3 copper strips. Now this whole sample holder is to put into the cryostat.</w:t>
      </w:r>
    </w:p>
    <w:p w14:paraId="413AB447" w14:textId="77777777" w:rsidR="00E2268E" w:rsidRPr="00E2268E" w:rsidRDefault="00E2268E" w:rsidP="00E2268E">
      <w:pPr>
        <w:rPr>
          <w:rFonts w:ascii="Times New Roman" w:hAnsi="Times New Roman" w:cs="Times New Roman"/>
          <w:lang w:bidi="en-US"/>
        </w:rPr>
      </w:pPr>
      <w:r w:rsidRPr="00E2268E">
        <w:rPr>
          <w:rFonts w:ascii="Times New Roman" w:hAnsi="Times New Roman" w:cs="Times New Roman"/>
          <w:lang w:bidi="en-US"/>
        </w:rPr>
        <w:t>                                   </w:t>
      </w:r>
    </w:p>
    <w:p w14:paraId="0422EBD4" w14:textId="77777777" w:rsidR="00E2268E" w:rsidRPr="00E2268E" w:rsidRDefault="00E2268E" w:rsidP="00E2268E">
      <w:pPr>
        <w:numPr>
          <w:ilvl w:val="0"/>
          <w:numId w:val="12"/>
        </w:numPr>
        <w:rPr>
          <w:rFonts w:ascii="Times New Roman" w:hAnsi="Times New Roman" w:cs="Times New Roman"/>
          <w:lang w:bidi="en-US"/>
        </w:rPr>
      </w:pPr>
      <w:r w:rsidRPr="00E2268E">
        <w:rPr>
          <w:rFonts w:ascii="Times New Roman" w:hAnsi="Times New Roman" w:cs="Times New Roman"/>
          <w:b/>
          <w:bCs/>
          <w:lang w:bidi="en-US"/>
        </w:rPr>
        <w:t> Connections and measurement</w:t>
      </w:r>
    </w:p>
    <w:p w14:paraId="4ABDC3EF" w14:textId="374F361F" w:rsidR="00E2268E" w:rsidRPr="00A80FD9" w:rsidRDefault="00E2268E" w:rsidP="00E2268E">
      <w:pPr>
        <w:rPr>
          <w:rFonts w:ascii="Times New Roman" w:hAnsi="Times New Roman" w:cs="Times New Roman"/>
          <w:lang w:bidi="en-US"/>
        </w:rPr>
      </w:pPr>
      <w:r w:rsidRPr="00A80FD9">
        <w:rPr>
          <w:rFonts w:ascii="Times New Roman" w:hAnsi="Times New Roman" w:cs="Times New Roman"/>
          <w:lang w:bidi="en-US"/>
        </w:rPr>
        <w:t xml:space="preserve">The connection to the temperature controller is to be made as shown. The wires connected to B2 and B3 strips is to be joined to LCR meter as per </w:t>
      </w:r>
      <w:r w:rsidR="00A80FD9" w:rsidRPr="00A80FD9">
        <w:rPr>
          <w:rFonts w:ascii="Times New Roman" w:hAnsi="Times New Roman" w:cs="Times New Roman"/>
          <w:lang w:bidi="en-US"/>
        </w:rPr>
        <w:t>diagram. Now</w:t>
      </w:r>
      <w:r w:rsidRPr="00A80FD9">
        <w:rPr>
          <w:rFonts w:ascii="Times New Roman" w:hAnsi="Times New Roman" w:cs="Times New Roman"/>
          <w:lang w:bidi="en-US"/>
        </w:rPr>
        <w:t xml:space="preserve"> the cryostat chambers should be evacuated using vacuum Pump and then liquid nitrogen is poured into the Nitrogen chamber to cool down the sample down to approximately 78 </w:t>
      </w:r>
      <w:r w:rsidR="00A80FD9" w:rsidRPr="00A80FD9">
        <w:rPr>
          <w:rFonts w:ascii="Times New Roman" w:hAnsi="Times New Roman" w:cs="Times New Roman"/>
          <w:lang w:bidi="en-US"/>
        </w:rPr>
        <w:t>K.</w:t>
      </w:r>
      <w:r w:rsidR="00A80FD9">
        <w:rPr>
          <w:rFonts w:ascii="Times New Roman" w:hAnsi="Times New Roman" w:cs="Times New Roman"/>
          <w:lang w:bidi="en-US"/>
        </w:rPr>
        <w:t xml:space="preserve"> </w:t>
      </w:r>
      <w:r w:rsidRPr="00A80FD9">
        <w:rPr>
          <w:rFonts w:ascii="Times New Roman" w:hAnsi="Times New Roman" w:cs="Times New Roman"/>
          <w:lang w:bidi="en-US"/>
        </w:rPr>
        <w:t xml:space="preserve">Now by using the temperature controller we can increase the temperature of the sample in a controlled manner. Now by switching on the LCR meter we can start taking readings of inductance at different </w:t>
      </w:r>
      <w:r w:rsidRPr="00A80FD9">
        <w:rPr>
          <w:rFonts w:ascii="Times New Roman" w:hAnsi="Times New Roman" w:cs="Times New Roman"/>
          <w:lang w:bidi="en-US"/>
        </w:rPr>
        <w:lastRenderedPageBreak/>
        <w:t xml:space="preserve">temperatures. To calculate Tc we have to plot inductance as a function of temperature. We know the inductance of the coil </w:t>
      </w:r>
      <w:r w:rsidR="00A80FD9" w:rsidRPr="00A80FD9">
        <w:rPr>
          <w:rFonts w:ascii="Times New Roman" w:hAnsi="Times New Roman" w:cs="Times New Roman"/>
          <w:lang w:bidi="en-US"/>
        </w:rPr>
        <w:t>with sample</w:t>
      </w:r>
      <w:r w:rsidRPr="00A80FD9">
        <w:rPr>
          <w:rFonts w:ascii="Times New Roman" w:hAnsi="Times New Roman" w:cs="Times New Roman"/>
          <w:lang w:bidi="en-US"/>
        </w:rPr>
        <w:t xml:space="preserve"> inside should be proportional to the permeability of the sample. So at Tc there will be a large drop in inductance around Tc. This Tc can be determined by looking at the derivative curve of the original </w:t>
      </w:r>
      <w:r w:rsidR="00A80FD9" w:rsidRPr="00A80FD9">
        <w:rPr>
          <w:rFonts w:ascii="Times New Roman" w:hAnsi="Times New Roman" w:cs="Times New Roman"/>
          <w:lang w:bidi="en-US"/>
        </w:rPr>
        <w:t>curve which</w:t>
      </w:r>
      <w:r w:rsidRPr="00A80FD9">
        <w:rPr>
          <w:rFonts w:ascii="Times New Roman" w:hAnsi="Times New Roman" w:cs="Times New Roman"/>
          <w:lang w:bidi="en-US"/>
        </w:rPr>
        <w:t xml:space="preserve"> shows a minima at Tc.</w:t>
      </w:r>
    </w:p>
    <w:p w14:paraId="6D129032" w14:textId="3A1D89D3" w:rsidR="00E2268E" w:rsidRPr="000175C5" w:rsidRDefault="00E2268E" w:rsidP="00E2268E">
      <w:pPr>
        <w:rPr>
          <w:rFonts w:ascii="Times New Roman" w:hAnsi="Times New Roman" w:cs="Times New Roman"/>
          <w:b/>
          <w:bCs/>
          <w:sz w:val="28"/>
          <w:szCs w:val="28"/>
          <w:u w:val="single"/>
          <w:lang w:bidi="en-US"/>
        </w:rPr>
      </w:pPr>
      <w:r w:rsidRPr="00E2268E">
        <w:rPr>
          <w:rFonts w:ascii="Times New Roman" w:hAnsi="Times New Roman" w:cs="Times New Roman"/>
          <w:lang w:bidi="en-US"/>
        </w:rPr>
        <w:t xml:space="preserve">                                  </w:t>
      </w:r>
      <w:r w:rsidR="000D7FFE">
        <w:rPr>
          <w:rFonts w:ascii="Times New Roman" w:hAnsi="Times New Roman" w:cs="Times New Roman"/>
          <w:lang w:bidi="en-US"/>
        </w:rPr>
        <w:t xml:space="preserve">                </w:t>
      </w:r>
      <w:r w:rsidRPr="00E2268E">
        <w:rPr>
          <w:rFonts w:ascii="Times New Roman" w:hAnsi="Times New Roman" w:cs="Times New Roman"/>
          <w:b/>
          <w:bCs/>
          <w:lang w:bidi="en-US"/>
        </w:rPr>
        <w:t> </w:t>
      </w:r>
      <w:r w:rsidRPr="000175C5">
        <w:rPr>
          <w:rFonts w:ascii="Times New Roman" w:hAnsi="Times New Roman" w:cs="Times New Roman"/>
          <w:b/>
          <w:bCs/>
          <w:sz w:val="28"/>
          <w:szCs w:val="28"/>
          <w:u w:val="single"/>
          <w:lang w:bidi="en-US"/>
        </w:rPr>
        <w:t>Experimental results:</w:t>
      </w:r>
    </w:p>
    <w:p w14:paraId="7C32CF56" w14:textId="6A403C64" w:rsidR="00E2268E" w:rsidRPr="00E2268E" w:rsidRDefault="00E2268E" w:rsidP="00E2268E">
      <w:pPr>
        <w:rPr>
          <w:rFonts w:ascii="Times New Roman" w:hAnsi="Times New Roman" w:cs="Times New Roman"/>
          <w:lang w:bidi="en-US"/>
        </w:rPr>
      </w:pPr>
      <w:r>
        <w:rPr>
          <w:rFonts w:ascii="Times New Roman" w:hAnsi="Times New Roman" w:cs="Times New Roman"/>
          <w:b/>
          <w:bCs/>
          <w:lang w:bidi="en-US"/>
        </w:rPr>
        <w:t>1.7</w:t>
      </w:r>
      <w:r w:rsidRPr="00E2268E">
        <w:rPr>
          <w:rFonts w:ascii="Times New Roman" w:hAnsi="Times New Roman" w:cs="Times New Roman"/>
          <w:b/>
          <w:bCs/>
          <w:lang w:bidi="en-US"/>
        </w:rPr>
        <w:t xml:space="preserve">. Variation </w:t>
      </w:r>
      <w:r w:rsidR="003472C6" w:rsidRPr="00E2268E">
        <w:rPr>
          <w:rFonts w:ascii="Times New Roman" w:hAnsi="Times New Roman" w:cs="Times New Roman"/>
          <w:b/>
          <w:bCs/>
          <w:lang w:bidi="en-US"/>
        </w:rPr>
        <w:t>of inductance</w:t>
      </w:r>
      <w:r w:rsidRPr="00E2268E">
        <w:rPr>
          <w:rFonts w:ascii="Times New Roman" w:hAnsi="Times New Roman" w:cs="Times New Roman"/>
          <w:b/>
          <w:bCs/>
          <w:lang w:bidi="en-US"/>
        </w:rPr>
        <w:t xml:space="preserve"> with temperature for sample-1(Fe</w:t>
      </w:r>
      <w:r w:rsidRPr="00E2268E">
        <w:rPr>
          <w:rFonts w:ascii="Times New Roman" w:hAnsi="Times New Roman" w:cs="Times New Roman"/>
          <w:b/>
          <w:bCs/>
          <w:vertAlign w:val="subscript"/>
          <w:lang w:bidi="en-US"/>
        </w:rPr>
        <w:t>81</w:t>
      </w:r>
      <w:r w:rsidRPr="00E2268E">
        <w:rPr>
          <w:rFonts w:ascii="Times New Roman" w:hAnsi="Times New Roman" w:cs="Times New Roman"/>
          <w:b/>
          <w:bCs/>
          <w:lang w:bidi="en-US"/>
        </w:rPr>
        <w:t>B</w:t>
      </w:r>
      <w:r w:rsidRPr="00E2268E">
        <w:rPr>
          <w:rFonts w:ascii="Times New Roman" w:hAnsi="Times New Roman" w:cs="Times New Roman"/>
          <w:b/>
          <w:bCs/>
          <w:vertAlign w:val="subscript"/>
          <w:lang w:bidi="en-US"/>
        </w:rPr>
        <w:t>12</w:t>
      </w:r>
      <w:r w:rsidRPr="00E2268E">
        <w:rPr>
          <w:rFonts w:ascii="Times New Roman" w:hAnsi="Times New Roman" w:cs="Times New Roman"/>
          <w:b/>
          <w:bCs/>
          <w:lang w:bidi="en-US"/>
        </w:rPr>
        <w:t>Mo</w:t>
      </w:r>
      <w:r w:rsidRPr="00E2268E">
        <w:rPr>
          <w:rFonts w:ascii="Times New Roman" w:hAnsi="Times New Roman" w:cs="Times New Roman"/>
          <w:b/>
          <w:bCs/>
          <w:vertAlign w:val="subscript"/>
          <w:lang w:bidi="en-US"/>
        </w:rPr>
        <w:t>7</w:t>
      </w:r>
      <w:r w:rsidRPr="00E2268E">
        <w:rPr>
          <w:rFonts w:ascii="Times New Roman" w:hAnsi="Times New Roman" w:cs="Times New Roman"/>
          <w:b/>
          <w:bCs/>
          <w:lang w:bidi="en-US"/>
        </w:rPr>
        <w:t>)      </w:t>
      </w:r>
    </w:p>
    <w:p w14:paraId="7DF31BDD" w14:textId="77777777" w:rsidR="003C2938" w:rsidRDefault="00E2268E" w:rsidP="00E2268E">
      <w:pPr>
        <w:rPr>
          <w:rFonts w:ascii="Times New Roman" w:hAnsi="Times New Roman" w:cs="Times New Roman"/>
          <w:lang w:bidi="en-US"/>
        </w:rPr>
      </w:pPr>
      <w:r w:rsidRPr="00E2268E">
        <w:rPr>
          <w:rFonts w:ascii="Times New Roman" w:hAnsi="Times New Roman" w:cs="Times New Roman"/>
          <w:lang w:bidi="en-US"/>
        </w:rPr>
        <w:br/>
      </w:r>
      <w:r w:rsidRPr="00E2268E">
        <w:rPr>
          <w:rFonts w:ascii="Times New Roman" w:hAnsi="Times New Roman" w:cs="Times New Roman"/>
          <w:noProof/>
          <w:lang w:bidi="en-US"/>
        </w:rPr>
        <w:drawing>
          <wp:inline distT="0" distB="0" distL="0" distR="0" wp14:anchorId="3DD557A9" wp14:editId="2803628E">
            <wp:extent cx="5648325" cy="4695825"/>
            <wp:effectExtent l="0" t="0" r="0" b="0"/>
            <wp:docPr id="177646513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648325" cy="4695825"/>
                    </a:xfrm>
                    <a:prstGeom prst="rect">
                      <a:avLst/>
                    </a:prstGeom>
                    <a:noFill/>
                    <a:ln>
                      <a:noFill/>
                    </a:ln>
                  </pic:spPr>
                </pic:pic>
              </a:graphicData>
            </a:graphic>
          </wp:inline>
        </w:drawing>
      </w:r>
    </w:p>
    <w:p w14:paraId="44491C24" w14:textId="038E1CCA" w:rsidR="00E2268E" w:rsidRPr="00E2268E" w:rsidRDefault="00E2268E" w:rsidP="00E2268E">
      <w:pPr>
        <w:rPr>
          <w:rFonts w:ascii="Times New Roman" w:hAnsi="Times New Roman" w:cs="Times New Roman"/>
          <w:lang w:bidi="en-US"/>
        </w:rPr>
      </w:pPr>
      <w:r w:rsidRPr="00E2268E">
        <w:rPr>
          <w:rFonts w:ascii="Times New Roman" w:hAnsi="Times New Roman" w:cs="Times New Roman"/>
          <w:lang w:bidi="en-US"/>
        </w:rPr>
        <w:br/>
      </w:r>
      <w:r w:rsidRPr="00E2268E">
        <w:rPr>
          <w:rFonts w:ascii="Times New Roman" w:hAnsi="Times New Roman" w:cs="Times New Roman"/>
          <w:lang w:bidi="en-US"/>
        </w:rPr>
        <w:br/>
      </w:r>
    </w:p>
    <w:p w14:paraId="79FA28CD" w14:textId="042028AB" w:rsidR="00E2268E" w:rsidRPr="000C5678" w:rsidRDefault="00E2268E" w:rsidP="00E2268E">
      <w:pPr>
        <w:rPr>
          <w:rFonts w:ascii="Times New Roman" w:hAnsi="Times New Roman" w:cs="Times New Roman"/>
          <w:b/>
          <w:bCs/>
          <w:sz w:val="28"/>
          <w:szCs w:val="28"/>
          <w:lang w:bidi="en-US"/>
        </w:rPr>
      </w:pPr>
      <w:r w:rsidRPr="00E2268E">
        <w:rPr>
          <w:rFonts w:ascii="Times New Roman" w:hAnsi="Times New Roman" w:cs="Times New Roman"/>
          <w:lang w:bidi="en-US"/>
        </w:rPr>
        <w:t>       </w:t>
      </w:r>
      <w:r w:rsidRPr="003D5EBD">
        <w:rPr>
          <w:rFonts w:ascii="Times New Roman" w:hAnsi="Times New Roman" w:cs="Times New Roman"/>
          <w:b/>
          <w:bCs/>
          <w:lang w:bidi="en-US"/>
        </w:rPr>
        <w:t> </w:t>
      </w:r>
      <w:r w:rsidRPr="000C5678">
        <w:rPr>
          <w:rFonts w:ascii="Times New Roman" w:hAnsi="Times New Roman" w:cs="Times New Roman"/>
          <w:b/>
          <w:bCs/>
          <w:sz w:val="28"/>
          <w:szCs w:val="28"/>
          <w:lang w:bidi="en-US"/>
        </w:rPr>
        <w:t xml:space="preserve">Figure </w:t>
      </w:r>
      <w:r w:rsidR="00526C06" w:rsidRPr="000C5678">
        <w:rPr>
          <w:rFonts w:ascii="Times New Roman" w:hAnsi="Times New Roman" w:cs="Times New Roman"/>
          <w:b/>
          <w:bCs/>
          <w:sz w:val="28"/>
          <w:szCs w:val="28"/>
          <w:lang w:bidi="en-US"/>
        </w:rPr>
        <w:t>1.7</w:t>
      </w:r>
      <w:r w:rsidRPr="000C5678">
        <w:rPr>
          <w:rFonts w:ascii="Times New Roman" w:hAnsi="Times New Roman" w:cs="Times New Roman"/>
          <w:b/>
          <w:bCs/>
          <w:sz w:val="28"/>
          <w:szCs w:val="28"/>
          <w:lang w:bidi="en-US"/>
        </w:rPr>
        <w:t xml:space="preserve">:  </w:t>
      </w:r>
      <w:r w:rsidR="003D5EBD" w:rsidRPr="000C5678">
        <w:rPr>
          <w:rFonts w:ascii="Times New Roman" w:hAnsi="Times New Roman" w:cs="Times New Roman"/>
          <w:b/>
          <w:bCs/>
          <w:sz w:val="28"/>
          <w:szCs w:val="28"/>
          <w:lang w:bidi="en-US"/>
        </w:rPr>
        <w:t>Inductance vs.</w:t>
      </w:r>
      <w:r w:rsidRPr="000C5678">
        <w:rPr>
          <w:rFonts w:ascii="Times New Roman" w:hAnsi="Times New Roman" w:cs="Times New Roman"/>
          <w:b/>
          <w:bCs/>
          <w:sz w:val="28"/>
          <w:szCs w:val="28"/>
          <w:lang w:bidi="en-US"/>
        </w:rPr>
        <w:t xml:space="preserve"> temperature plot for sample-1(Fe</w:t>
      </w:r>
      <w:r w:rsidRPr="000C5678">
        <w:rPr>
          <w:rFonts w:ascii="Times New Roman" w:hAnsi="Times New Roman" w:cs="Times New Roman"/>
          <w:b/>
          <w:bCs/>
          <w:sz w:val="28"/>
          <w:szCs w:val="28"/>
          <w:vertAlign w:val="subscript"/>
          <w:lang w:bidi="en-US"/>
        </w:rPr>
        <w:t>81</w:t>
      </w:r>
      <w:r w:rsidRPr="000C5678">
        <w:rPr>
          <w:rFonts w:ascii="Times New Roman" w:hAnsi="Times New Roman" w:cs="Times New Roman"/>
          <w:b/>
          <w:bCs/>
          <w:sz w:val="28"/>
          <w:szCs w:val="28"/>
          <w:lang w:bidi="en-US"/>
        </w:rPr>
        <w:t>B</w:t>
      </w:r>
      <w:r w:rsidRPr="000C5678">
        <w:rPr>
          <w:rFonts w:ascii="Times New Roman" w:hAnsi="Times New Roman" w:cs="Times New Roman"/>
          <w:b/>
          <w:bCs/>
          <w:sz w:val="28"/>
          <w:szCs w:val="28"/>
          <w:vertAlign w:val="subscript"/>
          <w:lang w:bidi="en-US"/>
        </w:rPr>
        <w:t>12</w:t>
      </w:r>
      <w:r w:rsidRPr="000C5678">
        <w:rPr>
          <w:rFonts w:ascii="Times New Roman" w:hAnsi="Times New Roman" w:cs="Times New Roman"/>
          <w:b/>
          <w:bCs/>
          <w:sz w:val="28"/>
          <w:szCs w:val="28"/>
          <w:lang w:bidi="en-US"/>
        </w:rPr>
        <w:t>Mo</w:t>
      </w:r>
      <w:r w:rsidRPr="000C5678">
        <w:rPr>
          <w:rFonts w:ascii="Times New Roman" w:hAnsi="Times New Roman" w:cs="Times New Roman"/>
          <w:b/>
          <w:bCs/>
          <w:sz w:val="28"/>
          <w:szCs w:val="28"/>
          <w:vertAlign w:val="subscript"/>
          <w:lang w:bidi="en-US"/>
        </w:rPr>
        <w:t>7</w:t>
      </w:r>
      <w:r w:rsidRPr="000C5678">
        <w:rPr>
          <w:rFonts w:ascii="Times New Roman" w:hAnsi="Times New Roman" w:cs="Times New Roman"/>
          <w:b/>
          <w:bCs/>
          <w:sz w:val="28"/>
          <w:szCs w:val="28"/>
          <w:lang w:bidi="en-US"/>
        </w:rPr>
        <w:t xml:space="preserve"> )</w:t>
      </w:r>
    </w:p>
    <w:p w14:paraId="0CFC281A" w14:textId="77777777" w:rsidR="00E2268E" w:rsidRPr="00E2268E" w:rsidRDefault="00E2268E" w:rsidP="00E2268E">
      <w:pPr>
        <w:rPr>
          <w:rFonts w:ascii="Times New Roman" w:hAnsi="Times New Roman" w:cs="Times New Roman"/>
          <w:lang w:bidi="en-US"/>
        </w:rPr>
      </w:pPr>
      <w:r w:rsidRPr="00E2268E">
        <w:rPr>
          <w:rFonts w:ascii="Times New Roman" w:hAnsi="Times New Roman" w:cs="Times New Roman"/>
          <w:lang w:bidi="en-US"/>
        </w:rPr>
        <w:br/>
      </w:r>
      <w:r w:rsidRPr="00E2268E">
        <w:rPr>
          <w:rFonts w:ascii="Times New Roman" w:hAnsi="Times New Roman" w:cs="Times New Roman"/>
          <w:lang w:bidi="en-US"/>
        </w:rPr>
        <w:br/>
      </w:r>
      <w:r w:rsidRPr="00E2268E">
        <w:rPr>
          <w:rFonts w:ascii="Times New Roman" w:hAnsi="Times New Roman" w:cs="Times New Roman"/>
          <w:lang w:bidi="en-US"/>
        </w:rPr>
        <w:br/>
      </w:r>
      <w:r w:rsidRPr="00E2268E">
        <w:rPr>
          <w:rFonts w:ascii="Times New Roman" w:hAnsi="Times New Roman" w:cs="Times New Roman"/>
          <w:lang w:bidi="en-US"/>
        </w:rPr>
        <w:br/>
      </w:r>
    </w:p>
    <w:p w14:paraId="409B2903" w14:textId="571546E1" w:rsidR="00E2268E" w:rsidRPr="000C5678" w:rsidRDefault="00526C06" w:rsidP="00E2268E">
      <w:pPr>
        <w:rPr>
          <w:rFonts w:ascii="Times New Roman" w:hAnsi="Times New Roman" w:cs="Times New Roman"/>
          <w:lang w:bidi="en-US"/>
        </w:rPr>
      </w:pPr>
      <w:r w:rsidRPr="000C5678">
        <w:rPr>
          <w:rFonts w:ascii="Times New Roman" w:hAnsi="Times New Roman" w:cs="Times New Roman"/>
          <w:b/>
          <w:bCs/>
          <w:lang w:bidi="en-US"/>
        </w:rPr>
        <w:lastRenderedPageBreak/>
        <w:t>1.8</w:t>
      </w:r>
      <w:r w:rsidR="00E2268E" w:rsidRPr="000C5678">
        <w:rPr>
          <w:rFonts w:ascii="Times New Roman" w:hAnsi="Times New Roman" w:cs="Times New Roman"/>
          <w:b/>
          <w:bCs/>
          <w:lang w:bidi="en-US"/>
        </w:rPr>
        <w:t xml:space="preserve">. Variation </w:t>
      </w:r>
      <w:r w:rsidR="003C2938" w:rsidRPr="000C5678">
        <w:rPr>
          <w:rFonts w:ascii="Times New Roman" w:hAnsi="Times New Roman" w:cs="Times New Roman"/>
          <w:b/>
          <w:bCs/>
          <w:lang w:bidi="en-US"/>
        </w:rPr>
        <w:t>of inductance</w:t>
      </w:r>
      <w:r w:rsidR="00E2268E" w:rsidRPr="000C5678">
        <w:rPr>
          <w:rFonts w:ascii="Times New Roman" w:hAnsi="Times New Roman" w:cs="Times New Roman"/>
          <w:b/>
          <w:bCs/>
          <w:lang w:bidi="en-US"/>
        </w:rPr>
        <w:t xml:space="preserve"> with temperature for sample-2(Fe</w:t>
      </w:r>
      <w:r w:rsidR="00E2268E" w:rsidRPr="000C5678">
        <w:rPr>
          <w:rFonts w:ascii="Times New Roman" w:hAnsi="Times New Roman" w:cs="Times New Roman"/>
          <w:b/>
          <w:bCs/>
          <w:vertAlign w:val="subscript"/>
          <w:lang w:bidi="en-US"/>
        </w:rPr>
        <w:t>80</w:t>
      </w:r>
      <w:r w:rsidR="00E2268E" w:rsidRPr="000C5678">
        <w:rPr>
          <w:rFonts w:ascii="Times New Roman" w:hAnsi="Times New Roman" w:cs="Times New Roman"/>
          <w:b/>
          <w:bCs/>
          <w:lang w:bidi="en-US"/>
        </w:rPr>
        <w:t>B</w:t>
      </w:r>
      <w:r w:rsidR="00E2268E" w:rsidRPr="000C5678">
        <w:rPr>
          <w:rFonts w:ascii="Times New Roman" w:hAnsi="Times New Roman" w:cs="Times New Roman"/>
          <w:b/>
          <w:bCs/>
          <w:vertAlign w:val="subscript"/>
          <w:lang w:bidi="en-US"/>
        </w:rPr>
        <w:t>12</w:t>
      </w:r>
      <w:r w:rsidR="00E2268E" w:rsidRPr="000C5678">
        <w:rPr>
          <w:rFonts w:ascii="Times New Roman" w:hAnsi="Times New Roman" w:cs="Times New Roman"/>
          <w:b/>
          <w:bCs/>
          <w:lang w:bidi="en-US"/>
        </w:rPr>
        <w:t>Mo</w:t>
      </w:r>
      <w:r w:rsidR="00E2268E" w:rsidRPr="000C5678">
        <w:rPr>
          <w:rFonts w:ascii="Times New Roman" w:hAnsi="Times New Roman" w:cs="Times New Roman"/>
          <w:b/>
          <w:bCs/>
          <w:vertAlign w:val="subscript"/>
          <w:lang w:bidi="en-US"/>
        </w:rPr>
        <w:t>7</w:t>
      </w:r>
      <w:r w:rsidR="00E2268E" w:rsidRPr="000C5678">
        <w:rPr>
          <w:rFonts w:ascii="Times New Roman" w:hAnsi="Times New Roman" w:cs="Times New Roman"/>
          <w:b/>
          <w:bCs/>
          <w:lang w:bidi="en-US"/>
        </w:rPr>
        <w:t>Cu</w:t>
      </w:r>
      <w:r w:rsidR="00E2268E" w:rsidRPr="000C5678">
        <w:rPr>
          <w:rFonts w:ascii="Times New Roman" w:hAnsi="Times New Roman" w:cs="Times New Roman"/>
          <w:b/>
          <w:bCs/>
          <w:vertAlign w:val="subscript"/>
          <w:lang w:bidi="en-US"/>
        </w:rPr>
        <w:t>1</w:t>
      </w:r>
      <w:r w:rsidR="00E2268E" w:rsidRPr="000C5678">
        <w:rPr>
          <w:rFonts w:ascii="Times New Roman" w:hAnsi="Times New Roman" w:cs="Times New Roman"/>
          <w:b/>
          <w:bCs/>
          <w:lang w:bidi="en-US"/>
        </w:rPr>
        <w:t>)      </w:t>
      </w:r>
    </w:p>
    <w:p w14:paraId="48B84E5D" w14:textId="0ECC5050" w:rsidR="00E2268E" w:rsidRPr="00E2268E" w:rsidRDefault="00E2268E" w:rsidP="00E2268E">
      <w:pPr>
        <w:rPr>
          <w:rFonts w:ascii="Times New Roman" w:hAnsi="Times New Roman" w:cs="Times New Roman"/>
          <w:lang w:bidi="en-US"/>
        </w:rPr>
      </w:pPr>
      <w:r w:rsidRPr="00E2268E">
        <w:rPr>
          <w:rFonts w:ascii="Times New Roman" w:hAnsi="Times New Roman" w:cs="Times New Roman"/>
          <w:lang w:bidi="en-US"/>
        </w:rPr>
        <w:br/>
      </w:r>
      <w:r w:rsidRPr="00E2268E">
        <w:rPr>
          <w:rFonts w:ascii="Times New Roman" w:hAnsi="Times New Roman" w:cs="Times New Roman"/>
          <w:noProof/>
          <w:lang w:bidi="en-US"/>
        </w:rPr>
        <w:drawing>
          <wp:inline distT="0" distB="0" distL="0" distR="0" wp14:anchorId="3C90C071" wp14:editId="1AEA9072">
            <wp:extent cx="5731510" cy="4813300"/>
            <wp:effectExtent l="0" t="0" r="0" b="0"/>
            <wp:docPr id="54255066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31510" cy="4813300"/>
                    </a:xfrm>
                    <a:prstGeom prst="rect">
                      <a:avLst/>
                    </a:prstGeom>
                    <a:noFill/>
                    <a:ln>
                      <a:noFill/>
                    </a:ln>
                  </pic:spPr>
                </pic:pic>
              </a:graphicData>
            </a:graphic>
          </wp:inline>
        </w:drawing>
      </w:r>
      <w:r w:rsidRPr="00E2268E">
        <w:rPr>
          <w:rFonts w:ascii="Times New Roman" w:hAnsi="Times New Roman" w:cs="Times New Roman"/>
          <w:lang w:bidi="en-US"/>
        </w:rPr>
        <w:br/>
      </w:r>
      <w:r w:rsidRPr="00E2268E">
        <w:rPr>
          <w:rFonts w:ascii="Times New Roman" w:hAnsi="Times New Roman" w:cs="Times New Roman"/>
          <w:lang w:bidi="en-US"/>
        </w:rPr>
        <w:br/>
      </w:r>
      <w:r w:rsidR="00526C06">
        <w:rPr>
          <w:rFonts w:ascii="Times New Roman" w:hAnsi="Times New Roman" w:cs="Times New Roman"/>
          <w:lang w:bidi="en-US"/>
        </w:rPr>
        <w:t xml:space="preserve"> </w:t>
      </w:r>
      <w:r w:rsidRPr="00E2268E">
        <w:rPr>
          <w:rFonts w:ascii="Times New Roman" w:hAnsi="Times New Roman" w:cs="Times New Roman"/>
          <w:lang w:bidi="en-US"/>
        </w:rPr>
        <w:t> </w:t>
      </w:r>
      <w:r w:rsidR="00526C06">
        <w:rPr>
          <w:rFonts w:ascii="Times New Roman" w:hAnsi="Times New Roman" w:cs="Times New Roman"/>
          <w:lang w:bidi="en-US"/>
        </w:rPr>
        <w:t xml:space="preserve">      </w:t>
      </w:r>
      <w:r w:rsidR="009815FE">
        <w:rPr>
          <w:rFonts w:ascii="Times New Roman" w:hAnsi="Times New Roman" w:cs="Times New Roman"/>
          <w:lang w:bidi="en-US"/>
        </w:rPr>
        <w:t xml:space="preserve">    </w:t>
      </w:r>
      <w:r w:rsidR="00526C06">
        <w:rPr>
          <w:rFonts w:ascii="Times New Roman" w:hAnsi="Times New Roman" w:cs="Times New Roman"/>
          <w:lang w:bidi="en-US"/>
        </w:rPr>
        <w:t xml:space="preserve">     </w:t>
      </w:r>
      <w:r w:rsidRPr="009815FE">
        <w:rPr>
          <w:rFonts w:ascii="Times New Roman" w:hAnsi="Times New Roman" w:cs="Times New Roman"/>
          <w:b/>
          <w:bCs/>
          <w:lang w:bidi="en-US"/>
        </w:rPr>
        <w:t> Figure.</w:t>
      </w:r>
      <w:r w:rsidR="000D7FFE" w:rsidRPr="009815FE">
        <w:rPr>
          <w:rFonts w:ascii="Times New Roman" w:hAnsi="Times New Roman" w:cs="Times New Roman"/>
          <w:b/>
          <w:bCs/>
          <w:lang w:bidi="en-US"/>
        </w:rPr>
        <w:t>1.8</w:t>
      </w:r>
      <w:r w:rsidRPr="009815FE">
        <w:rPr>
          <w:rFonts w:ascii="Times New Roman" w:hAnsi="Times New Roman" w:cs="Times New Roman"/>
          <w:b/>
          <w:bCs/>
          <w:lang w:bidi="en-US"/>
        </w:rPr>
        <w:t xml:space="preserve">:  </w:t>
      </w:r>
      <w:r w:rsidR="009815FE" w:rsidRPr="009815FE">
        <w:rPr>
          <w:rFonts w:ascii="Times New Roman" w:hAnsi="Times New Roman" w:cs="Times New Roman"/>
          <w:b/>
          <w:bCs/>
          <w:lang w:bidi="en-US"/>
        </w:rPr>
        <w:t>Inductance vs.</w:t>
      </w:r>
      <w:r w:rsidRPr="009815FE">
        <w:rPr>
          <w:rFonts w:ascii="Times New Roman" w:hAnsi="Times New Roman" w:cs="Times New Roman"/>
          <w:b/>
          <w:bCs/>
          <w:lang w:bidi="en-US"/>
        </w:rPr>
        <w:t xml:space="preserve"> temperature plot for sample-2(Fe</w:t>
      </w:r>
      <w:r w:rsidRPr="009815FE">
        <w:rPr>
          <w:rFonts w:ascii="Times New Roman" w:hAnsi="Times New Roman" w:cs="Times New Roman"/>
          <w:b/>
          <w:bCs/>
          <w:vertAlign w:val="subscript"/>
          <w:lang w:bidi="en-US"/>
        </w:rPr>
        <w:t>80</w:t>
      </w:r>
      <w:r w:rsidRPr="009815FE">
        <w:rPr>
          <w:rFonts w:ascii="Times New Roman" w:hAnsi="Times New Roman" w:cs="Times New Roman"/>
          <w:b/>
          <w:bCs/>
          <w:lang w:bidi="en-US"/>
        </w:rPr>
        <w:t>B</w:t>
      </w:r>
      <w:r w:rsidRPr="009815FE">
        <w:rPr>
          <w:rFonts w:ascii="Times New Roman" w:hAnsi="Times New Roman" w:cs="Times New Roman"/>
          <w:b/>
          <w:bCs/>
          <w:vertAlign w:val="subscript"/>
          <w:lang w:bidi="en-US"/>
        </w:rPr>
        <w:t>12</w:t>
      </w:r>
      <w:r w:rsidRPr="009815FE">
        <w:rPr>
          <w:rFonts w:ascii="Times New Roman" w:hAnsi="Times New Roman" w:cs="Times New Roman"/>
          <w:b/>
          <w:bCs/>
          <w:lang w:bidi="en-US"/>
        </w:rPr>
        <w:t>Mo</w:t>
      </w:r>
      <w:r w:rsidRPr="009815FE">
        <w:rPr>
          <w:rFonts w:ascii="Times New Roman" w:hAnsi="Times New Roman" w:cs="Times New Roman"/>
          <w:b/>
          <w:bCs/>
          <w:vertAlign w:val="subscript"/>
          <w:lang w:bidi="en-US"/>
        </w:rPr>
        <w:t>7</w:t>
      </w:r>
      <w:r w:rsidRPr="009815FE">
        <w:rPr>
          <w:rFonts w:ascii="Times New Roman" w:hAnsi="Times New Roman" w:cs="Times New Roman"/>
          <w:b/>
          <w:bCs/>
          <w:lang w:bidi="en-US"/>
        </w:rPr>
        <w:t>Cu</w:t>
      </w:r>
      <w:r w:rsidRPr="009815FE">
        <w:rPr>
          <w:rFonts w:ascii="Times New Roman" w:hAnsi="Times New Roman" w:cs="Times New Roman"/>
          <w:b/>
          <w:bCs/>
          <w:vertAlign w:val="subscript"/>
          <w:lang w:bidi="en-US"/>
        </w:rPr>
        <w:t>1</w:t>
      </w:r>
      <w:r w:rsidRPr="009815FE">
        <w:rPr>
          <w:rFonts w:ascii="Times New Roman" w:hAnsi="Times New Roman" w:cs="Times New Roman"/>
          <w:b/>
          <w:bCs/>
          <w:lang w:bidi="en-US"/>
        </w:rPr>
        <w:t xml:space="preserve"> )</w:t>
      </w:r>
    </w:p>
    <w:p w14:paraId="61A3161B" w14:textId="638BF53A" w:rsidR="00E2268E" w:rsidRPr="00CF03DA" w:rsidRDefault="009815FE" w:rsidP="00526C06">
      <w:pPr>
        <w:rPr>
          <w:rFonts w:ascii="Times New Roman" w:hAnsi="Times New Roman" w:cs="Times New Roman"/>
          <w:b/>
          <w:bCs/>
          <w:sz w:val="28"/>
          <w:szCs w:val="28"/>
          <w:lang w:bidi="en-US"/>
        </w:rPr>
      </w:pPr>
      <w:r w:rsidRPr="00CF03DA">
        <w:rPr>
          <w:rFonts w:ascii="Times New Roman" w:hAnsi="Times New Roman" w:cs="Times New Roman"/>
          <w:b/>
          <w:bCs/>
          <w:sz w:val="28"/>
          <w:szCs w:val="28"/>
          <w:lang w:bidi="en-US"/>
        </w:rPr>
        <w:t>1.9 Discussion-</w:t>
      </w:r>
    </w:p>
    <w:p w14:paraId="4893FF39" w14:textId="77777777" w:rsidR="00E2268E" w:rsidRPr="00E2268E" w:rsidRDefault="00E2268E" w:rsidP="00E2268E">
      <w:pPr>
        <w:rPr>
          <w:rFonts w:ascii="Times New Roman" w:hAnsi="Times New Roman" w:cs="Times New Roman"/>
          <w:lang w:bidi="en-US"/>
        </w:rPr>
      </w:pPr>
      <w:r w:rsidRPr="00E2268E">
        <w:rPr>
          <w:rFonts w:ascii="Times New Roman" w:hAnsi="Times New Roman" w:cs="Times New Roman"/>
          <w:lang w:bidi="en-US"/>
        </w:rPr>
        <w:t>Ferromagnetic to paramagnetic transition temperatures of all the metallic glasses samples have been measured by using the low temperature Tc measurement set up. To calculate curie temperature, inductance is plotted against temperature of the sample. Around Curie temperature inductance falls rapidly. Derivative of the curve shows a minimum exactly at the transition temperature. For the sample-1 Tc is 304 Kelvin (~ room temperature) and for the sample-2 the same is 347.65 Kelvin (above room temp.)</w:t>
      </w:r>
    </w:p>
    <w:p w14:paraId="1D160FFA" w14:textId="23611361" w:rsidR="00E2268E" w:rsidRPr="00E2268E" w:rsidRDefault="00E2268E" w:rsidP="00E2268E">
      <w:pPr>
        <w:rPr>
          <w:rFonts w:ascii="Times New Roman" w:hAnsi="Times New Roman" w:cs="Times New Roman"/>
          <w:lang w:bidi="en-US"/>
        </w:rPr>
      </w:pPr>
      <w:r w:rsidRPr="00E2268E">
        <w:rPr>
          <w:rFonts w:ascii="Times New Roman" w:hAnsi="Times New Roman" w:cs="Times New Roman"/>
          <w:lang w:bidi="en-US"/>
        </w:rPr>
        <w:t>By identifying the minima (by Gaussian fit) Curie temperature has been calculated.  It is very important to know the value of T</w:t>
      </w:r>
      <w:r w:rsidRPr="00E2268E">
        <w:rPr>
          <w:rFonts w:ascii="Times New Roman" w:hAnsi="Times New Roman" w:cs="Times New Roman"/>
          <w:vertAlign w:val="subscript"/>
          <w:lang w:bidi="en-US"/>
        </w:rPr>
        <w:t>c</w:t>
      </w:r>
      <w:r w:rsidRPr="00E2268E">
        <w:rPr>
          <w:rFonts w:ascii="Times New Roman" w:hAnsi="Times New Roman" w:cs="Times New Roman"/>
          <w:lang w:bidi="en-US"/>
        </w:rPr>
        <w:t xml:space="preserve"> because before doing any experiment it is significant to know the magnetic nature (FM or PM) of the sample. </w:t>
      </w:r>
      <w:r w:rsidR="009815FE" w:rsidRPr="00E2268E">
        <w:rPr>
          <w:rFonts w:ascii="Times New Roman" w:hAnsi="Times New Roman" w:cs="Times New Roman"/>
          <w:lang w:bidi="en-US"/>
        </w:rPr>
        <w:t>Moreover,</w:t>
      </w:r>
      <w:r w:rsidRPr="00E2268E">
        <w:rPr>
          <w:rFonts w:ascii="Times New Roman" w:hAnsi="Times New Roman" w:cs="Times New Roman"/>
          <w:lang w:bidi="en-US"/>
        </w:rPr>
        <w:t xml:space="preserve"> the value of Tc gives us a measure of the ferromagnetic nature of the sample.</w:t>
      </w:r>
      <w:r w:rsidRPr="00E2268E">
        <w:rPr>
          <w:rFonts w:ascii="Times New Roman" w:hAnsi="Times New Roman" w:cs="Times New Roman"/>
          <w:lang w:bidi="en-US"/>
        </w:rPr>
        <w:tab/>
      </w:r>
    </w:p>
    <w:p w14:paraId="726FA888" w14:textId="77777777" w:rsidR="00E2268E" w:rsidRPr="00E2268E" w:rsidRDefault="00E2268E" w:rsidP="00E2268E">
      <w:pPr>
        <w:rPr>
          <w:rFonts w:ascii="Times New Roman" w:hAnsi="Times New Roman" w:cs="Times New Roman"/>
          <w:lang w:bidi="en-US"/>
        </w:rPr>
      </w:pPr>
      <w:r w:rsidRPr="00125B03">
        <w:rPr>
          <w:rFonts w:ascii="Times New Roman" w:hAnsi="Times New Roman" w:cs="Times New Roman"/>
          <w:b/>
          <w:bCs/>
          <w:sz w:val="28"/>
          <w:szCs w:val="28"/>
          <w:lang w:bidi="en-US"/>
        </w:rPr>
        <w:lastRenderedPageBreak/>
        <w:t>Reference List</w:t>
      </w:r>
      <w:r w:rsidRPr="00125B03">
        <w:rPr>
          <w:rFonts w:ascii="Times New Roman" w:hAnsi="Times New Roman" w:cs="Times New Roman"/>
          <w:sz w:val="28"/>
          <w:szCs w:val="28"/>
          <w:lang w:bidi="en-US"/>
        </w:rPr>
        <w:t>-</w:t>
      </w:r>
      <w:r w:rsidRPr="00E2268E">
        <w:rPr>
          <w:rFonts w:ascii="Times New Roman" w:hAnsi="Times New Roman" w:cs="Times New Roman"/>
          <w:lang w:bidi="en-US"/>
        </w:rPr>
        <w:t xml:space="preserve">    1. S Chattopadhyay, TK Nath ; Enhancement of room temperature ferromagnetism of Fe-doped </w:t>
      </w:r>
      <w:proofErr w:type="spellStart"/>
      <w:r w:rsidRPr="00E2268E">
        <w:rPr>
          <w:rFonts w:ascii="Times New Roman" w:hAnsi="Times New Roman" w:cs="Times New Roman"/>
          <w:lang w:bidi="en-US"/>
        </w:rPr>
        <w:t>ZnO</w:t>
      </w:r>
      <w:proofErr w:type="spellEnd"/>
      <w:r w:rsidRPr="00E2268E">
        <w:rPr>
          <w:rFonts w:ascii="Times New Roman" w:hAnsi="Times New Roman" w:cs="Times New Roman"/>
          <w:lang w:bidi="en-US"/>
        </w:rPr>
        <w:t xml:space="preserve"> </w:t>
      </w:r>
      <w:proofErr w:type="spellStart"/>
      <w:r w:rsidRPr="00E2268E">
        <w:rPr>
          <w:rFonts w:ascii="Times New Roman" w:hAnsi="Times New Roman" w:cs="Times New Roman"/>
          <w:lang w:bidi="en-US"/>
        </w:rPr>
        <w:t>emitaxial</w:t>
      </w:r>
      <w:proofErr w:type="spellEnd"/>
      <w:r w:rsidRPr="00E2268E">
        <w:rPr>
          <w:rFonts w:ascii="Times New Roman" w:hAnsi="Times New Roman" w:cs="Times New Roman"/>
          <w:lang w:bidi="en-US"/>
        </w:rPr>
        <w:t xml:space="preserve"> thin films with Al co-doping; Journal of Magnetism and magnetic Meterials,2011</w:t>
      </w:r>
    </w:p>
    <w:p w14:paraId="40A16AE2" w14:textId="77777777" w:rsidR="00E2268E" w:rsidRPr="00E2268E" w:rsidRDefault="00E2268E" w:rsidP="00E2268E">
      <w:pPr>
        <w:rPr>
          <w:rFonts w:ascii="Times New Roman" w:hAnsi="Times New Roman" w:cs="Times New Roman"/>
          <w:lang w:bidi="en-US"/>
        </w:rPr>
      </w:pPr>
      <w:r w:rsidRPr="00E2268E">
        <w:rPr>
          <w:rFonts w:ascii="Times New Roman" w:hAnsi="Times New Roman" w:cs="Times New Roman"/>
          <w:lang w:bidi="en-US"/>
        </w:rPr>
        <w:t xml:space="preserve">2.  SK Mandal, TK Nath;  Temperature dependence of solubility limits of transition metals (Co, Mn, Fe and Ni) in </w:t>
      </w:r>
      <w:proofErr w:type="spellStart"/>
      <w:r w:rsidRPr="00E2268E">
        <w:rPr>
          <w:rFonts w:ascii="Times New Roman" w:hAnsi="Times New Roman" w:cs="Times New Roman"/>
          <w:lang w:bidi="en-US"/>
        </w:rPr>
        <w:t>ZnO</w:t>
      </w:r>
      <w:proofErr w:type="spellEnd"/>
      <w:r w:rsidRPr="00E2268E">
        <w:rPr>
          <w:rFonts w:ascii="Times New Roman" w:hAnsi="Times New Roman" w:cs="Times New Roman"/>
          <w:lang w:bidi="en-US"/>
        </w:rPr>
        <w:t>  nanoparticles; Applied physics letters,2006</w:t>
      </w:r>
    </w:p>
    <w:p w14:paraId="0B8E3526" w14:textId="77777777" w:rsidR="00E2268E" w:rsidRPr="00E2268E" w:rsidRDefault="00E2268E" w:rsidP="00E2268E">
      <w:pPr>
        <w:rPr>
          <w:rFonts w:ascii="Times New Roman" w:hAnsi="Times New Roman" w:cs="Times New Roman"/>
          <w:lang w:bidi="en-US"/>
        </w:rPr>
      </w:pPr>
      <w:r w:rsidRPr="00E2268E">
        <w:rPr>
          <w:rFonts w:ascii="Times New Roman" w:hAnsi="Times New Roman" w:cs="Times New Roman"/>
          <w:lang w:bidi="en-US"/>
        </w:rPr>
        <w:t>3. S Mandal , J Panda, TK Nath ; Investigation of the critical behaviour and magnetocaloric effect in Y-Fe49Ni29Cr22 disordered austenitic stainless steel  alloy by using the field dependence of magnetic entropy change; Journal of Alloys and compounds,2015</w:t>
      </w:r>
    </w:p>
    <w:p w14:paraId="6999AC7F" w14:textId="77777777" w:rsidR="00E2268E" w:rsidRPr="00E2268E" w:rsidRDefault="00E2268E" w:rsidP="00E2268E">
      <w:pPr>
        <w:rPr>
          <w:rFonts w:ascii="Times New Roman" w:hAnsi="Times New Roman" w:cs="Times New Roman"/>
          <w:lang w:bidi="en-US"/>
        </w:rPr>
      </w:pPr>
      <w:r w:rsidRPr="00E2268E">
        <w:rPr>
          <w:rFonts w:ascii="Times New Roman" w:hAnsi="Times New Roman" w:cs="Times New Roman"/>
          <w:lang w:bidi="en-US"/>
        </w:rPr>
        <w:t>4. A Ahmad , AK Das; Size-dependent Structural and magnetic  properties of disordered Co2FeAl Heusler alloy nanoparticles; Journal of Magnetism and Magnetic Materials,2019</w:t>
      </w:r>
    </w:p>
    <w:p w14:paraId="70518034" w14:textId="35CA5DD7" w:rsidR="00453205" w:rsidRPr="00526C06" w:rsidRDefault="00E2268E" w:rsidP="00904588">
      <w:pPr>
        <w:rPr>
          <w:rFonts w:ascii="Times New Roman" w:hAnsi="Times New Roman" w:cs="Times New Roman"/>
          <w:lang w:bidi="en-US"/>
        </w:rPr>
      </w:pPr>
      <w:r w:rsidRPr="00E2268E">
        <w:rPr>
          <w:rFonts w:ascii="Times New Roman" w:hAnsi="Times New Roman" w:cs="Times New Roman"/>
          <w:lang w:bidi="en-US"/>
        </w:rPr>
        <w:t>5. A Sarkar, AK Das; Giant junction magnetoresistance effect in ferromagnet/semiconductor heterostructures; Journal of Applied Physics,2013</w:t>
      </w:r>
    </w:p>
    <w:p w14:paraId="07059A11" w14:textId="53975CD1" w:rsidR="00F72739" w:rsidRPr="00A70D4D" w:rsidRDefault="00526C06" w:rsidP="00F72739">
      <w:pPr>
        <w:spacing w:after="200" w:line="240" w:lineRule="auto"/>
        <w:rPr>
          <w:rFonts w:ascii="Times New Roman" w:eastAsia="Times New Roman" w:hAnsi="Times New Roman" w:cs="Times New Roman"/>
          <w:kern w:val="0"/>
          <w:lang w:eastAsia="en-IN"/>
          <w14:ligatures w14:val="none"/>
        </w:rPr>
      </w:pPr>
      <w:r>
        <w:rPr>
          <w:rFonts w:ascii="Times New Roman" w:eastAsia="Times New Roman" w:hAnsi="Times New Roman" w:cs="Times New Roman"/>
          <w:color w:val="000000"/>
          <w:kern w:val="0"/>
          <w:lang w:eastAsia="en-IN"/>
          <w14:ligatures w14:val="none"/>
        </w:rPr>
        <w:t>6</w:t>
      </w:r>
      <w:r w:rsidR="00F72739" w:rsidRPr="00613FFF">
        <w:rPr>
          <w:rFonts w:ascii="Times New Roman" w:eastAsia="Times New Roman" w:hAnsi="Times New Roman" w:cs="Times New Roman"/>
          <w:color w:val="000000"/>
          <w:kern w:val="0"/>
          <w:lang w:eastAsia="en-IN"/>
          <w14:ligatures w14:val="none"/>
        </w:rPr>
        <w:t xml:space="preserve">. S Mandal , J Panda, TK Nath </w:t>
      </w:r>
      <w:r w:rsidR="00F72739" w:rsidRPr="00613FFF">
        <w:rPr>
          <w:rFonts w:ascii="Times New Roman" w:eastAsia="Times New Roman" w:hAnsi="Times New Roman" w:cs="Times New Roman"/>
          <w:color w:val="002060"/>
          <w:kern w:val="0"/>
          <w:lang w:eastAsia="en-IN"/>
          <w14:ligatures w14:val="none"/>
        </w:rPr>
        <w:t>; Investigation of the critical behaviour and magnetocaloric effect in Y-Fe49Ni29Cr22 disordered austenitic stainless steel  alloy by using the field dependence of magnetic entropy change</w:t>
      </w:r>
      <w:r w:rsidR="00F72739" w:rsidRPr="00613FFF">
        <w:rPr>
          <w:rFonts w:ascii="Times New Roman" w:eastAsia="Times New Roman" w:hAnsi="Times New Roman" w:cs="Times New Roman"/>
          <w:color w:val="000000"/>
          <w:kern w:val="0"/>
          <w:lang w:eastAsia="en-IN"/>
          <w14:ligatures w14:val="none"/>
        </w:rPr>
        <w:t>; Journal of Alloys and compounds,2015</w:t>
      </w:r>
      <w:r w:rsidR="00A70D4D">
        <w:rPr>
          <w:rFonts w:ascii="Times New Roman" w:eastAsia="Times New Roman" w:hAnsi="Times New Roman" w:cs="Times New Roman"/>
          <w:kern w:val="0"/>
          <w:lang w:eastAsia="en-IN"/>
          <w14:ligatures w14:val="none"/>
        </w:rPr>
        <w:t>.</w:t>
      </w:r>
    </w:p>
    <w:p w14:paraId="587FF6AD" w14:textId="0EC81B74" w:rsidR="00F72739" w:rsidRPr="00613FFF" w:rsidRDefault="00526C06" w:rsidP="00F72739">
      <w:pPr>
        <w:spacing w:after="200" w:line="240" w:lineRule="auto"/>
        <w:rPr>
          <w:rFonts w:ascii="Times New Roman" w:eastAsia="Times New Roman" w:hAnsi="Times New Roman" w:cs="Times New Roman"/>
          <w:kern w:val="0"/>
          <w:lang w:eastAsia="en-IN"/>
          <w14:ligatures w14:val="none"/>
        </w:rPr>
      </w:pPr>
      <w:r>
        <w:rPr>
          <w:rFonts w:ascii="Times New Roman" w:eastAsia="Times New Roman" w:hAnsi="Times New Roman" w:cs="Times New Roman"/>
          <w:color w:val="000000"/>
          <w:kern w:val="0"/>
          <w:lang w:eastAsia="en-IN"/>
          <w14:ligatures w14:val="none"/>
        </w:rPr>
        <w:t>7</w:t>
      </w:r>
      <w:r w:rsidR="00F72739" w:rsidRPr="00613FFF">
        <w:rPr>
          <w:rFonts w:ascii="Times New Roman" w:eastAsia="Times New Roman" w:hAnsi="Times New Roman" w:cs="Times New Roman"/>
          <w:color w:val="000000"/>
          <w:kern w:val="0"/>
          <w:lang w:eastAsia="en-IN"/>
          <w14:ligatures w14:val="none"/>
        </w:rPr>
        <w:t xml:space="preserve">.  </w:t>
      </w:r>
      <w:hyperlink r:id="rId23" w:history="1">
        <w:r w:rsidR="00F72739" w:rsidRPr="00613FFF">
          <w:rPr>
            <w:rFonts w:ascii="Times New Roman" w:eastAsia="Times New Roman" w:hAnsi="Times New Roman" w:cs="Times New Roman"/>
            <w:color w:val="1A0DAB"/>
            <w:kern w:val="0"/>
            <w:shd w:val="clear" w:color="auto" w:fill="FFFFFF"/>
            <w:lang w:eastAsia="en-IN"/>
            <w14:ligatures w14:val="none"/>
          </w:rPr>
          <w:t xml:space="preserve">Ferromagnetism in Fe-doped </w:t>
        </w:r>
        <w:proofErr w:type="spellStart"/>
        <w:r w:rsidR="00F72739" w:rsidRPr="00613FFF">
          <w:rPr>
            <w:rFonts w:ascii="Times New Roman" w:eastAsia="Times New Roman" w:hAnsi="Times New Roman" w:cs="Times New Roman"/>
            <w:color w:val="1A0DAB"/>
            <w:kern w:val="0"/>
            <w:shd w:val="clear" w:color="auto" w:fill="FFFFFF"/>
            <w:lang w:eastAsia="en-IN"/>
            <w14:ligatures w14:val="none"/>
          </w:rPr>
          <w:t>ZnO</w:t>
        </w:r>
        <w:proofErr w:type="spellEnd"/>
        <w:r w:rsidR="00F72739" w:rsidRPr="00613FFF">
          <w:rPr>
            <w:rFonts w:ascii="Times New Roman" w:eastAsia="Times New Roman" w:hAnsi="Times New Roman" w:cs="Times New Roman"/>
            <w:color w:val="1A0DAB"/>
            <w:kern w:val="0"/>
            <w:shd w:val="clear" w:color="auto" w:fill="FFFFFF"/>
            <w:lang w:eastAsia="en-IN"/>
            <w14:ligatures w14:val="none"/>
          </w:rPr>
          <w:t xml:space="preserve"> nanocrystals: experiment and theory</w:t>
        </w:r>
      </w:hyperlink>
    </w:p>
    <w:p w14:paraId="40273805" w14:textId="77777777" w:rsidR="00F72739" w:rsidRPr="00613FFF" w:rsidRDefault="00F72739" w:rsidP="00F72739">
      <w:pPr>
        <w:shd w:val="clear" w:color="auto" w:fill="FFFFFF"/>
        <w:spacing w:after="200" w:line="240" w:lineRule="auto"/>
        <w:rPr>
          <w:rFonts w:ascii="Times New Roman" w:eastAsia="Times New Roman" w:hAnsi="Times New Roman" w:cs="Times New Roman"/>
          <w:kern w:val="0"/>
          <w:lang w:eastAsia="en-IN"/>
          <w14:ligatures w14:val="none"/>
        </w:rPr>
      </w:pPr>
      <w:r w:rsidRPr="00613FFF">
        <w:rPr>
          <w:rFonts w:ascii="Times New Roman" w:eastAsia="Times New Roman" w:hAnsi="Times New Roman" w:cs="Times New Roman"/>
          <w:color w:val="777777"/>
          <w:kern w:val="0"/>
          <w:lang w:eastAsia="en-IN"/>
          <w14:ligatures w14:val="none"/>
        </w:rPr>
        <w:t> </w:t>
      </w:r>
      <w:r w:rsidRPr="00613FFF">
        <w:rPr>
          <w:rFonts w:ascii="Times New Roman" w:eastAsia="Times New Roman" w:hAnsi="Times New Roman" w:cs="Times New Roman"/>
          <w:color w:val="000000"/>
          <w:kern w:val="0"/>
          <w:lang w:eastAsia="en-IN"/>
          <w14:ligatures w14:val="none"/>
        </w:rPr>
        <w:t xml:space="preserve">D </w:t>
      </w:r>
      <w:proofErr w:type="spellStart"/>
      <w:r w:rsidRPr="00613FFF">
        <w:rPr>
          <w:rFonts w:ascii="Times New Roman" w:eastAsia="Times New Roman" w:hAnsi="Times New Roman" w:cs="Times New Roman"/>
          <w:color w:val="000000"/>
          <w:kern w:val="0"/>
          <w:lang w:eastAsia="en-IN"/>
          <w14:ligatures w14:val="none"/>
        </w:rPr>
        <w:t>Karmakar,SK</w:t>
      </w:r>
      <w:proofErr w:type="spellEnd"/>
      <w:r w:rsidRPr="00613FFF">
        <w:rPr>
          <w:rFonts w:ascii="Times New Roman" w:eastAsia="Times New Roman" w:hAnsi="Times New Roman" w:cs="Times New Roman"/>
          <w:color w:val="000000"/>
          <w:kern w:val="0"/>
          <w:lang w:eastAsia="en-IN"/>
          <w14:ligatures w14:val="none"/>
        </w:rPr>
        <w:t xml:space="preserve"> Mandal, RM Kadam, PL Paulose, AK Rajarajan, TK Nath, Physical Review B 75 (14), 144404.</w:t>
      </w:r>
    </w:p>
    <w:p w14:paraId="3B9CE43E" w14:textId="6A3BFC0C" w:rsidR="00F72739" w:rsidRPr="00A70D4D" w:rsidRDefault="00526C06" w:rsidP="00A70D4D">
      <w:pPr>
        <w:spacing w:after="0" w:line="240" w:lineRule="auto"/>
        <w:textAlignment w:val="baseline"/>
        <w:rPr>
          <w:rFonts w:ascii="Times New Roman" w:eastAsia="Times New Roman" w:hAnsi="Times New Roman" w:cs="Times New Roman"/>
          <w:color w:val="000000"/>
          <w:kern w:val="0"/>
          <w:lang w:eastAsia="en-IN"/>
          <w14:ligatures w14:val="none"/>
        </w:rPr>
      </w:pPr>
      <w:r>
        <w:rPr>
          <w:rFonts w:ascii="Times New Roman" w:eastAsia="Times New Roman" w:hAnsi="Times New Roman" w:cs="Times New Roman"/>
          <w:color w:val="000000"/>
          <w:kern w:val="0"/>
          <w:lang w:eastAsia="en-IN"/>
          <w14:ligatures w14:val="none"/>
        </w:rPr>
        <w:t>8</w:t>
      </w:r>
      <w:r w:rsidR="00A70D4D">
        <w:rPr>
          <w:rFonts w:ascii="Times New Roman" w:eastAsia="Times New Roman" w:hAnsi="Times New Roman" w:cs="Times New Roman"/>
          <w:color w:val="000000"/>
          <w:kern w:val="0"/>
          <w:lang w:eastAsia="en-IN"/>
          <w14:ligatures w14:val="none"/>
        </w:rPr>
        <w:t>.</w:t>
      </w:r>
      <w:r w:rsidR="00F72739" w:rsidRPr="00A70D4D">
        <w:rPr>
          <w:rFonts w:ascii="Times New Roman" w:eastAsia="Times New Roman" w:hAnsi="Times New Roman" w:cs="Times New Roman"/>
          <w:color w:val="000000"/>
          <w:kern w:val="0"/>
          <w:lang w:eastAsia="en-IN"/>
          <w14:ligatures w14:val="none"/>
        </w:rPr>
        <w:t> </w:t>
      </w:r>
      <w:hyperlink r:id="rId24" w:history="1">
        <w:r w:rsidR="00F72739" w:rsidRPr="00A70D4D">
          <w:rPr>
            <w:rFonts w:ascii="Times New Roman" w:eastAsia="Times New Roman" w:hAnsi="Times New Roman" w:cs="Times New Roman"/>
            <w:color w:val="1A0DAB"/>
            <w:kern w:val="0"/>
            <w:shd w:val="clear" w:color="auto" w:fill="FFFFFF"/>
            <w:lang w:eastAsia="en-IN"/>
            <w14:ligatures w14:val="none"/>
          </w:rPr>
          <w:t xml:space="preserve">Electronic structure and magnetism of the diluted magnetic semiconductor Fe-doped </w:t>
        </w:r>
        <w:proofErr w:type="spellStart"/>
        <w:r w:rsidR="00F72739" w:rsidRPr="00A70D4D">
          <w:rPr>
            <w:rFonts w:ascii="Times New Roman" w:eastAsia="Times New Roman" w:hAnsi="Times New Roman" w:cs="Times New Roman"/>
            <w:color w:val="1A0DAB"/>
            <w:kern w:val="0"/>
            <w:shd w:val="clear" w:color="auto" w:fill="FFFFFF"/>
            <w:lang w:eastAsia="en-IN"/>
            <w14:ligatures w14:val="none"/>
          </w:rPr>
          <w:t>ZnO</w:t>
        </w:r>
        <w:proofErr w:type="spellEnd"/>
        <w:r w:rsidR="00F72739" w:rsidRPr="00A70D4D">
          <w:rPr>
            <w:rFonts w:ascii="Times New Roman" w:eastAsia="Times New Roman" w:hAnsi="Times New Roman" w:cs="Times New Roman"/>
            <w:color w:val="1A0DAB"/>
            <w:kern w:val="0"/>
            <w:shd w:val="clear" w:color="auto" w:fill="FFFFFF"/>
            <w:lang w:eastAsia="en-IN"/>
            <w14:ligatures w14:val="none"/>
          </w:rPr>
          <w:t xml:space="preserve"> nanoparticles</w:t>
        </w:r>
      </w:hyperlink>
    </w:p>
    <w:p w14:paraId="2220EF0F" w14:textId="77777777" w:rsidR="009F455E" w:rsidRDefault="00F72739" w:rsidP="009F455E">
      <w:pPr>
        <w:shd w:val="clear" w:color="auto" w:fill="FFFFFF"/>
        <w:spacing w:after="0" w:line="240" w:lineRule="auto"/>
        <w:rPr>
          <w:rFonts w:ascii="Times New Roman" w:eastAsia="Times New Roman" w:hAnsi="Times New Roman" w:cs="Times New Roman"/>
          <w:color w:val="000000"/>
          <w:kern w:val="0"/>
          <w:lang w:eastAsia="en-IN"/>
          <w14:ligatures w14:val="none"/>
        </w:rPr>
      </w:pPr>
      <w:r w:rsidRPr="00613FFF">
        <w:rPr>
          <w:rFonts w:ascii="Times New Roman" w:eastAsia="Times New Roman" w:hAnsi="Times New Roman" w:cs="Times New Roman"/>
          <w:color w:val="000000"/>
          <w:kern w:val="0"/>
          <w:lang w:eastAsia="en-IN"/>
          <w14:ligatures w14:val="none"/>
        </w:rPr>
        <w:t>T Kataoka, M Kobayashi, Y Sakamoto, GS Song, A Fujimori, FH Chang,  Journal of Applied Physics 107 (3), 033718</w:t>
      </w:r>
    </w:p>
    <w:p w14:paraId="7EC99782" w14:textId="77777777" w:rsidR="00A378CE" w:rsidRDefault="00A378CE" w:rsidP="009F455E">
      <w:pPr>
        <w:shd w:val="clear" w:color="auto" w:fill="FFFFFF"/>
        <w:spacing w:after="0" w:line="240" w:lineRule="auto"/>
        <w:rPr>
          <w:rFonts w:ascii="Times New Roman" w:eastAsia="Times New Roman" w:hAnsi="Times New Roman" w:cs="Times New Roman"/>
          <w:kern w:val="0"/>
          <w:lang w:eastAsia="en-IN"/>
          <w14:ligatures w14:val="none"/>
        </w:rPr>
      </w:pPr>
    </w:p>
    <w:p w14:paraId="53E8807C" w14:textId="6E40C7AF" w:rsidR="00A378CE" w:rsidRDefault="00526C06" w:rsidP="009F455E">
      <w:pPr>
        <w:shd w:val="clear" w:color="auto" w:fill="FFFFFF"/>
        <w:spacing w:after="0" w:line="240" w:lineRule="auto"/>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 xml:space="preserve">9. </w:t>
      </w:r>
      <w:r w:rsidR="00212F94">
        <w:rPr>
          <w:rFonts w:ascii="Times New Roman" w:eastAsia="Times New Roman" w:hAnsi="Times New Roman" w:cs="Times New Roman"/>
          <w:kern w:val="0"/>
          <w:lang w:eastAsia="en-IN"/>
          <w14:ligatures w14:val="none"/>
        </w:rPr>
        <w:t xml:space="preserve">Complex permeability and magnetization studies in some Fe-rich Soft ferro-magnetic Glasses. Prof. </w:t>
      </w:r>
      <w:proofErr w:type="spellStart"/>
      <w:r w:rsidR="00212F94">
        <w:rPr>
          <w:rFonts w:ascii="Times New Roman" w:eastAsia="Times New Roman" w:hAnsi="Times New Roman" w:cs="Times New Roman"/>
          <w:kern w:val="0"/>
          <w:lang w:eastAsia="en-IN"/>
          <w14:ligatures w14:val="none"/>
        </w:rPr>
        <w:t>Debashis</w:t>
      </w:r>
      <w:proofErr w:type="spellEnd"/>
      <w:r w:rsidR="00212F94">
        <w:rPr>
          <w:rFonts w:ascii="Times New Roman" w:eastAsia="Times New Roman" w:hAnsi="Times New Roman" w:cs="Times New Roman"/>
          <w:kern w:val="0"/>
          <w:lang w:eastAsia="en-IN"/>
          <w14:ligatures w14:val="none"/>
        </w:rPr>
        <w:t xml:space="preserve"> Das, </w:t>
      </w:r>
      <w:proofErr w:type="spellStart"/>
      <w:r w:rsidR="00212F94">
        <w:rPr>
          <w:rFonts w:ascii="Times New Roman" w:eastAsia="Times New Roman" w:hAnsi="Times New Roman" w:cs="Times New Roman"/>
          <w:kern w:val="0"/>
          <w:lang w:eastAsia="en-IN"/>
          <w14:ligatures w14:val="none"/>
        </w:rPr>
        <w:t>Shpbpur</w:t>
      </w:r>
      <w:proofErr w:type="spellEnd"/>
      <w:r w:rsidR="00212F94">
        <w:rPr>
          <w:rFonts w:ascii="Times New Roman" w:eastAsia="Times New Roman" w:hAnsi="Times New Roman" w:cs="Times New Roman"/>
          <w:kern w:val="0"/>
          <w:lang w:eastAsia="en-IN"/>
          <w14:ligatures w14:val="none"/>
        </w:rPr>
        <w:t xml:space="preserve"> </w:t>
      </w:r>
      <w:proofErr w:type="spellStart"/>
      <w:r w:rsidR="00212F94">
        <w:rPr>
          <w:rFonts w:ascii="Times New Roman" w:eastAsia="Times New Roman" w:hAnsi="Times New Roman" w:cs="Times New Roman"/>
          <w:kern w:val="0"/>
          <w:lang w:eastAsia="en-IN"/>
          <w14:ligatures w14:val="none"/>
        </w:rPr>
        <w:t>Dinobundhoo</w:t>
      </w:r>
      <w:proofErr w:type="spellEnd"/>
      <w:r w:rsidR="00212F94">
        <w:rPr>
          <w:rFonts w:ascii="Times New Roman" w:eastAsia="Times New Roman" w:hAnsi="Times New Roman" w:cs="Times New Roman"/>
          <w:kern w:val="0"/>
          <w:lang w:eastAsia="en-IN"/>
          <w14:ligatures w14:val="none"/>
        </w:rPr>
        <w:t xml:space="preserve"> Institution </w:t>
      </w:r>
      <w:proofErr w:type="spellStart"/>
      <w:r w:rsidR="00212F94">
        <w:rPr>
          <w:rFonts w:ascii="Times New Roman" w:eastAsia="Times New Roman" w:hAnsi="Times New Roman" w:cs="Times New Roman"/>
          <w:kern w:val="0"/>
          <w:lang w:eastAsia="en-IN"/>
          <w14:ligatures w14:val="none"/>
        </w:rPr>
        <w:t>College.</w:t>
      </w:r>
      <w:r w:rsidR="00953675">
        <w:rPr>
          <w:rFonts w:ascii="Times New Roman" w:eastAsia="Times New Roman" w:hAnsi="Times New Roman" w:cs="Times New Roman"/>
          <w:kern w:val="0"/>
          <w:lang w:eastAsia="en-IN"/>
          <w14:ligatures w14:val="none"/>
        </w:rPr>
        <w:t>Journal</w:t>
      </w:r>
      <w:proofErr w:type="spellEnd"/>
      <w:r w:rsidR="00953675">
        <w:rPr>
          <w:rFonts w:ascii="Times New Roman" w:eastAsia="Times New Roman" w:hAnsi="Times New Roman" w:cs="Times New Roman"/>
          <w:kern w:val="0"/>
          <w:lang w:eastAsia="en-IN"/>
          <w14:ligatures w14:val="none"/>
        </w:rPr>
        <w:t xml:space="preserve"> of Neuro-</w:t>
      </w:r>
      <w:proofErr w:type="spellStart"/>
      <w:r w:rsidR="00953675">
        <w:rPr>
          <w:rFonts w:ascii="Times New Roman" w:eastAsia="Times New Roman" w:hAnsi="Times New Roman" w:cs="Times New Roman"/>
          <w:kern w:val="0"/>
          <w:lang w:eastAsia="en-IN"/>
          <w14:ligatures w14:val="none"/>
        </w:rPr>
        <w:t>Quantology</w:t>
      </w:r>
      <w:proofErr w:type="spellEnd"/>
      <w:r w:rsidR="00953675">
        <w:rPr>
          <w:rFonts w:ascii="Times New Roman" w:eastAsia="Times New Roman" w:hAnsi="Times New Roman" w:cs="Times New Roman"/>
          <w:kern w:val="0"/>
          <w:lang w:eastAsia="en-IN"/>
          <w14:ligatures w14:val="none"/>
        </w:rPr>
        <w:t xml:space="preserve"> , sept 2022, volume20, page </w:t>
      </w:r>
      <w:r w:rsidR="00497BA8">
        <w:rPr>
          <w:rFonts w:ascii="Times New Roman" w:eastAsia="Times New Roman" w:hAnsi="Times New Roman" w:cs="Times New Roman"/>
          <w:kern w:val="0"/>
          <w:lang w:eastAsia="en-IN"/>
          <w14:ligatures w14:val="none"/>
        </w:rPr>
        <w:t>01-14, Issue-11.</w:t>
      </w:r>
    </w:p>
    <w:p w14:paraId="529343D7" w14:textId="54AF9E01" w:rsidR="00953675" w:rsidRDefault="00C25873" w:rsidP="00953675">
      <w:pPr>
        <w:shd w:val="clear" w:color="auto" w:fill="FFFFFF"/>
        <w:spacing w:after="0" w:line="240" w:lineRule="auto"/>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10. Fabrication of High Temperature T</w:t>
      </w:r>
      <w:r w:rsidRPr="00C25873">
        <w:rPr>
          <w:rFonts w:ascii="Times New Roman" w:eastAsia="Times New Roman" w:hAnsi="Times New Roman" w:cs="Times New Roman"/>
          <w:kern w:val="0"/>
          <w:vertAlign w:val="subscript"/>
          <w:lang w:eastAsia="en-IN"/>
          <w14:ligatures w14:val="none"/>
        </w:rPr>
        <w:t>C</w:t>
      </w:r>
      <w:r>
        <w:rPr>
          <w:rFonts w:ascii="Times New Roman" w:eastAsia="Times New Roman" w:hAnsi="Times New Roman" w:cs="Times New Roman"/>
          <w:kern w:val="0"/>
          <w:vertAlign w:val="subscript"/>
          <w:lang w:eastAsia="en-IN"/>
          <w14:ligatures w14:val="none"/>
        </w:rPr>
        <w:t xml:space="preserve"> </w:t>
      </w:r>
      <w:r>
        <w:rPr>
          <w:rFonts w:ascii="Times New Roman" w:eastAsia="Times New Roman" w:hAnsi="Times New Roman" w:cs="Times New Roman"/>
          <w:kern w:val="0"/>
          <w:lang w:eastAsia="en-IN"/>
          <w14:ligatures w14:val="none"/>
        </w:rPr>
        <w:t xml:space="preserve">measurement Set-up and to Study of GMI of some iron rich soft </w:t>
      </w:r>
      <w:r w:rsidR="00A378CE">
        <w:rPr>
          <w:rFonts w:ascii="Times New Roman" w:eastAsia="Times New Roman" w:hAnsi="Times New Roman" w:cs="Times New Roman"/>
          <w:kern w:val="0"/>
          <w:lang w:eastAsia="en-IN"/>
          <w14:ligatures w14:val="none"/>
        </w:rPr>
        <w:t xml:space="preserve">Ferromagnetic Materials. Prof. </w:t>
      </w:r>
      <w:proofErr w:type="spellStart"/>
      <w:r w:rsidR="00A378CE">
        <w:rPr>
          <w:rFonts w:ascii="Times New Roman" w:eastAsia="Times New Roman" w:hAnsi="Times New Roman" w:cs="Times New Roman"/>
          <w:kern w:val="0"/>
          <w:lang w:eastAsia="en-IN"/>
          <w14:ligatures w14:val="none"/>
        </w:rPr>
        <w:t>Debashis</w:t>
      </w:r>
      <w:proofErr w:type="spellEnd"/>
      <w:r w:rsidR="00A378CE">
        <w:rPr>
          <w:rFonts w:ascii="Times New Roman" w:eastAsia="Times New Roman" w:hAnsi="Times New Roman" w:cs="Times New Roman"/>
          <w:kern w:val="0"/>
          <w:lang w:eastAsia="en-IN"/>
          <w14:ligatures w14:val="none"/>
        </w:rPr>
        <w:t xml:space="preserve"> Das. </w:t>
      </w:r>
      <w:proofErr w:type="spellStart"/>
      <w:r w:rsidR="00A378CE">
        <w:rPr>
          <w:rFonts w:ascii="Times New Roman" w:eastAsia="Times New Roman" w:hAnsi="Times New Roman" w:cs="Times New Roman"/>
          <w:kern w:val="0"/>
          <w:lang w:eastAsia="en-IN"/>
          <w14:ligatures w14:val="none"/>
        </w:rPr>
        <w:t>Shpbpur</w:t>
      </w:r>
      <w:proofErr w:type="spellEnd"/>
      <w:r w:rsidR="00A378CE">
        <w:rPr>
          <w:rFonts w:ascii="Times New Roman" w:eastAsia="Times New Roman" w:hAnsi="Times New Roman" w:cs="Times New Roman"/>
          <w:kern w:val="0"/>
          <w:lang w:eastAsia="en-IN"/>
          <w14:ligatures w14:val="none"/>
        </w:rPr>
        <w:t xml:space="preserve"> </w:t>
      </w:r>
      <w:proofErr w:type="spellStart"/>
      <w:r w:rsidR="00A378CE">
        <w:rPr>
          <w:rFonts w:ascii="Times New Roman" w:eastAsia="Times New Roman" w:hAnsi="Times New Roman" w:cs="Times New Roman"/>
          <w:kern w:val="0"/>
          <w:lang w:eastAsia="en-IN"/>
          <w14:ligatures w14:val="none"/>
        </w:rPr>
        <w:t>Dinobundhoo</w:t>
      </w:r>
      <w:proofErr w:type="spellEnd"/>
      <w:r w:rsidR="00A378CE">
        <w:rPr>
          <w:rFonts w:ascii="Times New Roman" w:eastAsia="Times New Roman" w:hAnsi="Times New Roman" w:cs="Times New Roman"/>
          <w:kern w:val="0"/>
          <w:lang w:eastAsia="en-IN"/>
          <w14:ligatures w14:val="none"/>
        </w:rPr>
        <w:t xml:space="preserve"> Institution College.</w:t>
      </w:r>
      <w:r w:rsidR="00953675" w:rsidRPr="00953675">
        <w:rPr>
          <w:rFonts w:ascii="Times New Roman" w:eastAsia="Times New Roman" w:hAnsi="Times New Roman" w:cs="Times New Roman"/>
          <w:kern w:val="0"/>
          <w:lang w:eastAsia="en-IN"/>
          <w14:ligatures w14:val="none"/>
        </w:rPr>
        <w:t xml:space="preserve"> </w:t>
      </w:r>
      <w:r w:rsidR="00953675">
        <w:rPr>
          <w:rFonts w:ascii="Times New Roman" w:eastAsia="Times New Roman" w:hAnsi="Times New Roman" w:cs="Times New Roman"/>
          <w:kern w:val="0"/>
          <w:lang w:eastAsia="en-IN"/>
          <w14:ligatures w14:val="none"/>
        </w:rPr>
        <w:t>Journal of Neuro-</w:t>
      </w:r>
      <w:proofErr w:type="spellStart"/>
      <w:r w:rsidR="00953675">
        <w:rPr>
          <w:rFonts w:ascii="Times New Roman" w:eastAsia="Times New Roman" w:hAnsi="Times New Roman" w:cs="Times New Roman"/>
          <w:kern w:val="0"/>
          <w:lang w:eastAsia="en-IN"/>
          <w14:ligatures w14:val="none"/>
        </w:rPr>
        <w:t>Quantology</w:t>
      </w:r>
      <w:proofErr w:type="spellEnd"/>
      <w:r w:rsidR="00953675">
        <w:rPr>
          <w:rFonts w:ascii="Times New Roman" w:eastAsia="Times New Roman" w:hAnsi="Times New Roman" w:cs="Times New Roman"/>
          <w:kern w:val="0"/>
          <w:lang w:eastAsia="en-IN"/>
          <w14:ligatures w14:val="none"/>
        </w:rPr>
        <w:t xml:space="preserve"> , sept 2022, volume20, page 3119-3128</w:t>
      </w:r>
      <w:r w:rsidR="00497BA8">
        <w:rPr>
          <w:rFonts w:ascii="Times New Roman" w:eastAsia="Times New Roman" w:hAnsi="Times New Roman" w:cs="Times New Roman"/>
          <w:kern w:val="0"/>
          <w:lang w:eastAsia="en-IN"/>
          <w14:ligatures w14:val="none"/>
        </w:rPr>
        <w:t>, issue-9.</w:t>
      </w:r>
    </w:p>
    <w:p w14:paraId="5F1BED4B" w14:textId="77777777" w:rsidR="00F11224" w:rsidRDefault="00F11224" w:rsidP="00A378CE">
      <w:pPr>
        <w:shd w:val="clear" w:color="auto" w:fill="FFFFFF"/>
        <w:spacing w:after="0" w:line="240" w:lineRule="auto"/>
        <w:rPr>
          <w:rFonts w:ascii="Times New Roman" w:eastAsia="Times New Roman" w:hAnsi="Times New Roman" w:cs="Times New Roman"/>
          <w:kern w:val="0"/>
          <w:lang w:eastAsia="en-IN"/>
          <w14:ligatures w14:val="none"/>
        </w:rPr>
      </w:pPr>
    </w:p>
    <w:p w14:paraId="290E74E4" w14:textId="77777777" w:rsidR="00F11224" w:rsidRDefault="00F11224" w:rsidP="00A378CE">
      <w:pPr>
        <w:shd w:val="clear" w:color="auto" w:fill="FFFFFF"/>
        <w:spacing w:after="0" w:line="240" w:lineRule="auto"/>
        <w:rPr>
          <w:rFonts w:ascii="Times New Roman" w:eastAsia="Times New Roman" w:hAnsi="Times New Roman" w:cs="Times New Roman"/>
          <w:kern w:val="0"/>
          <w:lang w:eastAsia="en-IN"/>
          <w14:ligatures w14:val="none"/>
        </w:rPr>
      </w:pPr>
    </w:p>
    <w:p w14:paraId="7FE1D154" w14:textId="77777777" w:rsidR="00F11224" w:rsidRPr="00F11224" w:rsidRDefault="00F11224" w:rsidP="00F11224">
      <w:pPr>
        <w:shd w:val="clear" w:color="auto" w:fill="FFFFFF"/>
        <w:spacing w:after="0" w:line="240" w:lineRule="auto"/>
        <w:rPr>
          <w:rFonts w:ascii="Times New Roman" w:eastAsia="Times New Roman" w:hAnsi="Times New Roman" w:cs="Times New Roman"/>
          <w:kern w:val="0"/>
          <w:lang w:eastAsia="en-IN"/>
          <w14:ligatures w14:val="none"/>
        </w:rPr>
      </w:pPr>
      <w:r w:rsidRPr="00482170">
        <w:rPr>
          <w:rFonts w:ascii="Times New Roman" w:eastAsia="Times New Roman" w:hAnsi="Times New Roman" w:cs="Times New Roman"/>
          <w:b/>
          <w:bCs/>
          <w:kern w:val="0"/>
          <w:sz w:val="28"/>
          <w:szCs w:val="28"/>
          <w:lang w:eastAsia="en-IN"/>
          <w14:ligatures w14:val="none"/>
        </w:rPr>
        <w:t>Acknowledgement-</w:t>
      </w:r>
      <w:r w:rsidRPr="00F11224">
        <w:rPr>
          <w:rFonts w:ascii="Times New Roman" w:eastAsia="Times New Roman" w:hAnsi="Times New Roman" w:cs="Times New Roman"/>
          <w:kern w:val="0"/>
          <w:lang w:eastAsia="en-IN"/>
          <w14:ligatures w14:val="none"/>
        </w:rPr>
        <w:t xml:space="preserve"> I want to acknowledge my project Supervisor Dr. Tapan Kumar Nath (Professor IIT- Kharagpur) for introducing me in Condensed matter physics. Also, I thankful to Prof. Sourav Marik for helping the experiments in the IIT-Kharagpur Lab. </w:t>
      </w:r>
    </w:p>
    <w:p w14:paraId="15289195" w14:textId="77777777" w:rsidR="00F11224" w:rsidRPr="00F11224" w:rsidRDefault="00F11224" w:rsidP="00F11224">
      <w:pPr>
        <w:shd w:val="clear" w:color="auto" w:fill="FFFFFF"/>
        <w:spacing w:after="0" w:line="240" w:lineRule="auto"/>
        <w:rPr>
          <w:rFonts w:ascii="Times New Roman" w:eastAsia="Times New Roman" w:hAnsi="Times New Roman" w:cs="Times New Roman"/>
          <w:kern w:val="0"/>
          <w:lang w:val="en-US" w:eastAsia="en-IN"/>
          <w14:ligatures w14:val="none"/>
        </w:rPr>
      </w:pPr>
      <w:r w:rsidRPr="00F11224">
        <w:rPr>
          <w:rFonts w:ascii="Times New Roman" w:eastAsia="Times New Roman" w:hAnsi="Times New Roman" w:cs="Times New Roman"/>
          <w:kern w:val="0"/>
          <w:lang w:val="en-US" w:eastAsia="en-IN"/>
          <w14:ligatures w14:val="none"/>
        </w:rPr>
        <w:t xml:space="preserve">I also express my deep gratitude to Mr. Anjan Mondal (Assistant teacher in physics), Mr. </w:t>
      </w:r>
      <w:proofErr w:type="spellStart"/>
      <w:r w:rsidRPr="00F11224">
        <w:rPr>
          <w:rFonts w:ascii="Times New Roman" w:eastAsia="Times New Roman" w:hAnsi="Times New Roman" w:cs="Times New Roman"/>
          <w:kern w:val="0"/>
          <w:lang w:val="en-US" w:eastAsia="en-IN"/>
          <w14:ligatures w14:val="none"/>
        </w:rPr>
        <w:t>Somenath</w:t>
      </w:r>
      <w:proofErr w:type="spellEnd"/>
      <w:r w:rsidRPr="00F11224">
        <w:rPr>
          <w:rFonts w:ascii="Times New Roman" w:eastAsia="Times New Roman" w:hAnsi="Times New Roman" w:cs="Times New Roman"/>
          <w:kern w:val="0"/>
          <w:lang w:val="en-US" w:eastAsia="en-IN"/>
          <w14:ligatures w14:val="none"/>
        </w:rPr>
        <w:t xml:space="preserve"> Chatterjee (Assistant Engineer in WBSETCL) and Parama Thakur (Astrologer) for their continuous help in the several stages of my work. They were always ready to help whenever I was doubt and clarify many of the experimental and basic concepts. </w:t>
      </w:r>
    </w:p>
    <w:p w14:paraId="5065C397" w14:textId="77777777" w:rsidR="00F11224" w:rsidRPr="00F11224" w:rsidRDefault="00F11224" w:rsidP="00F11224">
      <w:pPr>
        <w:shd w:val="clear" w:color="auto" w:fill="FFFFFF"/>
        <w:spacing w:after="0" w:line="240" w:lineRule="auto"/>
        <w:rPr>
          <w:rFonts w:ascii="Times New Roman" w:eastAsia="Times New Roman" w:hAnsi="Times New Roman" w:cs="Times New Roman"/>
          <w:kern w:val="0"/>
          <w:lang w:val="en-US" w:eastAsia="en-IN"/>
          <w14:ligatures w14:val="none"/>
        </w:rPr>
      </w:pPr>
      <w:r w:rsidRPr="00F11224">
        <w:rPr>
          <w:rFonts w:ascii="Times New Roman" w:eastAsia="Times New Roman" w:hAnsi="Times New Roman" w:cs="Times New Roman"/>
          <w:kern w:val="0"/>
          <w:lang w:val="en-US" w:eastAsia="en-IN"/>
          <w14:ligatures w14:val="none"/>
        </w:rPr>
        <w:t>During this work I enjoy prompt physically help from Mr. K. Mallik. I extended him my sincere thanks.</w:t>
      </w:r>
    </w:p>
    <w:p w14:paraId="789C3B43" w14:textId="347D5D1F" w:rsidR="00212F94" w:rsidRPr="00A15E39" w:rsidRDefault="00F11224" w:rsidP="009F455E">
      <w:pPr>
        <w:shd w:val="clear" w:color="auto" w:fill="FFFFFF"/>
        <w:spacing w:after="0" w:line="240" w:lineRule="auto"/>
        <w:rPr>
          <w:rFonts w:ascii="Times New Roman" w:eastAsia="Times New Roman" w:hAnsi="Times New Roman" w:cs="Times New Roman"/>
          <w:kern w:val="0"/>
          <w:lang w:val="en-US" w:eastAsia="en-IN"/>
          <w14:ligatures w14:val="none"/>
        </w:rPr>
      </w:pPr>
      <w:r w:rsidRPr="00F11224">
        <w:rPr>
          <w:rFonts w:ascii="Times New Roman" w:eastAsia="Times New Roman" w:hAnsi="Times New Roman" w:cs="Times New Roman"/>
          <w:kern w:val="0"/>
          <w:lang w:val="en-US" w:eastAsia="en-IN"/>
          <w14:ligatures w14:val="none"/>
        </w:rPr>
        <w:t>Finally, I like to thank my friend Mr. Marik who worked with me jointly under the same supervisor, for his immense help and support during the conduct of my p</w:t>
      </w:r>
      <w:r w:rsidR="004B5AAA">
        <w:rPr>
          <w:rFonts w:ascii="Times New Roman" w:eastAsia="Times New Roman" w:hAnsi="Times New Roman" w:cs="Times New Roman"/>
          <w:kern w:val="0"/>
          <w:lang w:val="en-US" w:eastAsia="en-IN"/>
          <w14:ligatures w14:val="none"/>
        </w:rPr>
        <w:t>rojec</w:t>
      </w:r>
      <w:r w:rsidR="00A15E39">
        <w:rPr>
          <w:rFonts w:ascii="Times New Roman" w:eastAsia="Times New Roman" w:hAnsi="Times New Roman" w:cs="Times New Roman"/>
          <w:kern w:val="0"/>
          <w:lang w:val="en-US" w:eastAsia="en-IN"/>
          <w14:ligatures w14:val="none"/>
        </w:rPr>
        <w:t>t.</w:t>
      </w:r>
    </w:p>
    <w:p w14:paraId="6C6C644B" w14:textId="77777777" w:rsidR="00212F94" w:rsidRDefault="00212F94" w:rsidP="009F455E">
      <w:pPr>
        <w:shd w:val="clear" w:color="auto" w:fill="FFFFFF"/>
        <w:spacing w:after="0" w:line="240" w:lineRule="auto"/>
        <w:rPr>
          <w:rFonts w:ascii="Times New Roman" w:eastAsia="Times New Roman" w:hAnsi="Times New Roman" w:cs="Times New Roman"/>
          <w:kern w:val="0"/>
          <w:lang w:eastAsia="en-IN"/>
          <w14:ligatures w14:val="none"/>
        </w:rPr>
      </w:pPr>
    </w:p>
    <w:p w14:paraId="4D1FAF03" w14:textId="77777777" w:rsidR="00212F94" w:rsidRDefault="00212F94" w:rsidP="009F455E">
      <w:pPr>
        <w:shd w:val="clear" w:color="auto" w:fill="FFFFFF"/>
        <w:spacing w:after="0" w:line="240" w:lineRule="auto"/>
        <w:rPr>
          <w:rFonts w:ascii="Times New Roman" w:eastAsia="Times New Roman" w:hAnsi="Times New Roman" w:cs="Times New Roman"/>
          <w:kern w:val="0"/>
          <w:lang w:eastAsia="en-IN"/>
          <w14:ligatures w14:val="none"/>
        </w:rPr>
      </w:pPr>
    </w:p>
    <w:p w14:paraId="6BC51A9B" w14:textId="77777777" w:rsidR="00212F94" w:rsidRDefault="00212F94" w:rsidP="009F455E">
      <w:pPr>
        <w:shd w:val="clear" w:color="auto" w:fill="FFFFFF"/>
        <w:spacing w:after="0" w:line="240" w:lineRule="auto"/>
        <w:rPr>
          <w:rFonts w:ascii="Times New Roman" w:eastAsia="Times New Roman" w:hAnsi="Times New Roman" w:cs="Times New Roman"/>
          <w:kern w:val="0"/>
          <w:lang w:eastAsia="en-IN"/>
          <w14:ligatures w14:val="none"/>
        </w:rPr>
      </w:pPr>
    </w:p>
    <w:p w14:paraId="5B698258" w14:textId="77777777" w:rsidR="00212F94" w:rsidRPr="00C25873" w:rsidRDefault="00212F94" w:rsidP="009F455E">
      <w:pPr>
        <w:shd w:val="clear" w:color="auto" w:fill="FFFFFF"/>
        <w:spacing w:after="0" w:line="240" w:lineRule="auto"/>
        <w:rPr>
          <w:rFonts w:ascii="Times New Roman" w:eastAsia="Times New Roman" w:hAnsi="Times New Roman" w:cs="Times New Roman"/>
          <w:kern w:val="0"/>
          <w:lang w:eastAsia="en-IN"/>
          <w14:ligatures w14:val="none"/>
        </w:rPr>
      </w:pPr>
    </w:p>
    <w:p w14:paraId="7C323210" w14:textId="77777777" w:rsidR="00212F94" w:rsidRDefault="00212F94" w:rsidP="009F455E">
      <w:pPr>
        <w:shd w:val="clear" w:color="auto" w:fill="FFFFFF"/>
        <w:spacing w:after="0" w:line="240" w:lineRule="auto"/>
        <w:rPr>
          <w:rFonts w:ascii="Times New Roman" w:eastAsia="Times New Roman" w:hAnsi="Times New Roman" w:cs="Times New Roman"/>
          <w:kern w:val="0"/>
          <w:lang w:eastAsia="en-IN"/>
          <w14:ligatures w14:val="none"/>
        </w:rPr>
      </w:pPr>
    </w:p>
    <w:p w14:paraId="18818230" w14:textId="77777777" w:rsidR="00212F94" w:rsidRDefault="00212F94" w:rsidP="009F455E">
      <w:pPr>
        <w:shd w:val="clear" w:color="auto" w:fill="FFFFFF"/>
        <w:spacing w:after="0" w:line="240" w:lineRule="auto"/>
        <w:rPr>
          <w:rFonts w:ascii="Times New Roman" w:eastAsia="Times New Roman" w:hAnsi="Times New Roman" w:cs="Times New Roman"/>
          <w:kern w:val="0"/>
          <w:lang w:eastAsia="en-IN"/>
          <w14:ligatures w14:val="none"/>
        </w:rPr>
      </w:pPr>
    </w:p>
    <w:p w14:paraId="173999E2" w14:textId="5C53BF7E" w:rsidR="00F72739" w:rsidRPr="00613FFF" w:rsidRDefault="00F72739" w:rsidP="00F72739">
      <w:pPr>
        <w:spacing w:before="4" w:after="200" w:line="240" w:lineRule="auto"/>
        <w:jc w:val="both"/>
        <w:rPr>
          <w:rFonts w:ascii="Times New Roman" w:eastAsia="Times New Roman" w:hAnsi="Times New Roman" w:cs="Times New Roman"/>
          <w:kern w:val="0"/>
          <w:lang w:eastAsia="en-IN"/>
          <w14:ligatures w14:val="none"/>
        </w:rPr>
      </w:pPr>
    </w:p>
    <w:p w14:paraId="77F9229D" w14:textId="17D12528" w:rsidR="006F2121" w:rsidRPr="00613FFF" w:rsidRDefault="006F2121" w:rsidP="00904588">
      <w:pPr>
        <w:rPr>
          <w:rFonts w:ascii="Times New Roman" w:hAnsi="Times New Roman" w:cs="Times New Roman"/>
          <w:b/>
          <w:bCs/>
          <w:lang w:bidi="en-US"/>
        </w:rPr>
      </w:pPr>
      <w:r w:rsidRPr="00613FFF">
        <w:rPr>
          <w:rFonts w:ascii="Times New Roman" w:hAnsi="Times New Roman" w:cs="Times New Roman"/>
          <w:b/>
          <w:bCs/>
          <w:lang w:bidi="en-US"/>
        </w:rPr>
        <w:t xml:space="preserve"> </w:t>
      </w:r>
    </w:p>
    <w:p w14:paraId="254CF534" w14:textId="77777777" w:rsidR="00904588" w:rsidRPr="00613FFF" w:rsidRDefault="00904588" w:rsidP="007E6FEC">
      <w:pPr>
        <w:rPr>
          <w:rFonts w:ascii="Times New Roman" w:hAnsi="Times New Roman" w:cs="Times New Roman"/>
        </w:rPr>
      </w:pPr>
    </w:p>
    <w:p w14:paraId="357AD7B1" w14:textId="77777777" w:rsidR="007E6FEC" w:rsidRPr="00613FFF" w:rsidRDefault="007E6FEC" w:rsidP="007E6FEC">
      <w:pPr>
        <w:rPr>
          <w:rFonts w:ascii="Times New Roman" w:hAnsi="Times New Roman" w:cs="Times New Roman"/>
        </w:rPr>
      </w:pPr>
    </w:p>
    <w:p w14:paraId="44B17D63" w14:textId="77777777" w:rsidR="007E6FEC" w:rsidRPr="00613FFF" w:rsidRDefault="007E6FEC" w:rsidP="007E6FEC">
      <w:pPr>
        <w:rPr>
          <w:rFonts w:ascii="Times New Roman" w:hAnsi="Times New Roman" w:cs="Times New Roman"/>
        </w:rPr>
      </w:pPr>
    </w:p>
    <w:p w14:paraId="682421DE" w14:textId="77777777" w:rsidR="007E6FEC" w:rsidRPr="00613FFF" w:rsidRDefault="007E6FEC" w:rsidP="007E6FEC">
      <w:pPr>
        <w:rPr>
          <w:rFonts w:ascii="Times New Roman" w:hAnsi="Times New Roman" w:cs="Times New Roman"/>
        </w:rPr>
      </w:pPr>
    </w:p>
    <w:p w14:paraId="4D3438DC" w14:textId="77777777" w:rsidR="007E6FEC" w:rsidRPr="00613FFF" w:rsidRDefault="007E6FEC" w:rsidP="007E6FEC">
      <w:pPr>
        <w:rPr>
          <w:rFonts w:ascii="Times New Roman" w:hAnsi="Times New Roman" w:cs="Times New Roman"/>
        </w:rPr>
      </w:pPr>
    </w:p>
    <w:p w14:paraId="67762962" w14:textId="77777777" w:rsidR="007E6FEC" w:rsidRPr="00613FFF" w:rsidRDefault="007E6FEC" w:rsidP="007E6FEC">
      <w:pPr>
        <w:rPr>
          <w:rFonts w:ascii="Times New Roman" w:hAnsi="Times New Roman" w:cs="Times New Roman"/>
        </w:rPr>
      </w:pPr>
    </w:p>
    <w:p w14:paraId="3B1E9029" w14:textId="77777777" w:rsidR="007E6FEC" w:rsidRPr="00613FFF" w:rsidRDefault="007E6FEC" w:rsidP="007E6FEC">
      <w:pPr>
        <w:rPr>
          <w:rFonts w:ascii="Times New Roman" w:hAnsi="Times New Roman" w:cs="Times New Roman"/>
        </w:rPr>
      </w:pPr>
    </w:p>
    <w:p w14:paraId="1E8D3C87" w14:textId="77777777" w:rsidR="007E6FEC" w:rsidRPr="00613FFF" w:rsidRDefault="007E6FEC" w:rsidP="007E6FEC">
      <w:pPr>
        <w:rPr>
          <w:rFonts w:ascii="Times New Roman" w:hAnsi="Times New Roman" w:cs="Times New Roman"/>
        </w:rPr>
      </w:pPr>
    </w:p>
    <w:p w14:paraId="2B57D366" w14:textId="77777777" w:rsidR="007E6FEC" w:rsidRPr="00613FFF" w:rsidRDefault="007E6FEC" w:rsidP="007E6FEC">
      <w:pPr>
        <w:rPr>
          <w:rFonts w:ascii="Times New Roman" w:hAnsi="Times New Roman" w:cs="Times New Roman"/>
        </w:rPr>
      </w:pPr>
    </w:p>
    <w:p w14:paraId="6355A70D" w14:textId="77777777" w:rsidR="007E6FEC" w:rsidRPr="00613FFF" w:rsidRDefault="007E6FEC" w:rsidP="007E6FEC">
      <w:pPr>
        <w:rPr>
          <w:rFonts w:ascii="Times New Roman" w:hAnsi="Times New Roman" w:cs="Times New Roman"/>
        </w:rPr>
      </w:pPr>
    </w:p>
    <w:p w14:paraId="67F683FF" w14:textId="77777777" w:rsidR="007E6FEC" w:rsidRPr="00613FFF" w:rsidRDefault="007E6FEC" w:rsidP="007E6FEC">
      <w:pPr>
        <w:rPr>
          <w:rFonts w:ascii="Times New Roman" w:hAnsi="Times New Roman" w:cs="Times New Roman"/>
        </w:rPr>
      </w:pPr>
    </w:p>
    <w:p w14:paraId="7732CB83" w14:textId="77777777" w:rsidR="007E6FEC" w:rsidRPr="00613FFF" w:rsidRDefault="007E6FEC" w:rsidP="007E6FEC">
      <w:pPr>
        <w:rPr>
          <w:rFonts w:ascii="Times New Roman" w:hAnsi="Times New Roman" w:cs="Times New Roman"/>
        </w:rPr>
      </w:pPr>
    </w:p>
    <w:p w14:paraId="72B666C9" w14:textId="77777777" w:rsidR="007E6FEC" w:rsidRPr="00613FFF" w:rsidRDefault="007E6FEC" w:rsidP="007E6FEC">
      <w:pPr>
        <w:rPr>
          <w:rFonts w:ascii="Times New Roman" w:hAnsi="Times New Roman" w:cs="Times New Roman"/>
        </w:rPr>
      </w:pPr>
    </w:p>
    <w:p w14:paraId="756F5D28" w14:textId="6B677442" w:rsidR="007E6FEC" w:rsidRPr="00613FFF" w:rsidRDefault="007E6FEC" w:rsidP="007E6FEC">
      <w:pPr>
        <w:rPr>
          <w:rFonts w:ascii="Times New Roman" w:hAnsi="Times New Roman" w:cs="Times New Roman"/>
        </w:rPr>
      </w:pPr>
    </w:p>
    <w:sectPr w:rsidR="007E6FEC" w:rsidRPr="00613FF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914079" w14:textId="77777777" w:rsidR="00603873" w:rsidRDefault="00603873" w:rsidP="00E676AD">
      <w:pPr>
        <w:spacing w:after="0" w:line="240" w:lineRule="auto"/>
      </w:pPr>
      <w:r>
        <w:separator/>
      </w:r>
    </w:p>
  </w:endnote>
  <w:endnote w:type="continuationSeparator" w:id="0">
    <w:p w14:paraId="4E62FD80" w14:textId="77777777" w:rsidR="00603873" w:rsidRDefault="00603873" w:rsidP="00E676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2764BC" w14:textId="77777777" w:rsidR="00603873" w:rsidRDefault="00603873" w:rsidP="00E676AD">
      <w:pPr>
        <w:spacing w:after="0" w:line="240" w:lineRule="auto"/>
      </w:pPr>
      <w:r>
        <w:separator/>
      </w:r>
    </w:p>
  </w:footnote>
  <w:footnote w:type="continuationSeparator" w:id="0">
    <w:p w14:paraId="0BD7BD46" w14:textId="77777777" w:rsidR="00603873" w:rsidRDefault="00603873" w:rsidP="00E676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A1846"/>
    <w:multiLevelType w:val="hybridMultilevel"/>
    <w:tmpl w:val="C0C4D77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C0A0AD6"/>
    <w:multiLevelType w:val="hybridMultilevel"/>
    <w:tmpl w:val="A8E854B8"/>
    <w:lvl w:ilvl="0" w:tplc="9CFC12CA">
      <w:start w:val="2"/>
      <w:numFmt w:val="lowerLetter"/>
      <w:lvlText w:val="%1."/>
      <w:lvlJc w:val="left"/>
      <w:pPr>
        <w:tabs>
          <w:tab w:val="num" w:pos="720"/>
        </w:tabs>
        <w:ind w:left="720" w:hanging="360"/>
      </w:pPr>
    </w:lvl>
    <w:lvl w:ilvl="1" w:tplc="1F3C9D8E" w:tentative="1">
      <w:start w:val="1"/>
      <w:numFmt w:val="decimal"/>
      <w:lvlText w:val="%2."/>
      <w:lvlJc w:val="left"/>
      <w:pPr>
        <w:tabs>
          <w:tab w:val="num" w:pos="1440"/>
        </w:tabs>
        <w:ind w:left="1440" w:hanging="360"/>
      </w:pPr>
    </w:lvl>
    <w:lvl w:ilvl="2" w:tplc="02668456" w:tentative="1">
      <w:start w:val="1"/>
      <w:numFmt w:val="decimal"/>
      <w:lvlText w:val="%3."/>
      <w:lvlJc w:val="left"/>
      <w:pPr>
        <w:tabs>
          <w:tab w:val="num" w:pos="2160"/>
        </w:tabs>
        <w:ind w:left="2160" w:hanging="360"/>
      </w:pPr>
    </w:lvl>
    <w:lvl w:ilvl="3" w:tplc="6FFA610C" w:tentative="1">
      <w:start w:val="1"/>
      <w:numFmt w:val="decimal"/>
      <w:lvlText w:val="%4."/>
      <w:lvlJc w:val="left"/>
      <w:pPr>
        <w:tabs>
          <w:tab w:val="num" w:pos="2880"/>
        </w:tabs>
        <w:ind w:left="2880" w:hanging="360"/>
      </w:pPr>
    </w:lvl>
    <w:lvl w:ilvl="4" w:tplc="8E9EC6DA" w:tentative="1">
      <w:start w:val="1"/>
      <w:numFmt w:val="decimal"/>
      <w:lvlText w:val="%5."/>
      <w:lvlJc w:val="left"/>
      <w:pPr>
        <w:tabs>
          <w:tab w:val="num" w:pos="3600"/>
        </w:tabs>
        <w:ind w:left="3600" w:hanging="360"/>
      </w:pPr>
    </w:lvl>
    <w:lvl w:ilvl="5" w:tplc="3F8C3AF0" w:tentative="1">
      <w:start w:val="1"/>
      <w:numFmt w:val="decimal"/>
      <w:lvlText w:val="%6."/>
      <w:lvlJc w:val="left"/>
      <w:pPr>
        <w:tabs>
          <w:tab w:val="num" w:pos="4320"/>
        </w:tabs>
        <w:ind w:left="4320" w:hanging="360"/>
      </w:pPr>
    </w:lvl>
    <w:lvl w:ilvl="6" w:tplc="799E0378" w:tentative="1">
      <w:start w:val="1"/>
      <w:numFmt w:val="decimal"/>
      <w:lvlText w:val="%7."/>
      <w:lvlJc w:val="left"/>
      <w:pPr>
        <w:tabs>
          <w:tab w:val="num" w:pos="5040"/>
        </w:tabs>
        <w:ind w:left="5040" w:hanging="360"/>
      </w:pPr>
    </w:lvl>
    <w:lvl w:ilvl="7" w:tplc="5B1E21EA" w:tentative="1">
      <w:start w:val="1"/>
      <w:numFmt w:val="decimal"/>
      <w:lvlText w:val="%8."/>
      <w:lvlJc w:val="left"/>
      <w:pPr>
        <w:tabs>
          <w:tab w:val="num" w:pos="5760"/>
        </w:tabs>
        <w:ind w:left="5760" w:hanging="360"/>
      </w:pPr>
    </w:lvl>
    <w:lvl w:ilvl="8" w:tplc="559E072E" w:tentative="1">
      <w:start w:val="1"/>
      <w:numFmt w:val="decimal"/>
      <w:lvlText w:val="%9."/>
      <w:lvlJc w:val="left"/>
      <w:pPr>
        <w:tabs>
          <w:tab w:val="num" w:pos="6480"/>
        </w:tabs>
        <w:ind w:left="6480" w:hanging="360"/>
      </w:pPr>
    </w:lvl>
  </w:abstractNum>
  <w:abstractNum w:abstractNumId="2" w15:restartNumberingAfterBreak="0">
    <w:nsid w:val="21BF62AC"/>
    <w:multiLevelType w:val="multilevel"/>
    <w:tmpl w:val="70A014F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4D7772F"/>
    <w:multiLevelType w:val="multilevel"/>
    <w:tmpl w:val="14C4E2B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0532FC3"/>
    <w:multiLevelType w:val="multilevel"/>
    <w:tmpl w:val="FF8EA5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F28131B"/>
    <w:multiLevelType w:val="hybridMultilevel"/>
    <w:tmpl w:val="CDCA508C"/>
    <w:lvl w:ilvl="0" w:tplc="4009000F">
      <w:start w:val="7"/>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579D58E1"/>
    <w:multiLevelType w:val="multilevel"/>
    <w:tmpl w:val="1E34F98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2936E16"/>
    <w:multiLevelType w:val="multilevel"/>
    <w:tmpl w:val="1368EB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2DA05ED"/>
    <w:multiLevelType w:val="hybridMultilevel"/>
    <w:tmpl w:val="B234FB28"/>
    <w:lvl w:ilvl="0" w:tplc="4009000F">
      <w:start w:val="7"/>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6B0743F1"/>
    <w:multiLevelType w:val="multilevel"/>
    <w:tmpl w:val="635C2C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22537F5"/>
    <w:multiLevelType w:val="multilevel"/>
    <w:tmpl w:val="E9F63BC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FD02183"/>
    <w:multiLevelType w:val="hybridMultilevel"/>
    <w:tmpl w:val="7F78A016"/>
    <w:lvl w:ilvl="0" w:tplc="21BA1EF8">
      <w:start w:val="7"/>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16cid:durableId="1195576897">
    <w:abstractNumId w:val="6"/>
    <w:lvlOverride w:ilvl="0">
      <w:lvl w:ilvl="0">
        <w:numFmt w:val="decimal"/>
        <w:lvlText w:val="%1."/>
        <w:lvlJc w:val="left"/>
      </w:lvl>
    </w:lvlOverride>
  </w:num>
  <w:num w:numId="2" w16cid:durableId="159320506">
    <w:abstractNumId w:val="5"/>
  </w:num>
  <w:num w:numId="3" w16cid:durableId="826673846">
    <w:abstractNumId w:val="11"/>
  </w:num>
  <w:num w:numId="4" w16cid:durableId="1161118873">
    <w:abstractNumId w:val="8"/>
  </w:num>
  <w:num w:numId="5" w16cid:durableId="1600718420">
    <w:abstractNumId w:val="0"/>
  </w:num>
  <w:num w:numId="6" w16cid:durableId="1033775657">
    <w:abstractNumId w:val="4"/>
  </w:num>
  <w:num w:numId="7" w16cid:durableId="446851436">
    <w:abstractNumId w:val="3"/>
    <w:lvlOverride w:ilvl="0">
      <w:lvl w:ilvl="0">
        <w:numFmt w:val="decimal"/>
        <w:lvlText w:val="%1."/>
        <w:lvlJc w:val="left"/>
      </w:lvl>
    </w:lvlOverride>
  </w:num>
  <w:num w:numId="8" w16cid:durableId="663970405">
    <w:abstractNumId w:val="7"/>
    <w:lvlOverride w:ilvl="0">
      <w:lvl w:ilvl="0">
        <w:numFmt w:val="lowerLetter"/>
        <w:lvlText w:val="%1."/>
        <w:lvlJc w:val="left"/>
      </w:lvl>
    </w:lvlOverride>
  </w:num>
  <w:num w:numId="9" w16cid:durableId="1740246577">
    <w:abstractNumId w:val="7"/>
    <w:lvlOverride w:ilvl="0">
      <w:lvl w:ilvl="0">
        <w:numFmt w:val="lowerLetter"/>
        <w:lvlText w:val="%1."/>
        <w:lvlJc w:val="left"/>
      </w:lvl>
    </w:lvlOverride>
  </w:num>
  <w:num w:numId="10" w16cid:durableId="331419798">
    <w:abstractNumId w:val="10"/>
    <w:lvlOverride w:ilvl="0">
      <w:lvl w:ilvl="0">
        <w:numFmt w:val="decimal"/>
        <w:lvlText w:val="%1."/>
        <w:lvlJc w:val="left"/>
      </w:lvl>
    </w:lvlOverride>
  </w:num>
  <w:num w:numId="11" w16cid:durableId="2123763883">
    <w:abstractNumId w:val="9"/>
    <w:lvlOverride w:ilvl="0">
      <w:lvl w:ilvl="0">
        <w:numFmt w:val="lowerLetter"/>
        <w:lvlText w:val="%1."/>
        <w:lvlJc w:val="left"/>
      </w:lvl>
    </w:lvlOverride>
  </w:num>
  <w:num w:numId="12" w16cid:durableId="1492141945">
    <w:abstractNumId w:val="1"/>
  </w:num>
  <w:num w:numId="13" w16cid:durableId="956374162">
    <w:abstractNumId w:val="2"/>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6F5"/>
    <w:rsid w:val="00007FDC"/>
    <w:rsid w:val="000175C5"/>
    <w:rsid w:val="000C021A"/>
    <w:rsid w:val="000C5678"/>
    <w:rsid w:val="000D7FFE"/>
    <w:rsid w:val="00125B03"/>
    <w:rsid w:val="00130EE4"/>
    <w:rsid w:val="001D477C"/>
    <w:rsid w:val="00212F94"/>
    <w:rsid w:val="00224D68"/>
    <w:rsid w:val="00235B4F"/>
    <w:rsid w:val="00275D4F"/>
    <w:rsid w:val="002C27ED"/>
    <w:rsid w:val="002C426C"/>
    <w:rsid w:val="002D0A71"/>
    <w:rsid w:val="003472C6"/>
    <w:rsid w:val="003C2938"/>
    <w:rsid w:val="003D5EBD"/>
    <w:rsid w:val="0041249E"/>
    <w:rsid w:val="004349C4"/>
    <w:rsid w:val="00434E4B"/>
    <w:rsid w:val="00444409"/>
    <w:rsid w:val="00453205"/>
    <w:rsid w:val="004656F5"/>
    <w:rsid w:val="004756E4"/>
    <w:rsid w:val="00482170"/>
    <w:rsid w:val="00497BA8"/>
    <w:rsid w:val="004B14A9"/>
    <w:rsid w:val="004B5AAA"/>
    <w:rsid w:val="004D5C86"/>
    <w:rsid w:val="004F45A1"/>
    <w:rsid w:val="00506967"/>
    <w:rsid w:val="00526C06"/>
    <w:rsid w:val="00535319"/>
    <w:rsid w:val="005A7819"/>
    <w:rsid w:val="005C3CF3"/>
    <w:rsid w:val="005D164F"/>
    <w:rsid w:val="00603873"/>
    <w:rsid w:val="00613FFF"/>
    <w:rsid w:val="00623D46"/>
    <w:rsid w:val="0063591F"/>
    <w:rsid w:val="00646EBE"/>
    <w:rsid w:val="00673358"/>
    <w:rsid w:val="00692F5C"/>
    <w:rsid w:val="006A4FA4"/>
    <w:rsid w:val="006B4A04"/>
    <w:rsid w:val="006E4469"/>
    <w:rsid w:val="006F2121"/>
    <w:rsid w:val="007433EA"/>
    <w:rsid w:val="007910EE"/>
    <w:rsid w:val="007D57A8"/>
    <w:rsid w:val="007D79C9"/>
    <w:rsid w:val="007E6FEC"/>
    <w:rsid w:val="00801367"/>
    <w:rsid w:val="00815144"/>
    <w:rsid w:val="008250DD"/>
    <w:rsid w:val="008659B8"/>
    <w:rsid w:val="00876C1E"/>
    <w:rsid w:val="008B6B38"/>
    <w:rsid w:val="008D1C09"/>
    <w:rsid w:val="008E2AAC"/>
    <w:rsid w:val="009039E0"/>
    <w:rsid w:val="00904588"/>
    <w:rsid w:val="0090762A"/>
    <w:rsid w:val="00953675"/>
    <w:rsid w:val="00956C62"/>
    <w:rsid w:val="009628A5"/>
    <w:rsid w:val="009810AE"/>
    <w:rsid w:val="009815FE"/>
    <w:rsid w:val="0098241D"/>
    <w:rsid w:val="00983229"/>
    <w:rsid w:val="009848F4"/>
    <w:rsid w:val="0098753B"/>
    <w:rsid w:val="009E4259"/>
    <w:rsid w:val="009F455E"/>
    <w:rsid w:val="00A00C57"/>
    <w:rsid w:val="00A15E39"/>
    <w:rsid w:val="00A3449F"/>
    <w:rsid w:val="00A378CE"/>
    <w:rsid w:val="00A70D4D"/>
    <w:rsid w:val="00A80FD9"/>
    <w:rsid w:val="00AA70F0"/>
    <w:rsid w:val="00AA70FB"/>
    <w:rsid w:val="00AE10B7"/>
    <w:rsid w:val="00B06387"/>
    <w:rsid w:val="00B2307B"/>
    <w:rsid w:val="00BA741D"/>
    <w:rsid w:val="00BB6E17"/>
    <w:rsid w:val="00BD1673"/>
    <w:rsid w:val="00C000E3"/>
    <w:rsid w:val="00C108EE"/>
    <w:rsid w:val="00C10949"/>
    <w:rsid w:val="00C25873"/>
    <w:rsid w:val="00C6428A"/>
    <w:rsid w:val="00C77AD1"/>
    <w:rsid w:val="00CC03A0"/>
    <w:rsid w:val="00CC2D8C"/>
    <w:rsid w:val="00CF03DA"/>
    <w:rsid w:val="00D12AF1"/>
    <w:rsid w:val="00D31179"/>
    <w:rsid w:val="00D6056A"/>
    <w:rsid w:val="00D70D60"/>
    <w:rsid w:val="00D93308"/>
    <w:rsid w:val="00DB312E"/>
    <w:rsid w:val="00E2268E"/>
    <w:rsid w:val="00E33749"/>
    <w:rsid w:val="00E676AD"/>
    <w:rsid w:val="00EE7BC6"/>
    <w:rsid w:val="00F11224"/>
    <w:rsid w:val="00F55A93"/>
    <w:rsid w:val="00F7033D"/>
    <w:rsid w:val="00F72739"/>
    <w:rsid w:val="00F84A8F"/>
    <w:rsid w:val="00FC374E"/>
    <w:rsid w:val="00FD0BA6"/>
    <w:rsid w:val="00FE75D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729A2B00"/>
  <w15:chartTrackingRefBased/>
  <w15:docId w15:val="{79BB2615-2C78-47F4-B2D3-7475DF44F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56F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656F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656F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656F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656F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656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56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56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56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56F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656F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656F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656F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656F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656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56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56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56F5"/>
    <w:rPr>
      <w:rFonts w:eastAsiaTheme="majorEastAsia" w:cstheme="majorBidi"/>
      <w:color w:val="272727" w:themeColor="text1" w:themeTint="D8"/>
    </w:rPr>
  </w:style>
  <w:style w:type="paragraph" w:styleId="Title">
    <w:name w:val="Title"/>
    <w:basedOn w:val="Normal"/>
    <w:next w:val="Normal"/>
    <w:link w:val="TitleChar"/>
    <w:uiPriority w:val="10"/>
    <w:qFormat/>
    <w:rsid w:val="004656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56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56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56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56F5"/>
    <w:pPr>
      <w:spacing w:before="160"/>
      <w:jc w:val="center"/>
    </w:pPr>
    <w:rPr>
      <w:i/>
      <w:iCs/>
      <w:color w:val="404040" w:themeColor="text1" w:themeTint="BF"/>
    </w:rPr>
  </w:style>
  <w:style w:type="character" w:customStyle="1" w:styleId="QuoteChar">
    <w:name w:val="Quote Char"/>
    <w:basedOn w:val="DefaultParagraphFont"/>
    <w:link w:val="Quote"/>
    <w:uiPriority w:val="29"/>
    <w:rsid w:val="004656F5"/>
    <w:rPr>
      <w:i/>
      <w:iCs/>
      <w:color w:val="404040" w:themeColor="text1" w:themeTint="BF"/>
    </w:rPr>
  </w:style>
  <w:style w:type="paragraph" w:styleId="ListParagraph">
    <w:name w:val="List Paragraph"/>
    <w:basedOn w:val="Normal"/>
    <w:uiPriority w:val="34"/>
    <w:qFormat/>
    <w:rsid w:val="004656F5"/>
    <w:pPr>
      <w:ind w:left="720"/>
      <w:contextualSpacing/>
    </w:pPr>
  </w:style>
  <w:style w:type="character" w:styleId="IntenseEmphasis">
    <w:name w:val="Intense Emphasis"/>
    <w:basedOn w:val="DefaultParagraphFont"/>
    <w:uiPriority w:val="21"/>
    <w:qFormat/>
    <w:rsid w:val="004656F5"/>
    <w:rPr>
      <w:i/>
      <w:iCs/>
      <w:color w:val="2F5496" w:themeColor="accent1" w:themeShade="BF"/>
    </w:rPr>
  </w:style>
  <w:style w:type="paragraph" w:styleId="IntenseQuote">
    <w:name w:val="Intense Quote"/>
    <w:basedOn w:val="Normal"/>
    <w:next w:val="Normal"/>
    <w:link w:val="IntenseQuoteChar"/>
    <w:uiPriority w:val="30"/>
    <w:qFormat/>
    <w:rsid w:val="004656F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656F5"/>
    <w:rPr>
      <w:i/>
      <w:iCs/>
      <w:color w:val="2F5496" w:themeColor="accent1" w:themeShade="BF"/>
    </w:rPr>
  </w:style>
  <w:style w:type="character" w:styleId="IntenseReference">
    <w:name w:val="Intense Reference"/>
    <w:basedOn w:val="DefaultParagraphFont"/>
    <w:uiPriority w:val="32"/>
    <w:qFormat/>
    <w:rsid w:val="004656F5"/>
    <w:rPr>
      <w:b/>
      <w:bCs/>
      <w:smallCaps/>
      <w:color w:val="2F5496" w:themeColor="accent1" w:themeShade="BF"/>
      <w:spacing w:val="5"/>
    </w:rPr>
  </w:style>
  <w:style w:type="character" w:styleId="PlaceholderText">
    <w:name w:val="Placeholder Text"/>
    <w:basedOn w:val="DefaultParagraphFont"/>
    <w:uiPriority w:val="99"/>
    <w:semiHidden/>
    <w:rsid w:val="00CC2D8C"/>
    <w:rPr>
      <w:color w:val="666666"/>
    </w:rPr>
  </w:style>
  <w:style w:type="paragraph" w:styleId="Header">
    <w:name w:val="header"/>
    <w:basedOn w:val="Normal"/>
    <w:link w:val="HeaderChar"/>
    <w:uiPriority w:val="99"/>
    <w:unhideWhenUsed/>
    <w:rsid w:val="00E676A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76AD"/>
  </w:style>
  <w:style w:type="paragraph" w:styleId="Footer">
    <w:name w:val="footer"/>
    <w:basedOn w:val="Normal"/>
    <w:link w:val="FooterChar"/>
    <w:uiPriority w:val="99"/>
    <w:unhideWhenUsed/>
    <w:rsid w:val="00E676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76AD"/>
  </w:style>
  <w:style w:type="paragraph" w:styleId="NormalWeb">
    <w:name w:val="Normal (Web)"/>
    <w:basedOn w:val="Normal"/>
    <w:uiPriority w:val="99"/>
    <w:semiHidden/>
    <w:unhideWhenUsed/>
    <w:rsid w:val="00F72739"/>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character" w:styleId="Hyperlink">
    <w:name w:val="Hyperlink"/>
    <w:basedOn w:val="DefaultParagraphFont"/>
    <w:uiPriority w:val="99"/>
    <w:semiHidden/>
    <w:unhideWhenUsed/>
    <w:rsid w:val="00F72739"/>
    <w:rPr>
      <w:color w:val="0000FF"/>
      <w:u w:val="single"/>
    </w:rPr>
  </w:style>
  <w:style w:type="character" w:styleId="CommentReference">
    <w:name w:val="annotation reference"/>
    <w:basedOn w:val="DefaultParagraphFont"/>
    <w:uiPriority w:val="99"/>
    <w:semiHidden/>
    <w:unhideWhenUsed/>
    <w:rsid w:val="00235B4F"/>
    <w:rPr>
      <w:sz w:val="16"/>
      <w:szCs w:val="16"/>
    </w:rPr>
  </w:style>
  <w:style w:type="paragraph" w:styleId="CommentText">
    <w:name w:val="annotation text"/>
    <w:basedOn w:val="Normal"/>
    <w:link w:val="CommentTextChar"/>
    <w:uiPriority w:val="99"/>
    <w:semiHidden/>
    <w:unhideWhenUsed/>
    <w:rsid w:val="00235B4F"/>
    <w:pPr>
      <w:spacing w:line="240" w:lineRule="auto"/>
    </w:pPr>
    <w:rPr>
      <w:sz w:val="20"/>
      <w:szCs w:val="20"/>
    </w:rPr>
  </w:style>
  <w:style w:type="character" w:customStyle="1" w:styleId="CommentTextChar">
    <w:name w:val="Comment Text Char"/>
    <w:basedOn w:val="DefaultParagraphFont"/>
    <w:link w:val="CommentText"/>
    <w:uiPriority w:val="99"/>
    <w:semiHidden/>
    <w:rsid w:val="00235B4F"/>
    <w:rPr>
      <w:sz w:val="20"/>
      <w:szCs w:val="20"/>
    </w:rPr>
  </w:style>
  <w:style w:type="paragraph" w:styleId="CommentSubject">
    <w:name w:val="annotation subject"/>
    <w:basedOn w:val="CommentText"/>
    <w:next w:val="CommentText"/>
    <w:link w:val="CommentSubjectChar"/>
    <w:uiPriority w:val="99"/>
    <w:semiHidden/>
    <w:unhideWhenUsed/>
    <w:rsid w:val="00235B4F"/>
    <w:rPr>
      <w:b/>
      <w:bCs/>
    </w:rPr>
  </w:style>
  <w:style w:type="character" w:customStyle="1" w:styleId="CommentSubjectChar">
    <w:name w:val="Comment Subject Char"/>
    <w:basedOn w:val="CommentTextChar"/>
    <w:link w:val="CommentSubject"/>
    <w:uiPriority w:val="99"/>
    <w:semiHidden/>
    <w:rsid w:val="00235B4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image" Target="media/image8.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1.png"/><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7.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hyperlink" Target="https://scholar.google.co.in/citations?view_op=view_citation&amp;hl=en&amp;user=gE4PpEsAAAAJ&amp;citation_for_view=gE4PpEsAAAAJ:hqOjcs7Dif8C" TargetMode="External"/><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hyperlink" Target="https://scholar.google.co.in/citations?view_op=view_citation&amp;hl=en&amp;user=gE4PpEsAAAAJ&amp;citation_for_view=gE4PpEsAAAAJ:d1gkVwhDpl0C" TargetMode="External"/><Relationship Id="rId10" Type="http://schemas.openxmlformats.org/officeDocument/2006/relationships/oleObject" Target="embeddings/oleObject2.bin"/><Relationship Id="rId19" Type="http://schemas.openxmlformats.org/officeDocument/2006/relationships/image" Target="media/image9.png"/><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image" Target="media/image1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381</TotalTime>
  <Pages>15</Pages>
  <Words>2826</Words>
  <Characters>16111</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SUDESHNA MONDAL</dc:creator>
  <cp:keywords/>
  <dc:description/>
  <cp:lastModifiedBy>SUDESHNA MONDAL</cp:lastModifiedBy>
  <cp:revision>202</cp:revision>
  <dcterms:created xsi:type="dcterms:W3CDTF">2026-05-18T06:21:00Z</dcterms:created>
  <dcterms:modified xsi:type="dcterms:W3CDTF">2026-05-19T16:25:00Z</dcterms:modified>
</cp:coreProperties>
</file>