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1D1D" w14:textId="2C698B0F" w:rsidR="000E4E23" w:rsidRPr="00415DD1" w:rsidRDefault="00186233" w:rsidP="00415DD1">
      <w:pPr>
        <w:spacing w:before="100" w:beforeAutospacing="1" w:after="100" w:afterAutospacing="1" w:line="240" w:lineRule="auto"/>
        <w:jc w:val="center"/>
        <w:rPr>
          <w:rFonts w:ascii="Times New Roman" w:eastAsia="Times New Roman" w:hAnsi="Times New Roman" w:cs="Times New Roman"/>
          <w:b/>
          <w:bCs/>
          <w:sz w:val="36"/>
          <w:szCs w:val="36"/>
        </w:rPr>
      </w:pPr>
      <w:bookmarkStart w:id="0" w:name="_Hlk227488505"/>
      <w:r w:rsidRPr="00415DD1">
        <w:rPr>
          <w:rFonts w:ascii="Times New Roman" w:eastAsia="Times New Roman" w:hAnsi="Times New Roman" w:cs="Times New Roman"/>
          <w:b/>
          <w:bCs/>
          <w:sz w:val="36"/>
          <w:szCs w:val="36"/>
        </w:rPr>
        <w:t>Audit Committee Effectiveness and Artificial Intelligence Adoption in Zimbabwean State-Owned Institutions</w:t>
      </w:r>
      <w:bookmarkEnd w:id="0"/>
      <w:r w:rsidRPr="00415DD1">
        <w:rPr>
          <w:rFonts w:ascii="Times New Roman" w:eastAsia="Times New Roman" w:hAnsi="Times New Roman" w:cs="Times New Roman"/>
          <w:b/>
          <w:bCs/>
          <w:sz w:val="36"/>
          <w:szCs w:val="36"/>
        </w:rPr>
        <w:t>: A Systematic</w:t>
      </w:r>
      <w:r w:rsidR="00E6247E" w:rsidRPr="00415DD1">
        <w:rPr>
          <w:rFonts w:ascii="Times New Roman" w:eastAsia="Times New Roman" w:hAnsi="Times New Roman" w:cs="Times New Roman"/>
          <w:b/>
          <w:bCs/>
          <w:sz w:val="36"/>
          <w:szCs w:val="36"/>
        </w:rPr>
        <w:t xml:space="preserve"> Literature</w:t>
      </w:r>
      <w:r w:rsidRPr="00415DD1">
        <w:rPr>
          <w:rFonts w:ascii="Times New Roman" w:eastAsia="Times New Roman" w:hAnsi="Times New Roman" w:cs="Times New Roman"/>
          <w:b/>
          <w:bCs/>
          <w:sz w:val="36"/>
          <w:szCs w:val="36"/>
        </w:rPr>
        <w:t xml:space="preserve"> Review.</w:t>
      </w:r>
    </w:p>
    <w:p w14:paraId="100EA898" w14:textId="28FB8C45" w:rsidR="000E4E23" w:rsidRDefault="005C78FC" w:rsidP="00415DD1">
      <w:pPr>
        <w:spacing w:before="100" w:beforeAutospacing="1" w:after="100" w:afterAutospacing="1" w:line="240" w:lineRule="auto"/>
        <w:jc w:val="center"/>
        <w:rPr>
          <w:rFonts w:ascii="Times New Roman" w:eastAsia="Times New Roman" w:hAnsi="Times New Roman" w:cs="Times New Roman"/>
          <w:sz w:val="24"/>
          <w:szCs w:val="24"/>
        </w:rPr>
      </w:pPr>
      <w:r w:rsidRPr="000E4E23">
        <w:rPr>
          <w:rFonts w:ascii="Times New Roman" w:eastAsia="Times New Roman" w:hAnsi="Times New Roman" w:cs="Times New Roman"/>
          <w:sz w:val="24"/>
          <w:szCs w:val="24"/>
        </w:rPr>
        <w:t/>
      </w:r>
      <w:r w:rsidR="000E4E23">
        <w:rPr>
          <w:rFonts w:ascii="Times New Roman" w:eastAsia="Times New Roman" w:hAnsi="Times New Roman" w:cs="Times New Roman"/>
          <w:sz w:val="24"/>
          <w:szCs w:val="24"/>
        </w:rPr>
        <w:t xml:space="preserve"/>
      </w:r>
      <w:r w:rsidRPr="000E4E23">
        <w:rPr>
          <w:rFonts w:ascii="Times New Roman" w:eastAsia="Times New Roman" w:hAnsi="Times New Roman" w:cs="Times New Roman"/>
          <w:sz w:val="24"/>
          <w:szCs w:val="24"/>
        </w:rPr>
        <w:t/>
      </w:r>
      <w:r w:rsidR="00415DD1">
        <w:rPr>
          <w:rFonts w:ascii="Times New Roman" w:eastAsia="Times New Roman" w:hAnsi="Times New Roman" w:cs="Times New Roman"/>
          <w:sz w:val="24"/>
          <w:szCs w:val="24"/>
        </w:rPr>
        <w:t/>
      </w:r>
      <w:r w:rsidRPr="000E4E23">
        <w:rPr>
          <w:rFonts w:ascii="Times New Roman" w:eastAsia="Times New Roman" w:hAnsi="Times New Roman" w:cs="Times New Roman"/>
          <w:sz w:val="24"/>
          <w:szCs w:val="24"/>
        </w:rPr>
        <w:t xml:space="preserve"/>
      </w:r>
      <w:r w:rsidR="00122A90">
        <w:rPr>
          <w:rFonts w:ascii="Times New Roman" w:eastAsia="Times New Roman" w:hAnsi="Times New Roman" w:cs="Times New Roman"/>
          <w:sz w:val="24"/>
          <w:szCs w:val="24"/>
        </w:rPr>
        <w:t/>
      </w:r>
      <w:r w:rsidRPr="000E4E23">
        <w:rPr>
          <w:rFonts w:ascii="Times New Roman" w:eastAsia="Times New Roman" w:hAnsi="Times New Roman" w:cs="Times New Roman"/>
          <w:sz w:val="24"/>
          <w:szCs w:val="24"/>
        </w:rPr>
        <w:t xml:space="preserve"/>
      </w:r>
    </w:p>
    <w:p w14:paraId="72B4F13A" w14:textId="7B26C205" w:rsidR="00E80137" w:rsidRDefault="000E4E23" w:rsidP="00415DD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r w:rsidR="00122A90">
        <w:rPr>
          <w:rFonts w:ascii="Times New Roman" w:eastAsia="Times New Roman" w:hAnsi="Times New Roman" w:cs="Times New Roman"/>
          <w:sz w:val="24"/>
          <w:szCs w:val="24"/>
        </w:rPr>
        <w:t/>
      </w:r>
      <w:r>
        <w:rPr>
          <w:rFonts w:ascii="Times New Roman" w:eastAsia="Times New Roman" w:hAnsi="Times New Roman" w:cs="Times New Roman"/>
          <w:sz w:val="24"/>
          <w:szCs w:val="24"/>
        </w:rPr>
        <w:t xml:space="preserve"/>
      </w:r>
    </w:p>
    <w:p w14:paraId="20797C26" w14:textId="0D88B5DB" w:rsidR="00E80137" w:rsidRDefault="00E80137" w:rsidP="00415DD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r w:rsidR="000A7739">
        <w:rPr>
          <w:rFonts w:ascii="Times New Roman" w:eastAsia="Times New Roman" w:hAnsi="Times New Roman" w:cs="Times New Roman"/>
          <w:sz w:val="24"/>
          <w:szCs w:val="24"/>
        </w:rPr>
        <w:t/>
      </w:r>
    </w:p>
    <w:p w14:paraId="4E4408B6" w14:textId="18EE2797" w:rsidR="005C78FC" w:rsidRPr="000E4E23" w:rsidRDefault="00E80137" w:rsidP="00415DD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w:r>
    </w:p>
    <w:p w14:paraId="00D4C3F5" w14:textId="20F99009" w:rsidR="0007424B" w:rsidRPr="00415DD1" w:rsidRDefault="0007424B" w:rsidP="00415DD1">
      <w:pPr>
        <w:spacing w:before="100" w:beforeAutospacing="1" w:after="100" w:afterAutospacing="1" w:line="240" w:lineRule="auto"/>
        <w:jc w:val="both"/>
        <w:rPr>
          <w:rFonts w:ascii="Times New Roman" w:eastAsia="Times New Roman" w:hAnsi="Times New Roman" w:cs="Times New Roman"/>
          <w:b/>
          <w:bCs/>
          <w:sz w:val="28"/>
          <w:szCs w:val="28"/>
        </w:rPr>
      </w:pPr>
      <w:r w:rsidRPr="00415DD1">
        <w:rPr>
          <w:rFonts w:ascii="Times New Roman" w:eastAsia="Times New Roman" w:hAnsi="Times New Roman" w:cs="Times New Roman"/>
          <w:b/>
          <w:bCs/>
          <w:sz w:val="28"/>
          <w:szCs w:val="28"/>
        </w:rPr>
        <w:t>Abstract</w:t>
      </w:r>
    </w:p>
    <w:p w14:paraId="21177972" w14:textId="2B6B8C8F" w:rsidR="0007424B" w:rsidRDefault="0090780A" w:rsidP="00415DD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the convergence o</w:t>
      </w:r>
      <w:r w:rsidR="00577F6B">
        <w:rPr>
          <w:rFonts w:ascii="Times New Roman" w:eastAsia="Times New Roman" w:hAnsi="Times New Roman" w:cs="Times New Roman"/>
          <w:sz w:val="24"/>
          <w:szCs w:val="24"/>
        </w:rPr>
        <w:t>f audit committee effectiveness and artificial intelligence (AI) adoption in Zimbabwean state-owned institutions. The study aims to address the empirical research gap on artificial intelligence use in public auditing existing in emerging economies.</w:t>
      </w:r>
      <w:r w:rsidR="008A378F">
        <w:rPr>
          <w:rFonts w:ascii="Times New Roman" w:eastAsia="Times New Roman" w:hAnsi="Times New Roman" w:cs="Times New Roman"/>
          <w:sz w:val="24"/>
          <w:szCs w:val="24"/>
        </w:rPr>
        <w:t xml:space="preserve"> The study adopted a systematic literature review methodology which followed the </w:t>
      </w:r>
      <w:r w:rsidR="00146DC3">
        <w:rPr>
          <w:rFonts w:ascii="Times New Roman" w:eastAsia="Times New Roman" w:hAnsi="Times New Roman" w:cs="Times New Roman"/>
          <w:sz w:val="24"/>
          <w:szCs w:val="24"/>
        </w:rPr>
        <w:t>preferred reporting items f</w:t>
      </w:r>
      <w:r w:rsidR="00091505">
        <w:rPr>
          <w:rFonts w:ascii="Times New Roman" w:eastAsia="Times New Roman" w:hAnsi="Times New Roman" w:cs="Times New Roman"/>
          <w:sz w:val="24"/>
          <w:szCs w:val="24"/>
        </w:rPr>
        <w:t xml:space="preserve">or systematic reviews and </w:t>
      </w:r>
      <w:r w:rsidR="000A7739">
        <w:rPr>
          <w:rFonts w:ascii="Times New Roman" w:eastAsia="Times New Roman" w:hAnsi="Times New Roman" w:cs="Times New Roman"/>
          <w:sz w:val="24"/>
          <w:szCs w:val="24"/>
        </w:rPr>
        <w:t>meta-analysis</w:t>
      </w:r>
      <w:r w:rsidR="00146DC3">
        <w:rPr>
          <w:rFonts w:ascii="Times New Roman" w:eastAsia="Times New Roman" w:hAnsi="Times New Roman" w:cs="Times New Roman"/>
          <w:sz w:val="24"/>
          <w:szCs w:val="24"/>
        </w:rPr>
        <w:t xml:space="preserve"> (PRISMA) framework. The study identified 101 articles through </w:t>
      </w:r>
      <w:r w:rsidR="00D27079">
        <w:rPr>
          <w:rFonts w:ascii="Times New Roman" w:eastAsia="Times New Roman" w:hAnsi="Times New Roman" w:cs="Times New Roman"/>
          <w:sz w:val="24"/>
          <w:szCs w:val="24"/>
        </w:rPr>
        <w:t xml:space="preserve">Scopus and Google Scholar </w:t>
      </w:r>
      <w:r w:rsidR="00347B23">
        <w:rPr>
          <w:rFonts w:ascii="Times New Roman" w:eastAsia="Times New Roman" w:hAnsi="Times New Roman" w:cs="Times New Roman"/>
          <w:sz w:val="24"/>
          <w:szCs w:val="24"/>
        </w:rPr>
        <w:t>databases, and 20 peer-</w:t>
      </w:r>
      <w:r w:rsidR="00E80137">
        <w:rPr>
          <w:rFonts w:ascii="Times New Roman" w:eastAsia="Times New Roman" w:hAnsi="Times New Roman" w:cs="Times New Roman"/>
          <w:sz w:val="24"/>
          <w:szCs w:val="24"/>
        </w:rPr>
        <w:t>reviewed</w:t>
      </w:r>
      <w:r w:rsidR="00347B23">
        <w:rPr>
          <w:rFonts w:ascii="Times New Roman" w:eastAsia="Times New Roman" w:hAnsi="Times New Roman" w:cs="Times New Roman"/>
          <w:sz w:val="24"/>
          <w:szCs w:val="24"/>
        </w:rPr>
        <w:t xml:space="preserve"> articles were included. The included articles were published between 2019 and 2026. The included studies were appraised for quality by the Mixed Methods Appraising Tool (MMAT) 2018.</w:t>
      </w:r>
      <w:r w:rsidR="00E23FB2">
        <w:rPr>
          <w:rFonts w:ascii="Times New Roman" w:eastAsia="Times New Roman" w:hAnsi="Times New Roman" w:cs="Times New Roman"/>
          <w:sz w:val="24"/>
          <w:szCs w:val="24"/>
        </w:rPr>
        <w:t xml:space="preserve"> The study’s finding indicated that AI adoption in Zimbabwe state-owned institutions is at is initial stage. Weak digital infrastructure, skills shortage, high implementation costs and p</w:t>
      </w:r>
      <w:r w:rsidR="00091505">
        <w:rPr>
          <w:rFonts w:ascii="Times New Roman" w:eastAsia="Times New Roman" w:hAnsi="Times New Roman" w:cs="Times New Roman"/>
          <w:sz w:val="24"/>
          <w:szCs w:val="24"/>
        </w:rPr>
        <w:t>olitical interference were cited</w:t>
      </w:r>
      <w:r w:rsidR="00E23FB2">
        <w:rPr>
          <w:rFonts w:ascii="Times New Roman" w:eastAsia="Times New Roman" w:hAnsi="Times New Roman" w:cs="Times New Roman"/>
          <w:sz w:val="24"/>
          <w:szCs w:val="24"/>
        </w:rPr>
        <w:t xml:space="preserve"> as obstacles to AI adoption in Zimbabwe state-owned  institutions.</w:t>
      </w:r>
      <w:r w:rsidR="002C599E">
        <w:rPr>
          <w:rFonts w:ascii="Times New Roman" w:eastAsia="Times New Roman" w:hAnsi="Times New Roman" w:cs="Times New Roman"/>
          <w:sz w:val="24"/>
          <w:szCs w:val="24"/>
        </w:rPr>
        <w:t xml:space="preserve"> Audit committees were noted to be critical for accountability</w:t>
      </w:r>
      <w:r w:rsidR="0024063E">
        <w:rPr>
          <w:rFonts w:ascii="Times New Roman" w:eastAsia="Times New Roman" w:hAnsi="Times New Roman" w:cs="Times New Roman"/>
          <w:sz w:val="24"/>
          <w:szCs w:val="24"/>
        </w:rPr>
        <w:t xml:space="preserve"> and financial </w:t>
      </w:r>
      <w:r w:rsidR="00A76DC9">
        <w:rPr>
          <w:rFonts w:ascii="Times New Roman" w:eastAsia="Times New Roman" w:hAnsi="Times New Roman" w:cs="Times New Roman"/>
          <w:sz w:val="24"/>
          <w:szCs w:val="24"/>
        </w:rPr>
        <w:t>oversight;</w:t>
      </w:r>
      <w:r w:rsidR="0024063E">
        <w:rPr>
          <w:rFonts w:ascii="Times New Roman" w:eastAsia="Times New Roman" w:hAnsi="Times New Roman" w:cs="Times New Roman"/>
          <w:sz w:val="24"/>
          <w:szCs w:val="24"/>
        </w:rPr>
        <w:t xml:space="preserve"> </w:t>
      </w:r>
      <w:r w:rsidR="00A76DC9">
        <w:rPr>
          <w:rFonts w:ascii="Times New Roman" w:eastAsia="Times New Roman" w:hAnsi="Times New Roman" w:cs="Times New Roman"/>
          <w:sz w:val="24"/>
          <w:szCs w:val="24"/>
        </w:rPr>
        <w:t>however,</w:t>
      </w:r>
      <w:r w:rsidR="0024063E">
        <w:rPr>
          <w:rFonts w:ascii="Times New Roman" w:eastAsia="Times New Roman" w:hAnsi="Times New Roman" w:cs="Times New Roman"/>
          <w:sz w:val="24"/>
          <w:szCs w:val="24"/>
        </w:rPr>
        <w:t xml:space="preserve"> their effectiveness is limited by independence and capacity </w:t>
      </w:r>
      <w:r w:rsidR="00A76DC9">
        <w:rPr>
          <w:rFonts w:ascii="Times New Roman" w:eastAsia="Times New Roman" w:hAnsi="Times New Roman" w:cs="Times New Roman"/>
          <w:sz w:val="24"/>
          <w:szCs w:val="24"/>
        </w:rPr>
        <w:t>constraints</w:t>
      </w:r>
      <w:r w:rsidR="0024063E">
        <w:rPr>
          <w:rFonts w:ascii="Times New Roman" w:eastAsia="Times New Roman" w:hAnsi="Times New Roman" w:cs="Times New Roman"/>
          <w:sz w:val="24"/>
          <w:szCs w:val="24"/>
        </w:rPr>
        <w:t>.</w:t>
      </w:r>
      <w:r w:rsidR="00A76DC9">
        <w:rPr>
          <w:rFonts w:ascii="Times New Roman" w:eastAsia="Times New Roman" w:hAnsi="Times New Roman" w:cs="Times New Roman"/>
          <w:sz w:val="24"/>
          <w:szCs w:val="24"/>
        </w:rPr>
        <w:t xml:space="preserve"> The study recommended that policy makers and institutions should strengthen digital infrastructure and reinforcement of audit committee independence to advance AI adoption in Zimbabwean state-owned institutions. The government of Zimbabwe is urged to develop clear regulatory standards to prevent political inter</w:t>
      </w:r>
      <w:r w:rsidR="00C85D9D">
        <w:rPr>
          <w:rFonts w:ascii="Times New Roman" w:eastAsia="Times New Roman" w:hAnsi="Times New Roman" w:cs="Times New Roman"/>
          <w:sz w:val="24"/>
          <w:szCs w:val="24"/>
        </w:rPr>
        <w:t>ference and fragmented data systems. The study links TOE, Agency, and institutional theories</w:t>
      </w:r>
      <w:r w:rsidR="00A76DC9">
        <w:rPr>
          <w:rFonts w:ascii="Times New Roman" w:eastAsia="Times New Roman" w:hAnsi="Times New Roman" w:cs="Times New Roman"/>
          <w:sz w:val="24"/>
          <w:szCs w:val="24"/>
        </w:rPr>
        <w:t xml:space="preserve"> </w:t>
      </w:r>
      <w:r w:rsidR="00C85D9D">
        <w:rPr>
          <w:rFonts w:ascii="Times New Roman" w:eastAsia="Times New Roman" w:hAnsi="Times New Roman" w:cs="Times New Roman"/>
          <w:sz w:val="24"/>
          <w:szCs w:val="24"/>
        </w:rPr>
        <w:t xml:space="preserve">as an integrated framework to explain AI adoption in resource constrained institutions. </w:t>
      </w:r>
      <w:r w:rsidR="00FE6579">
        <w:rPr>
          <w:rFonts w:ascii="Times New Roman" w:eastAsia="Times New Roman" w:hAnsi="Times New Roman" w:cs="Times New Roman"/>
          <w:sz w:val="24"/>
          <w:szCs w:val="24"/>
        </w:rPr>
        <w:t>Th</w:t>
      </w:r>
      <w:r w:rsidR="00C85D9D">
        <w:rPr>
          <w:rFonts w:ascii="Times New Roman" w:eastAsia="Times New Roman" w:hAnsi="Times New Roman" w:cs="Times New Roman"/>
          <w:sz w:val="24"/>
          <w:szCs w:val="24"/>
        </w:rPr>
        <w:t>is</w:t>
      </w:r>
      <w:r w:rsidR="00FE6579">
        <w:rPr>
          <w:rFonts w:ascii="Times New Roman" w:eastAsia="Times New Roman" w:hAnsi="Times New Roman" w:cs="Times New Roman"/>
          <w:sz w:val="24"/>
          <w:szCs w:val="24"/>
        </w:rPr>
        <w:t xml:space="preserve"> study offers practical insights for auditors, policy makers and researchers aiming to improve accountability and governance in Zimbabwe’s public sector.</w:t>
      </w:r>
    </w:p>
    <w:p w14:paraId="705D5B70" w14:textId="2FC38080" w:rsidR="00C06C5C" w:rsidRDefault="005C78FC" w:rsidP="00415DD1">
      <w:pPr>
        <w:spacing w:before="100" w:beforeAutospacing="1" w:after="100" w:afterAutospacing="1" w:line="240" w:lineRule="auto"/>
        <w:jc w:val="both"/>
        <w:rPr>
          <w:rFonts w:ascii="Times New Roman" w:eastAsia="Times New Roman" w:hAnsi="Times New Roman" w:cs="Times New Roman"/>
          <w:sz w:val="24"/>
          <w:szCs w:val="24"/>
        </w:rPr>
      </w:pPr>
      <w:r w:rsidRPr="00B06483">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Artificial Intelligence (AI), AI Adoption, Audit Committees, State-owned Institutions</w:t>
      </w:r>
    </w:p>
    <w:p w14:paraId="6CAB51FF" w14:textId="23FBA7E8" w:rsidR="00854D18" w:rsidRDefault="00854D18" w:rsidP="00415DD1">
      <w:pPr>
        <w:spacing w:before="100" w:beforeAutospacing="1" w:after="100" w:afterAutospacing="1" w:line="240" w:lineRule="auto"/>
        <w:jc w:val="both"/>
        <w:rPr>
          <w:rFonts w:ascii="Times New Roman" w:eastAsia="Times New Roman" w:hAnsi="Times New Roman" w:cs="Times New Roman"/>
          <w:sz w:val="24"/>
          <w:szCs w:val="24"/>
        </w:rPr>
      </w:pPr>
      <w:r w:rsidRPr="00B06483">
        <w:rPr>
          <w:rFonts w:ascii="Times New Roman" w:eastAsia="Times New Roman" w:hAnsi="Times New Roman" w:cs="Times New Roman"/>
          <w:b/>
          <w:bCs/>
          <w:sz w:val="24"/>
          <w:szCs w:val="24"/>
        </w:rPr>
        <w:t>Funding:</w:t>
      </w:r>
      <w:r>
        <w:rPr>
          <w:rFonts w:ascii="Times New Roman" w:eastAsia="Times New Roman" w:hAnsi="Times New Roman" w:cs="Times New Roman"/>
          <w:sz w:val="24"/>
          <w:szCs w:val="24"/>
        </w:rPr>
        <w:t xml:space="preserve"> This study received no specific financial support.</w:t>
      </w:r>
    </w:p>
    <w:p w14:paraId="2D9F5F5F" w14:textId="73A446D2" w:rsidR="00854D18" w:rsidRDefault="00854D18" w:rsidP="00415DD1">
      <w:pPr>
        <w:spacing w:before="100" w:beforeAutospacing="1" w:after="100" w:afterAutospacing="1" w:line="240" w:lineRule="auto"/>
        <w:jc w:val="both"/>
        <w:rPr>
          <w:rFonts w:ascii="Times New Roman" w:eastAsia="Times New Roman" w:hAnsi="Times New Roman" w:cs="Times New Roman"/>
          <w:sz w:val="24"/>
          <w:szCs w:val="24"/>
        </w:rPr>
      </w:pPr>
      <w:r w:rsidRPr="00B06483">
        <w:rPr>
          <w:rFonts w:ascii="Times New Roman" w:eastAsia="Times New Roman" w:hAnsi="Times New Roman" w:cs="Times New Roman"/>
          <w:b/>
          <w:bCs/>
          <w:sz w:val="24"/>
          <w:szCs w:val="24"/>
        </w:rPr>
        <w:t>Competing Interest:</w:t>
      </w:r>
      <w:r>
        <w:rPr>
          <w:rFonts w:ascii="Times New Roman" w:eastAsia="Times New Roman" w:hAnsi="Times New Roman" w:cs="Times New Roman"/>
          <w:sz w:val="24"/>
          <w:szCs w:val="24"/>
        </w:rPr>
        <w:t xml:space="preserve"> The authors declare that there is no competing interest.</w:t>
      </w:r>
    </w:p>
    <w:p w14:paraId="00335368" w14:textId="78D741A1" w:rsidR="003C62E8" w:rsidRDefault="003C62E8" w:rsidP="00415DD1">
      <w:pPr>
        <w:spacing w:before="100" w:beforeAutospacing="1" w:after="100" w:afterAutospacing="1" w:line="240" w:lineRule="auto"/>
        <w:jc w:val="both"/>
        <w:rPr>
          <w:rFonts w:ascii="Times New Roman" w:eastAsia="Times New Roman" w:hAnsi="Times New Roman" w:cs="Times New Roman"/>
          <w:sz w:val="24"/>
          <w:szCs w:val="24"/>
        </w:rPr>
      </w:pPr>
      <w:r w:rsidRPr="00B06483">
        <w:rPr>
          <w:rFonts w:ascii="Times New Roman" w:eastAsia="Times New Roman" w:hAnsi="Times New Roman" w:cs="Times New Roman"/>
          <w:b/>
          <w:bCs/>
          <w:sz w:val="24"/>
          <w:szCs w:val="24"/>
        </w:rPr>
        <w:t>Authors contribution</w:t>
      </w:r>
      <w:r>
        <w:rPr>
          <w:rFonts w:ascii="Times New Roman" w:eastAsia="Times New Roman" w:hAnsi="Times New Roman" w:cs="Times New Roman"/>
          <w:sz w:val="24"/>
          <w:szCs w:val="24"/>
        </w:rPr>
        <w:t>: The authors contributed to the conception and design of the study.</w:t>
      </w:r>
    </w:p>
    <w:p w14:paraId="6186C41B" w14:textId="09C6C027" w:rsidR="00854D18" w:rsidRPr="000A7739" w:rsidRDefault="003C62E8" w:rsidP="00415DD1">
      <w:pPr>
        <w:spacing w:before="100" w:beforeAutospacing="1" w:after="100" w:afterAutospacing="1" w:line="240" w:lineRule="auto"/>
        <w:jc w:val="both"/>
        <w:rPr>
          <w:rFonts w:ascii="Times New Roman" w:eastAsia="Times New Roman" w:hAnsi="Times New Roman" w:cs="Times New Roman"/>
          <w:sz w:val="24"/>
          <w:szCs w:val="24"/>
        </w:rPr>
      </w:pPr>
      <w:r w:rsidRPr="00B06483">
        <w:rPr>
          <w:rFonts w:ascii="Times New Roman" w:eastAsia="Times New Roman" w:hAnsi="Times New Roman" w:cs="Times New Roman"/>
          <w:b/>
          <w:bCs/>
          <w:sz w:val="24"/>
          <w:szCs w:val="24"/>
        </w:rPr>
        <w:t>Transparency</w:t>
      </w:r>
      <w:r>
        <w:rPr>
          <w:rFonts w:ascii="Times New Roman" w:eastAsia="Times New Roman" w:hAnsi="Times New Roman" w:cs="Times New Roman"/>
          <w:sz w:val="24"/>
          <w:szCs w:val="24"/>
        </w:rPr>
        <w:t>: The authors confirm that the manuscript is an honest, accurate and transparent account of the study, the study followed all ethical practices during writing</w:t>
      </w:r>
      <w:r w:rsidR="00B06483">
        <w:rPr>
          <w:rFonts w:ascii="Times New Roman" w:eastAsia="Times New Roman" w:hAnsi="Times New Roman" w:cs="Times New Roman"/>
          <w:sz w:val="24"/>
          <w:szCs w:val="24"/>
        </w:rPr>
        <w:t>.</w:t>
      </w:r>
    </w:p>
    <w:p w14:paraId="29C27518" w14:textId="6049F384" w:rsidR="00186233" w:rsidRPr="00415DD1" w:rsidRDefault="007459BA" w:rsidP="00415DD1">
      <w:pPr>
        <w:spacing w:before="100" w:beforeAutospacing="1" w:after="100" w:afterAutospacing="1" w:line="240" w:lineRule="auto"/>
        <w:jc w:val="both"/>
        <w:rPr>
          <w:rFonts w:ascii="Times New Roman" w:eastAsia="Times New Roman" w:hAnsi="Times New Roman" w:cs="Times New Roman"/>
          <w:b/>
          <w:bCs/>
          <w:sz w:val="28"/>
          <w:szCs w:val="28"/>
        </w:rPr>
      </w:pPr>
      <w:r w:rsidRPr="00415DD1">
        <w:rPr>
          <w:rFonts w:ascii="Times New Roman" w:eastAsia="Times New Roman" w:hAnsi="Times New Roman" w:cs="Times New Roman"/>
          <w:b/>
          <w:bCs/>
          <w:sz w:val="28"/>
          <w:szCs w:val="28"/>
        </w:rPr>
        <w:lastRenderedPageBreak/>
        <w:t>1.</w:t>
      </w:r>
      <w:r w:rsidR="00277D65" w:rsidRPr="00415DD1">
        <w:rPr>
          <w:rFonts w:ascii="Times New Roman" w:eastAsia="Times New Roman" w:hAnsi="Times New Roman" w:cs="Times New Roman"/>
          <w:b/>
          <w:bCs/>
          <w:sz w:val="28"/>
          <w:szCs w:val="28"/>
        </w:rPr>
        <w:t xml:space="preserve"> </w:t>
      </w:r>
      <w:r w:rsidR="00186233" w:rsidRPr="00415DD1">
        <w:rPr>
          <w:rFonts w:ascii="Times New Roman" w:eastAsia="Times New Roman" w:hAnsi="Times New Roman" w:cs="Times New Roman"/>
          <w:b/>
          <w:bCs/>
          <w:sz w:val="28"/>
          <w:szCs w:val="28"/>
        </w:rPr>
        <w:t>Introduction</w:t>
      </w:r>
    </w:p>
    <w:p w14:paraId="01739635" w14:textId="62820E64" w:rsidR="00186233" w:rsidRPr="007459BA" w:rsidRDefault="00A51F1E"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The global rise of Artificial intelligence in organizations has rapidly transformed global business operations and strategic management. This </w:t>
      </w:r>
      <w:r w:rsidR="000A7739" w:rsidRPr="007459BA">
        <w:rPr>
          <w:rFonts w:ascii="Times New Roman" w:eastAsia="Times New Roman" w:hAnsi="Times New Roman" w:cs="Times New Roman"/>
          <w:sz w:val="24"/>
          <w:szCs w:val="24"/>
        </w:rPr>
        <w:t>transition</w:t>
      </w:r>
      <w:r w:rsidRPr="007459BA">
        <w:rPr>
          <w:rFonts w:ascii="Times New Roman" w:eastAsia="Times New Roman" w:hAnsi="Times New Roman" w:cs="Times New Roman"/>
          <w:sz w:val="24"/>
          <w:szCs w:val="24"/>
        </w:rPr>
        <w:t xml:space="preserve"> </w:t>
      </w:r>
      <w:r w:rsidR="00871DF7" w:rsidRPr="007459BA">
        <w:rPr>
          <w:rFonts w:ascii="Times New Roman" w:eastAsia="Times New Roman" w:hAnsi="Times New Roman" w:cs="Times New Roman"/>
          <w:sz w:val="24"/>
          <w:szCs w:val="24"/>
        </w:rPr>
        <w:t>has</w:t>
      </w:r>
      <w:r w:rsidRPr="007459BA">
        <w:rPr>
          <w:rFonts w:ascii="Times New Roman" w:eastAsia="Times New Roman" w:hAnsi="Times New Roman" w:cs="Times New Roman"/>
          <w:sz w:val="24"/>
          <w:szCs w:val="24"/>
        </w:rPr>
        <w:t xml:space="preserve"> </w:t>
      </w:r>
      <w:r w:rsidR="00DD1FCB">
        <w:rPr>
          <w:rFonts w:ascii="Times New Roman" w:eastAsia="Times New Roman" w:hAnsi="Times New Roman" w:cs="Times New Roman"/>
          <w:sz w:val="24"/>
          <w:szCs w:val="24"/>
        </w:rPr>
        <w:t>also affected</w:t>
      </w:r>
      <w:r w:rsidRPr="007459BA">
        <w:rPr>
          <w:rFonts w:ascii="Times New Roman" w:eastAsia="Times New Roman" w:hAnsi="Times New Roman" w:cs="Times New Roman"/>
          <w:sz w:val="24"/>
          <w:szCs w:val="24"/>
        </w:rPr>
        <w:t xml:space="preserve"> the operations of Audit committees in organizations across the </w:t>
      </w:r>
      <w:r w:rsidR="00871DF7" w:rsidRPr="007459BA">
        <w:rPr>
          <w:rFonts w:ascii="Times New Roman" w:eastAsia="Times New Roman" w:hAnsi="Times New Roman" w:cs="Times New Roman"/>
          <w:sz w:val="24"/>
          <w:szCs w:val="24"/>
        </w:rPr>
        <w:t>globe</w:t>
      </w:r>
      <w:r w:rsidRPr="007459BA">
        <w:rPr>
          <w:rFonts w:ascii="Times New Roman" w:eastAsia="Times New Roman" w:hAnsi="Times New Roman" w:cs="Times New Roman"/>
          <w:sz w:val="24"/>
          <w:szCs w:val="24"/>
        </w:rPr>
        <w:t>.</w:t>
      </w:r>
      <w:r w:rsidR="00871DF7" w:rsidRPr="007459BA">
        <w:rPr>
          <w:rFonts w:ascii="Times New Roman" w:eastAsia="Times New Roman" w:hAnsi="Times New Roman" w:cs="Times New Roman"/>
          <w:sz w:val="24"/>
          <w:szCs w:val="24"/>
        </w:rPr>
        <w:t xml:space="preserve"> Mustapha et al. (2025) acknowledged that audit committees are adapting to the demands of rapid </w:t>
      </w:r>
      <w:r w:rsidR="001B4751" w:rsidRPr="007459BA">
        <w:rPr>
          <w:rFonts w:ascii="Times New Roman" w:eastAsia="Times New Roman" w:hAnsi="Times New Roman" w:cs="Times New Roman"/>
          <w:sz w:val="24"/>
          <w:szCs w:val="24"/>
        </w:rPr>
        <w:t>technological</w:t>
      </w:r>
      <w:r w:rsidR="00871DF7" w:rsidRPr="007459BA">
        <w:rPr>
          <w:rFonts w:ascii="Times New Roman" w:eastAsia="Times New Roman" w:hAnsi="Times New Roman" w:cs="Times New Roman"/>
          <w:sz w:val="24"/>
          <w:szCs w:val="24"/>
        </w:rPr>
        <w:t xml:space="preserve"> change. The research revealed that Artificial </w:t>
      </w:r>
      <w:r w:rsidR="00520C48" w:rsidRPr="007459BA">
        <w:rPr>
          <w:rFonts w:ascii="Times New Roman" w:eastAsia="Times New Roman" w:hAnsi="Times New Roman" w:cs="Times New Roman"/>
          <w:sz w:val="24"/>
          <w:szCs w:val="24"/>
        </w:rPr>
        <w:t>Intelligence</w:t>
      </w:r>
      <w:r w:rsidR="00871DF7" w:rsidRPr="007459BA">
        <w:rPr>
          <w:rFonts w:ascii="Times New Roman" w:eastAsia="Times New Roman" w:hAnsi="Times New Roman" w:cs="Times New Roman"/>
          <w:sz w:val="24"/>
          <w:szCs w:val="24"/>
        </w:rPr>
        <w:t xml:space="preserve"> has become a powerful tool to </w:t>
      </w:r>
      <w:r w:rsidR="000A7739" w:rsidRPr="007459BA">
        <w:rPr>
          <w:rFonts w:ascii="Times New Roman" w:eastAsia="Times New Roman" w:hAnsi="Times New Roman" w:cs="Times New Roman"/>
          <w:sz w:val="24"/>
          <w:szCs w:val="24"/>
        </w:rPr>
        <w:t>transform</w:t>
      </w:r>
      <w:r w:rsidR="00520C48" w:rsidRPr="007459BA">
        <w:rPr>
          <w:rFonts w:ascii="Times New Roman" w:eastAsia="Times New Roman" w:hAnsi="Times New Roman" w:cs="Times New Roman"/>
          <w:sz w:val="24"/>
          <w:szCs w:val="24"/>
        </w:rPr>
        <w:t xml:space="preserve"> audits and </w:t>
      </w:r>
      <w:r w:rsidR="00415DD1" w:rsidRPr="007459BA">
        <w:rPr>
          <w:rFonts w:ascii="Times New Roman" w:eastAsia="Times New Roman" w:hAnsi="Times New Roman" w:cs="Times New Roman"/>
          <w:sz w:val="24"/>
          <w:szCs w:val="24"/>
        </w:rPr>
        <w:t>increas</w:t>
      </w:r>
      <w:r w:rsidR="00415DD1">
        <w:rPr>
          <w:rFonts w:ascii="Times New Roman" w:eastAsia="Times New Roman" w:hAnsi="Times New Roman" w:cs="Times New Roman"/>
          <w:sz w:val="24"/>
          <w:szCs w:val="24"/>
        </w:rPr>
        <w:t>e</w:t>
      </w:r>
      <w:r w:rsidR="00520C48" w:rsidRPr="007459BA">
        <w:rPr>
          <w:rFonts w:ascii="Times New Roman" w:eastAsia="Times New Roman" w:hAnsi="Times New Roman" w:cs="Times New Roman"/>
          <w:sz w:val="24"/>
          <w:szCs w:val="24"/>
        </w:rPr>
        <w:t xml:space="preserve"> audit </w:t>
      </w:r>
      <w:r w:rsidR="00E01713" w:rsidRPr="007459BA">
        <w:rPr>
          <w:rFonts w:ascii="Times New Roman" w:eastAsia="Times New Roman" w:hAnsi="Times New Roman" w:cs="Times New Roman"/>
          <w:sz w:val="24"/>
          <w:szCs w:val="24"/>
        </w:rPr>
        <w:t>committees’</w:t>
      </w:r>
      <w:r w:rsidR="00520C48" w:rsidRPr="007459BA">
        <w:rPr>
          <w:rFonts w:ascii="Times New Roman" w:eastAsia="Times New Roman" w:hAnsi="Times New Roman" w:cs="Times New Roman"/>
          <w:sz w:val="24"/>
          <w:szCs w:val="24"/>
        </w:rPr>
        <w:t xml:space="preserve"> effectiveness as well as audit quality (Mustapha et al. 2025).</w:t>
      </w:r>
      <w:r w:rsidR="00E01713" w:rsidRPr="007459BA">
        <w:rPr>
          <w:rFonts w:ascii="Times New Roman" w:eastAsia="Times New Roman" w:hAnsi="Times New Roman" w:cs="Times New Roman"/>
          <w:sz w:val="24"/>
          <w:szCs w:val="24"/>
        </w:rPr>
        <w:t xml:space="preserve"> According to Frimpong (2025) Artificial Intelligence has emerged as a focal point investment by governments worldwide including those countries with limited </w:t>
      </w:r>
      <w:r w:rsidR="0081313A" w:rsidRPr="007459BA">
        <w:rPr>
          <w:rFonts w:ascii="Times New Roman" w:eastAsia="Times New Roman" w:hAnsi="Times New Roman" w:cs="Times New Roman"/>
          <w:sz w:val="24"/>
          <w:szCs w:val="24"/>
        </w:rPr>
        <w:t xml:space="preserve">resources across Africa, Southern </w:t>
      </w:r>
      <w:r w:rsidR="00DC03DC" w:rsidRPr="007459BA">
        <w:rPr>
          <w:rFonts w:ascii="Times New Roman" w:eastAsia="Times New Roman" w:hAnsi="Times New Roman" w:cs="Times New Roman"/>
          <w:sz w:val="24"/>
          <w:szCs w:val="24"/>
        </w:rPr>
        <w:t>Asia,</w:t>
      </w:r>
      <w:r w:rsidR="0081313A" w:rsidRPr="007459BA">
        <w:rPr>
          <w:rFonts w:ascii="Times New Roman" w:eastAsia="Times New Roman" w:hAnsi="Times New Roman" w:cs="Times New Roman"/>
          <w:sz w:val="24"/>
          <w:szCs w:val="24"/>
        </w:rPr>
        <w:t xml:space="preserve"> and Latin America. </w:t>
      </w:r>
      <w:proofErr w:type="spellStart"/>
      <w:r w:rsidR="0081313A" w:rsidRPr="007459BA">
        <w:rPr>
          <w:rFonts w:ascii="Times New Roman" w:eastAsia="Times New Roman" w:hAnsi="Times New Roman" w:cs="Times New Roman"/>
          <w:sz w:val="24"/>
          <w:szCs w:val="24"/>
        </w:rPr>
        <w:t>Chipfumbu</w:t>
      </w:r>
      <w:proofErr w:type="spellEnd"/>
      <w:r w:rsidR="0081313A" w:rsidRPr="007459BA">
        <w:rPr>
          <w:rFonts w:ascii="Times New Roman" w:eastAsia="Times New Roman" w:hAnsi="Times New Roman" w:cs="Times New Roman"/>
          <w:sz w:val="24"/>
          <w:szCs w:val="24"/>
        </w:rPr>
        <w:t xml:space="preserve"> et al., (2024) view AI as revolutionizing corporate governance</w:t>
      </w:r>
      <w:r w:rsidR="00687A4F" w:rsidRPr="007459BA">
        <w:rPr>
          <w:rFonts w:ascii="Times New Roman" w:eastAsia="Times New Roman" w:hAnsi="Times New Roman" w:cs="Times New Roman"/>
          <w:sz w:val="24"/>
          <w:szCs w:val="24"/>
        </w:rPr>
        <w:t>,</w:t>
      </w:r>
      <w:r w:rsidR="0081313A" w:rsidRPr="007459BA">
        <w:rPr>
          <w:rFonts w:ascii="Times New Roman" w:eastAsia="Times New Roman" w:hAnsi="Times New Roman" w:cs="Times New Roman"/>
          <w:sz w:val="24"/>
          <w:szCs w:val="24"/>
        </w:rPr>
        <w:t xml:space="preserve"> </w:t>
      </w:r>
      <w:r w:rsidR="00687A4F" w:rsidRPr="007459BA">
        <w:rPr>
          <w:rFonts w:ascii="Times New Roman" w:eastAsia="Times New Roman" w:hAnsi="Times New Roman" w:cs="Times New Roman"/>
          <w:sz w:val="24"/>
          <w:szCs w:val="24"/>
        </w:rPr>
        <w:t xml:space="preserve">enhancing audit </w:t>
      </w:r>
      <w:r w:rsidR="00FA28BD" w:rsidRPr="007459BA">
        <w:rPr>
          <w:rFonts w:ascii="Times New Roman" w:eastAsia="Times New Roman" w:hAnsi="Times New Roman" w:cs="Times New Roman"/>
          <w:sz w:val="24"/>
          <w:szCs w:val="24"/>
        </w:rPr>
        <w:t>committees’</w:t>
      </w:r>
      <w:r w:rsidR="00687A4F" w:rsidRPr="007459BA">
        <w:rPr>
          <w:rFonts w:ascii="Times New Roman" w:eastAsia="Times New Roman" w:hAnsi="Times New Roman" w:cs="Times New Roman"/>
          <w:sz w:val="24"/>
          <w:szCs w:val="24"/>
        </w:rPr>
        <w:t xml:space="preserve"> efficiency, accuracy and </w:t>
      </w:r>
      <w:r w:rsidR="001B4751" w:rsidRPr="007459BA">
        <w:rPr>
          <w:rFonts w:ascii="Times New Roman" w:eastAsia="Times New Roman" w:hAnsi="Times New Roman" w:cs="Times New Roman"/>
          <w:sz w:val="24"/>
          <w:szCs w:val="24"/>
        </w:rPr>
        <w:t>improving</w:t>
      </w:r>
      <w:r w:rsidR="00687A4F" w:rsidRPr="007459BA">
        <w:rPr>
          <w:rFonts w:ascii="Times New Roman" w:eastAsia="Times New Roman" w:hAnsi="Times New Roman" w:cs="Times New Roman"/>
          <w:sz w:val="24"/>
          <w:szCs w:val="24"/>
        </w:rPr>
        <w:t xml:space="preserve"> decision making.</w:t>
      </w:r>
    </w:p>
    <w:p w14:paraId="0CD7F7F8" w14:textId="4010E318" w:rsidR="00E0102E" w:rsidRPr="007459BA" w:rsidRDefault="004B28F2"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Literature reveals that corporate governance is a supportive and a decisive force that shapes audit committee effectiveness. </w:t>
      </w:r>
      <w:proofErr w:type="spellStart"/>
      <w:r w:rsidRPr="007459BA">
        <w:rPr>
          <w:rFonts w:ascii="Times New Roman" w:eastAsia="Times New Roman" w:hAnsi="Times New Roman" w:cs="Times New Roman"/>
          <w:sz w:val="24"/>
          <w:szCs w:val="24"/>
        </w:rPr>
        <w:t>Munyepwa</w:t>
      </w:r>
      <w:proofErr w:type="spellEnd"/>
      <w:r w:rsidRPr="007459BA">
        <w:rPr>
          <w:rFonts w:ascii="Times New Roman" w:eastAsia="Times New Roman" w:hAnsi="Times New Roman" w:cs="Times New Roman"/>
          <w:sz w:val="24"/>
          <w:szCs w:val="24"/>
        </w:rPr>
        <w:t xml:space="preserve"> et al. (2025) and Legodi &amp; Coetzee </w:t>
      </w:r>
      <w:r w:rsidR="00986F9B" w:rsidRPr="007459BA">
        <w:rPr>
          <w:rFonts w:ascii="Times New Roman" w:eastAsia="Times New Roman" w:hAnsi="Times New Roman" w:cs="Times New Roman"/>
          <w:sz w:val="24"/>
          <w:szCs w:val="24"/>
        </w:rPr>
        <w:t xml:space="preserve">(2025) state that corporate governance principles are intended to enhance accountability, </w:t>
      </w:r>
      <w:r w:rsidR="00DC03DC" w:rsidRPr="007459BA">
        <w:rPr>
          <w:rFonts w:ascii="Times New Roman" w:eastAsia="Times New Roman" w:hAnsi="Times New Roman" w:cs="Times New Roman"/>
          <w:sz w:val="24"/>
          <w:szCs w:val="24"/>
        </w:rPr>
        <w:t>transparency,</w:t>
      </w:r>
      <w:r w:rsidR="00986F9B" w:rsidRPr="007459BA">
        <w:rPr>
          <w:rFonts w:ascii="Times New Roman" w:eastAsia="Times New Roman" w:hAnsi="Times New Roman" w:cs="Times New Roman"/>
          <w:sz w:val="24"/>
          <w:szCs w:val="24"/>
        </w:rPr>
        <w:t xml:space="preserve"> and oversight. In </w:t>
      </w:r>
      <w:r w:rsidR="005425D1" w:rsidRPr="007459BA">
        <w:rPr>
          <w:rFonts w:ascii="Times New Roman" w:eastAsia="Times New Roman" w:hAnsi="Times New Roman" w:cs="Times New Roman"/>
          <w:sz w:val="24"/>
          <w:szCs w:val="24"/>
        </w:rPr>
        <w:t>addition,</w:t>
      </w:r>
      <w:r w:rsidR="00986F9B" w:rsidRPr="007459BA">
        <w:rPr>
          <w:rFonts w:ascii="Times New Roman" w:eastAsia="Times New Roman" w:hAnsi="Times New Roman" w:cs="Times New Roman"/>
          <w:sz w:val="24"/>
          <w:szCs w:val="24"/>
        </w:rPr>
        <w:t xml:space="preserve"> they stated that corporate </w:t>
      </w:r>
      <w:r w:rsidR="005425D1" w:rsidRPr="007459BA">
        <w:rPr>
          <w:rFonts w:ascii="Times New Roman" w:eastAsia="Times New Roman" w:hAnsi="Times New Roman" w:cs="Times New Roman"/>
          <w:sz w:val="24"/>
          <w:szCs w:val="24"/>
        </w:rPr>
        <w:t>governance</w:t>
      </w:r>
      <w:r w:rsidR="00986F9B" w:rsidRPr="007459BA">
        <w:rPr>
          <w:rFonts w:ascii="Times New Roman" w:eastAsia="Times New Roman" w:hAnsi="Times New Roman" w:cs="Times New Roman"/>
          <w:sz w:val="24"/>
          <w:szCs w:val="24"/>
        </w:rPr>
        <w:t xml:space="preserve"> is essential in combating corruption and </w:t>
      </w:r>
      <w:r w:rsidR="005425D1" w:rsidRPr="007459BA">
        <w:rPr>
          <w:rFonts w:ascii="Times New Roman" w:eastAsia="Times New Roman" w:hAnsi="Times New Roman" w:cs="Times New Roman"/>
          <w:sz w:val="24"/>
          <w:szCs w:val="24"/>
        </w:rPr>
        <w:t>restoring</w:t>
      </w:r>
      <w:r w:rsidR="00986F9B" w:rsidRPr="007459BA">
        <w:rPr>
          <w:rFonts w:ascii="Times New Roman" w:eastAsia="Times New Roman" w:hAnsi="Times New Roman" w:cs="Times New Roman"/>
          <w:sz w:val="24"/>
          <w:szCs w:val="24"/>
        </w:rPr>
        <w:t xml:space="preserve"> trust in public sector institutions. Soi et al., (2025)</w:t>
      </w:r>
      <w:r w:rsidR="00B647B4" w:rsidRPr="007459BA">
        <w:rPr>
          <w:rFonts w:ascii="Times New Roman" w:eastAsia="Times New Roman" w:hAnsi="Times New Roman" w:cs="Times New Roman"/>
          <w:sz w:val="24"/>
          <w:szCs w:val="24"/>
        </w:rPr>
        <w:t xml:space="preserve"> highlighted the audit committee’s role in reducing information asymmetry between principals and agents. </w:t>
      </w:r>
      <w:proofErr w:type="spellStart"/>
      <w:r w:rsidR="00B647B4" w:rsidRPr="007459BA">
        <w:rPr>
          <w:rFonts w:ascii="Times New Roman" w:eastAsia="Times New Roman" w:hAnsi="Times New Roman" w:cs="Times New Roman"/>
          <w:sz w:val="24"/>
          <w:szCs w:val="24"/>
        </w:rPr>
        <w:t>Chigutei</w:t>
      </w:r>
      <w:proofErr w:type="spellEnd"/>
      <w:r w:rsidR="00B647B4" w:rsidRPr="007459BA">
        <w:rPr>
          <w:rFonts w:ascii="Times New Roman" w:eastAsia="Times New Roman" w:hAnsi="Times New Roman" w:cs="Times New Roman"/>
          <w:sz w:val="24"/>
          <w:szCs w:val="24"/>
        </w:rPr>
        <w:t xml:space="preserve"> (2026) argues that this function is challenged by political and administrative interference as a persisten</w:t>
      </w:r>
      <w:r w:rsidR="00117F92">
        <w:rPr>
          <w:rFonts w:ascii="Times New Roman" w:eastAsia="Times New Roman" w:hAnsi="Times New Roman" w:cs="Times New Roman"/>
          <w:sz w:val="24"/>
          <w:szCs w:val="24"/>
        </w:rPr>
        <w:t>t</w:t>
      </w:r>
      <w:r w:rsidR="00B647B4" w:rsidRPr="007459BA">
        <w:rPr>
          <w:rFonts w:ascii="Times New Roman" w:eastAsia="Times New Roman" w:hAnsi="Times New Roman" w:cs="Times New Roman"/>
          <w:sz w:val="24"/>
          <w:szCs w:val="24"/>
        </w:rPr>
        <w:t xml:space="preserve"> threat to audit </w:t>
      </w:r>
      <w:r w:rsidR="005425D1" w:rsidRPr="007459BA">
        <w:rPr>
          <w:rFonts w:ascii="Times New Roman" w:eastAsia="Times New Roman" w:hAnsi="Times New Roman" w:cs="Times New Roman"/>
          <w:sz w:val="24"/>
          <w:szCs w:val="24"/>
        </w:rPr>
        <w:t>independence</w:t>
      </w:r>
      <w:r w:rsidR="00B647B4" w:rsidRPr="007459BA">
        <w:rPr>
          <w:rFonts w:ascii="Times New Roman" w:eastAsia="Times New Roman" w:hAnsi="Times New Roman" w:cs="Times New Roman"/>
          <w:sz w:val="24"/>
          <w:szCs w:val="24"/>
        </w:rPr>
        <w:t xml:space="preserve">. According to </w:t>
      </w:r>
      <w:proofErr w:type="spellStart"/>
      <w:r w:rsidR="00B647B4" w:rsidRPr="007459BA">
        <w:rPr>
          <w:rFonts w:ascii="Times New Roman" w:eastAsia="Times New Roman" w:hAnsi="Times New Roman" w:cs="Times New Roman"/>
          <w:sz w:val="24"/>
          <w:szCs w:val="24"/>
        </w:rPr>
        <w:t>Mbelwa</w:t>
      </w:r>
      <w:proofErr w:type="spellEnd"/>
      <w:r w:rsidR="00B647B4" w:rsidRPr="007459BA">
        <w:rPr>
          <w:rFonts w:ascii="Times New Roman" w:eastAsia="Times New Roman" w:hAnsi="Times New Roman" w:cs="Times New Roman"/>
          <w:sz w:val="24"/>
          <w:szCs w:val="24"/>
        </w:rPr>
        <w:t xml:space="preserve"> &amp; </w:t>
      </w:r>
      <w:proofErr w:type="spellStart"/>
      <w:r w:rsidR="00B647B4" w:rsidRPr="007459BA">
        <w:rPr>
          <w:rFonts w:ascii="Times New Roman" w:eastAsia="Times New Roman" w:hAnsi="Times New Roman" w:cs="Times New Roman"/>
          <w:sz w:val="24"/>
          <w:szCs w:val="24"/>
        </w:rPr>
        <w:t>M</w:t>
      </w:r>
      <w:r w:rsidR="00E0102E" w:rsidRPr="007459BA">
        <w:rPr>
          <w:rFonts w:ascii="Times New Roman" w:eastAsia="Times New Roman" w:hAnsi="Times New Roman" w:cs="Times New Roman"/>
          <w:sz w:val="24"/>
          <w:szCs w:val="24"/>
        </w:rPr>
        <w:t>unyan</w:t>
      </w:r>
      <w:r w:rsidR="00595877">
        <w:rPr>
          <w:rFonts w:ascii="Times New Roman" w:eastAsia="Times New Roman" w:hAnsi="Times New Roman" w:cs="Times New Roman"/>
          <w:sz w:val="24"/>
          <w:szCs w:val="24"/>
        </w:rPr>
        <w:t>g</w:t>
      </w:r>
      <w:r w:rsidR="00E0102E" w:rsidRPr="007459BA">
        <w:rPr>
          <w:rFonts w:ascii="Times New Roman" w:eastAsia="Times New Roman" w:hAnsi="Times New Roman" w:cs="Times New Roman"/>
          <w:sz w:val="24"/>
          <w:szCs w:val="24"/>
        </w:rPr>
        <w:t>abi</w:t>
      </w:r>
      <w:proofErr w:type="spellEnd"/>
      <w:r w:rsidR="00E0102E" w:rsidRPr="007459BA">
        <w:rPr>
          <w:rFonts w:ascii="Times New Roman" w:eastAsia="Times New Roman" w:hAnsi="Times New Roman" w:cs="Times New Roman"/>
          <w:sz w:val="24"/>
          <w:szCs w:val="24"/>
        </w:rPr>
        <w:t xml:space="preserve"> (2024), the </w:t>
      </w:r>
      <w:r w:rsidR="005425D1" w:rsidRPr="007459BA">
        <w:rPr>
          <w:rFonts w:ascii="Times New Roman" w:eastAsia="Times New Roman" w:hAnsi="Times New Roman" w:cs="Times New Roman"/>
          <w:sz w:val="24"/>
          <w:szCs w:val="24"/>
        </w:rPr>
        <w:t>structural</w:t>
      </w:r>
      <w:r w:rsidR="00E0102E" w:rsidRPr="007459BA">
        <w:rPr>
          <w:rFonts w:ascii="Times New Roman" w:eastAsia="Times New Roman" w:hAnsi="Times New Roman" w:cs="Times New Roman"/>
          <w:sz w:val="24"/>
          <w:szCs w:val="24"/>
        </w:rPr>
        <w:t xml:space="preserve"> provisions are insufficient without genuine independence and objectivity revealing the gap between </w:t>
      </w:r>
      <w:r w:rsidR="005425D1" w:rsidRPr="007459BA">
        <w:rPr>
          <w:rFonts w:ascii="Times New Roman" w:eastAsia="Times New Roman" w:hAnsi="Times New Roman" w:cs="Times New Roman"/>
          <w:sz w:val="24"/>
          <w:szCs w:val="24"/>
        </w:rPr>
        <w:t>governance</w:t>
      </w:r>
      <w:r w:rsidR="00E0102E" w:rsidRPr="007459BA">
        <w:rPr>
          <w:rFonts w:ascii="Times New Roman" w:eastAsia="Times New Roman" w:hAnsi="Times New Roman" w:cs="Times New Roman"/>
          <w:sz w:val="24"/>
          <w:szCs w:val="24"/>
        </w:rPr>
        <w:t xml:space="preserve"> frameworks in theory and their practical implementation.</w:t>
      </w:r>
    </w:p>
    <w:p w14:paraId="650A7841" w14:textId="5272059E" w:rsidR="00AD14E8" w:rsidRPr="007459BA" w:rsidRDefault="00E0102E"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Considering AI adoption by audit committees corporate governance assumes a more complex role.</w:t>
      </w:r>
      <w:r w:rsidR="00A04F4B" w:rsidRPr="007459BA">
        <w:rPr>
          <w:rFonts w:ascii="Times New Roman" w:eastAsia="Times New Roman" w:hAnsi="Times New Roman" w:cs="Times New Roman"/>
          <w:sz w:val="24"/>
          <w:szCs w:val="24"/>
        </w:rPr>
        <w:t xml:space="preserve">  KPMG</w:t>
      </w:r>
      <w:r w:rsidR="004B28F2" w:rsidRPr="007459BA">
        <w:rPr>
          <w:rFonts w:ascii="Times New Roman" w:eastAsia="Times New Roman" w:hAnsi="Times New Roman" w:cs="Times New Roman"/>
          <w:sz w:val="24"/>
          <w:szCs w:val="24"/>
        </w:rPr>
        <w:t xml:space="preserve"> </w:t>
      </w:r>
      <w:r w:rsidR="00A04F4B" w:rsidRPr="007459BA">
        <w:rPr>
          <w:rFonts w:ascii="Times New Roman" w:eastAsia="Times New Roman" w:hAnsi="Times New Roman" w:cs="Times New Roman"/>
          <w:sz w:val="24"/>
          <w:szCs w:val="24"/>
        </w:rPr>
        <w:t>(2025) and EY Center for Board Matters (2025),</w:t>
      </w:r>
      <w:r w:rsidR="005D7686">
        <w:rPr>
          <w:rFonts w:ascii="Times New Roman" w:eastAsia="Times New Roman" w:hAnsi="Times New Roman" w:cs="Times New Roman"/>
          <w:sz w:val="24"/>
          <w:szCs w:val="24"/>
        </w:rPr>
        <w:t xml:space="preserve"> states that</w:t>
      </w:r>
      <w:r w:rsidR="00A04F4B" w:rsidRPr="007459BA">
        <w:rPr>
          <w:rFonts w:ascii="Times New Roman" w:eastAsia="Times New Roman" w:hAnsi="Times New Roman" w:cs="Times New Roman"/>
          <w:sz w:val="24"/>
          <w:szCs w:val="24"/>
        </w:rPr>
        <w:t xml:space="preserve"> audit committees are increasingly tasked with overseeing AI related risk. The audit </w:t>
      </w:r>
      <w:r w:rsidR="001B4751" w:rsidRPr="007459BA">
        <w:rPr>
          <w:rFonts w:ascii="Times New Roman" w:eastAsia="Times New Roman" w:hAnsi="Times New Roman" w:cs="Times New Roman"/>
          <w:sz w:val="24"/>
          <w:szCs w:val="24"/>
        </w:rPr>
        <w:t>committee</w:t>
      </w:r>
      <w:r w:rsidR="005D7686">
        <w:rPr>
          <w:rFonts w:ascii="Times New Roman" w:eastAsia="Times New Roman" w:hAnsi="Times New Roman" w:cs="Times New Roman"/>
          <w:sz w:val="24"/>
          <w:szCs w:val="24"/>
        </w:rPr>
        <w:t xml:space="preserve"> is therefore expected to have</w:t>
      </w:r>
      <w:r w:rsidR="00A04F4B" w:rsidRPr="007459BA">
        <w:rPr>
          <w:rFonts w:ascii="Times New Roman" w:eastAsia="Times New Roman" w:hAnsi="Times New Roman" w:cs="Times New Roman"/>
          <w:sz w:val="24"/>
          <w:szCs w:val="24"/>
        </w:rPr>
        <w:t xml:space="preserve"> capacity and expertise. Empirical evidence </w:t>
      </w:r>
      <w:r w:rsidR="002A0536">
        <w:rPr>
          <w:rFonts w:ascii="Times New Roman" w:eastAsia="Times New Roman" w:hAnsi="Times New Roman" w:cs="Times New Roman"/>
          <w:sz w:val="24"/>
          <w:szCs w:val="24"/>
        </w:rPr>
        <w:t xml:space="preserve">by </w:t>
      </w:r>
      <w:r w:rsidR="00A04F4B" w:rsidRPr="007459BA">
        <w:rPr>
          <w:rFonts w:ascii="Times New Roman" w:eastAsia="Times New Roman" w:hAnsi="Times New Roman" w:cs="Times New Roman"/>
          <w:sz w:val="24"/>
          <w:szCs w:val="24"/>
        </w:rPr>
        <w:t xml:space="preserve">Legodi &amp; Coetzee (2025) reveal that audit </w:t>
      </w:r>
      <w:r w:rsidR="00AD14E8" w:rsidRPr="007459BA">
        <w:rPr>
          <w:rFonts w:ascii="Times New Roman" w:eastAsia="Times New Roman" w:hAnsi="Times New Roman" w:cs="Times New Roman"/>
          <w:sz w:val="24"/>
          <w:szCs w:val="24"/>
        </w:rPr>
        <w:t>committees</w:t>
      </w:r>
      <w:r w:rsidR="00A04F4B" w:rsidRPr="007459BA">
        <w:rPr>
          <w:rFonts w:ascii="Times New Roman" w:eastAsia="Times New Roman" w:hAnsi="Times New Roman" w:cs="Times New Roman"/>
          <w:sz w:val="24"/>
          <w:szCs w:val="24"/>
        </w:rPr>
        <w:t xml:space="preserve"> often lack technical </w:t>
      </w:r>
      <w:r w:rsidR="00AD14E8" w:rsidRPr="007459BA">
        <w:rPr>
          <w:rFonts w:ascii="Times New Roman" w:eastAsia="Times New Roman" w:hAnsi="Times New Roman" w:cs="Times New Roman"/>
          <w:sz w:val="24"/>
          <w:szCs w:val="24"/>
        </w:rPr>
        <w:t xml:space="preserve">knowledge of managing </w:t>
      </w:r>
      <w:r w:rsidR="001B4751" w:rsidRPr="007459BA">
        <w:rPr>
          <w:rFonts w:ascii="Times New Roman" w:eastAsia="Times New Roman" w:hAnsi="Times New Roman" w:cs="Times New Roman"/>
          <w:sz w:val="24"/>
          <w:szCs w:val="24"/>
        </w:rPr>
        <w:t>emerging</w:t>
      </w:r>
      <w:r w:rsidR="00AD14E8" w:rsidRPr="007459BA">
        <w:rPr>
          <w:rFonts w:ascii="Times New Roman" w:eastAsia="Times New Roman" w:hAnsi="Times New Roman" w:cs="Times New Roman"/>
          <w:sz w:val="24"/>
          <w:szCs w:val="24"/>
        </w:rPr>
        <w:t xml:space="preserve"> AI technologies effectively. Frimpong (2025) </w:t>
      </w:r>
      <w:r w:rsidR="001B4751" w:rsidRPr="007459BA">
        <w:rPr>
          <w:rFonts w:ascii="Times New Roman" w:eastAsia="Times New Roman" w:hAnsi="Times New Roman" w:cs="Times New Roman"/>
          <w:sz w:val="24"/>
          <w:szCs w:val="24"/>
        </w:rPr>
        <w:t>recommends</w:t>
      </w:r>
      <w:r w:rsidR="002A0536">
        <w:rPr>
          <w:rFonts w:ascii="Times New Roman" w:eastAsia="Times New Roman" w:hAnsi="Times New Roman" w:cs="Times New Roman"/>
          <w:sz w:val="24"/>
          <w:szCs w:val="24"/>
        </w:rPr>
        <w:t xml:space="preserve"> the</w:t>
      </w:r>
      <w:r w:rsidR="00AD14E8" w:rsidRPr="007459BA">
        <w:rPr>
          <w:rFonts w:ascii="Times New Roman" w:eastAsia="Times New Roman" w:hAnsi="Times New Roman" w:cs="Times New Roman"/>
          <w:sz w:val="24"/>
          <w:szCs w:val="24"/>
        </w:rPr>
        <w:t xml:space="preserve"> implementation of mechanisms like Ethics Council </w:t>
      </w:r>
      <w:r w:rsidR="00996430" w:rsidRPr="007459BA">
        <w:rPr>
          <w:rFonts w:ascii="Times New Roman" w:eastAsia="Times New Roman" w:hAnsi="Times New Roman" w:cs="Times New Roman"/>
          <w:sz w:val="24"/>
          <w:szCs w:val="24"/>
        </w:rPr>
        <w:t xml:space="preserve">to address the implications of AI on audit committees. Zhang &amp; Zhu (2025) suggests </w:t>
      </w:r>
      <w:r w:rsidR="002A0536">
        <w:rPr>
          <w:rFonts w:ascii="Times New Roman" w:eastAsia="Times New Roman" w:hAnsi="Times New Roman" w:cs="Times New Roman"/>
          <w:sz w:val="24"/>
          <w:szCs w:val="24"/>
        </w:rPr>
        <w:t xml:space="preserve">that </w:t>
      </w:r>
      <w:r w:rsidR="00996430" w:rsidRPr="007459BA">
        <w:rPr>
          <w:rFonts w:ascii="Times New Roman" w:eastAsia="Times New Roman" w:hAnsi="Times New Roman" w:cs="Times New Roman"/>
          <w:sz w:val="24"/>
          <w:szCs w:val="24"/>
        </w:rPr>
        <w:t>the</w:t>
      </w:r>
      <w:r w:rsidR="002A0536">
        <w:rPr>
          <w:rFonts w:ascii="Times New Roman" w:eastAsia="Times New Roman" w:hAnsi="Times New Roman" w:cs="Times New Roman"/>
          <w:sz w:val="24"/>
          <w:szCs w:val="24"/>
        </w:rPr>
        <w:t>re is</w:t>
      </w:r>
      <w:r w:rsidR="00996430" w:rsidRPr="007459BA">
        <w:rPr>
          <w:rFonts w:ascii="Times New Roman" w:eastAsia="Times New Roman" w:hAnsi="Times New Roman" w:cs="Times New Roman"/>
          <w:sz w:val="24"/>
          <w:szCs w:val="24"/>
        </w:rPr>
        <w:t xml:space="preserve"> need for cultural adaptive governance models </w:t>
      </w:r>
      <w:r w:rsidR="001B4751" w:rsidRPr="007459BA">
        <w:rPr>
          <w:rFonts w:ascii="Times New Roman" w:eastAsia="Times New Roman" w:hAnsi="Times New Roman" w:cs="Times New Roman"/>
          <w:sz w:val="24"/>
          <w:szCs w:val="24"/>
        </w:rPr>
        <w:t>to</w:t>
      </w:r>
      <w:r w:rsidR="00996430" w:rsidRPr="007459BA">
        <w:rPr>
          <w:rFonts w:ascii="Times New Roman" w:eastAsia="Times New Roman" w:hAnsi="Times New Roman" w:cs="Times New Roman"/>
          <w:sz w:val="24"/>
          <w:szCs w:val="24"/>
        </w:rPr>
        <w:t xml:space="preserve"> foster trust in human-AI interactions. Co</w:t>
      </w:r>
      <w:r w:rsidR="005425D1" w:rsidRPr="007459BA">
        <w:rPr>
          <w:rFonts w:ascii="Times New Roman" w:eastAsia="Times New Roman" w:hAnsi="Times New Roman" w:cs="Times New Roman"/>
          <w:sz w:val="24"/>
          <w:szCs w:val="24"/>
        </w:rPr>
        <w:t>r</w:t>
      </w:r>
      <w:r w:rsidR="00996430" w:rsidRPr="007459BA">
        <w:rPr>
          <w:rFonts w:ascii="Times New Roman" w:eastAsia="Times New Roman" w:hAnsi="Times New Roman" w:cs="Times New Roman"/>
          <w:sz w:val="24"/>
          <w:szCs w:val="24"/>
        </w:rPr>
        <w:t xml:space="preserve">porate </w:t>
      </w:r>
      <w:r w:rsidR="005425D1" w:rsidRPr="007459BA">
        <w:rPr>
          <w:rFonts w:ascii="Times New Roman" w:eastAsia="Times New Roman" w:hAnsi="Times New Roman" w:cs="Times New Roman"/>
          <w:sz w:val="24"/>
          <w:szCs w:val="24"/>
        </w:rPr>
        <w:t>governance</w:t>
      </w:r>
      <w:r w:rsidR="00996430" w:rsidRPr="007459BA">
        <w:rPr>
          <w:rFonts w:ascii="Times New Roman" w:eastAsia="Times New Roman" w:hAnsi="Times New Roman" w:cs="Times New Roman"/>
          <w:sz w:val="24"/>
          <w:szCs w:val="24"/>
        </w:rPr>
        <w:t xml:space="preserve"> is viewed</w:t>
      </w:r>
      <w:r w:rsidR="00453131">
        <w:rPr>
          <w:rFonts w:ascii="Times New Roman" w:eastAsia="Times New Roman" w:hAnsi="Times New Roman" w:cs="Times New Roman"/>
          <w:sz w:val="24"/>
          <w:szCs w:val="24"/>
        </w:rPr>
        <w:t xml:space="preserve"> as</w:t>
      </w:r>
      <w:r w:rsidR="00996430" w:rsidRPr="007459BA">
        <w:rPr>
          <w:rFonts w:ascii="Times New Roman" w:eastAsia="Times New Roman" w:hAnsi="Times New Roman" w:cs="Times New Roman"/>
          <w:sz w:val="24"/>
          <w:szCs w:val="24"/>
        </w:rPr>
        <w:t xml:space="preserve"> critical in guiding both audit committee performance </w:t>
      </w:r>
      <w:r w:rsidR="005425D1" w:rsidRPr="007459BA">
        <w:rPr>
          <w:rFonts w:ascii="Times New Roman" w:eastAsia="Times New Roman" w:hAnsi="Times New Roman" w:cs="Times New Roman"/>
          <w:sz w:val="24"/>
          <w:szCs w:val="24"/>
        </w:rPr>
        <w:t xml:space="preserve">and AI </w:t>
      </w:r>
      <w:r w:rsidR="001B4751" w:rsidRPr="007459BA">
        <w:rPr>
          <w:rFonts w:ascii="Times New Roman" w:eastAsia="Times New Roman" w:hAnsi="Times New Roman" w:cs="Times New Roman"/>
          <w:sz w:val="24"/>
          <w:szCs w:val="24"/>
        </w:rPr>
        <w:t>integration</w:t>
      </w:r>
      <w:r w:rsidR="008F56DA">
        <w:rPr>
          <w:rFonts w:ascii="Times New Roman" w:eastAsia="Times New Roman" w:hAnsi="Times New Roman" w:cs="Times New Roman"/>
          <w:sz w:val="24"/>
          <w:szCs w:val="24"/>
        </w:rPr>
        <w:t>.</w:t>
      </w:r>
      <w:r w:rsidR="005425D1" w:rsidRPr="007459BA">
        <w:rPr>
          <w:rFonts w:ascii="Times New Roman" w:eastAsia="Times New Roman" w:hAnsi="Times New Roman" w:cs="Times New Roman"/>
          <w:sz w:val="24"/>
          <w:szCs w:val="24"/>
        </w:rPr>
        <w:t xml:space="preserve"> </w:t>
      </w:r>
      <w:r w:rsidR="008F56DA">
        <w:rPr>
          <w:rFonts w:ascii="Times New Roman" w:eastAsia="Times New Roman" w:hAnsi="Times New Roman" w:cs="Times New Roman"/>
          <w:sz w:val="24"/>
          <w:szCs w:val="24"/>
        </w:rPr>
        <w:t>However,</w:t>
      </w:r>
      <w:r w:rsidR="005425D1" w:rsidRPr="007459BA">
        <w:rPr>
          <w:rFonts w:ascii="Times New Roman" w:eastAsia="Times New Roman" w:hAnsi="Times New Roman" w:cs="Times New Roman"/>
          <w:sz w:val="24"/>
          <w:szCs w:val="24"/>
        </w:rPr>
        <w:t xml:space="preserve"> </w:t>
      </w:r>
      <w:r w:rsidR="006A12A0" w:rsidRPr="007459BA">
        <w:rPr>
          <w:rFonts w:ascii="Times New Roman" w:eastAsia="Times New Roman" w:hAnsi="Times New Roman" w:cs="Times New Roman"/>
          <w:sz w:val="24"/>
          <w:szCs w:val="24"/>
        </w:rPr>
        <w:t>its</w:t>
      </w:r>
      <w:r w:rsidR="005425D1" w:rsidRPr="007459BA">
        <w:rPr>
          <w:rFonts w:ascii="Times New Roman" w:eastAsia="Times New Roman" w:hAnsi="Times New Roman" w:cs="Times New Roman"/>
          <w:sz w:val="24"/>
          <w:szCs w:val="24"/>
        </w:rPr>
        <w:t xml:space="preserve"> effectiveness depends </w:t>
      </w:r>
      <w:r w:rsidR="008F56DA">
        <w:rPr>
          <w:rFonts w:ascii="Times New Roman" w:eastAsia="Times New Roman" w:hAnsi="Times New Roman" w:cs="Times New Roman"/>
          <w:sz w:val="24"/>
          <w:szCs w:val="24"/>
        </w:rPr>
        <w:t xml:space="preserve">on </w:t>
      </w:r>
      <w:r w:rsidR="005425D1" w:rsidRPr="007459BA">
        <w:rPr>
          <w:rFonts w:ascii="Times New Roman" w:eastAsia="Times New Roman" w:hAnsi="Times New Roman" w:cs="Times New Roman"/>
          <w:sz w:val="24"/>
          <w:szCs w:val="24"/>
        </w:rPr>
        <w:t>continuous adaptation, capability development and increased digitalized environments.</w:t>
      </w:r>
    </w:p>
    <w:p w14:paraId="3898B814" w14:textId="65F79207" w:rsidR="006A12A0" w:rsidRPr="007459BA" w:rsidRDefault="00277D65"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277D65">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 xml:space="preserve"> </w:t>
      </w:r>
      <w:r w:rsidR="006A12A0" w:rsidRPr="007459BA">
        <w:rPr>
          <w:rFonts w:ascii="Times New Roman" w:eastAsia="Times New Roman" w:hAnsi="Times New Roman" w:cs="Times New Roman"/>
          <w:b/>
          <w:bCs/>
          <w:i/>
          <w:iCs/>
          <w:sz w:val="24"/>
          <w:szCs w:val="24"/>
        </w:rPr>
        <w:t>Research Problem</w:t>
      </w:r>
    </w:p>
    <w:p w14:paraId="66BF209C" w14:textId="58FC3BF3" w:rsidR="006A12A0" w:rsidRPr="007459BA" w:rsidRDefault="00092728" w:rsidP="00415DD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of d</w:t>
      </w:r>
      <w:r w:rsidR="006A12A0" w:rsidRPr="007459BA">
        <w:rPr>
          <w:rFonts w:ascii="Times New Roman" w:eastAsia="Times New Roman" w:hAnsi="Times New Roman" w:cs="Times New Roman"/>
          <w:sz w:val="24"/>
          <w:szCs w:val="24"/>
        </w:rPr>
        <w:t xml:space="preserve">igital </w:t>
      </w:r>
      <w:r w:rsidR="002D1392" w:rsidRPr="007459BA">
        <w:rPr>
          <w:rFonts w:ascii="Times New Roman" w:eastAsia="Times New Roman" w:hAnsi="Times New Roman" w:cs="Times New Roman"/>
          <w:sz w:val="24"/>
          <w:szCs w:val="24"/>
        </w:rPr>
        <w:t>technologies</w:t>
      </w:r>
      <w:r w:rsidR="006A12A0" w:rsidRPr="007459BA">
        <w:rPr>
          <w:rFonts w:ascii="Times New Roman" w:eastAsia="Times New Roman" w:hAnsi="Times New Roman" w:cs="Times New Roman"/>
          <w:sz w:val="24"/>
          <w:szCs w:val="24"/>
        </w:rPr>
        <w:t xml:space="preserve"> </w:t>
      </w:r>
      <w:r w:rsidRPr="007459BA">
        <w:rPr>
          <w:rFonts w:ascii="Times New Roman" w:eastAsia="Times New Roman" w:hAnsi="Times New Roman" w:cs="Times New Roman"/>
          <w:sz w:val="24"/>
          <w:szCs w:val="24"/>
        </w:rPr>
        <w:t>has</w:t>
      </w:r>
      <w:r w:rsidR="006A12A0" w:rsidRPr="007459BA">
        <w:rPr>
          <w:rFonts w:ascii="Times New Roman" w:eastAsia="Times New Roman" w:hAnsi="Times New Roman" w:cs="Times New Roman"/>
          <w:sz w:val="24"/>
          <w:szCs w:val="24"/>
        </w:rPr>
        <w:t xml:space="preserve"> transformed audit committees and their operations </w:t>
      </w:r>
      <w:r w:rsidR="004D2EF2" w:rsidRPr="007459BA">
        <w:rPr>
          <w:rFonts w:ascii="Times New Roman" w:eastAsia="Times New Roman" w:hAnsi="Times New Roman" w:cs="Times New Roman"/>
          <w:sz w:val="24"/>
          <w:szCs w:val="24"/>
        </w:rPr>
        <w:t>globally</w:t>
      </w:r>
      <w:r w:rsidR="006A12A0" w:rsidRPr="007459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w:t>
      </w:r>
      <w:r w:rsidR="006A12A0" w:rsidRPr="007459BA">
        <w:rPr>
          <w:rFonts w:ascii="Times New Roman" w:eastAsia="Times New Roman" w:hAnsi="Times New Roman" w:cs="Times New Roman"/>
          <w:sz w:val="24"/>
          <w:szCs w:val="24"/>
        </w:rPr>
        <w:t>pplication and adoption of A</w:t>
      </w:r>
      <w:r>
        <w:rPr>
          <w:rFonts w:ascii="Times New Roman" w:eastAsia="Times New Roman" w:hAnsi="Times New Roman" w:cs="Times New Roman"/>
          <w:sz w:val="24"/>
          <w:szCs w:val="24"/>
        </w:rPr>
        <w:t>I</w:t>
      </w:r>
      <w:r w:rsidR="006A12A0" w:rsidRPr="007459BA">
        <w:rPr>
          <w:rFonts w:ascii="Times New Roman" w:eastAsia="Times New Roman" w:hAnsi="Times New Roman" w:cs="Times New Roman"/>
          <w:sz w:val="24"/>
          <w:szCs w:val="24"/>
        </w:rPr>
        <w:t xml:space="preserve"> in emerging economies like Zimbabwe remains limited and underexplored. Zimbabwe</w:t>
      </w:r>
      <w:r>
        <w:rPr>
          <w:rFonts w:ascii="Times New Roman" w:eastAsia="Times New Roman" w:hAnsi="Times New Roman" w:cs="Times New Roman"/>
          <w:sz w:val="24"/>
          <w:szCs w:val="24"/>
        </w:rPr>
        <w:t>an</w:t>
      </w:r>
      <w:r w:rsidR="006A12A0" w:rsidRPr="007459BA">
        <w:rPr>
          <w:rFonts w:ascii="Times New Roman" w:eastAsia="Times New Roman" w:hAnsi="Times New Roman" w:cs="Times New Roman"/>
          <w:sz w:val="24"/>
          <w:szCs w:val="24"/>
        </w:rPr>
        <w:t xml:space="preserve"> economy</w:t>
      </w:r>
      <w:r>
        <w:rPr>
          <w:rFonts w:ascii="Times New Roman" w:eastAsia="Times New Roman" w:hAnsi="Times New Roman" w:cs="Times New Roman"/>
          <w:sz w:val="24"/>
          <w:szCs w:val="24"/>
        </w:rPr>
        <w:t xml:space="preserve"> and</w:t>
      </w:r>
      <w:r w:rsidR="006A12A0" w:rsidRPr="007459BA">
        <w:rPr>
          <w:rFonts w:ascii="Times New Roman" w:eastAsia="Times New Roman" w:hAnsi="Times New Roman" w:cs="Times New Roman"/>
          <w:sz w:val="24"/>
          <w:szCs w:val="24"/>
        </w:rPr>
        <w:t xml:space="preserve"> its </w:t>
      </w:r>
      <w:r w:rsidR="004D2EF2" w:rsidRPr="007459BA">
        <w:rPr>
          <w:rFonts w:ascii="Times New Roman" w:eastAsia="Times New Roman" w:hAnsi="Times New Roman" w:cs="Times New Roman"/>
          <w:sz w:val="24"/>
          <w:szCs w:val="24"/>
        </w:rPr>
        <w:t>state-owned</w:t>
      </w:r>
      <w:r w:rsidR="006A12A0" w:rsidRPr="007459BA">
        <w:rPr>
          <w:rFonts w:ascii="Times New Roman" w:eastAsia="Times New Roman" w:hAnsi="Times New Roman" w:cs="Times New Roman"/>
          <w:sz w:val="24"/>
          <w:szCs w:val="24"/>
        </w:rPr>
        <w:t xml:space="preserve"> </w:t>
      </w:r>
      <w:r w:rsidR="004D2EF2" w:rsidRPr="007459BA">
        <w:rPr>
          <w:rFonts w:ascii="Times New Roman" w:eastAsia="Times New Roman" w:hAnsi="Times New Roman" w:cs="Times New Roman"/>
          <w:sz w:val="24"/>
          <w:szCs w:val="24"/>
        </w:rPr>
        <w:t xml:space="preserve">institutions face unique challenges including digital infrastructure deficits, economic </w:t>
      </w:r>
      <w:r w:rsidR="00B93D00" w:rsidRPr="007459BA">
        <w:rPr>
          <w:rFonts w:ascii="Times New Roman" w:eastAsia="Times New Roman" w:hAnsi="Times New Roman" w:cs="Times New Roman"/>
          <w:sz w:val="24"/>
          <w:szCs w:val="24"/>
        </w:rPr>
        <w:t>volatility,</w:t>
      </w:r>
      <w:r w:rsidR="004D2EF2" w:rsidRPr="007459BA">
        <w:rPr>
          <w:rFonts w:ascii="Times New Roman" w:eastAsia="Times New Roman" w:hAnsi="Times New Roman" w:cs="Times New Roman"/>
          <w:sz w:val="24"/>
          <w:szCs w:val="24"/>
        </w:rPr>
        <w:t xml:space="preserve"> and human capital constraints. This has slowed the pace of technological integration in financial oversight. </w:t>
      </w:r>
      <w:r w:rsidR="008F4787" w:rsidRPr="007459BA">
        <w:rPr>
          <w:rFonts w:ascii="Times New Roman" w:eastAsia="Times New Roman" w:hAnsi="Times New Roman" w:cs="Times New Roman"/>
          <w:sz w:val="24"/>
          <w:szCs w:val="24"/>
        </w:rPr>
        <w:t>Institutional</w:t>
      </w:r>
      <w:r w:rsidR="004D2EF2" w:rsidRPr="007459BA">
        <w:rPr>
          <w:rFonts w:ascii="Times New Roman" w:eastAsia="Times New Roman" w:hAnsi="Times New Roman" w:cs="Times New Roman"/>
          <w:sz w:val="24"/>
          <w:szCs w:val="24"/>
        </w:rPr>
        <w:t xml:space="preserve"> oversight remains </w:t>
      </w:r>
      <w:r w:rsidR="00B91631" w:rsidRPr="007459BA">
        <w:rPr>
          <w:rFonts w:ascii="Times New Roman" w:eastAsia="Times New Roman" w:hAnsi="Times New Roman" w:cs="Times New Roman"/>
          <w:sz w:val="24"/>
          <w:szCs w:val="24"/>
        </w:rPr>
        <w:t>manual</w:t>
      </w:r>
      <w:r w:rsidR="004D2EF2" w:rsidRPr="007459BA">
        <w:rPr>
          <w:rFonts w:ascii="Times New Roman" w:eastAsia="Times New Roman" w:hAnsi="Times New Roman" w:cs="Times New Roman"/>
          <w:sz w:val="24"/>
          <w:szCs w:val="24"/>
        </w:rPr>
        <w:t xml:space="preserve"> and </w:t>
      </w:r>
      <w:r w:rsidR="002D1392" w:rsidRPr="007459BA">
        <w:rPr>
          <w:rFonts w:ascii="Times New Roman" w:eastAsia="Times New Roman" w:hAnsi="Times New Roman" w:cs="Times New Roman"/>
          <w:sz w:val="24"/>
          <w:szCs w:val="24"/>
        </w:rPr>
        <w:t>semi-automated</w:t>
      </w:r>
      <w:r w:rsidR="004D2EF2" w:rsidRPr="007459BA">
        <w:rPr>
          <w:rFonts w:ascii="Times New Roman" w:eastAsia="Times New Roman" w:hAnsi="Times New Roman" w:cs="Times New Roman"/>
          <w:sz w:val="24"/>
          <w:szCs w:val="24"/>
        </w:rPr>
        <w:t xml:space="preserve"> resulting </w:t>
      </w:r>
      <w:r w:rsidR="005D4D15">
        <w:rPr>
          <w:rFonts w:ascii="Times New Roman" w:eastAsia="Times New Roman" w:hAnsi="Times New Roman" w:cs="Times New Roman"/>
          <w:sz w:val="24"/>
          <w:szCs w:val="24"/>
        </w:rPr>
        <w:t>in</w:t>
      </w:r>
      <w:r w:rsidR="004D2EF2" w:rsidRPr="007459BA">
        <w:rPr>
          <w:rFonts w:ascii="Times New Roman" w:eastAsia="Times New Roman" w:hAnsi="Times New Roman" w:cs="Times New Roman"/>
          <w:sz w:val="24"/>
          <w:szCs w:val="24"/>
        </w:rPr>
        <w:t xml:space="preserve"> continued </w:t>
      </w:r>
      <w:r w:rsidR="002D1392" w:rsidRPr="007459BA">
        <w:rPr>
          <w:rFonts w:ascii="Times New Roman" w:eastAsia="Times New Roman" w:hAnsi="Times New Roman" w:cs="Times New Roman"/>
          <w:sz w:val="24"/>
          <w:szCs w:val="24"/>
        </w:rPr>
        <w:t>inefficiencies</w:t>
      </w:r>
      <w:r w:rsidR="004D2EF2" w:rsidRPr="007459BA">
        <w:rPr>
          <w:rFonts w:ascii="Times New Roman" w:eastAsia="Times New Roman" w:hAnsi="Times New Roman" w:cs="Times New Roman"/>
          <w:sz w:val="24"/>
          <w:szCs w:val="24"/>
        </w:rPr>
        <w:t xml:space="preserve"> coupled with increased risk of financial </w:t>
      </w:r>
      <w:r w:rsidR="00B93D00" w:rsidRPr="007459BA">
        <w:rPr>
          <w:rFonts w:ascii="Times New Roman" w:eastAsia="Times New Roman" w:hAnsi="Times New Roman" w:cs="Times New Roman"/>
          <w:sz w:val="24"/>
          <w:szCs w:val="24"/>
        </w:rPr>
        <w:t>misstatements.</w:t>
      </w:r>
    </w:p>
    <w:p w14:paraId="3144492D" w14:textId="669CAE2D" w:rsidR="002D1392" w:rsidRPr="007459BA" w:rsidRDefault="00277D65"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277D65">
        <w:rPr>
          <w:rFonts w:ascii="Times New Roman" w:eastAsia="Times New Roman" w:hAnsi="Times New Roman" w:cs="Times New Roman"/>
          <w:b/>
          <w:bCs/>
          <w:sz w:val="24"/>
          <w:szCs w:val="24"/>
        </w:rPr>
        <w:lastRenderedPageBreak/>
        <w:t xml:space="preserve">1.2 </w:t>
      </w:r>
      <w:r w:rsidR="001B4232" w:rsidRPr="007459BA">
        <w:rPr>
          <w:rFonts w:ascii="Times New Roman" w:eastAsia="Times New Roman" w:hAnsi="Times New Roman" w:cs="Times New Roman"/>
          <w:b/>
          <w:bCs/>
          <w:i/>
          <w:iCs/>
          <w:sz w:val="24"/>
          <w:szCs w:val="24"/>
        </w:rPr>
        <w:t>Knowledge</w:t>
      </w:r>
      <w:r w:rsidR="002D1392" w:rsidRPr="007459BA">
        <w:rPr>
          <w:rFonts w:ascii="Times New Roman" w:eastAsia="Times New Roman" w:hAnsi="Times New Roman" w:cs="Times New Roman"/>
          <w:b/>
          <w:bCs/>
          <w:i/>
          <w:iCs/>
          <w:sz w:val="24"/>
          <w:szCs w:val="24"/>
        </w:rPr>
        <w:t xml:space="preserve"> Gap</w:t>
      </w:r>
    </w:p>
    <w:p w14:paraId="722E8039" w14:textId="7F13A897" w:rsidR="002D1392" w:rsidRPr="007459BA" w:rsidRDefault="002D1392"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A significant research gap exists regarding the empirical evidence on</w:t>
      </w:r>
      <w:r w:rsidRPr="007459BA">
        <w:rPr>
          <w:rFonts w:ascii="Times New Roman" w:eastAsia="Times New Roman" w:hAnsi="Times New Roman" w:cs="Times New Roman"/>
          <w:b/>
          <w:bCs/>
          <w:sz w:val="24"/>
          <w:szCs w:val="24"/>
        </w:rPr>
        <w:t xml:space="preserve"> </w:t>
      </w:r>
      <w:r w:rsidRPr="007459BA">
        <w:rPr>
          <w:rFonts w:ascii="Times New Roman" w:eastAsia="Times New Roman" w:hAnsi="Times New Roman" w:cs="Times New Roman"/>
          <w:sz w:val="24"/>
          <w:szCs w:val="24"/>
        </w:rPr>
        <w:t>audit committee effectiveness and artificial intelligence adoption in Zimbabwean State-Owned Institutions.</w:t>
      </w:r>
      <w:r w:rsidR="00ED416C" w:rsidRPr="007459BA">
        <w:rPr>
          <w:rFonts w:ascii="Times New Roman" w:eastAsia="Times New Roman" w:hAnsi="Times New Roman" w:cs="Times New Roman"/>
          <w:sz w:val="24"/>
          <w:szCs w:val="24"/>
        </w:rPr>
        <w:t xml:space="preserve"> The research intends to </w:t>
      </w:r>
      <w:r w:rsidR="00B93D00" w:rsidRPr="007459BA">
        <w:rPr>
          <w:rFonts w:ascii="Times New Roman" w:eastAsia="Times New Roman" w:hAnsi="Times New Roman" w:cs="Times New Roman"/>
          <w:sz w:val="24"/>
          <w:szCs w:val="24"/>
        </w:rPr>
        <w:t>conduct</w:t>
      </w:r>
      <w:r w:rsidR="00ED416C" w:rsidRPr="007459BA">
        <w:rPr>
          <w:rFonts w:ascii="Times New Roman" w:eastAsia="Times New Roman" w:hAnsi="Times New Roman" w:cs="Times New Roman"/>
          <w:sz w:val="24"/>
          <w:szCs w:val="24"/>
        </w:rPr>
        <w:t xml:space="preserve"> a systematic review of </w:t>
      </w:r>
      <w:r w:rsidR="001B4751" w:rsidRPr="007459BA">
        <w:rPr>
          <w:rFonts w:ascii="Times New Roman" w:eastAsia="Times New Roman" w:hAnsi="Times New Roman" w:cs="Times New Roman"/>
          <w:sz w:val="24"/>
          <w:szCs w:val="24"/>
        </w:rPr>
        <w:t>empirical</w:t>
      </w:r>
      <w:r w:rsidR="00ED416C" w:rsidRPr="007459BA">
        <w:rPr>
          <w:rFonts w:ascii="Times New Roman" w:eastAsia="Times New Roman" w:hAnsi="Times New Roman" w:cs="Times New Roman"/>
          <w:sz w:val="24"/>
          <w:szCs w:val="24"/>
        </w:rPr>
        <w:t xml:space="preserve"> evidence. Most existing literature focuses on developed economies with advanced infrastructure creating a critical knowledge gap on </w:t>
      </w:r>
      <w:r w:rsidR="005D4D15">
        <w:rPr>
          <w:rFonts w:ascii="Times New Roman" w:eastAsia="Times New Roman" w:hAnsi="Times New Roman" w:cs="Times New Roman"/>
          <w:sz w:val="24"/>
          <w:szCs w:val="24"/>
        </w:rPr>
        <w:t xml:space="preserve">the </w:t>
      </w:r>
      <w:r w:rsidR="00ED416C" w:rsidRPr="007459BA">
        <w:rPr>
          <w:rFonts w:ascii="Times New Roman" w:eastAsia="Times New Roman" w:hAnsi="Times New Roman" w:cs="Times New Roman"/>
          <w:sz w:val="24"/>
          <w:szCs w:val="24"/>
        </w:rPr>
        <w:t>implementation of AI audit</w:t>
      </w:r>
      <w:r w:rsidR="005D4D15">
        <w:rPr>
          <w:rFonts w:ascii="Times New Roman" w:eastAsia="Times New Roman" w:hAnsi="Times New Roman" w:cs="Times New Roman"/>
          <w:sz w:val="24"/>
          <w:szCs w:val="24"/>
        </w:rPr>
        <w:t>ing</w:t>
      </w:r>
      <w:r w:rsidR="00ED416C" w:rsidRPr="007459BA">
        <w:rPr>
          <w:rFonts w:ascii="Times New Roman" w:eastAsia="Times New Roman" w:hAnsi="Times New Roman" w:cs="Times New Roman"/>
          <w:sz w:val="24"/>
          <w:szCs w:val="24"/>
        </w:rPr>
        <w:t xml:space="preserve"> in resource constrain</w:t>
      </w:r>
      <w:r w:rsidR="00205FD1" w:rsidRPr="007459BA">
        <w:rPr>
          <w:rFonts w:ascii="Times New Roman" w:eastAsia="Times New Roman" w:hAnsi="Times New Roman" w:cs="Times New Roman"/>
          <w:sz w:val="24"/>
          <w:szCs w:val="24"/>
        </w:rPr>
        <w:t xml:space="preserve">ed settings. </w:t>
      </w:r>
      <w:r w:rsidR="00563108" w:rsidRPr="007459BA">
        <w:rPr>
          <w:rFonts w:ascii="Times New Roman" w:eastAsia="Times New Roman" w:hAnsi="Times New Roman" w:cs="Times New Roman"/>
          <w:sz w:val="24"/>
          <w:szCs w:val="24"/>
        </w:rPr>
        <w:t>Specifically,</w:t>
      </w:r>
      <w:r w:rsidR="00205FD1" w:rsidRPr="007459BA">
        <w:rPr>
          <w:rFonts w:ascii="Times New Roman" w:eastAsia="Times New Roman" w:hAnsi="Times New Roman" w:cs="Times New Roman"/>
          <w:sz w:val="24"/>
          <w:szCs w:val="24"/>
        </w:rPr>
        <w:t xml:space="preserve"> the role of Zimbabwean audit committees in the transition to AI driven auditing and its effectiveness.</w:t>
      </w:r>
    </w:p>
    <w:p w14:paraId="1836D8E4" w14:textId="63C14110" w:rsidR="007D5929" w:rsidRPr="007459BA" w:rsidRDefault="00277D65"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277D65">
        <w:rPr>
          <w:rFonts w:ascii="Times New Roman" w:eastAsia="Times New Roman" w:hAnsi="Times New Roman" w:cs="Times New Roman"/>
          <w:b/>
          <w:bCs/>
          <w:sz w:val="24"/>
          <w:szCs w:val="24"/>
        </w:rPr>
        <w:t xml:space="preserve">1.3 </w:t>
      </w:r>
      <w:r w:rsidR="003E02D1" w:rsidRPr="007459BA">
        <w:rPr>
          <w:rFonts w:ascii="Times New Roman" w:eastAsia="Times New Roman" w:hAnsi="Times New Roman" w:cs="Times New Roman"/>
          <w:b/>
          <w:bCs/>
          <w:i/>
          <w:iCs/>
          <w:sz w:val="24"/>
          <w:szCs w:val="24"/>
        </w:rPr>
        <w:t>The objectives of the Study</w:t>
      </w:r>
    </w:p>
    <w:p w14:paraId="355D93AE" w14:textId="34EDE6FE" w:rsidR="003E02D1" w:rsidRPr="007459BA" w:rsidRDefault="003E02D1"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The objectives of this systematic review </w:t>
      </w:r>
      <w:r w:rsidR="002154DA" w:rsidRPr="007459BA">
        <w:rPr>
          <w:rFonts w:ascii="Times New Roman" w:eastAsia="Times New Roman" w:hAnsi="Times New Roman" w:cs="Times New Roman"/>
          <w:sz w:val="24"/>
          <w:szCs w:val="24"/>
        </w:rPr>
        <w:t>are</w:t>
      </w:r>
      <w:r w:rsidRPr="007459BA">
        <w:rPr>
          <w:rFonts w:ascii="Times New Roman" w:eastAsia="Times New Roman" w:hAnsi="Times New Roman" w:cs="Times New Roman"/>
          <w:sz w:val="24"/>
          <w:szCs w:val="24"/>
        </w:rPr>
        <w:t xml:space="preserve"> to investigate the intersection of audit </w:t>
      </w:r>
      <w:r w:rsidR="002154DA" w:rsidRPr="007459BA">
        <w:rPr>
          <w:rFonts w:ascii="Times New Roman" w:eastAsia="Times New Roman" w:hAnsi="Times New Roman" w:cs="Times New Roman"/>
          <w:sz w:val="24"/>
          <w:szCs w:val="24"/>
        </w:rPr>
        <w:t>committees</w:t>
      </w:r>
      <w:r w:rsidRPr="007459BA">
        <w:rPr>
          <w:rFonts w:ascii="Times New Roman" w:eastAsia="Times New Roman" w:hAnsi="Times New Roman" w:cs="Times New Roman"/>
          <w:sz w:val="24"/>
          <w:szCs w:val="24"/>
        </w:rPr>
        <w:t xml:space="preserve"> and AI adoption within Zimbabwean </w:t>
      </w:r>
      <w:r w:rsidR="002154DA" w:rsidRPr="007459BA">
        <w:rPr>
          <w:rFonts w:ascii="Times New Roman" w:eastAsia="Times New Roman" w:hAnsi="Times New Roman" w:cs="Times New Roman"/>
          <w:sz w:val="24"/>
          <w:szCs w:val="24"/>
        </w:rPr>
        <w:t>State-Owned</w:t>
      </w:r>
      <w:r w:rsidRPr="007459BA">
        <w:rPr>
          <w:rFonts w:ascii="Times New Roman" w:eastAsia="Times New Roman" w:hAnsi="Times New Roman" w:cs="Times New Roman"/>
          <w:sz w:val="24"/>
          <w:szCs w:val="24"/>
        </w:rPr>
        <w:t xml:space="preserve"> </w:t>
      </w:r>
      <w:r w:rsidR="002154DA" w:rsidRPr="007459BA">
        <w:rPr>
          <w:rFonts w:ascii="Times New Roman" w:eastAsia="Times New Roman" w:hAnsi="Times New Roman" w:cs="Times New Roman"/>
          <w:sz w:val="24"/>
          <w:szCs w:val="24"/>
        </w:rPr>
        <w:t>Institutions</w:t>
      </w:r>
      <w:r w:rsidRPr="007459BA">
        <w:rPr>
          <w:rFonts w:ascii="Times New Roman" w:eastAsia="Times New Roman" w:hAnsi="Times New Roman" w:cs="Times New Roman"/>
          <w:sz w:val="24"/>
          <w:szCs w:val="24"/>
        </w:rPr>
        <w:t xml:space="preserve">. The study aims </w:t>
      </w:r>
      <w:r w:rsidR="002154DA" w:rsidRPr="007459BA">
        <w:rPr>
          <w:rFonts w:ascii="Times New Roman" w:eastAsia="Times New Roman" w:hAnsi="Times New Roman" w:cs="Times New Roman"/>
          <w:sz w:val="24"/>
          <w:szCs w:val="24"/>
        </w:rPr>
        <w:t>to:</w:t>
      </w:r>
    </w:p>
    <w:p w14:paraId="0B26846D" w14:textId="581639B8" w:rsidR="003E02D1" w:rsidRPr="007459BA" w:rsidRDefault="003E02D1" w:rsidP="00415DD1">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Assess the current adoption </w:t>
      </w:r>
      <w:r w:rsidR="0093529D" w:rsidRPr="007459BA">
        <w:rPr>
          <w:rFonts w:ascii="Times New Roman" w:eastAsia="Times New Roman" w:hAnsi="Times New Roman" w:cs="Times New Roman"/>
          <w:sz w:val="24"/>
          <w:szCs w:val="24"/>
        </w:rPr>
        <w:t>leve</w:t>
      </w:r>
      <w:r w:rsidR="002154DA" w:rsidRPr="007459BA">
        <w:rPr>
          <w:rFonts w:ascii="Times New Roman" w:eastAsia="Times New Roman" w:hAnsi="Times New Roman" w:cs="Times New Roman"/>
          <w:sz w:val="24"/>
          <w:szCs w:val="24"/>
        </w:rPr>
        <w:t>ls</w:t>
      </w:r>
      <w:r w:rsidR="0093529D" w:rsidRPr="007459BA">
        <w:rPr>
          <w:rFonts w:ascii="Times New Roman" w:eastAsia="Times New Roman" w:hAnsi="Times New Roman" w:cs="Times New Roman"/>
          <w:sz w:val="24"/>
          <w:szCs w:val="24"/>
        </w:rPr>
        <w:t xml:space="preserve"> and </w:t>
      </w:r>
      <w:r w:rsidR="002154DA" w:rsidRPr="007459BA">
        <w:rPr>
          <w:rFonts w:ascii="Times New Roman" w:eastAsia="Times New Roman" w:hAnsi="Times New Roman" w:cs="Times New Roman"/>
          <w:sz w:val="24"/>
          <w:szCs w:val="24"/>
        </w:rPr>
        <w:t>institutional</w:t>
      </w:r>
      <w:r w:rsidR="0093529D" w:rsidRPr="007459BA">
        <w:rPr>
          <w:rFonts w:ascii="Times New Roman" w:eastAsia="Times New Roman" w:hAnsi="Times New Roman" w:cs="Times New Roman"/>
          <w:sz w:val="24"/>
          <w:szCs w:val="24"/>
        </w:rPr>
        <w:t xml:space="preserve"> readiness for </w:t>
      </w:r>
      <w:r w:rsidR="002154DA" w:rsidRPr="007459BA">
        <w:rPr>
          <w:rFonts w:ascii="Times New Roman" w:eastAsia="Times New Roman" w:hAnsi="Times New Roman" w:cs="Times New Roman"/>
          <w:sz w:val="24"/>
          <w:szCs w:val="24"/>
        </w:rPr>
        <w:t>Artificial</w:t>
      </w:r>
      <w:r w:rsidR="0093529D" w:rsidRPr="007459BA">
        <w:rPr>
          <w:rFonts w:ascii="Times New Roman" w:eastAsia="Times New Roman" w:hAnsi="Times New Roman" w:cs="Times New Roman"/>
          <w:sz w:val="24"/>
          <w:szCs w:val="24"/>
        </w:rPr>
        <w:t xml:space="preserve"> </w:t>
      </w:r>
      <w:r w:rsidR="002154DA" w:rsidRPr="007459BA">
        <w:rPr>
          <w:rFonts w:ascii="Times New Roman" w:eastAsia="Times New Roman" w:hAnsi="Times New Roman" w:cs="Times New Roman"/>
          <w:sz w:val="24"/>
          <w:szCs w:val="24"/>
        </w:rPr>
        <w:t>Intelligence</w:t>
      </w:r>
      <w:r w:rsidR="0093529D" w:rsidRPr="007459BA">
        <w:rPr>
          <w:rFonts w:ascii="Times New Roman" w:eastAsia="Times New Roman" w:hAnsi="Times New Roman" w:cs="Times New Roman"/>
          <w:sz w:val="24"/>
          <w:szCs w:val="24"/>
        </w:rPr>
        <w:t xml:space="preserve"> </w:t>
      </w:r>
      <w:r w:rsidR="002154DA" w:rsidRPr="007459BA">
        <w:rPr>
          <w:rFonts w:ascii="Times New Roman" w:eastAsia="Times New Roman" w:hAnsi="Times New Roman" w:cs="Times New Roman"/>
          <w:sz w:val="24"/>
          <w:szCs w:val="24"/>
        </w:rPr>
        <w:t>integration</w:t>
      </w:r>
      <w:r w:rsidR="0093529D" w:rsidRPr="007459BA">
        <w:rPr>
          <w:rFonts w:ascii="Times New Roman" w:eastAsia="Times New Roman" w:hAnsi="Times New Roman" w:cs="Times New Roman"/>
          <w:sz w:val="24"/>
          <w:szCs w:val="24"/>
        </w:rPr>
        <w:t xml:space="preserve"> in Zimbabwe</w:t>
      </w:r>
      <w:r w:rsidR="005E0D98">
        <w:rPr>
          <w:rFonts w:ascii="Times New Roman" w:eastAsia="Times New Roman" w:hAnsi="Times New Roman" w:cs="Times New Roman"/>
          <w:sz w:val="24"/>
          <w:szCs w:val="24"/>
        </w:rPr>
        <w:t>an</w:t>
      </w:r>
      <w:r w:rsidR="0093529D" w:rsidRPr="007459BA">
        <w:rPr>
          <w:rFonts w:ascii="Times New Roman" w:eastAsia="Times New Roman" w:hAnsi="Times New Roman" w:cs="Times New Roman"/>
          <w:sz w:val="24"/>
          <w:szCs w:val="24"/>
        </w:rPr>
        <w:t xml:space="preserve"> public sector </w:t>
      </w:r>
      <w:r w:rsidR="00B93D00" w:rsidRPr="007459BA">
        <w:rPr>
          <w:rFonts w:ascii="Times New Roman" w:eastAsia="Times New Roman" w:hAnsi="Times New Roman" w:cs="Times New Roman"/>
          <w:sz w:val="24"/>
          <w:szCs w:val="24"/>
        </w:rPr>
        <w:t>auditing.</w:t>
      </w:r>
    </w:p>
    <w:p w14:paraId="08F8E20E" w14:textId="6ACB3F0D" w:rsidR="0093529D" w:rsidRPr="007459BA" w:rsidRDefault="0093529D" w:rsidP="00415DD1">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Evaluate how audit committees influence the oversight of emerging </w:t>
      </w:r>
      <w:r w:rsidR="00B93D00" w:rsidRPr="007459BA">
        <w:rPr>
          <w:rFonts w:ascii="Times New Roman" w:eastAsia="Times New Roman" w:hAnsi="Times New Roman" w:cs="Times New Roman"/>
          <w:sz w:val="24"/>
          <w:szCs w:val="24"/>
        </w:rPr>
        <w:t>technologies.</w:t>
      </w:r>
    </w:p>
    <w:p w14:paraId="0C0F5584" w14:textId="522EE354" w:rsidR="00C06C5C" w:rsidRPr="008F4787" w:rsidRDefault="0093529D" w:rsidP="00415DD1">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Identify barriers that hinder implementation of tech-enabled </w:t>
      </w:r>
      <w:r w:rsidR="00B93D00" w:rsidRPr="007459BA">
        <w:rPr>
          <w:rFonts w:ascii="Times New Roman" w:eastAsia="Times New Roman" w:hAnsi="Times New Roman" w:cs="Times New Roman"/>
          <w:sz w:val="24"/>
          <w:szCs w:val="24"/>
        </w:rPr>
        <w:t>auditing.</w:t>
      </w:r>
    </w:p>
    <w:p w14:paraId="34CD516A" w14:textId="51BD6FE0" w:rsidR="007459BA" w:rsidRPr="008F4787" w:rsidRDefault="007459BA" w:rsidP="00415DD1">
      <w:pPr>
        <w:spacing w:before="100" w:beforeAutospacing="1" w:after="100" w:afterAutospacing="1" w:line="240" w:lineRule="auto"/>
        <w:jc w:val="both"/>
        <w:rPr>
          <w:rFonts w:ascii="Times New Roman" w:eastAsia="Times New Roman" w:hAnsi="Times New Roman" w:cs="Times New Roman"/>
          <w:b/>
          <w:bCs/>
          <w:sz w:val="28"/>
          <w:szCs w:val="28"/>
        </w:rPr>
      </w:pPr>
      <w:r w:rsidRPr="008F4787">
        <w:rPr>
          <w:rFonts w:ascii="Times New Roman" w:eastAsia="Times New Roman" w:hAnsi="Times New Roman" w:cs="Times New Roman"/>
          <w:b/>
          <w:bCs/>
          <w:sz w:val="28"/>
          <w:szCs w:val="28"/>
        </w:rPr>
        <w:t>2.</w:t>
      </w:r>
      <w:r w:rsidR="00C06C5C" w:rsidRPr="008F4787">
        <w:rPr>
          <w:rFonts w:ascii="Times New Roman" w:eastAsia="Times New Roman" w:hAnsi="Times New Roman" w:cs="Times New Roman"/>
          <w:b/>
          <w:bCs/>
          <w:sz w:val="28"/>
          <w:szCs w:val="28"/>
        </w:rPr>
        <w:t xml:space="preserve"> </w:t>
      </w:r>
      <w:r w:rsidRPr="008F4787">
        <w:rPr>
          <w:rFonts w:ascii="Times New Roman" w:eastAsia="Times New Roman" w:hAnsi="Times New Roman" w:cs="Times New Roman"/>
          <w:b/>
          <w:bCs/>
          <w:sz w:val="28"/>
          <w:szCs w:val="28"/>
        </w:rPr>
        <w:t>Literature Review</w:t>
      </w:r>
    </w:p>
    <w:p w14:paraId="6E363A53" w14:textId="2956728E" w:rsidR="00762AD4" w:rsidRPr="007459BA" w:rsidRDefault="007459BA"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Artificial intelligence is transforming the landscape of public and private sector auditing. Globally the integration of artificial intelligence into audit is giving new direction to the operation of audit committees (Mustapha et al.,2025). The trajectory of AI adoption in global aud</w:t>
      </w:r>
      <w:r w:rsidR="008C713C">
        <w:rPr>
          <w:rFonts w:ascii="Times New Roman" w:eastAsia="Times New Roman" w:hAnsi="Times New Roman" w:cs="Times New Roman"/>
          <w:sz w:val="24"/>
          <w:szCs w:val="24"/>
        </w:rPr>
        <w:t>it</w:t>
      </w:r>
      <w:r w:rsidRPr="007459BA">
        <w:rPr>
          <w:rFonts w:ascii="Times New Roman" w:eastAsia="Times New Roman" w:hAnsi="Times New Roman" w:cs="Times New Roman"/>
          <w:sz w:val="24"/>
          <w:szCs w:val="24"/>
        </w:rPr>
        <w:t xml:space="preserve">ing have slowly influenced the operations of Zimbabwean audit committees in both public and private </w:t>
      </w:r>
      <w:r w:rsidR="00DC03DC" w:rsidRPr="007459BA">
        <w:rPr>
          <w:rFonts w:ascii="Times New Roman" w:eastAsia="Times New Roman" w:hAnsi="Times New Roman" w:cs="Times New Roman"/>
          <w:sz w:val="24"/>
          <w:szCs w:val="24"/>
        </w:rPr>
        <w:t>organizations.</w:t>
      </w:r>
    </w:p>
    <w:p w14:paraId="2B5ED0F0" w14:textId="2A6076E1" w:rsidR="0093529D" w:rsidRPr="008F4787" w:rsidRDefault="00C06C5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2.1</w:t>
      </w:r>
      <w:r w:rsidR="00A127B5" w:rsidRPr="008F4787">
        <w:rPr>
          <w:rFonts w:ascii="Times New Roman" w:eastAsia="Times New Roman" w:hAnsi="Times New Roman" w:cs="Times New Roman"/>
          <w:b/>
          <w:bCs/>
          <w:i/>
          <w:iCs/>
          <w:sz w:val="24"/>
          <w:szCs w:val="24"/>
        </w:rPr>
        <w:t>Theoretical Framework</w:t>
      </w:r>
    </w:p>
    <w:p w14:paraId="707C18DE" w14:textId="66D6BBD5" w:rsidR="009E5666" w:rsidRPr="007459BA" w:rsidRDefault="00A127B5"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This research study is </w:t>
      </w:r>
      <w:r w:rsidR="00145B73" w:rsidRPr="007459BA">
        <w:rPr>
          <w:rFonts w:ascii="Times New Roman" w:eastAsia="Times New Roman" w:hAnsi="Times New Roman" w:cs="Times New Roman"/>
          <w:sz w:val="24"/>
          <w:szCs w:val="24"/>
        </w:rPr>
        <w:t>rooted in three compl</w:t>
      </w:r>
      <w:r w:rsidR="009144FA">
        <w:rPr>
          <w:rFonts w:ascii="Times New Roman" w:eastAsia="Times New Roman" w:hAnsi="Times New Roman" w:cs="Times New Roman"/>
          <w:sz w:val="24"/>
          <w:szCs w:val="24"/>
        </w:rPr>
        <w:t>e</w:t>
      </w:r>
      <w:r w:rsidR="00145B73" w:rsidRPr="007459BA">
        <w:rPr>
          <w:rFonts w:ascii="Times New Roman" w:eastAsia="Times New Roman" w:hAnsi="Times New Roman" w:cs="Times New Roman"/>
          <w:sz w:val="24"/>
          <w:szCs w:val="24"/>
        </w:rPr>
        <w:t xml:space="preserve">mentary theoretical perspectives to adopt </w:t>
      </w:r>
      <w:r w:rsidR="00B91631" w:rsidRPr="007459BA">
        <w:rPr>
          <w:rFonts w:ascii="Times New Roman" w:eastAsia="Times New Roman" w:hAnsi="Times New Roman" w:cs="Times New Roman"/>
          <w:sz w:val="24"/>
          <w:szCs w:val="24"/>
        </w:rPr>
        <w:t>modern technologies</w:t>
      </w:r>
      <w:r w:rsidR="00145B73" w:rsidRPr="007459BA">
        <w:rPr>
          <w:rFonts w:ascii="Times New Roman" w:eastAsia="Times New Roman" w:hAnsi="Times New Roman" w:cs="Times New Roman"/>
          <w:sz w:val="24"/>
          <w:szCs w:val="24"/>
        </w:rPr>
        <w:t xml:space="preserve"> particularly artificial intelligence. Among the </w:t>
      </w:r>
      <w:r w:rsidR="000A7739" w:rsidRPr="007459BA">
        <w:rPr>
          <w:rFonts w:ascii="Times New Roman" w:eastAsia="Times New Roman" w:hAnsi="Times New Roman" w:cs="Times New Roman"/>
          <w:sz w:val="24"/>
          <w:szCs w:val="24"/>
        </w:rPr>
        <w:t>most</w:t>
      </w:r>
      <w:r w:rsidR="000A7739">
        <w:rPr>
          <w:rFonts w:ascii="Times New Roman" w:eastAsia="Times New Roman" w:hAnsi="Times New Roman" w:cs="Times New Roman"/>
          <w:sz w:val="24"/>
          <w:szCs w:val="24"/>
        </w:rPr>
        <w:t xml:space="preserve"> applied</w:t>
      </w:r>
      <w:r w:rsidR="00145B73" w:rsidRPr="007459BA">
        <w:rPr>
          <w:rFonts w:ascii="Times New Roman" w:eastAsia="Times New Roman" w:hAnsi="Times New Roman" w:cs="Times New Roman"/>
          <w:sz w:val="24"/>
          <w:szCs w:val="24"/>
        </w:rPr>
        <w:t xml:space="preserve"> theories </w:t>
      </w:r>
      <w:r w:rsidR="001B4751" w:rsidRPr="007459BA">
        <w:rPr>
          <w:rFonts w:ascii="Times New Roman" w:eastAsia="Times New Roman" w:hAnsi="Times New Roman" w:cs="Times New Roman"/>
          <w:sz w:val="24"/>
          <w:szCs w:val="24"/>
        </w:rPr>
        <w:t>are</w:t>
      </w:r>
      <w:r w:rsidR="00145B73" w:rsidRPr="007459BA">
        <w:rPr>
          <w:rFonts w:ascii="Times New Roman" w:eastAsia="Times New Roman" w:hAnsi="Times New Roman" w:cs="Times New Roman"/>
          <w:sz w:val="24"/>
          <w:szCs w:val="24"/>
        </w:rPr>
        <w:t xml:space="preserve"> Agency theory, </w:t>
      </w:r>
      <w:r w:rsidR="009E5666" w:rsidRPr="007459BA">
        <w:rPr>
          <w:rFonts w:ascii="Times New Roman" w:eastAsia="Times New Roman" w:hAnsi="Times New Roman" w:cs="Times New Roman"/>
          <w:sz w:val="24"/>
          <w:szCs w:val="24"/>
        </w:rPr>
        <w:t>Institutional</w:t>
      </w:r>
      <w:r w:rsidR="00145B73" w:rsidRPr="007459BA">
        <w:rPr>
          <w:rFonts w:ascii="Times New Roman" w:eastAsia="Times New Roman" w:hAnsi="Times New Roman" w:cs="Times New Roman"/>
          <w:sz w:val="24"/>
          <w:szCs w:val="24"/>
        </w:rPr>
        <w:t xml:space="preserve"> Theory and the Technology Organization Environme</w:t>
      </w:r>
      <w:r w:rsidR="009E5666" w:rsidRPr="007459BA">
        <w:rPr>
          <w:rFonts w:ascii="Times New Roman" w:eastAsia="Times New Roman" w:hAnsi="Times New Roman" w:cs="Times New Roman"/>
          <w:sz w:val="24"/>
          <w:szCs w:val="24"/>
        </w:rPr>
        <w:t xml:space="preserve">nt Framework. The combination of these theories examines the relationship between audit </w:t>
      </w:r>
      <w:r w:rsidR="00AC013C" w:rsidRPr="007459BA">
        <w:rPr>
          <w:rFonts w:ascii="Times New Roman" w:eastAsia="Times New Roman" w:hAnsi="Times New Roman" w:cs="Times New Roman"/>
          <w:sz w:val="24"/>
          <w:szCs w:val="24"/>
        </w:rPr>
        <w:t>committees’</w:t>
      </w:r>
      <w:r w:rsidR="009E5666" w:rsidRPr="007459BA">
        <w:rPr>
          <w:rFonts w:ascii="Times New Roman" w:eastAsia="Times New Roman" w:hAnsi="Times New Roman" w:cs="Times New Roman"/>
          <w:sz w:val="24"/>
          <w:szCs w:val="24"/>
        </w:rPr>
        <w:t xml:space="preserve"> effectiveness, corporate governance </w:t>
      </w:r>
      <w:r w:rsidR="00B93D00" w:rsidRPr="007459BA">
        <w:rPr>
          <w:rFonts w:ascii="Times New Roman" w:eastAsia="Times New Roman" w:hAnsi="Times New Roman" w:cs="Times New Roman"/>
          <w:sz w:val="24"/>
          <w:szCs w:val="24"/>
        </w:rPr>
        <w:t>structures,</w:t>
      </w:r>
      <w:r w:rsidR="009E5666" w:rsidRPr="007459BA">
        <w:rPr>
          <w:rFonts w:ascii="Times New Roman" w:eastAsia="Times New Roman" w:hAnsi="Times New Roman" w:cs="Times New Roman"/>
          <w:sz w:val="24"/>
          <w:szCs w:val="24"/>
        </w:rPr>
        <w:t xml:space="preserve"> and AI adoption in Zimbabwean </w:t>
      </w:r>
      <w:r w:rsidR="0003266C" w:rsidRPr="007459BA">
        <w:rPr>
          <w:rFonts w:ascii="Times New Roman" w:eastAsia="Times New Roman" w:hAnsi="Times New Roman" w:cs="Times New Roman"/>
          <w:sz w:val="24"/>
          <w:szCs w:val="24"/>
        </w:rPr>
        <w:t>state-owned</w:t>
      </w:r>
      <w:r w:rsidR="009E5666" w:rsidRPr="007459BA">
        <w:rPr>
          <w:rFonts w:ascii="Times New Roman" w:eastAsia="Times New Roman" w:hAnsi="Times New Roman" w:cs="Times New Roman"/>
          <w:sz w:val="24"/>
          <w:szCs w:val="24"/>
        </w:rPr>
        <w:t xml:space="preserve"> </w:t>
      </w:r>
      <w:r w:rsidR="00DC03DC" w:rsidRPr="007459BA">
        <w:rPr>
          <w:rFonts w:ascii="Times New Roman" w:eastAsia="Times New Roman" w:hAnsi="Times New Roman" w:cs="Times New Roman"/>
          <w:sz w:val="24"/>
          <w:szCs w:val="24"/>
        </w:rPr>
        <w:t>institutions.</w:t>
      </w:r>
    </w:p>
    <w:p w14:paraId="67403556" w14:textId="4AE72FDF" w:rsidR="009E5666" w:rsidRPr="008F4787" w:rsidRDefault="00C06C5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 xml:space="preserve">2.2 </w:t>
      </w:r>
      <w:r w:rsidR="009E5666" w:rsidRPr="008F4787">
        <w:rPr>
          <w:rFonts w:ascii="Times New Roman" w:eastAsia="Times New Roman" w:hAnsi="Times New Roman" w:cs="Times New Roman"/>
          <w:b/>
          <w:bCs/>
          <w:i/>
          <w:iCs/>
          <w:sz w:val="24"/>
          <w:szCs w:val="24"/>
        </w:rPr>
        <w:t>Agency Theory</w:t>
      </w:r>
    </w:p>
    <w:p w14:paraId="69C831B0" w14:textId="53C57487" w:rsidR="000222CA" w:rsidRPr="007459BA" w:rsidRDefault="009124F3" w:rsidP="00415DD1">
      <w:pPr>
        <w:spacing w:before="100" w:beforeAutospacing="1" w:after="100" w:afterAutospacing="1" w:line="240" w:lineRule="auto"/>
        <w:jc w:val="both"/>
        <w:rPr>
          <w:rFonts w:ascii="Times New Roman" w:eastAsia="Times New Roman" w:hAnsi="Times New Roman" w:cs="Times New Roman"/>
          <w:color w:val="FF0000"/>
          <w:sz w:val="24"/>
          <w:szCs w:val="24"/>
        </w:rPr>
      </w:pPr>
      <w:r w:rsidRPr="007459BA">
        <w:rPr>
          <w:rFonts w:ascii="Times New Roman" w:eastAsia="Times New Roman" w:hAnsi="Times New Roman" w:cs="Times New Roman"/>
          <w:sz w:val="24"/>
          <w:szCs w:val="24"/>
        </w:rPr>
        <w:t xml:space="preserve">Agency theory </w:t>
      </w:r>
      <w:r w:rsidR="00B002E7">
        <w:rPr>
          <w:rFonts w:ascii="Times New Roman" w:eastAsia="Times New Roman" w:hAnsi="Times New Roman" w:cs="Times New Roman"/>
          <w:sz w:val="24"/>
          <w:szCs w:val="24"/>
        </w:rPr>
        <w:t>addresses</w:t>
      </w:r>
      <w:r w:rsidRPr="007459BA">
        <w:rPr>
          <w:rFonts w:ascii="Times New Roman" w:eastAsia="Times New Roman" w:hAnsi="Times New Roman" w:cs="Times New Roman"/>
          <w:sz w:val="24"/>
          <w:szCs w:val="24"/>
        </w:rPr>
        <w:t xml:space="preserve"> conflict</w:t>
      </w:r>
      <w:r w:rsidR="00B002E7">
        <w:rPr>
          <w:rFonts w:ascii="Times New Roman" w:eastAsia="Times New Roman" w:hAnsi="Times New Roman" w:cs="Times New Roman"/>
          <w:sz w:val="24"/>
          <w:szCs w:val="24"/>
        </w:rPr>
        <w:t>s</w:t>
      </w:r>
      <w:r w:rsidRPr="007459BA">
        <w:rPr>
          <w:rFonts w:ascii="Times New Roman" w:eastAsia="Times New Roman" w:hAnsi="Times New Roman" w:cs="Times New Roman"/>
          <w:sz w:val="24"/>
          <w:szCs w:val="24"/>
        </w:rPr>
        <w:t xml:space="preserve"> of interest that arise </w:t>
      </w:r>
      <w:r w:rsidR="001B4751" w:rsidRPr="007459BA">
        <w:rPr>
          <w:rFonts w:ascii="Times New Roman" w:eastAsia="Times New Roman" w:hAnsi="Times New Roman" w:cs="Times New Roman"/>
          <w:sz w:val="24"/>
          <w:szCs w:val="24"/>
        </w:rPr>
        <w:t>because of</w:t>
      </w:r>
      <w:r w:rsidRPr="007459BA">
        <w:rPr>
          <w:rFonts w:ascii="Times New Roman" w:eastAsia="Times New Roman" w:hAnsi="Times New Roman" w:cs="Times New Roman"/>
          <w:sz w:val="24"/>
          <w:szCs w:val="24"/>
        </w:rPr>
        <w:t xml:space="preserve"> separation of ownership and control (Mustapha et al., 2025). The theory provides a fundamental </w:t>
      </w:r>
      <w:r w:rsidR="001B4751" w:rsidRPr="007459BA">
        <w:rPr>
          <w:rFonts w:ascii="Times New Roman" w:eastAsia="Times New Roman" w:hAnsi="Times New Roman" w:cs="Times New Roman"/>
          <w:sz w:val="24"/>
          <w:szCs w:val="24"/>
        </w:rPr>
        <w:t>basis</w:t>
      </w:r>
      <w:r w:rsidRPr="007459BA">
        <w:rPr>
          <w:rFonts w:ascii="Times New Roman" w:eastAsia="Times New Roman" w:hAnsi="Times New Roman" w:cs="Times New Roman"/>
          <w:sz w:val="24"/>
          <w:szCs w:val="24"/>
        </w:rPr>
        <w:t xml:space="preserve"> for understanding the monitoring role of audit committees within corporate governance structure.</w:t>
      </w:r>
      <w:r w:rsidR="007778B6" w:rsidRPr="007459BA">
        <w:rPr>
          <w:rFonts w:ascii="Times New Roman" w:eastAsia="Times New Roman" w:hAnsi="Times New Roman" w:cs="Times New Roman"/>
          <w:sz w:val="24"/>
          <w:szCs w:val="24"/>
        </w:rPr>
        <w:t xml:space="preserve"> Thakkar et al. (2025) states that </w:t>
      </w:r>
      <w:r w:rsidR="004D098E" w:rsidRPr="007459BA">
        <w:rPr>
          <w:rFonts w:ascii="Times New Roman" w:eastAsia="Times New Roman" w:hAnsi="Times New Roman" w:cs="Times New Roman"/>
          <w:sz w:val="24"/>
          <w:szCs w:val="24"/>
        </w:rPr>
        <w:t>Audit</w:t>
      </w:r>
      <w:r w:rsidR="007778B6" w:rsidRPr="007459BA">
        <w:rPr>
          <w:rFonts w:ascii="Times New Roman" w:eastAsia="Times New Roman" w:hAnsi="Times New Roman" w:cs="Times New Roman"/>
          <w:sz w:val="24"/>
          <w:szCs w:val="24"/>
        </w:rPr>
        <w:t xml:space="preserve"> </w:t>
      </w:r>
      <w:r w:rsidR="004D098E" w:rsidRPr="007459BA">
        <w:rPr>
          <w:rFonts w:ascii="Times New Roman" w:eastAsia="Times New Roman" w:hAnsi="Times New Roman" w:cs="Times New Roman"/>
          <w:sz w:val="24"/>
          <w:szCs w:val="24"/>
        </w:rPr>
        <w:t>committees</w:t>
      </w:r>
      <w:r w:rsidR="007778B6" w:rsidRPr="007459BA">
        <w:rPr>
          <w:rFonts w:ascii="Times New Roman" w:eastAsia="Times New Roman" w:hAnsi="Times New Roman" w:cs="Times New Roman"/>
          <w:sz w:val="24"/>
          <w:szCs w:val="24"/>
        </w:rPr>
        <w:t xml:space="preserve"> function as a key governance mechanism to mitigate risk by enforcing t</w:t>
      </w:r>
      <w:r w:rsidR="009607C5" w:rsidRPr="007459BA">
        <w:rPr>
          <w:rFonts w:ascii="Times New Roman" w:eastAsia="Times New Roman" w:hAnsi="Times New Roman" w:cs="Times New Roman"/>
          <w:sz w:val="24"/>
          <w:szCs w:val="24"/>
        </w:rPr>
        <w:t>ranspare</w:t>
      </w:r>
      <w:r w:rsidR="004D098E" w:rsidRPr="007459BA">
        <w:rPr>
          <w:rFonts w:ascii="Times New Roman" w:eastAsia="Times New Roman" w:hAnsi="Times New Roman" w:cs="Times New Roman"/>
          <w:sz w:val="24"/>
          <w:szCs w:val="24"/>
        </w:rPr>
        <w:t>ncy,</w:t>
      </w:r>
      <w:r w:rsidR="007778B6" w:rsidRPr="007459BA">
        <w:rPr>
          <w:rFonts w:ascii="Times New Roman" w:eastAsia="Times New Roman" w:hAnsi="Times New Roman" w:cs="Times New Roman"/>
          <w:sz w:val="24"/>
          <w:szCs w:val="24"/>
        </w:rPr>
        <w:t xml:space="preserve"> internal control and ensuring accountability in financial reporting. Agency theory is </w:t>
      </w:r>
      <w:r w:rsidR="009607C5" w:rsidRPr="007459BA">
        <w:rPr>
          <w:rFonts w:ascii="Times New Roman" w:eastAsia="Times New Roman" w:hAnsi="Times New Roman" w:cs="Times New Roman"/>
          <w:sz w:val="24"/>
          <w:szCs w:val="24"/>
        </w:rPr>
        <w:t>relevant</w:t>
      </w:r>
      <w:r w:rsidR="007778B6" w:rsidRPr="007459BA">
        <w:rPr>
          <w:rFonts w:ascii="Times New Roman" w:eastAsia="Times New Roman" w:hAnsi="Times New Roman" w:cs="Times New Roman"/>
          <w:sz w:val="24"/>
          <w:szCs w:val="24"/>
        </w:rPr>
        <w:t xml:space="preserve"> to AI adoption </w:t>
      </w:r>
      <w:r w:rsidR="009607C5" w:rsidRPr="007459BA">
        <w:rPr>
          <w:rFonts w:ascii="Times New Roman" w:eastAsia="Times New Roman" w:hAnsi="Times New Roman" w:cs="Times New Roman"/>
          <w:sz w:val="24"/>
          <w:szCs w:val="24"/>
        </w:rPr>
        <w:t xml:space="preserve">by </w:t>
      </w:r>
      <w:r w:rsidR="007778B6" w:rsidRPr="007459BA">
        <w:rPr>
          <w:rFonts w:ascii="Times New Roman" w:eastAsia="Times New Roman" w:hAnsi="Times New Roman" w:cs="Times New Roman"/>
          <w:sz w:val="24"/>
          <w:szCs w:val="24"/>
        </w:rPr>
        <w:t>exa</w:t>
      </w:r>
      <w:r w:rsidR="009607C5" w:rsidRPr="007459BA">
        <w:rPr>
          <w:rFonts w:ascii="Times New Roman" w:eastAsia="Times New Roman" w:hAnsi="Times New Roman" w:cs="Times New Roman"/>
          <w:sz w:val="24"/>
          <w:szCs w:val="24"/>
        </w:rPr>
        <w:t xml:space="preserve">cerbating information asymmetries’ depending on how it is governed. Effective audit committees are essential in overseeing AI systems </w:t>
      </w:r>
      <w:r w:rsidR="004D098E" w:rsidRPr="007459BA">
        <w:rPr>
          <w:rFonts w:ascii="Times New Roman" w:eastAsia="Times New Roman" w:hAnsi="Times New Roman" w:cs="Times New Roman"/>
          <w:sz w:val="24"/>
          <w:szCs w:val="24"/>
        </w:rPr>
        <w:t>ensuring</w:t>
      </w:r>
      <w:r w:rsidR="009607C5" w:rsidRPr="007459BA">
        <w:rPr>
          <w:rFonts w:ascii="Times New Roman" w:eastAsia="Times New Roman" w:hAnsi="Times New Roman" w:cs="Times New Roman"/>
          <w:sz w:val="24"/>
          <w:szCs w:val="24"/>
        </w:rPr>
        <w:t xml:space="preserve"> the output is </w:t>
      </w:r>
      <w:r w:rsidR="00B93D00" w:rsidRPr="007459BA">
        <w:rPr>
          <w:rFonts w:ascii="Times New Roman" w:eastAsia="Times New Roman" w:hAnsi="Times New Roman" w:cs="Times New Roman"/>
          <w:sz w:val="24"/>
          <w:szCs w:val="24"/>
        </w:rPr>
        <w:t>dependable</w:t>
      </w:r>
      <w:r w:rsidR="009607C5" w:rsidRPr="007459BA">
        <w:rPr>
          <w:rFonts w:ascii="Times New Roman" w:eastAsia="Times New Roman" w:hAnsi="Times New Roman" w:cs="Times New Roman"/>
          <w:sz w:val="24"/>
          <w:szCs w:val="24"/>
        </w:rPr>
        <w:t xml:space="preserve"> and not biased while aligned with </w:t>
      </w:r>
      <w:r w:rsidR="004D098E" w:rsidRPr="007459BA">
        <w:rPr>
          <w:rFonts w:ascii="Times New Roman" w:eastAsia="Times New Roman" w:hAnsi="Times New Roman" w:cs="Times New Roman"/>
          <w:sz w:val="24"/>
          <w:szCs w:val="24"/>
        </w:rPr>
        <w:t>stockholders</w:t>
      </w:r>
      <w:r w:rsidR="00B002E7">
        <w:rPr>
          <w:rFonts w:ascii="Times New Roman" w:eastAsia="Times New Roman" w:hAnsi="Times New Roman" w:cs="Times New Roman"/>
          <w:sz w:val="24"/>
          <w:szCs w:val="24"/>
        </w:rPr>
        <w:t>’</w:t>
      </w:r>
      <w:r w:rsidR="009607C5" w:rsidRPr="007459BA">
        <w:rPr>
          <w:rFonts w:ascii="Times New Roman" w:eastAsia="Times New Roman" w:hAnsi="Times New Roman" w:cs="Times New Roman"/>
          <w:sz w:val="24"/>
          <w:szCs w:val="24"/>
        </w:rPr>
        <w:t xml:space="preserve"> interest</w:t>
      </w:r>
      <w:r w:rsidR="00B002E7">
        <w:rPr>
          <w:rFonts w:ascii="Times New Roman" w:eastAsia="Times New Roman" w:hAnsi="Times New Roman" w:cs="Times New Roman"/>
          <w:sz w:val="24"/>
          <w:szCs w:val="24"/>
        </w:rPr>
        <w:t>s</w:t>
      </w:r>
      <w:r w:rsidR="009607C5" w:rsidRPr="007459BA">
        <w:rPr>
          <w:rFonts w:ascii="Times New Roman" w:eastAsia="Times New Roman" w:hAnsi="Times New Roman" w:cs="Times New Roman"/>
          <w:sz w:val="24"/>
          <w:szCs w:val="24"/>
        </w:rPr>
        <w:t>.</w:t>
      </w:r>
      <w:r w:rsidR="004D098E" w:rsidRPr="007459BA">
        <w:rPr>
          <w:rFonts w:ascii="Times New Roman" w:eastAsia="Times New Roman" w:hAnsi="Times New Roman" w:cs="Times New Roman"/>
          <w:sz w:val="24"/>
          <w:szCs w:val="24"/>
        </w:rPr>
        <w:t xml:space="preserve"> Hassan et al. (2023) </w:t>
      </w:r>
      <w:r w:rsidR="004D098E" w:rsidRPr="007459BA">
        <w:rPr>
          <w:rFonts w:ascii="Times New Roman" w:eastAsia="Times New Roman" w:hAnsi="Times New Roman" w:cs="Times New Roman"/>
          <w:sz w:val="24"/>
          <w:szCs w:val="24"/>
        </w:rPr>
        <w:lastRenderedPageBreak/>
        <w:t>highlighted that audit committees play a vital role in guaranteeing the reliability and integrity of financial reporting</w:t>
      </w:r>
      <w:r w:rsidR="000222CA" w:rsidRPr="007459BA">
        <w:rPr>
          <w:rFonts w:ascii="Times New Roman" w:eastAsia="Times New Roman" w:hAnsi="Times New Roman" w:cs="Times New Roman"/>
          <w:color w:val="FF0000"/>
          <w:sz w:val="24"/>
          <w:szCs w:val="24"/>
        </w:rPr>
        <w:t>.</w:t>
      </w:r>
    </w:p>
    <w:p w14:paraId="145706D7" w14:textId="0CA0AA9B" w:rsidR="00595C86" w:rsidRPr="008F4787" w:rsidRDefault="00C06C5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 xml:space="preserve">2.3 </w:t>
      </w:r>
      <w:r w:rsidR="00A05D59" w:rsidRPr="008F4787">
        <w:rPr>
          <w:rFonts w:ascii="Times New Roman" w:eastAsia="Times New Roman" w:hAnsi="Times New Roman" w:cs="Times New Roman"/>
          <w:b/>
          <w:bCs/>
          <w:i/>
          <w:iCs/>
          <w:sz w:val="24"/>
          <w:szCs w:val="24"/>
        </w:rPr>
        <w:t>Institutional Theory</w:t>
      </w:r>
    </w:p>
    <w:p w14:paraId="2FD600CE" w14:textId="04A4D560" w:rsidR="00A05D59" w:rsidRPr="007459BA" w:rsidRDefault="00A05D59"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Institutional theory is </w:t>
      </w:r>
      <w:r w:rsidR="00490BBA" w:rsidRPr="007459BA">
        <w:rPr>
          <w:rFonts w:ascii="Times New Roman" w:eastAsia="Times New Roman" w:hAnsi="Times New Roman" w:cs="Times New Roman"/>
          <w:sz w:val="24"/>
          <w:szCs w:val="24"/>
        </w:rPr>
        <w:t>useful</w:t>
      </w:r>
      <w:r w:rsidRPr="007459BA">
        <w:rPr>
          <w:rFonts w:ascii="Times New Roman" w:eastAsia="Times New Roman" w:hAnsi="Times New Roman" w:cs="Times New Roman"/>
          <w:sz w:val="24"/>
          <w:szCs w:val="24"/>
        </w:rPr>
        <w:t xml:space="preserve"> in explaining how external pressures influence organizational </w:t>
      </w:r>
      <w:r w:rsidR="00490BBA" w:rsidRPr="007459BA">
        <w:rPr>
          <w:rFonts w:ascii="Times New Roman" w:eastAsia="Times New Roman" w:hAnsi="Times New Roman" w:cs="Times New Roman"/>
          <w:sz w:val="24"/>
          <w:szCs w:val="24"/>
        </w:rPr>
        <w:t>behavior</w:t>
      </w:r>
      <w:r w:rsidRPr="007459BA">
        <w:rPr>
          <w:rFonts w:ascii="Times New Roman" w:eastAsia="Times New Roman" w:hAnsi="Times New Roman" w:cs="Times New Roman"/>
          <w:sz w:val="24"/>
          <w:szCs w:val="24"/>
        </w:rPr>
        <w:t xml:space="preserve"> and technology adoption. </w:t>
      </w:r>
      <w:proofErr w:type="spellStart"/>
      <w:r w:rsidRPr="007459BA">
        <w:rPr>
          <w:rFonts w:ascii="Times New Roman" w:eastAsia="Times New Roman" w:hAnsi="Times New Roman" w:cs="Times New Roman"/>
          <w:sz w:val="24"/>
          <w:szCs w:val="24"/>
        </w:rPr>
        <w:t>Anomah</w:t>
      </w:r>
      <w:proofErr w:type="spellEnd"/>
      <w:r w:rsidRPr="007459BA">
        <w:rPr>
          <w:rFonts w:ascii="Times New Roman" w:eastAsia="Times New Roman" w:hAnsi="Times New Roman" w:cs="Times New Roman"/>
          <w:sz w:val="24"/>
          <w:szCs w:val="24"/>
        </w:rPr>
        <w:t xml:space="preserve"> (2025) states that Institutional theory highlights </w:t>
      </w:r>
      <w:r w:rsidR="00490BBA" w:rsidRPr="007459BA">
        <w:rPr>
          <w:rFonts w:ascii="Times New Roman" w:eastAsia="Times New Roman" w:hAnsi="Times New Roman" w:cs="Times New Roman"/>
          <w:sz w:val="24"/>
          <w:szCs w:val="24"/>
        </w:rPr>
        <w:t xml:space="preserve">coercive, </w:t>
      </w:r>
      <w:r w:rsidR="00B93D00" w:rsidRPr="007459BA">
        <w:rPr>
          <w:rFonts w:ascii="Times New Roman" w:eastAsia="Times New Roman" w:hAnsi="Times New Roman" w:cs="Times New Roman"/>
          <w:sz w:val="24"/>
          <w:szCs w:val="24"/>
        </w:rPr>
        <w:t>normative,</w:t>
      </w:r>
      <w:r w:rsidRPr="007459BA">
        <w:rPr>
          <w:rFonts w:ascii="Times New Roman" w:eastAsia="Times New Roman" w:hAnsi="Times New Roman" w:cs="Times New Roman"/>
          <w:sz w:val="24"/>
          <w:szCs w:val="24"/>
        </w:rPr>
        <w:t xml:space="preserve"> and mimetic forces that influence technology adoption in public sector settings.</w:t>
      </w:r>
      <w:r w:rsidR="00EF2CE4" w:rsidRPr="007459BA">
        <w:rPr>
          <w:rFonts w:ascii="Times New Roman" w:eastAsia="Times New Roman" w:hAnsi="Times New Roman" w:cs="Times New Roman"/>
          <w:sz w:val="24"/>
          <w:szCs w:val="24"/>
        </w:rPr>
        <w:t xml:space="preserve"> State owned </w:t>
      </w:r>
      <w:r w:rsidR="00490BBA" w:rsidRPr="007459BA">
        <w:rPr>
          <w:rFonts w:ascii="Times New Roman" w:eastAsia="Times New Roman" w:hAnsi="Times New Roman" w:cs="Times New Roman"/>
          <w:sz w:val="24"/>
          <w:szCs w:val="24"/>
        </w:rPr>
        <w:t>institutions</w:t>
      </w:r>
      <w:r w:rsidR="00EF2CE4" w:rsidRPr="007459BA">
        <w:rPr>
          <w:rFonts w:ascii="Times New Roman" w:eastAsia="Times New Roman" w:hAnsi="Times New Roman" w:cs="Times New Roman"/>
          <w:sz w:val="24"/>
          <w:szCs w:val="24"/>
        </w:rPr>
        <w:t xml:space="preserve"> operate within </w:t>
      </w:r>
      <w:r w:rsidR="00490BBA" w:rsidRPr="007459BA">
        <w:rPr>
          <w:rFonts w:ascii="Times New Roman" w:eastAsia="Times New Roman" w:hAnsi="Times New Roman" w:cs="Times New Roman"/>
          <w:sz w:val="24"/>
          <w:szCs w:val="24"/>
        </w:rPr>
        <w:t xml:space="preserve">regulatory, </w:t>
      </w:r>
      <w:r w:rsidR="00B93D00" w:rsidRPr="007459BA">
        <w:rPr>
          <w:rFonts w:ascii="Times New Roman" w:eastAsia="Times New Roman" w:hAnsi="Times New Roman" w:cs="Times New Roman"/>
          <w:sz w:val="24"/>
          <w:szCs w:val="24"/>
        </w:rPr>
        <w:t>political,</w:t>
      </w:r>
      <w:r w:rsidR="00EF2CE4" w:rsidRPr="007459BA">
        <w:rPr>
          <w:rFonts w:ascii="Times New Roman" w:eastAsia="Times New Roman" w:hAnsi="Times New Roman" w:cs="Times New Roman"/>
          <w:sz w:val="24"/>
          <w:szCs w:val="24"/>
        </w:rPr>
        <w:t xml:space="preserve"> and soci</w:t>
      </w:r>
      <w:r w:rsidR="00661EF0">
        <w:rPr>
          <w:rFonts w:ascii="Times New Roman" w:eastAsia="Times New Roman" w:hAnsi="Times New Roman" w:cs="Times New Roman"/>
          <w:sz w:val="24"/>
          <w:szCs w:val="24"/>
        </w:rPr>
        <w:t>o</w:t>
      </w:r>
      <w:r w:rsidR="00EF2CE4" w:rsidRPr="007459BA">
        <w:rPr>
          <w:rFonts w:ascii="Times New Roman" w:eastAsia="Times New Roman" w:hAnsi="Times New Roman" w:cs="Times New Roman"/>
          <w:sz w:val="24"/>
          <w:szCs w:val="24"/>
        </w:rPr>
        <w:t xml:space="preserve">economic </w:t>
      </w:r>
      <w:r w:rsidR="00DC03DC" w:rsidRPr="007459BA">
        <w:rPr>
          <w:rFonts w:ascii="Times New Roman" w:eastAsia="Times New Roman" w:hAnsi="Times New Roman" w:cs="Times New Roman"/>
          <w:sz w:val="24"/>
          <w:szCs w:val="24"/>
        </w:rPr>
        <w:t>environments</w:t>
      </w:r>
      <w:r w:rsidR="00EF2CE4" w:rsidRPr="007459BA">
        <w:rPr>
          <w:rFonts w:ascii="Times New Roman" w:eastAsia="Times New Roman" w:hAnsi="Times New Roman" w:cs="Times New Roman"/>
          <w:sz w:val="24"/>
          <w:szCs w:val="24"/>
        </w:rPr>
        <w:t xml:space="preserve"> that shape their governance</w:t>
      </w:r>
      <w:r w:rsidR="00490BBA" w:rsidRPr="007459BA">
        <w:rPr>
          <w:rFonts w:ascii="Times New Roman" w:eastAsia="Times New Roman" w:hAnsi="Times New Roman" w:cs="Times New Roman"/>
          <w:sz w:val="24"/>
          <w:szCs w:val="24"/>
        </w:rPr>
        <w:t xml:space="preserve"> </w:t>
      </w:r>
      <w:r w:rsidR="00EF2CE4" w:rsidRPr="007459BA">
        <w:rPr>
          <w:rFonts w:ascii="Times New Roman" w:eastAsia="Times New Roman" w:hAnsi="Times New Roman" w:cs="Times New Roman"/>
          <w:sz w:val="24"/>
          <w:szCs w:val="24"/>
        </w:rPr>
        <w:t>practices. According to Azemi (2021) public accountability drives the adoption of AI technologies in Auditing. In developing countries like Zimbabwe</w:t>
      </w:r>
      <w:r w:rsidR="00FF0FD1" w:rsidRPr="007459BA">
        <w:rPr>
          <w:rFonts w:ascii="Times New Roman" w:eastAsia="Times New Roman" w:hAnsi="Times New Roman" w:cs="Times New Roman"/>
          <w:sz w:val="24"/>
          <w:szCs w:val="24"/>
        </w:rPr>
        <w:t xml:space="preserve"> </w:t>
      </w:r>
      <w:r w:rsidR="00490BBA" w:rsidRPr="007459BA">
        <w:rPr>
          <w:rFonts w:ascii="Times New Roman" w:eastAsia="Times New Roman" w:hAnsi="Times New Roman" w:cs="Times New Roman"/>
          <w:sz w:val="24"/>
          <w:szCs w:val="24"/>
        </w:rPr>
        <w:t>institutional</w:t>
      </w:r>
      <w:r w:rsidR="00FF0FD1" w:rsidRPr="007459BA">
        <w:rPr>
          <w:rFonts w:ascii="Times New Roman" w:eastAsia="Times New Roman" w:hAnsi="Times New Roman" w:cs="Times New Roman"/>
          <w:sz w:val="24"/>
          <w:szCs w:val="24"/>
        </w:rPr>
        <w:t xml:space="preserve"> pressures are constrained by limited </w:t>
      </w:r>
      <w:r w:rsidR="00490BBA" w:rsidRPr="007459BA">
        <w:rPr>
          <w:rFonts w:ascii="Times New Roman" w:eastAsia="Times New Roman" w:hAnsi="Times New Roman" w:cs="Times New Roman"/>
          <w:sz w:val="24"/>
          <w:szCs w:val="24"/>
        </w:rPr>
        <w:t>infrastructure</w:t>
      </w:r>
      <w:r w:rsidR="00FF0FD1" w:rsidRPr="007459BA">
        <w:rPr>
          <w:rFonts w:ascii="Times New Roman" w:eastAsia="Times New Roman" w:hAnsi="Times New Roman" w:cs="Times New Roman"/>
          <w:sz w:val="24"/>
          <w:szCs w:val="24"/>
        </w:rPr>
        <w:t xml:space="preserve">, policy </w:t>
      </w:r>
      <w:r w:rsidR="00B93D00" w:rsidRPr="007459BA">
        <w:rPr>
          <w:rFonts w:ascii="Times New Roman" w:eastAsia="Times New Roman" w:hAnsi="Times New Roman" w:cs="Times New Roman"/>
          <w:sz w:val="24"/>
          <w:szCs w:val="24"/>
        </w:rPr>
        <w:t>uncertainty,</w:t>
      </w:r>
      <w:r w:rsidR="00FF0FD1" w:rsidRPr="007459BA">
        <w:rPr>
          <w:rFonts w:ascii="Times New Roman" w:eastAsia="Times New Roman" w:hAnsi="Times New Roman" w:cs="Times New Roman"/>
          <w:sz w:val="24"/>
          <w:szCs w:val="24"/>
        </w:rPr>
        <w:t xml:space="preserve"> and resource scarcity. The theory highlights the alignment of </w:t>
      </w:r>
      <w:r w:rsidR="00426598" w:rsidRPr="007459BA">
        <w:rPr>
          <w:rFonts w:ascii="Times New Roman" w:eastAsia="Times New Roman" w:hAnsi="Times New Roman" w:cs="Times New Roman"/>
          <w:sz w:val="24"/>
          <w:szCs w:val="24"/>
        </w:rPr>
        <w:t>governance</w:t>
      </w:r>
      <w:r w:rsidR="00FF0FD1" w:rsidRPr="007459BA">
        <w:rPr>
          <w:rFonts w:ascii="Times New Roman" w:eastAsia="Times New Roman" w:hAnsi="Times New Roman" w:cs="Times New Roman"/>
          <w:sz w:val="24"/>
          <w:szCs w:val="24"/>
        </w:rPr>
        <w:t xml:space="preserve"> reform </w:t>
      </w:r>
      <w:r w:rsidR="0030469E">
        <w:rPr>
          <w:rFonts w:ascii="Times New Roman" w:eastAsia="Times New Roman" w:hAnsi="Times New Roman" w:cs="Times New Roman"/>
          <w:sz w:val="24"/>
          <w:szCs w:val="24"/>
        </w:rPr>
        <w:t>e</w:t>
      </w:r>
      <w:r w:rsidR="00FF0FD1" w:rsidRPr="007459BA">
        <w:rPr>
          <w:rFonts w:ascii="Times New Roman" w:eastAsia="Times New Roman" w:hAnsi="Times New Roman" w:cs="Times New Roman"/>
          <w:sz w:val="24"/>
          <w:szCs w:val="24"/>
        </w:rPr>
        <w:t xml:space="preserve">nsuring </w:t>
      </w:r>
      <w:r w:rsidR="00426598" w:rsidRPr="007459BA">
        <w:rPr>
          <w:rFonts w:ascii="Times New Roman" w:eastAsia="Times New Roman" w:hAnsi="Times New Roman" w:cs="Times New Roman"/>
          <w:sz w:val="24"/>
          <w:szCs w:val="24"/>
        </w:rPr>
        <w:t>meaningful</w:t>
      </w:r>
      <w:r w:rsidR="00FF0FD1" w:rsidRPr="007459BA">
        <w:rPr>
          <w:rFonts w:ascii="Times New Roman" w:eastAsia="Times New Roman" w:hAnsi="Times New Roman" w:cs="Times New Roman"/>
          <w:sz w:val="24"/>
          <w:szCs w:val="24"/>
        </w:rPr>
        <w:t xml:space="preserve"> AI </w:t>
      </w:r>
      <w:r w:rsidR="00426598" w:rsidRPr="007459BA">
        <w:rPr>
          <w:rFonts w:ascii="Times New Roman" w:eastAsia="Times New Roman" w:hAnsi="Times New Roman" w:cs="Times New Roman"/>
          <w:sz w:val="24"/>
          <w:szCs w:val="24"/>
        </w:rPr>
        <w:t>integration</w:t>
      </w:r>
      <w:r w:rsidR="00FF0FD1" w:rsidRPr="007459BA">
        <w:rPr>
          <w:rFonts w:ascii="Times New Roman" w:eastAsia="Times New Roman" w:hAnsi="Times New Roman" w:cs="Times New Roman"/>
          <w:sz w:val="24"/>
          <w:szCs w:val="24"/>
        </w:rPr>
        <w:t>.</w:t>
      </w:r>
    </w:p>
    <w:p w14:paraId="76F2B3C8" w14:textId="2D080D38" w:rsidR="00AC013C" w:rsidRPr="00C06C5C" w:rsidRDefault="00C06C5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C06C5C">
        <w:rPr>
          <w:rFonts w:ascii="Times New Roman" w:eastAsia="Times New Roman" w:hAnsi="Times New Roman" w:cs="Times New Roman"/>
          <w:b/>
          <w:bCs/>
          <w:i/>
          <w:iCs/>
          <w:sz w:val="24"/>
          <w:szCs w:val="24"/>
        </w:rPr>
        <w:t xml:space="preserve">2.4 </w:t>
      </w:r>
      <w:r w:rsidR="00AC013C" w:rsidRPr="00C06C5C">
        <w:rPr>
          <w:rFonts w:ascii="Times New Roman" w:eastAsia="Times New Roman" w:hAnsi="Times New Roman" w:cs="Times New Roman"/>
          <w:b/>
          <w:bCs/>
          <w:i/>
          <w:iCs/>
          <w:sz w:val="24"/>
          <w:szCs w:val="24"/>
        </w:rPr>
        <w:t>Technology Organization Environment (TOE) Framework</w:t>
      </w:r>
    </w:p>
    <w:p w14:paraId="695EE290" w14:textId="16985B11" w:rsidR="00AC013C" w:rsidRPr="007459BA" w:rsidRDefault="001C5330" w:rsidP="00415DD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TOE</w:t>
      </w:r>
      <w:r w:rsidR="00AC013C" w:rsidRPr="007459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framework </w:t>
      </w:r>
      <w:r w:rsidR="005068FC" w:rsidRPr="007459BA">
        <w:rPr>
          <w:rFonts w:ascii="Times New Roman" w:eastAsia="Times New Roman" w:hAnsi="Times New Roman" w:cs="Times New Roman"/>
          <w:sz w:val="24"/>
          <w:szCs w:val="24"/>
        </w:rPr>
        <w:t>assists</w:t>
      </w:r>
      <w:r w:rsidR="00AC013C" w:rsidRPr="007459BA">
        <w:rPr>
          <w:rFonts w:ascii="Times New Roman" w:eastAsia="Times New Roman" w:hAnsi="Times New Roman" w:cs="Times New Roman"/>
          <w:sz w:val="24"/>
          <w:szCs w:val="24"/>
        </w:rPr>
        <w:t xml:space="preserve"> in identifying the key factors that influence AI adoption from a technological perspective. These factors consist of system complexity, compatibility and data availability</w:t>
      </w:r>
      <w:r w:rsidR="00064822" w:rsidRPr="007459BA">
        <w:rPr>
          <w:rFonts w:ascii="Times New Roman" w:eastAsia="Times New Roman" w:hAnsi="Times New Roman" w:cs="Times New Roman"/>
          <w:sz w:val="24"/>
          <w:szCs w:val="24"/>
        </w:rPr>
        <w:t xml:space="preserve"> that determine AI integration into audit processes.</w:t>
      </w:r>
      <w:r w:rsidR="005068FC" w:rsidRPr="007459BA">
        <w:rPr>
          <w:rFonts w:ascii="Times New Roman" w:eastAsia="Times New Roman" w:hAnsi="Times New Roman" w:cs="Times New Roman"/>
          <w:sz w:val="24"/>
          <w:szCs w:val="24"/>
        </w:rPr>
        <w:t xml:space="preserve"> Organizational factors also include audit committees’ expertise and leadership support.</w:t>
      </w:r>
      <w:r w:rsidR="00064822" w:rsidRPr="007459BA">
        <w:rPr>
          <w:rFonts w:ascii="Times New Roman" w:eastAsia="Times New Roman" w:hAnsi="Times New Roman" w:cs="Times New Roman"/>
          <w:sz w:val="24"/>
          <w:szCs w:val="24"/>
        </w:rPr>
        <w:t xml:space="preserve"> </w:t>
      </w:r>
      <w:proofErr w:type="spellStart"/>
      <w:r w:rsidR="00064822" w:rsidRPr="007459BA">
        <w:rPr>
          <w:rFonts w:ascii="Times New Roman" w:eastAsia="Times New Roman" w:hAnsi="Times New Roman" w:cs="Times New Roman"/>
          <w:sz w:val="24"/>
          <w:szCs w:val="24"/>
        </w:rPr>
        <w:t>Anomah</w:t>
      </w:r>
      <w:proofErr w:type="spellEnd"/>
      <w:r w:rsidR="00064822" w:rsidRPr="007459BA">
        <w:rPr>
          <w:rFonts w:ascii="Times New Roman" w:eastAsia="Times New Roman" w:hAnsi="Times New Roman" w:cs="Times New Roman"/>
          <w:sz w:val="24"/>
          <w:szCs w:val="24"/>
        </w:rPr>
        <w:t xml:space="preserve"> (2025) states that the TOE framework offers a holistic structure </w:t>
      </w:r>
      <w:r w:rsidR="005068FC" w:rsidRPr="007459BA">
        <w:rPr>
          <w:rFonts w:ascii="Times New Roman" w:eastAsia="Times New Roman" w:hAnsi="Times New Roman" w:cs="Times New Roman"/>
          <w:sz w:val="24"/>
          <w:szCs w:val="24"/>
        </w:rPr>
        <w:t>for assessing</w:t>
      </w:r>
      <w:r w:rsidR="00064822" w:rsidRPr="007459BA">
        <w:rPr>
          <w:rFonts w:ascii="Times New Roman" w:eastAsia="Times New Roman" w:hAnsi="Times New Roman" w:cs="Times New Roman"/>
          <w:sz w:val="24"/>
          <w:szCs w:val="24"/>
        </w:rPr>
        <w:t xml:space="preserve"> </w:t>
      </w:r>
      <w:r w:rsidR="005068FC" w:rsidRPr="007459BA">
        <w:rPr>
          <w:rFonts w:ascii="Times New Roman" w:eastAsia="Times New Roman" w:hAnsi="Times New Roman" w:cs="Times New Roman"/>
          <w:sz w:val="24"/>
          <w:szCs w:val="24"/>
        </w:rPr>
        <w:t>institutional</w:t>
      </w:r>
      <w:r w:rsidR="00064822" w:rsidRPr="007459BA">
        <w:rPr>
          <w:rFonts w:ascii="Times New Roman" w:eastAsia="Times New Roman" w:hAnsi="Times New Roman" w:cs="Times New Roman"/>
          <w:sz w:val="24"/>
          <w:szCs w:val="24"/>
        </w:rPr>
        <w:t xml:space="preserve"> </w:t>
      </w:r>
      <w:r w:rsidR="005068FC" w:rsidRPr="007459BA">
        <w:rPr>
          <w:rFonts w:ascii="Times New Roman" w:eastAsia="Times New Roman" w:hAnsi="Times New Roman" w:cs="Times New Roman"/>
          <w:sz w:val="24"/>
          <w:szCs w:val="24"/>
        </w:rPr>
        <w:t>readiness</w:t>
      </w:r>
      <w:r w:rsidR="00064822" w:rsidRPr="007459BA">
        <w:rPr>
          <w:rFonts w:ascii="Times New Roman" w:eastAsia="Times New Roman" w:hAnsi="Times New Roman" w:cs="Times New Roman"/>
          <w:sz w:val="24"/>
          <w:szCs w:val="24"/>
        </w:rPr>
        <w:t xml:space="preserve"> for </w:t>
      </w:r>
      <w:r w:rsidR="005068FC" w:rsidRPr="007459BA">
        <w:rPr>
          <w:rFonts w:ascii="Times New Roman" w:eastAsia="Times New Roman" w:hAnsi="Times New Roman" w:cs="Times New Roman"/>
          <w:sz w:val="24"/>
          <w:szCs w:val="24"/>
        </w:rPr>
        <w:t>technology</w:t>
      </w:r>
      <w:r w:rsidR="00064822" w:rsidRPr="007459BA">
        <w:rPr>
          <w:rFonts w:ascii="Times New Roman" w:eastAsia="Times New Roman" w:hAnsi="Times New Roman" w:cs="Times New Roman"/>
          <w:sz w:val="24"/>
          <w:szCs w:val="24"/>
        </w:rPr>
        <w:t xml:space="preserve"> adoption. This study </w:t>
      </w:r>
      <w:r w:rsidR="005068FC" w:rsidRPr="007459BA">
        <w:rPr>
          <w:rFonts w:ascii="Times New Roman" w:eastAsia="Times New Roman" w:hAnsi="Times New Roman" w:cs="Times New Roman"/>
          <w:sz w:val="24"/>
          <w:szCs w:val="24"/>
        </w:rPr>
        <w:t>adopted</w:t>
      </w:r>
      <w:r w:rsidR="00064822" w:rsidRPr="007459BA">
        <w:rPr>
          <w:rFonts w:ascii="Times New Roman" w:eastAsia="Times New Roman" w:hAnsi="Times New Roman" w:cs="Times New Roman"/>
          <w:sz w:val="24"/>
          <w:szCs w:val="24"/>
        </w:rPr>
        <w:t xml:space="preserve"> TOE as a fundamental lens for its concept</w:t>
      </w:r>
      <w:r w:rsidR="00FD5963">
        <w:rPr>
          <w:rFonts w:ascii="Times New Roman" w:eastAsia="Times New Roman" w:hAnsi="Times New Roman" w:cs="Times New Roman"/>
          <w:sz w:val="24"/>
          <w:szCs w:val="24"/>
        </w:rPr>
        <w:t>ua</w:t>
      </w:r>
      <w:r w:rsidR="00064822" w:rsidRPr="007459BA">
        <w:rPr>
          <w:rFonts w:ascii="Times New Roman" w:eastAsia="Times New Roman" w:hAnsi="Times New Roman" w:cs="Times New Roman"/>
          <w:sz w:val="24"/>
          <w:szCs w:val="24"/>
        </w:rPr>
        <w:t xml:space="preserve">l framework. Mustapha </w:t>
      </w:r>
      <w:r w:rsidR="00595877" w:rsidRPr="007459BA">
        <w:rPr>
          <w:rFonts w:ascii="Times New Roman" w:eastAsia="Times New Roman" w:hAnsi="Times New Roman" w:cs="Times New Roman"/>
          <w:sz w:val="24"/>
          <w:szCs w:val="24"/>
        </w:rPr>
        <w:t>et al., (</w:t>
      </w:r>
      <w:r w:rsidR="00064822" w:rsidRPr="007459BA">
        <w:rPr>
          <w:rFonts w:ascii="Times New Roman" w:eastAsia="Times New Roman" w:hAnsi="Times New Roman" w:cs="Times New Roman"/>
          <w:sz w:val="24"/>
          <w:szCs w:val="24"/>
        </w:rPr>
        <w:t xml:space="preserve">2025) confirms that </w:t>
      </w:r>
      <w:r w:rsidR="005068FC" w:rsidRPr="007459BA">
        <w:rPr>
          <w:rFonts w:ascii="Times New Roman" w:eastAsia="Times New Roman" w:hAnsi="Times New Roman" w:cs="Times New Roman"/>
          <w:sz w:val="24"/>
          <w:szCs w:val="24"/>
        </w:rPr>
        <w:t>TOE has been applied to evaluate how institutions prepare for digital transformation and integration of AI in the audit domain</w:t>
      </w:r>
      <w:r w:rsidR="0003266C" w:rsidRPr="007459BA">
        <w:rPr>
          <w:rFonts w:ascii="Times New Roman" w:eastAsia="Times New Roman" w:hAnsi="Times New Roman" w:cs="Times New Roman"/>
          <w:sz w:val="24"/>
          <w:szCs w:val="24"/>
        </w:rPr>
        <w:t>.</w:t>
      </w:r>
      <w:r w:rsidR="005068FC" w:rsidRPr="007459BA">
        <w:rPr>
          <w:rFonts w:ascii="Times New Roman" w:eastAsia="Times New Roman" w:hAnsi="Times New Roman" w:cs="Times New Roman"/>
          <w:sz w:val="24"/>
          <w:szCs w:val="24"/>
        </w:rPr>
        <w:t xml:space="preserve"> </w:t>
      </w:r>
      <w:r w:rsidR="0003266C" w:rsidRPr="007459BA">
        <w:rPr>
          <w:rFonts w:ascii="Times New Roman" w:eastAsia="Times New Roman" w:hAnsi="Times New Roman" w:cs="Times New Roman"/>
          <w:sz w:val="24"/>
          <w:szCs w:val="24"/>
        </w:rPr>
        <w:t>TOE</w:t>
      </w:r>
      <w:r w:rsidR="005068FC" w:rsidRPr="007459BA">
        <w:rPr>
          <w:rFonts w:ascii="Times New Roman" w:eastAsia="Times New Roman" w:hAnsi="Times New Roman" w:cs="Times New Roman"/>
          <w:sz w:val="24"/>
          <w:szCs w:val="24"/>
        </w:rPr>
        <w:t xml:space="preserve"> framework positions audit committee effectiveness </w:t>
      </w:r>
      <w:r w:rsidR="0003266C" w:rsidRPr="007459BA">
        <w:rPr>
          <w:rFonts w:ascii="Times New Roman" w:eastAsia="Times New Roman" w:hAnsi="Times New Roman" w:cs="Times New Roman"/>
          <w:sz w:val="24"/>
          <w:szCs w:val="24"/>
        </w:rPr>
        <w:t>as a critical organizational determinant in shaping technological innovation and implementation.</w:t>
      </w:r>
    </w:p>
    <w:p w14:paraId="18C492DB" w14:textId="1FE8277F" w:rsidR="0003266C" w:rsidRPr="007459BA" w:rsidRDefault="0003266C"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These theoretical perspectives </w:t>
      </w:r>
      <w:r w:rsidR="00BE6395" w:rsidRPr="007459BA">
        <w:rPr>
          <w:rFonts w:ascii="Times New Roman" w:eastAsia="Times New Roman" w:hAnsi="Times New Roman" w:cs="Times New Roman"/>
          <w:sz w:val="24"/>
          <w:szCs w:val="24"/>
        </w:rPr>
        <w:t>present</w:t>
      </w:r>
      <w:r w:rsidRPr="007459BA">
        <w:rPr>
          <w:rFonts w:ascii="Times New Roman" w:eastAsia="Times New Roman" w:hAnsi="Times New Roman" w:cs="Times New Roman"/>
          <w:sz w:val="24"/>
          <w:szCs w:val="24"/>
        </w:rPr>
        <w:t xml:space="preserve"> a comprehensive understanding of how governance mechanisms and audit committees influence the adoption and effectiveness of AI in Zimbabwean </w:t>
      </w:r>
      <w:r w:rsidR="00BE6395" w:rsidRPr="007459BA">
        <w:rPr>
          <w:rFonts w:ascii="Times New Roman" w:eastAsia="Times New Roman" w:hAnsi="Times New Roman" w:cs="Times New Roman"/>
          <w:sz w:val="24"/>
          <w:szCs w:val="24"/>
        </w:rPr>
        <w:t>state-owned</w:t>
      </w:r>
      <w:r w:rsidRPr="007459BA">
        <w:rPr>
          <w:rFonts w:ascii="Times New Roman" w:eastAsia="Times New Roman" w:hAnsi="Times New Roman" w:cs="Times New Roman"/>
          <w:sz w:val="24"/>
          <w:szCs w:val="24"/>
        </w:rPr>
        <w:t xml:space="preserve"> institutions. It is also highlighted that AI </w:t>
      </w:r>
      <w:r w:rsidR="00BE6395" w:rsidRPr="007459BA">
        <w:rPr>
          <w:rFonts w:ascii="Times New Roman" w:eastAsia="Times New Roman" w:hAnsi="Times New Roman" w:cs="Times New Roman"/>
          <w:sz w:val="24"/>
          <w:szCs w:val="24"/>
        </w:rPr>
        <w:t>integration</w:t>
      </w:r>
      <w:r w:rsidRPr="007459BA">
        <w:rPr>
          <w:rFonts w:ascii="Times New Roman" w:eastAsia="Times New Roman" w:hAnsi="Times New Roman" w:cs="Times New Roman"/>
          <w:sz w:val="24"/>
          <w:szCs w:val="24"/>
        </w:rPr>
        <w:t xml:space="preserve"> </w:t>
      </w:r>
      <w:r w:rsidR="00BE6395" w:rsidRPr="007459BA">
        <w:rPr>
          <w:rFonts w:ascii="Times New Roman" w:eastAsia="Times New Roman" w:hAnsi="Times New Roman" w:cs="Times New Roman"/>
          <w:sz w:val="24"/>
          <w:szCs w:val="24"/>
        </w:rPr>
        <w:t xml:space="preserve">is not only technological but a governance challenge encompassing institutional pressure, organizational </w:t>
      </w:r>
      <w:r w:rsidR="00B93D00" w:rsidRPr="007459BA">
        <w:rPr>
          <w:rFonts w:ascii="Times New Roman" w:eastAsia="Times New Roman" w:hAnsi="Times New Roman" w:cs="Times New Roman"/>
          <w:sz w:val="24"/>
          <w:szCs w:val="24"/>
        </w:rPr>
        <w:t>capacity,</w:t>
      </w:r>
      <w:r w:rsidR="00BE6395" w:rsidRPr="007459BA">
        <w:rPr>
          <w:rFonts w:ascii="Times New Roman" w:eastAsia="Times New Roman" w:hAnsi="Times New Roman" w:cs="Times New Roman"/>
          <w:sz w:val="24"/>
          <w:szCs w:val="24"/>
        </w:rPr>
        <w:t xml:space="preserve"> and oversight mechanisms.</w:t>
      </w:r>
    </w:p>
    <w:p w14:paraId="18FBCE4A" w14:textId="66FA560B" w:rsidR="00365D28" w:rsidRPr="00C06C5C" w:rsidRDefault="00C06C5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C06C5C">
        <w:rPr>
          <w:rFonts w:ascii="Times New Roman" w:eastAsia="Times New Roman" w:hAnsi="Times New Roman" w:cs="Times New Roman"/>
          <w:b/>
          <w:bCs/>
          <w:i/>
          <w:iCs/>
          <w:sz w:val="24"/>
          <w:szCs w:val="24"/>
        </w:rPr>
        <w:t xml:space="preserve">2.5 </w:t>
      </w:r>
      <w:r w:rsidR="001716B8" w:rsidRPr="00C06C5C">
        <w:rPr>
          <w:rFonts w:ascii="Times New Roman" w:eastAsia="Times New Roman" w:hAnsi="Times New Roman" w:cs="Times New Roman"/>
          <w:b/>
          <w:bCs/>
          <w:i/>
          <w:iCs/>
          <w:sz w:val="24"/>
          <w:szCs w:val="24"/>
        </w:rPr>
        <w:t xml:space="preserve">Adoption levels and </w:t>
      </w:r>
      <w:r w:rsidR="00395E52" w:rsidRPr="00C06C5C">
        <w:rPr>
          <w:rFonts w:ascii="Times New Roman" w:eastAsia="Times New Roman" w:hAnsi="Times New Roman" w:cs="Times New Roman"/>
          <w:b/>
          <w:bCs/>
          <w:i/>
          <w:iCs/>
          <w:sz w:val="24"/>
          <w:szCs w:val="24"/>
        </w:rPr>
        <w:t>Institutional</w:t>
      </w:r>
      <w:r w:rsidR="001716B8" w:rsidRPr="00C06C5C">
        <w:rPr>
          <w:rFonts w:ascii="Times New Roman" w:eastAsia="Times New Roman" w:hAnsi="Times New Roman" w:cs="Times New Roman"/>
          <w:b/>
          <w:bCs/>
          <w:i/>
          <w:iCs/>
          <w:sz w:val="24"/>
          <w:szCs w:val="24"/>
        </w:rPr>
        <w:t xml:space="preserve"> </w:t>
      </w:r>
      <w:r w:rsidR="00395E52" w:rsidRPr="00C06C5C">
        <w:rPr>
          <w:rFonts w:ascii="Times New Roman" w:eastAsia="Times New Roman" w:hAnsi="Times New Roman" w:cs="Times New Roman"/>
          <w:b/>
          <w:bCs/>
          <w:i/>
          <w:iCs/>
          <w:sz w:val="24"/>
          <w:szCs w:val="24"/>
        </w:rPr>
        <w:t>readiness</w:t>
      </w:r>
      <w:r w:rsidR="001716B8" w:rsidRPr="00C06C5C">
        <w:rPr>
          <w:rFonts w:ascii="Times New Roman" w:eastAsia="Times New Roman" w:hAnsi="Times New Roman" w:cs="Times New Roman"/>
          <w:b/>
          <w:bCs/>
          <w:i/>
          <w:iCs/>
          <w:sz w:val="24"/>
          <w:szCs w:val="24"/>
        </w:rPr>
        <w:t xml:space="preserve"> </w:t>
      </w:r>
      <w:r w:rsidR="00395E52" w:rsidRPr="00C06C5C">
        <w:rPr>
          <w:rFonts w:ascii="Times New Roman" w:eastAsia="Times New Roman" w:hAnsi="Times New Roman" w:cs="Times New Roman"/>
          <w:b/>
          <w:bCs/>
          <w:i/>
          <w:iCs/>
          <w:sz w:val="24"/>
          <w:szCs w:val="24"/>
        </w:rPr>
        <w:t>in Zimbabwe public sector auditing</w:t>
      </w:r>
    </w:p>
    <w:p w14:paraId="25AAF9E0" w14:textId="3D4B5B7E" w:rsidR="00E32745" w:rsidRPr="007459BA" w:rsidRDefault="00E32745"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Empirical evidence by </w:t>
      </w:r>
      <w:proofErr w:type="spellStart"/>
      <w:r w:rsidRPr="007459BA">
        <w:rPr>
          <w:rFonts w:ascii="Times New Roman" w:eastAsia="Times New Roman" w:hAnsi="Times New Roman" w:cs="Times New Roman"/>
          <w:sz w:val="24"/>
          <w:szCs w:val="24"/>
        </w:rPr>
        <w:t>Munyepwa</w:t>
      </w:r>
      <w:proofErr w:type="spellEnd"/>
      <w:r w:rsidRPr="007459BA">
        <w:rPr>
          <w:rFonts w:ascii="Times New Roman" w:eastAsia="Times New Roman" w:hAnsi="Times New Roman" w:cs="Times New Roman"/>
          <w:sz w:val="24"/>
          <w:szCs w:val="24"/>
        </w:rPr>
        <w:t xml:space="preserve"> </w:t>
      </w:r>
      <w:r w:rsidR="00F44B02" w:rsidRPr="007459BA">
        <w:rPr>
          <w:rFonts w:ascii="Times New Roman" w:eastAsia="Times New Roman" w:hAnsi="Times New Roman" w:cs="Times New Roman"/>
          <w:sz w:val="24"/>
          <w:szCs w:val="24"/>
        </w:rPr>
        <w:t>et al. (</w:t>
      </w:r>
      <w:r w:rsidRPr="007459BA">
        <w:rPr>
          <w:rFonts w:ascii="Times New Roman" w:eastAsia="Times New Roman" w:hAnsi="Times New Roman" w:cs="Times New Roman"/>
          <w:sz w:val="24"/>
          <w:szCs w:val="24"/>
        </w:rPr>
        <w:t xml:space="preserve">2025) reveal that AI adoption in Zimbabwe’s public sector is marked with increasing awareness, however, implementation is still at its early stage. Their </w:t>
      </w:r>
      <w:r w:rsidR="00F44B02" w:rsidRPr="007459BA">
        <w:rPr>
          <w:rFonts w:ascii="Times New Roman" w:eastAsia="Times New Roman" w:hAnsi="Times New Roman" w:cs="Times New Roman"/>
          <w:sz w:val="24"/>
          <w:szCs w:val="24"/>
        </w:rPr>
        <w:t xml:space="preserve">findings emphasized the stage of adoption without stating the structural and institutional </w:t>
      </w:r>
      <w:r w:rsidR="00DC03DC" w:rsidRPr="007459BA">
        <w:rPr>
          <w:rFonts w:ascii="Times New Roman" w:eastAsia="Times New Roman" w:hAnsi="Times New Roman" w:cs="Times New Roman"/>
          <w:sz w:val="24"/>
          <w:szCs w:val="24"/>
        </w:rPr>
        <w:t>constraints</w:t>
      </w:r>
      <w:r w:rsidR="00F44B02" w:rsidRPr="007459BA">
        <w:rPr>
          <w:rFonts w:ascii="Times New Roman" w:eastAsia="Times New Roman" w:hAnsi="Times New Roman" w:cs="Times New Roman"/>
          <w:sz w:val="24"/>
          <w:szCs w:val="24"/>
        </w:rPr>
        <w:t xml:space="preserve"> faced by the adoption progress.</w:t>
      </w:r>
    </w:p>
    <w:p w14:paraId="18D9E4DC" w14:textId="15E4A02A" w:rsidR="00F44B02" w:rsidRPr="007459BA" w:rsidRDefault="00F44B02" w:rsidP="00415DD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459BA">
        <w:rPr>
          <w:rFonts w:ascii="Times New Roman" w:eastAsia="Times New Roman" w:hAnsi="Times New Roman" w:cs="Times New Roman"/>
          <w:sz w:val="24"/>
          <w:szCs w:val="24"/>
        </w:rPr>
        <w:t>Chingwaro</w:t>
      </w:r>
      <w:proofErr w:type="spellEnd"/>
      <w:r w:rsidRPr="007459BA">
        <w:rPr>
          <w:rFonts w:ascii="Times New Roman" w:eastAsia="Times New Roman" w:hAnsi="Times New Roman" w:cs="Times New Roman"/>
          <w:sz w:val="24"/>
          <w:szCs w:val="24"/>
        </w:rPr>
        <w:t xml:space="preserve"> et al. (2024) </w:t>
      </w:r>
      <w:r w:rsidR="00935188" w:rsidRPr="007459BA">
        <w:rPr>
          <w:rFonts w:ascii="Times New Roman" w:eastAsia="Times New Roman" w:hAnsi="Times New Roman" w:cs="Times New Roman"/>
          <w:sz w:val="24"/>
          <w:szCs w:val="24"/>
        </w:rPr>
        <w:t xml:space="preserve">revealed a disparity on adoption of AI by banking sectors in Harare. They discovered that private banks had adopted the use of AI technologies like chatbots and the government banks have not implemented any fraud detection </w:t>
      </w:r>
      <w:r w:rsidR="00DC03DC" w:rsidRPr="007459BA">
        <w:rPr>
          <w:rFonts w:ascii="Times New Roman" w:eastAsia="Times New Roman" w:hAnsi="Times New Roman" w:cs="Times New Roman"/>
          <w:sz w:val="24"/>
          <w:szCs w:val="24"/>
        </w:rPr>
        <w:t>sitting</w:t>
      </w:r>
      <w:r w:rsidR="00935188" w:rsidRPr="007459BA">
        <w:rPr>
          <w:rFonts w:ascii="Times New Roman" w:eastAsia="Times New Roman" w:hAnsi="Times New Roman" w:cs="Times New Roman"/>
          <w:sz w:val="24"/>
          <w:szCs w:val="24"/>
        </w:rPr>
        <w:t xml:space="preserve"> lack of government approval. The study attributes gap to re</w:t>
      </w:r>
      <w:r w:rsidR="00E40D74" w:rsidRPr="007459BA">
        <w:rPr>
          <w:rFonts w:ascii="Times New Roman" w:eastAsia="Times New Roman" w:hAnsi="Times New Roman" w:cs="Times New Roman"/>
          <w:sz w:val="24"/>
          <w:szCs w:val="24"/>
        </w:rPr>
        <w:t>g</w:t>
      </w:r>
      <w:r w:rsidR="00935188" w:rsidRPr="007459BA">
        <w:rPr>
          <w:rFonts w:ascii="Times New Roman" w:eastAsia="Times New Roman" w:hAnsi="Times New Roman" w:cs="Times New Roman"/>
          <w:sz w:val="24"/>
          <w:szCs w:val="24"/>
        </w:rPr>
        <w:t xml:space="preserve">ulatory </w:t>
      </w:r>
      <w:r w:rsidR="00E40D74" w:rsidRPr="007459BA">
        <w:rPr>
          <w:rFonts w:ascii="Times New Roman" w:eastAsia="Times New Roman" w:hAnsi="Times New Roman" w:cs="Times New Roman"/>
          <w:sz w:val="24"/>
          <w:szCs w:val="24"/>
        </w:rPr>
        <w:t>restrictions, institutional inefficiencies, bureaucratic and limited capacity in public institutions.</w:t>
      </w:r>
    </w:p>
    <w:p w14:paraId="7C86405D" w14:textId="19AFC8E7" w:rsidR="00E40D74" w:rsidRPr="007459BA" w:rsidRDefault="00E40D74"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lastRenderedPageBreak/>
        <w:t xml:space="preserve">The study by </w:t>
      </w:r>
      <w:proofErr w:type="spellStart"/>
      <w:r w:rsidRPr="007459BA">
        <w:rPr>
          <w:rFonts w:ascii="Times New Roman" w:eastAsia="Times New Roman" w:hAnsi="Times New Roman" w:cs="Times New Roman"/>
          <w:sz w:val="24"/>
          <w:szCs w:val="24"/>
        </w:rPr>
        <w:t>Chigutei</w:t>
      </w:r>
      <w:proofErr w:type="spellEnd"/>
      <w:r w:rsidRPr="007459BA">
        <w:rPr>
          <w:rFonts w:ascii="Times New Roman" w:eastAsia="Times New Roman" w:hAnsi="Times New Roman" w:cs="Times New Roman"/>
          <w:sz w:val="24"/>
          <w:szCs w:val="24"/>
        </w:rPr>
        <w:t xml:space="preserve"> (2026) empirical evidence revealed that </w:t>
      </w:r>
      <w:r w:rsidR="003358BF" w:rsidRPr="007459BA">
        <w:rPr>
          <w:rFonts w:ascii="Times New Roman" w:eastAsia="Times New Roman" w:hAnsi="Times New Roman" w:cs="Times New Roman"/>
          <w:sz w:val="24"/>
          <w:szCs w:val="24"/>
        </w:rPr>
        <w:t>local authorities have moderately adopted Risk-Based Auditing</w:t>
      </w:r>
      <w:r w:rsidRPr="007459BA">
        <w:rPr>
          <w:rFonts w:ascii="Times New Roman" w:eastAsia="Times New Roman" w:hAnsi="Times New Roman" w:cs="Times New Roman"/>
          <w:sz w:val="24"/>
          <w:szCs w:val="24"/>
        </w:rPr>
        <w:t xml:space="preserve">. </w:t>
      </w:r>
      <w:proofErr w:type="spellStart"/>
      <w:r w:rsidRPr="007459BA">
        <w:rPr>
          <w:rFonts w:ascii="Times New Roman" w:eastAsia="Times New Roman" w:hAnsi="Times New Roman" w:cs="Times New Roman"/>
          <w:sz w:val="24"/>
          <w:szCs w:val="24"/>
        </w:rPr>
        <w:t>Chigutei</w:t>
      </w:r>
      <w:proofErr w:type="spellEnd"/>
      <w:r w:rsidRPr="007459BA">
        <w:rPr>
          <w:rFonts w:ascii="Times New Roman" w:eastAsia="Times New Roman" w:hAnsi="Times New Roman" w:cs="Times New Roman"/>
          <w:sz w:val="24"/>
          <w:szCs w:val="24"/>
        </w:rPr>
        <w:t xml:space="preserve"> (2026) went on to argue that </w:t>
      </w:r>
      <w:r w:rsidR="0075452F" w:rsidRPr="007459BA">
        <w:rPr>
          <w:rFonts w:ascii="Times New Roman" w:eastAsia="Times New Roman" w:hAnsi="Times New Roman" w:cs="Times New Roman"/>
          <w:sz w:val="24"/>
          <w:szCs w:val="24"/>
        </w:rPr>
        <w:t xml:space="preserve">the integration of continuous auditing tools and data analytics remains minimal. The study highlights a technical gap but does not clearly explain </w:t>
      </w:r>
      <w:r w:rsidR="00592BCB" w:rsidRPr="007459BA">
        <w:rPr>
          <w:rFonts w:ascii="Times New Roman" w:eastAsia="Times New Roman" w:hAnsi="Times New Roman" w:cs="Times New Roman"/>
          <w:sz w:val="24"/>
          <w:szCs w:val="24"/>
        </w:rPr>
        <w:t xml:space="preserve">why procedural reforms are introduced without corresponding technological advancement </w:t>
      </w:r>
      <w:r w:rsidR="00E62AC1" w:rsidRPr="007459BA">
        <w:rPr>
          <w:rFonts w:ascii="Times New Roman" w:eastAsia="Times New Roman" w:hAnsi="Times New Roman" w:cs="Times New Roman"/>
          <w:sz w:val="24"/>
          <w:szCs w:val="24"/>
        </w:rPr>
        <w:t>suggesting a partial approach in the public sector.</w:t>
      </w:r>
      <w:r w:rsidR="00592BCB" w:rsidRPr="007459BA">
        <w:rPr>
          <w:rFonts w:ascii="Times New Roman" w:eastAsia="Times New Roman" w:hAnsi="Times New Roman" w:cs="Times New Roman"/>
          <w:sz w:val="24"/>
          <w:szCs w:val="24"/>
        </w:rPr>
        <w:t xml:space="preserve"> </w:t>
      </w:r>
    </w:p>
    <w:p w14:paraId="780BB6FF" w14:textId="4860499D" w:rsidR="00FF0928" w:rsidRPr="007459BA" w:rsidRDefault="00FF0928" w:rsidP="00415DD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459BA">
        <w:rPr>
          <w:rFonts w:ascii="Times New Roman" w:eastAsia="Times New Roman" w:hAnsi="Times New Roman" w:cs="Times New Roman"/>
          <w:sz w:val="24"/>
          <w:szCs w:val="24"/>
        </w:rPr>
        <w:t>Munyepwa</w:t>
      </w:r>
      <w:proofErr w:type="spellEnd"/>
      <w:r w:rsidRPr="007459BA">
        <w:rPr>
          <w:rFonts w:ascii="Times New Roman" w:eastAsia="Times New Roman" w:hAnsi="Times New Roman" w:cs="Times New Roman"/>
          <w:sz w:val="24"/>
          <w:szCs w:val="24"/>
        </w:rPr>
        <w:t xml:space="preserve"> et al. (2025) state that di</w:t>
      </w:r>
      <w:r w:rsidR="0062005E" w:rsidRPr="007459BA">
        <w:rPr>
          <w:rFonts w:ascii="Times New Roman" w:eastAsia="Times New Roman" w:hAnsi="Times New Roman" w:cs="Times New Roman"/>
          <w:sz w:val="24"/>
          <w:szCs w:val="24"/>
        </w:rPr>
        <w:t>g</w:t>
      </w:r>
      <w:r w:rsidRPr="007459BA">
        <w:rPr>
          <w:rFonts w:ascii="Times New Roman" w:eastAsia="Times New Roman" w:hAnsi="Times New Roman" w:cs="Times New Roman"/>
          <w:sz w:val="24"/>
          <w:szCs w:val="24"/>
        </w:rPr>
        <w:t xml:space="preserve">ital systems such as SAP are in use in Zimbabwe, AI </w:t>
      </w:r>
      <w:r w:rsidR="0062005E" w:rsidRPr="007459BA">
        <w:rPr>
          <w:rFonts w:ascii="Times New Roman" w:eastAsia="Times New Roman" w:hAnsi="Times New Roman" w:cs="Times New Roman"/>
          <w:sz w:val="24"/>
          <w:szCs w:val="24"/>
        </w:rPr>
        <w:t>integration</w:t>
      </w:r>
      <w:r w:rsidRPr="007459BA">
        <w:rPr>
          <w:rFonts w:ascii="Times New Roman" w:eastAsia="Times New Roman" w:hAnsi="Times New Roman" w:cs="Times New Roman"/>
          <w:sz w:val="24"/>
          <w:szCs w:val="24"/>
        </w:rPr>
        <w:t xml:space="preserve"> for advanced auditing and financial analytics is </w:t>
      </w:r>
      <w:r w:rsidR="00B91631" w:rsidRPr="007459BA">
        <w:rPr>
          <w:rFonts w:ascii="Times New Roman" w:eastAsia="Times New Roman" w:hAnsi="Times New Roman" w:cs="Times New Roman"/>
          <w:sz w:val="24"/>
          <w:szCs w:val="24"/>
        </w:rPr>
        <w:t>nonexistent</w:t>
      </w:r>
      <w:r w:rsidRPr="007459BA">
        <w:rPr>
          <w:rFonts w:ascii="Times New Roman" w:eastAsia="Times New Roman" w:hAnsi="Times New Roman" w:cs="Times New Roman"/>
          <w:sz w:val="24"/>
          <w:szCs w:val="24"/>
        </w:rPr>
        <w:t>. Their findings revealed that there is heavy reliance on manual and semi</w:t>
      </w:r>
      <w:r w:rsidR="00A94362" w:rsidRPr="007459BA">
        <w:rPr>
          <w:rFonts w:ascii="Times New Roman" w:eastAsia="Times New Roman" w:hAnsi="Times New Roman" w:cs="Times New Roman"/>
          <w:sz w:val="24"/>
          <w:szCs w:val="24"/>
        </w:rPr>
        <w:t xml:space="preserve"> digital systems in public sector being used for auditing. This study could also be limited by </w:t>
      </w:r>
      <w:r w:rsidR="003358BF" w:rsidRPr="007459BA">
        <w:rPr>
          <w:rFonts w:ascii="Times New Roman" w:eastAsia="Times New Roman" w:hAnsi="Times New Roman" w:cs="Times New Roman"/>
          <w:sz w:val="24"/>
          <w:szCs w:val="24"/>
        </w:rPr>
        <w:t>time</w:t>
      </w:r>
      <w:r w:rsidR="00DC03DC" w:rsidRPr="007459BA">
        <w:rPr>
          <w:rFonts w:ascii="Times New Roman" w:eastAsia="Times New Roman" w:hAnsi="Times New Roman" w:cs="Times New Roman"/>
          <w:sz w:val="24"/>
          <w:szCs w:val="24"/>
        </w:rPr>
        <w:t>,</w:t>
      </w:r>
      <w:r w:rsidR="00A94362" w:rsidRPr="007459BA">
        <w:rPr>
          <w:rFonts w:ascii="Times New Roman" w:eastAsia="Times New Roman" w:hAnsi="Times New Roman" w:cs="Times New Roman"/>
          <w:sz w:val="24"/>
          <w:szCs w:val="24"/>
        </w:rPr>
        <w:t xml:space="preserve"> and my note </w:t>
      </w:r>
      <w:r w:rsidR="00B93D00" w:rsidRPr="007459BA">
        <w:rPr>
          <w:rFonts w:ascii="Times New Roman" w:eastAsia="Times New Roman" w:hAnsi="Times New Roman" w:cs="Times New Roman"/>
          <w:sz w:val="24"/>
          <w:szCs w:val="24"/>
        </w:rPr>
        <w:t>has</w:t>
      </w:r>
      <w:r w:rsidR="00A94362" w:rsidRPr="007459BA">
        <w:rPr>
          <w:rFonts w:ascii="Times New Roman" w:eastAsia="Times New Roman" w:hAnsi="Times New Roman" w:cs="Times New Roman"/>
          <w:sz w:val="24"/>
          <w:szCs w:val="24"/>
        </w:rPr>
        <w:t xml:space="preserve"> captured recent development</w:t>
      </w:r>
      <w:r w:rsidR="00A74070" w:rsidRPr="007459BA">
        <w:rPr>
          <w:rFonts w:ascii="Times New Roman" w:eastAsia="Times New Roman" w:hAnsi="Times New Roman" w:cs="Times New Roman"/>
          <w:sz w:val="24"/>
          <w:szCs w:val="24"/>
        </w:rPr>
        <w:t xml:space="preserve">s in digital transformation initiatives. </w:t>
      </w:r>
      <w:proofErr w:type="spellStart"/>
      <w:r w:rsidR="00A74070" w:rsidRPr="007459BA">
        <w:rPr>
          <w:rFonts w:ascii="Times New Roman" w:eastAsia="Times New Roman" w:hAnsi="Times New Roman" w:cs="Times New Roman"/>
          <w:sz w:val="24"/>
          <w:szCs w:val="24"/>
        </w:rPr>
        <w:t>Munyepwa</w:t>
      </w:r>
      <w:proofErr w:type="spellEnd"/>
      <w:r w:rsidR="00A74070" w:rsidRPr="007459BA">
        <w:rPr>
          <w:rFonts w:ascii="Times New Roman" w:eastAsia="Times New Roman" w:hAnsi="Times New Roman" w:cs="Times New Roman"/>
          <w:sz w:val="24"/>
          <w:szCs w:val="24"/>
        </w:rPr>
        <w:t xml:space="preserve"> e</w:t>
      </w:r>
      <w:r w:rsidR="003358BF">
        <w:rPr>
          <w:rFonts w:ascii="Times New Roman" w:eastAsia="Times New Roman" w:hAnsi="Times New Roman" w:cs="Times New Roman"/>
          <w:sz w:val="24"/>
          <w:szCs w:val="24"/>
        </w:rPr>
        <w:t>t</w:t>
      </w:r>
      <w:r w:rsidR="00A74070" w:rsidRPr="007459BA">
        <w:rPr>
          <w:rFonts w:ascii="Times New Roman" w:eastAsia="Times New Roman" w:hAnsi="Times New Roman" w:cs="Times New Roman"/>
          <w:sz w:val="24"/>
          <w:szCs w:val="24"/>
        </w:rPr>
        <w:t xml:space="preserve"> al. (2025)’s results indicated that staff c</w:t>
      </w:r>
      <w:r w:rsidR="00E4317E" w:rsidRPr="007459BA">
        <w:rPr>
          <w:rFonts w:ascii="Times New Roman" w:eastAsia="Times New Roman" w:hAnsi="Times New Roman" w:cs="Times New Roman"/>
          <w:sz w:val="24"/>
          <w:szCs w:val="24"/>
        </w:rPr>
        <w:t>ompetence and top management are key predictors of AI adoption in financial reporting.</w:t>
      </w:r>
      <w:r w:rsidR="00A94362" w:rsidRPr="007459BA">
        <w:rPr>
          <w:rFonts w:ascii="Times New Roman" w:eastAsia="Times New Roman" w:hAnsi="Times New Roman" w:cs="Times New Roman"/>
          <w:sz w:val="24"/>
          <w:szCs w:val="24"/>
        </w:rPr>
        <w:t xml:space="preserve"> </w:t>
      </w:r>
      <w:r w:rsidR="006F19C4" w:rsidRPr="007459BA">
        <w:rPr>
          <w:rFonts w:ascii="Times New Roman" w:eastAsia="Times New Roman" w:hAnsi="Times New Roman" w:cs="Times New Roman"/>
          <w:sz w:val="24"/>
          <w:szCs w:val="24"/>
        </w:rPr>
        <w:t xml:space="preserve">The study </w:t>
      </w:r>
      <w:r w:rsidR="0062005E" w:rsidRPr="007459BA">
        <w:rPr>
          <w:rFonts w:ascii="Times New Roman" w:eastAsia="Times New Roman" w:hAnsi="Times New Roman" w:cs="Times New Roman"/>
          <w:sz w:val="24"/>
          <w:szCs w:val="24"/>
        </w:rPr>
        <w:t xml:space="preserve">pays limited attention to external influences like regulatory frameworks, </w:t>
      </w:r>
      <w:r w:rsidR="00B93D00" w:rsidRPr="007459BA">
        <w:rPr>
          <w:rFonts w:ascii="Times New Roman" w:eastAsia="Times New Roman" w:hAnsi="Times New Roman" w:cs="Times New Roman"/>
          <w:sz w:val="24"/>
          <w:szCs w:val="24"/>
        </w:rPr>
        <w:t>infrastructure,</w:t>
      </w:r>
      <w:r w:rsidR="0062005E" w:rsidRPr="007459BA">
        <w:rPr>
          <w:rFonts w:ascii="Times New Roman" w:eastAsia="Times New Roman" w:hAnsi="Times New Roman" w:cs="Times New Roman"/>
          <w:sz w:val="24"/>
          <w:szCs w:val="24"/>
        </w:rPr>
        <w:t xml:space="preserve"> and political dynamics.</w:t>
      </w:r>
    </w:p>
    <w:p w14:paraId="3AABC782" w14:textId="431918F6" w:rsidR="00F6392D" w:rsidRPr="0060121C" w:rsidRDefault="0060121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60121C">
        <w:rPr>
          <w:rFonts w:ascii="Times New Roman" w:eastAsia="Times New Roman" w:hAnsi="Times New Roman" w:cs="Times New Roman"/>
          <w:b/>
          <w:bCs/>
          <w:i/>
          <w:iCs/>
          <w:sz w:val="24"/>
          <w:szCs w:val="24"/>
        </w:rPr>
        <w:t xml:space="preserve">2.5 </w:t>
      </w:r>
      <w:r w:rsidR="00F6392D" w:rsidRPr="0060121C">
        <w:rPr>
          <w:rFonts w:ascii="Times New Roman" w:eastAsia="Times New Roman" w:hAnsi="Times New Roman" w:cs="Times New Roman"/>
          <w:b/>
          <w:bCs/>
          <w:i/>
          <w:iCs/>
          <w:sz w:val="24"/>
          <w:szCs w:val="24"/>
        </w:rPr>
        <w:t>Audit Committee Influence on Oversight of Emerging Technologies</w:t>
      </w:r>
    </w:p>
    <w:p w14:paraId="19DF8D22" w14:textId="6DFE1946" w:rsidR="00F6392D" w:rsidRPr="007459BA" w:rsidRDefault="00F6392D"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Empirical evidence by </w:t>
      </w:r>
      <w:proofErr w:type="spellStart"/>
      <w:r w:rsidRPr="007459BA">
        <w:rPr>
          <w:rFonts w:ascii="Times New Roman" w:eastAsia="Times New Roman" w:hAnsi="Times New Roman" w:cs="Times New Roman"/>
          <w:sz w:val="24"/>
          <w:szCs w:val="24"/>
        </w:rPr>
        <w:t>Mbelwa</w:t>
      </w:r>
      <w:proofErr w:type="spellEnd"/>
      <w:r w:rsidRPr="007459BA">
        <w:rPr>
          <w:rFonts w:ascii="Times New Roman" w:eastAsia="Times New Roman" w:hAnsi="Times New Roman" w:cs="Times New Roman"/>
          <w:sz w:val="24"/>
          <w:szCs w:val="24"/>
        </w:rPr>
        <w:t xml:space="preserve"> &amp; </w:t>
      </w:r>
      <w:proofErr w:type="spellStart"/>
      <w:r w:rsidRPr="007459BA">
        <w:rPr>
          <w:rFonts w:ascii="Times New Roman" w:eastAsia="Times New Roman" w:hAnsi="Times New Roman" w:cs="Times New Roman"/>
          <w:sz w:val="24"/>
          <w:szCs w:val="24"/>
        </w:rPr>
        <w:t>Mun</w:t>
      </w:r>
      <w:r w:rsidR="00DC7273">
        <w:rPr>
          <w:rFonts w:ascii="Times New Roman" w:eastAsia="Times New Roman" w:hAnsi="Times New Roman" w:cs="Times New Roman"/>
          <w:sz w:val="24"/>
          <w:szCs w:val="24"/>
        </w:rPr>
        <w:t>yangabi</w:t>
      </w:r>
      <w:proofErr w:type="spellEnd"/>
      <w:r w:rsidRPr="007459BA">
        <w:rPr>
          <w:rFonts w:ascii="Times New Roman" w:eastAsia="Times New Roman" w:hAnsi="Times New Roman" w:cs="Times New Roman"/>
          <w:sz w:val="24"/>
          <w:szCs w:val="24"/>
        </w:rPr>
        <w:t xml:space="preserve"> (2024) reveal that audit committee independence and objectivity enhance oversight effectiveness in the public sector. In </w:t>
      </w:r>
      <w:r w:rsidR="0048081C" w:rsidRPr="007459BA">
        <w:rPr>
          <w:rFonts w:ascii="Times New Roman" w:eastAsia="Times New Roman" w:hAnsi="Times New Roman" w:cs="Times New Roman"/>
          <w:sz w:val="24"/>
          <w:szCs w:val="24"/>
        </w:rPr>
        <w:t>addition,</w:t>
      </w:r>
      <w:r w:rsidRPr="007459BA">
        <w:rPr>
          <w:rFonts w:ascii="Times New Roman" w:eastAsia="Times New Roman" w:hAnsi="Times New Roman" w:cs="Times New Roman"/>
          <w:sz w:val="24"/>
          <w:szCs w:val="24"/>
        </w:rPr>
        <w:t xml:space="preserve"> their findings support the importance of governance structures however, the</w:t>
      </w:r>
      <w:r w:rsidR="00057450" w:rsidRPr="007459BA">
        <w:rPr>
          <w:rFonts w:ascii="Times New Roman" w:eastAsia="Times New Roman" w:hAnsi="Times New Roman" w:cs="Times New Roman"/>
          <w:sz w:val="24"/>
          <w:szCs w:val="24"/>
        </w:rPr>
        <w:t xml:space="preserve">re could be some differences in </w:t>
      </w:r>
      <w:r w:rsidR="007A4D76" w:rsidRPr="007459BA">
        <w:rPr>
          <w:rFonts w:ascii="Times New Roman" w:eastAsia="Times New Roman" w:hAnsi="Times New Roman" w:cs="Times New Roman"/>
          <w:sz w:val="24"/>
          <w:szCs w:val="24"/>
        </w:rPr>
        <w:t>in</w:t>
      </w:r>
      <w:r w:rsidR="007A4D76">
        <w:rPr>
          <w:rFonts w:ascii="Times New Roman" w:eastAsia="Times New Roman" w:hAnsi="Times New Roman" w:cs="Times New Roman"/>
          <w:sz w:val="24"/>
          <w:szCs w:val="24"/>
        </w:rPr>
        <w:t>s</w:t>
      </w:r>
      <w:r w:rsidR="007A4D76" w:rsidRPr="007459BA">
        <w:rPr>
          <w:rFonts w:ascii="Times New Roman" w:eastAsia="Times New Roman" w:hAnsi="Times New Roman" w:cs="Times New Roman"/>
          <w:sz w:val="24"/>
          <w:szCs w:val="24"/>
        </w:rPr>
        <w:t>tit</w:t>
      </w:r>
      <w:r w:rsidR="007A4D76">
        <w:rPr>
          <w:rFonts w:ascii="Times New Roman" w:eastAsia="Times New Roman" w:hAnsi="Times New Roman" w:cs="Times New Roman"/>
          <w:sz w:val="24"/>
          <w:szCs w:val="24"/>
        </w:rPr>
        <w:t>utio</w:t>
      </w:r>
      <w:r w:rsidR="007A4D76" w:rsidRPr="007459BA">
        <w:rPr>
          <w:rFonts w:ascii="Times New Roman" w:eastAsia="Times New Roman" w:hAnsi="Times New Roman" w:cs="Times New Roman"/>
          <w:sz w:val="24"/>
          <w:szCs w:val="24"/>
        </w:rPr>
        <w:t>nal</w:t>
      </w:r>
      <w:r w:rsidR="00057450" w:rsidRPr="007459BA">
        <w:rPr>
          <w:rFonts w:ascii="Times New Roman" w:eastAsia="Times New Roman" w:hAnsi="Times New Roman" w:cs="Times New Roman"/>
          <w:sz w:val="24"/>
          <w:szCs w:val="24"/>
        </w:rPr>
        <w:t xml:space="preserve"> and regulatory environments since the study is based in Tanzania.</w:t>
      </w:r>
    </w:p>
    <w:p w14:paraId="541333C9" w14:textId="1A69E26C" w:rsidR="0048081C" w:rsidRPr="007459BA" w:rsidRDefault="0048081C"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According to Soi et al. (2025), the audit </w:t>
      </w:r>
      <w:r w:rsidR="00DC03DC" w:rsidRPr="007459BA">
        <w:rPr>
          <w:rFonts w:ascii="Times New Roman" w:eastAsia="Times New Roman" w:hAnsi="Times New Roman" w:cs="Times New Roman"/>
          <w:sz w:val="24"/>
          <w:szCs w:val="24"/>
        </w:rPr>
        <w:t>committee’s</w:t>
      </w:r>
      <w:r w:rsidRPr="007459BA">
        <w:rPr>
          <w:rFonts w:ascii="Times New Roman" w:eastAsia="Times New Roman" w:hAnsi="Times New Roman" w:cs="Times New Roman"/>
          <w:sz w:val="24"/>
          <w:szCs w:val="24"/>
        </w:rPr>
        <w:t xml:space="preserve"> size, independence and frequency of meetings significantly influence the effectiveness of risk management and reduce asymmetry between management and stakeholders. </w:t>
      </w:r>
      <w:r w:rsidR="00565963" w:rsidRPr="007459BA">
        <w:rPr>
          <w:rFonts w:ascii="Times New Roman" w:eastAsia="Times New Roman" w:hAnsi="Times New Roman" w:cs="Times New Roman"/>
          <w:sz w:val="24"/>
          <w:szCs w:val="24"/>
        </w:rPr>
        <w:t>Their study assumes that audit committees have access to information and technical expertise to interpret technological risk which is not the case with developing countries contexts.</w:t>
      </w:r>
    </w:p>
    <w:p w14:paraId="6C0B1582" w14:textId="691ED843" w:rsidR="00565963" w:rsidRPr="007459BA" w:rsidRDefault="00565963"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Legodi &amp; Coetzee (2025) argue that audit committees in Africa face significant challenges due to their limited</w:t>
      </w:r>
      <w:r w:rsidR="00CC1886" w:rsidRPr="007459BA">
        <w:rPr>
          <w:rFonts w:ascii="Times New Roman" w:eastAsia="Times New Roman" w:hAnsi="Times New Roman" w:cs="Times New Roman"/>
          <w:sz w:val="24"/>
          <w:szCs w:val="24"/>
        </w:rPr>
        <w:t xml:space="preserve"> understanding of the Fourth Industrial Revolution (FIR) technologies. Their study revealed a critical knowledge gap affecting the ability of committees to effectively oversee AI driven processes. The study does not bring forth the recommendation to bridge this </w:t>
      </w:r>
      <w:r w:rsidR="00B93D00" w:rsidRPr="007459BA">
        <w:rPr>
          <w:rFonts w:ascii="Times New Roman" w:eastAsia="Times New Roman" w:hAnsi="Times New Roman" w:cs="Times New Roman"/>
          <w:sz w:val="24"/>
          <w:szCs w:val="24"/>
        </w:rPr>
        <w:t>gap,</w:t>
      </w:r>
      <w:r w:rsidR="00CC1886" w:rsidRPr="007459BA">
        <w:rPr>
          <w:rFonts w:ascii="Times New Roman" w:eastAsia="Times New Roman" w:hAnsi="Times New Roman" w:cs="Times New Roman"/>
          <w:sz w:val="24"/>
          <w:szCs w:val="24"/>
        </w:rPr>
        <w:t xml:space="preserve"> and the argument is left diagnostic.</w:t>
      </w:r>
    </w:p>
    <w:p w14:paraId="3F48FF3F" w14:textId="7E79D918" w:rsidR="00CC1886" w:rsidRPr="007459BA" w:rsidRDefault="00CC1886"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The report by KPMG (2025)</w:t>
      </w:r>
      <w:r w:rsidR="00701C62" w:rsidRPr="007459BA">
        <w:rPr>
          <w:rFonts w:ascii="Times New Roman" w:eastAsia="Times New Roman" w:hAnsi="Times New Roman" w:cs="Times New Roman"/>
          <w:sz w:val="24"/>
          <w:szCs w:val="24"/>
        </w:rPr>
        <w:t xml:space="preserve"> and the EY </w:t>
      </w:r>
      <w:r w:rsidR="003C0749" w:rsidRPr="007459BA">
        <w:rPr>
          <w:rFonts w:ascii="Times New Roman" w:eastAsia="Times New Roman" w:hAnsi="Times New Roman" w:cs="Times New Roman"/>
          <w:sz w:val="24"/>
          <w:szCs w:val="24"/>
        </w:rPr>
        <w:t>Centre</w:t>
      </w:r>
      <w:r w:rsidR="00701C62" w:rsidRPr="007459BA">
        <w:rPr>
          <w:rFonts w:ascii="Times New Roman" w:eastAsia="Times New Roman" w:hAnsi="Times New Roman" w:cs="Times New Roman"/>
          <w:sz w:val="24"/>
          <w:szCs w:val="24"/>
        </w:rPr>
        <w:t xml:space="preserve"> for Board Matters (2025) states that approximately 40% of the global board have increased audit committees’ mandates including AI oversight. </w:t>
      </w:r>
      <w:r w:rsidR="003C0749" w:rsidRPr="007459BA">
        <w:rPr>
          <w:rFonts w:ascii="Times New Roman" w:eastAsia="Times New Roman" w:hAnsi="Times New Roman" w:cs="Times New Roman"/>
          <w:sz w:val="24"/>
          <w:szCs w:val="24"/>
        </w:rPr>
        <w:t>However,</w:t>
      </w:r>
      <w:r w:rsidR="00701C62" w:rsidRPr="007459BA">
        <w:rPr>
          <w:rFonts w:ascii="Times New Roman" w:eastAsia="Times New Roman" w:hAnsi="Times New Roman" w:cs="Times New Roman"/>
          <w:sz w:val="24"/>
          <w:szCs w:val="24"/>
        </w:rPr>
        <w:t xml:space="preserve"> these findings may not apply to developing economies like Zimbabwe with limited institutional capacity and technical expertise.</w:t>
      </w:r>
    </w:p>
    <w:p w14:paraId="30A1C3C7" w14:textId="12E6405C" w:rsidR="002720CA" w:rsidRPr="0060121C" w:rsidRDefault="0060121C"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60121C">
        <w:rPr>
          <w:rFonts w:ascii="Times New Roman" w:eastAsia="Times New Roman" w:hAnsi="Times New Roman" w:cs="Times New Roman"/>
          <w:b/>
          <w:bCs/>
          <w:i/>
          <w:iCs/>
          <w:sz w:val="24"/>
          <w:szCs w:val="24"/>
        </w:rPr>
        <w:t xml:space="preserve">2.6 </w:t>
      </w:r>
      <w:r w:rsidR="002720CA" w:rsidRPr="0060121C">
        <w:rPr>
          <w:rFonts w:ascii="Times New Roman" w:eastAsia="Times New Roman" w:hAnsi="Times New Roman" w:cs="Times New Roman"/>
          <w:b/>
          <w:bCs/>
          <w:i/>
          <w:iCs/>
          <w:sz w:val="24"/>
          <w:szCs w:val="24"/>
        </w:rPr>
        <w:t>Barriers Hindering Implementation of Tech-Enabled Auditing</w:t>
      </w:r>
      <w:r w:rsidR="003C0749" w:rsidRPr="0060121C">
        <w:rPr>
          <w:rFonts w:ascii="Times New Roman" w:eastAsia="Times New Roman" w:hAnsi="Times New Roman" w:cs="Times New Roman"/>
          <w:b/>
          <w:bCs/>
          <w:i/>
          <w:iCs/>
          <w:sz w:val="24"/>
          <w:szCs w:val="24"/>
        </w:rPr>
        <w:t>.</w:t>
      </w:r>
    </w:p>
    <w:p w14:paraId="63C7F87E" w14:textId="309CA1B3" w:rsidR="000E7E2F" w:rsidRPr="007459BA" w:rsidRDefault="001318D6"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The empirical evidence by </w:t>
      </w:r>
      <w:proofErr w:type="spellStart"/>
      <w:r w:rsidRPr="007459BA">
        <w:rPr>
          <w:rFonts w:ascii="Times New Roman" w:eastAsia="Times New Roman" w:hAnsi="Times New Roman" w:cs="Times New Roman"/>
          <w:sz w:val="24"/>
          <w:szCs w:val="24"/>
        </w:rPr>
        <w:t>Munyepwa</w:t>
      </w:r>
      <w:proofErr w:type="spellEnd"/>
      <w:r w:rsidRPr="007459BA">
        <w:rPr>
          <w:rFonts w:ascii="Times New Roman" w:eastAsia="Times New Roman" w:hAnsi="Times New Roman" w:cs="Times New Roman"/>
          <w:sz w:val="24"/>
          <w:szCs w:val="24"/>
        </w:rPr>
        <w:t xml:space="preserve"> et al. (2025) identify weak digital infrastructure, high implementation </w:t>
      </w:r>
      <w:r w:rsidR="00B93D00" w:rsidRPr="007459BA">
        <w:rPr>
          <w:rFonts w:ascii="Times New Roman" w:eastAsia="Times New Roman" w:hAnsi="Times New Roman" w:cs="Times New Roman"/>
          <w:sz w:val="24"/>
          <w:szCs w:val="24"/>
        </w:rPr>
        <w:t>cost,</w:t>
      </w:r>
      <w:r w:rsidRPr="007459BA">
        <w:rPr>
          <w:rFonts w:ascii="Times New Roman" w:eastAsia="Times New Roman" w:hAnsi="Times New Roman" w:cs="Times New Roman"/>
          <w:sz w:val="24"/>
          <w:szCs w:val="24"/>
        </w:rPr>
        <w:t xml:space="preserve"> and erratic electricity supply as major barriers to AI adoption in Zimbabwe’s public sector. Western AI audit models are incompatible with the data fragmented systems</w:t>
      </w:r>
      <w:r w:rsidR="000E7E2F" w:rsidRPr="007459BA">
        <w:rPr>
          <w:rFonts w:ascii="Times New Roman" w:eastAsia="Times New Roman" w:hAnsi="Times New Roman" w:cs="Times New Roman"/>
          <w:sz w:val="24"/>
          <w:szCs w:val="24"/>
        </w:rPr>
        <w:t xml:space="preserve"> and unstable infrastructure experienced in developing countries. These </w:t>
      </w:r>
      <w:r w:rsidR="00DC03DC" w:rsidRPr="007459BA">
        <w:rPr>
          <w:rFonts w:ascii="Times New Roman" w:eastAsia="Times New Roman" w:hAnsi="Times New Roman" w:cs="Times New Roman"/>
          <w:sz w:val="24"/>
          <w:szCs w:val="24"/>
        </w:rPr>
        <w:t>studies,</w:t>
      </w:r>
      <w:r w:rsidR="000E7E2F" w:rsidRPr="007459BA">
        <w:rPr>
          <w:rFonts w:ascii="Times New Roman" w:eastAsia="Times New Roman" w:hAnsi="Times New Roman" w:cs="Times New Roman"/>
          <w:sz w:val="24"/>
          <w:szCs w:val="24"/>
        </w:rPr>
        <w:t xml:space="preserve"> however, treat the stated challenges as external constraints without fully investigating policy and governance issues </w:t>
      </w:r>
      <w:r w:rsidR="000E7E2F" w:rsidRPr="007459BA">
        <w:rPr>
          <w:rFonts w:ascii="Times New Roman" w:eastAsia="Times New Roman" w:hAnsi="Times New Roman" w:cs="Times New Roman"/>
          <w:sz w:val="24"/>
          <w:szCs w:val="24"/>
        </w:rPr>
        <w:lastRenderedPageBreak/>
        <w:t>contributing to these conditions.</w:t>
      </w:r>
      <w:r w:rsidR="00675043" w:rsidRPr="007459BA">
        <w:rPr>
          <w:rFonts w:ascii="Times New Roman" w:eastAsia="Times New Roman" w:hAnsi="Times New Roman" w:cs="Times New Roman"/>
          <w:sz w:val="24"/>
          <w:szCs w:val="24"/>
        </w:rPr>
        <w:t xml:space="preserve"> </w:t>
      </w:r>
      <w:proofErr w:type="spellStart"/>
      <w:r w:rsidR="000E7E2F" w:rsidRPr="007459BA">
        <w:rPr>
          <w:rFonts w:ascii="Times New Roman" w:eastAsia="Times New Roman" w:hAnsi="Times New Roman" w:cs="Times New Roman"/>
          <w:sz w:val="24"/>
          <w:szCs w:val="24"/>
        </w:rPr>
        <w:t>Chigutei</w:t>
      </w:r>
      <w:proofErr w:type="spellEnd"/>
      <w:r w:rsidR="000E7E2F" w:rsidRPr="007459BA">
        <w:rPr>
          <w:rFonts w:ascii="Times New Roman" w:eastAsia="Times New Roman" w:hAnsi="Times New Roman" w:cs="Times New Roman"/>
          <w:sz w:val="24"/>
          <w:szCs w:val="24"/>
        </w:rPr>
        <w:t xml:space="preserve"> (2026) argues that political interference and improper reporting </w:t>
      </w:r>
      <w:r w:rsidR="00675043" w:rsidRPr="007459BA">
        <w:rPr>
          <w:rFonts w:ascii="Times New Roman" w:eastAsia="Times New Roman" w:hAnsi="Times New Roman" w:cs="Times New Roman"/>
          <w:sz w:val="24"/>
          <w:szCs w:val="24"/>
        </w:rPr>
        <w:t>structures</w:t>
      </w:r>
      <w:r w:rsidR="000E7E2F" w:rsidRPr="007459BA">
        <w:rPr>
          <w:rFonts w:ascii="Times New Roman" w:eastAsia="Times New Roman" w:hAnsi="Times New Roman" w:cs="Times New Roman"/>
          <w:sz w:val="24"/>
          <w:szCs w:val="24"/>
        </w:rPr>
        <w:t xml:space="preserve"> are key challenges affecting audit independence in adoption of AI in public sector</w:t>
      </w:r>
      <w:r w:rsidR="00675043" w:rsidRPr="007459BA">
        <w:rPr>
          <w:rFonts w:ascii="Times New Roman" w:eastAsia="Times New Roman" w:hAnsi="Times New Roman" w:cs="Times New Roman"/>
          <w:sz w:val="24"/>
          <w:szCs w:val="24"/>
        </w:rPr>
        <w:t>. The study provides strong empirical evidence on governance weaknesses but does not explore technical solutions to mitigate these challenges.</w:t>
      </w:r>
    </w:p>
    <w:p w14:paraId="752FC76A" w14:textId="45940B52" w:rsidR="00565963" w:rsidRPr="007459BA" w:rsidRDefault="00987B45" w:rsidP="00415DD1">
      <w:pPr>
        <w:spacing w:before="100" w:beforeAutospacing="1" w:after="100" w:afterAutospacing="1" w:line="240" w:lineRule="auto"/>
        <w:jc w:val="both"/>
        <w:rPr>
          <w:rFonts w:ascii="Times New Roman" w:eastAsia="Times New Roman" w:hAnsi="Times New Roman" w:cs="Times New Roman"/>
          <w:sz w:val="24"/>
          <w:szCs w:val="24"/>
        </w:rPr>
      </w:pPr>
      <w:r w:rsidRPr="007459BA">
        <w:rPr>
          <w:rFonts w:ascii="Times New Roman" w:eastAsia="Times New Roman" w:hAnsi="Times New Roman" w:cs="Times New Roman"/>
          <w:sz w:val="24"/>
          <w:szCs w:val="24"/>
        </w:rPr>
        <w:t xml:space="preserve">According to </w:t>
      </w:r>
      <w:proofErr w:type="spellStart"/>
      <w:r w:rsidRPr="007459BA">
        <w:rPr>
          <w:rFonts w:ascii="Times New Roman" w:eastAsia="Times New Roman" w:hAnsi="Times New Roman" w:cs="Times New Roman"/>
          <w:sz w:val="24"/>
          <w:szCs w:val="24"/>
        </w:rPr>
        <w:t>Chingwaro</w:t>
      </w:r>
      <w:proofErr w:type="spellEnd"/>
      <w:r w:rsidRPr="007459BA">
        <w:rPr>
          <w:rFonts w:ascii="Times New Roman" w:eastAsia="Times New Roman" w:hAnsi="Times New Roman" w:cs="Times New Roman"/>
          <w:sz w:val="24"/>
          <w:szCs w:val="24"/>
        </w:rPr>
        <w:t xml:space="preserve"> et al. (2024), financial </w:t>
      </w:r>
      <w:r w:rsidR="00DC03DC" w:rsidRPr="007459BA">
        <w:rPr>
          <w:rFonts w:ascii="Times New Roman" w:eastAsia="Times New Roman" w:hAnsi="Times New Roman" w:cs="Times New Roman"/>
          <w:sz w:val="24"/>
          <w:szCs w:val="24"/>
        </w:rPr>
        <w:t>constraints</w:t>
      </w:r>
      <w:r w:rsidRPr="007459BA">
        <w:rPr>
          <w:rFonts w:ascii="Times New Roman" w:eastAsia="Times New Roman" w:hAnsi="Times New Roman" w:cs="Times New Roman"/>
          <w:sz w:val="24"/>
          <w:szCs w:val="24"/>
        </w:rPr>
        <w:t xml:space="preserve"> limit the acquisition of AI tools coupled by lack of access to external credit lines. The study</w:t>
      </w:r>
      <w:r w:rsidR="0087612A" w:rsidRPr="007459BA">
        <w:rPr>
          <w:rFonts w:ascii="Times New Roman" w:eastAsia="Times New Roman" w:hAnsi="Times New Roman" w:cs="Times New Roman"/>
          <w:sz w:val="24"/>
          <w:szCs w:val="24"/>
        </w:rPr>
        <w:t xml:space="preserve"> highlights finding challenges for software acquisition costs not looking at the broader financial implications like training, systems </w:t>
      </w:r>
      <w:r w:rsidR="00DC03DC" w:rsidRPr="007459BA">
        <w:rPr>
          <w:rFonts w:ascii="Times New Roman" w:eastAsia="Times New Roman" w:hAnsi="Times New Roman" w:cs="Times New Roman"/>
          <w:sz w:val="24"/>
          <w:szCs w:val="24"/>
        </w:rPr>
        <w:t>integration,</w:t>
      </w:r>
      <w:r w:rsidR="0087612A" w:rsidRPr="007459BA">
        <w:rPr>
          <w:rFonts w:ascii="Times New Roman" w:eastAsia="Times New Roman" w:hAnsi="Times New Roman" w:cs="Times New Roman"/>
          <w:sz w:val="24"/>
          <w:szCs w:val="24"/>
        </w:rPr>
        <w:t xml:space="preserve"> and maintenance. </w:t>
      </w:r>
      <w:proofErr w:type="spellStart"/>
      <w:r w:rsidR="0087612A" w:rsidRPr="007459BA">
        <w:rPr>
          <w:rFonts w:ascii="Times New Roman" w:eastAsia="Times New Roman" w:hAnsi="Times New Roman" w:cs="Times New Roman"/>
          <w:sz w:val="24"/>
          <w:szCs w:val="24"/>
        </w:rPr>
        <w:t>Munyepwa</w:t>
      </w:r>
      <w:proofErr w:type="spellEnd"/>
      <w:r w:rsidR="0087612A" w:rsidRPr="007459BA">
        <w:rPr>
          <w:rFonts w:ascii="Times New Roman" w:eastAsia="Times New Roman" w:hAnsi="Times New Roman" w:cs="Times New Roman"/>
          <w:sz w:val="24"/>
          <w:szCs w:val="24"/>
        </w:rPr>
        <w:t xml:space="preserve"> et al. (2025)</w:t>
      </w:r>
      <w:r w:rsidR="002B0CF4">
        <w:rPr>
          <w:rFonts w:ascii="Times New Roman" w:eastAsia="Times New Roman" w:hAnsi="Times New Roman" w:cs="Times New Roman"/>
          <w:sz w:val="24"/>
          <w:szCs w:val="24"/>
        </w:rPr>
        <w:t xml:space="preserve"> </w:t>
      </w:r>
      <w:r w:rsidR="0087612A" w:rsidRPr="007459BA">
        <w:rPr>
          <w:rFonts w:ascii="Times New Roman" w:eastAsia="Times New Roman" w:hAnsi="Times New Roman" w:cs="Times New Roman"/>
          <w:sz w:val="24"/>
          <w:szCs w:val="24"/>
        </w:rPr>
        <w:t xml:space="preserve">argues about skills shortage and brain as critical barriers to AI implementation in Zimbabwe public </w:t>
      </w:r>
      <w:r w:rsidR="0066402C" w:rsidRPr="007459BA">
        <w:rPr>
          <w:rFonts w:ascii="Times New Roman" w:eastAsia="Times New Roman" w:hAnsi="Times New Roman" w:cs="Times New Roman"/>
          <w:sz w:val="24"/>
          <w:szCs w:val="24"/>
        </w:rPr>
        <w:t>institutions. Their</w:t>
      </w:r>
      <w:r w:rsidR="0087612A" w:rsidRPr="007459BA">
        <w:rPr>
          <w:rFonts w:ascii="Times New Roman" w:eastAsia="Times New Roman" w:hAnsi="Times New Roman" w:cs="Times New Roman"/>
          <w:sz w:val="24"/>
          <w:szCs w:val="24"/>
        </w:rPr>
        <w:t xml:space="preserve"> study revealed the </w:t>
      </w:r>
      <w:r w:rsidR="0066402C" w:rsidRPr="007459BA">
        <w:rPr>
          <w:rFonts w:ascii="Times New Roman" w:eastAsia="Times New Roman" w:hAnsi="Times New Roman" w:cs="Times New Roman"/>
          <w:sz w:val="24"/>
          <w:szCs w:val="24"/>
        </w:rPr>
        <w:t xml:space="preserve">limitation of data science and AI expertise resulted by migration of </w:t>
      </w:r>
      <w:r w:rsidR="0087612A" w:rsidRPr="007459BA">
        <w:rPr>
          <w:rFonts w:ascii="Times New Roman" w:eastAsia="Times New Roman" w:hAnsi="Times New Roman" w:cs="Times New Roman"/>
          <w:sz w:val="24"/>
          <w:szCs w:val="24"/>
        </w:rPr>
        <w:t xml:space="preserve">  </w:t>
      </w:r>
      <w:r w:rsidR="0066402C" w:rsidRPr="007459BA">
        <w:rPr>
          <w:rFonts w:ascii="Times New Roman" w:eastAsia="Times New Roman" w:hAnsi="Times New Roman" w:cs="Times New Roman"/>
          <w:sz w:val="24"/>
          <w:szCs w:val="24"/>
        </w:rPr>
        <w:t>skilled professionals.</w:t>
      </w:r>
    </w:p>
    <w:p w14:paraId="052D99BA" w14:textId="5AB46A4B" w:rsidR="00C91A6E" w:rsidRDefault="00DA1130" w:rsidP="00415DD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459BA">
        <w:rPr>
          <w:rFonts w:ascii="Times New Roman" w:eastAsia="Times New Roman" w:hAnsi="Times New Roman" w:cs="Times New Roman"/>
          <w:sz w:val="24"/>
          <w:szCs w:val="24"/>
        </w:rPr>
        <w:t>Chingwaro</w:t>
      </w:r>
      <w:proofErr w:type="spellEnd"/>
      <w:r w:rsidRPr="007459BA">
        <w:rPr>
          <w:rFonts w:ascii="Times New Roman" w:eastAsia="Times New Roman" w:hAnsi="Times New Roman" w:cs="Times New Roman"/>
          <w:sz w:val="24"/>
          <w:szCs w:val="24"/>
        </w:rPr>
        <w:t xml:space="preserve"> et al. (2024</w:t>
      </w:r>
      <w:r w:rsidR="00DC03DC" w:rsidRPr="007459BA">
        <w:rPr>
          <w:rFonts w:ascii="Times New Roman" w:eastAsia="Times New Roman" w:hAnsi="Times New Roman" w:cs="Times New Roman"/>
          <w:sz w:val="24"/>
          <w:szCs w:val="24"/>
        </w:rPr>
        <w:t>)</w:t>
      </w:r>
      <w:r w:rsidRPr="007459BA">
        <w:rPr>
          <w:rFonts w:ascii="Times New Roman" w:eastAsia="Times New Roman" w:hAnsi="Times New Roman" w:cs="Times New Roman"/>
          <w:sz w:val="24"/>
          <w:szCs w:val="24"/>
        </w:rPr>
        <w:t xml:space="preserve"> empirical evidence argued that leadership in public institutions is hesitant to invest in AI due to perceptions of </w:t>
      </w:r>
      <w:r w:rsidR="00B91631" w:rsidRPr="007459BA">
        <w:rPr>
          <w:rFonts w:ascii="Times New Roman" w:eastAsia="Times New Roman" w:hAnsi="Times New Roman" w:cs="Times New Roman"/>
          <w:sz w:val="24"/>
          <w:szCs w:val="24"/>
        </w:rPr>
        <w:t>prohibitive cost</w:t>
      </w:r>
      <w:r w:rsidRPr="007459BA">
        <w:rPr>
          <w:rFonts w:ascii="Times New Roman" w:eastAsia="Times New Roman" w:hAnsi="Times New Roman" w:cs="Times New Roman"/>
          <w:sz w:val="24"/>
          <w:szCs w:val="24"/>
        </w:rPr>
        <w:t xml:space="preserve"> and risks associated with the process. Leadership hesitance is </w:t>
      </w:r>
      <w:r w:rsidR="00E04EDF" w:rsidRPr="007459BA">
        <w:rPr>
          <w:rFonts w:ascii="Times New Roman" w:eastAsia="Times New Roman" w:hAnsi="Times New Roman" w:cs="Times New Roman"/>
          <w:sz w:val="24"/>
          <w:szCs w:val="24"/>
        </w:rPr>
        <w:t>also</w:t>
      </w:r>
      <w:r w:rsidRPr="007459BA">
        <w:rPr>
          <w:rFonts w:ascii="Times New Roman" w:eastAsia="Times New Roman" w:hAnsi="Times New Roman" w:cs="Times New Roman"/>
          <w:sz w:val="24"/>
          <w:szCs w:val="24"/>
        </w:rPr>
        <w:t xml:space="preserve"> influenced by economic instability</w:t>
      </w:r>
      <w:r w:rsidR="00E04EDF" w:rsidRPr="007459BA">
        <w:rPr>
          <w:rFonts w:ascii="Times New Roman" w:eastAsia="Times New Roman" w:hAnsi="Times New Roman" w:cs="Times New Roman"/>
          <w:sz w:val="24"/>
          <w:szCs w:val="24"/>
        </w:rPr>
        <w:t xml:space="preserve"> particularly in developing countries like Zimbabwe.</w:t>
      </w:r>
      <w:bookmarkStart w:id="1" w:name="_Hlk229783963"/>
    </w:p>
    <w:p w14:paraId="3221C2FD" w14:textId="77777777" w:rsidR="00C91A6E" w:rsidRPr="008F4787" w:rsidRDefault="00C91A6E" w:rsidP="00415DD1">
      <w:pPr>
        <w:spacing w:before="100" w:beforeAutospacing="1" w:after="100" w:afterAutospacing="1" w:line="240" w:lineRule="auto"/>
        <w:jc w:val="both"/>
        <w:rPr>
          <w:rFonts w:ascii="Times New Roman" w:eastAsia="Times New Roman" w:hAnsi="Times New Roman" w:cs="Times New Roman"/>
          <w:sz w:val="28"/>
          <w:szCs w:val="28"/>
        </w:rPr>
      </w:pPr>
      <w:r w:rsidRPr="008F4787">
        <w:rPr>
          <w:rFonts w:ascii="Times New Roman" w:eastAsia="Calibri" w:hAnsi="Times New Roman" w:cs="Times New Roman"/>
          <w:b/>
          <w:color w:val="000000"/>
          <w:sz w:val="28"/>
          <w:szCs w:val="28"/>
        </w:rPr>
        <w:t>3. Methodology</w:t>
      </w:r>
    </w:p>
    <w:p w14:paraId="5D523DCB" w14:textId="1AA5B12A" w:rsidR="00B304FF"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Calibri" w:hAnsi="Times New Roman" w:cs="Times New Roman"/>
          <w:bCs/>
          <w:color w:val="000000"/>
          <w:sz w:val="24"/>
          <w:szCs w:val="24"/>
        </w:rPr>
        <w:t xml:space="preserve">The study adopted a systematic literature review method to investigate audit committee effectiveness and artificial intelligence adoption in Zimbabwe state owned institutions and outline directions for future research (Romeo &amp; Lacko, 2025). This </w:t>
      </w:r>
      <w:r w:rsidR="00DA41FD">
        <w:rPr>
          <w:rFonts w:ascii="Times New Roman" w:eastAsia="Calibri" w:hAnsi="Times New Roman" w:cs="Times New Roman"/>
          <w:bCs/>
          <w:color w:val="000000"/>
          <w:sz w:val="24"/>
          <w:szCs w:val="24"/>
        </w:rPr>
        <w:t>systematic literature review</w:t>
      </w:r>
      <w:r w:rsidRPr="00C91A6E">
        <w:rPr>
          <w:rFonts w:ascii="Times New Roman" w:eastAsia="Calibri" w:hAnsi="Times New Roman" w:cs="Times New Roman"/>
          <w:bCs/>
          <w:color w:val="000000"/>
          <w:sz w:val="24"/>
          <w:szCs w:val="24"/>
        </w:rPr>
        <w:t xml:space="preserve"> was conducted between February and May 2026 to collect evidence from previous studies on audit committees’ effectiveness and AI adoption on Zimbabwean state-owned institutions. The review process was guided by the Preferred Reporting Items for Systematic </w:t>
      </w:r>
      <w:r w:rsidR="00D519D3">
        <w:rPr>
          <w:rFonts w:ascii="Times New Roman" w:eastAsia="Calibri" w:hAnsi="Times New Roman" w:cs="Times New Roman"/>
          <w:bCs/>
          <w:color w:val="000000"/>
          <w:sz w:val="24"/>
          <w:szCs w:val="24"/>
        </w:rPr>
        <w:t>R</w:t>
      </w:r>
      <w:r w:rsidRPr="00C91A6E">
        <w:rPr>
          <w:rFonts w:ascii="Times New Roman" w:eastAsia="Calibri" w:hAnsi="Times New Roman" w:cs="Times New Roman"/>
          <w:bCs/>
          <w:color w:val="000000"/>
          <w:sz w:val="24"/>
          <w:szCs w:val="24"/>
        </w:rPr>
        <w:t xml:space="preserve">eview and Meta Analysis (PRISMA) framework (Page et al.,2020). PRISMA was selected because of its comprehensive planning of the review process. The methodology ensures accuracy, </w:t>
      </w:r>
      <w:r w:rsidR="00DC03DC" w:rsidRPr="00C91A6E">
        <w:rPr>
          <w:rFonts w:ascii="Times New Roman" w:eastAsia="Calibri" w:hAnsi="Times New Roman" w:cs="Times New Roman"/>
          <w:bCs/>
          <w:color w:val="000000"/>
          <w:sz w:val="24"/>
          <w:szCs w:val="24"/>
        </w:rPr>
        <w:t>replicability,</w:t>
      </w:r>
      <w:r w:rsidRPr="00C91A6E">
        <w:rPr>
          <w:rFonts w:ascii="Times New Roman" w:eastAsia="Calibri" w:hAnsi="Times New Roman" w:cs="Times New Roman"/>
          <w:bCs/>
          <w:color w:val="000000"/>
          <w:sz w:val="24"/>
          <w:szCs w:val="24"/>
        </w:rPr>
        <w:t xml:space="preserve"> and transparency from beginning to </w:t>
      </w:r>
      <w:r w:rsidR="00DC03DC" w:rsidRPr="00C91A6E">
        <w:rPr>
          <w:rFonts w:ascii="Times New Roman" w:eastAsia="Calibri" w:hAnsi="Times New Roman" w:cs="Times New Roman"/>
          <w:bCs/>
          <w:color w:val="000000"/>
          <w:sz w:val="24"/>
          <w:szCs w:val="24"/>
        </w:rPr>
        <w:t>end</w:t>
      </w:r>
      <w:r w:rsidRPr="00C91A6E">
        <w:rPr>
          <w:rFonts w:ascii="Times New Roman" w:eastAsia="Calibri" w:hAnsi="Times New Roman" w:cs="Times New Roman"/>
          <w:bCs/>
          <w:color w:val="000000"/>
          <w:sz w:val="24"/>
          <w:szCs w:val="24"/>
        </w:rPr>
        <w:t xml:space="preserve"> (</w:t>
      </w:r>
      <w:r w:rsidR="005E771E">
        <w:rPr>
          <w:rFonts w:ascii="Times New Roman" w:eastAsia="Calibri" w:hAnsi="Times New Roman" w:cs="Times New Roman"/>
          <w:bCs/>
          <w:color w:val="000000"/>
          <w:sz w:val="24"/>
          <w:szCs w:val="24"/>
        </w:rPr>
        <w:t>Romeo &amp; Lacko</w:t>
      </w:r>
      <w:r w:rsidRPr="00C91A6E">
        <w:rPr>
          <w:rFonts w:ascii="Times New Roman" w:eastAsia="Calibri" w:hAnsi="Times New Roman" w:cs="Times New Roman"/>
          <w:bCs/>
          <w:color w:val="000000"/>
          <w:sz w:val="24"/>
          <w:szCs w:val="24"/>
        </w:rPr>
        <w:t>, 202</w:t>
      </w:r>
      <w:r w:rsidR="005E771E">
        <w:rPr>
          <w:rFonts w:ascii="Times New Roman" w:eastAsia="Calibri" w:hAnsi="Times New Roman" w:cs="Times New Roman"/>
          <w:bCs/>
          <w:color w:val="000000"/>
          <w:sz w:val="24"/>
          <w:szCs w:val="24"/>
        </w:rPr>
        <w:t>6</w:t>
      </w:r>
      <w:r w:rsidRPr="00C91A6E">
        <w:rPr>
          <w:rFonts w:ascii="Times New Roman" w:eastAsia="Calibri" w:hAnsi="Times New Roman" w:cs="Times New Roman"/>
          <w:bCs/>
          <w:color w:val="000000"/>
          <w:sz w:val="24"/>
          <w:szCs w:val="24"/>
        </w:rPr>
        <w:t xml:space="preserve">). The </w:t>
      </w:r>
      <w:r w:rsidR="00DA41FD">
        <w:rPr>
          <w:rFonts w:ascii="Times New Roman" w:eastAsia="Calibri" w:hAnsi="Times New Roman" w:cs="Times New Roman"/>
          <w:bCs/>
          <w:color w:val="000000"/>
          <w:sz w:val="24"/>
          <w:szCs w:val="24"/>
        </w:rPr>
        <w:t>s</w:t>
      </w:r>
      <w:r w:rsidRPr="00C91A6E">
        <w:rPr>
          <w:rFonts w:ascii="Times New Roman" w:eastAsia="Calibri" w:hAnsi="Times New Roman" w:cs="Times New Roman"/>
          <w:bCs/>
          <w:color w:val="000000"/>
          <w:sz w:val="24"/>
          <w:szCs w:val="24"/>
        </w:rPr>
        <w:t xml:space="preserve">ystematic </w:t>
      </w:r>
      <w:r w:rsidR="00DA41FD">
        <w:rPr>
          <w:rFonts w:ascii="Times New Roman" w:eastAsia="Calibri" w:hAnsi="Times New Roman" w:cs="Times New Roman"/>
          <w:bCs/>
          <w:color w:val="000000"/>
          <w:sz w:val="24"/>
          <w:szCs w:val="24"/>
        </w:rPr>
        <w:t>l</w:t>
      </w:r>
      <w:r w:rsidRPr="00C91A6E">
        <w:rPr>
          <w:rFonts w:ascii="Times New Roman" w:eastAsia="Calibri" w:hAnsi="Times New Roman" w:cs="Times New Roman"/>
          <w:bCs/>
          <w:color w:val="000000"/>
          <w:sz w:val="24"/>
          <w:szCs w:val="24"/>
        </w:rPr>
        <w:t xml:space="preserve">iterature </w:t>
      </w:r>
      <w:r w:rsidR="00DA41FD">
        <w:rPr>
          <w:rFonts w:ascii="Times New Roman" w:eastAsia="Calibri" w:hAnsi="Times New Roman" w:cs="Times New Roman"/>
          <w:bCs/>
          <w:color w:val="000000"/>
          <w:sz w:val="24"/>
          <w:szCs w:val="24"/>
        </w:rPr>
        <w:t>r</w:t>
      </w:r>
      <w:r w:rsidRPr="00C91A6E">
        <w:rPr>
          <w:rFonts w:ascii="Times New Roman" w:eastAsia="Calibri" w:hAnsi="Times New Roman" w:cs="Times New Roman"/>
          <w:bCs/>
          <w:color w:val="000000"/>
          <w:sz w:val="24"/>
          <w:szCs w:val="24"/>
        </w:rPr>
        <w:t xml:space="preserve">eview follows PRISMA’s steps which includes, Identification, Screening, </w:t>
      </w:r>
      <w:r w:rsidR="00DC03DC" w:rsidRPr="00C91A6E">
        <w:rPr>
          <w:rFonts w:ascii="Times New Roman" w:eastAsia="Calibri" w:hAnsi="Times New Roman" w:cs="Times New Roman"/>
          <w:bCs/>
          <w:color w:val="000000"/>
          <w:sz w:val="24"/>
          <w:szCs w:val="24"/>
        </w:rPr>
        <w:t>Eligibility,</w:t>
      </w:r>
      <w:r w:rsidRPr="00C91A6E">
        <w:rPr>
          <w:rFonts w:ascii="Times New Roman" w:eastAsia="Calibri" w:hAnsi="Times New Roman" w:cs="Times New Roman"/>
          <w:bCs/>
          <w:color w:val="000000"/>
          <w:sz w:val="24"/>
          <w:szCs w:val="24"/>
        </w:rPr>
        <w:t xml:space="preserve"> and Inclusion (Romeo &amp; Lacko, (2025).</w:t>
      </w:r>
    </w:p>
    <w:p w14:paraId="1D22ED97" w14:textId="18E43883" w:rsidR="001A1FDE" w:rsidRPr="008F4787" w:rsidRDefault="001A1FDE" w:rsidP="00415DD1">
      <w:pPr>
        <w:spacing w:before="100" w:beforeAutospacing="1" w:after="100" w:afterAutospacing="1" w:line="240" w:lineRule="auto"/>
        <w:jc w:val="both"/>
        <w:rPr>
          <w:rFonts w:ascii="Times New Roman" w:eastAsia="Times New Roman" w:hAnsi="Times New Roman" w:cs="Times New Roman"/>
          <w:b/>
          <w:i/>
          <w:iCs/>
          <w:sz w:val="24"/>
          <w:szCs w:val="24"/>
        </w:rPr>
      </w:pPr>
      <w:r w:rsidRPr="008F4787">
        <w:rPr>
          <w:rFonts w:ascii="Times New Roman" w:eastAsia="Calibri" w:hAnsi="Times New Roman" w:cs="Times New Roman"/>
          <w:b/>
          <w:i/>
          <w:iCs/>
          <w:color w:val="000000"/>
          <w:sz w:val="24"/>
          <w:szCs w:val="24"/>
        </w:rPr>
        <w:t xml:space="preserve">3.1 </w:t>
      </w:r>
      <w:r w:rsidR="00C91A6E" w:rsidRPr="008F4787">
        <w:rPr>
          <w:rFonts w:ascii="Times New Roman" w:eastAsia="Calibri" w:hAnsi="Times New Roman" w:cs="Times New Roman"/>
          <w:b/>
          <w:i/>
          <w:iCs/>
          <w:color w:val="000000"/>
          <w:sz w:val="24"/>
          <w:szCs w:val="24"/>
        </w:rPr>
        <w:t>Selection of databases</w:t>
      </w:r>
    </w:p>
    <w:p w14:paraId="11918183" w14:textId="5E86749B" w:rsidR="001A1FD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Calibri" w:hAnsi="Times New Roman" w:cs="Times New Roman"/>
          <w:bCs/>
          <w:color w:val="000000"/>
          <w:sz w:val="24"/>
          <w:szCs w:val="24"/>
        </w:rPr>
        <w:t xml:space="preserve">The research was based on Scopus, and Google Scholar as the main sources of scholarly literature of the review. Scopus and Google Scholar have publication diversity, accessibility and they encompass </w:t>
      </w:r>
      <w:r w:rsidR="00DC03DC" w:rsidRPr="00C91A6E">
        <w:rPr>
          <w:rFonts w:ascii="Times New Roman" w:eastAsia="Calibri" w:hAnsi="Times New Roman" w:cs="Times New Roman"/>
          <w:bCs/>
          <w:color w:val="000000"/>
          <w:sz w:val="24"/>
          <w:szCs w:val="24"/>
        </w:rPr>
        <w:t>most</w:t>
      </w:r>
      <w:r w:rsidRPr="00C91A6E">
        <w:rPr>
          <w:rFonts w:ascii="Times New Roman" w:eastAsia="Calibri" w:hAnsi="Times New Roman" w:cs="Times New Roman"/>
          <w:bCs/>
          <w:color w:val="000000"/>
          <w:sz w:val="24"/>
          <w:szCs w:val="24"/>
        </w:rPr>
        <w:t xml:space="preserve"> journal publishers and databases (</w:t>
      </w:r>
      <w:proofErr w:type="spellStart"/>
      <w:r w:rsidR="00595877">
        <w:rPr>
          <w:rFonts w:ascii="Times New Roman" w:eastAsia="Calibri" w:hAnsi="Times New Roman" w:cs="Times New Roman"/>
          <w:bCs/>
          <w:color w:val="000000"/>
          <w:sz w:val="24"/>
          <w:szCs w:val="24"/>
        </w:rPr>
        <w:t>S</w:t>
      </w:r>
      <w:r w:rsidR="00D52B59">
        <w:rPr>
          <w:rFonts w:ascii="Times New Roman" w:eastAsia="Calibri" w:hAnsi="Times New Roman" w:cs="Times New Roman"/>
          <w:bCs/>
          <w:color w:val="000000"/>
          <w:sz w:val="24"/>
          <w:szCs w:val="24"/>
        </w:rPr>
        <w:t>itumorang</w:t>
      </w:r>
      <w:proofErr w:type="spellEnd"/>
      <w:r w:rsidR="00D52B59">
        <w:rPr>
          <w:rFonts w:ascii="Times New Roman" w:eastAsia="Calibri" w:hAnsi="Times New Roman" w:cs="Times New Roman"/>
          <w:bCs/>
          <w:color w:val="000000"/>
          <w:sz w:val="24"/>
          <w:szCs w:val="24"/>
        </w:rPr>
        <w:t xml:space="preserve"> et ai</w:t>
      </w:r>
      <w:r w:rsidRPr="00C91A6E">
        <w:rPr>
          <w:rFonts w:ascii="Times New Roman" w:eastAsia="Calibri" w:hAnsi="Times New Roman" w:cs="Times New Roman"/>
          <w:bCs/>
          <w:color w:val="000000"/>
          <w:sz w:val="24"/>
          <w:szCs w:val="24"/>
        </w:rPr>
        <w:t>, 2025). Google Scholar is one of the largest scholarly sites indexing most peer</w:t>
      </w:r>
      <w:r w:rsidR="0060055E">
        <w:rPr>
          <w:rFonts w:ascii="Times New Roman" w:eastAsia="Calibri" w:hAnsi="Times New Roman" w:cs="Times New Roman"/>
          <w:bCs/>
          <w:color w:val="000000"/>
          <w:sz w:val="24"/>
          <w:szCs w:val="24"/>
        </w:rPr>
        <w:t>-</w:t>
      </w:r>
      <w:r w:rsidRPr="00C91A6E">
        <w:rPr>
          <w:rFonts w:ascii="Times New Roman" w:eastAsia="Calibri" w:hAnsi="Times New Roman" w:cs="Times New Roman"/>
          <w:bCs/>
          <w:color w:val="000000"/>
          <w:sz w:val="24"/>
          <w:szCs w:val="24"/>
        </w:rPr>
        <w:t>reviewed online academic journals (Manganda, 2026). Scopus indexes most peer</w:t>
      </w:r>
      <w:r w:rsidR="00FE0962">
        <w:rPr>
          <w:rFonts w:ascii="Times New Roman" w:eastAsia="Calibri" w:hAnsi="Times New Roman" w:cs="Times New Roman"/>
          <w:bCs/>
          <w:color w:val="000000"/>
          <w:sz w:val="24"/>
          <w:szCs w:val="24"/>
        </w:rPr>
        <w:t>-</w:t>
      </w:r>
      <w:r w:rsidRPr="00C91A6E">
        <w:rPr>
          <w:rFonts w:ascii="Times New Roman" w:eastAsia="Calibri" w:hAnsi="Times New Roman" w:cs="Times New Roman"/>
          <w:bCs/>
          <w:color w:val="000000"/>
          <w:sz w:val="24"/>
          <w:szCs w:val="24"/>
        </w:rPr>
        <w:t>revie</w:t>
      </w:r>
      <w:r w:rsidR="00FE0962">
        <w:rPr>
          <w:rFonts w:ascii="Times New Roman" w:eastAsia="Calibri" w:hAnsi="Times New Roman" w:cs="Times New Roman"/>
          <w:bCs/>
          <w:color w:val="000000"/>
          <w:sz w:val="24"/>
          <w:szCs w:val="24"/>
        </w:rPr>
        <w:t>wed</w:t>
      </w:r>
      <w:r w:rsidRPr="00C91A6E">
        <w:rPr>
          <w:rFonts w:ascii="Times New Roman" w:eastAsia="Calibri" w:hAnsi="Times New Roman" w:cs="Times New Roman"/>
          <w:bCs/>
          <w:color w:val="000000"/>
          <w:sz w:val="24"/>
          <w:szCs w:val="24"/>
        </w:rPr>
        <w:t xml:space="preserve"> literature including journals and conference proceedings (</w:t>
      </w:r>
      <w:proofErr w:type="spellStart"/>
      <w:r w:rsidRPr="00C91A6E">
        <w:rPr>
          <w:rFonts w:ascii="Times New Roman" w:eastAsia="Calibri" w:hAnsi="Times New Roman" w:cs="Times New Roman"/>
          <w:bCs/>
          <w:color w:val="000000"/>
          <w:sz w:val="24"/>
          <w:szCs w:val="24"/>
        </w:rPr>
        <w:t>Situmorang</w:t>
      </w:r>
      <w:proofErr w:type="spellEnd"/>
      <w:r w:rsidRPr="00C91A6E">
        <w:rPr>
          <w:rFonts w:ascii="Times New Roman" w:eastAsia="Calibri" w:hAnsi="Times New Roman" w:cs="Times New Roman"/>
          <w:bCs/>
          <w:color w:val="000000"/>
          <w:sz w:val="24"/>
          <w:szCs w:val="24"/>
        </w:rPr>
        <w:t xml:space="preserve"> et al., 2025)</w:t>
      </w:r>
    </w:p>
    <w:p w14:paraId="2B464FA1" w14:textId="68DE50AC" w:rsidR="001A1FDE" w:rsidRPr="008F4787" w:rsidRDefault="001A1FDE" w:rsidP="00415DD1">
      <w:pPr>
        <w:spacing w:before="100" w:beforeAutospacing="1" w:after="100" w:afterAutospacing="1" w:line="240" w:lineRule="auto"/>
        <w:jc w:val="both"/>
        <w:rPr>
          <w:rFonts w:ascii="Times New Roman" w:eastAsia="Times New Roman" w:hAnsi="Times New Roman" w:cs="Times New Roman"/>
          <w:b/>
          <w:i/>
          <w:iCs/>
          <w:sz w:val="24"/>
          <w:szCs w:val="24"/>
        </w:rPr>
      </w:pPr>
      <w:r w:rsidRPr="008F4787">
        <w:rPr>
          <w:rFonts w:ascii="Times New Roman" w:eastAsia="Calibri" w:hAnsi="Times New Roman" w:cs="Times New Roman"/>
          <w:b/>
          <w:i/>
          <w:iCs/>
          <w:color w:val="000000"/>
          <w:sz w:val="24"/>
          <w:szCs w:val="24"/>
        </w:rPr>
        <w:t xml:space="preserve">3.2 </w:t>
      </w:r>
      <w:r w:rsidR="00C91A6E" w:rsidRPr="008F4787">
        <w:rPr>
          <w:rFonts w:ascii="Times New Roman" w:eastAsia="Calibri" w:hAnsi="Times New Roman" w:cs="Times New Roman"/>
          <w:b/>
          <w:i/>
          <w:iCs/>
          <w:color w:val="000000"/>
          <w:sz w:val="24"/>
          <w:szCs w:val="24"/>
        </w:rPr>
        <w:t>Identification</w:t>
      </w:r>
    </w:p>
    <w:p w14:paraId="10BDCD0A" w14:textId="75798D8B" w:rsidR="00C91A6E" w:rsidRPr="001A1FD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Calibri" w:hAnsi="Times New Roman" w:cs="Times New Roman"/>
          <w:bCs/>
          <w:color w:val="000000"/>
          <w:sz w:val="24"/>
          <w:szCs w:val="24"/>
        </w:rPr>
        <w:t xml:space="preserve">The study title guided the identification of keywords to isolate the relevant literature from Google Scholar and Scopus which was chosen for its extensiveness and relevance in </w:t>
      </w:r>
      <w:r w:rsidR="00EF31AF" w:rsidRPr="00C91A6E">
        <w:rPr>
          <w:rFonts w:ascii="Times New Roman" w:eastAsia="Calibri" w:hAnsi="Times New Roman" w:cs="Times New Roman"/>
          <w:bCs/>
          <w:color w:val="000000"/>
          <w:sz w:val="24"/>
          <w:szCs w:val="24"/>
        </w:rPr>
        <w:t>social</w:t>
      </w:r>
      <w:r w:rsidRPr="00C91A6E">
        <w:rPr>
          <w:rFonts w:ascii="Times New Roman" w:eastAsia="Calibri" w:hAnsi="Times New Roman" w:cs="Times New Roman"/>
          <w:bCs/>
          <w:color w:val="000000"/>
          <w:sz w:val="24"/>
          <w:szCs w:val="24"/>
        </w:rPr>
        <w:t xml:space="preserve"> science (Romeo &amp; </w:t>
      </w:r>
      <w:r w:rsidR="009C1B75">
        <w:rPr>
          <w:rFonts w:ascii="Times New Roman" w:eastAsia="Calibri" w:hAnsi="Times New Roman" w:cs="Times New Roman"/>
          <w:bCs/>
          <w:color w:val="000000"/>
          <w:sz w:val="24"/>
          <w:szCs w:val="24"/>
        </w:rPr>
        <w:t>Lacko</w:t>
      </w:r>
      <w:r w:rsidRPr="00C91A6E">
        <w:rPr>
          <w:rFonts w:ascii="Times New Roman" w:eastAsia="Calibri" w:hAnsi="Times New Roman" w:cs="Times New Roman"/>
          <w:bCs/>
          <w:color w:val="000000"/>
          <w:sz w:val="24"/>
          <w:szCs w:val="24"/>
        </w:rPr>
        <w:t>, 2025).</w:t>
      </w:r>
    </w:p>
    <w:p w14:paraId="5C6FA7B0" w14:textId="78201A5C" w:rsidR="00C91A6E" w:rsidRPr="008F4787" w:rsidRDefault="001A1FDE" w:rsidP="00415DD1">
      <w:pPr>
        <w:keepNext/>
        <w:keepLines/>
        <w:spacing w:after="0" w:line="240" w:lineRule="auto"/>
        <w:jc w:val="both"/>
        <w:outlineLvl w:val="0"/>
        <w:rPr>
          <w:rFonts w:ascii="Times New Roman" w:eastAsia="Calibri" w:hAnsi="Times New Roman" w:cs="Times New Roman"/>
          <w:b/>
          <w:i/>
          <w:iCs/>
          <w:color w:val="000000"/>
          <w:sz w:val="24"/>
          <w:szCs w:val="24"/>
        </w:rPr>
      </w:pPr>
      <w:r w:rsidRPr="008F4787">
        <w:rPr>
          <w:rFonts w:ascii="Times New Roman" w:eastAsia="Calibri" w:hAnsi="Times New Roman" w:cs="Times New Roman"/>
          <w:b/>
          <w:i/>
          <w:iCs/>
          <w:color w:val="000000"/>
          <w:sz w:val="24"/>
          <w:szCs w:val="24"/>
        </w:rPr>
        <w:lastRenderedPageBreak/>
        <w:t xml:space="preserve">3.3 </w:t>
      </w:r>
      <w:r w:rsidR="00C91A6E" w:rsidRPr="008F4787">
        <w:rPr>
          <w:rFonts w:ascii="Times New Roman" w:eastAsia="Calibri" w:hAnsi="Times New Roman" w:cs="Times New Roman"/>
          <w:b/>
          <w:i/>
          <w:iCs/>
          <w:color w:val="000000"/>
          <w:sz w:val="24"/>
          <w:szCs w:val="24"/>
        </w:rPr>
        <w:t>Search Strategy</w:t>
      </w:r>
    </w:p>
    <w:p w14:paraId="02A027FF" w14:textId="77777777" w:rsidR="001A1FDE" w:rsidRPr="00C91A6E" w:rsidRDefault="001A1FDE" w:rsidP="00415DD1">
      <w:pPr>
        <w:keepNext/>
        <w:keepLines/>
        <w:spacing w:after="0" w:line="240" w:lineRule="auto"/>
        <w:jc w:val="both"/>
        <w:outlineLvl w:val="0"/>
        <w:rPr>
          <w:rFonts w:ascii="Times New Roman" w:eastAsia="Calibri" w:hAnsi="Times New Roman" w:cs="Times New Roman"/>
          <w:bCs/>
          <w:color w:val="000000"/>
          <w:sz w:val="24"/>
          <w:szCs w:val="24"/>
        </w:rPr>
      </w:pPr>
    </w:p>
    <w:p w14:paraId="4280E779"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r w:rsidRPr="00C91A6E">
        <w:rPr>
          <w:rFonts w:ascii="Times New Roman" w:eastAsia="Calibri" w:hAnsi="Times New Roman" w:cs="Times New Roman"/>
          <w:bCs/>
          <w:color w:val="000000"/>
          <w:sz w:val="24"/>
          <w:szCs w:val="24"/>
        </w:rPr>
        <w:t>The research applied a structured search strategy which used key words by the Boolean operation as follows; (“Artificial Intelligence” AND “audit committee”). (“AI adoption” AND “public sector auditing” AND “Zimbabwe”), (“AI adoption” AND “audit effectiveness”).</w:t>
      </w:r>
    </w:p>
    <w:p w14:paraId="663CF34F"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r w:rsidRPr="00C91A6E">
        <w:rPr>
          <w:rFonts w:ascii="Times New Roman" w:eastAsia="Calibri" w:hAnsi="Times New Roman" w:cs="Times New Roman"/>
          <w:bCs/>
          <w:color w:val="000000"/>
          <w:sz w:val="24"/>
          <w:szCs w:val="24"/>
        </w:rPr>
        <w:t>These search terms were used across databases to improve coverage and relevance. The key words were derived from the title</w:t>
      </w:r>
      <w:r w:rsidRPr="00C91A6E">
        <w:rPr>
          <w:rFonts w:ascii="Times New Roman" w:eastAsia="Times New Roman" w:hAnsi="Times New Roman" w:cs="Times New Roman"/>
          <w:b/>
          <w:bCs/>
          <w:sz w:val="24"/>
          <w:szCs w:val="24"/>
        </w:rPr>
        <w:t xml:space="preserve"> </w:t>
      </w:r>
      <w:r w:rsidRPr="00C91A6E">
        <w:rPr>
          <w:rFonts w:ascii="Times New Roman" w:eastAsia="Times New Roman" w:hAnsi="Times New Roman" w:cs="Times New Roman"/>
          <w:sz w:val="24"/>
          <w:szCs w:val="24"/>
        </w:rPr>
        <w:t>Audit Committee Effectiveness and Artificial Intelligence Adoption in Zimbabwean State-Owned Institutions.</w:t>
      </w:r>
      <w:r w:rsidRPr="00C91A6E">
        <w:rPr>
          <w:rFonts w:ascii="Times New Roman" w:eastAsia="Calibri" w:hAnsi="Times New Roman" w:cs="Times New Roman"/>
          <w:bCs/>
          <w:color w:val="000000"/>
          <w:sz w:val="24"/>
          <w:szCs w:val="24"/>
        </w:rPr>
        <w:t xml:space="preserve"> </w:t>
      </w:r>
    </w:p>
    <w:p w14:paraId="4B4EFC2F"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p>
    <w:p w14:paraId="302D72CA" w14:textId="3F44BA4C" w:rsidR="00C91A6E" w:rsidRPr="008F4787" w:rsidRDefault="001A1FDE" w:rsidP="00415DD1">
      <w:pPr>
        <w:keepNext/>
        <w:keepLines/>
        <w:spacing w:after="0" w:line="240" w:lineRule="auto"/>
        <w:jc w:val="both"/>
        <w:outlineLvl w:val="0"/>
        <w:rPr>
          <w:rFonts w:ascii="Times New Roman" w:eastAsia="Calibri" w:hAnsi="Times New Roman" w:cs="Times New Roman"/>
          <w:b/>
          <w:i/>
          <w:iCs/>
          <w:color w:val="000000"/>
          <w:sz w:val="24"/>
          <w:szCs w:val="24"/>
        </w:rPr>
      </w:pPr>
      <w:r w:rsidRPr="008F4787">
        <w:rPr>
          <w:rFonts w:ascii="Times New Roman" w:eastAsia="Calibri" w:hAnsi="Times New Roman" w:cs="Times New Roman"/>
          <w:b/>
          <w:i/>
          <w:iCs/>
          <w:color w:val="000000"/>
          <w:sz w:val="24"/>
          <w:szCs w:val="24"/>
        </w:rPr>
        <w:t xml:space="preserve">3.4 </w:t>
      </w:r>
      <w:r w:rsidR="00C91A6E" w:rsidRPr="008F4787">
        <w:rPr>
          <w:rFonts w:ascii="Times New Roman" w:eastAsia="Calibri" w:hAnsi="Times New Roman" w:cs="Times New Roman"/>
          <w:b/>
          <w:i/>
          <w:iCs/>
          <w:color w:val="000000"/>
          <w:sz w:val="24"/>
          <w:szCs w:val="24"/>
        </w:rPr>
        <w:t>Screening</w:t>
      </w:r>
    </w:p>
    <w:p w14:paraId="461C1A05"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p>
    <w:p w14:paraId="5A996F72" w14:textId="01D1E14B"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r w:rsidRPr="00C91A6E">
        <w:rPr>
          <w:rFonts w:ascii="Times New Roman" w:eastAsia="Calibri" w:hAnsi="Times New Roman" w:cs="Times New Roman"/>
          <w:bCs/>
          <w:color w:val="000000"/>
          <w:sz w:val="24"/>
          <w:szCs w:val="24"/>
        </w:rPr>
        <w:t>The identified records were revie</w:t>
      </w:r>
      <w:r w:rsidR="00242856">
        <w:rPr>
          <w:rFonts w:ascii="Times New Roman" w:eastAsia="Calibri" w:hAnsi="Times New Roman" w:cs="Times New Roman"/>
          <w:bCs/>
          <w:color w:val="000000"/>
          <w:sz w:val="24"/>
          <w:szCs w:val="24"/>
        </w:rPr>
        <w:t>wed</w:t>
      </w:r>
      <w:r w:rsidRPr="00C91A6E">
        <w:rPr>
          <w:rFonts w:ascii="Times New Roman" w:eastAsia="Calibri" w:hAnsi="Times New Roman" w:cs="Times New Roman"/>
          <w:bCs/>
          <w:color w:val="000000"/>
          <w:sz w:val="24"/>
          <w:szCs w:val="24"/>
        </w:rPr>
        <w:t xml:space="preserve"> during the screening </w:t>
      </w:r>
      <w:r w:rsidR="00B93D00" w:rsidRPr="00C91A6E">
        <w:rPr>
          <w:rFonts w:ascii="Times New Roman" w:eastAsia="Calibri" w:hAnsi="Times New Roman" w:cs="Times New Roman"/>
          <w:bCs/>
          <w:color w:val="000000"/>
          <w:sz w:val="24"/>
          <w:szCs w:val="24"/>
        </w:rPr>
        <w:t>stage,</w:t>
      </w:r>
      <w:r w:rsidRPr="00C91A6E">
        <w:rPr>
          <w:rFonts w:ascii="Times New Roman" w:eastAsia="Calibri" w:hAnsi="Times New Roman" w:cs="Times New Roman"/>
          <w:bCs/>
          <w:color w:val="000000"/>
          <w:sz w:val="24"/>
          <w:szCs w:val="24"/>
        </w:rPr>
        <w:t xml:space="preserve"> and 20 duplicate records were removed from the 101 initial records identified. 81 records were physically reviewed based on their titles and abstracts determining their relevanc</w:t>
      </w:r>
      <w:r w:rsidR="002A4EC1">
        <w:rPr>
          <w:rFonts w:ascii="Times New Roman" w:eastAsia="Calibri" w:hAnsi="Times New Roman" w:cs="Times New Roman"/>
          <w:bCs/>
          <w:color w:val="000000"/>
          <w:sz w:val="24"/>
          <w:szCs w:val="24"/>
        </w:rPr>
        <w:t>e</w:t>
      </w:r>
      <w:r w:rsidRPr="00C91A6E">
        <w:rPr>
          <w:rFonts w:ascii="Times New Roman" w:eastAsia="Calibri" w:hAnsi="Times New Roman" w:cs="Times New Roman"/>
          <w:bCs/>
          <w:color w:val="000000"/>
          <w:sz w:val="24"/>
          <w:szCs w:val="24"/>
        </w:rPr>
        <w:t xml:space="preserve"> to the study objectives and title. Predefined criteria for inclusion and exclusion were used to screen the remaining articles. The exclusion criteria excluded studies which were not related to the topic, non-English publications, </w:t>
      </w:r>
      <w:r w:rsidR="00426166" w:rsidRPr="00C91A6E">
        <w:rPr>
          <w:rFonts w:ascii="Times New Roman" w:eastAsia="Calibri" w:hAnsi="Times New Roman" w:cs="Times New Roman"/>
          <w:bCs/>
          <w:color w:val="000000"/>
          <w:sz w:val="24"/>
          <w:szCs w:val="24"/>
        </w:rPr>
        <w:t>non</w:t>
      </w:r>
      <w:r w:rsidR="00426166">
        <w:rPr>
          <w:rFonts w:ascii="Times New Roman" w:eastAsia="Calibri" w:hAnsi="Times New Roman" w:cs="Times New Roman"/>
          <w:bCs/>
          <w:color w:val="000000"/>
          <w:sz w:val="24"/>
          <w:szCs w:val="24"/>
        </w:rPr>
        <w:t>-p</w:t>
      </w:r>
      <w:r w:rsidR="00426166" w:rsidRPr="00C91A6E">
        <w:rPr>
          <w:rFonts w:ascii="Times New Roman" w:eastAsia="Calibri" w:hAnsi="Times New Roman" w:cs="Times New Roman"/>
          <w:bCs/>
          <w:color w:val="000000"/>
          <w:sz w:val="24"/>
          <w:szCs w:val="24"/>
        </w:rPr>
        <w:t>eer</w:t>
      </w:r>
      <w:r w:rsidRPr="00C91A6E">
        <w:rPr>
          <w:rFonts w:ascii="Times New Roman" w:eastAsia="Calibri" w:hAnsi="Times New Roman" w:cs="Times New Roman"/>
          <w:bCs/>
          <w:color w:val="000000"/>
          <w:sz w:val="24"/>
          <w:szCs w:val="24"/>
        </w:rPr>
        <w:t xml:space="preserve"> </w:t>
      </w:r>
      <w:r w:rsidR="00426166">
        <w:rPr>
          <w:rFonts w:ascii="Times New Roman" w:eastAsia="Calibri" w:hAnsi="Times New Roman" w:cs="Times New Roman"/>
          <w:bCs/>
          <w:color w:val="000000"/>
          <w:sz w:val="24"/>
          <w:szCs w:val="24"/>
        </w:rPr>
        <w:t>-</w:t>
      </w:r>
      <w:r w:rsidRPr="00C91A6E">
        <w:rPr>
          <w:rFonts w:ascii="Times New Roman" w:eastAsia="Calibri" w:hAnsi="Times New Roman" w:cs="Times New Roman"/>
          <w:bCs/>
          <w:color w:val="000000"/>
          <w:sz w:val="24"/>
          <w:szCs w:val="24"/>
        </w:rPr>
        <w:t xml:space="preserve">reviewed </w:t>
      </w:r>
      <w:r w:rsidR="00B93D00" w:rsidRPr="00C91A6E">
        <w:rPr>
          <w:rFonts w:ascii="Times New Roman" w:eastAsia="Calibri" w:hAnsi="Times New Roman" w:cs="Times New Roman"/>
          <w:bCs/>
          <w:color w:val="000000"/>
          <w:sz w:val="24"/>
          <w:szCs w:val="24"/>
        </w:rPr>
        <w:t>articles,</w:t>
      </w:r>
      <w:r w:rsidRPr="00C91A6E">
        <w:rPr>
          <w:rFonts w:ascii="Times New Roman" w:eastAsia="Calibri" w:hAnsi="Times New Roman" w:cs="Times New Roman"/>
          <w:bCs/>
          <w:color w:val="000000"/>
          <w:sz w:val="24"/>
          <w:szCs w:val="24"/>
        </w:rPr>
        <w:t xml:space="preserve"> and papers that did not discuss the effectiveness of audit committees on AI adoption were excluded.</w:t>
      </w:r>
    </w:p>
    <w:p w14:paraId="4B554DDE"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p>
    <w:p w14:paraId="65D0ABF6" w14:textId="410932AE"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r w:rsidRPr="00C91A6E">
        <w:rPr>
          <w:rFonts w:ascii="Times New Roman" w:eastAsia="Calibri" w:hAnsi="Times New Roman" w:cs="Times New Roman"/>
          <w:bCs/>
          <w:color w:val="000000"/>
          <w:sz w:val="24"/>
          <w:szCs w:val="24"/>
        </w:rPr>
        <w:t xml:space="preserve">Two independent reviewers screened the articles </w:t>
      </w:r>
      <w:r w:rsidR="00B91631" w:rsidRPr="00C91A6E">
        <w:rPr>
          <w:rFonts w:ascii="Times New Roman" w:eastAsia="Calibri" w:hAnsi="Times New Roman" w:cs="Times New Roman"/>
          <w:bCs/>
          <w:color w:val="000000"/>
          <w:sz w:val="24"/>
          <w:szCs w:val="24"/>
        </w:rPr>
        <w:t>to</w:t>
      </w:r>
      <w:r w:rsidRPr="00C91A6E">
        <w:rPr>
          <w:rFonts w:ascii="Times New Roman" w:eastAsia="Calibri" w:hAnsi="Times New Roman" w:cs="Times New Roman"/>
          <w:bCs/>
          <w:color w:val="000000"/>
          <w:sz w:val="24"/>
          <w:szCs w:val="24"/>
        </w:rPr>
        <w:t xml:space="preserve"> reduce bias. The disagreements were resolved through discussions and consultations were also made with the third reviewer. The remaining 55 articles were then considered for eligibility.</w:t>
      </w:r>
    </w:p>
    <w:p w14:paraId="1161DE4D" w14:textId="77777777" w:rsidR="00C91A6E" w:rsidRPr="00C91A6E" w:rsidRDefault="00C91A6E" w:rsidP="00415DD1">
      <w:pPr>
        <w:keepNext/>
        <w:keepLines/>
        <w:spacing w:after="0" w:line="240" w:lineRule="auto"/>
        <w:jc w:val="both"/>
        <w:outlineLvl w:val="0"/>
        <w:rPr>
          <w:rFonts w:ascii="Times New Roman" w:eastAsia="Calibri" w:hAnsi="Times New Roman" w:cs="Times New Roman"/>
          <w:bCs/>
          <w:color w:val="000000"/>
          <w:sz w:val="24"/>
          <w:szCs w:val="24"/>
        </w:rPr>
      </w:pPr>
    </w:p>
    <w:bookmarkEnd w:id="1"/>
    <w:p w14:paraId="7299F2F5" w14:textId="624BE759" w:rsidR="00C91A6E" w:rsidRPr="008F4787" w:rsidRDefault="001A1FDE" w:rsidP="00415DD1">
      <w:pPr>
        <w:spacing w:after="314" w:line="240" w:lineRule="auto"/>
        <w:ind w:left="-5" w:right="82" w:hanging="10"/>
        <w:jc w:val="both"/>
        <w:rPr>
          <w:rFonts w:ascii="Times New Roman" w:eastAsia="Calibri" w:hAnsi="Times New Roman" w:cs="Times New Roman"/>
          <w:b/>
          <w:bCs/>
          <w:i/>
          <w:iCs/>
          <w:color w:val="000000"/>
          <w:sz w:val="24"/>
          <w:szCs w:val="24"/>
        </w:rPr>
      </w:pPr>
      <w:r w:rsidRPr="008F4787">
        <w:rPr>
          <w:rFonts w:ascii="Times New Roman" w:eastAsia="Calibri" w:hAnsi="Times New Roman" w:cs="Times New Roman"/>
          <w:b/>
          <w:bCs/>
          <w:i/>
          <w:iCs/>
          <w:color w:val="000000"/>
          <w:sz w:val="24"/>
          <w:szCs w:val="24"/>
        </w:rPr>
        <w:t xml:space="preserve">3.5 </w:t>
      </w:r>
      <w:r w:rsidR="00C91A6E" w:rsidRPr="008F4787">
        <w:rPr>
          <w:rFonts w:ascii="Times New Roman" w:eastAsia="Calibri" w:hAnsi="Times New Roman" w:cs="Times New Roman"/>
          <w:b/>
          <w:bCs/>
          <w:i/>
          <w:iCs/>
          <w:color w:val="000000"/>
          <w:sz w:val="24"/>
          <w:szCs w:val="24"/>
        </w:rPr>
        <w:t>Eligibility</w:t>
      </w:r>
    </w:p>
    <w:p w14:paraId="170A89AE" w14:textId="44E6FB38" w:rsidR="00C91A6E" w:rsidRPr="00C91A6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Times New Roman" w:hAnsi="Times New Roman" w:cs="Times New Roman"/>
          <w:sz w:val="24"/>
          <w:szCs w:val="24"/>
        </w:rPr>
        <w:t xml:space="preserve">During this stage full-text articles were read and assessed in detail for relevance and methodological quality. Author and year, study design, sector for the study, area or country, sample size and findings were all reviewed for inclusion. Studies which did not have the mentioned characteristics were excluded. Studies were supposed to be from 2019 to 2026 and </w:t>
      </w:r>
      <w:r w:rsidR="00B91631" w:rsidRPr="00C91A6E">
        <w:rPr>
          <w:rFonts w:ascii="Times New Roman" w:eastAsia="Times New Roman" w:hAnsi="Times New Roman" w:cs="Times New Roman"/>
          <w:sz w:val="24"/>
          <w:szCs w:val="24"/>
        </w:rPr>
        <w:t>conducted</w:t>
      </w:r>
      <w:r w:rsidRPr="00C91A6E">
        <w:rPr>
          <w:rFonts w:ascii="Times New Roman" w:eastAsia="Times New Roman" w:hAnsi="Times New Roman" w:cs="Times New Roman"/>
          <w:sz w:val="24"/>
          <w:szCs w:val="24"/>
        </w:rPr>
        <w:t xml:space="preserve"> in Zimbabwe focusing on public institutions. Studies which were inaccessible in full text format were also excluded. Reasons for exclusion were documented through the PRISMA flow chart to ensure transparency of the review process.</w:t>
      </w:r>
    </w:p>
    <w:p w14:paraId="0A50A89D" w14:textId="1DACB07A" w:rsidR="00C91A6E" w:rsidRPr="008F4787" w:rsidRDefault="001A1FDE"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 xml:space="preserve">3.6 </w:t>
      </w:r>
      <w:r w:rsidR="00C91A6E" w:rsidRPr="008F4787">
        <w:rPr>
          <w:rFonts w:ascii="Times New Roman" w:eastAsia="Times New Roman" w:hAnsi="Times New Roman" w:cs="Times New Roman"/>
          <w:b/>
          <w:bCs/>
          <w:i/>
          <w:iCs/>
          <w:sz w:val="24"/>
          <w:szCs w:val="24"/>
        </w:rPr>
        <w:t>Inclusion</w:t>
      </w:r>
    </w:p>
    <w:p w14:paraId="53613EB0" w14:textId="59F8F45D" w:rsidR="00C91A6E" w:rsidRPr="00C91A6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Times New Roman" w:hAnsi="Times New Roman" w:cs="Times New Roman"/>
          <w:sz w:val="24"/>
          <w:szCs w:val="24"/>
        </w:rPr>
        <w:t>20 peer</w:t>
      </w:r>
      <w:r w:rsidR="0060055E">
        <w:rPr>
          <w:rFonts w:ascii="Times New Roman" w:eastAsia="Times New Roman" w:hAnsi="Times New Roman" w:cs="Times New Roman"/>
          <w:sz w:val="24"/>
          <w:szCs w:val="24"/>
        </w:rPr>
        <w:t>-</w:t>
      </w:r>
      <w:r w:rsidRPr="00C91A6E">
        <w:rPr>
          <w:rFonts w:ascii="Times New Roman" w:eastAsia="Times New Roman" w:hAnsi="Times New Roman" w:cs="Times New Roman"/>
          <w:sz w:val="24"/>
          <w:szCs w:val="24"/>
        </w:rPr>
        <w:t xml:space="preserve">reviewed published articles and academic indexed journals from Google Scholar and Scopus were deemed eligible for inclusion. 20 articles were selected as relevant from a pool of 101 articles extracted from the </w:t>
      </w:r>
      <w:r w:rsidR="00B93D00" w:rsidRPr="00C91A6E">
        <w:rPr>
          <w:rFonts w:ascii="Times New Roman" w:eastAsia="Times New Roman" w:hAnsi="Times New Roman" w:cs="Times New Roman"/>
          <w:sz w:val="24"/>
          <w:szCs w:val="24"/>
        </w:rPr>
        <w:t>database</w:t>
      </w:r>
      <w:r w:rsidRPr="00C91A6E">
        <w:rPr>
          <w:rFonts w:ascii="Times New Roman" w:eastAsia="Times New Roman" w:hAnsi="Times New Roman" w:cs="Times New Roman"/>
          <w:sz w:val="24"/>
          <w:szCs w:val="24"/>
        </w:rPr>
        <w:t xml:space="preserve">. These articles were further examined for descriptive and thematic </w:t>
      </w:r>
      <w:r w:rsidR="00B93D00" w:rsidRPr="00C91A6E">
        <w:rPr>
          <w:rFonts w:ascii="Times New Roman" w:eastAsia="Times New Roman" w:hAnsi="Times New Roman" w:cs="Times New Roman"/>
          <w:sz w:val="24"/>
          <w:szCs w:val="24"/>
        </w:rPr>
        <w:t>analysis.</w:t>
      </w:r>
    </w:p>
    <w:p w14:paraId="54AED3DB" w14:textId="13C8915A" w:rsidR="00C91A6E" w:rsidRPr="008F4787" w:rsidRDefault="001A1FDE"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 xml:space="preserve">3.7 </w:t>
      </w:r>
      <w:r w:rsidR="00C91A6E" w:rsidRPr="008F4787">
        <w:rPr>
          <w:rFonts w:ascii="Times New Roman" w:eastAsia="Times New Roman" w:hAnsi="Times New Roman" w:cs="Times New Roman"/>
          <w:b/>
          <w:bCs/>
          <w:i/>
          <w:iCs/>
          <w:sz w:val="24"/>
          <w:szCs w:val="24"/>
        </w:rPr>
        <w:t>Quality appraisal</w:t>
      </w:r>
    </w:p>
    <w:p w14:paraId="5202644E" w14:textId="77777777" w:rsidR="00C91A6E" w:rsidRPr="00C91A6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Times New Roman" w:hAnsi="Times New Roman" w:cs="Times New Roman"/>
          <w:sz w:val="24"/>
          <w:szCs w:val="24"/>
        </w:rPr>
        <w:t>The selected articles were subjected to quality appraisal based on the Mixed Method Appraisal Tool (MMAT) version 2018 by Hong et al. (2018). Table 4.3 presented the appraisal and assessment of the included 20 studies of this systematic review.</w:t>
      </w:r>
    </w:p>
    <w:p w14:paraId="40CEE5D1" w14:textId="775EA2FD" w:rsidR="00C91A6E" w:rsidRPr="008F4787" w:rsidRDefault="001A1FDE" w:rsidP="00415DD1">
      <w:pPr>
        <w:spacing w:before="100" w:beforeAutospacing="1" w:after="100" w:afterAutospacing="1"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lastRenderedPageBreak/>
        <w:t xml:space="preserve">3.8 </w:t>
      </w:r>
      <w:r w:rsidR="00C91A6E" w:rsidRPr="008F4787">
        <w:rPr>
          <w:rFonts w:ascii="Times New Roman" w:eastAsia="Times New Roman" w:hAnsi="Times New Roman" w:cs="Times New Roman"/>
          <w:b/>
          <w:bCs/>
          <w:i/>
          <w:iCs/>
          <w:sz w:val="24"/>
          <w:szCs w:val="24"/>
        </w:rPr>
        <w:t>Thematic discussion</w:t>
      </w:r>
    </w:p>
    <w:p w14:paraId="5C5368D4" w14:textId="48099BD6" w:rsidR="00C91A6E" w:rsidRPr="00C91A6E" w:rsidRDefault="00C91A6E" w:rsidP="00415DD1">
      <w:pPr>
        <w:spacing w:before="100" w:beforeAutospacing="1" w:after="100" w:afterAutospacing="1" w:line="240" w:lineRule="auto"/>
        <w:jc w:val="both"/>
        <w:rPr>
          <w:rFonts w:ascii="Times New Roman" w:eastAsia="Times New Roman" w:hAnsi="Times New Roman" w:cs="Times New Roman"/>
          <w:sz w:val="24"/>
          <w:szCs w:val="24"/>
        </w:rPr>
      </w:pPr>
      <w:r w:rsidRPr="00C91A6E">
        <w:rPr>
          <w:rFonts w:ascii="Times New Roman" w:eastAsia="Times New Roman" w:hAnsi="Times New Roman" w:cs="Times New Roman"/>
          <w:sz w:val="24"/>
          <w:szCs w:val="24"/>
        </w:rPr>
        <w:t xml:space="preserve">The study identified three core themes derived from the objectives of the article. The themes are AI adoption and readiness in Zimbabwe, audit committees’ </w:t>
      </w:r>
      <w:r w:rsidR="00B93D00" w:rsidRPr="00C91A6E">
        <w:rPr>
          <w:rFonts w:ascii="Times New Roman" w:eastAsia="Times New Roman" w:hAnsi="Times New Roman" w:cs="Times New Roman"/>
          <w:sz w:val="24"/>
          <w:szCs w:val="24"/>
        </w:rPr>
        <w:t>effectiveness,</w:t>
      </w:r>
      <w:r w:rsidRPr="00C91A6E">
        <w:rPr>
          <w:rFonts w:ascii="Times New Roman" w:eastAsia="Times New Roman" w:hAnsi="Times New Roman" w:cs="Times New Roman"/>
          <w:sz w:val="24"/>
          <w:szCs w:val="24"/>
        </w:rPr>
        <w:t xml:space="preserve"> and barriers to AI implementation. The study presented a descriptive and thematic analysis to gain a qualitative understanding of the literature on audit committees’ effectiveness and AI adoption on Zimbabwe state owned institutions.</w:t>
      </w:r>
    </w:p>
    <w:p w14:paraId="0696714C" w14:textId="7CBE061C" w:rsidR="00C91A6E" w:rsidRPr="008F4787" w:rsidRDefault="00C91A6E" w:rsidP="00415DD1">
      <w:pPr>
        <w:spacing w:line="240" w:lineRule="auto"/>
        <w:jc w:val="both"/>
        <w:rPr>
          <w:rFonts w:ascii="Times New Roman" w:hAnsi="Times New Roman" w:cs="Times New Roman"/>
          <w:b/>
          <w:bCs/>
          <w:sz w:val="28"/>
          <w:szCs w:val="28"/>
        </w:rPr>
      </w:pPr>
      <w:r w:rsidRPr="008F4787">
        <w:rPr>
          <w:rFonts w:ascii="Times New Roman" w:hAnsi="Times New Roman" w:cs="Times New Roman"/>
          <w:b/>
          <w:bCs/>
          <w:sz w:val="28"/>
          <w:szCs w:val="28"/>
        </w:rPr>
        <w:t>4</w:t>
      </w:r>
      <w:r w:rsidR="001A1FDE" w:rsidRPr="008F4787">
        <w:rPr>
          <w:rFonts w:ascii="Times New Roman" w:hAnsi="Times New Roman" w:cs="Times New Roman"/>
          <w:b/>
          <w:bCs/>
          <w:sz w:val="28"/>
          <w:szCs w:val="28"/>
        </w:rPr>
        <w:t>.</w:t>
      </w:r>
      <w:r w:rsidRPr="008F4787">
        <w:rPr>
          <w:rFonts w:ascii="Times New Roman" w:hAnsi="Times New Roman" w:cs="Times New Roman"/>
          <w:b/>
          <w:bCs/>
          <w:sz w:val="28"/>
          <w:szCs w:val="28"/>
        </w:rPr>
        <w:t xml:space="preserve"> Results</w:t>
      </w:r>
    </w:p>
    <w:p w14:paraId="54853146" w14:textId="580EA216" w:rsidR="00C91A6E" w:rsidRDefault="00C91A6E" w:rsidP="00415DD1">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This chapter presents the results of the systematic literature review investigating</w:t>
      </w:r>
      <w:r w:rsidRPr="005816C6">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5816C6">
        <w:rPr>
          <w:rFonts w:ascii="Times New Roman" w:eastAsia="Times New Roman" w:hAnsi="Times New Roman" w:cs="Times New Roman"/>
          <w:sz w:val="24"/>
          <w:szCs w:val="24"/>
        </w:rPr>
        <w:t xml:space="preserve">udit </w:t>
      </w:r>
      <w:r>
        <w:rPr>
          <w:rFonts w:ascii="Times New Roman" w:eastAsia="Times New Roman" w:hAnsi="Times New Roman" w:cs="Times New Roman"/>
          <w:sz w:val="24"/>
          <w:szCs w:val="24"/>
        </w:rPr>
        <w:t>c</w:t>
      </w:r>
      <w:r w:rsidRPr="005816C6">
        <w:rPr>
          <w:rFonts w:ascii="Times New Roman" w:eastAsia="Times New Roman" w:hAnsi="Times New Roman" w:cs="Times New Roman"/>
          <w:sz w:val="24"/>
          <w:szCs w:val="24"/>
        </w:rPr>
        <w:t xml:space="preserve">ommittee </w:t>
      </w:r>
      <w:r>
        <w:rPr>
          <w:rFonts w:ascii="Times New Roman" w:eastAsia="Times New Roman" w:hAnsi="Times New Roman" w:cs="Times New Roman"/>
          <w:sz w:val="24"/>
          <w:szCs w:val="24"/>
        </w:rPr>
        <w:t>e</w:t>
      </w:r>
      <w:r w:rsidRPr="005816C6">
        <w:rPr>
          <w:rFonts w:ascii="Times New Roman" w:eastAsia="Times New Roman" w:hAnsi="Times New Roman" w:cs="Times New Roman"/>
          <w:sz w:val="24"/>
          <w:szCs w:val="24"/>
        </w:rPr>
        <w:t xml:space="preserve">ffectiveness and </w:t>
      </w:r>
      <w:r>
        <w:rPr>
          <w:rFonts w:ascii="Times New Roman" w:eastAsia="Times New Roman" w:hAnsi="Times New Roman" w:cs="Times New Roman"/>
          <w:sz w:val="24"/>
          <w:szCs w:val="24"/>
        </w:rPr>
        <w:t>a</w:t>
      </w:r>
      <w:r w:rsidRPr="005816C6">
        <w:rPr>
          <w:rFonts w:ascii="Times New Roman" w:eastAsia="Times New Roman" w:hAnsi="Times New Roman" w:cs="Times New Roman"/>
          <w:sz w:val="24"/>
          <w:szCs w:val="24"/>
        </w:rPr>
        <w:t xml:space="preserve">rtificial </w:t>
      </w:r>
      <w:r>
        <w:rPr>
          <w:rFonts w:ascii="Times New Roman" w:eastAsia="Times New Roman" w:hAnsi="Times New Roman" w:cs="Times New Roman"/>
          <w:sz w:val="24"/>
          <w:szCs w:val="24"/>
        </w:rPr>
        <w:t>i</w:t>
      </w:r>
      <w:r w:rsidRPr="005816C6">
        <w:rPr>
          <w:rFonts w:ascii="Times New Roman" w:eastAsia="Times New Roman" w:hAnsi="Times New Roman" w:cs="Times New Roman"/>
          <w:sz w:val="24"/>
          <w:szCs w:val="24"/>
        </w:rPr>
        <w:t xml:space="preserve">ntelligence </w:t>
      </w:r>
      <w:r>
        <w:rPr>
          <w:rFonts w:ascii="Times New Roman" w:eastAsia="Times New Roman" w:hAnsi="Times New Roman" w:cs="Times New Roman"/>
          <w:sz w:val="24"/>
          <w:szCs w:val="24"/>
        </w:rPr>
        <w:t>a</w:t>
      </w:r>
      <w:r w:rsidRPr="005816C6">
        <w:rPr>
          <w:rFonts w:ascii="Times New Roman" w:eastAsia="Times New Roman" w:hAnsi="Times New Roman" w:cs="Times New Roman"/>
          <w:sz w:val="24"/>
          <w:szCs w:val="24"/>
        </w:rPr>
        <w:t xml:space="preserve">doption in Zimbabwean State-Owned </w:t>
      </w:r>
      <w:r>
        <w:rPr>
          <w:rFonts w:ascii="Times New Roman" w:eastAsia="Times New Roman" w:hAnsi="Times New Roman" w:cs="Times New Roman"/>
          <w:sz w:val="24"/>
          <w:szCs w:val="24"/>
        </w:rPr>
        <w:t>i</w:t>
      </w:r>
      <w:r w:rsidRPr="005816C6">
        <w:rPr>
          <w:rFonts w:ascii="Times New Roman" w:eastAsia="Times New Roman" w:hAnsi="Times New Roman" w:cs="Times New Roman"/>
          <w:sz w:val="24"/>
          <w:szCs w:val="24"/>
        </w:rPr>
        <w:t>nstitutions</w:t>
      </w:r>
      <w:r>
        <w:rPr>
          <w:rFonts w:ascii="Times New Roman" w:eastAsia="Times New Roman" w:hAnsi="Times New Roman" w:cs="Times New Roman"/>
          <w:sz w:val="24"/>
          <w:szCs w:val="24"/>
        </w:rPr>
        <w:t xml:space="preserve">. A total of 20 Zimbabwe focused studies published between 2019 and 2026 met the inclusion criteria and were included in the synthesis. The chapter starts with the PRISMA study selection, followed by characteristics of included studies, methodological quality </w:t>
      </w:r>
      <w:r w:rsidR="00B93D00">
        <w:rPr>
          <w:rFonts w:ascii="Times New Roman" w:eastAsia="Times New Roman" w:hAnsi="Times New Roman" w:cs="Times New Roman"/>
          <w:sz w:val="24"/>
          <w:szCs w:val="24"/>
        </w:rPr>
        <w:t>appraisal,</w:t>
      </w:r>
      <w:r>
        <w:rPr>
          <w:rFonts w:ascii="Times New Roman" w:eastAsia="Times New Roman" w:hAnsi="Times New Roman" w:cs="Times New Roman"/>
          <w:sz w:val="24"/>
          <w:szCs w:val="24"/>
        </w:rPr>
        <w:t xml:space="preserve"> and the thematic synthesis of the findings. The thematic section is organized by the study themes of the objectives which are AI adoption and readiness, audit committee effectiveness and b</w:t>
      </w:r>
      <w:r w:rsidR="0009582D">
        <w:rPr>
          <w:rFonts w:ascii="Times New Roman" w:eastAsia="Times New Roman" w:hAnsi="Times New Roman" w:cs="Times New Roman"/>
          <w:sz w:val="24"/>
          <w:szCs w:val="24"/>
        </w:rPr>
        <w:t>ar</w:t>
      </w:r>
      <w:r>
        <w:rPr>
          <w:rFonts w:ascii="Times New Roman" w:eastAsia="Times New Roman" w:hAnsi="Times New Roman" w:cs="Times New Roman"/>
          <w:sz w:val="24"/>
          <w:szCs w:val="24"/>
        </w:rPr>
        <w:t>rie</w:t>
      </w:r>
      <w:r w:rsidR="0009582D">
        <w:rPr>
          <w:rFonts w:ascii="Times New Roman" w:eastAsia="Times New Roman" w:hAnsi="Times New Roman" w:cs="Times New Roman"/>
          <w:sz w:val="24"/>
          <w:szCs w:val="24"/>
        </w:rPr>
        <w:t>rs</w:t>
      </w:r>
      <w:r>
        <w:rPr>
          <w:rFonts w:ascii="Times New Roman" w:eastAsia="Times New Roman" w:hAnsi="Times New Roman" w:cs="Times New Roman"/>
          <w:sz w:val="24"/>
          <w:szCs w:val="24"/>
        </w:rPr>
        <w:t xml:space="preserve"> to </w:t>
      </w:r>
      <w:r w:rsidR="00B93D00">
        <w:rPr>
          <w:rFonts w:ascii="Times New Roman" w:eastAsia="Times New Roman" w:hAnsi="Times New Roman" w:cs="Times New Roman"/>
          <w:sz w:val="24"/>
          <w:szCs w:val="24"/>
        </w:rPr>
        <w:t>implementation.</w:t>
      </w:r>
      <w:r>
        <w:rPr>
          <w:rFonts w:ascii="Times New Roman" w:eastAsia="Times New Roman" w:hAnsi="Times New Roman" w:cs="Times New Roman"/>
          <w:sz w:val="24"/>
          <w:szCs w:val="24"/>
        </w:rPr>
        <w:t xml:space="preserve"> </w:t>
      </w:r>
    </w:p>
    <w:p w14:paraId="14C01AE8" w14:textId="77777777" w:rsidR="00C91A6E" w:rsidRPr="00EF31AF" w:rsidRDefault="00C91A6E" w:rsidP="00415DD1">
      <w:pPr>
        <w:spacing w:line="240" w:lineRule="auto"/>
        <w:jc w:val="both"/>
        <w:rPr>
          <w:rFonts w:ascii="Times New Roman" w:eastAsia="Times New Roman" w:hAnsi="Times New Roman" w:cs="Times New Roman"/>
          <w:b/>
          <w:bCs/>
          <w:i/>
          <w:iCs/>
          <w:sz w:val="24"/>
          <w:szCs w:val="24"/>
        </w:rPr>
      </w:pPr>
      <w:r w:rsidRPr="00EF31AF">
        <w:rPr>
          <w:rFonts w:ascii="Times New Roman" w:eastAsia="Times New Roman" w:hAnsi="Times New Roman" w:cs="Times New Roman"/>
          <w:b/>
          <w:bCs/>
          <w:i/>
          <w:iCs/>
          <w:sz w:val="24"/>
          <w:szCs w:val="24"/>
        </w:rPr>
        <w:t>4.1 PRISMA flow chart diagram</w:t>
      </w:r>
    </w:p>
    <w:p w14:paraId="0F5BFC45" w14:textId="7C392FEB" w:rsidR="00C91A6E" w:rsidRPr="001A1FDE" w:rsidRDefault="00C91A6E" w:rsidP="00415DD1">
      <w:pPr>
        <w:widowControl w:val="0"/>
        <w:autoSpaceDE w:val="0"/>
        <w:autoSpaceDN w:val="0"/>
        <w:adjustRightInd w:val="0"/>
        <w:spacing w:after="0" w:line="240" w:lineRule="auto"/>
        <w:jc w:val="both"/>
        <w:rPr>
          <w:rFonts w:ascii="Times New Roman" w:eastAsia="Times New Roman" w:hAnsi="Times New Roman" w:cs="Times New Roman"/>
          <w:sz w:val="24"/>
          <w:szCs w:val="24"/>
          <w:lang w:val="da-DK" w:eastAsia="en-CA"/>
        </w:rPr>
      </w:pPr>
      <w:r w:rsidRPr="005241D8">
        <w:rPr>
          <w:rFonts w:ascii="Times New Roman" w:eastAsia="Times New Roman" w:hAnsi="Times New Roman" w:cs="Times New Roman"/>
          <w:sz w:val="24"/>
          <w:szCs w:val="24"/>
          <w:lang w:val="da-DK" w:eastAsia="en-CA"/>
        </w:rPr>
        <w:t>The PRISMA flowcha</w:t>
      </w:r>
      <w:r w:rsidR="00F50A1D">
        <w:rPr>
          <w:rFonts w:ascii="Times New Roman" w:eastAsia="Times New Roman" w:hAnsi="Times New Roman" w:cs="Times New Roman"/>
          <w:sz w:val="24"/>
          <w:szCs w:val="24"/>
          <w:lang w:val="da-DK" w:eastAsia="en-CA"/>
        </w:rPr>
        <w:t>r</w:t>
      </w:r>
      <w:r w:rsidRPr="005241D8">
        <w:rPr>
          <w:rFonts w:ascii="Times New Roman" w:eastAsia="Times New Roman" w:hAnsi="Times New Roman" w:cs="Times New Roman"/>
          <w:sz w:val="24"/>
          <w:szCs w:val="24"/>
          <w:lang w:val="da-DK" w:eastAsia="en-CA"/>
        </w:rPr>
        <w:t>t is intended to make it easier to perfo</w:t>
      </w:r>
      <w:r w:rsidR="00077929">
        <w:rPr>
          <w:rFonts w:ascii="Times New Roman" w:eastAsia="Times New Roman" w:hAnsi="Times New Roman" w:cs="Times New Roman"/>
          <w:sz w:val="24"/>
          <w:szCs w:val="24"/>
          <w:lang w:val="da-DK" w:eastAsia="en-CA"/>
        </w:rPr>
        <w:t>r</w:t>
      </w:r>
      <w:r w:rsidRPr="005241D8">
        <w:rPr>
          <w:rFonts w:ascii="Times New Roman" w:eastAsia="Times New Roman" w:hAnsi="Times New Roman" w:cs="Times New Roman"/>
          <w:sz w:val="24"/>
          <w:szCs w:val="24"/>
          <w:lang w:val="da-DK" w:eastAsia="en-CA"/>
        </w:rPr>
        <w:t>m a systematic review in a planned manner. It has identification, scre</w:t>
      </w:r>
      <w:r w:rsidR="008B6750">
        <w:rPr>
          <w:rFonts w:ascii="Times New Roman" w:eastAsia="Times New Roman" w:hAnsi="Times New Roman" w:cs="Times New Roman"/>
          <w:sz w:val="24"/>
          <w:szCs w:val="24"/>
          <w:lang w:val="da-DK" w:eastAsia="en-CA"/>
        </w:rPr>
        <w:t>e</w:t>
      </w:r>
      <w:r w:rsidRPr="005241D8">
        <w:rPr>
          <w:rFonts w:ascii="Times New Roman" w:eastAsia="Times New Roman" w:hAnsi="Times New Roman" w:cs="Times New Roman"/>
          <w:sz w:val="24"/>
          <w:szCs w:val="24"/>
          <w:lang w:val="da-DK" w:eastAsia="en-CA"/>
        </w:rPr>
        <w:t>ning, eligibility and inclusion as four main phases of the proc</w:t>
      </w:r>
      <w:r>
        <w:rPr>
          <w:rFonts w:ascii="Times New Roman" w:eastAsia="Times New Roman" w:hAnsi="Times New Roman" w:cs="Times New Roman"/>
          <w:sz w:val="24"/>
          <w:szCs w:val="24"/>
          <w:lang w:val="da-DK" w:eastAsia="en-CA"/>
        </w:rPr>
        <w:t>ess</w:t>
      </w:r>
    </w:p>
    <w:p w14:paraId="5C690B56" w14:textId="147A596F" w:rsidR="00C91A6E" w:rsidRDefault="00C91A6E" w:rsidP="00415DD1">
      <w:pPr>
        <w:spacing w:after="0" w:line="240" w:lineRule="auto"/>
        <w:jc w:val="both"/>
        <w:rPr>
          <w:b/>
          <w:sz w:val="28"/>
          <w:szCs w:val="28"/>
        </w:rPr>
      </w:pPr>
    </w:p>
    <w:p w14:paraId="466084E8" w14:textId="49C3AD4C" w:rsidR="00C91A6E" w:rsidRPr="008F4787" w:rsidRDefault="00C91A6E" w:rsidP="00415DD1">
      <w:pPr>
        <w:spacing w:after="0" w:line="240" w:lineRule="auto"/>
        <w:jc w:val="both"/>
        <w:rPr>
          <w:b/>
          <w:i/>
          <w:iCs/>
          <w:sz w:val="24"/>
          <w:szCs w:val="24"/>
        </w:rPr>
      </w:pPr>
      <w:r w:rsidRPr="008F4787">
        <w:rPr>
          <w:b/>
          <w:i/>
          <w:iCs/>
          <w:sz w:val="24"/>
          <w:szCs w:val="24"/>
        </w:rPr>
        <w:t>Fig 1 PRISMA Flow chart</w:t>
      </w:r>
    </w:p>
    <w:p w14:paraId="7FD78993" w14:textId="3281FB5B" w:rsidR="00C91A6E" w:rsidRDefault="00C91A6E" w:rsidP="00415DD1">
      <w:pPr>
        <w:spacing w:after="0" w:line="240" w:lineRule="auto"/>
        <w:jc w:val="both"/>
        <w:rPr>
          <w:b/>
          <w:sz w:val="28"/>
          <w:szCs w:val="28"/>
        </w:rPr>
      </w:pPr>
      <w:r>
        <w:rPr>
          <w:noProof/>
          <w:lang w:val="en-ZW" w:eastAsia="en-ZW"/>
        </w:rPr>
        <mc:AlternateContent>
          <mc:Choice Requires="wps">
            <w:drawing>
              <wp:anchor distT="0" distB="0" distL="114300" distR="114300" simplePos="0" relativeHeight="251660288" behindDoc="0" locked="0" layoutInCell="1" allowOverlap="1" wp14:anchorId="76F3B02C" wp14:editId="4462B5EF">
                <wp:simplePos x="0" y="0"/>
                <wp:positionH relativeFrom="column">
                  <wp:posOffset>0</wp:posOffset>
                </wp:positionH>
                <wp:positionV relativeFrom="paragraph">
                  <wp:posOffset>-635</wp:posOffset>
                </wp:positionV>
                <wp:extent cx="4345305" cy="262890"/>
                <wp:effectExtent l="0" t="0" r="17780" b="22860"/>
                <wp:wrapNone/>
                <wp:docPr id="44" name="Flowchart: Alternate Process 44"/>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536E720" w14:textId="77777777" w:rsidR="00C91A6E" w:rsidRDefault="00C91A6E"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6F3B0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26" type="#_x0000_t176" style="position:absolute;left:0;text-align:left;margin-left:0;margin-top:-.05pt;width:342.1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" fillcolor="#ffc000" strokecolor="#bc8c00" strokeweight="1pt">
                <v:textbox>
                  <w:txbxContent>
                    <w:p w14:paraId="1536E720" w14:textId="77777777" w:rsidR="00C91A6E" w:rsidRDefault="00C91A6E"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 of studies via databases and registers</w:t>
                      </w:r>
                    </w:p>
                  </w:txbxContent>
                </v:textbox>
              </v:shape>
            </w:pict>
          </mc:Fallback>
        </mc:AlternateContent>
      </w:r>
      <w:r>
        <w:rPr>
          <w:b/>
          <w:sz w:val="28"/>
          <w:szCs w:val="28"/>
        </w:rPr>
        <w:t xml:space="preserve"> </w:t>
      </w:r>
    </w:p>
    <w:p w14:paraId="0AC5CFAE" w14:textId="34C5AABA" w:rsidR="00C91A6E" w:rsidRDefault="008F4787" w:rsidP="00415DD1">
      <w:pPr>
        <w:spacing w:after="0" w:line="240" w:lineRule="auto"/>
        <w:jc w:val="both"/>
        <w:rPr>
          <w:b/>
          <w:sz w:val="28"/>
          <w:szCs w:val="28"/>
        </w:rPr>
      </w:pPr>
      <w:r w:rsidRPr="00210F90">
        <w:rPr>
          <w:noProof/>
          <w:lang w:val="en-ZW" w:eastAsia="en-ZW"/>
        </w:rPr>
        <mc:AlternateContent>
          <mc:Choice Requires="wpg">
            <w:drawing>
              <wp:anchor distT="0" distB="0" distL="114300" distR="114300" simplePos="0" relativeHeight="251659264" behindDoc="0" locked="0" layoutInCell="1" allowOverlap="1" wp14:anchorId="754A0ABD" wp14:editId="1E336C47">
                <wp:simplePos x="0" y="0"/>
                <wp:positionH relativeFrom="margin">
                  <wp:align>left</wp:align>
                </wp:positionH>
                <wp:positionV relativeFrom="paragraph">
                  <wp:posOffset>140335</wp:posOffset>
                </wp:positionV>
                <wp:extent cx="4847590" cy="4110990"/>
                <wp:effectExtent l="0" t="0" r="10160" b="22860"/>
                <wp:wrapNone/>
                <wp:docPr id="7" name="Group 7"/>
                <wp:cNvGraphicFramePr/>
                <a:graphic xmlns:a="http://schemas.openxmlformats.org/drawingml/2006/main">
                  <a:graphicData uri="http://schemas.microsoft.com/office/word/2010/wordprocessingGroup">
                    <wpg:wgp>
                      <wpg:cNvGrpSpPr/>
                      <wpg:grpSpPr>
                        <a:xfrm>
                          <a:off x="0" y="0"/>
                          <a:ext cx="4847590" cy="4110990"/>
                          <a:chOff x="7" y="0"/>
                          <a:chExt cx="4847768" cy="5472296"/>
                        </a:xfrm>
                      </wpg:grpSpPr>
                      <wps:wsp>
                        <wps:cNvPr id="10" name="Flowchart: Alternate Process 10"/>
                        <wps:cNvSpPr/>
                        <wps:spPr>
                          <a:xfrm rot="16200000">
                            <a:off x="-496484" y="507048"/>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37ED286" w14:textId="77777777" w:rsidR="00C91A6E" w:rsidRDefault="00C91A6E"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960555" y="3364996"/>
                            <a:ext cx="1887220" cy="1133475"/>
                          </a:xfrm>
                          <a:prstGeom prst="rect">
                            <a:avLst/>
                          </a:prstGeom>
                          <a:noFill/>
                          <a:ln w="12700" cap="flat" cmpd="sng" algn="ctr">
                            <a:solidFill>
                              <a:sysClr val="windowText" lastClr="000000"/>
                            </a:solidFill>
                            <a:prstDash val="solid"/>
                            <a:miter lim="800000"/>
                          </a:ln>
                          <a:effectLst/>
                        </wps:spPr>
                        <wps:txbx>
                          <w:txbxContent>
                            <w:p w14:paraId="74397851"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Reports excluded 35</w:t>
                              </w:r>
                            </w:p>
                            <w:p w14:paraId="5BC9B5A2"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Irrelevant     20</w:t>
                              </w:r>
                            </w:p>
                            <w:p w14:paraId="6449EB94"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Off topic      15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2377231" y="3646148"/>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8" name="Straight Arrow Connector 18"/>
                        <wps:cNvCnPr/>
                        <wps:spPr>
                          <a:xfrm>
                            <a:off x="2361466" y="2763279"/>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Rectangle 20"/>
                        <wps:cNvSpPr/>
                        <wps:spPr>
                          <a:xfrm>
                            <a:off x="2944790" y="2513658"/>
                            <a:ext cx="1887220" cy="526415"/>
                          </a:xfrm>
                          <a:prstGeom prst="rect">
                            <a:avLst/>
                          </a:prstGeom>
                          <a:noFill/>
                          <a:ln w="12700" cap="flat" cmpd="sng" algn="ctr">
                            <a:solidFill>
                              <a:sysClr val="windowText" lastClr="000000"/>
                            </a:solidFill>
                            <a:prstDash val="solid"/>
                            <a:miter lim="800000"/>
                          </a:ln>
                          <a:effectLst/>
                        </wps:spPr>
                        <wps:txbx>
                          <w:txbxContent>
                            <w:p w14:paraId="53D4076A" w14:textId="6C4621ED"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not retrieved </w:t>
                              </w:r>
                              <w:r w:rsidR="00DE493D">
                                <w:rPr>
                                  <w:rFonts w:ascii="Arial" w:hAnsi="Arial" w:cs="Arial"/>
                                  <w:color w:val="000000" w:themeColor="text1"/>
                                  <w:sz w:val="18"/>
                                  <w:szCs w:val="20"/>
                                </w:rPr>
                                <w:t>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944790" y="1615024"/>
                            <a:ext cx="1887220" cy="526415"/>
                          </a:xfrm>
                          <a:prstGeom prst="rect">
                            <a:avLst/>
                          </a:prstGeom>
                          <a:noFill/>
                          <a:ln w="12700" cap="flat" cmpd="sng" algn="ctr">
                            <a:solidFill>
                              <a:sysClr val="windowText" lastClr="000000"/>
                            </a:solidFill>
                            <a:prstDash val="solid"/>
                            <a:miter lim="800000"/>
                          </a:ln>
                          <a:effectLst/>
                        </wps:spPr>
                        <wps:txbx>
                          <w:txbxContent>
                            <w:p w14:paraId="4C02EAE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 40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2361466" y="188041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Rectangle 23"/>
                        <wps:cNvSpPr/>
                        <wps:spPr>
                          <a:xfrm>
                            <a:off x="2944790" y="6941"/>
                            <a:ext cx="1887220" cy="1242695"/>
                          </a:xfrm>
                          <a:prstGeom prst="rect">
                            <a:avLst/>
                          </a:prstGeom>
                          <a:noFill/>
                          <a:ln w="12700" cap="flat" cmpd="sng" algn="ctr">
                            <a:solidFill>
                              <a:sysClr val="windowText" lastClr="000000"/>
                            </a:solidFill>
                            <a:prstDash val="solid"/>
                            <a:miter lim="800000"/>
                          </a:ln>
                          <a:effectLst/>
                        </wps:spPr>
                        <wps:txbx>
                          <w:txbxContent>
                            <w:p w14:paraId="0082F35B"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before screening</w:t>
                              </w:r>
                            </w:p>
                            <w:p w14:paraId="3ABEA806"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Duplicates removed   20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a:off x="2361466" y="650700"/>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25" name="Straight Arrow Connector 25"/>
                        <wps:cNvCnPr/>
                        <wps:spPr>
                          <a:xfrm>
                            <a:off x="1302548" y="1315479"/>
                            <a:ext cx="0" cy="281305"/>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Rectangle 26"/>
                        <wps:cNvSpPr/>
                        <wps:spPr>
                          <a:xfrm>
                            <a:off x="453838" y="1615024"/>
                            <a:ext cx="1887220" cy="526415"/>
                          </a:xfrm>
                          <a:prstGeom prst="rect">
                            <a:avLst/>
                          </a:prstGeom>
                          <a:noFill/>
                          <a:ln w="12700" cap="flat" cmpd="sng" algn="ctr">
                            <a:solidFill>
                              <a:sysClr val="windowText" lastClr="000000"/>
                            </a:solidFill>
                            <a:prstDash val="solid"/>
                            <a:miter lim="800000"/>
                          </a:ln>
                          <a:effectLst/>
                        </wps:spPr>
                        <wps:txbx>
                          <w:txbxContent>
                            <w:p w14:paraId="3485569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 81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1302548" y="2182582"/>
                            <a:ext cx="0" cy="281305"/>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Rectangle 30"/>
                        <wps:cNvSpPr/>
                        <wps:spPr>
                          <a:xfrm>
                            <a:off x="469604" y="2497893"/>
                            <a:ext cx="1887220" cy="526415"/>
                          </a:xfrm>
                          <a:prstGeom prst="rect">
                            <a:avLst/>
                          </a:prstGeom>
                          <a:noFill/>
                          <a:ln w="12700" cap="flat" cmpd="sng" algn="ctr">
                            <a:solidFill>
                              <a:sysClr val="windowText" lastClr="000000"/>
                            </a:solidFill>
                            <a:prstDash val="solid"/>
                            <a:miter lim="800000"/>
                          </a:ln>
                          <a:effectLst/>
                        </wps:spPr>
                        <wps:txbx>
                          <w:txbxContent>
                            <w:p w14:paraId="1D001B7B"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 61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1318314" y="3049686"/>
                            <a:ext cx="0" cy="281305"/>
                          </a:xfrm>
                          <a:prstGeom prst="straightConnector1">
                            <a:avLst/>
                          </a:prstGeom>
                          <a:noFill/>
                          <a:ln w="6350" cap="flat" cmpd="sng" algn="ctr">
                            <a:solidFill>
                              <a:sysClr val="windowText" lastClr="000000"/>
                            </a:solidFill>
                            <a:prstDash val="solid"/>
                            <a:miter lim="800000"/>
                            <a:tailEnd type="triangle"/>
                          </a:ln>
                          <a:effectLst/>
                        </wps:spPr>
                        <wps:bodyPr/>
                      </wps:wsp>
                      <wps:wsp>
                        <wps:cNvPr id="37" name="Rectangle 37"/>
                        <wps:cNvSpPr/>
                        <wps:spPr>
                          <a:xfrm>
                            <a:off x="469587" y="3364687"/>
                            <a:ext cx="1887220" cy="887945"/>
                          </a:xfrm>
                          <a:prstGeom prst="rect">
                            <a:avLst/>
                          </a:prstGeom>
                          <a:noFill/>
                          <a:ln w="12700" cap="flat" cmpd="sng" algn="ctr">
                            <a:solidFill>
                              <a:sysClr val="windowText" lastClr="000000"/>
                            </a:solidFill>
                            <a:prstDash val="solid"/>
                            <a:miter lim="800000"/>
                          </a:ln>
                          <a:effectLst/>
                        </wps:spPr>
                        <wps:txbx>
                          <w:txbxContent>
                            <w:p w14:paraId="121687B5"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 55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1302452" y="4253023"/>
                            <a:ext cx="0" cy="409034"/>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Rectangle 39"/>
                        <wps:cNvSpPr/>
                        <wps:spPr>
                          <a:xfrm>
                            <a:off x="438073" y="4720831"/>
                            <a:ext cx="1887220" cy="723900"/>
                          </a:xfrm>
                          <a:prstGeom prst="rect">
                            <a:avLst/>
                          </a:prstGeom>
                          <a:noFill/>
                          <a:ln w="12700" cap="flat" cmpd="sng" algn="ctr">
                            <a:solidFill>
                              <a:sysClr val="windowText" lastClr="000000"/>
                            </a:solidFill>
                            <a:prstDash val="solid"/>
                            <a:miter lim="800000"/>
                          </a:ln>
                          <a:effectLst/>
                        </wps:spPr>
                        <wps:txbx>
                          <w:txbxContent>
                            <w:p w14:paraId="72ACF2E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 20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40" name="Flowchart: Alternate Process 40"/>
                        <wps:cNvSpPr/>
                        <wps:spPr>
                          <a:xfrm rot="16200000">
                            <a:off x="-238256" y="4958899"/>
                            <a:ext cx="763904"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C4CF707" w14:textId="32731CBC" w:rsidR="00C91A6E" w:rsidRDefault="005F1042"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Inclusion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41" name="Flowchart: Alternate Process 41"/>
                        <wps:cNvSpPr/>
                        <wps:spPr>
                          <a:xfrm rot="16200000">
                            <a:off x="-547349" y="2226932"/>
                            <a:ext cx="1369830" cy="275118"/>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7B548FE" w14:textId="77777777" w:rsidR="00C91A6E" w:rsidRDefault="00C91A6E" w:rsidP="00C91A6E">
                              <w:pPr>
                                <w:spacing w:after="0" w:line="240" w:lineRule="auto"/>
                                <w:rPr>
                                  <w:rFonts w:ascii="Arial" w:hAnsi="Arial" w:cs="Arial"/>
                                  <w:b/>
                                  <w:color w:val="000000" w:themeColor="text1"/>
                                  <w:sz w:val="18"/>
                                  <w:szCs w:val="18"/>
                                </w:rPr>
                              </w:pPr>
                              <w:r>
                                <w:rPr>
                                  <w:rFonts w:ascii="Arial" w:hAnsi="Arial" w:cs="Arial"/>
                                  <w:b/>
                                  <w:color w:val="000000" w:themeColor="text1"/>
                                  <w:sz w:val="18"/>
                                  <w:szCs w:val="18"/>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53838" y="6941"/>
                            <a:ext cx="1887220" cy="1243330"/>
                          </a:xfrm>
                          <a:prstGeom prst="rect">
                            <a:avLst/>
                          </a:prstGeom>
                          <a:noFill/>
                          <a:ln w="12700" cap="flat" cmpd="sng" algn="ctr">
                            <a:solidFill>
                              <a:sysClr val="windowText" lastClr="000000"/>
                            </a:solidFill>
                            <a:prstDash val="solid"/>
                            <a:miter lim="800000"/>
                          </a:ln>
                          <a:effectLst/>
                        </wps:spPr>
                        <wps:txbx>
                          <w:txbxContent>
                            <w:p w14:paraId="353D060E"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 data base 101</w:t>
                              </w:r>
                            </w:p>
                            <w:p w14:paraId="011E19BC"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Google Scholar   80</w:t>
                              </w:r>
                            </w:p>
                            <w:p w14:paraId="7ACE022E"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Research Gat      20</w:t>
                              </w:r>
                            </w:p>
                            <w:p w14:paraId="4C36AA74"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Scopus                21</w:t>
                              </w:r>
                            </w:p>
                            <w:p w14:paraId="68360060" w14:textId="77777777" w:rsidR="00C91A6E" w:rsidRDefault="00C91A6E" w:rsidP="00C91A6E">
                              <w:pPr>
                                <w:spacing w:after="0" w:line="240" w:lineRule="auto"/>
                                <w:rPr>
                                  <w:rFonts w:ascii="Arial" w:hAnsi="Arial" w:cs="Arial"/>
                                  <w:color w:val="000000" w:themeColor="text1"/>
                                  <w:sz w:val="18"/>
                                  <w:szCs w:val="2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43" name="Flowchart: Alternate Process 43"/>
                        <wps:cNvSpPr/>
                        <wps:spPr>
                          <a:xfrm rot="16200000">
                            <a:off x="-323740" y="3653768"/>
                            <a:ext cx="922633" cy="275093"/>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2CD8273" w14:textId="77777777" w:rsidR="00C91A6E" w:rsidRDefault="00C91A6E" w:rsidP="00C91A6E">
                              <w:pPr>
                                <w:spacing w:after="0" w:line="240" w:lineRule="auto"/>
                                <w:rPr>
                                  <w:rFonts w:ascii="Arial" w:hAnsi="Arial" w:cs="Arial"/>
                                  <w:b/>
                                  <w:color w:val="000000" w:themeColor="text1"/>
                                  <w:sz w:val="18"/>
                                  <w:szCs w:val="18"/>
                                </w:rPr>
                              </w:pPr>
                              <w:r>
                                <w:rPr>
                                  <w:rFonts w:ascii="Arial" w:hAnsi="Arial" w:cs="Arial"/>
                                  <w:b/>
                                  <w:color w:val="000000" w:themeColor="text1"/>
                                  <w:sz w:val="18"/>
                                  <w:szCs w:val="18"/>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54A0ABD" id="Group 7" o:spid="_x0000_s1027" style="position:absolute;left:0;text-align:left;margin-left:0;margin-top:11.05pt;width:381.7pt;height:323.7pt;z-index:251659264;mso-position-horizontal:left;mso-position-horizontal-relative:margin;mso-height-relative:margin" coordorigin="" coordsize="48477,5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">
                <v:shape id="Flowchart: Alternate Process 10" o:spid="_x0000_s1028" type="#_x0000_t176" style="position:absolute;left:-4965;top:5070;width:1276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" fillcolor="#9dc3e6" strokecolor="windowText" strokeweight="1pt">
                  <v:textbox>
                    <w:txbxContent>
                      <w:p w14:paraId="137ED286" w14:textId="77777777" w:rsidR="00C91A6E" w:rsidRDefault="00C91A6E"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Identification</w:t>
                        </w:r>
                      </w:p>
                    </w:txbxContent>
                  </v:textbox>
                </v:shape>
                <v:rect id="Rectangle 11" o:spid="_x0000_s1029" style="position:absolute;left:29605;top:33649;width:18872;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filled="f" strokecolor="windowText" strokeweight="1pt">
                  <v:textbox>
                    <w:txbxContent>
                      <w:p w14:paraId="74397851"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Reports excluded 35</w:t>
                        </w:r>
                      </w:p>
                      <w:p w14:paraId="5BC9B5A2"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Irrelevant     20</w:t>
                        </w:r>
                      </w:p>
                      <w:p w14:paraId="6449EB94"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Off topic      15        </w:t>
                        </w:r>
                      </w:p>
                    </w:txbxContent>
                  </v:textbox>
                </v:rect>
                <v:shapetype id="_x0000_t32" coordsize="21600,21600" o:spt="32" o:oned="t" path="m,l21600,21600e" filled="f">
                  <v:path arrowok="t" fillok="f" o:connecttype="none"/>
                  <o:lock v:ext="edit" shapetype="t"/>
                </v:shapetype>
                <v:shape id="Straight Arrow Connector 12" o:spid="_x0000_s1030" type="#_x0000_t32" style="position:absolute;left:23772;top:36461;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Straight Arrow Connector 18" o:spid="_x0000_s1031" type="#_x0000_t32" style="position:absolute;left:23614;top:27632;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" strokecolor="windowText" strokeweight=".5pt">
                  <v:stroke endarrow="block" joinstyle="miter"/>
                </v:shape>
                <v:rect id="Rectangle 20" o:spid="_x0000_s1032" style="position:absolute;left:29447;top:25136;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filled="f" strokecolor="windowText" strokeweight="1pt">
                  <v:textbox>
                    <w:txbxContent>
                      <w:p w14:paraId="53D4076A" w14:textId="6C4621ED"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Reports not retrieved </w:t>
                        </w:r>
                        <w:r w:rsidR="00DE493D">
                          <w:rPr>
                            <w:rFonts w:ascii="Arial" w:hAnsi="Arial" w:cs="Arial"/>
                            <w:color w:val="000000" w:themeColor="text1"/>
                            <w:sz w:val="18"/>
                            <w:szCs w:val="20"/>
                          </w:rPr>
                          <w:t>6</w:t>
                        </w:r>
                      </w:p>
                    </w:txbxContent>
                  </v:textbox>
                </v:rect>
                <v:rect id="Rectangle 21" o:spid="_x0000_s1033" style="position:absolute;left:29447;top:16150;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" filled="f" strokecolor="windowText" strokeweight="1pt">
                  <v:textbox>
                    <w:txbxContent>
                      <w:p w14:paraId="4C02EAE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excluded 40</w:t>
                        </w:r>
                      </w:p>
                    </w:txbxContent>
                  </v:textbox>
                </v:rect>
                <v:shape id="Straight Arrow Connector 22" o:spid="_x0000_s1034" type="#_x0000_t32" style="position:absolute;left:23614;top:18804;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" strokecolor="windowText" strokeweight=".5pt">
                  <v:stroke endarrow="block" joinstyle="miter"/>
                </v:shape>
                <v:rect id="Rectangle 23" o:spid="_x0000_s1035" style="position:absolute;left:29447;top:69;width:18873;height:1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" filled="f" strokecolor="windowText" strokeweight="1pt">
                  <v:textbox>
                    <w:txbxContent>
                      <w:p w14:paraId="0082F35B"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before screening</w:t>
                        </w:r>
                      </w:p>
                      <w:p w14:paraId="3ABEA806" w14:textId="77777777" w:rsidR="00C91A6E" w:rsidRDefault="00C91A6E" w:rsidP="00C91A6E">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Duplicates removed   20</w:t>
                        </w:r>
                      </w:p>
                    </w:txbxContent>
                  </v:textbox>
                </v:rect>
                <v:shape id="Straight Arrow Connector 24" o:spid="_x0000_s1036" type="#_x0000_t32" style="position:absolute;left:23614;top:650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" strokecolor="windowText" strokeweight=".5pt">
                  <v:stroke endarrow="block" joinstyle="miter"/>
                </v:shape>
                <v:shape id="Straight Arrow Connector 25" o:spid="_x0000_s1037" type="#_x0000_t32" style="position:absolute;left:13025;top:13154;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" strokecolor="windowText" strokeweight=".5pt">
                  <v:stroke endarrow="block" joinstyle="miter"/>
                </v:shape>
                <v:rect id="Rectangle 26" o:spid="_x0000_s1038" style="position:absolute;left:4538;top:1615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" filled="f" strokecolor="windowText" strokeweight="1pt">
                  <v:textbox>
                    <w:txbxContent>
                      <w:p w14:paraId="3485569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screened 81</w:t>
                        </w:r>
                      </w:p>
                    </w:txbxContent>
                  </v:textbox>
                </v:rect>
                <v:shape id="Straight Arrow Connector 28" o:spid="_x0000_s1039" type="#_x0000_t32" style="position:absolute;left:13025;top:2182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" strokecolor="windowText" strokeweight=".5pt">
                  <v:stroke endarrow="block" joinstyle="miter"/>
                </v:shape>
                <v:rect id="Rectangle 30" o:spid="_x0000_s1040" style="position:absolute;left:4696;top:24978;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textbox>
                    <w:txbxContent>
                      <w:p w14:paraId="1D001B7B"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sought for retrieval 61</w:t>
                        </w:r>
                      </w:p>
                    </w:txbxContent>
                  </v:textbox>
                </v:rect>
                <v:shape id="Straight Arrow Connector 34" o:spid="_x0000_s1041" type="#_x0000_t32" style="position:absolute;left:13183;top:3049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" strokecolor="windowText" strokeweight=".5pt">
                  <v:stroke endarrow="block" joinstyle="miter"/>
                </v:shape>
                <v:rect id="Rectangle 37" o:spid="_x0000_s1042" style="position:absolute;left:4695;top:33646;width:18873;height:8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" filled="f" strokecolor="windowText" strokeweight="1pt">
                  <v:textbox>
                    <w:txbxContent>
                      <w:p w14:paraId="121687B5"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assessed for eligibility 55</w:t>
                        </w:r>
                      </w:p>
                    </w:txbxContent>
                  </v:textbox>
                </v:rect>
                <v:shape id="Straight Arrow Connector 38" o:spid="_x0000_s1043" type="#_x0000_t32" style="position:absolute;left:13024;top:42530;width:0;height:4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" strokecolor="windowText" strokeweight=".5pt">
                  <v:stroke endarrow="block" joinstyle="miter"/>
                </v:shape>
                <v:rect id="Rectangle 39" o:spid="_x0000_s1044" style="position:absolute;left:4380;top:47208;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" filled="f" strokecolor="windowText" strokeweight="1pt">
                  <v:textbox>
                    <w:txbxContent>
                      <w:p w14:paraId="72ACF2E9"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 20</w:t>
                        </w:r>
                      </w:p>
                    </w:txbxContent>
                  </v:textbox>
                </v:rect>
                <v:shape id="Flowchart: Alternate Process 40" o:spid="_x0000_s1045" type="#_x0000_t176" style="position:absolute;left:-2383;top:49588;width:763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" fillcolor="#9dc3e6" strokecolor="windowText" strokeweight="1pt">
                  <v:textbox>
                    <w:txbxContent>
                      <w:p w14:paraId="5C4CF707" w14:textId="32731CBC" w:rsidR="00C91A6E" w:rsidRDefault="005F1042" w:rsidP="00C91A6E">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Inclusion</w:t>
                        </w:r>
                      </w:p>
                    </w:txbxContent>
                  </v:textbox>
                </v:shape>
                <v:shape id="Flowchart: Alternate Process 41" o:spid="_x0000_s1046" type="#_x0000_t176" style="position:absolute;left:-5474;top:22269;width:13699;height:27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" fillcolor="#9dc3e6" strokecolor="windowText" strokeweight="1pt">
                  <v:textbox>
                    <w:txbxContent>
                      <w:p w14:paraId="17B548FE" w14:textId="77777777" w:rsidR="00C91A6E" w:rsidRDefault="00C91A6E" w:rsidP="00C91A6E">
                        <w:pPr>
                          <w:spacing w:after="0" w:line="240" w:lineRule="auto"/>
                          <w:rPr>
                            <w:rFonts w:ascii="Arial" w:hAnsi="Arial" w:cs="Arial"/>
                            <w:b/>
                            <w:color w:val="000000" w:themeColor="text1"/>
                            <w:sz w:val="18"/>
                            <w:szCs w:val="18"/>
                          </w:rPr>
                        </w:pPr>
                        <w:r>
                          <w:rPr>
                            <w:rFonts w:ascii="Arial" w:hAnsi="Arial" w:cs="Arial"/>
                            <w:b/>
                            <w:color w:val="000000" w:themeColor="text1"/>
                            <w:sz w:val="18"/>
                            <w:szCs w:val="18"/>
                          </w:rPr>
                          <w:t>Screening</w:t>
                        </w:r>
                      </w:p>
                    </w:txbxContent>
                  </v:textbox>
                </v:shape>
                <v:rect id="Rectangle 42" o:spid="_x0000_s1047" style="position:absolute;left:4538;top:69;width:18872;height:12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p8wwAAANsAAAAPAAAAZHJzL2Rvd25yZXYueG1sRI9Pi8Iw&#10;FMTvC/sdwlvwtibqIl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RDX6fMMAAADbAAAADwAA&#10;AAAAAAAAAAAAAAAHAgAAZHJzL2Rvd25yZXYueG1sUEsFBgAAAAADAAMAtwAAAPcCAAAAAA==&#10;" filled="f" strokecolor="windowText" strokeweight="1pt">
                  <v:textbox>
                    <w:txbxContent>
                      <w:p w14:paraId="353D060E"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Records Identified from data base 101</w:t>
                        </w:r>
                      </w:p>
                      <w:p w14:paraId="011E19BC"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Google Scholar   80</w:t>
                        </w:r>
                      </w:p>
                      <w:p w14:paraId="7ACE022E"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Research Gat      20</w:t>
                        </w:r>
                      </w:p>
                      <w:p w14:paraId="4C36AA74" w14:textId="77777777" w:rsidR="00C91A6E" w:rsidRDefault="00C91A6E" w:rsidP="00C91A6E">
                        <w:pPr>
                          <w:spacing w:after="0" w:line="240" w:lineRule="auto"/>
                          <w:rPr>
                            <w:rFonts w:ascii="Arial" w:hAnsi="Arial" w:cs="Arial"/>
                            <w:color w:val="000000" w:themeColor="text1"/>
                            <w:sz w:val="18"/>
                            <w:szCs w:val="20"/>
                          </w:rPr>
                        </w:pPr>
                        <w:r>
                          <w:rPr>
                            <w:rFonts w:ascii="Arial" w:hAnsi="Arial" w:cs="Arial"/>
                            <w:color w:val="000000" w:themeColor="text1"/>
                            <w:sz w:val="18"/>
                            <w:szCs w:val="20"/>
                          </w:rPr>
                          <w:t>Scopus                21</w:t>
                        </w:r>
                      </w:p>
                      <w:p w14:paraId="68360060" w14:textId="77777777" w:rsidR="00C91A6E" w:rsidRDefault="00C91A6E" w:rsidP="00C91A6E">
                        <w:pPr>
                          <w:spacing w:after="0" w:line="240" w:lineRule="auto"/>
                          <w:rPr>
                            <w:rFonts w:ascii="Arial" w:hAnsi="Arial" w:cs="Arial"/>
                            <w:color w:val="000000" w:themeColor="text1"/>
                            <w:sz w:val="18"/>
                            <w:szCs w:val="20"/>
                          </w:rPr>
                        </w:pPr>
                      </w:p>
                    </w:txbxContent>
                  </v:textbox>
                </v:rect>
                <v:shape id="Flowchart: Alternate Process 43" o:spid="_x0000_s1048" type="#_x0000_t176" style="position:absolute;left:-3238;top:36537;width:9227;height:27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" fillcolor="#9dc3e6" strokecolor="windowText" strokeweight="1pt">
                  <v:textbox>
                    <w:txbxContent>
                      <w:p w14:paraId="32CD8273" w14:textId="77777777" w:rsidR="00C91A6E" w:rsidRDefault="00C91A6E" w:rsidP="00C91A6E">
                        <w:pPr>
                          <w:spacing w:after="0" w:line="240" w:lineRule="auto"/>
                          <w:rPr>
                            <w:rFonts w:ascii="Arial" w:hAnsi="Arial" w:cs="Arial"/>
                            <w:b/>
                            <w:color w:val="000000" w:themeColor="text1"/>
                            <w:sz w:val="18"/>
                            <w:szCs w:val="18"/>
                          </w:rPr>
                        </w:pPr>
                        <w:r>
                          <w:rPr>
                            <w:rFonts w:ascii="Arial" w:hAnsi="Arial" w:cs="Arial"/>
                            <w:b/>
                            <w:color w:val="000000" w:themeColor="text1"/>
                            <w:sz w:val="18"/>
                            <w:szCs w:val="18"/>
                          </w:rPr>
                          <w:t>Eligibility</w:t>
                        </w:r>
                      </w:p>
                    </w:txbxContent>
                  </v:textbox>
                </v:shape>
                <w10:wrap anchorx="margin"/>
              </v:group>
            </w:pict>
          </mc:Fallback>
        </mc:AlternateContent>
      </w:r>
    </w:p>
    <w:p w14:paraId="61BD02AD" w14:textId="41E0475E" w:rsidR="00C91A6E" w:rsidRDefault="00C91A6E" w:rsidP="00415DD1">
      <w:pPr>
        <w:spacing w:after="0" w:line="240" w:lineRule="auto"/>
        <w:jc w:val="both"/>
        <w:rPr>
          <w:b/>
          <w:sz w:val="28"/>
          <w:szCs w:val="28"/>
        </w:rPr>
      </w:pPr>
    </w:p>
    <w:p w14:paraId="2B1C9718" w14:textId="77777777" w:rsidR="00C91A6E" w:rsidRDefault="00C91A6E" w:rsidP="00415DD1">
      <w:pPr>
        <w:spacing w:after="0" w:line="240" w:lineRule="auto"/>
        <w:jc w:val="both"/>
        <w:rPr>
          <w:b/>
          <w:sz w:val="28"/>
          <w:szCs w:val="28"/>
        </w:rPr>
      </w:pPr>
    </w:p>
    <w:p w14:paraId="02DD2AF2" w14:textId="77777777" w:rsidR="00C91A6E" w:rsidRDefault="00C91A6E" w:rsidP="00415DD1">
      <w:pPr>
        <w:spacing w:after="0" w:line="240" w:lineRule="auto"/>
        <w:jc w:val="both"/>
        <w:rPr>
          <w:b/>
          <w:sz w:val="28"/>
          <w:szCs w:val="28"/>
        </w:rPr>
      </w:pPr>
    </w:p>
    <w:p w14:paraId="79C5345E" w14:textId="77777777" w:rsidR="00C91A6E" w:rsidRDefault="00C91A6E" w:rsidP="00415DD1">
      <w:pPr>
        <w:spacing w:after="0" w:line="240" w:lineRule="auto"/>
        <w:jc w:val="both"/>
        <w:rPr>
          <w:b/>
          <w:sz w:val="28"/>
          <w:szCs w:val="28"/>
        </w:rPr>
      </w:pPr>
    </w:p>
    <w:p w14:paraId="1D76EBAB" w14:textId="77777777" w:rsidR="00C91A6E" w:rsidRDefault="00C91A6E" w:rsidP="00415DD1">
      <w:pPr>
        <w:spacing w:after="0" w:line="240" w:lineRule="auto"/>
        <w:jc w:val="both"/>
        <w:rPr>
          <w:b/>
          <w:sz w:val="28"/>
          <w:szCs w:val="28"/>
        </w:rPr>
      </w:pPr>
    </w:p>
    <w:p w14:paraId="763BD0B7" w14:textId="77777777" w:rsidR="00C91A6E" w:rsidRDefault="00C91A6E" w:rsidP="00415DD1">
      <w:pPr>
        <w:spacing w:after="0" w:line="240" w:lineRule="auto"/>
        <w:jc w:val="both"/>
        <w:rPr>
          <w:b/>
          <w:sz w:val="28"/>
          <w:szCs w:val="28"/>
        </w:rPr>
      </w:pPr>
    </w:p>
    <w:p w14:paraId="6FC2F543" w14:textId="77777777" w:rsidR="00C91A6E" w:rsidRDefault="00C91A6E" w:rsidP="00415DD1">
      <w:pPr>
        <w:spacing w:after="0" w:line="240" w:lineRule="auto"/>
        <w:jc w:val="both"/>
        <w:rPr>
          <w:b/>
          <w:sz w:val="28"/>
          <w:szCs w:val="28"/>
        </w:rPr>
      </w:pPr>
    </w:p>
    <w:p w14:paraId="2548040D" w14:textId="77777777" w:rsidR="00C91A6E" w:rsidRDefault="00C91A6E" w:rsidP="00415DD1">
      <w:pPr>
        <w:spacing w:after="0" w:line="240" w:lineRule="auto"/>
        <w:jc w:val="both"/>
        <w:rPr>
          <w:b/>
          <w:sz w:val="28"/>
          <w:szCs w:val="28"/>
        </w:rPr>
      </w:pPr>
    </w:p>
    <w:p w14:paraId="56D0322D" w14:textId="77777777" w:rsidR="00C91A6E" w:rsidRDefault="00C91A6E" w:rsidP="00415DD1">
      <w:pPr>
        <w:spacing w:after="0" w:line="240" w:lineRule="auto"/>
        <w:jc w:val="both"/>
        <w:rPr>
          <w:b/>
          <w:sz w:val="28"/>
          <w:szCs w:val="28"/>
        </w:rPr>
      </w:pPr>
    </w:p>
    <w:p w14:paraId="0C21BED2" w14:textId="77777777" w:rsidR="00C91A6E" w:rsidRDefault="00C91A6E" w:rsidP="00415DD1">
      <w:pPr>
        <w:spacing w:after="0" w:line="240" w:lineRule="auto"/>
        <w:jc w:val="both"/>
        <w:rPr>
          <w:b/>
          <w:sz w:val="28"/>
          <w:szCs w:val="28"/>
        </w:rPr>
      </w:pPr>
    </w:p>
    <w:p w14:paraId="05A222EF" w14:textId="77777777" w:rsidR="00C91A6E" w:rsidRDefault="00C91A6E" w:rsidP="00415DD1">
      <w:pPr>
        <w:spacing w:after="0" w:line="240" w:lineRule="auto"/>
        <w:jc w:val="both"/>
        <w:rPr>
          <w:b/>
          <w:sz w:val="28"/>
          <w:szCs w:val="28"/>
        </w:rPr>
      </w:pPr>
    </w:p>
    <w:p w14:paraId="3822D77B" w14:textId="77777777" w:rsidR="00C91A6E" w:rsidRDefault="00C91A6E" w:rsidP="00415DD1">
      <w:pPr>
        <w:spacing w:after="0" w:line="240" w:lineRule="auto"/>
        <w:jc w:val="both"/>
        <w:rPr>
          <w:b/>
          <w:sz w:val="28"/>
          <w:szCs w:val="28"/>
        </w:rPr>
      </w:pPr>
    </w:p>
    <w:p w14:paraId="2BB16D6A" w14:textId="77777777" w:rsidR="00C91A6E" w:rsidRDefault="00C91A6E" w:rsidP="00415DD1">
      <w:pPr>
        <w:spacing w:after="0" w:line="240" w:lineRule="auto"/>
        <w:jc w:val="both"/>
        <w:rPr>
          <w:b/>
          <w:sz w:val="28"/>
          <w:szCs w:val="28"/>
        </w:rPr>
      </w:pPr>
    </w:p>
    <w:p w14:paraId="50BF4C48" w14:textId="77777777" w:rsidR="00C91A6E" w:rsidRDefault="00C91A6E" w:rsidP="00415DD1">
      <w:pPr>
        <w:spacing w:after="0" w:line="240" w:lineRule="auto"/>
        <w:jc w:val="both"/>
        <w:rPr>
          <w:b/>
          <w:sz w:val="28"/>
          <w:szCs w:val="28"/>
        </w:rPr>
      </w:pPr>
    </w:p>
    <w:p w14:paraId="1A48DB40" w14:textId="77777777" w:rsidR="00C91A6E" w:rsidRDefault="00C91A6E" w:rsidP="00415DD1">
      <w:pPr>
        <w:spacing w:after="0" w:line="240" w:lineRule="auto"/>
        <w:jc w:val="both"/>
        <w:rPr>
          <w:b/>
          <w:sz w:val="28"/>
          <w:szCs w:val="28"/>
        </w:rPr>
      </w:pPr>
    </w:p>
    <w:p w14:paraId="780FE902" w14:textId="77777777" w:rsidR="00C91A6E" w:rsidRDefault="00C91A6E" w:rsidP="00415DD1">
      <w:pPr>
        <w:spacing w:after="0" w:line="240" w:lineRule="auto"/>
        <w:jc w:val="both"/>
        <w:rPr>
          <w:b/>
          <w:sz w:val="28"/>
          <w:szCs w:val="28"/>
        </w:rPr>
      </w:pPr>
    </w:p>
    <w:p w14:paraId="490BBDA6" w14:textId="77777777" w:rsidR="008F4787" w:rsidRDefault="008F4787" w:rsidP="00415DD1">
      <w:pPr>
        <w:spacing w:after="0" w:line="240" w:lineRule="auto"/>
        <w:jc w:val="both"/>
        <w:rPr>
          <w:rFonts w:ascii="Times New Roman" w:hAnsi="Times New Roman" w:cs="Times New Roman"/>
          <w:b/>
          <w:sz w:val="24"/>
          <w:szCs w:val="24"/>
        </w:rPr>
      </w:pPr>
    </w:p>
    <w:p w14:paraId="24AEAD9B" w14:textId="40EC6C83" w:rsidR="00DF2A06" w:rsidRPr="008F4787" w:rsidRDefault="00C91A6E" w:rsidP="00415DD1">
      <w:pPr>
        <w:spacing w:after="0" w:line="240" w:lineRule="auto"/>
        <w:jc w:val="both"/>
        <w:rPr>
          <w:rFonts w:ascii="Times New Roman" w:hAnsi="Times New Roman" w:cs="Times New Roman"/>
          <w:b/>
          <w:i/>
          <w:iCs/>
          <w:sz w:val="24"/>
          <w:szCs w:val="24"/>
        </w:rPr>
      </w:pPr>
      <w:r w:rsidRPr="008F4787">
        <w:rPr>
          <w:rFonts w:ascii="Times New Roman" w:hAnsi="Times New Roman" w:cs="Times New Roman"/>
          <w:b/>
          <w:i/>
          <w:iCs/>
          <w:sz w:val="24"/>
          <w:szCs w:val="24"/>
        </w:rPr>
        <w:lastRenderedPageBreak/>
        <w:t>4.2 Characteristics of included studies</w:t>
      </w:r>
    </w:p>
    <w:p w14:paraId="2CBAE2C4" w14:textId="77777777" w:rsidR="008F4787" w:rsidRPr="008F4787" w:rsidRDefault="008F4787" w:rsidP="00415DD1">
      <w:pPr>
        <w:spacing w:after="0" w:line="240" w:lineRule="auto"/>
        <w:jc w:val="both"/>
        <w:rPr>
          <w:rFonts w:ascii="Times New Roman" w:hAnsi="Times New Roman" w:cs="Times New Roman"/>
          <w:b/>
          <w:i/>
          <w:iCs/>
          <w:sz w:val="24"/>
          <w:szCs w:val="24"/>
        </w:rPr>
      </w:pPr>
    </w:p>
    <w:p w14:paraId="41E733C2" w14:textId="15D0D1A3" w:rsidR="00C91A6E" w:rsidRDefault="00C91A6E" w:rsidP="00415DD1">
      <w:pPr>
        <w:spacing w:after="0" w:line="240" w:lineRule="auto"/>
        <w:jc w:val="both"/>
        <w:rPr>
          <w:rFonts w:ascii="Times New Roman" w:hAnsi="Times New Roman" w:cs="Times New Roman"/>
          <w:bCs/>
          <w:sz w:val="24"/>
          <w:szCs w:val="24"/>
        </w:rPr>
      </w:pPr>
      <w:r w:rsidRPr="002F469A">
        <w:rPr>
          <w:rFonts w:ascii="Times New Roman" w:hAnsi="Times New Roman" w:cs="Times New Roman"/>
          <w:bCs/>
          <w:sz w:val="24"/>
          <w:szCs w:val="24"/>
        </w:rPr>
        <w:t xml:space="preserve">The characteristics of the 20 included Zimbabwean studies are summarized in the table 4.2. The studies were published between 2019 and 2026. 11 studies employed qualitative designs and sample sizes for primary studies range from 10 to 350 participants. 12 studies focused on </w:t>
      </w:r>
      <w:r w:rsidR="00B93D00" w:rsidRPr="002F469A">
        <w:rPr>
          <w:rFonts w:ascii="Times New Roman" w:hAnsi="Times New Roman" w:cs="Times New Roman"/>
          <w:bCs/>
          <w:sz w:val="24"/>
          <w:szCs w:val="24"/>
        </w:rPr>
        <w:t>state</w:t>
      </w:r>
      <w:r w:rsidRPr="002F469A">
        <w:rPr>
          <w:rFonts w:ascii="Times New Roman" w:hAnsi="Times New Roman" w:cs="Times New Roman"/>
          <w:bCs/>
          <w:sz w:val="24"/>
          <w:szCs w:val="24"/>
        </w:rPr>
        <w:t>-owned enterprises and the table presents detailed information.</w:t>
      </w:r>
    </w:p>
    <w:p w14:paraId="5DB97556" w14:textId="77777777" w:rsidR="00C91A6E" w:rsidRDefault="00C91A6E" w:rsidP="00415DD1">
      <w:pPr>
        <w:spacing w:after="0" w:line="240" w:lineRule="auto"/>
        <w:jc w:val="both"/>
        <w:rPr>
          <w:rFonts w:ascii="Times New Roman" w:hAnsi="Times New Roman" w:cs="Times New Roman"/>
          <w:bCs/>
          <w:sz w:val="24"/>
          <w:szCs w:val="24"/>
        </w:rPr>
      </w:pPr>
    </w:p>
    <w:p w14:paraId="2ED7589B" w14:textId="77777777" w:rsidR="00C91A6E" w:rsidRDefault="00C91A6E" w:rsidP="00415D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Table 4.2 Characteristics of included studies</w:t>
      </w:r>
    </w:p>
    <w:p w14:paraId="166F0F86" w14:textId="77777777" w:rsidR="00C91A6E" w:rsidRDefault="00C91A6E" w:rsidP="00415DD1">
      <w:pPr>
        <w:spacing w:after="0" w:line="240" w:lineRule="auto"/>
        <w:jc w:val="both"/>
        <w:rPr>
          <w:rFonts w:ascii="Times New Roman" w:hAnsi="Times New Roman" w:cs="Times New Roman"/>
          <w:bCs/>
          <w:sz w:val="24"/>
          <w:szCs w:val="24"/>
        </w:rPr>
      </w:pPr>
    </w:p>
    <w:tbl>
      <w:tblPr>
        <w:tblStyle w:val="TableGrid"/>
        <w:tblW w:w="0" w:type="auto"/>
        <w:tblLayout w:type="fixed"/>
        <w:tblLook w:val="04A0" w:firstRow="1" w:lastRow="0" w:firstColumn="1" w:lastColumn="0" w:noHBand="0" w:noVBand="1"/>
      </w:tblPr>
      <w:tblGrid>
        <w:gridCol w:w="1558"/>
        <w:gridCol w:w="1317"/>
        <w:gridCol w:w="1440"/>
        <w:gridCol w:w="1530"/>
        <w:gridCol w:w="1170"/>
        <w:gridCol w:w="2335"/>
      </w:tblGrid>
      <w:tr w:rsidR="00C91A6E" w14:paraId="50902BEF" w14:textId="77777777" w:rsidTr="00BF15A7">
        <w:tc>
          <w:tcPr>
            <w:tcW w:w="1558" w:type="dxa"/>
          </w:tcPr>
          <w:p w14:paraId="3DB339A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Author &amp; year</w:t>
            </w:r>
          </w:p>
        </w:tc>
        <w:tc>
          <w:tcPr>
            <w:tcW w:w="1317" w:type="dxa"/>
          </w:tcPr>
          <w:p w14:paraId="1FB7C1C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Town/Area</w:t>
            </w:r>
          </w:p>
        </w:tc>
        <w:tc>
          <w:tcPr>
            <w:tcW w:w="1440" w:type="dxa"/>
          </w:tcPr>
          <w:p w14:paraId="67924177"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Study design</w:t>
            </w:r>
          </w:p>
        </w:tc>
        <w:tc>
          <w:tcPr>
            <w:tcW w:w="1530" w:type="dxa"/>
          </w:tcPr>
          <w:p w14:paraId="70E65F5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Sector</w:t>
            </w:r>
          </w:p>
        </w:tc>
        <w:tc>
          <w:tcPr>
            <w:tcW w:w="1170" w:type="dxa"/>
          </w:tcPr>
          <w:p w14:paraId="50E3DEF9"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Sample size</w:t>
            </w:r>
          </w:p>
        </w:tc>
        <w:tc>
          <w:tcPr>
            <w:tcW w:w="2335" w:type="dxa"/>
          </w:tcPr>
          <w:p w14:paraId="50EDDEF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Key Findings</w:t>
            </w:r>
          </w:p>
        </w:tc>
      </w:tr>
      <w:tr w:rsidR="00C91A6E" w14:paraId="443324CC" w14:textId="77777777" w:rsidTr="00BF15A7">
        <w:tc>
          <w:tcPr>
            <w:tcW w:w="1558" w:type="dxa"/>
          </w:tcPr>
          <w:p w14:paraId="45F2471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1.Kundlande (2026)</w:t>
            </w:r>
          </w:p>
        </w:tc>
        <w:tc>
          <w:tcPr>
            <w:tcW w:w="1317" w:type="dxa"/>
          </w:tcPr>
          <w:p w14:paraId="7A9F14D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in general</w:t>
            </w:r>
          </w:p>
        </w:tc>
        <w:tc>
          <w:tcPr>
            <w:tcW w:w="1440" w:type="dxa"/>
          </w:tcPr>
          <w:p w14:paraId="43EED51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w:t>
            </w:r>
          </w:p>
        </w:tc>
        <w:tc>
          <w:tcPr>
            <w:tcW w:w="1530" w:type="dxa"/>
          </w:tcPr>
          <w:p w14:paraId="3C70D51A"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sector accounting</w:t>
            </w:r>
          </w:p>
        </w:tc>
        <w:tc>
          <w:tcPr>
            <w:tcW w:w="1170" w:type="dxa"/>
          </w:tcPr>
          <w:p w14:paraId="4FAC1DD0" w14:textId="46F9DD3E"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Stakeholders (IT,</w:t>
            </w:r>
            <w:r w:rsidR="003358BF">
              <w:rPr>
                <w:rFonts w:ascii="Times New Roman" w:hAnsi="Times New Roman" w:cs="Times New Roman"/>
                <w:bCs/>
                <w:sz w:val="24"/>
                <w:szCs w:val="24"/>
              </w:rPr>
              <w:t xml:space="preserve"> </w:t>
            </w:r>
            <w:r>
              <w:rPr>
                <w:rFonts w:ascii="Times New Roman" w:hAnsi="Times New Roman" w:cs="Times New Roman"/>
                <w:bCs/>
                <w:sz w:val="24"/>
                <w:szCs w:val="24"/>
              </w:rPr>
              <w:t>Auditors)</w:t>
            </w:r>
          </w:p>
        </w:tc>
        <w:tc>
          <w:tcPr>
            <w:tcW w:w="2335" w:type="dxa"/>
          </w:tcPr>
          <w:p w14:paraId="1900867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adoption improves accuracy and audit trails but faces resistance.</w:t>
            </w:r>
          </w:p>
        </w:tc>
      </w:tr>
      <w:tr w:rsidR="00C91A6E" w14:paraId="1124C35F" w14:textId="77777777" w:rsidTr="00BF15A7">
        <w:tc>
          <w:tcPr>
            <w:tcW w:w="1558" w:type="dxa"/>
          </w:tcPr>
          <w:p w14:paraId="79178E5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2.Ndhlovu et al. (2026)</w:t>
            </w:r>
          </w:p>
        </w:tc>
        <w:tc>
          <w:tcPr>
            <w:tcW w:w="1317" w:type="dxa"/>
          </w:tcPr>
          <w:p w14:paraId="17BC461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in general</w:t>
            </w:r>
          </w:p>
        </w:tc>
        <w:tc>
          <w:tcPr>
            <w:tcW w:w="1440" w:type="dxa"/>
          </w:tcPr>
          <w:p w14:paraId="2CDAD4D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methods</w:t>
            </w:r>
          </w:p>
        </w:tc>
        <w:tc>
          <w:tcPr>
            <w:tcW w:w="1530" w:type="dxa"/>
          </w:tcPr>
          <w:p w14:paraId="62237A0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Financial intelligence/AML</w:t>
            </w:r>
          </w:p>
        </w:tc>
        <w:tc>
          <w:tcPr>
            <w:tcW w:w="1170" w:type="dxa"/>
          </w:tcPr>
          <w:p w14:paraId="060CE3B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235(210 surveys,15 interviews)</w:t>
            </w:r>
          </w:p>
        </w:tc>
        <w:tc>
          <w:tcPr>
            <w:tcW w:w="2335" w:type="dxa"/>
          </w:tcPr>
          <w:p w14:paraId="3788AB6A" w14:textId="1FE6D532"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Forensic accounting techni</w:t>
            </w:r>
            <w:r w:rsidR="00F077B5">
              <w:rPr>
                <w:rFonts w:ascii="Times New Roman" w:hAnsi="Times New Roman" w:cs="Times New Roman"/>
                <w:bCs/>
                <w:sz w:val="24"/>
                <w:szCs w:val="24"/>
              </w:rPr>
              <w:t>ques</w:t>
            </w:r>
            <w:r>
              <w:rPr>
                <w:rFonts w:ascii="Times New Roman" w:hAnsi="Times New Roman" w:cs="Times New Roman"/>
                <w:bCs/>
                <w:sz w:val="24"/>
                <w:szCs w:val="24"/>
              </w:rPr>
              <w:t xml:space="preserve"> assist in identifying suspicious transactions</w:t>
            </w:r>
          </w:p>
        </w:tc>
      </w:tr>
      <w:tr w:rsidR="00C91A6E" w14:paraId="3B8E7B64" w14:textId="77777777" w:rsidTr="00BF15A7">
        <w:tc>
          <w:tcPr>
            <w:tcW w:w="1558" w:type="dxa"/>
          </w:tcPr>
          <w:p w14:paraId="4A67E06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3.Shambirai (2020)</w:t>
            </w:r>
          </w:p>
        </w:tc>
        <w:tc>
          <w:tcPr>
            <w:tcW w:w="1317" w:type="dxa"/>
          </w:tcPr>
          <w:p w14:paraId="0E181DB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4E39CB7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Descriptive survey</w:t>
            </w:r>
          </w:p>
        </w:tc>
        <w:tc>
          <w:tcPr>
            <w:tcW w:w="1530" w:type="dxa"/>
          </w:tcPr>
          <w:p w14:paraId="1A3EFB4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Banking sector</w:t>
            </w:r>
          </w:p>
        </w:tc>
        <w:tc>
          <w:tcPr>
            <w:tcW w:w="1170" w:type="dxa"/>
          </w:tcPr>
          <w:p w14:paraId="7D3AC05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120 bank employees</w:t>
            </w:r>
          </w:p>
        </w:tc>
        <w:tc>
          <w:tcPr>
            <w:tcW w:w="2335" w:type="dxa"/>
          </w:tcPr>
          <w:p w14:paraId="51F1928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Digital technology uptake is high, but AI interaction tools (chatbots) remain low at 16%</w:t>
            </w:r>
          </w:p>
        </w:tc>
      </w:tr>
      <w:tr w:rsidR="00C91A6E" w14:paraId="42998DBC" w14:textId="77777777" w:rsidTr="00BF15A7">
        <w:tc>
          <w:tcPr>
            <w:tcW w:w="1558" w:type="dxa"/>
          </w:tcPr>
          <w:p w14:paraId="64206FF6" w14:textId="5F022764"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4.Simuka &amp; </w:t>
            </w:r>
            <w:r w:rsidR="000A3EBF">
              <w:rPr>
                <w:rFonts w:ascii="Times New Roman" w:hAnsi="Times New Roman" w:cs="Times New Roman"/>
                <w:bCs/>
                <w:sz w:val="24"/>
                <w:szCs w:val="24"/>
              </w:rPr>
              <w:t>Ndlovu</w:t>
            </w:r>
            <w:r>
              <w:rPr>
                <w:rFonts w:ascii="Times New Roman" w:hAnsi="Times New Roman" w:cs="Times New Roman"/>
                <w:bCs/>
                <w:sz w:val="24"/>
                <w:szCs w:val="24"/>
              </w:rPr>
              <w:t xml:space="preserve"> (2025)</w:t>
            </w:r>
          </w:p>
        </w:tc>
        <w:tc>
          <w:tcPr>
            <w:tcW w:w="1317" w:type="dxa"/>
          </w:tcPr>
          <w:p w14:paraId="4B7418E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selected Banks</w:t>
            </w:r>
          </w:p>
        </w:tc>
        <w:tc>
          <w:tcPr>
            <w:tcW w:w="1440" w:type="dxa"/>
          </w:tcPr>
          <w:p w14:paraId="3FEBCB9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Quantitative cross-sectional survey</w:t>
            </w:r>
          </w:p>
        </w:tc>
        <w:tc>
          <w:tcPr>
            <w:tcW w:w="1530" w:type="dxa"/>
          </w:tcPr>
          <w:p w14:paraId="53EDC40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Commercial Banking</w:t>
            </w:r>
          </w:p>
        </w:tc>
        <w:tc>
          <w:tcPr>
            <w:tcW w:w="1170" w:type="dxa"/>
          </w:tcPr>
          <w:p w14:paraId="63873E6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318 Bank Employees</w:t>
            </w:r>
          </w:p>
        </w:tc>
        <w:tc>
          <w:tcPr>
            <w:tcW w:w="2335" w:type="dxa"/>
          </w:tcPr>
          <w:p w14:paraId="5670DB4A"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adoption enhances bank performance in fraud detection and cybersecurity</w:t>
            </w:r>
          </w:p>
        </w:tc>
      </w:tr>
      <w:tr w:rsidR="00C91A6E" w14:paraId="00E50F35" w14:textId="77777777" w:rsidTr="00BF15A7">
        <w:tc>
          <w:tcPr>
            <w:tcW w:w="1558" w:type="dxa"/>
          </w:tcPr>
          <w:p w14:paraId="17DF35B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5.Jachi &amp; </w:t>
            </w:r>
            <w:proofErr w:type="spellStart"/>
            <w:r>
              <w:rPr>
                <w:rFonts w:ascii="Times New Roman" w:hAnsi="Times New Roman" w:cs="Times New Roman"/>
                <w:bCs/>
                <w:sz w:val="24"/>
                <w:szCs w:val="24"/>
              </w:rPr>
              <w:t>Mandongwe</w:t>
            </w:r>
            <w:proofErr w:type="spellEnd"/>
            <w:r>
              <w:rPr>
                <w:rFonts w:ascii="Times New Roman" w:hAnsi="Times New Roman" w:cs="Times New Roman"/>
                <w:bCs/>
                <w:sz w:val="24"/>
                <w:szCs w:val="24"/>
              </w:rPr>
              <w:t xml:space="preserve"> (2019)</w:t>
            </w:r>
          </w:p>
        </w:tc>
        <w:tc>
          <w:tcPr>
            <w:tcW w:w="1317" w:type="dxa"/>
          </w:tcPr>
          <w:p w14:paraId="691BC3A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Mutare &amp; Gweru</w:t>
            </w:r>
          </w:p>
        </w:tc>
        <w:tc>
          <w:tcPr>
            <w:tcW w:w="1440" w:type="dxa"/>
          </w:tcPr>
          <w:p w14:paraId="692ED82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Quantitative &amp; documentary review</w:t>
            </w:r>
          </w:p>
        </w:tc>
        <w:tc>
          <w:tcPr>
            <w:tcW w:w="1530" w:type="dxa"/>
          </w:tcPr>
          <w:p w14:paraId="452655B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Local Authorities</w:t>
            </w:r>
          </w:p>
        </w:tc>
        <w:tc>
          <w:tcPr>
            <w:tcW w:w="1170" w:type="dxa"/>
          </w:tcPr>
          <w:p w14:paraId="6AB3EEC7"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Audit Committee chairs and CAEs</w:t>
            </w:r>
          </w:p>
        </w:tc>
        <w:tc>
          <w:tcPr>
            <w:tcW w:w="2335" w:type="dxa"/>
          </w:tcPr>
          <w:p w14:paraId="13DC2E3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Committee independence and meeting frequency are predictors of audit effectiveness</w:t>
            </w:r>
          </w:p>
        </w:tc>
      </w:tr>
      <w:tr w:rsidR="00C91A6E" w14:paraId="1923C59B" w14:textId="77777777" w:rsidTr="00BF15A7">
        <w:tc>
          <w:tcPr>
            <w:tcW w:w="1558" w:type="dxa"/>
          </w:tcPr>
          <w:p w14:paraId="6E850BF7"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6.Sithole &amp; </w:t>
            </w:r>
            <w:proofErr w:type="spellStart"/>
            <w:r>
              <w:rPr>
                <w:rFonts w:ascii="Times New Roman" w:hAnsi="Times New Roman" w:cs="Times New Roman"/>
                <w:bCs/>
                <w:sz w:val="24"/>
                <w:szCs w:val="24"/>
              </w:rPr>
              <w:t>Hahlani</w:t>
            </w:r>
            <w:proofErr w:type="spellEnd"/>
            <w:r>
              <w:rPr>
                <w:rFonts w:ascii="Times New Roman" w:hAnsi="Times New Roman" w:cs="Times New Roman"/>
                <w:bCs/>
                <w:sz w:val="24"/>
                <w:szCs w:val="24"/>
              </w:rPr>
              <w:t xml:space="preserve"> (2024)</w:t>
            </w:r>
          </w:p>
        </w:tc>
        <w:tc>
          <w:tcPr>
            <w:tcW w:w="1317" w:type="dxa"/>
          </w:tcPr>
          <w:p w14:paraId="0128E6EA"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Mwenezi district Masvingo</w:t>
            </w:r>
          </w:p>
        </w:tc>
        <w:tc>
          <w:tcPr>
            <w:tcW w:w="1440" w:type="dxa"/>
          </w:tcPr>
          <w:p w14:paraId="192F587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Interpretivist Case Study</w:t>
            </w:r>
          </w:p>
        </w:tc>
        <w:tc>
          <w:tcPr>
            <w:tcW w:w="1530" w:type="dxa"/>
          </w:tcPr>
          <w:p w14:paraId="4862266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Education sector</w:t>
            </w:r>
          </w:p>
        </w:tc>
        <w:tc>
          <w:tcPr>
            <w:tcW w:w="1170" w:type="dxa"/>
          </w:tcPr>
          <w:p w14:paraId="7866FEF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12 Participants</w:t>
            </w:r>
          </w:p>
        </w:tc>
        <w:tc>
          <w:tcPr>
            <w:tcW w:w="2335" w:type="dxa"/>
          </w:tcPr>
          <w:p w14:paraId="2251046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Effective audit committees provide guidance and oversight for IPSAS implementation in schools.</w:t>
            </w:r>
          </w:p>
        </w:tc>
      </w:tr>
      <w:tr w:rsidR="00C91A6E" w14:paraId="46F2D69D" w14:textId="77777777" w:rsidTr="00BF15A7">
        <w:tc>
          <w:tcPr>
            <w:tcW w:w="1558" w:type="dxa"/>
          </w:tcPr>
          <w:p w14:paraId="0C60966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7.Dandazara &amp; </w:t>
            </w:r>
            <w:proofErr w:type="spellStart"/>
            <w:r>
              <w:rPr>
                <w:rFonts w:ascii="Times New Roman" w:hAnsi="Times New Roman" w:cs="Times New Roman"/>
                <w:bCs/>
                <w:sz w:val="24"/>
                <w:szCs w:val="24"/>
              </w:rPr>
              <w:t>Chisunga</w:t>
            </w:r>
            <w:proofErr w:type="spellEnd"/>
            <w:r>
              <w:rPr>
                <w:rFonts w:ascii="Times New Roman" w:hAnsi="Times New Roman" w:cs="Times New Roman"/>
                <w:bCs/>
                <w:sz w:val="24"/>
                <w:szCs w:val="24"/>
              </w:rPr>
              <w:t xml:space="preserve"> (2026)</w:t>
            </w:r>
          </w:p>
        </w:tc>
        <w:tc>
          <w:tcPr>
            <w:tcW w:w="1317" w:type="dxa"/>
          </w:tcPr>
          <w:p w14:paraId="70762DF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Harare/National</w:t>
            </w:r>
          </w:p>
        </w:tc>
        <w:tc>
          <w:tcPr>
            <w:tcW w:w="1440" w:type="dxa"/>
          </w:tcPr>
          <w:p w14:paraId="00CDC94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 desk research &amp; Case study</w:t>
            </w:r>
          </w:p>
        </w:tc>
        <w:tc>
          <w:tcPr>
            <w:tcW w:w="1530" w:type="dxa"/>
          </w:tcPr>
          <w:p w14:paraId="71AE6D6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Financial Management</w:t>
            </w:r>
          </w:p>
        </w:tc>
        <w:tc>
          <w:tcPr>
            <w:tcW w:w="1170" w:type="dxa"/>
          </w:tcPr>
          <w:p w14:paraId="4BA7B10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Secondary data (2021-2022)</w:t>
            </w:r>
          </w:p>
        </w:tc>
        <w:tc>
          <w:tcPr>
            <w:tcW w:w="2335" w:type="dxa"/>
          </w:tcPr>
          <w:p w14:paraId="7B3F5027" w14:textId="208C4ACF"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Big data analysis can revolutionize investigations by moving governance to </w:t>
            </w:r>
            <w:r w:rsidR="00573AA9">
              <w:rPr>
                <w:rFonts w:ascii="Times New Roman" w:hAnsi="Times New Roman" w:cs="Times New Roman"/>
                <w:bCs/>
                <w:sz w:val="24"/>
                <w:szCs w:val="24"/>
              </w:rPr>
              <w:t>proactive</w:t>
            </w:r>
            <w:r>
              <w:rPr>
                <w:rFonts w:ascii="Times New Roman" w:hAnsi="Times New Roman" w:cs="Times New Roman"/>
                <w:bCs/>
                <w:sz w:val="24"/>
                <w:szCs w:val="24"/>
              </w:rPr>
              <w:t xml:space="preserve"> paradigm</w:t>
            </w:r>
          </w:p>
        </w:tc>
      </w:tr>
      <w:tr w:rsidR="00C91A6E" w14:paraId="4C6BA2E7" w14:textId="77777777" w:rsidTr="00BF15A7">
        <w:tc>
          <w:tcPr>
            <w:tcW w:w="1558" w:type="dxa"/>
          </w:tcPr>
          <w:p w14:paraId="6D2014F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lastRenderedPageBreak/>
              <w:t>8.Munyepwa et al. (2025)</w:t>
            </w:r>
          </w:p>
        </w:tc>
        <w:tc>
          <w:tcPr>
            <w:tcW w:w="1317" w:type="dxa"/>
          </w:tcPr>
          <w:p w14:paraId="02D1DA1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47A9915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methods</w:t>
            </w:r>
          </w:p>
        </w:tc>
        <w:tc>
          <w:tcPr>
            <w:tcW w:w="1530" w:type="dxa"/>
          </w:tcPr>
          <w:p w14:paraId="4F393AF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Financial Reporting &amp; Auditing</w:t>
            </w:r>
          </w:p>
        </w:tc>
        <w:tc>
          <w:tcPr>
            <w:tcW w:w="1170" w:type="dxa"/>
          </w:tcPr>
          <w:p w14:paraId="619781A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Professional, regulators &amp; IT experts</w:t>
            </w:r>
          </w:p>
        </w:tc>
        <w:tc>
          <w:tcPr>
            <w:tcW w:w="2335" w:type="dxa"/>
          </w:tcPr>
          <w:p w14:paraId="0C55A36F" w14:textId="2083FBFB"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AI holds transformative potential for auditing but </w:t>
            </w:r>
            <w:r w:rsidR="00B93D00">
              <w:rPr>
                <w:rFonts w:ascii="Times New Roman" w:hAnsi="Times New Roman" w:cs="Times New Roman"/>
                <w:bCs/>
                <w:sz w:val="24"/>
                <w:szCs w:val="24"/>
              </w:rPr>
              <w:t>faces</w:t>
            </w:r>
            <w:r>
              <w:rPr>
                <w:rFonts w:ascii="Times New Roman" w:hAnsi="Times New Roman" w:cs="Times New Roman"/>
                <w:bCs/>
                <w:sz w:val="24"/>
                <w:szCs w:val="24"/>
              </w:rPr>
              <w:t xml:space="preserve"> </w:t>
            </w:r>
            <w:r w:rsidR="00B91631">
              <w:rPr>
                <w:rFonts w:ascii="Times New Roman" w:hAnsi="Times New Roman" w:cs="Times New Roman"/>
                <w:bCs/>
                <w:sz w:val="24"/>
                <w:szCs w:val="24"/>
              </w:rPr>
              <w:t>prohibitive cost</w:t>
            </w:r>
            <w:r>
              <w:rPr>
                <w:rFonts w:ascii="Times New Roman" w:hAnsi="Times New Roman" w:cs="Times New Roman"/>
                <w:bCs/>
                <w:sz w:val="24"/>
                <w:szCs w:val="24"/>
              </w:rPr>
              <w:t xml:space="preserve"> and skill shortage.</w:t>
            </w:r>
          </w:p>
        </w:tc>
      </w:tr>
      <w:tr w:rsidR="00C91A6E" w14:paraId="09C6418B" w14:textId="77777777" w:rsidTr="00BF15A7">
        <w:tc>
          <w:tcPr>
            <w:tcW w:w="1558" w:type="dxa"/>
          </w:tcPr>
          <w:p w14:paraId="58555FF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9.Tashu et al. (2025)</w:t>
            </w:r>
          </w:p>
        </w:tc>
        <w:tc>
          <w:tcPr>
            <w:tcW w:w="1317" w:type="dxa"/>
          </w:tcPr>
          <w:p w14:paraId="5E50789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502E8F6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 documentary</w:t>
            </w:r>
          </w:p>
        </w:tc>
        <w:tc>
          <w:tcPr>
            <w:tcW w:w="1530" w:type="dxa"/>
          </w:tcPr>
          <w:p w14:paraId="2540EAE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Revenue Management (ZIMRA)</w:t>
            </w:r>
          </w:p>
        </w:tc>
        <w:tc>
          <w:tcPr>
            <w:tcW w:w="1170" w:type="dxa"/>
          </w:tcPr>
          <w:p w14:paraId="4680F43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Not specified (qualitative)</w:t>
            </w:r>
          </w:p>
        </w:tc>
        <w:tc>
          <w:tcPr>
            <w:tcW w:w="2335" w:type="dxa"/>
          </w:tcPr>
          <w:p w14:paraId="5C24C5D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driven models can precisely allocate tax revenue and detect systematic corruption</w:t>
            </w:r>
          </w:p>
        </w:tc>
      </w:tr>
      <w:tr w:rsidR="00C91A6E" w14:paraId="02EA193A" w14:textId="77777777" w:rsidTr="00BF15A7">
        <w:trPr>
          <w:trHeight w:val="2195"/>
        </w:trPr>
        <w:tc>
          <w:tcPr>
            <w:tcW w:w="1558" w:type="dxa"/>
          </w:tcPr>
          <w:p w14:paraId="15CD17B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10.Mabhanda &amp; Dzingirai (2026)</w:t>
            </w:r>
          </w:p>
        </w:tc>
        <w:tc>
          <w:tcPr>
            <w:tcW w:w="1317" w:type="dxa"/>
          </w:tcPr>
          <w:p w14:paraId="78136D0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Gweru urban Midlands</w:t>
            </w:r>
          </w:p>
        </w:tc>
        <w:tc>
          <w:tcPr>
            <w:tcW w:w="1440" w:type="dxa"/>
          </w:tcPr>
          <w:p w14:paraId="1C4A32B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Exploratory multiple Case study</w:t>
            </w:r>
          </w:p>
        </w:tc>
        <w:tc>
          <w:tcPr>
            <w:tcW w:w="1530" w:type="dxa"/>
          </w:tcPr>
          <w:p w14:paraId="65890892"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SMEs sector</w:t>
            </w:r>
          </w:p>
        </w:tc>
        <w:tc>
          <w:tcPr>
            <w:tcW w:w="1170" w:type="dxa"/>
          </w:tcPr>
          <w:p w14:paraId="551AC4A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12 participants</w:t>
            </w:r>
          </w:p>
        </w:tc>
        <w:tc>
          <w:tcPr>
            <w:tcW w:w="2335" w:type="dxa"/>
          </w:tcPr>
          <w:p w14:paraId="7EF7C91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generates new insights and streamlines processes to address challenges.</w:t>
            </w:r>
          </w:p>
        </w:tc>
      </w:tr>
      <w:tr w:rsidR="00C91A6E" w14:paraId="6D5BF53B" w14:textId="77777777" w:rsidTr="00BF15A7">
        <w:tc>
          <w:tcPr>
            <w:tcW w:w="1558" w:type="dxa"/>
          </w:tcPr>
          <w:p w14:paraId="69D67D7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11.Mazikana (2023)</w:t>
            </w:r>
          </w:p>
        </w:tc>
        <w:tc>
          <w:tcPr>
            <w:tcW w:w="1317" w:type="dxa"/>
          </w:tcPr>
          <w:p w14:paraId="64973AC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Harare (ZIMRA HQ)</w:t>
            </w:r>
          </w:p>
        </w:tc>
        <w:tc>
          <w:tcPr>
            <w:tcW w:w="1440" w:type="dxa"/>
          </w:tcPr>
          <w:p w14:paraId="18B7F11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 exploration</w:t>
            </w:r>
          </w:p>
        </w:tc>
        <w:tc>
          <w:tcPr>
            <w:tcW w:w="1530" w:type="dxa"/>
          </w:tcPr>
          <w:p w14:paraId="63A9BE2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State Enterprises &amp; Parastatals</w:t>
            </w:r>
          </w:p>
        </w:tc>
        <w:tc>
          <w:tcPr>
            <w:tcW w:w="1170" w:type="dxa"/>
          </w:tcPr>
          <w:p w14:paraId="01F1999F" w14:textId="4835176A"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52 Responden</w:t>
            </w:r>
            <w:r w:rsidR="00CE6B68">
              <w:rPr>
                <w:rFonts w:ascii="Times New Roman" w:hAnsi="Times New Roman" w:cs="Times New Roman"/>
                <w:bCs/>
                <w:sz w:val="24"/>
                <w:szCs w:val="24"/>
              </w:rPr>
              <w:t>t</w:t>
            </w:r>
            <w:r>
              <w:rPr>
                <w:rFonts w:ascii="Times New Roman" w:hAnsi="Times New Roman" w:cs="Times New Roman"/>
                <w:bCs/>
                <w:sz w:val="24"/>
                <w:szCs w:val="24"/>
              </w:rPr>
              <w:t xml:space="preserve"> directors and auditors</w:t>
            </w:r>
          </w:p>
        </w:tc>
        <w:tc>
          <w:tcPr>
            <w:tcW w:w="2335" w:type="dxa"/>
          </w:tcPr>
          <w:p w14:paraId="2C9F110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is critical for auditors in identifying and reducing fund appropriation in public institutions</w:t>
            </w:r>
          </w:p>
        </w:tc>
      </w:tr>
      <w:tr w:rsidR="00C91A6E" w14:paraId="5D0525B6" w14:textId="77777777" w:rsidTr="00BF15A7">
        <w:tc>
          <w:tcPr>
            <w:tcW w:w="1558" w:type="dxa"/>
          </w:tcPr>
          <w:p w14:paraId="7BDBCD2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12.Mheruka (2025)</w:t>
            </w:r>
          </w:p>
        </w:tc>
        <w:tc>
          <w:tcPr>
            <w:tcW w:w="1317" w:type="dxa"/>
          </w:tcPr>
          <w:p w14:paraId="3A5AEAD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Harare</w:t>
            </w:r>
          </w:p>
        </w:tc>
        <w:tc>
          <w:tcPr>
            <w:tcW w:w="1440" w:type="dxa"/>
          </w:tcPr>
          <w:p w14:paraId="4CEF726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methods (cross sectional)</w:t>
            </w:r>
          </w:p>
        </w:tc>
        <w:tc>
          <w:tcPr>
            <w:tcW w:w="1530" w:type="dxa"/>
          </w:tcPr>
          <w:p w14:paraId="1904936A"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Pharmaceutical Sector</w:t>
            </w:r>
          </w:p>
        </w:tc>
        <w:tc>
          <w:tcPr>
            <w:tcW w:w="1170" w:type="dxa"/>
          </w:tcPr>
          <w:p w14:paraId="5F98139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52 experts (42 valid responses)</w:t>
            </w:r>
          </w:p>
        </w:tc>
        <w:tc>
          <w:tcPr>
            <w:tcW w:w="2335" w:type="dxa"/>
          </w:tcPr>
          <w:p w14:paraId="68353A29"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improve internal audit functions but face hyperinflation challenges</w:t>
            </w:r>
          </w:p>
        </w:tc>
      </w:tr>
      <w:tr w:rsidR="00C91A6E" w14:paraId="1EAF731E" w14:textId="77777777" w:rsidTr="00BF15A7">
        <w:tc>
          <w:tcPr>
            <w:tcW w:w="1558" w:type="dxa"/>
          </w:tcPr>
          <w:p w14:paraId="2984A9C2"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13.Thakkar et al. (2025)</w:t>
            </w:r>
          </w:p>
        </w:tc>
        <w:tc>
          <w:tcPr>
            <w:tcW w:w="1317" w:type="dxa"/>
          </w:tcPr>
          <w:p w14:paraId="61714DD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(Harare, Bulawayo)</w:t>
            </w:r>
          </w:p>
        </w:tc>
        <w:tc>
          <w:tcPr>
            <w:tcW w:w="1440" w:type="dxa"/>
          </w:tcPr>
          <w:p w14:paraId="52C5280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research methods</w:t>
            </w:r>
          </w:p>
        </w:tc>
        <w:tc>
          <w:tcPr>
            <w:tcW w:w="1530" w:type="dxa"/>
          </w:tcPr>
          <w:p w14:paraId="709E2B8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Listed Companies</w:t>
            </w:r>
          </w:p>
        </w:tc>
        <w:tc>
          <w:tcPr>
            <w:tcW w:w="1170" w:type="dxa"/>
          </w:tcPr>
          <w:p w14:paraId="7EF7B0DA" w14:textId="327AC1AC"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44 responden</w:t>
            </w:r>
            <w:r w:rsidR="00EB42F0">
              <w:rPr>
                <w:rFonts w:ascii="Times New Roman" w:hAnsi="Times New Roman" w:cs="Times New Roman"/>
                <w:bCs/>
                <w:sz w:val="24"/>
                <w:szCs w:val="24"/>
              </w:rPr>
              <w:t>ts</w:t>
            </w:r>
          </w:p>
        </w:tc>
        <w:tc>
          <w:tcPr>
            <w:tcW w:w="2335" w:type="dxa"/>
          </w:tcPr>
          <w:p w14:paraId="7F48960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Listed firms must move from Excel to AI analytics like python</w:t>
            </w:r>
          </w:p>
        </w:tc>
      </w:tr>
      <w:tr w:rsidR="00C91A6E" w14:paraId="0A4C5B36" w14:textId="77777777" w:rsidTr="00BF15A7">
        <w:tc>
          <w:tcPr>
            <w:tcW w:w="1558" w:type="dxa"/>
          </w:tcPr>
          <w:p w14:paraId="4BDFF5C7"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14.Mupambi et ai. (2025)</w:t>
            </w:r>
          </w:p>
        </w:tc>
        <w:tc>
          <w:tcPr>
            <w:tcW w:w="1317" w:type="dxa"/>
          </w:tcPr>
          <w:p w14:paraId="69E4AFC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(All 10 provinces)</w:t>
            </w:r>
          </w:p>
        </w:tc>
        <w:tc>
          <w:tcPr>
            <w:tcW w:w="1440" w:type="dxa"/>
          </w:tcPr>
          <w:p w14:paraId="05375E8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Methods</w:t>
            </w:r>
          </w:p>
        </w:tc>
        <w:tc>
          <w:tcPr>
            <w:tcW w:w="1530" w:type="dxa"/>
          </w:tcPr>
          <w:p w14:paraId="383110B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SME sector (Revenue Management)</w:t>
            </w:r>
          </w:p>
        </w:tc>
        <w:tc>
          <w:tcPr>
            <w:tcW w:w="1170" w:type="dxa"/>
          </w:tcPr>
          <w:p w14:paraId="4D5C245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370 participants</w:t>
            </w:r>
          </w:p>
        </w:tc>
        <w:tc>
          <w:tcPr>
            <w:tcW w:w="2335" w:type="dxa"/>
          </w:tcPr>
          <w:p w14:paraId="62EBC75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Forensic auditing using AI achieved 90% accuracy in detecting tax evasion vs 35% traditionally</w:t>
            </w:r>
          </w:p>
        </w:tc>
      </w:tr>
      <w:tr w:rsidR="00C91A6E" w14:paraId="50398C18" w14:textId="77777777" w:rsidTr="00BF15A7">
        <w:tc>
          <w:tcPr>
            <w:tcW w:w="1558" w:type="dxa"/>
          </w:tcPr>
          <w:p w14:paraId="2E53D5F9"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15.Nemuramba &amp; </w:t>
            </w:r>
            <w:proofErr w:type="spellStart"/>
            <w:r>
              <w:rPr>
                <w:rFonts w:ascii="Times New Roman" w:hAnsi="Times New Roman" w:cs="Times New Roman"/>
                <w:bCs/>
                <w:sz w:val="24"/>
                <w:szCs w:val="24"/>
              </w:rPr>
              <w:t>Tengeh</w:t>
            </w:r>
            <w:proofErr w:type="spellEnd"/>
            <w:r>
              <w:rPr>
                <w:rFonts w:ascii="Times New Roman" w:hAnsi="Times New Roman" w:cs="Times New Roman"/>
                <w:bCs/>
                <w:sz w:val="24"/>
                <w:szCs w:val="24"/>
              </w:rPr>
              <w:t xml:space="preserve"> (2025)</w:t>
            </w:r>
          </w:p>
        </w:tc>
        <w:tc>
          <w:tcPr>
            <w:tcW w:w="1317" w:type="dxa"/>
          </w:tcPr>
          <w:p w14:paraId="6144838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1C75C1B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Systematic review methodology</w:t>
            </w:r>
          </w:p>
        </w:tc>
        <w:tc>
          <w:tcPr>
            <w:tcW w:w="1530" w:type="dxa"/>
          </w:tcPr>
          <w:p w14:paraId="6C9602EA"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Finance</w:t>
            </w:r>
          </w:p>
        </w:tc>
        <w:tc>
          <w:tcPr>
            <w:tcW w:w="1170" w:type="dxa"/>
          </w:tcPr>
          <w:p w14:paraId="51FABEFF" w14:textId="0AAE9AC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Review </w:t>
            </w:r>
            <w:r w:rsidR="00B93D00">
              <w:rPr>
                <w:rFonts w:ascii="Times New Roman" w:hAnsi="Times New Roman" w:cs="Times New Roman"/>
                <w:bCs/>
                <w:sz w:val="24"/>
                <w:szCs w:val="24"/>
              </w:rPr>
              <w:t>subset</w:t>
            </w:r>
          </w:p>
        </w:tc>
        <w:tc>
          <w:tcPr>
            <w:tcW w:w="2335" w:type="dxa"/>
          </w:tcPr>
          <w:p w14:paraId="1B7E1D5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AI audits are essential to bridge fiscal accountability gaps during national emergencies</w:t>
            </w:r>
          </w:p>
        </w:tc>
      </w:tr>
      <w:tr w:rsidR="00C91A6E" w14:paraId="731A6C8C" w14:textId="77777777" w:rsidTr="00BF15A7">
        <w:tc>
          <w:tcPr>
            <w:tcW w:w="1558" w:type="dxa"/>
          </w:tcPr>
          <w:p w14:paraId="4AC0529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16.Gobvu et al. (2026)</w:t>
            </w:r>
          </w:p>
        </w:tc>
        <w:tc>
          <w:tcPr>
            <w:tcW w:w="1317" w:type="dxa"/>
          </w:tcPr>
          <w:p w14:paraId="4F2DCEA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2B5D244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 documental review</w:t>
            </w:r>
          </w:p>
        </w:tc>
        <w:tc>
          <w:tcPr>
            <w:tcW w:w="1530" w:type="dxa"/>
          </w:tcPr>
          <w:p w14:paraId="2F44675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Records Management</w:t>
            </w:r>
          </w:p>
        </w:tc>
        <w:tc>
          <w:tcPr>
            <w:tcW w:w="1170" w:type="dxa"/>
          </w:tcPr>
          <w:p w14:paraId="6E3D685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62 documents</w:t>
            </w:r>
          </w:p>
        </w:tc>
        <w:tc>
          <w:tcPr>
            <w:tcW w:w="2335" w:type="dxa"/>
          </w:tcPr>
          <w:p w14:paraId="44D9D057"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AI generated records provide </w:t>
            </w:r>
            <w:r>
              <w:rPr>
                <w:rFonts w:ascii="Times New Roman" w:hAnsi="Times New Roman" w:cs="Times New Roman"/>
                <w:bCs/>
                <w:sz w:val="24"/>
                <w:szCs w:val="24"/>
              </w:rPr>
              <w:lastRenderedPageBreak/>
              <w:t>standardization and reliability</w:t>
            </w:r>
          </w:p>
        </w:tc>
      </w:tr>
      <w:tr w:rsidR="00C91A6E" w14:paraId="0D7ED50E" w14:textId="77777777" w:rsidTr="00BF15A7">
        <w:tc>
          <w:tcPr>
            <w:tcW w:w="1558" w:type="dxa"/>
          </w:tcPr>
          <w:p w14:paraId="57C339F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17.Chilunjika &amp; </w:t>
            </w:r>
            <w:proofErr w:type="spellStart"/>
            <w:r>
              <w:rPr>
                <w:rFonts w:ascii="Times New Roman" w:hAnsi="Times New Roman" w:cs="Times New Roman"/>
                <w:bCs/>
                <w:sz w:val="24"/>
                <w:szCs w:val="24"/>
              </w:rPr>
              <w:t>Chilunjika</w:t>
            </w:r>
            <w:proofErr w:type="spellEnd"/>
            <w:r>
              <w:rPr>
                <w:rFonts w:ascii="Times New Roman" w:hAnsi="Times New Roman" w:cs="Times New Roman"/>
                <w:bCs/>
                <w:sz w:val="24"/>
                <w:szCs w:val="24"/>
              </w:rPr>
              <w:t xml:space="preserve"> (2024)</w:t>
            </w:r>
          </w:p>
        </w:tc>
        <w:tc>
          <w:tcPr>
            <w:tcW w:w="1317" w:type="dxa"/>
          </w:tcPr>
          <w:p w14:paraId="77944D96"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(National)</w:t>
            </w:r>
          </w:p>
        </w:tc>
        <w:tc>
          <w:tcPr>
            <w:tcW w:w="1440" w:type="dxa"/>
          </w:tcPr>
          <w:p w14:paraId="0F7179EB" w14:textId="52B6BE24"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 desktop review</w:t>
            </w:r>
          </w:p>
        </w:tc>
        <w:tc>
          <w:tcPr>
            <w:tcW w:w="1530" w:type="dxa"/>
          </w:tcPr>
          <w:p w14:paraId="0F5EDAC1"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health sector</w:t>
            </w:r>
          </w:p>
        </w:tc>
        <w:tc>
          <w:tcPr>
            <w:tcW w:w="1170" w:type="dxa"/>
          </w:tcPr>
          <w:p w14:paraId="44FAE24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Scholarly and policy data base</w:t>
            </w:r>
          </w:p>
        </w:tc>
        <w:tc>
          <w:tcPr>
            <w:tcW w:w="2335" w:type="dxa"/>
          </w:tcPr>
          <w:p w14:paraId="67C862AF" w14:textId="22121B34"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Digital health tools provide reliable audit trails which </w:t>
            </w:r>
            <w:r w:rsidR="00B93D00">
              <w:rPr>
                <w:rFonts w:ascii="Times New Roman" w:hAnsi="Times New Roman" w:cs="Times New Roman"/>
                <w:bCs/>
                <w:sz w:val="24"/>
                <w:szCs w:val="24"/>
              </w:rPr>
              <w:t>make it</w:t>
            </w:r>
            <w:r>
              <w:rPr>
                <w:rFonts w:ascii="Times New Roman" w:hAnsi="Times New Roman" w:cs="Times New Roman"/>
                <w:bCs/>
                <w:sz w:val="24"/>
                <w:szCs w:val="24"/>
              </w:rPr>
              <w:t xml:space="preserve"> difficult to conceal corruption</w:t>
            </w:r>
          </w:p>
        </w:tc>
      </w:tr>
      <w:tr w:rsidR="00C91A6E" w14:paraId="573C716C" w14:textId="77777777" w:rsidTr="00BF15A7">
        <w:tc>
          <w:tcPr>
            <w:tcW w:w="1558" w:type="dxa"/>
          </w:tcPr>
          <w:p w14:paraId="55C028C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18.Munyepwa et al.2025</w:t>
            </w:r>
          </w:p>
        </w:tc>
        <w:tc>
          <w:tcPr>
            <w:tcW w:w="1317" w:type="dxa"/>
          </w:tcPr>
          <w:p w14:paraId="47E8C743"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Zimbabwe (urban and semi urban)</w:t>
            </w:r>
          </w:p>
        </w:tc>
        <w:tc>
          <w:tcPr>
            <w:tcW w:w="1440" w:type="dxa"/>
          </w:tcPr>
          <w:p w14:paraId="483129E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methods</w:t>
            </w:r>
          </w:p>
        </w:tc>
        <w:tc>
          <w:tcPr>
            <w:tcW w:w="1530" w:type="dxa"/>
          </w:tcPr>
          <w:p w14:paraId="2122927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Public &amp; Private sector</w:t>
            </w:r>
          </w:p>
        </w:tc>
        <w:tc>
          <w:tcPr>
            <w:tcW w:w="1170" w:type="dxa"/>
          </w:tcPr>
          <w:p w14:paraId="465899A5" w14:textId="6C0EAFA0"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120 questionnaire </w:t>
            </w:r>
            <w:r w:rsidR="00CE6B68">
              <w:rPr>
                <w:rFonts w:ascii="Times New Roman" w:hAnsi="Times New Roman" w:cs="Times New Roman"/>
                <w:bCs/>
                <w:sz w:val="24"/>
                <w:szCs w:val="24"/>
              </w:rPr>
              <w:t>r</w:t>
            </w:r>
            <w:r>
              <w:rPr>
                <w:rFonts w:ascii="Times New Roman" w:hAnsi="Times New Roman" w:cs="Times New Roman"/>
                <w:bCs/>
                <w:sz w:val="24"/>
                <w:szCs w:val="24"/>
              </w:rPr>
              <w:t>esponden</w:t>
            </w:r>
            <w:r w:rsidR="00CE6B68">
              <w:rPr>
                <w:rFonts w:ascii="Times New Roman" w:hAnsi="Times New Roman" w:cs="Times New Roman"/>
                <w:bCs/>
                <w:sz w:val="24"/>
                <w:szCs w:val="24"/>
              </w:rPr>
              <w:t>t</w:t>
            </w:r>
            <w:r>
              <w:rPr>
                <w:rFonts w:ascii="Times New Roman" w:hAnsi="Times New Roman" w:cs="Times New Roman"/>
                <w:bCs/>
                <w:sz w:val="24"/>
                <w:szCs w:val="24"/>
              </w:rPr>
              <w:t>s, 15 interviews</w:t>
            </w:r>
          </w:p>
        </w:tc>
        <w:tc>
          <w:tcPr>
            <w:tcW w:w="2335" w:type="dxa"/>
          </w:tcPr>
          <w:p w14:paraId="500B294E" w14:textId="21E56AAA"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AI adoption in </w:t>
            </w:r>
            <w:r w:rsidR="00B91631">
              <w:rPr>
                <w:rFonts w:ascii="Times New Roman" w:hAnsi="Times New Roman" w:cs="Times New Roman"/>
                <w:bCs/>
                <w:sz w:val="24"/>
                <w:szCs w:val="24"/>
              </w:rPr>
              <w:t>initial stages</w:t>
            </w:r>
            <w:r>
              <w:rPr>
                <w:rFonts w:ascii="Times New Roman" w:hAnsi="Times New Roman" w:cs="Times New Roman"/>
                <w:bCs/>
                <w:sz w:val="24"/>
                <w:szCs w:val="24"/>
              </w:rPr>
              <w:t>, public sector lags, audit firms in support of AI integration.</w:t>
            </w:r>
          </w:p>
        </w:tc>
      </w:tr>
      <w:tr w:rsidR="00C91A6E" w14:paraId="3F8A72DE" w14:textId="77777777" w:rsidTr="00BF15A7">
        <w:tc>
          <w:tcPr>
            <w:tcW w:w="1558" w:type="dxa"/>
          </w:tcPr>
          <w:p w14:paraId="44D81F2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19.Chigutei (2026)</w:t>
            </w:r>
          </w:p>
        </w:tc>
        <w:tc>
          <w:tcPr>
            <w:tcW w:w="1317" w:type="dxa"/>
          </w:tcPr>
          <w:p w14:paraId="322F78ED"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Harare, Bindura Kadoma</w:t>
            </w:r>
          </w:p>
        </w:tc>
        <w:tc>
          <w:tcPr>
            <w:tcW w:w="1440" w:type="dxa"/>
          </w:tcPr>
          <w:p w14:paraId="623EF58F"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Mixed method</w:t>
            </w:r>
          </w:p>
        </w:tc>
        <w:tc>
          <w:tcPr>
            <w:tcW w:w="1530" w:type="dxa"/>
          </w:tcPr>
          <w:p w14:paraId="245F6A82"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Local Governance </w:t>
            </w:r>
          </w:p>
        </w:tc>
        <w:tc>
          <w:tcPr>
            <w:tcW w:w="1170" w:type="dxa"/>
          </w:tcPr>
          <w:p w14:paraId="7B85C4D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96 participants 12 key qualitative interviews</w:t>
            </w:r>
          </w:p>
        </w:tc>
        <w:tc>
          <w:tcPr>
            <w:tcW w:w="2335" w:type="dxa"/>
          </w:tcPr>
          <w:p w14:paraId="55DDF846" w14:textId="5A939B06"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AI auditing is adopted but hindered by political meddling, </w:t>
            </w:r>
            <w:r w:rsidR="00B93D00">
              <w:rPr>
                <w:rFonts w:ascii="Times New Roman" w:hAnsi="Times New Roman" w:cs="Times New Roman"/>
                <w:bCs/>
                <w:sz w:val="24"/>
                <w:szCs w:val="24"/>
              </w:rPr>
              <w:t>training,</w:t>
            </w:r>
            <w:r>
              <w:rPr>
                <w:rFonts w:ascii="Times New Roman" w:hAnsi="Times New Roman" w:cs="Times New Roman"/>
                <w:bCs/>
                <w:sz w:val="24"/>
                <w:szCs w:val="24"/>
              </w:rPr>
              <w:t xml:space="preserve"> and resource shortages</w:t>
            </w:r>
          </w:p>
        </w:tc>
      </w:tr>
      <w:tr w:rsidR="00C91A6E" w14:paraId="0B17C51F" w14:textId="77777777" w:rsidTr="00BF15A7">
        <w:tc>
          <w:tcPr>
            <w:tcW w:w="1558" w:type="dxa"/>
          </w:tcPr>
          <w:p w14:paraId="3D657588"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20.Chingwaro et al. (2024)</w:t>
            </w:r>
          </w:p>
        </w:tc>
        <w:tc>
          <w:tcPr>
            <w:tcW w:w="1317" w:type="dxa"/>
          </w:tcPr>
          <w:p w14:paraId="785AB5CC"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Harare</w:t>
            </w:r>
          </w:p>
        </w:tc>
        <w:tc>
          <w:tcPr>
            <w:tcW w:w="1440" w:type="dxa"/>
          </w:tcPr>
          <w:p w14:paraId="4AFD59A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Qualitative</w:t>
            </w:r>
          </w:p>
        </w:tc>
        <w:tc>
          <w:tcPr>
            <w:tcW w:w="1530" w:type="dxa"/>
          </w:tcPr>
          <w:p w14:paraId="74664ABD"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Banking Sector</w:t>
            </w:r>
          </w:p>
        </w:tc>
        <w:tc>
          <w:tcPr>
            <w:tcW w:w="1170" w:type="dxa"/>
          </w:tcPr>
          <w:p w14:paraId="134E2F6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10 bank internal auditors and senior management</w:t>
            </w:r>
          </w:p>
        </w:tc>
        <w:tc>
          <w:tcPr>
            <w:tcW w:w="2335" w:type="dxa"/>
          </w:tcPr>
          <w:p w14:paraId="397CFD8C" w14:textId="03960A51"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Parastatal banks do not use AI because they lack government permission. B</w:t>
            </w:r>
            <w:r w:rsidR="0071076D">
              <w:rPr>
                <w:rFonts w:ascii="Times New Roman" w:hAnsi="Times New Roman" w:cs="Times New Roman"/>
                <w:bCs/>
                <w:sz w:val="24"/>
                <w:szCs w:val="24"/>
              </w:rPr>
              <w:t>a</w:t>
            </w:r>
            <w:r>
              <w:rPr>
                <w:rFonts w:ascii="Times New Roman" w:hAnsi="Times New Roman" w:cs="Times New Roman"/>
                <w:bCs/>
                <w:sz w:val="24"/>
                <w:szCs w:val="24"/>
              </w:rPr>
              <w:t>r</w:t>
            </w:r>
            <w:r w:rsidR="0071076D">
              <w:rPr>
                <w:rFonts w:ascii="Times New Roman" w:hAnsi="Times New Roman" w:cs="Times New Roman"/>
                <w:bCs/>
                <w:sz w:val="24"/>
                <w:szCs w:val="24"/>
              </w:rPr>
              <w:t>r</w:t>
            </w:r>
            <w:r>
              <w:rPr>
                <w:rFonts w:ascii="Times New Roman" w:hAnsi="Times New Roman" w:cs="Times New Roman"/>
                <w:bCs/>
                <w:sz w:val="24"/>
                <w:szCs w:val="24"/>
              </w:rPr>
              <w:t xml:space="preserve">iers </w:t>
            </w:r>
            <w:r w:rsidR="0071076D">
              <w:rPr>
                <w:rFonts w:ascii="Times New Roman" w:hAnsi="Times New Roman" w:cs="Times New Roman"/>
                <w:bCs/>
                <w:sz w:val="24"/>
                <w:szCs w:val="24"/>
              </w:rPr>
              <w:t>include</w:t>
            </w:r>
            <w:r>
              <w:rPr>
                <w:rFonts w:ascii="Times New Roman" w:hAnsi="Times New Roman" w:cs="Times New Roman"/>
                <w:bCs/>
                <w:sz w:val="24"/>
                <w:szCs w:val="24"/>
              </w:rPr>
              <w:t xml:space="preserve"> </w:t>
            </w:r>
            <w:r w:rsidR="00B91631">
              <w:rPr>
                <w:rFonts w:ascii="Times New Roman" w:hAnsi="Times New Roman" w:cs="Times New Roman"/>
                <w:bCs/>
                <w:sz w:val="24"/>
                <w:szCs w:val="24"/>
              </w:rPr>
              <w:t>excessive cost</w:t>
            </w:r>
            <w:r w:rsidR="0071076D">
              <w:rPr>
                <w:rFonts w:ascii="Times New Roman" w:hAnsi="Times New Roman" w:cs="Times New Roman"/>
                <w:bCs/>
                <w:sz w:val="24"/>
                <w:szCs w:val="24"/>
              </w:rPr>
              <w:t>s</w:t>
            </w:r>
            <w:r>
              <w:rPr>
                <w:rFonts w:ascii="Times New Roman" w:hAnsi="Times New Roman" w:cs="Times New Roman"/>
                <w:bCs/>
                <w:sz w:val="24"/>
                <w:szCs w:val="24"/>
              </w:rPr>
              <w:t>, skills shortage</w:t>
            </w:r>
          </w:p>
        </w:tc>
      </w:tr>
    </w:tbl>
    <w:p w14:paraId="29F1E0E6" w14:textId="77777777" w:rsidR="00C91A6E" w:rsidRDefault="00C91A6E" w:rsidP="00415DD1">
      <w:pPr>
        <w:spacing w:after="0" w:line="240" w:lineRule="auto"/>
        <w:jc w:val="both"/>
        <w:rPr>
          <w:rFonts w:ascii="Times New Roman" w:hAnsi="Times New Roman" w:cs="Times New Roman"/>
          <w:bCs/>
          <w:sz w:val="24"/>
          <w:szCs w:val="24"/>
        </w:rPr>
      </w:pPr>
    </w:p>
    <w:p w14:paraId="3F4D9898" w14:textId="77777777" w:rsidR="00C91A6E" w:rsidRPr="008F4787" w:rsidRDefault="00C91A6E" w:rsidP="00415DD1">
      <w:pPr>
        <w:spacing w:after="0" w:line="240" w:lineRule="auto"/>
        <w:jc w:val="both"/>
        <w:rPr>
          <w:rFonts w:ascii="Times New Roman" w:hAnsi="Times New Roman" w:cs="Times New Roman"/>
          <w:b/>
          <w:i/>
          <w:iCs/>
          <w:sz w:val="24"/>
          <w:szCs w:val="24"/>
        </w:rPr>
      </w:pPr>
      <w:r w:rsidRPr="008F4787">
        <w:rPr>
          <w:rFonts w:ascii="Times New Roman" w:hAnsi="Times New Roman" w:cs="Times New Roman"/>
          <w:b/>
          <w:i/>
          <w:iCs/>
          <w:sz w:val="24"/>
          <w:szCs w:val="24"/>
        </w:rPr>
        <w:t xml:space="preserve">4.3 Quality Appraisal based on the Mixed Method Appraisal Tool (MMAT) Version 2018 </w:t>
      </w:r>
    </w:p>
    <w:p w14:paraId="1EE3CC2C" w14:textId="77777777" w:rsidR="00C91A6E" w:rsidRPr="008F4787" w:rsidRDefault="00C91A6E" w:rsidP="00415DD1">
      <w:pPr>
        <w:spacing w:after="0" w:line="240" w:lineRule="auto"/>
        <w:jc w:val="both"/>
        <w:rPr>
          <w:rFonts w:ascii="Times New Roman" w:hAnsi="Times New Roman" w:cs="Times New Roman"/>
          <w:bCs/>
          <w:i/>
          <w:iCs/>
          <w:sz w:val="24"/>
          <w:szCs w:val="24"/>
        </w:rPr>
      </w:pPr>
    </w:p>
    <w:p w14:paraId="241C7C5E" w14:textId="2D2596C5" w:rsidR="00C91A6E" w:rsidRDefault="00C91A6E" w:rsidP="00415D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applied the Mixed Method Appraisal tool (MMAT) by Hong et al. (2019) to critically appraise and assess the quality </w:t>
      </w:r>
      <w:r w:rsidR="00DF2A06">
        <w:rPr>
          <w:rFonts w:ascii="Times New Roman" w:hAnsi="Times New Roman" w:cs="Times New Roman"/>
          <w:bCs/>
          <w:sz w:val="24"/>
          <w:szCs w:val="24"/>
        </w:rPr>
        <w:t>of qualitative</w:t>
      </w:r>
      <w:r>
        <w:rPr>
          <w:rFonts w:ascii="Times New Roman" w:hAnsi="Times New Roman" w:cs="Times New Roman"/>
          <w:bCs/>
          <w:sz w:val="24"/>
          <w:szCs w:val="24"/>
        </w:rPr>
        <w:t xml:space="preserve">, </w:t>
      </w:r>
      <w:r w:rsidR="00B93D00">
        <w:rPr>
          <w:rFonts w:ascii="Times New Roman" w:hAnsi="Times New Roman" w:cs="Times New Roman"/>
          <w:bCs/>
          <w:sz w:val="24"/>
          <w:szCs w:val="24"/>
        </w:rPr>
        <w:t>quantitative,</w:t>
      </w:r>
      <w:r>
        <w:rPr>
          <w:rFonts w:ascii="Times New Roman" w:hAnsi="Times New Roman" w:cs="Times New Roman"/>
          <w:bCs/>
          <w:sz w:val="24"/>
          <w:szCs w:val="24"/>
        </w:rPr>
        <w:t xml:space="preserve"> and mixed methods studies of this systematic review. Table 4.3 presents the appraisal and assessment of the included 20 studies of this systematic review.</w:t>
      </w:r>
    </w:p>
    <w:p w14:paraId="73DBE774" w14:textId="77777777" w:rsidR="00C91A6E" w:rsidRDefault="00C91A6E" w:rsidP="00415DD1">
      <w:pPr>
        <w:spacing w:after="0" w:line="240" w:lineRule="auto"/>
        <w:jc w:val="both"/>
        <w:rPr>
          <w:rFonts w:ascii="Times New Roman" w:hAnsi="Times New Roman" w:cs="Times New Roman"/>
          <w:bCs/>
          <w:sz w:val="24"/>
          <w:szCs w:val="24"/>
        </w:rPr>
      </w:pPr>
    </w:p>
    <w:p w14:paraId="564B4E04" w14:textId="4613661E" w:rsidR="00C91A6E" w:rsidRPr="00EF31AF" w:rsidRDefault="00C91A6E" w:rsidP="00415DD1">
      <w:pPr>
        <w:spacing w:after="0" w:line="240" w:lineRule="auto"/>
        <w:jc w:val="both"/>
        <w:rPr>
          <w:rFonts w:ascii="Times New Roman" w:hAnsi="Times New Roman" w:cs="Times New Roman"/>
          <w:b/>
          <w:i/>
          <w:iCs/>
          <w:sz w:val="24"/>
          <w:szCs w:val="24"/>
        </w:rPr>
      </w:pPr>
      <w:r w:rsidRPr="00EF31AF">
        <w:rPr>
          <w:rFonts w:ascii="Times New Roman" w:hAnsi="Times New Roman" w:cs="Times New Roman"/>
          <w:b/>
          <w:i/>
          <w:iCs/>
          <w:sz w:val="24"/>
          <w:szCs w:val="24"/>
        </w:rPr>
        <w:t>Table 4.3 Quality appraisal and assessment for the 20 studies</w:t>
      </w:r>
    </w:p>
    <w:p w14:paraId="21FCD97B" w14:textId="77777777" w:rsidR="00C91A6E" w:rsidRPr="00EF31AF" w:rsidRDefault="00C91A6E" w:rsidP="00415DD1">
      <w:pPr>
        <w:spacing w:after="0" w:line="240" w:lineRule="auto"/>
        <w:jc w:val="both"/>
        <w:rPr>
          <w:rFonts w:ascii="Times New Roman" w:hAnsi="Times New Roman" w:cs="Times New Roman"/>
          <w:b/>
          <w:i/>
          <w:iCs/>
          <w:sz w:val="24"/>
          <w:szCs w:val="24"/>
        </w:rPr>
      </w:pPr>
    </w:p>
    <w:tbl>
      <w:tblPr>
        <w:tblStyle w:val="TableGrid"/>
        <w:tblW w:w="0" w:type="auto"/>
        <w:tblLook w:val="04A0" w:firstRow="1" w:lastRow="0" w:firstColumn="1" w:lastColumn="0" w:noHBand="0" w:noVBand="1"/>
      </w:tblPr>
      <w:tblGrid>
        <w:gridCol w:w="1481"/>
        <w:gridCol w:w="1612"/>
        <w:gridCol w:w="1176"/>
        <w:gridCol w:w="3829"/>
        <w:gridCol w:w="1252"/>
      </w:tblGrid>
      <w:tr w:rsidR="00C91A6E" w14:paraId="2A25AB52" w14:textId="77777777" w:rsidTr="00E57776">
        <w:tc>
          <w:tcPr>
            <w:tcW w:w="1481" w:type="dxa"/>
          </w:tcPr>
          <w:p w14:paraId="7C2FF7FB"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Author, Year</w:t>
            </w:r>
          </w:p>
        </w:tc>
        <w:tc>
          <w:tcPr>
            <w:tcW w:w="1612" w:type="dxa"/>
          </w:tcPr>
          <w:p w14:paraId="57495025"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Study type</w:t>
            </w:r>
          </w:p>
        </w:tc>
        <w:tc>
          <w:tcPr>
            <w:tcW w:w="1176" w:type="dxa"/>
          </w:tcPr>
          <w:p w14:paraId="32946DF0"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Screening </w:t>
            </w:r>
          </w:p>
          <w:p w14:paraId="034A6982"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S1       S2</w:t>
            </w:r>
          </w:p>
        </w:tc>
        <w:tc>
          <w:tcPr>
            <w:tcW w:w="3829" w:type="dxa"/>
          </w:tcPr>
          <w:p w14:paraId="58BE411E"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Quality findings</w:t>
            </w:r>
          </w:p>
        </w:tc>
        <w:tc>
          <w:tcPr>
            <w:tcW w:w="1252" w:type="dxa"/>
          </w:tcPr>
          <w:p w14:paraId="15D51224" w14:textId="77777777" w:rsidR="00C91A6E" w:rsidRDefault="00C91A6E" w:rsidP="00415DD1">
            <w:pPr>
              <w:jc w:val="both"/>
              <w:rPr>
                <w:rFonts w:ascii="Times New Roman" w:hAnsi="Times New Roman" w:cs="Times New Roman"/>
                <w:bCs/>
                <w:sz w:val="24"/>
                <w:szCs w:val="24"/>
              </w:rPr>
            </w:pPr>
            <w:r>
              <w:rPr>
                <w:rFonts w:ascii="Times New Roman" w:hAnsi="Times New Roman" w:cs="Times New Roman"/>
                <w:bCs/>
                <w:sz w:val="24"/>
                <w:szCs w:val="24"/>
              </w:rPr>
              <w:t>Overall Quality</w:t>
            </w:r>
          </w:p>
        </w:tc>
      </w:tr>
      <w:tr w:rsidR="00C91A6E" w14:paraId="33DE8B4F" w14:textId="77777777" w:rsidTr="00E57776">
        <w:tc>
          <w:tcPr>
            <w:tcW w:w="1481" w:type="dxa"/>
          </w:tcPr>
          <w:p w14:paraId="022A4421" w14:textId="77777777" w:rsidR="00C91A6E" w:rsidRPr="00365D68" w:rsidRDefault="00C91A6E" w:rsidP="00415DD1">
            <w:pPr>
              <w:jc w:val="both"/>
              <w:rPr>
                <w:rFonts w:ascii="Times New Roman" w:hAnsi="Times New Roman" w:cs="Times New Roman"/>
                <w:bCs/>
              </w:rPr>
            </w:pPr>
            <w:r>
              <w:rPr>
                <w:rFonts w:ascii="Times New Roman" w:hAnsi="Times New Roman" w:cs="Times New Roman"/>
                <w:bCs/>
              </w:rPr>
              <w:t>1.</w:t>
            </w:r>
            <w:r w:rsidRPr="00365D68">
              <w:rPr>
                <w:rFonts w:ascii="Times New Roman" w:hAnsi="Times New Roman" w:cs="Times New Roman"/>
                <w:bCs/>
              </w:rPr>
              <w:t>Kundlande (2026)</w:t>
            </w:r>
          </w:p>
        </w:tc>
        <w:tc>
          <w:tcPr>
            <w:tcW w:w="1612" w:type="dxa"/>
          </w:tcPr>
          <w:p w14:paraId="2A846993" w14:textId="77777777" w:rsidR="00C91A6E" w:rsidRPr="00365D68" w:rsidRDefault="00C91A6E" w:rsidP="00415DD1">
            <w:pPr>
              <w:jc w:val="both"/>
              <w:rPr>
                <w:rFonts w:ascii="Times New Roman" w:hAnsi="Times New Roman" w:cs="Times New Roman"/>
                <w:bCs/>
              </w:rPr>
            </w:pPr>
            <w:r w:rsidRPr="00365D68">
              <w:rPr>
                <w:rFonts w:ascii="Times New Roman" w:hAnsi="Times New Roman" w:cs="Times New Roman"/>
                <w:bCs/>
              </w:rPr>
              <w:t>Mixed methods</w:t>
            </w:r>
          </w:p>
        </w:tc>
        <w:tc>
          <w:tcPr>
            <w:tcW w:w="1176" w:type="dxa"/>
          </w:tcPr>
          <w:p w14:paraId="34D3001A" w14:textId="77777777" w:rsidR="00C91A6E" w:rsidRPr="00365D68" w:rsidRDefault="00C91A6E" w:rsidP="00415DD1">
            <w:pPr>
              <w:jc w:val="both"/>
              <w:rPr>
                <w:rFonts w:ascii="Times New Roman" w:hAnsi="Times New Roman" w:cs="Times New Roman"/>
                <w:bCs/>
              </w:rPr>
            </w:pPr>
            <w:r w:rsidRPr="00365D68">
              <w:rPr>
                <w:rFonts w:ascii="Segoe UI Emoji" w:eastAsia="Times New Roman" w:hAnsi="Segoe UI Emoji" w:cs="Segoe UI Emoji"/>
              </w:rPr>
              <w:t>✔</w:t>
            </w:r>
            <w:r w:rsidRPr="00365D68">
              <w:rPr>
                <w:rFonts w:ascii="Times New Roman" w:eastAsia="Times New Roman" w:hAnsi="Times New Roman" w:cs="Times New Roman"/>
              </w:rPr>
              <w:t xml:space="preserve">     </w:t>
            </w:r>
            <w:r w:rsidRPr="00365D68">
              <w:rPr>
                <w:rFonts w:ascii="Segoe UI Emoji" w:eastAsia="Times New Roman" w:hAnsi="Segoe UI Emoji" w:cs="Segoe UI Emoji"/>
              </w:rPr>
              <w:t>✔</w:t>
            </w:r>
          </w:p>
        </w:tc>
        <w:tc>
          <w:tcPr>
            <w:tcW w:w="3829" w:type="dxa"/>
          </w:tcPr>
          <w:p w14:paraId="1DB7ABCE" w14:textId="77777777" w:rsidR="00C91A6E" w:rsidRPr="00365D68" w:rsidRDefault="00C91A6E" w:rsidP="00415DD1">
            <w:pPr>
              <w:jc w:val="both"/>
              <w:rPr>
                <w:rFonts w:ascii="Times New Roman" w:hAnsi="Times New Roman" w:cs="Times New Roman"/>
                <w:bCs/>
              </w:rPr>
            </w:pPr>
            <w:r w:rsidRPr="00365D68">
              <w:rPr>
                <w:rFonts w:ascii="Times New Roman" w:hAnsi="Times New Roman" w:cs="Times New Roman"/>
                <w:bCs/>
              </w:rPr>
              <w:t>Strong integration design</w:t>
            </w:r>
          </w:p>
          <w:p w14:paraId="2A46C6D1" w14:textId="77777777" w:rsidR="00C91A6E" w:rsidRPr="00365D68" w:rsidRDefault="00C91A6E" w:rsidP="00415DD1">
            <w:pPr>
              <w:jc w:val="both"/>
              <w:rPr>
                <w:rFonts w:ascii="Times New Roman" w:hAnsi="Times New Roman" w:cs="Times New Roman"/>
                <w:bCs/>
              </w:rPr>
            </w:pPr>
            <w:r w:rsidRPr="00365D68">
              <w:rPr>
                <w:rFonts w:ascii="Times New Roman" w:hAnsi="Times New Roman" w:cs="Times New Roman"/>
                <w:bCs/>
              </w:rPr>
              <w:t>Clear interpretation, divergence not clearly addressed</w:t>
            </w:r>
          </w:p>
        </w:tc>
        <w:tc>
          <w:tcPr>
            <w:tcW w:w="1252" w:type="dxa"/>
          </w:tcPr>
          <w:p w14:paraId="7846169D" w14:textId="77777777" w:rsidR="00C91A6E" w:rsidRPr="00365D68" w:rsidRDefault="00C91A6E" w:rsidP="00415DD1">
            <w:pPr>
              <w:jc w:val="both"/>
              <w:rPr>
                <w:rFonts w:ascii="Times New Roman" w:hAnsi="Times New Roman" w:cs="Times New Roman"/>
                <w:bCs/>
              </w:rPr>
            </w:pPr>
            <w:r>
              <w:rPr>
                <w:rFonts w:ascii="Times New Roman" w:hAnsi="Times New Roman" w:cs="Times New Roman"/>
                <w:bCs/>
              </w:rPr>
              <w:t xml:space="preserve">High </w:t>
            </w:r>
          </w:p>
        </w:tc>
      </w:tr>
      <w:tr w:rsidR="00C91A6E" w14:paraId="55AA081E" w14:textId="77777777" w:rsidTr="00E57776">
        <w:tc>
          <w:tcPr>
            <w:tcW w:w="1481" w:type="dxa"/>
          </w:tcPr>
          <w:p w14:paraId="7B931C5A" w14:textId="77777777" w:rsidR="00C91A6E" w:rsidRPr="00365D68" w:rsidRDefault="00C91A6E" w:rsidP="00415DD1">
            <w:pPr>
              <w:jc w:val="both"/>
              <w:rPr>
                <w:rFonts w:ascii="Times New Roman" w:hAnsi="Times New Roman" w:cs="Times New Roman"/>
                <w:bCs/>
              </w:rPr>
            </w:pPr>
            <w:r>
              <w:rPr>
                <w:rFonts w:ascii="Times New Roman" w:hAnsi="Times New Roman" w:cs="Times New Roman"/>
                <w:bCs/>
              </w:rPr>
              <w:t>2.Ndhlovu et al. (2026)</w:t>
            </w:r>
          </w:p>
        </w:tc>
        <w:tc>
          <w:tcPr>
            <w:tcW w:w="1612" w:type="dxa"/>
          </w:tcPr>
          <w:p w14:paraId="55B3B3E9" w14:textId="77777777" w:rsidR="00C91A6E" w:rsidRPr="00365D68" w:rsidRDefault="00C91A6E" w:rsidP="00415DD1">
            <w:pPr>
              <w:jc w:val="both"/>
              <w:rPr>
                <w:rFonts w:ascii="Times New Roman" w:hAnsi="Times New Roman" w:cs="Times New Roman"/>
                <w:bCs/>
              </w:rPr>
            </w:pPr>
            <w:r>
              <w:rPr>
                <w:rFonts w:ascii="Times New Roman" w:hAnsi="Times New Roman" w:cs="Times New Roman"/>
                <w:bCs/>
              </w:rPr>
              <w:t>Mixed method</w:t>
            </w:r>
          </w:p>
        </w:tc>
        <w:tc>
          <w:tcPr>
            <w:tcW w:w="1176" w:type="dxa"/>
          </w:tcPr>
          <w:p w14:paraId="6A09DE5D" w14:textId="77777777" w:rsidR="00C91A6E" w:rsidRPr="00365D68" w:rsidRDefault="00C91A6E" w:rsidP="00415DD1">
            <w:pPr>
              <w:jc w:val="both"/>
              <w:rPr>
                <w:rFonts w:ascii="Segoe UI Emoji" w:eastAsia="Times New Roman" w:hAnsi="Segoe UI Emoji" w:cs="Segoe UI Emoji"/>
              </w:rPr>
            </w:pPr>
            <w:r w:rsidRPr="00365D68">
              <w:rPr>
                <w:rFonts w:ascii="Segoe UI Emoji" w:eastAsia="Times New Roman" w:hAnsi="Segoe UI Emoji" w:cs="Segoe UI Emoji"/>
              </w:rPr>
              <w:t>✔</w:t>
            </w:r>
            <w:r w:rsidRPr="00365D68">
              <w:rPr>
                <w:rFonts w:ascii="Times New Roman" w:eastAsia="Times New Roman" w:hAnsi="Times New Roman" w:cs="Times New Roman"/>
              </w:rPr>
              <w:t xml:space="preserve">     </w:t>
            </w:r>
            <w:r w:rsidRPr="00365D68">
              <w:rPr>
                <w:rFonts w:ascii="Segoe UI Emoji" w:eastAsia="Times New Roman" w:hAnsi="Segoe UI Emoji" w:cs="Segoe UI Emoji"/>
              </w:rPr>
              <w:t>✔</w:t>
            </w:r>
          </w:p>
        </w:tc>
        <w:tc>
          <w:tcPr>
            <w:tcW w:w="3829" w:type="dxa"/>
          </w:tcPr>
          <w:p w14:paraId="17A48522" w14:textId="00A9D452" w:rsidR="00C91A6E" w:rsidRPr="00365D68" w:rsidRDefault="00C91A6E" w:rsidP="00415DD1">
            <w:pPr>
              <w:jc w:val="both"/>
              <w:rPr>
                <w:rFonts w:ascii="Times New Roman" w:hAnsi="Times New Roman" w:cs="Times New Roman"/>
                <w:bCs/>
              </w:rPr>
            </w:pPr>
            <w:r>
              <w:rPr>
                <w:rFonts w:ascii="Times New Roman" w:hAnsi="Times New Roman" w:cs="Times New Roman"/>
                <w:bCs/>
              </w:rPr>
              <w:t xml:space="preserve">Excellent integration, sampling </w:t>
            </w:r>
            <w:r w:rsidR="00B93D00">
              <w:rPr>
                <w:rFonts w:ascii="Times New Roman" w:hAnsi="Times New Roman" w:cs="Times New Roman"/>
                <w:bCs/>
              </w:rPr>
              <w:t>analysis,</w:t>
            </w:r>
            <w:r>
              <w:rPr>
                <w:rFonts w:ascii="Times New Roman" w:hAnsi="Times New Roman" w:cs="Times New Roman"/>
                <w:bCs/>
              </w:rPr>
              <w:t xml:space="preserve"> and handling of divergence</w:t>
            </w:r>
          </w:p>
        </w:tc>
        <w:tc>
          <w:tcPr>
            <w:tcW w:w="1252" w:type="dxa"/>
          </w:tcPr>
          <w:p w14:paraId="1D9419AF" w14:textId="77777777" w:rsidR="00C91A6E" w:rsidRDefault="00C91A6E" w:rsidP="00415DD1">
            <w:pPr>
              <w:jc w:val="both"/>
              <w:rPr>
                <w:rFonts w:ascii="Times New Roman" w:hAnsi="Times New Roman" w:cs="Times New Roman"/>
                <w:bCs/>
              </w:rPr>
            </w:pPr>
            <w:r>
              <w:rPr>
                <w:rFonts w:ascii="Times New Roman" w:hAnsi="Times New Roman" w:cs="Times New Roman"/>
                <w:bCs/>
              </w:rPr>
              <w:t>High</w:t>
            </w:r>
          </w:p>
        </w:tc>
      </w:tr>
      <w:tr w:rsidR="00DF2A06" w:rsidRPr="00DF2A06" w14:paraId="1002386F" w14:textId="77777777" w:rsidTr="00E57776">
        <w:tc>
          <w:tcPr>
            <w:tcW w:w="1481" w:type="dxa"/>
          </w:tcPr>
          <w:p w14:paraId="770653EB"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lastRenderedPageBreak/>
              <w:t>3.Munyepwa (2025)</w:t>
            </w:r>
          </w:p>
        </w:tc>
        <w:tc>
          <w:tcPr>
            <w:tcW w:w="1612" w:type="dxa"/>
          </w:tcPr>
          <w:p w14:paraId="48CE433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2BF5CE6E"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0FFD1AF2" w14:textId="790451B5"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Appropriate design, strong data collection, </w:t>
            </w:r>
            <w:r w:rsidR="00B93D00" w:rsidRPr="00DF2A06">
              <w:rPr>
                <w:rFonts w:ascii="Times New Roman" w:hAnsi="Times New Roman" w:cs="Times New Roman"/>
                <w:bCs/>
              </w:rPr>
              <w:t>coherence,</w:t>
            </w:r>
            <w:r w:rsidRPr="00DF2A06">
              <w:rPr>
                <w:rFonts w:ascii="Times New Roman" w:hAnsi="Times New Roman" w:cs="Times New Roman"/>
                <w:bCs/>
              </w:rPr>
              <w:t xml:space="preserve"> and clear interpretation</w:t>
            </w:r>
          </w:p>
        </w:tc>
        <w:tc>
          <w:tcPr>
            <w:tcW w:w="1252" w:type="dxa"/>
          </w:tcPr>
          <w:p w14:paraId="7BFF663D"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3CD74FD7" w14:textId="77777777" w:rsidTr="00E57776">
        <w:tc>
          <w:tcPr>
            <w:tcW w:w="1481" w:type="dxa"/>
          </w:tcPr>
          <w:p w14:paraId="403BC0FB"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4.Simuka &amp; Ndlovu (2025)</w:t>
            </w:r>
          </w:p>
        </w:tc>
        <w:tc>
          <w:tcPr>
            <w:tcW w:w="1612" w:type="dxa"/>
          </w:tcPr>
          <w:p w14:paraId="4F67420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475D3FD7"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F66FC8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Good sampling and measurement, nonresponsive bias unclear</w:t>
            </w:r>
          </w:p>
        </w:tc>
        <w:tc>
          <w:tcPr>
            <w:tcW w:w="1252" w:type="dxa"/>
          </w:tcPr>
          <w:p w14:paraId="0CF20C87"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Moderate-High</w:t>
            </w:r>
          </w:p>
        </w:tc>
      </w:tr>
      <w:tr w:rsidR="00DF2A06" w:rsidRPr="00DF2A06" w14:paraId="5F3FAA33" w14:textId="77777777" w:rsidTr="00E57776">
        <w:tc>
          <w:tcPr>
            <w:tcW w:w="1481" w:type="dxa"/>
          </w:tcPr>
          <w:p w14:paraId="2B1EB8CF"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5.Mupambi et al. (2025)</w:t>
            </w:r>
          </w:p>
        </w:tc>
        <w:tc>
          <w:tcPr>
            <w:tcW w:w="1612" w:type="dxa"/>
          </w:tcPr>
          <w:p w14:paraId="54A49E8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4A62D698"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4CCF637A" w14:textId="17835279" w:rsidR="00C91A6E" w:rsidRPr="00DF2A06" w:rsidRDefault="00B91631" w:rsidP="00415DD1">
            <w:pPr>
              <w:jc w:val="both"/>
              <w:rPr>
                <w:rFonts w:ascii="Times New Roman" w:hAnsi="Times New Roman" w:cs="Times New Roman"/>
                <w:bCs/>
              </w:rPr>
            </w:pPr>
            <w:r w:rsidRPr="00DF2A06">
              <w:rPr>
                <w:rFonts w:ascii="Times New Roman" w:hAnsi="Times New Roman" w:cs="Times New Roman"/>
                <w:bCs/>
              </w:rPr>
              <w:t>Robust design</w:t>
            </w:r>
            <w:r w:rsidR="00C91A6E" w:rsidRPr="00DF2A06">
              <w:rPr>
                <w:rFonts w:ascii="Times New Roman" w:hAnsi="Times New Roman" w:cs="Times New Roman"/>
                <w:bCs/>
              </w:rPr>
              <w:t xml:space="preserve"> and integration, divergence not fully addressed </w:t>
            </w:r>
          </w:p>
        </w:tc>
        <w:tc>
          <w:tcPr>
            <w:tcW w:w="1252" w:type="dxa"/>
          </w:tcPr>
          <w:p w14:paraId="4B282C7E"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2F4A2AEE" w14:textId="77777777" w:rsidTr="00E57776">
        <w:tc>
          <w:tcPr>
            <w:tcW w:w="1481" w:type="dxa"/>
          </w:tcPr>
          <w:p w14:paraId="28714AD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6.Mheruka (2025)</w:t>
            </w:r>
          </w:p>
        </w:tc>
        <w:tc>
          <w:tcPr>
            <w:tcW w:w="1612" w:type="dxa"/>
          </w:tcPr>
          <w:p w14:paraId="1D5195B8"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5DE9655F"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DE2C9D2"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Adequate integration, small sample limits, sis</w:t>
            </w:r>
          </w:p>
        </w:tc>
        <w:tc>
          <w:tcPr>
            <w:tcW w:w="1252" w:type="dxa"/>
          </w:tcPr>
          <w:p w14:paraId="6065751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2A21BED2" w14:textId="77777777" w:rsidTr="00E57776">
        <w:tc>
          <w:tcPr>
            <w:tcW w:w="1481" w:type="dxa"/>
          </w:tcPr>
          <w:p w14:paraId="4B5DC70D"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7.Thakkar et al. (2025)</w:t>
            </w:r>
          </w:p>
        </w:tc>
        <w:tc>
          <w:tcPr>
            <w:tcW w:w="1612" w:type="dxa"/>
          </w:tcPr>
          <w:p w14:paraId="67AA085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010F3B3E"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40606522" w14:textId="7640226E"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weak qualitative rigor, limited </w:t>
            </w:r>
            <w:r w:rsidR="00B93D00" w:rsidRPr="00DF2A06">
              <w:rPr>
                <w:rFonts w:ascii="Times New Roman" w:hAnsi="Times New Roman" w:cs="Times New Roman"/>
                <w:bCs/>
              </w:rPr>
              <w:t>integration,</w:t>
            </w:r>
            <w:r w:rsidRPr="00DF2A06">
              <w:rPr>
                <w:rFonts w:ascii="Times New Roman" w:hAnsi="Times New Roman" w:cs="Times New Roman"/>
                <w:bCs/>
              </w:rPr>
              <w:t xml:space="preserve"> and basic statistical analysis</w:t>
            </w:r>
          </w:p>
        </w:tc>
        <w:tc>
          <w:tcPr>
            <w:tcW w:w="1252" w:type="dxa"/>
          </w:tcPr>
          <w:p w14:paraId="4D149840"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Moderate-Low</w:t>
            </w:r>
          </w:p>
        </w:tc>
      </w:tr>
      <w:tr w:rsidR="00DF2A06" w:rsidRPr="00DF2A06" w14:paraId="4040387D" w14:textId="77777777" w:rsidTr="00E57776">
        <w:tc>
          <w:tcPr>
            <w:tcW w:w="1481" w:type="dxa"/>
          </w:tcPr>
          <w:p w14:paraId="6BA24385"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8.Tashu et al. (2025)</w:t>
            </w:r>
          </w:p>
        </w:tc>
        <w:tc>
          <w:tcPr>
            <w:tcW w:w="1612" w:type="dxa"/>
          </w:tcPr>
          <w:p w14:paraId="4B053F3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23575BEE"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696E745A" w14:textId="65A731AF"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Comprehensive search, transparent </w:t>
            </w:r>
            <w:r w:rsidR="00B93D00" w:rsidRPr="00DF2A06">
              <w:rPr>
                <w:rFonts w:ascii="Times New Roman" w:hAnsi="Times New Roman" w:cs="Times New Roman"/>
                <w:bCs/>
              </w:rPr>
              <w:t>methods,</w:t>
            </w:r>
            <w:r w:rsidRPr="00DF2A06">
              <w:rPr>
                <w:rFonts w:ascii="Times New Roman" w:hAnsi="Times New Roman" w:cs="Times New Roman"/>
                <w:bCs/>
              </w:rPr>
              <w:t xml:space="preserve"> and clear synthesis</w:t>
            </w:r>
          </w:p>
        </w:tc>
        <w:tc>
          <w:tcPr>
            <w:tcW w:w="1252" w:type="dxa"/>
          </w:tcPr>
          <w:p w14:paraId="4D72980E"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4A5D45C1" w14:textId="77777777" w:rsidTr="00E57776">
        <w:tc>
          <w:tcPr>
            <w:tcW w:w="1481" w:type="dxa"/>
          </w:tcPr>
          <w:p w14:paraId="7AC3E05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9.Nemuramba &amp; </w:t>
            </w:r>
            <w:proofErr w:type="spellStart"/>
            <w:r w:rsidRPr="00DF2A06">
              <w:rPr>
                <w:rFonts w:ascii="Times New Roman" w:hAnsi="Times New Roman" w:cs="Times New Roman"/>
                <w:bCs/>
              </w:rPr>
              <w:t>Tengeh</w:t>
            </w:r>
            <w:proofErr w:type="spellEnd"/>
            <w:r w:rsidRPr="00DF2A06">
              <w:rPr>
                <w:rFonts w:ascii="Times New Roman" w:hAnsi="Times New Roman" w:cs="Times New Roman"/>
                <w:bCs/>
              </w:rPr>
              <w:t xml:space="preserve"> (2025)</w:t>
            </w:r>
          </w:p>
        </w:tc>
        <w:tc>
          <w:tcPr>
            <w:tcW w:w="1612" w:type="dxa"/>
          </w:tcPr>
          <w:p w14:paraId="4783182A"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Systematic review</w:t>
            </w:r>
          </w:p>
        </w:tc>
        <w:tc>
          <w:tcPr>
            <w:tcW w:w="1176" w:type="dxa"/>
          </w:tcPr>
          <w:p w14:paraId="0B42EF15"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21DABAB8"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PRISMA -compliant with string synthesis and transparency</w:t>
            </w:r>
          </w:p>
        </w:tc>
        <w:tc>
          <w:tcPr>
            <w:tcW w:w="1252" w:type="dxa"/>
          </w:tcPr>
          <w:p w14:paraId="5F39E04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69867462" w14:textId="77777777" w:rsidTr="00E57776">
        <w:tc>
          <w:tcPr>
            <w:tcW w:w="1481" w:type="dxa"/>
          </w:tcPr>
          <w:p w14:paraId="7749C7AA"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10.Mabhanda &amp; Dzingirai (2026)</w:t>
            </w:r>
          </w:p>
        </w:tc>
        <w:tc>
          <w:tcPr>
            <w:tcW w:w="1612" w:type="dxa"/>
          </w:tcPr>
          <w:p w14:paraId="647DBAB1"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467014E8"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4DEE4BE" w14:textId="3B94C0EB"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Strong theoretical alignment, justified </w:t>
            </w:r>
            <w:r w:rsidR="00B93D00" w:rsidRPr="00DF2A06">
              <w:rPr>
                <w:rFonts w:ascii="Times New Roman" w:hAnsi="Times New Roman" w:cs="Times New Roman"/>
                <w:bCs/>
              </w:rPr>
              <w:t>sample,</w:t>
            </w:r>
            <w:r w:rsidRPr="00DF2A06">
              <w:rPr>
                <w:rFonts w:ascii="Times New Roman" w:hAnsi="Times New Roman" w:cs="Times New Roman"/>
                <w:bCs/>
              </w:rPr>
              <w:t xml:space="preserve"> and coherent findings</w:t>
            </w:r>
          </w:p>
        </w:tc>
        <w:tc>
          <w:tcPr>
            <w:tcW w:w="1252" w:type="dxa"/>
          </w:tcPr>
          <w:p w14:paraId="05FA2C6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0F7B8CD9" w14:textId="77777777" w:rsidTr="00E57776">
        <w:tc>
          <w:tcPr>
            <w:tcW w:w="1481" w:type="dxa"/>
          </w:tcPr>
          <w:p w14:paraId="662BD54D" w14:textId="6DDAA5D0"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11.Chingwaro </w:t>
            </w:r>
            <w:r w:rsidR="00980E3D">
              <w:rPr>
                <w:rFonts w:ascii="Times New Roman" w:hAnsi="Times New Roman" w:cs="Times New Roman"/>
                <w:bCs/>
              </w:rPr>
              <w:t>et</w:t>
            </w:r>
            <w:r w:rsidRPr="00DF2A06">
              <w:rPr>
                <w:rFonts w:ascii="Times New Roman" w:hAnsi="Times New Roman" w:cs="Times New Roman"/>
                <w:bCs/>
              </w:rPr>
              <w:t xml:space="preserve"> </w:t>
            </w:r>
            <w:r w:rsidR="00980E3D">
              <w:rPr>
                <w:rFonts w:ascii="Times New Roman" w:hAnsi="Times New Roman" w:cs="Times New Roman"/>
                <w:bCs/>
              </w:rPr>
              <w:t>a</w:t>
            </w:r>
            <w:r w:rsidRPr="00DF2A06">
              <w:rPr>
                <w:rFonts w:ascii="Times New Roman" w:hAnsi="Times New Roman" w:cs="Times New Roman"/>
                <w:bCs/>
              </w:rPr>
              <w:t>l. (2024)</w:t>
            </w:r>
          </w:p>
        </w:tc>
        <w:tc>
          <w:tcPr>
            <w:tcW w:w="1612" w:type="dxa"/>
          </w:tcPr>
          <w:p w14:paraId="3AA2D4E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13CF356F"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0F4192AF"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Adequate data collection but limited analytical depth </w:t>
            </w:r>
          </w:p>
        </w:tc>
        <w:tc>
          <w:tcPr>
            <w:tcW w:w="1252" w:type="dxa"/>
          </w:tcPr>
          <w:p w14:paraId="61A4EF41"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Moderate-High</w:t>
            </w:r>
          </w:p>
        </w:tc>
      </w:tr>
      <w:tr w:rsidR="00DF2A06" w:rsidRPr="00DF2A06" w14:paraId="61D73478" w14:textId="77777777" w:rsidTr="00E57776">
        <w:tc>
          <w:tcPr>
            <w:tcW w:w="1481" w:type="dxa"/>
          </w:tcPr>
          <w:p w14:paraId="11D71A74"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12.Sithole &amp; </w:t>
            </w:r>
            <w:proofErr w:type="spellStart"/>
            <w:r w:rsidRPr="00DF2A06">
              <w:rPr>
                <w:rFonts w:ascii="Times New Roman" w:hAnsi="Times New Roman" w:cs="Times New Roman"/>
                <w:bCs/>
              </w:rPr>
              <w:t>Hahlani</w:t>
            </w:r>
            <w:proofErr w:type="spellEnd"/>
            <w:r w:rsidRPr="00DF2A06">
              <w:rPr>
                <w:rFonts w:ascii="Times New Roman" w:hAnsi="Times New Roman" w:cs="Times New Roman"/>
                <w:bCs/>
              </w:rPr>
              <w:t xml:space="preserve"> (2024)</w:t>
            </w:r>
          </w:p>
        </w:tc>
        <w:tc>
          <w:tcPr>
            <w:tcW w:w="1612" w:type="dxa"/>
          </w:tcPr>
          <w:p w14:paraId="041EA1C5"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2630BCF0"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36CD09C5"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Convenience sampling limits rigor, analysis remains coherent </w:t>
            </w:r>
          </w:p>
        </w:tc>
        <w:tc>
          <w:tcPr>
            <w:tcW w:w="1252" w:type="dxa"/>
          </w:tcPr>
          <w:p w14:paraId="72FCA87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70B43BC8" w14:textId="77777777" w:rsidTr="00E57776">
        <w:tc>
          <w:tcPr>
            <w:tcW w:w="1481" w:type="dxa"/>
          </w:tcPr>
          <w:p w14:paraId="1804C0A1"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13.Mazikana (2023)</w:t>
            </w:r>
          </w:p>
        </w:tc>
        <w:tc>
          <w:tcPr>
            <w:tcW w:w="1612" w:type="dxa"/>
          </w:tcPr>
          <w:p w14:paraId="095E9C96"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0DA9CD89"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463EA63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Some inconsistency in analysis, overall moderate rigor</w:t>
            </w:r>
          </w:p>
        </w:tc>
        <w:tc>
          <w:tcPr>
            <w:tcW w:w="1252" w:type="dxa"/>
          </w:tcPr>
          <w:p w14:paraId="6C7C1EBD"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76977CAF" w14:textId="77777777" w:rsidTr="00E57776">
        <w:tc>
          <w:tcPr>
            <w:tcW w:w="1481" w:type="dxa"/>
          </w:tcPr>
          <w:p w14:paraId="4D666310"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14.Chigutei (2026)</w:t>
            </w:r>
          </w:p>
        </w:tc>
        <w:tc>
          <w:tcPr>
            <w:tcW w:w="1612" w:type="dxa"/>
          </w:tcPr>
          <w:p w14:paraId="6BF33CF1"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6D75EB79"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FD77FF5" w14:textId="69158D49"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Limited methodological depth, </w:t>
            </w:r>
            <w:r w:rsidR="00B91631" w:rsidRPr="00DF2A06">
              <w:rPr>
                <w:rFonts w:ascii="Times New Roman" w:hAnsi="Times New Roman" w:cs="Times New Roman"/>
                <w:bCs/>
              </w:rPr>
              <w:t>exploratory</w:t>
            </w:r>
          </w:p>
        </w:tc>
        <w:tc>
          <w:tcPr>
            <w:tcW w:w="1252" w:type="dxa"/>
          </w:tcPr>
          <w:p w14:paraId="6954D5B5"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Low-Moderate</w:t>
            </w:r>
          </w:p>
        </w:tc>
      </w:tr>
      <w:tr w:rsidR="00DF2A06" w:rsidRPr="00DF2A06" w14:paraId="33B0BEE3" w14:textId="77777777" w:rsidTr="00E57776">
        <w:tc>
          <w:tcPr>
            <w:tcW w:w="1481" w:type="dxa"/>
          </w:tcPr>
          <w:p w14:paraId="2C97300D"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15.Shambirai (2020)</w:t>
            </w:r>
          </w:p>
        </w:tc>
        <w:tc>
          <w:tcPr>
            <w:tcW w:w="1612" w:type="dxa"/>
          </w:tcPr>
          <w:p w14:paraId="3F1B1A8B"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0DD62CB4"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6C7D9F9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Basic descriptive design, lacks strong validity checks</w:t>
            </w:r>
          </w:p>
        </w:tc>
        <w:tc>
          <w:tcPr>
            <w:tcW w:w="1252" w:type="dxa"/>
          </w:tcPr>
          <w:p w14:paraId="2A5FAE5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6FE57991" w14:textId="77777777" w:rsidTr="00E57776">
        <w:tc>
          <w:tcPr>
            <w:tcW w:w="1481" w:type="dxa"/>
          </w:tcPr>
          <w:p w14:paraId="1E97DE89"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16.Jachi &amp; </w:t>
            </w:r>
            <w:proofErr w:type="spellStart"/>
            <w:r w:rsidRPr="00DF2A06">
              <w:rPr>
                <w:rFonts w:ascii="Times New Roman" w:hAnsi="Times New Roman" w:cs="Times New Roman"/>
                <w:bCs/>
              </w:rPr>
              <w:t>Mandongwe</w:t>
            </w:r>
            <w:proofErr w:type="spellEnd"/>
            <w:r w:rsidRPr="00DF2A06">
              <w:rPr>
                <w:rFonts w:ascii="Times New Roman" w:hAnsi="Times New Roman" w:cs="Times New Roman"/>
                <w:bCs/>
              </w:rPr>
              <w:t xml:space="preserve"> (2019)</w:t>
            </w:r>
          </w:p>
        </w:tc>
        <w:tc>
          <w:tcPr>
            <w:tcW w:w="1612" w:type="dxa"/>
          </w:tcPr>
          <w:p w14:paraId="4340FFF7"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w:t>
            </w:r>
          </w:p>
        </w:tc>
        <w:tc>
          <w:tcPr>
            <w:tcW w:w="1176" w:type="dxa"/>
          </w:tcPr>
          <w:p w14:paraId="2FA88A89"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6FD78182"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Appropriate regression analysis, unclear sample details</w:t>
            </w:r>
          </w:p>
        </w:tc>
        <w:tc>
          <w:tcPr>
            <w:tcW w:w="1252" w:type="dxa"/>
          </w:tcPr>
          <w:p w14:paraId="39904CF7"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1A1E363E" w14:textId="77777777" w:rsidTr="00E57776">
        <w:tc>
          <w:tcPr>
            <w:tcW w:w="1481" w:type="dxa"/>
          </w:tcPr>
          <w:p w14:paraId="5175A7B6"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17.Gobvu et al. (2026)</w:t>
            </w:r>
          </w:p>
        </w:tc>
        <w:tc>
          <w:tcPr>
            <w:tcW w:w="1612" w:type="dxa"/>
          </w:tcPr>
          <w:p w14:paraId="29AFCAA8"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 review</w:t>
            </w:r>
          </w:p>
        </w:tc>
        <w:tc>
          <w:tcPr>
            <w:tcW w:w="1176" w:type="dxa"/>
          </w:tcPr>
          <w:p w14:paraId="57FE6B31"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66320AC"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Well- structured framework with strong synthesis</w:t>
            </w:r>
          </w:p>
        </w:tc>
        <w:tc>
          <w:tcPr>
            <w:tcW w:w="1252" w:type="dxa"/>
          </w:tcPr>
          <w:p w14:paraId="33E9599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High</w:t>
            </w:r>
          </w:p>
        </w:tc>
      </w:tr>
      <w:tr w:rsidR="00DF2A06" w:rsidRPr="00DF2A06" w14:paraId="5B0EB44D" w14:textId="77777777" w:rsidTr="00E57776">
        <w:tc>
          <w:tcPr>
            <w:tcW w:w="1481" w:type="dxa"/>
          </w:tcPr>
          <w:p w14:paraId="1413BA33"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18.Dandazara &amp; </w:t>
            </w:r>
            <w:proofErr w:type="spellStart"/>
            <w:r w:rsidRPr="00DF2A06">
              <w:rPr>
                <w:rFonts w:ascii="Times New Roman" w:hAnsi="Times New Roman" w:cs="Times New Roman"/>
                <w:bCs/>
              </w:rPr>
              <w:t>Chisunga</w:t>
            </w:r>
            <w:proofErr w:type="spellEnd"/>
            <w:r w:rsidRPr="00DF2A06">
              <w:rPr>
                <w:rFonts w:ascii="Times New Roman" w:hAnsi="Times New Roman" w:cs="Times New Roman"/>
                <w:bCs/>
              </w:rPr>
              <w:t xml:space="preserve"> (2026)</w:t>
            </w:r>
          </w:p>
        </w:tc>
        <w:tc>
          <w:tcPr>
            <w:tcW w:w="1612" w:type="dxa"/>
          </w:tcPr>
          <w:p w14:paraId="53DAE98D"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 case/ review</w:t>
            </w:r>
          </w:p>
        </w:tc>
        <w:tc>
          <w:tcPr>
            <w:tcW w:w="1176" w:type="dxa"/>
          </w:tcPr>
          <w:p w14:paraId="103EBAD0"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tc>
        <w:tc>
          <w:tcPr>
            <w:tcW w:w="3829" w:type="dxa"/>
          </w:tcPr>
          <w:p w14:paraId="51918950"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Strong cross case analysis, possible secondary data bias</w:t>
            </w:r>
          </w:p>
        </w:tc>
        <w:tc>
          <w:tcPr>
            <w:tcW w:w="1252" w:type="dxa"/>
          </w:tcPr>
          <w:p w14:paraId="574DB467" w14:textId="6B1D309D"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Moderate </w:t>
            </w:r>
            <w:r w:rsidR="004C05CE">
              <w:rPr>
                <w:rFonts w:ascii="Times New Roman" w:hAnsi="Times New Roman" w:cs="Times New Roman"/>
                <w:bCs/>
              </w:rPr>
              <w:t>-</w:t>
            </w:r>
            <w:r w:rsidRPr="00DF2A06">
              <w:rPr>
                <w:rFonts w:ascii="Times New Roman" w:hAnsi="Times New Roman" w:cs="Times New Roman"/>
                <w:bCs/>
              </w:rPr>
              <w:t>High</w:t>
            </w:r>
          </w:p>
        </w:tc>
      </w:tr>
      <w:tr w:rsidR="00DF2A06" w:rsidRPr="00DF2A06" w14:paraId="1C5D4098" w14:textId="77777777" w:rsidTr="00E57776">
        <w:tc>
          <w:tcPr>
            <w:tcW w:w="1481" w:type="dxa"/>
          </w:tcPr>
          <w:p w14:paraId="5E27C27E"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19.Munyepwa (2025)</w:t>
            </w:r>
          </w:p>
        </w:tc>
        <w:tc>
          <w:tcPr>
            <w:tcW w:w="1612" w:type="dxa"/>
          </w:tcPr>
          <w:p w14:paraId="365D316B"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Mixed methods</w:t>
            </w:r>
          </w:p>
        </w:tc>
        <w:tc>
          <w:tcPr>
            <w:tcW w:w="1176" w:type="dxa"/>
          </w:tcPr>
          <w:p w14:paraId="303DA0F3"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p w14:paraId="47546444" w14:textId="77777777" w:rsidR="00C91A6E" w:rsidRPr="00DF2A06" w:rsidRDefault="00C91A6E" w:rsidP="00415DD1">
            <w:pPr>
              <w:jc w:val="both"/>
              <w:rPr>
                <w:rFonts w:ascii="Segoe UI Emoji" w:eastAsia="Times New Roman" w:hAnsi="Segoe UI Emoji" w:cs="Segoe UI Emoji"/>
              </w:rPr>
            </w:pPr>
          </w:p>
        </w:tc>
        <w:tc>
          <w:tcPr>
            <w:tcW w:w="3829" w:type="dxa"/>
          </w:tcPr>
          <w:p w14:paraId="0B976451" w14:textId="7F10409C"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Adequate integration, small sample limits</w:t>
            </w:r>
          </w:p>
        </w:tc>
        <w:tc>
          <w:tcPr>
            <w:tcW w:w="1252" w:type="dxa"/>
          </w:tcPr>
          <w:p w14:paraId="49F02236"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r w:rsidR="00DF2A06" w:rsidRPr="00DF2A06" w14:paraId="6B7F8727" w14:textId="77777777" w:rsidTr="00E57776">
        <w:tc>
          <w:tcPr>
            <w:tcW w:w="1481" w:type="dxa"/>
          </w:tcPr>
          <w:p w14:paraId="4083CBEE"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 xml:space="preserve">20.Chilunjika &amp; </w:t>
            </w:r>
            <w:proofErr w:type="spellStart"/>
            <w:r w:rsidRPr="00DF2A06">
              <w:rPr>
                <w:rFonts w:ascii="Times New Roman" w:hAnsi="Times New Roman" w:cs="Times New Roman"/>
                <w:bCs/>
              </w:rPr>
              <w:t>Chilunjika</w:t>
            </w:r>
            <w:proofErr w:type="spellEnd"/>
            <w:r w:rsidRPr="00DF2A06">
              <w:rPr>
                <w:rFonts w:ascii="Times New Roman" w:hAnsi="Times New Roman" w:cs="Times New Roman"/>
                <w:bCs/>
              </w:rPr>
              <w:t xml:space="preserve"> (2024)</w:t>
            </w:r>
          </w:p>
        </w:tc>
        <w:tc>
          <w:tcPr>
            <w:tcW w:w="1612" w:type="dxa"/>
          </w:tcPr>
          <w:p w14:paraId="1B333298"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Qualitative review</w:t>
            </w:r>
          </w:p>
        </w:tc>
        <w:tc>
          <w:tcPr>
            <w:tcW w:w="1176" w:type="dxa"/>
          </w:tcPr>
          <w:p w14:paraId="1628AF7D" w14:textId="77777777" w:rsidR="00C91A6E" w:rsidRPr="00DF2A06" w:rsidRDefault="00C91A6E" w:rsidP="00415DD1">
            <w:pPr>
              <w:jc w:val="both"/>
              <w:rPr>
                <w:rFonts w:ascii="Segoe UI Emoji" w:eastAsia="Times New Roman" w:hAnsi="Segoe UI Emoji" w:cs="Segoe UI Emoji"/>
              </w:rPr>
            </w:pPr>
            <w:r w:rsidRPr="00DF2A06">
              <w:rPr>
                <w:rFonts w:ascii="Segoe UI Emoji" w:eastAsia="Times New Roman" w:hAnsi="Segoe UI Emoji" w:cs="Segoe UI Emoji"/>
              </w:rPr>
              <w:t>✔</w:t>
            </w:r>
            <w:r w:rsidRPr="00DF2A06">
              <w:rPr>
                <w:rFonts w:ascii="Times New Roman" w:eastAsia="Times New Roman" w:hAnsi="Times New Roman" w:cs="Times New Roman"/>
              </w:rPr>
              <w:t xml:space="preserve">     </w:t>
            </w:r>
            <w:r w:rsidRPr="00DF2A06">
              <w:rPr>
                <w:rFonts w:ascii="Segoe UI Emoji" w:eastAsia="Times New Roman" w:hAnsi="Segoe UI Emoji" w:cs="Segoe UI Emoji"/>
              </w:rPr>
              <w:t>✔</w:t>
            </w:r>
          </w:p>
          <w:p w14:paraId="31E0FFB7" w14:textId="77777777" w:rsidR="00C91A6E" w:rsidRPr="00DF2A06" w:rsidRDefault="00C91A6E" w:rsidP="00415DD1">
            <w:pPr>
              <w:jc w:val="both"/>
              <w:rPr>
                <w:rFonts w:ascii="Segoe UI Emoji" w:eastAsia="Times New Roman" w:hAnsi="Segoe UI Emoji" w:cs="Segoe UI Emoji"/>
              </w:rPr>
            </w:pPr>
          </w:p>
        </w:tc>
        <w:tc>
          <w:tcPr>
            <w:tcW w:w="3829" w:type="dxa"/>
          </w:tcPr>
          <w:p w14:paraId="1FBED6E4"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Broad sources but limited methodological transparency</w:t>
            </w:r>
          </w:p>
        </w:tc>
        <w:tc>
          <w:tcPr>
            <w:tcW w:w="1252" w:type="dxa"/>
          </w:tcPr>
          <w:p w14:paraId="7746A046" w14:textId="77777777" w:rsidR="00C91A6E" w:rsidRPr="00DF2A06" w:rsidRDefault="00C91A6E" w:rsidP="00415DD1">
            <w:pPr>
              <w:jc w:val="both"/>
              <w:rPr>
                <w:rFonts w:ascii="Times New Roman" w:hAnsi="Times New Roman" w:cs="Times New Roman"/>
                <w:bCs/>
              </w:rPr>
            </w:pPr>
            <w:r w:rsidRPr="00DF2A06">
              <w:rPr>
                <w:rFonts w:ascii="Times New Roman" w:hAnsi="Times New Roman" w:cs="Times New Roman"/>
                <w:bCs/>
              </w:rPr>
              <w:t>Moderate</w:t>
            </w:r>
          </w:p>
        </w:tc>
      </w:tr>
    </w:tbl>
    <w:p w14:paraId="1670C866" w14:textId="77777777" w:rsidR="00C91A6E" w:rsidRPr="00DF2A06" w:rsidRDefault="00C91A6E" w:rsidP="00415DD1">
      <w:pPr>
        <w:spacing w:after="0" w:line="240" w:lineRule="auto"/>
        <w:jc w:val="both"/>
        <w:rPr>
          <w:rFonts w:ascii="Times New Roman" w:hAnsi="Times New Roman" w:cs="Times New Roman"/>
          <w:bCs/>
          <w:sz w:val="24"/>
          <w:szCs w:val="24"/>
        </w:rPr>
      </w:pPr>
    </w:p>
    <w:p w14:paraId="7FC4B3D0" w14:textId="31663C3E" w:rsidR="00C91A6E" w:rsidRDefault="00C91A6E" w:rsidP="00415DD1">
      <w:pPr>
        <w:spacing w:after="0" w:line="240" w:lineRule="auto"/>
        <w:jc w:val="both"/>
        <w:rPr>
          <w:rFonts w:ascii="Times New Roman" w:hAnsi="Times New Roman" w:cs="Times New Roman"/>
          <w:bCs/>
          <w:sz w:val="24"/>
          <w:szCs w:val="24"/>
        </w:rPr>
      </w:pPr>
    </w:p>
    <w:p w14:paraId="3A21E499" w14:textId="414BA5C3" w:rsidR="00244829" w:rsidRDefault="00244829" w:rsidP="00415DD1">
      <w:pPr>
        <w:spacing w:after="0" w:line="240" w:lineRule="auto"/>
        <w:jc w:val="both"/>
        <w:rPr>
          <w:rFonts w:ascii="Times New Roman" w:hAnsi="Times New Roman" w:cs="Times New Roman"/>
          <w:bCs/>
          <w:sz w:val="24"/>
          <w:szCs w:val="24"/>
        </w:rPr>
      </w:pPr>
    </w:p>
    <w:p w14:paraId="0E22FE10" w14:textId="6F796594" w:rsidR="00244829" w:rsidRDefault="00244829" w:rsidP="00415DD1">
      <w:pPr>
        <w:spacing w:after="0" w:line="240" w:lineRule="auto"/>
        <w:jc w:val="both"/>
        <w:rPr>
          <w:rFonts w:ascii="Times New Roman" w:hAnsi="Times New Roman" w:cs="Times New Roman"/>
          <w:bCs/>
          <w:sz w:val="24"/>
          <w:szCs w:val="24"/>
        </w:rPr>
      </w:pPr>
    </w:p>
    <w:p w14:paraId="1F3AE0B2" w14:textId="77777777" w:rsidR="00244829" w:rsidRPr="00DF2A06" w:rsidRDefault="00244829" w:rsidP="00415DD1">
      <w:pPr>
        <w:spacing w:after="0" w:line="240" w:lineRule="auto"/>
        <w:jc w:val="both"/>
        <w:rPr>
          <w:rFonts w:ascii="Times New Roman" w:hAnsi="Times New Roman" w:cs="Times New Roman"/>
          <w:bCs/>
          <w:sz w:val="24"/>
          <w:szCs w:val="24"/>
        </w:rPr>
      </w:pPr>
    </w:p>
    <w:p w14:paraId="38332CB2" w14:textId="1F9C7931" w:rsidR="00C91A6E" w:rsidRPr="008F4787" w:rsidRDefault="00541085" w:rsidP="00415DD1">
      <w:pPr>
        <w:spacing w:after="0" w:line="240" w:lineRule="auto"/>
        <w:jc w:val="both"/>
        <w:rPr>
          <w:rFonts w:ascii="Times New Roman" w:hAnsi="Times New Roman" w:cs="Times New Roman"/>
          <w:b/>
          <w:i/>
          <w:iCs/>
          <w:sz w:val="24"/>
          <w:szCs w:val="24"/>
        </w:rPr>
      </w:pPr>
      <w:r w:rsidRPr="008F4787">
        <w:rPr>
          <w:rFonts w:ascii="Times New Roman" w:hAnsi="Times New Roman" w:cs="Times New Roman"/>
          <w:b/>
          <w:i/>
          <w:iCs/>
          <w:sz w:val="24"/>
          <w:szCs w:val="24"/>
        </w:rPr>
        <w:lastRenderedPageBreak/>
        <w:t>4.3.1Quality appraisal Summary</w:t>
      </w:r>
    </w:p>
    <w:tbl>
      <w:tblPr>
        <w:tblStyle w:val="TableGrid"/>
        <w:tblW w:w="0" w:type="auto"/>
        <w:tblLook w:val="04A0" w:firstRow="1" w:lastRow="0" w:firstColumn="1" w:lastColumn="0" w:noHBand="0" w:noVBand="1"/>
      </w:tblPr>
      <w:tblGrid>
        <w:gridCol w:w="2337"/>
        <w:gridCol w:w="2337"/>
        <w:gridCol w:w="2338"/>
        <w:gridCol w:w="2338"/>
      </w:tblGrid>
      <w:tr w:rsidR="00541085" w14:paraId="1389FA71" w14:textId="77777777" w:rsidTr="00541085">
        <w:tc>
          <w:tcPr>
            <w:tcW w:w="2337" w:type="dxa"/>
          </w:tcPr>
          <w:p w14:paraId="548E6CE0" w14:textId="73F6853E" w:rsidR="00541085" w:rsidRDefault="00541085" w:rsidP="00415DD1">
            <w:pPr>
              <w:jc w:val="both"/>
              <w:rPr>
                <w:rFonts w:ascii="Times New Roman" w:hAnsi="Times New Roman" w:cs="Times New Roman"/>
                <w:bCs/>
                <w:sz w:val="24"/>
                <w:szCs w:val="24"/>
              </w:rPr>
            </w:pPr>
            <w:r>
              <w:rPr>
                <w:rFonts w:ascii="Times New Roman" w:hAnsi="Times New Roman" w:cs="Times New Roman"/>
                <w:bCs/>
                <w:sz w:val="24"/>
                <w:szCs w:val="24"/>
              </w:rPr>
              <w:t>Quality rating</w:t>
            </w:r>
          </w:p>
        </w:tc>
        <w:tc>
          <w:tcPr>
            <w:tcW w:w="2337" w:type="dxa"/>
          </w:tcPr>
          <w:p w14:paraId="76F3A257" w14:textId="4E61AD61" w:rsidR="00541085" w:rsidRDefault="00541085" w:rsidP="00415DD1">
            <w:pPr>
              <w:jc w:val="both"/>
              <w:rPr>
                <w:rFonts w:ascii="Times New Roman" w:hAnsi="Times New Roman" w:cs="Times New Roman"/>
                <w:bCs/>
                <w:sz w:val="24"/>
                <w:szCs w:val="24"/>
              </w:rPr>
            </w:pPr>
            <w:r>
              <w:rPr>
                <w:rFonts w:ascii="Times New Roman" w:hAnsi="Times New Roman" w:cs="Times New Roman"/>
                <w:bCs/>
                <w:sz w:val="24"/>
                <w:szCs w:val="24"/>
              </w:rPr>
              <w:t>No. of studies</w:t>
            </w:r>
          </w:p>
        </w:tc>
        <w:tc>
          <w:tcPr>
            <w:tcW w:w="2338" w:type="dxa"/>
          </w:tcPr>
          <w:p w14:paraId="7BA7E30E" w14:textId="015BE0DF" w:rsidR="00541085" w:rsidRDefault="00541085" w:rsidP="00415DD1">
            <w:pPr>
              <w:jc w:val="both"/>
              <w:rPr>
                <w:rFonts w:ascii="Times New Roman" w:hAnsi="Times New Roman" w:cs="Times New Roman"/>
                <w:bCs/>
                <w:sz w:val="24"/>
                <w:szCs w:val="24"/>
              </w:rPr>
            </w:pPr>
            <w:r>
              <w:rPr>
                <w:rFonts w:ascii="Times New Roman" w:hAnsi="Times New Roman" w:cs="Times New Roman"/>
                <w:bCs/>
                <w:sz w:val="24"/>
                <w:szCs w:val="24"/>
              </w:rPr>
              <w:t xml:space="preserve">Percentage </w:t>
            </w:r>
            <w:r w:rsidR="00132408">
              <w:rPr>
                <w:rFonts w:ascii="Times New Roman" w:hAnsi="Times New Roman" w:cs="Times New Roman"/>
                <w:bCs/>
                <w:sz w:val="24"/>
                <w:szCs w:val="24"/>
              </w:rPr>
              <w:t>%</w:t>
            </w:r>
          </w:p>
        </w:tc>
        <w:tc>
          <w:tcPr>
            <w:tcW w:w="2338" w:type="dxa"/>
          </w:tcPr>
          <w:p w14:paraId="72BE8F3D" w14:textId="0E7647CA"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Key issue</w:t>
            </w:r>
          </w:p>
        </w:tc>
      </w:tr>
      <w:tr w:rsidR="00541085" w14:paraId="3801D796" w14:textId="77777777" w:rsidTr="00541085">
        <w:tc>
          <w:tcPr>
            <w:tcW w:w="2337" w:type="dxa"/>
          </w:tcPr>
          <w:p w14:paraId="2F598E74" w14:textId="01A08839"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High</w:t>
            </w:r>
          </w:p>
        </w:tc>
        <w:tc>
          <w:tcPr>
            <w:tcW w:w="2337" w:type="dxa"/>
          </w:tcPr>
          <w:p w14:paraId="19BAC3F9" w14:textId="40B186FC"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9</w:t>
            </w:r>
          </w:p>
        </w:tc>
        <w:tc>
          <w:tcPr>
            <w:tcW w:w="2338" w:type="dxa"/>
          </w:tcPr>
          <w:p w14:paraId="2CFCD40A" w14:textId="7302778E"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45%</w:t>
            </w:r>
          </w:p>
        </w:tc>
        <w:tc>
          <w:tcPr>
            <w:tcW w:w="2338" w:type="dxa"/>
          </w:tcPr>
          <w:p w14:paraId="7A5F6064" w14:textId="7A9F2CAD" w:rsidR="00541085" w:rsidRDefault="00B93D00" w:rsidP="00415DD1">
            <w:pPr>
              <w:jc w:val="both"/>
              <w:rPr>
                <w:rFonts w:ascii="Times New Roman" w:hAnsi="Times New Roman" w:cs="Times New Roman"/>
                <w:bCs/>
                <w:sz w:val="24"/>
                <w:szCs w:val="24"/>
              </w:rPr>
            </w:pPr>
            <w:r>
              <w:rPr>
                <w:rFonts w:ascii="Times New Roman" w:hAnsi="Times New Roman" w:cs="Times New Roman"/>
                <w:bCs/>
                <w:sz w:val="24"/>
                <w:szCs w:val="24"/>
              </w:rPr>
              <w:t>Robust design</w:t>
            </w:r>
            <w:r w:rsidR="00132408">
              <w:rPr>
                <w:rFonts w:ascii="Times New Roman" w:hAnsi="Times New Roman" w:cs="Times New Roman"/>
                <w:bCs/>
                <w:sz w:val="24"/>
                <w:szCs w:val="24"/>
              </w:rPr>
              <w:t>, integration, clear interpretation</w:t>
            </w:r>
          </w:p>
        </w:tc>
      </w:tr>
      <w:tr w:rsidR="00541085" w14:paraId="5DBF7653" w14:textId="77777777" w:rsidTr="00541085">
        <w:tc>
          <w:tcPr>
            <w:tcW w:w="2337" w:type="dxa"/>
          </w:tcPr>
          <w:p w14:paraId="39B867B0" w14:textId="223DAD14"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Moderate -high</w:t>
            </w:r>
          </w:p>
        </w:tc>
        <w:tc>
          <w:tcPr>
            <w:tcW w:w="2337" w:type="dxa"/>
          </w:tcPr>
          <w:p w14:paraId="726EAEBD" w14:textId="3325A046"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338" w:type="dxa"/>
          </w:tcPr>
          <w:p w14:paraId="1B3286C4" w14:textId="485D3DDE"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2338" w:type="dxa"/>
          </w:tcPr>
          <w:p w14:paraId="7C68DBA6" w14:textId="4D734EE7"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Good sampling measurement/minor analytical gaps</w:t>
            </w:r>
          </w:p>
        </w:tc>
      </w:tr>
      <w:tr w:rsidR="00541085" w14:paraId="53711F94" w14:textId="77777777" w:rsidTr="00541085">
        <w:tc>
          <w:tcPr>
            <w:tcW w:w="2337" w:type="dxa"/>
          </w:tcPr>
          <w:p w14:paraId="152B3448" w14:textId="0A6DF7AE"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Moderate</w:t>
            </w:r>
          </w:p>
        </w:tc>
        <w:tc>
          <w:tcPr>
            <w:tcW w:w="2337" w:type="dxa"/>
          </w:tcPr>
          <w:p w14:paraId="358177BD" w14:textId="126CB48F"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5</w:t>
            </w:r>
          </w:p>
        </w:tc>
        <w:tc>
          <w:tcPr>
            <w:tcW w:w="2338" w:type="dxa"/>
          </w:tcPr>
          <w:p w14:paraId="42DB4F5F" w14:textId="74E50E91"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25%</w:t>
            </w:r>
          </w:p>
        </w:tc>
        <w:tc>
          <w:tcPr>
            <w:tcW w:w="2338" w:type="dxa"/>
          </w:tcPr>
          <w:p w14:paraId="7280D4D0" w14:textId="10F56891" w:rsidR="00541085" w:rsidRDefault="00132408" w:rsidP="00415DD1">
            <w:pPr>
              <w:jc w:val="both"/>
              <w:rPr>
                <w:rFonts w:ascii="Times New Roman" w:hAnsi="Times New Roman" w:cs="Times New Roman"/>
                <w:bCs/>
                <w:sz w:val="24"/>
                <w:szCs w:val="24"/>
              </w:rPr>
            </w:pPr>
            <w:r>
              <w:rPr>
                <w:rFonts w:ascii="Times New Roman" w:hAnsi="Times New Roman" w:cs="Times New Roman"/>
                <w:bCs/>
                <w:sz w:val="24"/>
                <w:szCs w:val="24"/>
              </w:rPr>
              <w:t>Adequate design but limited sample size/rigor</w:t>
            </w:r>
          </w:p>
        </w:tc>
      </w:tr>
      <w:tr w:rsidR="00541085" w14:paraId="67C98109" w14:textId="77777777" w:rsidTr="00541085">
        <w:tc>
          <w:tcPr>
            <w:tcW w:w="2337" w:type="dxa"/>
          </w:tcPr>
          <w:p w14:paraId="35D55FE3" w14:textId="3A9601C0" w:rsidR="00541085" w:rsidRDefault="00A1304D" w:rsidP="00415DD1">
            <w:pPr>
              <w:jc w:val="both"/>
              <w:rPr>
                <w:rFonts w:ascii="Times New Roman" w:hAnsi="Times New Roman" w:cs="Times New Roman"/>
                <w:bCs/>
                <w:sz w:val="24"/>
                <w:szCs w:val="24"/>
              </w:rPr>
            </w:pPr>
            <w:r>
              <w:rPr>
                <w:rFonts w:ascii="Times New Roman" w:hAnsi="Times New Roman" w:cs="Times New Roman"/>
                <w:bCs/>
                <w:sz w:val="24"/>
                <w:szCs w:val="24"/>
              </w:rPr>
              <w:t>Moderate</w:t>
            </w:r>
            <w:r w:rsidR="000C5572">
              <w:rPr>
                <w:rFonts w:ascii="Times New Roman" w:hAnsi="Times New Roman" w:cs="Times New Roman"/>
                <w:bCs/>
                <w:sz w:val="24"/>
                <w:szCs w:val="24"/>
              </w:rPr>
              <w:t>-</w:t>
            </w:r>
            <w:r>
              <w:rPr>
                <w:rFonts w:ascii="Times New Roman" w:hAnsi="Times New Roman" w:cs="Times New Roman"/>
                <w:bCs/>
                <w:sz w:val="24"/>
                <w:szCs w:val="24"/>
              </w:rPr>
              <w:t xml:space="preserve"> l</w:t>
            </w:r>
            <w:r w:rsidR="000C5572">
              <w:rPr>
                <w:rFonts w:ascii="Times New Roman" w:hAnsi="Times New Roman" w:cs="Times New Roman"/>
                <w:bCs/>
                <w:sz w:val="24"/>
                <w:szCs w:val="24"/>
              </w:rPr>
              <w:t>o</w:t>
            </w:r>
            <w:r>
              <w:rPr>
                <w:rFonts w:ascii="Times New Roman" w:hAnsi="Times New Roman" w:cs="Times New Roman"/>
                <w:bCs/>
                <w:sz w:val="24"/>
                <w:szCs w:val="24"/>
              </w:rPr>
              <w:t>w</w:t>
            </w:r>
          </w:p>
        </w:tc>
        <w:tc>
          <w:tcPr>
            <w:tcW w:w="2337" w:type="dxa"/>
          </w:tcPr>
          <w:p w14:paraId="55CC4940" w14:textId="2A1F22F3" w:rsidR="00541085" w:rsidRDefault="00A1304D" w:rsidP="00415DD1">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338" w:type="dxa"/>
          </w:tcPr>
          <w:p w14:paraId="19230886" w14:textId="5F5B426B" w:rsidR="00541085" w:rsidRDefault="00A1304D" w:rsidP="00415DD1">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2338" w:type="dxa"/>
          </w:tcPr>
          <w:p w14:paraId="700AC236" w14:textId="41286657" w:rsidR="00541085" w:rsidRDefault="00B43892" w:rsidP="00415DD1">
            <w:pPr>
              <w:jc w:val="both"/>
              <w:rPr>
                <w:rFonts w:ascii="Times New Roman" w:hAnsi="Times New Roman" w:cs="Times New Roman"/>
                <w:bCs/>
                <w:sz w:val="24"/>
                <w:szCs w:val="24"/>
              </w:rPr>
            </w:pPr>
            <w:r>
              <w:rPr>
                <w:rFonts w:ascii="Times New Roman" w:hAnsi="Times New Roman" w:cs="Times New Roman"/>
                <w:bCs/>
                <w:sz w:val="24"/>
                <w:szCs w:val="24"/>
              </w:rPr>
              <w:t>Weak qualitative rigor</w:t>
            </w:r>
          </w:p>
        </w:tc>
      </w:tr>
      <w:tr w:rsidR="00541085" w14:paraId="15F078BF" w14:textId="77777777" w:rsidTr="00541085">
        <w:tc>
          <w:tcPr>
            <w:tcW w:w="2337" w:type="dxa"/>
          </w:tcPr>
          <w:p w14:paraId="38681401" w14:textId="5AA759A1" w:rsidR="00541085" w:rsidRDefault="00B43892" w:rsidP="00415DD1">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2337" w:type="dxa"/>
          </w:tcPr>
          <w:p w14:paraId="0BD44D1F" w14:textId="38CFD893" w:rsidR="00541085" w:rsidRDefault="00B43892" w:rsidP="00415DD1">
            <w:pPr>
              <w:jc w:val="both"/>
              <w:rPr>
                <w:rFonts w:ascii="Times New Roman" w:hAnsi="Times New Roman" w:cs="Times New Roman"/>
                <w:bCs/>
                <w:sz w:val="24"/>
                <w:szCs w:val="24"/>
              </w:rPr>
            </w:pPr>
            <w:r>
              <w:rPr>
                <w:rFonts w:ascii="Times New Roman" w:hAnsi="Times New Roman" w:cs="Times New Roman"/>
                <w:bCs/>
                <w:sz w:val="24"/>
                <w:szCs w:val="24"/>
              </w:rPr>
              <w:t>20</w:t>
            </w:r>
          </w:p>
        </w:tc>
        <w:tc>
          <w:tcPr>
            <w:tcW w:w="2338" w:type="dxa"/>
          </w:tcPr>
          <w:p w14:paraId="6A9F612C" w14:textId="682ED625" w:rsidR="00541085" w:rsidRDefault="00B43892" w:rsidP="00415DD1">
            <w:pPr>
              <w:jc w:val="both"/>
              <w:rPr>
                <w:rFonts w:ascii="Times New Roman" w:hAnsi="Times New Roman" w:cs="Times New Roman"/>
                <w:bCs/>
                <w:sz w:val="24"/>
                <w:szCs w:val="24"/>
              </w:rPr>
            </w:pPr>
            <w:r>
              <w:rPr>
                <w:rFonts w:ascii="Times New Roman" w:hAnsi="Times New Roman" w:cs="Times New Roman"/>
                <w:bCs/>
                <w:sz w:val="24"/>
                <w:szCs w:val="24"/>
              </w:rPr>
              <w:t>100%</w:t>
            </w:r>
          </w:p>
        </w:tc>
        <w:tc>
          <w:tcPr>
            <w:tcW w:w="2338" w:type="dxa"/>
          </w:tcPr>
          <w:p w14:paraId="7F5FB6B0" w14:textId="77777777" w:rsidR="00541085" w:rsidRDefault="00541085" w:rsidP="00415DD1">
            <w:pPr>
              <w:jc w:val="both"/>
              <w:rPr>
                <w:rFonts w:ascii="Times New Roman" w:hAnsi="Times New Roman" w:cs="Times New Roman"/>
                <w:bCs/>
                <w:sz w:val="24"/>
                <w:szCs w:val="24"/>
              </w:rPr>
            </w:pPr>
          </w:p>
        </w:tc>
      </w:tr>
    </w:tbl>
    <w:p w14:paraId="50E20A77" w14:textId="0AB863E1" w:rsidR="00541085" w:rsidRDefault="00541085" w:rsidP="00415DD1">
      <w:pPr>
        <w:spacing w:after="0" w:line="240" w:lineRule="auto"/>
        <w:jc w:val="both"/>
        <w:rPr>
          <w:rFonts w:ascii="Times New Roman" w:hAnsi="Times New Roman" w:cs="Times New Roman"/>
          <w:bCs/>
          <w:sz w:val="24"/>
          <w:szCs w:val="24"/>
        </w:rPr>
      </w:pPr>
    </w:p>
    <w:p w14:paraId="5EDC70C0" w14:textId="09261923" w:rsidR="00541085" w:rsidRDefault="00B43892" w:rsidP="00415D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60% of studies were rated </w:t>
      </w:r>
      <w:r w:rsidR="00244829">
        <w:rPr>
          <w:rFonts w:ascii="Times New Roman" w:hAnsi="Times New Roman" w:cs="Times New Roman"/>
          <w:bCs/>
          <w:sz w:val="24"/>
          <w:szCs w:val="24"/>
        </w:rPr>
        <w:t>M</w:t>
      </w:r>
      <w:r>
        <w:rPr>
          <w:rFonts w:ascii="Times New Roman" w:hAnsi="Times New Roman" w:cs="Times New Roman"/>
          <w:bCs/>
          <w:sz w:val="24"/>
          <w:szCs w:val="24"/>
        </w:rPr>
        <w:t xml:space="preserve">oderate-high to </w:t>
      </w:r>
      <w:r w:rsidR="00244829">
        <w:rPr>
          <w:rFonts w:ascii="Times New Roman" w:hAnsi="Times New Roman" w:cs="Times New Roman"/>
          <w:bCs/>
          <w:sz w:val="24"/>
          <w:szCs w:val="24"/>
        </w:rPr>
        <w:t>H</w:t>
      </w:r>
      <w:r>
        <w:rPr>
          <w:rFonts w:ascii="Times New Roman" w:hAnsi="Times New Roman" w:cs="Times New Roman"/>
          <w:bCs/>
          <w:sz w:val="24"/>
          <w:szCs w:val="24"/>
        </w:rPr>
        <w:t xml:space="preserve">igh quality, </w:t>
      </w:r>
      <w:r w:rsidR="000B54E9">
        <w:rPr>
          <w:rFonts w:ascii="Times New Roman" w:hAnsi="Times New Roman" w:cs="Times New Roman"/>
          <w:bCs/>
          <w:sz w:val="24"/>
          <w:szCs w:val="24"/>
        </w:rPr>
        <w:t xml:space="preserve">indicating that the evidence base is </w:t>
      </w:r>
      <w:r w:rsidR="00B91631">
        <w:rPr>
          <w:rFonts w:ascii="Times New Roman" w:hAnsi="Times New Roman" w:cs="Times New Roman"/>
          <w:bCs/>
          <w:sz w:val="24"/>
          <w:szCs w:val="24"/>
        </w:rPr>
        <w:t>robust</w:t>
      </w:r>
      <w:r w:rsidR="00010CCD">
        <w:rPr>
          <w:rFonts w:ascii="Times New Roman" w:hAnsi="Times New Roman" w:cs="Times New Roman"/>
          <w:bCs/>
          <w:sz w:val="24"/>
          <w:szCs w:val="24"/>
        </w:rPr>
        <w:t xml:space="preserve"> data. 40% have moderate to low quality indicating that the evidence on the studies has some limitations.</w:t>
      </w:r>
    </w:p>
    <w:p w14:paraId="7BFEC15C" w14:textId="77777777" w:rsidR="00541085" w:rsidRPr="00DF2A06" w:rsidRDefault="00541085" w:rsidP="00415DD1">
      <w:pPr>
        <w:spacing w:after="0" w:line="240" w:lineRule="auto"/>
        <w:jc w:val="both"/>
        <w:rPr>
          <w:rFonts w:ascii="Times New Roman" w:hAnsi="Times New Roman" w:cs="Times New Roman"/>
          <w:bCs/>
          <w:sz w:val="24"/>
          <w:szCs w:val="24"/>
        </w:rPr>
      </w:pPr>
    </w:p>
    <w:p w14:paraId="1E468581" w14:textId="77777777" w:rsidR="00C91A6E" w:rsidRDefault="00C91A6E" w:rsidP="00415DD1">
      <w:pPr>
        <w:spacing w:after="0" w:line="240" w:lineRule="auto"/>
        <w:jc w:val="both"/>
        <w:rPr>
          <w:rFonts w:ascii="Times New Roman" w:eastAsia="Times New Roman" w:hAnsi="Times New Roman" w:cs="Times New Roman"/>
          <w:sz w:val="24"/>
          <w:szCs w:val="24"/>
        </w:rPr>
      </w:pPr>
    </w:p>
    <w:p w14:paraId="127C5B5D" w14:textId="77777777" w:rsidR="00C91A6E" w:rsidRPr="008F4787" w:rsidRDefault="00C91A6E" w:rsidP="00415DD1">
      <w:pPr>
        <w:spacing w:after="0" w:line="240" w:lineRule="auto"/>
        <w:jc w:val="both"/>
        <w:rPr>
          <w:rFonts w:ascii="Times New Roman" w:eastAsia="Times New Roman" w:hAnsi="Times New Roman" w:cs="Times New Roman"/>
          <w:i/>
          <w:iCs/>
          <w:sz w:val="24"/>
          <w:szCs w:val="24"/>
        </w:rPr>
      </w:pPr>
      <w:r w:rsidRPr="008F4787">
        <w:rPr>
          <w:rFonts w:ascii="Times New Roman" w:eastAsia="Times New Roman" w:hAnsi="Times New Roman" w:cs="Times New Roman"/>
          <w:b/>
          <w:bCs/>
          <w:i/>
          <w:iCs/>
          <w:sz w:val="24"/>
          <w:szCs w:val="24"/>
        </w:rPr>
        <w:t>4.4 Thematic discussion of the core findin</w:t>
      </w:r>
      <w:r w:rsidRPr="008F4787">
        <w:rPr>
          <w:rFonts w:ascii="Times New Roman" w:eastAsia="Times New Roman" w:hAnsi="Times New Roman" w:cs="Times New Roman"/>
          <w:i/>
          <w:iCs/>
          <w:sz w:val="24"/>
          <w:szCs w:val="24"/>
        </w:rPr>
        <w:t>gs</w:t>
      </w:r>
    </w:p>
    <w:p w14:paraId="47C9CCC9" w14:textId="77777777" w:rsidR="00C91A6E" w:rsidRPr="008F4787" w:rsidRDefault="00C91A6E" w:rsidP="00415DD1">
      <w:pPr>
        <w:spacing w:after="0" w:line="240" w:lineRule="auto"/>
        <w:jc w:val="both"/>
        <w:rPr>
          <w:rFonts w:ascii="Times New Roman" w:eastAsia="Times New Roman" w:hAnsi="Times New Roman" w:cs="Times New Roman"/>
          <w:i/>
          <w:iCs/>
          <w:sz w:val="24"/>
          <w:szCs w:val="24"/>
        </w:rPr>
      </w:pPr>
    </w:p>
    <w:p w14:paraId="23C2183B" w14:textId="43A84FCE"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identified three core themes derived from the objectives and these themes </w:t>
      </w:r>
      <w:r w:rsidR="00B93D00">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IA adoption and readiness in Zimbabwe, audit committees’ </w:t>
      </w:r>
      <w:r w:rsidR="00B93D00">
        <w:rPr>
          <w:rFonts w:ascii="Times New Roman" w:eastAsia="Times New Roman" w:hAnsi="Times New Roman" w:cs="Times New Roman"/>
          <w:sz w:val="24"/>
          <w:szCs w:val="24"/>
        </w:rPr>
        <w:t>effectiveness,</w:t>
      </w:r>
      <w:r>
        <w:rPr>
          <w:rFonts w:ascii="Times New Roman" w:eastAsia="Times New Roman" w:hAnsi="Times New Roman" w:cs="Times New Roman"/>
          <w:sz w:val="24"/>
          <w:szCs w:val="24"/>
        </w:rPr>
        <w:t xml:space="preserve"> and barriers to AI implementation.</w:t>
      </w:r>
    </w:p>
    <w:p w14:paraId="682867C6" w14:textId="77777777" w:rsidR="00C91A6E" w:rsidRDefault="00C91A6E" w:rsidP="00415DD1">
      <w:pPr>
        <w:spacing w:after="0" w:line="240" w:lineRule="auto"/>
        <w:jc w:val="both"/>
        <w:rPr>
          <w:rFonts w:ascii="Times New Roman" w:eastAsia="Times New Roman" w:hAnsi="Times New Roman" w:cs="Times New Roman"/>
          <w:sz w:val="24"/>
          <w:szCs w:val="24"/>
        </w:rPr>
      </w:pPr>
    </w:p>
    <w:p w14:paraId="7121F6AF" w14:textId="77777777" w:rsidR="00C91A6E" w:rsidRPr="008F4787" w:rsidRDefault="00C91A6E" w:rsidP="00415DD1">
      <w:pPr>
        <w:spacing w:after="0"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4.4.1 AI adoption and readiness in Zimbabwe</w:t>
      </w:r>
    </w:p>
    <w:p w14:paraId="3F019D06" w14:textId="77777777" w:rsidR="00C91A6E" w:rsidRPr="008F4787" w:rsidRDefault="00C91A6E" w:rsidP="00415DD1">
      <w:pPr>
        <w:spacing w:after="0" w:line="240" w:lineRule="auto"/>
        <w:jc w:val="both"/>
        <w:rPr>
          <w:rFonts w:ascii="Times New Roman" w:eastAsia="Times New Roman" w:hAnsi="Times New Roman" w:cs="Times New Roman"/>
          <w:b/>
          <w:bCs/>
          <w:sz w:val="24"/>
          <w:szCs w:val="24"/>
        </w:rPr>
      </w:pPr>
    </w:p>
    <w:p w14:paraId="3BF1B5FD" w14:textId="4A888347"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theme indicates that AI adoption in Zimbabwe is at its initial stage. AI is portrayed as a key economic driver of institutional transformation by the Zimbabwe National AI Strategy (2026-2030). Empirical evidence by </w:t>
      </w:r>
      <w:proofErr w:type="spellStart"/>
      <w:r>
        <w:rPr>
          <w:rFonts w:ascii="Times New Roman" w:eastAsia="Times New Roman" w:hAnsi="Times New Roman" w:cs="Times New Roman"/>
          <w:sz w:val="24"/>
          <w:szCs w:val="24"/>
        </w:rPr>
        <w:t>Simuka</w:t>
      </w:r>
      <w:proofErr w:type="spellEnd"/>
      <w:r>
        <w:rPr>
          <w:rFonts w:ascii="Times New Roman" w:eastAsia="Times New Roman" w:hAnsi="Times New Roman" w:cs="Times New Roman"/>
          <w:sz w:val="24"/>
          <w:szCs w:val="24"/>
        </w:rPr>
        <w:t xml:space="preserve"> &amp; Ndlovu (2025), </w:t>
      </w:r>
      <w:proofErr w:type="spellStart"/>
      <w:r>
        <w:rPr>
          <w:rFonts w:ascii="Times New Roman" w:eastAsia="Times New Roman" w:hAnsi="Times New Roman" w:cs="Times New Roman"/>
          <w:sz w:val="24"/>
          <w:szCs w:val="24"/>
        </w:rPr>
        <w:t>Munyepwa</w:t>
      </w:r>
      <w:proofErr w:type="spellEnd"/>
      <w:r>
        <w:rPr>
          <w:rFonts w:ascii="Times New Roman" w:eastAsia="Times New Roman" w:hAnsi="Times New Roman" w:cs="Times New Roman"/>
          <w:sz w:val="24"/>
          <w:szCs w:val="24"/>
        </w:rPr>
        <w:t xml:space="preserve"> et al. (2026) and Singh et al. (2025) confirm that AI enhances audit efficiency, fraud </w:t>
      </w:r>
      <w:r w:rsidR="00B93D00">
        <w:rPr>
          <w:rFonts w:ascii="Times New Roman" w:eastAsia="Times New Roman" w:hAnsi="Times New Roman" w:cs="Times New Roman"/>
          <w:sz w:val="24"/>
          <w:szCs w:val="24"/>
        </w:rPr>
        <w:t>detection,</w:t>
      </w:r>
      <w:r>
        <w:rPr>
          <w:rFonts w:ascii="Times New Roman" w:eastAsia="Times New Roman" w:hAnsi="Times New Roman" w:cs="Times New Roman"/>
          <w:sz w:val="24"/>
          <w:szCs w:val="24"/>
        </w:rPr>
        <w:t xml:space="preserve"> and accuracy in financial reporting.</w:t>
      </w:r>
    </w:p>
    <w:p w14:paraId="42DF7756" w14:textId="77777777" w:rsidR="00C91A6E" w:rsidRDefault="00C91A6E" w:rsidP="00415DD1">
      <w:pPr>
        <w:spacing w:after="0" w:line="240" w:lineRule="auto"/>
        <w:jc w:val="both"/>
        <w:rPr>
          <w:rFonts w:ascii="Times New Roman" w:eastAsia="Times New Roman" w:hAnsi="Times New Roman" w:cs="Times New Roman"/>
          <w:sz w:val="24"/>
          <w:szCs w:val="24"/>
        </w:rPr>
      </w:pPr>
    </w:p>
    <w:p w14:paraId="11F20293" w14:textId="4641C602" w:rsidR="00C91A6E" w:rsidRDefault="00C91A6E" w:rsidP="00415DD1">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Shambira</w:t>
      </w:r>
      <w:r w:rsidR="00CB6FD6">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(2020) however, argues that there is a contradiction between policy ambition and the actual implementation in Zimbabwe where research reports low AI adoption in banking sector (about 16% implementation) revealing a weak organizational readiness. </w:t>
      </w:r>
      <w:proofErr w:type="spellStart"/>
      <w:r>
        <w:rPr>
          <w:rFonts w:ascii="Times New Roman" w:eastAsia="Times New Roman" w:hAnsi="Times New Roman" w:cs="Times New Roman"/>
          <w:sz w:val="24"/>
          <w:szCs w:val="24"/>
        </w:rPr>
        <w:t>Simuka</w:t>
      </w:r>
      <w:proofErr w:type="spellEnd"/>
      <w:r>
        <w:rPr>
          <w:rFonts w:ascii="Times New Roman" w:eastAsia="Times New Roman" w:hAnsi="Times New Roman" w:cs="Times New Roman"/>
          <w:sz w:val="24"/>
          <w:szCs w:val="24"/>
        </w:rPr>
        <w:t xml:space="preserve"> &amp; Ndlovu (2025) emphasized that implementation is still constrained by institutional capacity and readiness gaps.</w:t>
      </w:r>
    </w:p>
    <w:p w14:paraId="0C597D33" w14:textId="77777777" w:rsidR="00C91A6E" w:rsidRDefault="00C91A6E" w:rsidP="00415DD1">
      <w:pPr>
        <w:spacing w:after="0" w:line="240" w:lineRule="auto"/>
        <w:jc w:val="both"/>
        <w:rPr>
          <w:rFonts w:ascii="Times New Roman" w:eastAsia="Times New Roman" w:hAnsi="Times New Roman" w:cs="Times New Roman"/>
          <w:sz w:val="24"/>
          <w:szCs w:val="24"/>
        </w:rPr>
      </w:pPr>
    </w:p>
    <w:p w14:paraId="6024BF0E" w14:textId="77777777" w:rsidR="00C91A6E" w:rsidRPr="008F4787" w:rsidRDefault="00C91A6E" w:rsidP="00415DD1">
      <w:pPr>
        <w:spacing w:after="0"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4.4.2 Audit Committee Effectiveness</w:t>
      </w:r>
    </w:p>
    <w:p w14:paraId="7CC25865" w14:textId="77777777" w:rsidR="00C91A6E" w:rsidRPr="008F4787" w:rsidRDefault="00C91A6E" w:rsidP="00415DD1">
      <w:pPr>
        <w:spacing w:after="0" w:line="240" w:lineRule="auto"/>
        <w:jc w:val="both"/>
        <w:rPr>
          <w:rFonts w:ascii="Times New Roman" w:eastAsia="Times New Roman" w:hAnsi="Times New Roman" w:cs="Times New Roman"/>
          <w:b/>
          <w:bCs/>
          <w:sz w:val="24"/>
          <w:szCs w:val="24"/>
        </w:rPr>
      </w:pPr>
    </w:p>
    <w:p w14:paraId="46C61280" w14:textId="2E0B4AA1"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evidence </w:t>
      </w:r>
      <w:r w:rsidR="00B91631">
        <w:rPr>
          <w:rFonts w:ascii="Times New Roman" w:eastAsia="Times New Roman" w:hAnsi="Times New Roman" w:cs="Times New Roman"/>
          <w:sz w:val="24"/>
          <w:szCs w:val="24"/>
        </w:rPr>
        <w:t>agrees</w:t>
      </w:r>
      <w:r>
        <w:rPr>
          <w:rFonts w:ascii="Times New Roman" w:eastAsia="Times New Roman" w:hAnsi="Times New Roman" w:cs="Times New Roman"/>
          <w:sz w:val="24"/>
          <w:szCs w:val="24"/>
        </w:rPr>
        <w:t xml:space="preserve"> that audit committees strengthen governance, financial </w:t>
      </w:r>
      <w:r w:rsidR="00B93D00">
        <w:rPr>
          <w:rFonts w:ascii="Times New Roman" w:eastAsia="Times New Roman" w:hAnsi="Times New Roman" w:cs="Times New Roman"/>
          <w:sz w:val="24"/>
          <w:szCs w:val="24"/>
        </w:rPr>
        <w:t>oversight,</w:t>
      </w:r>
      <w:r>
        <w:rPr>
          <w:rFonts w:ascii="Times New Roman" w:eastAsia="Times New Roman" w:hAnsi="Times New Roman" w:cs="Times New Roman"/>
          <w:sz w:val="24"/>
          <w:szCs w:val="24"/>
        </w:rPr>
        <w:t xml:space="preserve"> and accountability. Frequency of audit committee meetings, </w:t>
      </w:r>
      <w:r w:rsidR="00B93D00">
        <w:rPr>
          <w:rFonts w:ascii="Times New Roman" w:eastAsia="Times New Roman" w:hAnsi="Times New Roman" w:cs="Times New Roman"/>
          <w:sz w:val="24"/>
          <w:szCs w:val="24"/>
        </w:rPr>
        <w:t>independence,</w:t>
      </w:r>
      <w:r>
        <w:rPr>
          <w:rFonts w:ascii="Times New Roman" w:eastAsia="Times New Roman" w:hAnsi="Times New Roman" w:cs="Times New Roman"/>
          <w:sz w:val="24"/>
          <w:szCs w:val="24"/>
        </w:rPr>
        <w:t xml:space="preserve"> and oversight of capacity of the committees are key determinants of effectiveness</w:t>
      </w:r>
      <w:r w:rsidRPr="00375359">
        <w:rPr>
          <w:rFonts w:ascii="Times New Roman" w:eastAsia="Times New Roman" w:hAnsi="Times New Roman" w:cs="Times New Roman"/>
          <w:sz w:val="24"/>
          <w:szCs w:val="24"/>
        </w:rPr>
        <w:t xml:space="preserve"> (</w:t>
      </w:r>
      <w:proofErr w:type="spellStart"/>
      <w:r w:rsidRPr="00375359">
        <w:rPr>
          <w:rFonts w:ascii="Times New Roman" w:eastAsia="Times New Roman" w:hAnsi="Times New Roman" w:cs="Times New Roman"/>
          <w:sz w:val="24"/>
          <w:szCs w:val="24"/>
        </w:rPr>
        <w:t>Jachi</w:t>
      </w:r>
      <w:proofErr w:type="spellEnd"/>
      <w:r w:rsidRPr="00375359">
        <w:rPr>
          <w:rFonts w:ascii="Times New Roman" w:eastAsia="Times New Roman" w:hAnsi="Times New Roman" w:cs="Times New Roman"/>
          <w:sz w:val="24"/>
          <w:szCs w:val="24"/>
        </w:rPr>
        <w:t xml:space="preserve"> &amp; Mand</w:t>
      </w:r>
      <w:r w:rsidR="00A26974" w:rsidRPr="00375359">
        <w:rPr>
          <w:rFonts w:ascii="Times New Roman" w:eastAsia="Times New Roman" w:hAnsi="Times New Roman" w:cs="Times New Roman"/>
          <w:sz w:val="24"/>
          <w:szCs w:val="24"/>
        </w:rPr>
        <w:t>o</w:t>
      </w:r>
      <w:r w:rsidRPr="00375359">
        <w:rPr>
          <w:rFonts w:ascii="Times New Roman" w:eastAsia="Times New Roman" w:hAnsi="Times New Roman" w:cs="Times New Roman"/>
          <w:sz w:val="24"/>
          <w:szCs w:val="24"/>
        </w:rPr>
        <w:t xml:space="preserve">ngwe,2019 </w:t>
      </w:r>
      <w:r>
        <w:rPr>
          <w:rFonts w:ascii="Times New Roman" w:eastAsia="Times New Roman" w:hAnsi="Times New Roman" w:cs="Times New Roman"/>
          <w:sz w:val="24"/>
          <w:szCs w:val="24"/>
        </w:rPr>
        <w:t>and Legodi &amp; Coetzee, 2025). Effective audit committees are evolving from traditional oversight bodies into strategic regulators of AI related systems.</w:t>
      </w:r>
    </w:p>
    <w:p w14:paraId="37C0A36C" w14:textId="77777777" w:rsidR="00C91A6E" w:rsidRDefault="00C91A6E" w:rsidP="00415DD1">
      <w:pPr>
        <w:spacing w:after="0" w:line="240" w:lineRule="auto"/>
        <w:jc w:val="both"/>
        <w:rPr>
          <w:rFonts w:ascii="Times New Roman" w:eastAsia="Times New Roman" w:hAnsi="Times New Roman" w:cs="Times New Roman"/>
          <w:sz w:val="24"/>
          <w:szCs w:val="24"/>
        </w:rPr>
      </w:pPr>
    </w:p>
    <w:p w14:paraId="744A47CA" w14:textId="77777777"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such as </w:t>
      </w:r>
      <w:proofErr w:type="spellStart"/>
      <w:r>
        <w:rPr>
          <w:rFonts w:ascii="Times New Roman" w:eastAsia="Times New Roman" w:hAnsi="Times New Roman" w:cs="Times New Roman"/>
          <w:sz w:val="24"/>
          <w:szCs w:val="24"/>
        </w:rPr>
        <w:t>Mazikana</w:t>
      </w:r>
      <w:proofErr w:type="spellEnd"/>
      <w:r>
        <w:rPr>
          <w:rFonts w:ascii="Times New Roman" w:eastAsia="Times New Roman" w:hAnsi="Times New Roman" w:cs="Times New Roman"/>
          <w:sz w:val="24"/>
          <w:szCs w:val="24"/>
        </w:rPr>
        <w:t xml:space="preserve"> (2023) and </w:t>
      </w:r>
      <w:proofErr w:type="spellStart"/>
      <w:r>
        <w:rPr>
          <w:rFonts w:ascii="Times New Roman" w:eastAsia="Times New Roman" w:hAnsi="Times New Roman" w:cs="Times New Roman"/>
          <w:sz w:val="24"/>
          <w:szCs w:val="24"/>
        </w:rPr>
        <w:t>Hahlani</w:t>
      </w:r>
      <w:proofErr w:type="spellEnd"/>
      <w:r>
        <w:rPr>
          <w:rFonts w:ascii="Times New Roman" w:eastAsia="Times New Roman" w:hAnsi="Times New Roman" w:cs="Times New Roman"/>
          <w:sz w:val="24"/>
          <w:szCs w:val="24"/>
        </w:rPr>
        <w:t xml:space="preserve"> (2024) focus on traditional compliance and financial control roles of audit committees. Parker et al (2024) extends the audit committee roles to governance of AI systems. There is a transition from audit oversight to digitally governed oversight although it is not even across the institutions.</w:t>
      </w:r>
    </w:p>
    <w:p w14:paraId="60B0FD41" w14:textId="77777777" w:rsidR="00C91A6E" w:rsidRDefault="00C91A6E" w:rsidP="00415DD1">
      <w:pPr>
        <w:spacing w:after="0" w:line="240" w:lineRule="auto"/>
        <w:jc w:val="both"/>
        <w:rPr>
          <w:rFonts w:ascii="Times New Roman" w:eastAsia="Times New Roman" w:hAnsi="Times New Roman" w:cs="Times New Roman"/>
          <w:sz w:val="24"/>
          <w:szCs w:val="24"/>
        </w:rPr>
      </w:pPr>
    </w:p>
    <w:p w14:paraId="00F07D9C" w14:textId="77777777" w:rsidR="00C91A6E" w:rsidRPr="008F4787" w:rsidRDefault="00C91A6E" w:rsidP="00415DD1">
      <w:pPr>
        <w:spacing w:after="0"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4.4.3 Barriers to AI implementation</w:t>
      </w:r>
    </w:p>
    <w:p w14:paraId="250F78BB" w14:textId="77777777" w:rsidR="00C91A6E" w:rsidRPr="008F4787" w:rsidRDefault="00C91A6E" w:rsidP="00415DD1">
      <w:pPr>
        <w:spacing w:after="0" w:line="240" w:lineRule="auto"/>
        <w:jc w:val="both"/>
        <w:rPr>
          <w:rFonts w:ascii="Times New Roman" w:eastAsia="Times New Roman" w:hAnsi="Times New Roman" w:cs="Times New Roman"/>
          <w:b/>
          <w:bCs/>
          <w:sz w:val="24"/>
          <w:szCs w:val="24"/>
        </w:rPr>
      </w:pPr>
    </w:p>
    <w:p w14:paraId="5D97541B" w14:textId="07FE1B3C"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adoption is limited by several structural and institutional barriers as highlighted by this theme. The researchers (</w:t>
      </w:r>
      <w:proofErr w:type="spellStart"/>
      <w:r>
        <w:rPr>
          <w:rFonts w:ascii="Times New Roman" w:eastAsia="Times New Roman" w:hAnsi="Times New Roman" w:cs="Times New Roman"/>
          <w:sz w:val="24"/>
          <w:szCs w:val="24"/>
        </w:rPr>
        <w:t>Mutsviri</w:t>
      </w:r>
      <w:proofErr w:type="spellEnd"/>
      <w:r>
        <w:rPr>
          <w:rFonts w:ascii="Times New Roman" w:eastAsia="Times New Roman" w:hAnsi="Times New Roman" w:cs="Times New Roman"/>
          <w:sz w:val="24"/>
          <w:szCs w:val="24"/>
        </w:rPr>
        <w:t xml:space="preserve"> &amp; Hapanyengwi,2025; </w:t>
      </w:r>
      <w:proofErr w:type="spellStart"/>
      <w:r>
        <w:rPr>
          <w:rFonts w:ascii="Times New Roman" w:eastAsia="Times New Roman" w:hAnsi="Times New Roman" w:cs="Times New Roman"/>
          <w:sz w:val="24"/>
          <w:szCs w:val="24"/>
        </w:rPr>
        <w:t>Mangwanya</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sz w:val="24"/>
          <w:szCs w:val="24"/>
        </w:rPr>
        <w:t>Jouiet</w:t>
      </w:r>
      <w:proofErr w:type="spellEnd"/>
      <w:r>
        <w:rPr>
          <w:rFonts w:ascii="Times New Roman" w:eastAsia="Times New Roman" w:hAnsi="Times New Roman" w:cs="Times New Roman"/>
          <w:sz w:val="24"/>
          <w:szCs w:val="24"/>
        </w:rPr>
        <w:t xml:space="preserve"> &amp; El Abbas,2025) </w:t>
      </w:r>
      <w:r w:rsidR="003358BF">
        <w:rPr>
          <w:rFonts w:ascii="Times New Roman" w:eastAsia="Times New Roman" w:hAnsi="Times New Roman" w:cs="Times New Roman"/>
          <w:sz w:val="24"/>
          <w:szCs w:val="24"/>
        </w:rPr>
        <w:t>identified</w:t>
      </w:r>
      <w:r>
        <w:rPr>
          <w:rFonts w:ascii="Times New Roman" w:eastAsia="Times New Roman" w:hAnsi="Times New Roman" w:cs="Times New Roman"/>
          <w:sz w:val="24"/>
          <w:szCs w:val="24"/>
        </w:rPr>
        <w:t xml:space="preserve"> infrastructure deficiencies, </w:t>
      </w:r>
      <w:r w:rsidR="00B91631">
        <w:rPr>
          <w:rFonts w:ascii="Times New Roman" w:eastAsia="Times New Roman" w:hAnsi="Times New Roman" w:cs="Times New Roman"/>
          <w:sz w:val="24"/>
          <w:szCs w:val="24"/>
        </w:rPr>
        <w:t>prohibitive costs</w:t>
      </w:r>
      <w:r>
        <w:rPr>
          <w:rFonts w:ascii="Times New Roman" w:eastAsia="Times New Roman" w:hAnsi="Times New Roman" w:cs="Times New Roman"/>
          <w:sz w:val="24"/>
          <w:szCs w:val="24"/>
        </w:rPr>
        <w:t>, and regulatory gaps as major constraints for AI implementation.</w:t>
      </w:r>
    </w:p>
    <w:p w14:paraId="118281AA" w14:textId="77777777" w:rsidR="00C91A6E" w:rsidRDefault="00C91A6E" w:rsidP="00415DD1">
      <w:pPr>
        <w:spacing w:after="0" w:line="240" w:lineRule="auto"/>
        <w:jc w:val="both"/>
        <w:rPr>
          <w:rFonts w:ascii="Times New Roman" w:eastAsia="Times New Roman" w:hAnsi="Times New Roman" w:cs="Times New Roman"/>
          <w:sz w:val="24"/>
          <w:szCs w:val="24"/>
        </w:rPr>
      </w:pPr>
    </w:p>
    <w:p w14:paraId="56B51D7D" w14:textId="59FD89F9" w:rsidR="00C91A6E" w:rsidRDefault="00C91A6E" w:rsidP="00415DD1">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Semwayo</w:t>
      </w:r>
      <w:proofErr w:type="spellEnd"/>
      <w:r>
        <w:rPr>
          <w:rFonts w:ascii="Times New Roman" w:eastAsia="Times New Roman" w:hAnsi="Times New Roman" w:cs="Times New Roman"/>
          <w:sz w:val="24"/>
          <w:szCs w:val="24"/>
        </w:rPr>
        <w:t xml:space="preserve"> (2026) argues that skills shortages and high implementation cost are major barriers. </w:t>
      </w:r>
      <w:proofErr w:type="spellStart"/>
      <w:r>
        <w:rPr>
          <w:rFonts w:ascii="Times New Roman" w:eastAsia="Times New Roman" w:hAnsi="Times New Roman" w:cs="Times New Roman"/>
          <w:sz w:val="24"/>
          <w:szCs w:val="24"/>
        </w:rPr>
        <w:t>Gobvu</w:t>
      </w:r>
      <w:proofErr w:type="spellEnd"/>
      <w:r>
        <w:rPr>
          <w:rFonts w:ascii="Times New Roman" w:eastAsia="Times New Roman" w:hAnsi="Times New Roman" w:cs="Times New Roman"/>
          <w:sz w:val="24"/>
          <w:szCs w:val="24"/>
        </w:rPr>
        <w:t xml:space="preserve"> et al. (2026) focuses on lack of standards and fragmented data on AI implementation. </w:t>
      </w:r>
      <w:proofErr w:type="spellStart"/>
      <w:r>
        <w:rPr>
          <w:rFonts w:ascii="Times New Roman" w:eastAsia="Times New Roman" w:hAnsi="Times New Roman" w:cs="Times New Roman"/>
          <w:sz w:val="24"/>
          <w:szCs w:val="24"/>
        </w:rPr>
        <w:t>Mupambi</w:t>
      </w:r>
      <w:proofErr w:type="spellEnd"/>
      <w:r>
        <w:rPr>
          <w:rFonts w:ascii="Times New Roman" w:eastAsia="Times New Roman" w:hAnsi="Times New Roman" w:cs="Times New Roman"/>
          <w:sz w:val="24"/>
          <w:szCs w:val="24"/>
        </w:rPr>
        <w:t xml:space="preserve"> et al. (2025) </w:t>
      </w:r>
      <w:r w:rsidR="00B93D00">
        <w:rPr>
          <w:rFonts w:ascii="Times New Roman" w:eastAsia="Times New Roman" w:hAnsi="Times New Roman" w:cs="Times New Roman"/>
          <w:sz w:val="24"/>
          <w:szCs w:val="24"/>
        </w:rPr>
        <w:t>emphasized</w:t>
      </w:r>
      <w:r>
        <w:rPr>
          <w:rFonts w:ascii="Times New Roman" w:eastAsia="Times New Roman" w:hAnsi="Times New Roman" w:cs="Times New Roman"/>
          <w:sz w:val="24"/>
          <w:szCs w:val="24"/>
        </w:rPr>
        <w:t xml:space="preserve"> the need for financial investment for modernization and infrastructure. The empirical evidence </w:t>
      </w:r>
      <w:r w:rsidR="00B93D00">
        <w:rPr>
          <w:rFonts w:ascii="Times New Roman" w:eastAsia="Times New Roman" w:hAnsi="Times New Roman" w:cs="Times New Roman"/>
          <w:sz w:val="24"/>
          <w:szCs w:val="24"/>
        </w:rPr>
        <w:t>revealed</w:t>
      </w:r>
      <w:r>
        <w:rPr>
          <w:rFonts w:ascii="Times New Roman" w:eastAsia="Times New Roman" w:hAnsi="Times New Roman" w:cs="Times New Roman"/>
          <w:sz w:val="24"/>
          <w:szCs w:val="24"/>
        </w:rPr>
        <w:t xml:space="preserve"> that </w:t>
      </w:r>
      <w:r w:rsidR="00B93D00">
        <w:rPr>
          <w:rFonts w:ascii="Times New Roman" w:eastAsia="Times New Roman" w:hAnsi="Times New Roman" w:cs="Times New Roman"/>
          <w:sz w:val="24"/>
          <w:szCs w:val="24"/>
        </w:rPr>
        <w:t>barriers</w:t>
      </w:r>
      <w:r>
        <w:rPr>
          <w:rFonts w:ascii="Times New Roman" w:eastAsia="Times New Roman" w:hAnsi="Times New Roman" w:cs="Times New Roman"/>
          <w:sz w:val="24"/>
          <w:szCs w:val="24"/>
        </w:rPr>
        <w:t xml:space="preserve"> are sector specific and content dependent and not uniform. </w:t>
      </w:r>
    </w:p>
    <w:p w14:paraId="7D39303B" w14:textId="77777777" w:rsidR="00C91A6E" w:rsidRDefault="00C91A6E" w:rsidP="00415DD1">
      <w:pPr>
        <w:spacing w:after="0" w:line="240" w:lineRule="auto"/>
        <w:jc w:val="both"/>
        <w:rPr>
          <w:rFonts w:ascii="Times New Roman" w:eastAsia="Times New Roman" w:hAnsi="Times New Roman" w:cs="Times New Roman"/>
          <w:sz w:val="24"/>
          <w:szCs w:val="24"/>
        </w:rPr>
      </w:pPr>
    </w:p>
    <w:p w14:paraId="15FC2FE3" w14:textId="77777777" w:rsidR="00C91A6E" w:rsidRPr="008F4787" w:rsidRDefault="00C91A6E" w:rsidP="00415DD1">
      <w:pPr>
        <w:spacing w:after="0" w:line="240" w:lineRule="auto"/>
        <w:jc w:val="both"/>
        <w:rPr>
          <w:rFonts w:ascii="Times New Roman" w:eastAsia="Times New Roman" w:hAnsi="Times New Roman" w:cs="Times New Roman"/>
          <w:b/>
          <w:bCs/>
          <w:i/>
          <w:iCs/>
          <w:sz w:val="24"/>
          <w:szCs w:val="24"/>
        </w:rPr>
      </w:pPr>
      <w:r w:rsidRPr="008F4787">
        <w:rPr>
          <w:rFonts w:ascii="Times New Roman" w:eastAsia="Times New Roman" w:hAnsi="Times New Roman" w:cs="Times New Roman"/>
          <w:b/>
          <w:bCs/>
          <w:i/>
          <w:iCs/>
          <w:sz w:val="24"/>
          <w:szCs w:val="24"/>
        </w:rPr>
        <w:t>4.4.4 Cross- Theme analysis</w:t>
      </w:r>
    </w:p>
    <w:p w14:paraId="06C5D309" w14:textId="77777777" w:rsidR="00C91A6E" w:rsidRPr="008F4787" w:rsidRDefault="00C91A6E" w:rsidP="00415DD1">
      <w:pPr>
        <w:spacing w:after="0" w:line="240" w:lineRule="auto"/>
        <w:jc w:val="both"/>
        <w:rPr>
          <w:rFonts w:ascii="Times New Roman" w:eastAsia="Times New Roman" w:hAnsi="Times New Roman" w:cs="Times New Roman"/>
          <w:b/>
          <w:bCs/>
          <w:sz w:val="24"/>
          <w:szCs w:val="24"/>
        </w:rPr>
      </w:pPr>
    </w:p>
    <w:p w14:paraId="6E3DC341" w14:textId="3CD80B9A" w:rsidR="00C91A6E" w:rsidRDefault="00C91A6E" w:rsidP="00415D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findings of the </w:t>
      </w:r>
      <w:r w:rsidR="00B93D00">
        <w:rPr>
          <w:rFonts w:ascii="Times New Roman" w:eastAsia="Times New Roman" w:hAnsi="Times New Roman" w:cs="Times New Roman"/>
          <w:sz w:val="24"/>
          <w:szCs w:val="24"/>
        </w:rPr>
        <w:t>articles included</w:t>
      </w:r>
      <w:r>
        <w:rPr>
          <w:rFonts w:ascii="Times New Roman" w:eastAsia="Times New Roman" w:hAnsi="Times New Roman" w:cs="Times New Roman"/>
          <w:sz w:val="24"/>
          <w:szCs w:val="24"/>
        </w:rPr>
        <w:t xml:space="preserve"> revealed that there is a consistent patten of high AI potential but constrained implementation. Audit committees are positioned as key governance actors to emerging AI driven systems. The thematic synthesis indicates that AI improve auditing, fraud detection, </w:t>
      </w:r>
      <w:r w:rsidR="00DC03DC">
        <w:rPr>
          <w:rFonts w:ascii="Times New Roman" w:eastAsia="Times New Roman" w:hAnsi="Times New Roman" w:cs="Times New Roman"/>
          <w:sz w:val="24"/>
          <w:szCs w:val="24"/>
        </w:rPr>
        <w:t>accountability,</w:t>
      </w:r>
      <w:r>
        <w:rPr>
          <w:rFonts w:ascii="Times New Roman" w:eastAsia="Times New Roman" w:hAnsi="Times New Roman" w:cs="Times New Roman"/>
          <w:sz w:val="24"/>
          <w:szCs w:val="24"/>
        </w:rPr>
        <w:t xml:space="preserve"> and financial governance in Zimbabwe. AI adoption remains uneven due to structural limitations, regulatory </w:t>
      </w:r>
      <w:r w:rsidR="00B93D00">
        <w:rPr>
          <w:rFonts w:ascii="Times New Roman" w:eastAsia="Times New Roman" w:hAnsi="Times New Roman" w:cs="Times New Roman"/>
          <w:sz w:val="24"/>
          <w:szCs w:val="24"/>
        </w:rPr>
        <w:t>weaknesses,</w:t>
      </w:r>
      <w:r>
        <w:rPr>
          <w:rFonts w:ascii="Times New Roman" w:eastAsia="Times New Roman" w:hAnsi="Times New Roman" w:cs="Times New Roman"/>
          <w:sz w:val="24"/>
          <w:szCs w:val="24"/>
        </w:rPr>
        <w:t xml:space="preserve"> and capacity constraints.</w:t>
      </w:r>
    </w:p>
    <w:p w14:paraId="736B5047" w14:textId="052229AC" w:rsidR="00C91A6E" w:rsidRPr="005F1042" w:rsidRDefault="00C91A6E" w:rsidP="00415DD1">
      <w:pPr>
        <w:tabs>
          <w:tab w:val="left" w:pos="36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178F">
        <w:rPr>
          <w:rFonts w:ascii="Times New Roman" w:eastAsia="Times New Roman" w:hAnsi="Times New Roman" w:cs="Times New Roman"/>
          <w:sz w:val="24"/>
          <w:szCs w:val="24"/>
        </w:rPr>
        <w:tab/>
      </w:r>
    </w:p>
    <w:p w14:paraId="06E9680F" w14:textId="1F3B0AD4" w:rsidR="00C91A6E" w:rsidRPr="008F4787" w:rsidRDefault="00134667" w:rsidP="00415DD1">
      <w:pPr>
        <w:spacing w:line="240" w:lineRule="auto"/>
        <w:jc w:val="both"/>
        <w:rPr>
          <w:rFonts w:ascii="Times New Roman" w:hAnsi="Times New Roman" w:cs="Times New Roman"/>
          <w:b/>
          <w:bCs/>
          <w:sz w:val="28"/>
          <w:szCs w:val="28"/>
        </w:rPr>
      </w:pPr>
      <w:r w:rsidRPr="008F4787">
        <w:rPr>
          <w:rFonts w:ascii="Times New Roman" w:hAnsi="Times New Roman" w:cs="Times New Roman"/>
          <w:b/>
          <w:bCs/>
          <w:sz w:val="28"/>
          <w:szCs w:val="28"/>
        </w:rPr>
        <w:t>5.</w:t>
      </w:r>
      <w:r w:rsidR="00072B73" w:rsidRPr="008F4787">
        <w:rPr>
          <w:rFonts w:ascii="Times New Roman" w:hAnsi="Times New Roman" w:cs="Times New Roman"/>
          <w:b/>
          <w:bCs/>
          <w:sz w:val="28"/>
          <w:szCs w:val="28"/>
        </w:rPr>
        <w:t>Discussion</w:t>
      </w:r>
    </w:p>
    <w:p w14:paraId="4180DF11" w14:textId="5817E164" w:rsidR="00E57892" w:rsidRDefault="00937C5D"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systematic literature review regarding audit committee effectiveness and adoption of AI adoption in Zimbabwean State-Owned institutions revealed that the topic </w:t>
      </w:r>
      <w:r w:rsidR="00B91631">
        <w:rPr>
          <w:rFonts w:ascii="Times New Roman" w:hAnsi="Times New Roman" w:cs="Times New Roman"/>
          <w:sz w:val="24"/>
          <w:szCs w:val="24"/>
        </w:rPr>
        <w:t>has</w:t>
      </w:r>
      <w:r>
        <w:rPr>
          <w:rFonts w:ascii="Times New Roman" w:hAnsi="Times New Roman" w:cs="Times New Roman"/>
          <w:sz w:val="24"/>
          <w:szCs w:val="24"/>
        </w:rPr>
        <w:t xml:space="preserve"> considerable attention in the past and is highly discussed in the recent years. The </w:t>
      </w:r>
      <w:r w:rsidR="00B2226A">
        <w:rPr>
          <w:rFonts w:ascii="Times New Roman" w:hAnsi="Times New Roman" w:cs="Times New Roman"/>
          <w:sz w:val="24"/>
          <w:szCs w:val="24"/>
        </w:rPr>
        <w:t>review synthesized</w:t>
      </w:r>
      <w:r>
        <w:rPr>
          <w:rFonts w:ascii="Times New Roman" w:hAnsi="Times New Roman" w:cs="Times New Roman"/>
          <w:sz w:val="24"/>
          <w:szCs w:val="24"/>
        </w:rPr>
        <w:t xml:space="preserve"> 20 Zimbabwe focused </w:t>
      </w:r>
      <w:r w:rsidR="00B2226A">
        <w:rPr>
          <w:rFonts w:ascii="Times New Roman" w:hAnsi="Times New Roman" w:cs="Times New Roman"/>
          <w:sz w:val="24"/>
          <w:szCs w:val="24"/>
        </w:rPr>
        <w:t xml:space="preserve">studies publishes between 2019 and 2026. The studies examined the intersection of audit committee effectiveness and AI adoption in state owned institutions. </w:t>
      </w:r>
    </w:p>
    <w:p w14:paraId="3E87D5CC" w14:textId="104960E6" w:rsidR="00741B60" w:rsidRDefault="00E57892"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findings indicated that AI adoption in Zimbabwe’s public sector is at i</w:t>
      </w:r>
      <w:r w:rsidR="00123872">
        <w:rPr>
          <w:rFonts w:ascii="Times New Roman" w:hAnsi="Times New Roman" w:cs="Times New Roman"/>
          <w:sz w:val="24"/>
          <w:szCs w:val="24"/>
        </w:rPr>
        <w:t>t</w:t>
      </w:r>
      <w:r>
        <w:rPr>
          <w:rFonts w:ascii="Times New Roman" w:hAnsi="Times New Roman" w:cs="Times New Roman"/>
          <w:sz w:val="24"/>
          <w:szCs w:val="24"/>
        </w:rPr>
        <w:t xml:space="preserve">s early stage. TOE framework implemented by the study coupled with </w:t>
      </w:r>
      <w:r w:rsidR="00B93D00">
        <w:rPr>
          <w:rFonts w:ascii="Times New Roman" w:hAnsi="Times New Roman" w:cs="Times New Roman"/>
          <w:sz w:val="24"/>
          <w:szCs w:val="24"/>
        </w:rPr>
        <w:t>empirical</w:t>
      </w:r>
      <w:r>
        <w:rPr>
          <w:rFonts w:ascii="Times New Roman" w:hAnsi="Times New Roman" w:cs="Times New Roman"/>
          <w:sz w:val="24"/>
          <w:szCs w:val="24"/>
        </w:rPr>
        <w:t xml:space="preserve"> evidence revealed the limitations across </w:t>
      </w:r>
      <w:r w:rsidR="009C6B90">
        <w:rPr>
          <w:rFonts w:ascii="Times New Roman" w:hAnsi="Times New Roman" w:cs="Times New Roman"/>
          <w:sz w:val="24"/>
          <w:szCs w:val="24"/>
        </w:rPr>
        <w:t>technological</w:t>
      </w:r>
      <w:r>
        <w:rPr>
          <w:rFonts w:ascii="Times New Roman" w:hAnsi="Times New Roman" w:cs="Times New Roman"/>
          <w:sz w:val="24"/>
          <w:szCs w:val="24"/>
        </w:rPr>
        <w:t xml:space="preserve">, </w:t>
      </w:r>
      <w:r w:rsidR="00B93D00">
        <w:rPr>
          <w:rFonts w:ascii="Times New Roman" w:hAnsi="Times New Roman" w:cs="Times New Roman"/>
          <w:sz w:val="24"/>
          <w:szCs w:val="24"/>
        </w:rPr>
        <w:t>organizational,</w:t>
      </w:r>
      <w:r>
        <w:rPr>
          <w:rFonts w:ascii="Times New Roman" w:hAnsi="Times New Roman" w:cs="Times New Roman"/>
          <w:sz w:val="24"/>
          <w:szCs w:val="24"/>
        </w:rPr>
        <w:t xml:space="preserve"> and environmental context</w:t>
      </w:r>
      <w:r w:rsidR="009C6B90">
        <w:rPr>
          <w:rFonts w:ascii="Times New Roman" w:hAnsi="Times New Roman" w:cs="Times New Roman"/>
          <w:sz w:val="24"/>
          <w:szCs w:val="24"/>
        </w:rPr>
        <w:t xml:space="preserve">s. Some </w:t>
      </w:r>
      <w:r w:rsidR="00B93D00">
        <w:rPr>
          <w:rFonts w:ascii="Times New Roman" w:hAnsi="Times New Roman" w:cs="Times New Roman"/>
          <w:sz w:val="24"/>
          <w:szCs w:val="24"/>
        </w:rPr>
        <w:t>issues</w:t>
      </w:r>
      <w:r w:rsidR="009C6B90">
        <w:rPr>
          <w:rFonts w:ascii="Times New Roman" w:hAnsi="Times New Roman" w:cs="Times New Roman"/>
          <w:sz w:val="24"/>
          <w:szCs w:val="24"/>
        </w:rPr>
        <w:t xml:space="preserve"> hinder </w:t>
      </w:r>
      <w:r w:rsidR="0081600F">
        <w:rPr>
          <w:rFonts w:ascii="Times New Roman" w:hAnsi="Times New Roman" w:cs="Times New Roman"/>
          <w:sz w:val="24"/>
          <w:szCs w:val="24"/>
        </w:rPr>
        <w:t>implementation</w:t>
      </w:r>
      <w:r w:rsidR="009C6B90">
        <w:rPr>
          <w:rFonts w:ascii="Times New Roman" w:hAnsi="Times New Roman" w:cs="Times New Roman"/>
          <w:sz w:val="24"/>
          <w:szCs w:val="24"/>
        </w:rPr>
        <w:t xml:space="preserve"> </w:t>
      </w:r>
      <w:r w:rsidR="0081600F">
        <w:rPr>
          <w:rFonts w:ascii="Times New Roman" w:hAnsi="Times New Roman" w:cs="Times New Roman"/>
          <w:sz w:val="24"/>
          <w:szCs w:val="24"/>
        </w:rPr>
        <w:t>are</w:t>
      </w:r>
      <w:r w:rsidR="009C6B90">
        <w:rPr>
          <w:rFonts w:ascii="Times New Roman" w:hAnsi="Times New Roman" w:cs="Times New Roman"/>
          <w:sz w:val="24"/>
          <w:szCs w:val="24"/>
        </w:rPr>
        <w:t xml:space="preserve"> fragmented data systems and weak </w:t>
      </w:r>
      <w:r w:rsidR="0081600F">
        <w:rPr>
          <w:rFonts w:ascii="Times New Roman" w:hAnsi="Times New Roman" w:cs="Times New Roman"/>
          <w:sz w:val="24"/>
          <w:szCs w:val="24"/>
        </w:rPr>
        <w:t>digital</w:t>
      </w:r>
      <w:r w:rsidR="009C6B90">
        <w:rPr>
          <w:rFonts w:ascii="Times New Roman" w:hAnsi="Times New Roman" w:cs="Times New Roman"/>
          <w:sz w:val="24"/>
          <w:szCs w:val="24"/>
        </w:rPr>
        <w:t xml:space="preserve"> </w:t>
      </w:r>
      <w:r w:rsidR="0081600F">
        <w:rPr>
          <w:rFonts w:ascii="Times New Roman" w:hAnsi="Times New Roman" w:cs="Times New Roman"/>
          <w:sz w:val="24"/>
          <w:szCs w:val="24"/>
        </w:rPr>
        <w:t>infrastructure</w:t>
      </w:r>
      <w:r w:rsidR="009C6B90">
        <w:rPr>
          <w:rFonts w:ascii="Times New Roman" w:hAnsi="Times New Roman" w:cs="Times New Roman"/>
          <w:sz w:val="24"/>
          <w:szCs w:val="24"/>
        </w:rPr>
        <w:t xml:space="preserve">. </w:t>
      </w:r>
      <w:r w:rsidR="00713366">
        <w:rPr>
          <w:rFonts w:ascii="Times New Roman" w:hAnsi="Times New Roman" w:cs="Times New Roman"/>
          <w:sz w:val="24"/>
          <w:szCs w:val="24"/>
        </w:rPr>
        <w:t xml:space="preserve">The </w:t>
      </w:r>
      <w:r w:rsidR="009C6B90">
        <w:rPr>
          <w:rFonts w:ascii="Times New Roman" w:hAnsi="Times New Roman" w:cs="Times New Roman"/>
          <w:sz w:val="24"/>
          <w:szCs w:val="24"/>
        </w:rPr>
        <w:t>Stud</w:t>
      </w:r>
      <w:r w:rsidR="00713366">
        <w:rPr>
          <w:rFonts w:ascii="Times New Roman" w:hAnsi="Times New Roman" w:cs="Times New Roman"/>
          <w:sz w:val="24"/>
          <w:szCs w:val="24"/>
        </w:rPr>
        <w:t>y</w:t>
      </w:r>
      <w:r w:rsidR="009C6B90">
        <w:rPr>
          <w:rFonts w:ascii="Times New Roman" w:hAnsi="Times New Roman" w:cs="Times New Roman"/>
          <w:sz w:val="24"/>
          <w:szCs w:val="24"/>
        </w:rPr>
        <w:t xml:space="preserve"> by </w:t>
      </w:r>
      <w:proofErr w:type="spellStart"/>
      <w:r w:rsidR="009C6B90">
        <w:rPr>
          <w:rFonts w:ascii="Times New Roman" w:hAnsi="Times New Roman" w:cs="Times New Roman"/>
          <w:sz w:val="24"/>
          <w:szCs w:val="24"/>
        </w:rPr>
        <w:t>Munyepwa</w:t>
      </w:r>
      <w:proofErr w:type="spellEnd"/>
      <w:r w:rsidR="009C6B90">
        <w:rPr>
          <w:rFonts w:ascii="Times New Roman" w:hAnsi="Times New Roman" w:cs="Times New Roman"/>
          <w:sz w:val="24"/>
          <w:szCs w:val="24"/>
        </w:rPr>
        <w:t xml:space="preserve"> et al. (2025) highlighted skill</w:t>
      </w:r>
      <w:r w:rsidR="0081600F">
        <w:rPr>
          <w:rFonts w:ascii="Times New Roman" w:hAnsi="Times New Roman" w:cs="Times New Roman"/>
          <w:sz w:val="24"/>
          <w:szCs w:val="24"/>
        </w:rPr>
        <w:t>s</w:t>
      </w:r>
      <w:r w:rsidR="009C6B90">
        <w:rPr>
          <w:rFonts w:ascii="Times New Roman" w:hAnsi="Times New Roman" w:cs="Times New Roman"/>
          <w:sz w:val="24"/>
          <w:szCs w:val="24"/>
        </w:rPr>
        <w:t xml:space="preserve"> shortage, and brain drain as critical </w:t>
      </w:r>
      <w:r w:rsidR="0081600F">
        <w:rPr>
          <w:rFonts w:ascii="Times New Roman" w:hAnsi="Times New Roman" w:cs="Times New Roman"/>
          <w:sz w:val="24"/>
          <w:szCs w:val="24"/>
        </w:rPr>
        <w:t>barriers</w:t>
      </w:r>
      <w:r w:rsidR="009C6B90">
        <w:rPr>
          <w:rFonts w:ascii="Times New Roman" w:hAnsi="Times New Roman" w:cs="Times New Roman"/>
          <w:sz w:val="24"/>
          <w:szCs w:val="24"/>
        </w:rPr>
        <w:t xml:space="preserve"> of AI uptake.</w:t>
      </w:r>
      <w:r w:rsidR="00B2226A">
        <w:rPr>
          <w:rFonts w:ascii="Times New Roman" w:hAnsi="Times New Roman" w:cs="Times New Roman"/>
          <w:sz w:val="24"/>
          <w:szCs w:val="24"/>
        </w:rPr>
        <w:t xml:space="preserve"> </w:t>
      </w:r>
      <w:r w:rsidR="007A1C8B">
        <w:rPr>
          <w:rFonts w:ascii="Times New Roman" w:hAnsi="Times New Roman" w:cs="Times New Roman"/>
          <w:sz w:val="24"/>
          <w:szCs w:val="24"/>
        </w:rPr>
        <w:t xml:space="preserve">However, despite these constrains adoption of AI enhances audit efficiency, fraud </w:t>
      </w:r>
      <w:r w:rsidR="00B93D00">
        <w:rPr>
          <w:rFonts w:ascii="Times New Roman" w:hAnsi="Times New Roman" w:cs="Times New Roman"/>
          <w:sz w:val="24"/>
          <w:szCs w:val="24"/>
        </w:rPr>
        <w:t>detection,</w:t>
      </w:r>
      <w:r w:rsidR="007A1C8B">
        <w:rPr>
          <w:rFonts w:ascii="Times New Roman" w:hAnsi="Times New Roman" w:cs="Times New Roman"/>
          <w:sz w:val="24"/>
          <w:szCs w:val="24"/>
        </w:rPr>
        <w:t xml:space="preserve"> and financial reporting </w:t>
      </w:r>
      <w:r w:rsidR="0081600F">
        <w:rPr>
          <w:rFonts w:ascii="Times New Roman" w:hAnsi="Times New Roman" w:cs="Times New Roman"/>
          <w:sz w:val="24"/>
          <w:szCs w:val="24"/>
        </w:rPr>
        <w:t>accuracy</w:t>
      </w:r>
      <w:r w:rsidR="007A1C8B">
        <w:rPr>
          <w:rFonts w:ascii="Times New Roman" w:hAnsi="Times New Roman" w:cs="Times New Roman"/>
          <w:sz w:val="24"/>
          <w:szCs w:val="24"/>
        </w:rPr>
        <w:t xml:space="preserve"> (</w:t>
      </w:r>
      <w:proofErr w:type="spellStart"/>
      <w:r w:rsidR="007A1C8B">
        <w:rPr>
          <w:rFonts w:ascii="Times New Roman" w:hAnsi="Times New Roman" w:cs="Times New Roman"/>
          <w:sz w:val="24"/>
          <w:szCs w:val="24"/>
        </w:rPr>
        <w:t>Simuka</w:t>
      </w:r>
      <w:proofErr w:type="spellEnd"/>
      <w:r w:rsidR="007A1C8B">
        <w:rPr>
          <w:rFonts w:ascii="Times New Roman" w:hAnsi="Times New Roman" w:cs="Times New Roman"/>
          <w:sz w:val="24"/>
          <w:szCs w:val="24"/>
        </w:rPr>
        <w:t xml:space="preserve"> &amp; Ndlovu, 2025). </w:t>
      </w:r>
      <w:proofErr w:type="spellStart"/>
      <w:r w:rsidR="005A2CDF">
        <w:rPr>
          <w:rFonts w:ascii="Times New Roman" w:hAnsi="Times New Roman" w:cs="Times New Roman"/>
          <w:sz w:val="24"/>
          <w:szCs w:val="24"/>
        </w:rPr>
        <w:t>Mupambi</w:t>
      </w:r>
      <w:proofErr w:type="spellEnd"/>
      <w:r w:rsidR="005A2CDF">
        <w:rPr>
          <w:rFonts w:ascii="Times New Roman" w:hAnsi="Times New Roman" w:cs="Times New Roman"/>
          <w:sz w:val="24"/>
          <w:szCs w:val="24"/>
        </w:rPr>
        <w:t xml:space="preserve"> et al. (2025) revealed that AI </w:t>
      </w:r>
      <w:r w:rsidR="0081600F">
        <w:rPr>
          <w:rFonts w:ascii="Times New Roman" w:hAnsi="Times New Roman" w:cs="Times New Roman"/>
          <w:sz w:val="24"/>
          <w:szCs w:val="24"/>
        </w:rPr>
        <w:t>achieved</w:t>
      </w:r>
      <w:r w:rsidR="005A2CDF">
        <w:rPr>
          <w:rFonts w:ascii="Times New Roman" w:hAnsi="Times New Roman" w:cs="Times New Roman"/>
          <w:sz w:val="24"/>
          <w:szCs w:val="24"/>
        </w:rPr>
        <w:t xml:space="preserve"> 90% accuracy compared to 35% accuracy in traditional </w:t>
      </w:r>
      <w:r w:rsidR="0081600F">
        <w:rPr>
          <w:rFonts w:ascii="Times New Roman" w:hAnsi="Times New Roman" w:cs="Times New Roman"/>
          <w:sz w:val="24"/>
          <w:szCs w:val="24"/>
        </w:rPr>
        <w:t>systems</w:t>
      </w:r>
      <w:r w:rsidR="005A2CDF">
        <w:rPr>
          <w:rFonts w:ascii="Times New Roman" w:hAnsi="Times New Roman" w:cs="Times New Roman"/>
          <w:sz w:val="24"/>
          <w:szCs w:val="24"/>
        </w:rPr>
        <w:t xml:space="preserve">. </w:t>
      </w:r>
      <w:proofErr w:type="spellStart"/>
      <w:r w:rsidR="005A2CDF">
        <w:rPr>
          <w:rFonts w:ascii="Times New Roman" w:hAnsi="Times New Roman" w:cs="Times New Roman"/>
          <w:sz w:val="24"/>
          <w:szCs w:val="24"/>
        </w:rPr>
        <w:t>Shambirai</w:t>
      </w:r>
      <w:proofErr w:type="spellEnd"/>
      <w:r w:rsidR="005A2CDF">
        <w:rPr>
          <w:rFonts w:ascii="Times New Roman" w:hAnsi="Times New Roman" w:cs="Times New Roman"/>
          <w:sz w:val="24"/>
          <w:szCs w:val="24"/>
        </w:rPr>
        <w:t xml:space="preserve"> (2020) reported adoption of 16% in the banking system revealing a gap between Zimbabwe National AI Strategy (2026-2030 national policy) and actual </w:t>
      </w:r>
      <w:r w:rsidR="00B93D00">
        <w:rPr>
          <w:rFonts w:ascii="Times New Roman" w:hAnsi="Times New Roman" w:cs="Times New Roman"/>
          <w:sz w:val="24"/>
          <w:szCs w:val="24"/>
        </w:rPr>
        <w:t>implementation.</w:t>
      </w:r>
    </w:p>
    <w:p w14:paraId="78501F73" w14:textId="1C6993A6" w:rsidR="00B65757" w:rsidRDefault="00924CDB"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agency theory in this study positions audit committees as a monitoring mechanism for reducing information asymmetry and agency cost between management and stakeholders. This </w:t>
      </w:r>
      <w:r>
        <w:rPr>
          <w:rFonts w:ascii="Times New Roman" w:hAnsi="Times New Roman" w:cs="Times New Roman"/>
          <w:sz w:val="24"/>
          <w:szCs w:val="24"/>
        </w:rPr>
        <w:lastRenderedPageBreak/>
        <w:t xml:space="preserve">review confirmed independence, frequency </w:t>
      </w:r>
      <w:r w:rsidR="00B93D00">
        <w:rPr>
          <w:rFonts w:ascii="Times New Roman" w:hAnsi="Times New Roman" w:cs="Times New Roman"/>
          <w:sz w:val="24"/>
          <w:szCs w:val="24"/>
        </w:rPr>
        <w:t>meetings,</w:t>
      </w:r>
      <w:r>
        <w:rPr>
          <w:rFonts w:ascii="Times New Roman" w:hAnsi="Times New Roman" w:cs="Times New Roman"/>
          <w:sz w:val="24"/>
          <w:szCs w:val="24"/>
        </w:rPr>
        <w:t xml:space="preserve"> and oversight capacity as key determinants of effectiveness (</w:t>
      </w:r>
      <w:proofErr w:type="spellStart"/>
      <w:r>
        <w:rPr>
          <w:rFonts w:ascii="Times New Roman" w:hAnsi="Times New Roman" w:cs="Times New Roman"/>
          <w:sz w:val="24"/>
          <w:szCs w:val="24"/>
        </w:rPr>
        <w:t>Mandongwe</w:t>
      </w:r>
      <w:proofErr w:type="spellEnd"/>
      <w:r w:rsidR="00B10913">
        <w:rPr>
          <w:rFonts w:ascii="Times New Roman" w:hAnsi="Times New Roman" w:cs="Times New Roman"/>
          <w:sz w:val="24"/>
          <w:szCs w:val="24"/>
        </w:rPr>
        <w:t>, (2019). The role of</w:t>
      </w:r>
      <w:r w:rsidR="00412F02">
        <w:rPr>
          <w:rFonts w:ascii="Times New Roman" w:hAnsi="Times New Roman" w:cs="Times New Roman"/>
          <w:sz w:val="24"/>
          <w:szCs w:val="24"/>
        </w:rPr>
        <w:t xml:space="preserve"> </w:t>
      </w:r>
      <w:r w:rsidR="00B10913">
        <w:rPr>
          <w:rFonts w:ascii="Times New Roman" w:hAnsi="Times New Roman" w:cs="Times New Roman"/>
          <w:sz w:val="24"/>
          <w:szCs w:val="24"/>
        </w:rPr>
        <w:t xml:space="preserve">audit committee has been revealed as evolving from compliance and financial control to governance of AI systems. </w:t>
      </w:r>
      <w:proofErr w:type="spellStart"/>
      <w:r w:rsidR="00B10913">
        <w:rPr>
          <w:rFonts w:ascii="Times New Roman" w:hAnsi="Times New Roman" w:cs="Times New Roman"/>
          <w:sz w:val="24"/>
          <w:szCs w:val="24"/>
        </w:rPr>
        <w:t>Mazikana</w:t>
      </w:r>
      <w:proofErr w:type="spellEnd"/>
      <w:r w:rsidR="00B10913">
        <w:rPr>
          <w:rFonts w:ascii="Times New Roman" w:hAnsi="Times New Roman" w:cs="Times New Roman"/>
          <w:sz w:val="24"/>
          <w:szCs w:val="24"/>
        </w:rPr>
        <w:t xml:space="preserve"> (2023) and </w:t>
      </w:r>
      <w:proofErr w:type="spellStart"/>
      <w:r w:rsidR="00B10913">
        <w:rPr>
          <w:rFonts w:ascii="Times New Roman" w:hAnsi="Times New Roman" w:cs="Times New Roman"/>
          <w:sz w:val="24"/>
          <w:szCs w:val="24"/>
        </w:rPr>
        <w:t>Hahlani</w:t>
      </w:r>
      <w:proofErr w:type="spellEnd"/>
      <w:r w:rsidR="00B10913">
        <w:rPr>
          <w:rFonts w:ascii="Times New Roman" w:hAnsi="Times New Roman" w:cs="Times New Roman"/>
          <w:sz w:val="24"/>
          <w:szCs w:val="24"/>
        </w:rPr>
        <w:t xml:space="preserve"> (2024) focused on conventional oversight roles while Parker et al. (2024) </w:t>
      </w:r>
      <w:r w:rsidR="00B93D00">
        <w:rPr>
          <w:rFonts w:ascii="Times New Roman" w:hAnsi="Times New Roman" w:cs="Times New Roman"/>
          <w:sz w:val="24"/>
          <w:szCs w:val="24"/>
        </w:rPr>
        <w:t>emphasized</w:t>
      </w:r>
      <w:r w:rsidR="00B10913">
        <w:rPr>
          <w:rFonts w:ascii="Times New Roman" w:hAnsi="Times New Roman" w:cs="Times New Roman"/>
          <w:sz w:val="24"/>
          <w:szCs w:val="24"/>
        </w:rPr>
        <w:t xml:space="preserve"> governance </w:t>
      </w:r>
      <w:r w:rsidR="003525B0">
        <w:rPr>
          <w:rFonts w:ascii="Times New Roman" w:hAnsi="Times New Roman" w:cs="Times New Roman"/>
          <w:sz w:val="24"/>
          <w:szCs w:val="24"/>
        </w:rPr>
        <w:t xml:space="preserve">of AI related </w:t>
      </w:r>
      <w:r w:rsidR="00541085">
        <w:rPr>
          <w:rFonts w:ascii="Times New Roman" w:hAnsi="Times New Roman" w:cs="Times New Roman"/>
          <w:sz w:val="24"/>
          <w:szCs w:val="24"/>
        </w:rPr>
        <w:t>systems. Political</w:t>
      </w:r>
      <w:r w:rsidR="003525B0">
        <w:rPr>
          <w:rFonts w:ascii="Times New Roman" w:hAnsi="Times New Roman" w:cs="Times New Roman"/>
          <w:sz w:val="24"/>
          <w:szCs w:val="24"/>
        </w:rPr>
        <w:t xml:space="preserve"> </w:t>
      </w:r>
      <w:r w:rsidR="00541085">
        <w:rPr>
          <w:rFonts w:ascii="Times New Roman" w:hAnsi="Times New Roman" w:cs="Times New Roman"/>
          <w:sz w:val="24"/>
          <w:szCs w:val="24"/>
        </w:rPr>
        <w:t>interference</w:t>
      </w:r>
      <w:r w:rsidR="003525B0">
        <w:rPr>
          <w:rFonts w:ascii="Times New Roman" w:hAnsi="Times New Roman" w:cs="Times New Roman"/>
          <w:sz w:val="24"/>
          <w:szCs w:val="24"/>
        </w:rPr>
        <w:t xml:space="preserve"> and improper reporting structures </w:t>
      </w:r>
      <w:r w:rsidR="00B93D00">
        <w:rPr>
          <w:rFonts w:ascii="Times New Roman" w:hAnsi="Times New Roman" w:cs="Times New Roman"/>
          <w:sz w:val="24"/>
          <w:szCs w:val="24"/>
        </w:rPr>
        <w:t>have</w:t>
      </w:r>
      <w:r w:rsidR="003525B0">
        <w:rPr>
          <w:rFonts w:ascii="Times New Roman" w:hAnsi="Times New Roman" w:cs="Times New Roman"/>
          <w:sz w:val="24"/>
          <w:szCs w:val="24"/>
        </w:rPr>
        <w:t xml:space="preserve"> been viewed by </w:t>
      </w:r>
      <w:proofErr w:type="spellStart"/>
      <w:r w:rsidR="003525B0">
        <w:rPr>
          <w:rFonts w:ascii="Times New Roman" w:hAnsi="Times New Roman" w:cs="Times New Roman"/>
          <w:sz w:val="24"/>
          <w:szCs w:val="24"/>
        </w:rPr>
        <w:t>Chigutei</w:t>
      </w:r>
      <w:proofErr w:type="spellEnd"/>
      <w:r w:rsidR="003525B0">
        <w:rPr>
          <w:rFonts w:ascii="Times New Roman" w:hAnsi="Times New Roman" w:cs="Times New Roman"/>
          <w:sz w:val="24"/>
          <w:szCs w:val="24"/>
        </w:rPr>
        <w:t xml:space="preserve"> (2026) as compromising independence and weakening monitoring structure. This brings the view that while audit committees are positioned to govern the emerging systems, governance weaknesses constrain their </w:t>
      </w:r>
      <w:r w:rsidR="00B93D00">
        <w:rPr>
          <w:rFonts w:ascii="Times New Roman" w:hAnsi="Times New Roman" w:cs="Times New Roman"/>
          <w:sz w:val="24"/>
          <w:szCs w:val="24"/>
        </w:rPr>
        <w:t>effectiveness.</w:t>
      </w:r>
    </w:p>
    <w:p w14:paraId="1177F6B6" w14:textId="5AE11561" w:rsidR="00B65757" w:rsidRDefault="00B65757"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Institutional theory underpins the study on explaining how regulatory gaps, norms, and </w:t>
      </w:r>
      <w:r w:rsidR="00412F02">
        <w:rPr>
          <w:rFonts w:ascii="Times New Roman" w:hAnsi="Times New Roman" w:cs="Times New Roman"/>
          <w:sz w:val="24"/>
          <w:szCs w:val="24"/>
        </w:rPr>
        <w:t>institutional</w:t>
      </w:r>
      <w:r>
        <w:rPr>
          <w:rFonts w:ascii="Times New Roman" w:hAnsi="Times New Roman" w:cs="Times New Roman"/>
          <w:sz w:val="24"/>
          <w:szCs w:val="24"/>
        </w:rPr>
        <w:t xml:space="preserve"> pressure</w:t>
      </w:r>
      <w:r w:rsidR="00412F02">
        <w:rPr>
          <w:rFonts w:ascii="Times New Roman" w:hAnsi="Times New Roman" w:cs="Times New Roman"/>
          <w:sz w:val="24"/>
          <w:szCs w:val="24"/>
        </w:rPr>
        <w:t xml:space="preserve"> shape organizational behavior. The review identified infrastructure deficiencies, </w:t>
      </w:r>
      <w:r w:rsidR="00B91631">
        <w:rPr>
          <w:rFonts w:ascii="Times New Roman" w:hAnsi="Times New Roman" w:cs="Times New Roman"/>
          <w:sz w:val="24"/>
          <w:szCs w:val="24"/>
        </w:rPr>
        <w:t>prohibitive costs</w:t>
      </w:r>
      <w:r w:rsidR="00412F02">
        <w:rPr>
          <w:rFonts w:ascii="Times New Roman" w:hAnsi="Times New Roman" w:cs="Times New Roman"/>
          <w:sz w:val="24"/>
          <w:szCs w:val="24"/>
        </w:rPr>
        <w:t xml:space="preserve">, regulatory </w:t>
      </w:r>
      <w:r w:rsidR="00B93D00">
        <w:rPr>
          <w:rFonts w:ascii="Times New Roman" w:hAnsi="Times New Roman" w:cs="Times New Roman"/>
          <w:sz w:val="24"/>
          <w:szCs w:val="24"/>
        </w:rPr>
        <w:t>gaps,</w:t>
      </w:r>
      <w:r w:rsidR="00412F02">
        <w:rPr>
          <w:rFonts w:ascii="Times New Roman" w:hAnsi="Times New Roman" w:cs="Times New Roman"/>
          <w:sz w:val="24"/>
          <w:szCs w:val="24"/>
        </w:rPr>
        <w:t xml:space="preserve"> and skills shortages as major barriers to AI implementation. </w:t>
      </w:r>
      <w:proofErr w:type="spellStart"/>
      <w:r w:rsidR="00412F02">
        <w:rPr>
          <w:rFonts w:ascii="Times New Roman" w:hAnsi="Times New Roman" w:cs="Times New Roman"/>
          <w:sz w:val="24"/>
          <w:szCs w:val="24"/>
        </w:rPr>
        <w:t>Gobvu</w:t>
      </w:r>
      <w:proofErr w:type="spellEnd"/>
      <w:r w:rsidR="00412F02">
        <w:rPr>
          <w:rFonts w:ascii="Times New Roman" w:hAnsi="Times New Roman" w:cs="Times New Roman"/>
          <w:sz w:val="24"/>
          <w:szCs w:val="24"/>
        </w:rPr>
        <w:t xml:space="preserve"> </w:t>
      </w:r>
      <w:r w:rsidR="00A10632">
        <w:rPr>
          <w:rFonts w:ascii="Times New Roman" w:hAnsi="Times New Roman" w:cs="Times New Roman"/>
          <w:sz w:val="24"/>
          <w:szCs w:val="24"/>
        </w:rPr>
        <w:t>et al. (</w:t>
      </w:r>
      <w:r w:rsidR="00412F02">
        <w:rPr>
          <w:rFonts w:ascii="Times New Roman" w:hAnsi="Times New Roman" w:cs="Times New Roman"/>
          <w:sz w:val="24"/>
          <w:szCs w:val="24"/>
        </w:rPr>
        <w:t xml:space="preserve">2026) and </w:t>
      </w:r>
      <w:proofErr w:type="spellStart"/>
      <w:r w:rsidR="00412F02">
        <w:rPr>
          <w:rFonts w:ascii="Times New Roman" w:hAnsi="Times New Roman" w:cs="Times New Roman"/>
          <w:sz w:val="24"/>
          <w:szCs w:val="24"/>
        </w:rPr>
        <w:t>Semwayo</w:t>
      </w:r>
      <w:proofErr w:type="spellEnd"/>
      <w:r w:rsidR="00412F02">
        <w:rPr>
          <w:rFonts w:ascii="Times New Roman" w:hAnsi="Times New Roman" w:cs="Times New Roman"/>
          <w:sz w:val="24"/>
          <w:szCs w:val="24"/>
        </w:rPr>
        <w:t xml:space="preserve"> (2026) reported fragmented data and lack of </w:t>
      </w:r>
      <w:r w:rsidR="003358BF">
        <w:rPr>
          <w:rFonts w:ascii="Times New Roman" w:hAnsi="Times New Roman" w:cs="Times New Roman"/>
          <w:sz w:val="24"/>
          <w:szCs w:val="24"/>
        </w:rPr>
        <w:t>standards</w:t>
      </w:r>
      <w:r w:rsidR="00A10632">
        <w:rPr>
          <w:rFonts w:ascii="Times New Roman" w:hAnsi="Times New Roman" w:cs="Times New Roman"/>
          <w:sz w:val="24"/>
          <w:szCs w:val="24"/>
        </w:rPr>
        <w:t xml:space="preserve">, while </w:t>
      </w:r>
      <w:proofErr w:type="spellStart"/>
      <w:r w:rsidR="00A10632">
        <w:rPr>
          <w:rFonts w:ascii="Times New Roman" w:hAnsi="Times New Roman" w:cs="Times New Roman"/>
          <w:sz w:val="24"/>
          <w:szCs w:val="24"/>
        </w:rPr>
        <w:t>Chigutei</w:t>
      </w:r>
      <w:proofErr w:type="spellEnd"/>
      <w:r w:rsidR="00A10632">
        <w:rPr>
          <w:rFonts w:ascii="Times New Roman" w:hAnsi="Times New Roman" w:cs="Times New Roman"/>
          <w:sz w:val="24"/>
          <w:szCs w:val="24"/>
        </w:rPr>
        <w:t xml:space="preserve"> (2026) mentioned political meddling as barriers to AI implementation. These barriers are sector specific and they limit transferability of Western AI audit models to Zimbabwe state owned </w:t>
      </w:r>
      <w:r w:rsidR="00B93D00">
        <w:rPr>
          <w:rFonts w:ascii="Times New Roman" w:hAnsi="Times New Roman" w:cs="Times New Roman"/>
          <w:sz w:val="24"/>
          <w:szCs w:val="24"/>
        </w:rPr>
        <w:t>institutions.</w:t>
      </w:r>
    </w:p>
    <w:p w14:paraId="71298C70" w14:textId="402D26DD" w:rsidR="00A10632" w:rsidRDefault="00C6355A"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thematic synthesis of the study revealed a consistent patten of high potential for AI to improve auditing, fraud detection, accountability with constrained implementation due to technological and institutional factors. TOE framework brings about </w:t>
      </w:r>
      <w:r w:rsidR="00134667">
        <w:rPr>
          <w:rFonts w:ascii="Times New Roman" w:hAnsi="Times New Roman" w:cs="Times New Roman"/>
          <w:sz w:val="24"/>
          <w:szCs w:val="24"/>
        </w:rPr>
        <w:t xml:space="preserve">capacity </w:t>
      </w:r>
      <w:r w:rsidR="00B93D00">
        <w:rPr>
          <w:rFonts w:ascii="Times New Roman" w:hAnsi="Times New Roman" w:cs="Times New Roman"/>
          <w:sz w:val="24"/>
          <w:szCs w:val="24"/>
        </w:rPr>
        <w:t>constraints</w:t>
      </w:r>
      <w:r w:rsidR="00134667">
        <w:rPr>
          <w:rFonts w:ascii="Times New Roman" w:hAnsi="Times New Roman" w:cs="Times New Roman"/>
          <w:sz w:val="24"/>
          <w:szCs w:val="24"/>
        </w:rPr>
        <w:t xml:space="preserve"> while agency theory highlights the monitoring role and limitations of audit committees, the institutional theory states how regulatory and political environments shapes the adoption outcome. Finally, the audit committees emerged as key governance actors to bridge the gap between AI potential and practice.</w:t>
      </w:r>
    </w:p>
    <w:p w14:paraId="58ED3D2A" w14:textId="40E14784" w:rsidR="00956794" w:rsidRDefault="00956794"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Limitation and future research</w:t>
      </w:r>
    </w:p>
    <w:p w14:paraId="1D8158B7" w14:textId="5D3B6C25" w:rsidR="00956794" w:rsidRDefault="00956794"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systematic literature review is limited to Zimbabwe focused studies. </w:t>
      </w:r>
      <w:r w:rsidR="00B93D00">
        <w:rPr>
          <w:rFonts w:ascii="Times New Roman" w:hAnsi="Times New Roman" w:cs="Times New Roman"/>
          <w:sz w:val="24"/>
          <w:szCs w:val="24"/>
        </w:rPr>
        <w:t>This</w:t>
      </w:r>
      <w:r>
        <w:rPr>
          <w:rFonts w:ascii="Times New Roman" w:hAnsi="Times New Roman" w:cs="Times New Roman"/>
          <w:sz w:val="24"/>
          <w:szCs w:val="24"/>
        </w:rPr>
        <w:t xml:space="preserve"> note </w:t>
      </w:r>
      <w:r w:rsidR="00D47342">
        <w:rPr>
          <w:rFonts w:ascii="Times New Roman" w:hAnsi="Times New Roman" w:cs="Times New Roman"/>
          <w:sz w:val="24"/>
          <w:szCs w:val="24"/>
        </w:rPr>
        <w:t>captures</w:t>
      </w:r>
      <w:r>
        <w:rPr>
          <w:rFonts w:ascii="Times New Roman" w:hAnsi="Times New Roman" w:cs="Times New Roman"/>
          <w:sz w:val="24"/>
          <w:szCs w:val="24"/>
        </w:rPr>
        <w:t xml:space="preserve"> emerging developments post 2026. Future research should be focused on exploring practical frameworks for integrating AI governance into audit committee</w:t>
      </w:r>
      <w:r w:rsidR="00D47342">
        <w:rPr>
          <w:rFonts w:ascii="Times New Roman" w:hAnsi="Times New Roman" w:cs="Times New Roman"/>
          <w:sz w:val="24"/>
          <w:szCs w:val="24"/>
        </w:rPr>
        <w:t xml:space="preserve"> mandates. It should also assess the impact of AI adoption on financial misstatement reduction in resource constrained settings.</w:t>
      </w:r>
    </w:p>
    <w:p w14:paraId="2C2F7440" w14:textId="1217464F" w:rsidR="00D47342" w:rsidRPr="008F4787" w:rsidRDefault="008F4787" w:rsidP="00415DD1">
      <w:pPr>
        <w:spacing w:line="240" w:lineRule="auto"/>
        <w:jc w:val="both"/>
        <w:rPr>
          <w:rFonts w:ascii="Times New Roman" w:hAnsi="Times New Roman" w:cs="Times New Roman"/>
          <w:b/>
          <w:bCs/>
          <w:sz w:val="28"/>
          <w:szCs w:val="28"/>
        </w:rPr>
      </w:pPr>
      <w:r w:rsidRPr="008F4787">
        <w:rPr>
          <w:rFonts w:ascii="Times New Roman" w:hAnsi="Times New Roman" w:cs="Times New Roman"/>
          <w:b/>
          <w:bCs/>
          <w:sz w:val="28"/>
          <w:szCs w:val="28"/>
        </w:rPr>
        <w:t>6.</w:t>
      </w:r>
      <w:r w:rsidR="00D47342" w:rsidRPr="008F4787">
        <w:rPr>
          <w:rFonts w:ascii="Times New Roman" w:hAnsi="Times New Roman" w:cs="Times New Roman"/>
          <w:b/>
          <w:bCs/>
          <w:sz w:val="28"/>
          <w:szCs w:val="28"/>
        </w:rPr>
        <w:t>Conclusion</w:t>
      </w:r>
    </w:p>
    <w:p w14:paraId="1E4F8D1F" w14:textId="38EBBEA5" w:rsidR="00D47342" w:rsidRDefault="00D47342" w:rsidP="00415D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systematic literature review revealed that advancing AI adoption in Zimbabwean state-owned institutions requires coordinated action. This includes </w:t>
      </w:r>
      <w:r w:rsidR="00B93D00">
        <w:rPr>
          <w:rFonts w:ascii="Times New Roman" w:hAnsi="Times New Roman" w:cs="Times New Roman"/>
          <w:sz w:val="24"/>
          <w:szCs w:val="24"/>
        </w:rPr>
        <w:t>strengthening</w:t>
      </w:r>
      <w:r>
        <w:rPr>
          <w:rFonts w:ascii="Times New Roman" w:hAnsi="Times New Roman" w:cs="Times New Roman"/>
          <w:sz w:val="24"/>
          <w:szCs w:val="24"/>
        </w:rPr>
        <w:t xml:space="preserve"> digital infrastructure, </w:t>
      </w:r>
      <w:r w:rsidR="00B93D00">
        <w:rPr>
          <w:rFonts w:ascii="Times New Roman" w:hAnsi="Times New Roman" w:cs="Times New Roman"/>
          <w:sz w:val="24"/>
          <w:szCs w:val="24"/>
        </w:rPr>
        <w:t>reducing</w:t>
      </w:r>
      <w:r>
        <w:rPr>
          <w:rFonts w:ascii="Times New Roman" w:hAnsi="Times New Roman" w:cs="Times New Roman"/>
          <w:sz w:val="24"/>
          <w:szCs w:val="24"/>
        </w:rPr>
        <w:t xml:space="preserve"> political interference, </w:t>
      </w:r>
      <w:r w:rsidR="00B93D00">
        <w:rPr>
          <w:rFonts w:ascii="Times New Roman" w:hAnsi="Times New Roman" w:cs="Times New Roman"/>
          <w:sz w:val="24"/>
          <w:szCs w:val="24"/>
        </w:rPr>
        <w:t>building</w:t>
      </w:r>
      <w:r>
        <w:rPr>
          <w:rFonts w:ascii="Times New Roman" w:hAnsi="Times New Roman" w:cs="Times New Roman"/>
          <w:sz w:val="24"/>
          <w:szCs w:val="24"/>
        </w:rPr>
        <w:t xml:space="preserve"> technical </w:t>
      </w:r>
      <w:r w:rsidR="00B91631">
        <w:rPr>
          <w:rFonts w:ascii="Times New Roman" w:hAnsi="Times New Roman" w:cs="Times New Roman"/>
          <w:sz w:val="24"/>
          <w:szCs w:val="24"/>
        </w:rPr>
        <w:t>skills,</w:t>
      </w:r>
      <w:r>
        <w:rPr>
          <w:rFonts w:ascii="Times New Roman" w:hAnsi="Times New Roman" w:cs="Times New Roman"/>
          <w:sz w:val="24"/>
          <w:szCs w:val="24"/>
        </w:rPr>
        <w:t xml:space="preserve"> and refining the oversight role </w:t>
      </w:r>
      <w:r w:rsidR="002D666F">
        <w:rPr>
          <w:rFonts w:ascii="Times New Roman" w:hAnsi="Times New Roman" w:cs="Times New Roman"/>
          <w:sz w:val="24"/>
          <w:szCs w:val="24"/>
        </w:rPr>
        <w:t>of audit committees.</w:t>
      </w:r>
    </w:p>
    <w:p w14:paraId="38CD42DF" w14:textId="77777777" w:rsidR="00D47342" w:rsidRDefault="00D47342" w:rsidP="00415DD1">
      <w:pPr>
        <w:spacing w:line="240" w:lineRule="auto"/>
        <w:jc w:val="both"/>
        <w:rPr>
          <w:rFonts w:ascii="Times New Roman" w:hAnsi="Times New Roman" w:cs="Times New Roman"/>
          <w:sz w:val="24"/>
          <w:szCs w:val="24"/>
        </w:rPr>
      </w:pPr>
    </w:p>
    <w:p w14:paraId="6F6B02F2" w14:textId="77777777" w:rsidR="004469AB" w:rsidRDefault="004469AB" w:rsidP="00415DD1">
      <w:pPr>
        <w:spacing w:before="100" w:beforeAutospacing="1" w:after="100" w:afterAutospacing="1" w:line="240" w:lineRule="auto"/>
        <w:jc w:val="both"/>
        <w:rPr>
          <w:rFonts w:ascii="Times New Roman" w:eastAsia="Times New Roman" w:hAnsi="Times New Roman" w:cs="Times New Roman"/>
          <w:sz w:val="24"/>
          <w:szCs w:val="24"/>
        </w:rPr>
      </w:pPr>
    </w:p>
    <w:p w14:paraId="06BA03B7" w14:textId="77777777" w:rsidR="005F1042" w:rsidRDefault="005F1042" w:rsidP="00415DD1">
      <w:pPr>
        <w:spacing w:before="100" w:beforeAutospacing="1" w:after="100" w:afterAutospacing="1" w:line="240" w:lineRule="auto"/>
        <w:jc w:val="both"/>
        <w:rPr>
          <w:rFonts w:ascii="Times New Roman" w:eastAsia="Times New Roman" w:hAnsi="Times New Roman" w:cs="Times New Roman"/>
          <w:sz w:val="24"/>
          <w:szCs w:val="24"/>
        </w:rPr>
      </w:pPr>
    </w:p>
    <w:p w14:paraId="379E034B" w14:textId="77777777" w:rsidR="008F4787" w:rsidRDefault="008F4787" w:rsidP="00415DD1">
      <w:pPr>
        <w:spacing w:before="100" w:beforeAutospacing="1" w:after="100" w:afterAutospacing="1" w:line="240" w:lineRule="auto"/>
        <w:jc w:val="both"/>
        <w:rPr>
          <w:rFonts w:ascii="Times New Roman" w:eastAsia="Times New Roman" w:hAnsi="Times New Roman" w:cs="Times New Roman"/>
          <w:sz w:val="24"/>
          <w:szCs w:val="24"/>
        </w:rPr>
      </w:pPr>
    </w:p>
    <w:p w14:paraId="13853611" w14:textId="77777777" w:rsidR="008F4787" w:rsidRDefault="008F4787" w:rsidP="00415DD1">
      <w:pPr>
        <w:spacing w:before="100" w:beforeAutospacing="1" w:after="100" w:afterAutospacing="1" w:line="240" w:lineRule="auto"/>
        <w:jc w:val="both"/>
        <w:rPr>
          <w:rFonts w:ascii="Times New Roman" w:eastAsia="Times New Roman" w:hAnsi="Times New Roman" w:cs="Times New Roman"/>
          <w:sz w:val="24"/>
          <w:szCs w:val="24"/>
        </w:rPr>
      </w:pPr>
    </w:p>
    <w:p w14:paraId="7A5983DF" w14:textId="77777777" w:rsidR="008F4787" w:rsidRDefault="008F4787" w:rsidP="00415DD1">
      <w:pPr>
        <w:spacing w:before="100" w:beforeAutospacing="1" w:after="100" w:afterAutospacing="1" w:line="240" w:lineRule="auto"/>
        <w:jc w:val="both"/>
        <w:rPr>
          <w:rFonts w:ascii="Times New Roman" w:eastAsia="Times New Roman" w:hAnsi="Times New Roman" w:cs="Times New Roman"/>
          <w:sz w:val="24"/>
          <w:szCs w:val="24"/>
        </w:rPr>
      </w:pPr>
    </w:p>
    <w:p w14:paraId="164EA986" w14:textId="0EC5ACA1" w:rsidR="000222CA" w:rsidRPr="00AA4A5E" w:rsidRDefault="00D6081B" w:rsidP="00415DD1">
      <w:pPr>
        <w:spacing w:line="240" w:lineRule="auto"/>
        <w:jc w:val="both"/>
        <w:rPr>
          <w:rFonts w:ascii="Times New Roman" w:hAnsi="Times New Roman" w:cs="Times New Roman"/>
          <w:sz w:val="24"/>
          <w:szCs w:val="24"/>
        </w:rPr>
      </w:pPr>
      <w:bookmarkStart w:id="2" w:name="_Hlk230348008"/>
      <w:r w:rsidRPr="00AA4A5E">
        <w:rPr>
          <w:rFonts w:ascii="Times New Roman" w:hAnsi="Times New Roman" w:cs="Times New Roman"/>
          <w:sz w:val="24"/>
          <w:szCs w:val="24"/>
        </w:rPr>
        <w:lastRenderedPageBreak/>
        <w:t>REFERENCES</w:t>
      </w:r>
    </w:p>
    <w:p w14:paraId="3BF5D7B3" w14:textId="77777777" w:rsidR="00913888" w:rsidRDefault="00D6081B"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Thakkar H, </w:t>
      </w:r>
      <w:proofErr w:type="spellStart"/>
      <w:r w:rsidRPr="00AA4A5E">
        <w:rPr>
          <w:rFonts w:ascii="Times New Roman" w:hAnsi="Times New Roman" w:cs="Times New Roman"/>
          <w:sz w:val="24"/>
          <w:szCs w:val="24"/>
        </w:rPr>
        <w:t>Gudoshava</w:t>
      </w:r>
      <w:proofErr w:type="spellEnd"/>
      <w:r w:rsidRPr="00AA4A5E">
        <w:rPr>
          <w:rFonts w:ascii="Times New Roman" w:hAnsi="Times New Roman" w:cs="Times New Roman"/>
          <w:sz w:val="24"/>
          <w:szCs w:val="24"/>
        </w:rPr>
        <w:t xml:space="preserve"> C. F, </w:t>
      </w:r>
      <w:proofErr w:type="spellStart"/>
      <w:r w:rsidRPr="00AA4A5E">
        <w:rPr>
          <w:rFonts w:ascii="Times New Roman" w:hAnsi="Times New Roman" w:cs="Times New Roman"/>
          <w:sz w:val="24"/>
          <w:szCs w:val="24"/>
        </w:rPr>
        <w:t>Saptarsh</w:t>
      </w:r>
      <w:proofErr w:type="spellEnd"/>
      <w:r w:rsidRPr="00AA4A5E">
        <w:rPr>
          <w:rFonts w:ascii="Times New Roman" w:hAnsi="Times New Roman" w:cs="Times New Roman"/>
          <w:sz w:val="24"/>
          <w:szCs w:val="24"/>
        </w:rPr>
        <w:t xml:space="preserve"> D</w:t>
      </w:r>
      <w:r w:rsidR="00532659" w:rsidRPr="00AA4A5E">
        <w:rPr>
          <w:rFonts w:ascii="Times New Roman" w:hAnsi="Times New Roman" w:cs="Times New Roman"/>
          <w:sz w:val="24"/>
          <w:szCs w:val="24"/>
        </w:rPr>
        <w:t xml:space="preserve">, Priyam B, </w:t>
      </w:r>
      <w:proofErr w:type="spellStart"/>
      <w:r w:rsidR="00532659" w:rsidRPr="00AA4A5E">
        <w:rPr>
          <w:rFonts w:ascii="Times New Roman" w:hAnsi="Times New Roman" w:cs="Times New Roman"/>
          <w:sz w:val="24"/>
          <w:szCs w:val="24"/>
        </w:rPr>
        <w:t>Dabhade</w:t>
      </w:r>
      <w:proofErr w:type="spellEnd"/>
      <w:r w:rsidR="00532659" w:rsidRPr="00AA4A5E">
        <w:rPr>
          <w:rFonts w:ascii="Times New Roman" w:hAnsi="Times New Roman" w:cs="Times New Roman"/>
          <w:sz w:val="24"/>
          <w:szCs w:val="24"/>
        </w:rPr>
        <w:t xml:space="preserve"> S.B (2025)</w:t>
      </w:r>
      <w:r w:rsidR="00802527" w:rsidRPr="00AA4A5E">
        <w:rPr>
          <w:rFonts w:ascii="Times New Roman" w:hAnsi="Times New Roman" w:cs="Times New Roman"/>
          <w:sz w:val="24"/>
          <w:szCs w:val="24"/>
        </w:rPr>
        <w:t>.</w:t>
      </w:r>
      <w:r w:rsidR="00532659" w:rsidRPr="00AA4A5E">
        <w:rPr>
          <w:rFonts w:ascii="Times New Roman" w:hAnsi="Times New Roman" w:cs="Times New Roman"/>
          <w:sz w:val="24"/>
          <w:szCs w:val="24"/>
        </w:rPr>
        <w:t xml:space="preserve"> Optimizing internal audit practices for combating occupational fraud: A study of data analytic tool integration in Zimbabwean listed companies.</w:t>
      </w:r>
    </w:p>
    <w:p w14:paraId="74F1E614" w14:textId="60F17BAA" w:rsidR="001C6DC5" w:rsidRPr="00AA4A5E" w:rsidRDefault="00913888" w:rsidP="00415DD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https://doi.org/</w:t>
      </w:r>
      <w:hyperlink r:id="rId7" w:history="1">
        <w:r w:rsidR="006130AA" w:rsidRPr="00AA4A5E">
          <w:rPr>
            <w:rFonts w:ascii="Times New Roman" w:eastAsia="Times New Roman" w:hAnsi="Times New Roman" w:cs="Times New Roman"/>
            <w:sz w:val="24"/>
            <w:szCs w:val="24"/>
          </w:rPr>
          <w:t>10.47857/</w:t>
        </w:r>
        <w:r w:rsidR="00D004C6" w:rsidRPr="00AA4A5E">
          <w:rPr>
            <w:rFonts w:ascii="Times New Roman" w:eastAsia="Times New Roman" w:hAnsi="Times New Roman" w:cs="Times New Roman"/>
            <w:sz w:val="24"/>
            <w:szCs w:val="24"/>
          </w:rPr>
          <w:t>irjms. 2025.v</w:t>
        </w:r>
        <w:r w:rsidR="006130AA" w:rsidRPr="00AA4A5E">
          <w:rPr>
            <w:rFonts w:ascii="Times New Roman" w:eastAsia="Times New Roman" w:hAnsi="Times New Roman" w:cs="Times New Roman"/>
            <w:sz w:val="24"/>
            <w:szCs w:val="24"/>
          </w:rPr>
          <w:t>06i01.02164</w:t>
        </w:r>
      </w:hyperlink>
      <w:r w:rsidR="00532659" w:rsidRPr="00AA4A5E">
        <w:rPr>
          <w:rFonts w:ascii="Times New Roman" w:hAnsi="Times New Roman" w:cs="Times New Roman"/>
          <w:sz w:val="24"/>
          <w:szCs w:val="24"/>
        </w:rPr>
        <w:t xml:space="preserve"> </w:t>
      </w:r>
    </w:p>
    <w:p w14:paraId="2FB6E481" w14:textId="55FD2A1A" w:rsidR="0095637E" w:rsidRPr="00AA4A5E" w:rsidRDefault="0095637E"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Chilunjika</w:t>
      </w:r>
      <w:proofErr w:type="spellEnd"/>
      <w:r w:rsidRPr="00AA4A5E">
        <w:rPr>
          <w:rFonts w:ascii="Times New Roman" w:hAnsi="Times New Roman" w:cs="Times New Roman"/>
          <w:sz w:val="24"/>
          <w:szCs w:val="24"/>
        </w:rPr>
        <w:t xml:space="preserve"> S. R &amp; </w:t>
      </w:r>
      <w:proofErr w:type="spellStart"/>
      <w:r w:rsidRPr="00AA4A5E">
        <w:rPr>
          <w:rFonts w:ascii="Times New Roman" w:hAnsi="Times New Roman" w:cs="Times New Roman"/>
          <w:sz w:val="24"/>
          <w:szCs w:val="24"/>
        </w:rPr>
        <w:t>Chilunjika</w:t>
      </w:r>
      <w:proofErr w:type="spellEnd"/>
      <w:r w:rsidRPr="00AA4A5E">
        <w:rPr>
          <w:rFonts w:ascii="Times New Roman" w:hAnsi="Times New Roman" w:cs="Times New Roman"/>
          <w:sz w:val="24"/>
          <w:szCs w:val="24"/>
        </w:rPr>
        <w:t xml:space="preserve"> A. (2024). Digital health technologies for anti-corruption</w:t>
      </w:r>
      <w:r w:rsidR="00F47A67" w:rsidRPr="00AA4A5E">
        <w:rPr>
          <w:rFonts w:ascii="Times New Roman" w:hAnsi="Times New Roman" w:cs="Times New Roman"/>
          <w:sz w:val="24"/>
          <w:szCs w:val="24"/>
        </w:rPr>
        <w:t>,</w:t>
      </w:r>
      <w:r w:rsidRPr="00AA4A5E">
        <w:rPr>
          <w:rFonts w:ascii="Times New Roman" w:hAnsi="Times New Roman" w:cs="Times New Roman"/>
          <w:sz w:val="24"/>
          <w:szCs w:val="24"/>
        </w:rPr>
        <w:t xml:space="preserve"> </w:t>
      </w:r>
      <w:r w:rsidR="00B93D00" w:rsidRPr="00AA4A5E">
        <w:rPr>
          <w:rFonts w:ascii="Times New Roman" w:hAnsi="Times New Roman" w:cs="Times New Roman"/>
          <w:sz w:val="24"/>
          <w:szCs w:val="24"/>
        </w:rPr>
        <w:t>transparency,</w:t>
      </w:r>
      <w:r w:rsidRPr="00AA4A5E">
        <w:rPr>
          <w:rFonts w:ascii="Times New Roman" w:hAnsi="Times New Roman" w:cs="Times New Roman"/>
          <w:sz w:val="24"/>
          <w:szCs w:val="24"/>
        </w:rPr>
        <w:t xml:space="preserve"> and accountability</w:t>
      </w:r>
      <w:r w:rsidR="00F47A67" w:rsidRPr="00AA4A5E">
        <w:rPr>
          <w:rFonts w:ascii="Times New Roman" w:hAnsi="Times New Roman" w:cs="Times New Roman"/>
          <w:sz w:val="24"/>
          <w:szCs w:val="24"/>
        </w:rPr>
        <w:t>:</w:t>
      </w:r>
      <w:r w:rsidRPr="00AA4A5E">
        <w:rPr>
          <w:rFonts w:ascii="Times New Roman" w:hAnsi="Times New Roman" w:cs="Times New Roman"/>
          <w:sz w:val="24"/>
          <w:szCs w:val="24"/>
        </w:rPr>
        <w:t xml:space="preserve"> </w:t>
      </w:r>
      <w:r w:rsidR="00F47A67" w:rsidRPr="00AA4A5E">
        <w:rPr>
          <w:rFonts w:ascii="Times New Roman" w:hAnsi="Times New Roman" w:cs="Times New Roman"/>
          <w:sz w:val="24"/>
          <w:szCs w:val="24"/>
        </w:rPr>
        <w:t>O</w:t>
      </w:r>
      <w:r w:rsidRPr="00AA4A5E">
        <w:rPr>
          <w:rFonts w:ascii="Times New Roman" w:hAnsi="Times New Roman" w:cs="Times New Roman"/>
          <w:sz w:val="24"/>
          <w:szCs w:val="24"/>
        </w:rPr>
        <w:t>pportunities and challenges for Zimbabwe.</w:t>
      </w:r>
    </w:p>
    <w:p w14:paraId="7891B2A4" w14:textId="2603AEC6" w:rsidR="00A06E48" w:rsidRPr="00AA4A5E" w:rsidRDefault="00A06E48"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Dandazara</w:t>
      </w:r>
      <w:proofErr w:type="spellEnd"/>
      <w:r w:rsidRPr="00AA4A5E">
        <w:rPr>
          <w:rFonts w:ascii="Times New Roman" w:hAnsi="Times New Roman" w:cs="Times New Roman"/>
          <w:sz w:val="24"/>
          <w:szCs w:val="24"/>
        </w:rPr>
        <w:t xml:space="preserve"> S &amp; </w:t>
      </w:r>
      <w:proofErr w:type="spellStart"/>
      <w:r w:rsidRPr="00AA4A5E">
        <w:rPr>
          <w:rFonts w:ascii="Times New Roman" w:hAnsi="Times New Roman" w:cs="Times New Roman"/>
          <w:sz w:val="24"/>
          <w:szCs w:val="24"/>
        </w:rPr>
        <w:t>Chisunga</w:t>
      </w:r>
      <w:proofErr w:type="spellEnd"/>
      <w:r w:rsidRPr="00AA4A5E">
        <w:rPr>
          <w:rFonts w:ascii="Times New Roman" w:hAnsi="Times New Roman" w:cs="Times New Roman"/>
          <w:sz w:val="24"/>
          <w:szCs w:val="24"/>
        </w:rPr>
        <w:t xml:space="preserve"> D. (2026). The </w:t>
      </w:r>
      <w:r w:rsidR="00F47A67" w:rsidRPr="00AA4A5E">
        <w:rPr>
          <w:rFonts w:ascii="Times New Roman" w:hAnsi="Times New Roman" w:cs="Times New Roman"/>
          <w:sz w:val="24"/>
          <w:szCs w:val="24"/>
        </w:rPr>
        <w:t>R</w:t>
      </w:r>
      <w:r w:rsidRPr="00AA4A5E">
        <w:rPr>
          <w:rFonts w:ascii="Times New Roman" w:hAnsi="Times New Roman" w:cs="Times New Roman"/>
          <w:sz w:val="24"/>
          <w:szCs w:val="24"/>
        </w:rPr>
        <w:t xml:space="preserve">ole of </w:t>
      </w:r>
      <w:r w:rsidR="00F47A67" w:rsidRPr="00AA4A5E">
        <w:rPr>
          <w:rFonts w:ascii="Times New Roman" w:hAnsi="Times New Roman" w:cs="Times New Roman"/>
          <w:sz w:val="24"/>
          <w:szCs w:val="24"/>
        </w:rPr>
        <w:t>B</w:t>
      </w:r>
      <w:r w:rsidRPr="00AA4A5E">
        <w:rPr>
          <w:rFonts w:ascii="Times New Roman" w:hAnsi="Times New Roman" w:cs="Times New Roman"/>
          <w:sz w:val="24"/>
          <w:szCs w:val="24"/>
        </w:rPr>
        <w:t xml:space="preserve">ig </w:t>
      </w:r>
      <w:r w:rsidR="00F47A67" w:rsidRPr="00AA4A5E">
        <w:rPr>
          <w:rFonts w:ascii="Times New Roman" w:hAnsi="Times New Roman" w:cs="Times New Roman"/>
          <w:sz w:val="24"/>
          <w:szCs w:val="24"/>
        </w:rPr>
        <w:t>D</w:t>
      </w:r>
      <w:r w:rsidRPr="00AA4A5E">
        <w:rPr>
          <w:rFonts w:ascii="Times New Roman" w:hAnsi="Times New Roman" w:cs="Times New Roman"/>
          <w:sz w:val="24"/>
          <w:szCs w:val="24"/>
        </w:rPr>
        <w:t xml:space="preserve">ata </w:t>
      </w:r>
      <w:r w:rsidR="00F47A67" w:rsidRPr="00AA4A5E">
        <w:rPr>
          <w:rFonts w:ascii="Times New Roman" w:hAnsi="Times New Roman" w:cs="Times New Roman"/>
          <w:sz w:val="24"/>
          <w:szCs w:val="24"/>
        </w:rPr>
        <w:t>A</w:t>
      </w:r>
      <w:r w:rsidRPr="00AA4A5E">
        <w:rPr>
          <w:rFonts w:ascii="Times New Roman" w:hAnsi="Times New Roman" w:cs="Times New Roman"/>
          <w:sz w:val="24"/>
          <w:szCs w:val="24"/>
        </w:rPr>
        <w:t xml:space="preserve">nalysis in </w:t>
      </w:r>
      <w:r w:rsidR="00F47A67" w:rsidRPr="00AA4A5E">
        <w:rPr>
          <w:rFonts w:ascii="Times New Roman" w:hAnsi="Times New Roman" w:cs="Times New Roman"/>
          <w:sz w:val="24"/>
          <w:szCs w:val="24"/>
        </w:rPr>
        <w:t>C</w:t>
      </w:r>
      <w:r w:rsidRPr="00AA4A5E">
        <w:rPr>
          <w:rFonts w:ascii="Times New Roman" w:hAnsi="Times New Roman" w:cs="Times New Roman"/>
          <w:sz w:val="24"/>
          <w:szCs w:val="24"/>
        </w:rPr>
        <w:t xml:space="preserve">urbing </w:t>
      </w:r>
      <w:r w:rsidR="00F47A67" w:rsidRPr="00AA4A5E">
        <w:rPr>
          <w:rFonts w:ascii="Times New Roman" w:hAnsi="Times New Roman" w:cs="Times New Roman"/>
          <w:sz w:val="24"/>
          <w:szCs w:val="24"/>
        </w:rPr>
        <w:t>F</w:t>
      </w:r>
      <w:r w:rsidRPr="00AA4A5E">
        <w:rPr>
          <w:rFonts w:ascii="Times New Roman" w:hAnsi="Times New Roman" w:cs="Times New Roman"/>
          <w:sz w:val="24"/>
          <w:szCs w:val="24"/>
        </w:rPr>
        <w:t xml:space="preserve">inancial </w:t>
      </w:r>
      <w:r w:rsidR="00F47A67" w:rsidRPr="00AA4A5E">
        <w:rPr>
          <w:rFonts w:ascii="Times New Roman" w:hAnsi="Times New Roman" w:cs="Times New Roman"/>
          <w:sz w:val="24"/>
          <w:szCs w:val="24"/>
        </w:rPr>
        <w:t>C</w:t>
      </w:r>
      <w:r w:rsidRPr="00AA4A5E">
        <w:rPr>
          <w:rFonts w:ascii="Times New Roman" w:hAnsi="Times New Roman" w:cs="Times New Roman"/>
          <w:sz w:val="24"/>
          <w:szCs w:val="24"/>
        </w:rPr>
        <w:t xml:space="preserve">rimes in </w:t>
      </w:r>
      <w:r w:rsidR="008259C4" w:rsidRPr="00AA4A5E">
        <w:rPr>
          <w:rFonts w:ascii="Times New Roman" w:hAnsi="Times New Roman" w:cs="Times New Roman"/>
          <w:sz w:val="24"/>
          <w:szCs w:val="24"/>
        </w:rPr>
        <w:t>Zimbabwe’s Public</w:t>
      </w:r>
      <w:r w:rsidRPr="00AA4A5E">
        <w:rPr>
          <w:rFonts w:ascii="Times New Roman" w:hAnsi="Times New Roman" w:cs="Times New Roman"/>
          <w:sz w:val="24"/>
          <w:szCs w:val="24"/>
        </w:rPr>
        <w:t xml:space="preserve"> Sector.</w:t>
      </w:r>
    </w:p>
    <w:p w14:paraId="4C8A054D" w14:textId="52081715" w:rsidR="004D1DBA" w:rsidRPr="00AA4A5E" w:rsidRDefault="008259C4"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Gobvu</w:t>
      </w:r>
      <w:proofErr w:type="spellEnd"/>
      <w:r w:rsidRPr="00AA4A5E">
        <w:rPr>
          <w:rFonts w:ascii="Times New Roman" w:hAnsi="Times New Roman" w:cs="Times New Roman"/>
          <w:sz w:val="24"/>
          <w:szCs w:val="24"/>
        </w:rPr>
        <w:t xml:space="preserve"> R.N.T &amp; </w:t>
      </w:r>
      <w:proofErr w:type="spellStart"/>
      <w:r w:rsidRPr="00AA4A5E">
        <w:rPr>
          <w:rFonts w:ascii="Times New Roman" w:hAnsi="Times New Roman" w:cs="Times New Roman"/>
          <w:sz w:val="24"/>
          <w:szCs w:val="24"/>
        </w:rPr>
        <w:t>Tsvuura</w:t>
      </w:r>
      <w:proofErr w:type="spellEnd"/>
      <w:r w:rsidRPr="00AA4A5E">
        <w:rPr>
          <w:rFonts w:ascii="Times New Roman" w:hAnsi="Times New Roman" w:cs="Times New Roman"/>
          <w:sz w:val="24"/>
          <w:szCs w:val="24"/>
        </w:rPr>
        <w:t xml:space="preserve"> G. (2026).</w:t>
      </w:r>
      <w:r w:rsidR="00855E43" w:rsidRPr="00AA4A5E">
        <w:rPr>
          <w:rFonts w:ascii="Times New Roman" w:hAnsi="Times New Roman" w:cs="Times New Roman"/>
          <w:sz w:val="24"/>
          <w:szCs w:val="24"/>
        </w:rPr>
        <w:t xml:space="preserve"> Artificial </w:t>
      </w:r>
      <w:r w:rsidR="00F47A67" w:rsidRPr="00AA4A5E">
        <w:rPr>
          <w:rFonts w:ascii="Times New Roman" w:hAnsi="Times New Roman" w:cs="Times New Roman"/>
          <w:sz w:val="24"/>
          <w:szCs w:val="24"/>
        </w:rPr>
        <w:t>I</w:t>
      </w:r>
      <w:r w:rsidR="00855E43" w:rsidRPr="00AA4A5E">
        <w:rPr>
          <w:rFonts w:ascii="Times New Roman" w:hAnsi="Times New Roman" w:cs="Times New Roman"/>
          <w:sz w:val="24"/>
          <w:szCs w:val="24"/>
        </w:rPr>
        <w:t xml:space="preserve">ntelligence in </w:t>
      </w:r>
      <w:r w:rsidR="00F47A67" w:rsidRPr="00AA4A5E">
        <w:rPr>
          <w:rFonts w:ascii="Times New Roman" w:hAnsi="Times New Roman" w:cs="Times New Roman"/>
          <w:sz w:val="24"/>
          <w:szCs w:val="24"/>
        </w:rPr>
        <w:t>R</w:t>
      </w:r>
      <w:r w:rsidR="00855E43" w:rsidRPr="00AA4A5E">
        <w:rPr>
          <w:rFonts w:ascii="Times New Roman" w:hAnsi="Times New Roman" w:cs="Times New Roman"/>
          <w:sz w:val="24"/>
          <w:szCs w:val="24"/>
        </w:rPr>
        <w:t xml:space="preserve">ecords </w:t>
      </w:r>
      <w:r w:rsidR="00F47A67" w:rsidRPr="00AA4A5E">
        <w:rPr>
          <w:rFonts w:ascii="Times New Roman" w:hAnsi="Times New Roman" w:cs="Times New Roman"/>
          <w:sz w:val="24"/>
          <w:szCs w:val="24"/>
        </w:rPr>
        <w:t>M</w:t>
      </w:r>
      <w:r w:rsidR="00855E43" w:rsidRPr="00AA4A5E">
        <w:rPr>
          <w:rFonts w:ascii="Times New Roman" w:hAnsi="Times New Roman" w:cs="Times New Roman"/>
          <w:sz w:val="24"/>
          <w:szCs w:val="24"/>
        </w:rPr>
        <w:t>anagement</w:t>
      </w:r>
      <w:r w:rsidR="00F47A67" w:rsidRPr="00AA4A5E">
        <w:rPr>
          <w:rFonts w:ascii="Times New Roman" w:hAnsi="Times New Roman" w:cs="Times New Roman"/>
          <w:sz w:val="24"/>
          <w:szCs w:val="24"/>
        </w:rPr>
        <w:t>:</w:t>
      </w:r>
      <w:r w:rsidR="00855E43" w:rsidRPr="00AA4A5E">
        <w:rPr>
          <w:rFonts w:ascii="Times New Roman" w:hAnsi="Times New Roman" w:cs="Times New Roman"/>
          <w:sz w:val="24"/>
          <w:szCs w:val="24"/>
        </w:rPr>
        <w:t xml:space="preserve">  </w:t>
      </w:r>
      <w:r w:rsidR="00F47A67" w:rsidRPr="00AA4A5E">
        <w:rPr>
          <w:rFonts w:ascii="Times New Roman" w:hAnsi="Times New Roman" w:cs="Times New Roman"/>
          <w:sz w:val="24"/>
          <w:szCs w:val="24"/>
        </w:rPr>
        <w:t>S</w:t>
      </w:r>
      <w:r w:rsidR="00855E43" w:rsidRPr="00AA4A5E">
        <w:rPr>
          <w:rFonts w:ascii="Times New Roman" w:hAnsi="Times New Roman" w:cs="Times New Roman"/>
          <w:sz w:val="24"/>
          <w:szCs w:val="24"/>
        </w:rPr>
        <w:t xml:space="preserve">tandardization </w:t>
      </w:r>
      <w:r w:rsidR="00F47A67" w:rsidRPr="00AA4A5E">
        <w:rPr>
          <w:rFonts w:ascii="Times New Roman" w:hAnsi="Times New Roman" w:cs="Times New Roman"/>
          <w:sz w:val="24"/>
          <w:szCs w:val="24"/>
        </w:rPr>
        <w:t>N</w:t>
      </w:r>
      <w:r w:rsidR="00855E43" w:rsidRPr="00AA4A5E">
        <w:rPr>
          <w:rFonts w:ascii="Times New Roman" w:hAnsi="Times New Roman" w:cs="Times New Roman"/>
          <w:sz w:val="24"/>
          <w:szCs w:val="24"/>
        </w:rPr>
        <w:t xml:space="preserve">eeds in </w:t>
      </w:r>
      <w:r w:rsidR="00F47A67" w:rsidRPr="00AA4A5E">
        <w:rPr>
          <w:rFonts w:ascii="Times New Roman" w:hAnsi="Times New Roman" w:cs="Times New Roman"/>
          <w:sz w:val="24"/>
          <w:szCs w:val="24"/>
        </w:rPr>
        <w:t>D</w:t>
      </w:r>
      <w:r w:rsidR="00855E43" w:rsidRPr="00AA4A5E">
        <w:rPr>
          <w:rFonts w:ascii="Times New Roman" w:hAnsi="Times New Roman" w:cs="Times New Roman"/>
          <w:sz w:val="24"/>
          <w:szCs w:val="24"/>
        </w:rPr>
        <w:t xml:space="preserve">eveloping countries: </w:t>
      </w:r>
      <w:r w:rsidR="00F47A67" w:rsidRPr="00AA4A5E">
        <w:rPr>
          <w:rFonts w:ascii="Times New Roman" w:hAnsi="Times New Roman" w:cs="Times New Roman"/>
          <w:sz w:val="24"/>
          <w:szCs w:val="24"/>
        </w:rPr>
        <w:t>C</w:t>
      </w:r>
      <w:r w:rsidR="00855E43" w:rsidRPr="00AA4A5E">
        <w:rPr>
          <w:rFonts w:ascii="Times New Roman" w:hAnsi="Times New Roman" w:cs="Times New Roman"/>
          <w:sz w:val="24"/>
          <w:szCs w:val="24"/>
        </w:rPr>
        <w:t xml:space="preserve">ase </w:t>
      </w:r>
      <w:r w:rsidR="00F47A67" w:rsidRPr="00AA4A5E">
        <w:rPr>
          <w:rFonts w:ascii="Times New Roman" w:hAnsi="Times New Roman" w:cs="Times New Roman"/>
          <w:sz w:val="24"/>
          <w:szCs w:val="24"/>
        </w:rPr>
        <w:t xml:space="preserve">Study </w:t>
      </w:r>
      <w:r w:rsidR="00855E43" w:rsidRPr="00AA4A5E">
        <w:rPr>
          <w:rFonts w:ascii="Times New Roman" w:hAnsi="Times New Roman" w:cs="Times New Roman"/>
          <w:sz w:val="24"/>
          <w:szCs w:val="24"/>
        </w:rPr>
        <w:t>of Zimbabwe</w:t>
      </w:r>
      <w:r w:rsidR="004D1DBA" w:rsidRPr="00AA4A5E">
        <w:rPr>
          <w:rFonts w:ascii="Times New Roman" w:hAnsi="Times New Roman" w:cs="Times New Roman"/>
          <w:sz w:val="24"/>
          <w:szCs w:val="24"/>
        </w:rPr>
        <w:t xml:space="preserve"> </w:t>
      </w:r>
    </w:p>
    <w:p w14:paraId="35848B79" w14:textId="76CE3CF1" w:rsidR="00192AA4" w:rsidRPr="00AA4A5E" w:rsidRDefault="008B0E48" w:rsidP="00415DD1">
      <w:pPr>
        <w:spacing w:after="0" w:line="240" w:lineRule="auto"/>
        <w:jc w:val="both"/>
        <w:rPr>
          <w:rFonts w:ascii="Times New Roman" w:eastAsia="Times New Roman" w:hAnsi="Times New Roman" w:cs="Times New Roman"/>
          <w:sz w:val="24"/>
          <w:szCs w:val="24"/>
        </w:rPr>
      </w:pPr>
      <w:r w:rsidRPr="00AA4A5E">
        <w:rPr>
          <w:rFonts w:ascii="Times New Roman" w:hAnsi="Times New Roman" w:cs="Times New Roman"/>
          <w:sz w:val="24"/>
          <w:szCs w:val="24"/>
        </w:rPr>
        <w:t xml:space="preserve">            </w:t>
      </w:r>
      <w:r w:rsidR="004D1DBA" w:rsidRPr="00AA4A5E">
        <w:rPr>
          <w:rFonts w:ascii="Times New Roman" w:hAnsi="Times New Roman" w:cs="Times New Roman"/>
          <w:sz w:val="24"/>
          <w:szCs w:val="24"/>
        </w:rPr>
        <w:t xml:space="preserve"> http</w:t>
      </w:r>
      <w:r w:rsidR="00F47A67" w:rsidRPr="00AA4A5E">
        <w:rPr>
          <w:rFonts w:ascii="Times New Roman" w:hAnsi="Times New Roman" w:cs="Times New Roman"/>
          <w:sz w:val="24"/>
          <w:szCs w:val="24"/>
        </w:rPr>
        <w:t>s</w:t>
      </w:r>
      <w:r w:rsidR="004D1DBA" w:rsidRPr="00AA4A5E">
        <w:rPr>
          <w:rFonts w:ascii="Times New Roman" w:hAnsi="Times New Roman" w:cs="Times New Roman"/>
          <w:sz w:val="24"/>
          <w:szCs w:val="24"/>
        </w:rPr>
        <w:t>://doi.org/</w:t>
      </w:r>
      <w:hyperlink r:id="rId8" w:history="1">
        <w:r w:rsidRPr="00AA4A5E">
          <w:rPr>
            <w:rFonts w:ascii="Times New Roman" w:eastAsia="Times New Roman" w:hAnsi="Times New Roman" w:cs="Times New Roman"/>
            <w:sz w:val="24"/>
            <w:szCs w:val="24"/>
          </w:rPr>
          <w:t>10.47772/</w:t>
        </w:r>
        <w:r w:rsidR="0000178B">
          <w:rPr>
            <w:rFonts w:ascii="Times New Roman" w:eastAsia="Times New Roman" w:hAnsi="Times New Roman" w:cs="Times New Roman"/>
            <w:sz w:val="24"/>
            <w:szCs w:val="24"/>
          </w:rPr>
          <w:t>ijriss</w:t>
        </w:r>
        <w:r w:rsidRPr="00AA4A5E">
          <w:rPr>
            <w:rFonts w:ascii="Times New Roman" w:eastAsia="Times New Roman" w:hAnsi="Times New Roman" w:cs="Times New Roman"/>
            <w:sz w:val="24"/>
            <w:szCs w:val="24"/>
          </w:rPr>
          <w:t>.2026.10100068</w:t>
        </w:r>
      </w:hyperlink>
    </w:p>
    <w:p w14:paraId="3DC8E8CC" w14:textId="77777777" w:rsidR="002F2E15" w:rsidRPr="00AA4A5E" w:rsidRDefault="00A724B3"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Manganda W</w:t>
      </w:r>
      <w:r w:rsidR="00802527" w:rsidRPr="00AA4A5E">
        <w:rPr>
          <w:rFonts w:ascii="Times New Roman" w:hAnsi="Times New Roman" w:cs="Times New Roman"/>
          <w:sz w:val="24"/>
          <w:szCs w:val="24"/>
        </w:rPr>
        <w:t>.</w:t>
      </w:r>
      <w:r w:rsidR="00532659" w:rsidRPr="00AA4A5E">
        <w:rPr>
          <w:rFonts w:ascii="Times New Roman" w:hAnsi="Times New Roman" w:cs="Times New Roman"/>
          <w:sz w:val="24"/>
          <w:szCs w:val="24"/>
        </w:rPr>
        <w:t xml:space="preserve"> </w:t>
      </w:r>
      <w:r w:rsidRPr="00AA4A5E">
        <w:rPr>
          <w:rFonts w:ascii="Times New Roman" w:hAnsi="Times New Roman" w:cs="Times New Roman"/>
          <w:sz w:val="24"/>
          <w:szCs w:val="24"/>
        </w:rPr>
        <w:t>(2026)</w:t>
      </w:r>
      <w:r w:rsidR="00C5543E" w:rsidRPr="00AA4A5E">
        <w:rPr>
          <w:rFonts w:ascii="Times New Roman" w:hAnsi="Times New Roman" w:cs="Times New Roman"/>
          <w:sz w:val="24"/>
          <w:szCs w:val="24"/>
        </w:rPr>
        <w:t xml:space="preserve">. Travel claim management on Zimbabwean public universities, practice, </w:t>
      </w:r>
      <w:r w:rsidR="00B93D00" w:rsidRPr="00AA4A5E">
        <w:rPr>
          <w:rFonts w:ascii="Times New Roman" w:hAnsi="Times New Roman" w:cs="Times New Roman"/>
          <w:sz w:val="24"/>
          <w:szCs w:val="24"/>
        </w:rPr>
        <w:t>challenges,</w:t>
      </w:r>
      <w:r w:rsidR="00C5543E" w:rsidRPr="00AA4A5E">
        <w:rPr>
          <w:rFonts w:ascii="Times New Roman" w:hAnsi="Times New Roman" w:cs="Times New Roman"/>
          <w:sz w:val="24"/>
          <w:szCs w:val="24"/>
        </w:rPr>
        <w:t xml:space="preserve"> and opportunities.</w:t>
      </w:r>
    </w:p>
    <w:p w14:paraId="507C6278" w14:textId="5DC5E324" w:rsidR="00D6081B" w:rsidRPr="00AA4A5E" w:rsidRDefault="001A40C3" w:rsidP="00415DD1">
      <w:pPr>
        <w:pStyle w:val="ListParagraph"/>
        <w:spacing w:before="240" w:line="240" w:lineRule="auto"/>
        <w:jc w:val="both"/>
        <w:rPr>
          <w:rFonts w:ascii="Times New Roman" w:hAnsi="Times New Roman" w:cs="Times New Roman"/>
          <w:sz w:val="24"/>
          <w:szCs w:val="24"/>
        </w:rPr>
      </w:pPr>
      <w:hyperlink r:id="rId9" w:history="1">
        <w:r w:rsidRPr="000431F7">
          <w:rPr>
            <w:rStyle w:val="Hyperlink"/>
            <w:rFonts w:ascii="Times New Roman" w:hAnsi="Times New Roman" w:cs="Times New Roman"/>
            <w:sz w:val="24"/>
            <w:szCs w:val="24"/>
          </w:rPr>
          <w:t>https://doi.org/10.51244/ijrisi.2026.1315PH00016</w:t>
        </w:r>
      </w:hyperlink>
    </w:p>
    <w:p w14:paraId="470A7D1A" w14:textId="3D8AC053" w:rsidR="00192AA4" w:rsidRPr="00AA4A5E" w:rsidRDefault="00E05897"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Mabhanda</w:t>
      </w:r>
      <w:proofErr w:type="spellEnd"/>
      <w:r w:rsidRPr="00AA4A5E">
        <w:rPr>
          <w:rFonts w:ascii="Times New Roman" w:hAnsi="Times New Roman" w:cs="Times New Roman"/>
          <w:sz w:val="24"/>
          <w:szCs w:val="24"/>
        </w:rPr>
        <w:t xml:space="preserve"> W &amp; Dzingirai M (2026)</w:t>
      </w:r>
      <w:r w:rsidR="00441937" w:rsidRPr="00AA4A5E">
        <w:rPr>
          <w:rFonts w:ascii="Times New Roman" w:hAnsi="Times New Roman" w:cs="Times New Roman"/>
          <w:sz w:val="24"/>
          <w:szCs w:val="24"/>
        </w:rPr>
        <w:t>. Harnessing the power of artificial intelligence and machin</w:t>
      </w:r>
      <w:r w:rsidR="00336086" w:rsidRPr="00AA4A5E">
        <w:rPr>
          <w:rFonts w:ascii="Times New Roman" w:hAnsi="Times New Roman" w:cs="Times New Roman"/>
          <w:sz w:val="24"/>
          <w:szCs w:val="24"/>
        </w:rPr>
        <w:t>e learning for organizational sustainability in Zimbabwean small to medium enterprises.</w:t>
      </w:r>
    </w:p>
    <w:p w14:paraId="1817D094" w14:textId="6B6A9DCD" w:rsidR="00716977" w:rsidRPr="00AA4A5E" w:rsidRDefault="00716977"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Mangw</w:t>
      </w:r>
      <w:r w:rsidR="00F25709" w:rsidRPr="00AA4A5E">
        <w:rPr>
          <w:rFonts w:ascii="Times New Roman" w:hAnsi="Times New Roman" w:cs="Times New Roman"/>
          <w:sz w:val="24"/>
          <w:szCs w:val="24"/>
        </w:rPr>
        <w:t>a</w:t>
      </w:r>
      <w:r w:rsidRPr="00AA4A5E">
        <w:rPr>
          <w:rFonts w:ascii="Times New Roman" w:hAnsi="Times New Roman" w:cs="Times New Roman"/>
          <w:sz w:val="24"/>
          <w:szCs w:val="24"/>
        </w:rPr>
        <w:t>nya</w:t>
      </w:r>
      <w:proofErr w:type="spellEnd"/>
      <w:r w:rsidRPr="00AA4A5E">
        <w:rPr>
          <w:rFonts w:ascii="Times New Roman" w:hAnsi="Times New Roman" w:cs="Times New Roman"/>
          <w:sz w:val="24"/>
          <w:szCs w:val="24"/>
        </w:rPr>
        <w:t xml:space="preserve"> M.</w:t>
      </w:r>
      <w:r w:rsidR="00F25709" w:rsidRPr="00AA4A5E">
        <w:rPr>
          <w:rFonts w:ascii="Times New Roman" w:hAnsi="Times New Roman" w:cs="Times New Roman"/>
          <w:sz w:val="24"/>
          <w:szCs w:val="24"/>
        </w:rPr>
        <w:t>G</w:t>
      </w:r>
      <w:r w:rsidRPr="00AA4A5E">
        <w:rPr>
          <w:rFonts w:ascii="Times New Roman" w:hAnsi="Times New Roman" w:cs="Times New Roman"/>
          <w:sz w:val="24"/>
          <w:szCs w:val="24"/>
        </w:rPr>
        <w:t xml:space="preserve"> (2025). Barriers to digital transformation in </w:t>
      </w:r>
      <w:r w:rsidR="00EC7553" w:rsidRPr="00AA4A5E">
        <w:rPr>
          <w:rFonts w:ascii="Times New Roman" w:hAnsi="Times New Roman" w:cs="Times New Roman"/>
          <w:sz w:val="24"/>
          <w:szCs w:val="24"/>
        </w:rPr>
        <w:t>Zimbabwean Local</w:t>
      </w:r>
      <w:r w:rsidRPr="00AA4A5E">
        <w:rPr>
          <w:rFonts w:ascii="Times New Roman" w:hAnsi="Times New Roman" w:cs="Times New Roman"/>
          <w:sz w:val="24"/>
          <w:szCs w:val="24"/>
        </w:rPr>
        <w:t xml:space="preserve"> Governments.</w:t>
      </w:r>
    </w:p>
    <w:p w14:paraId="773B9017" w14:textId="63F54683" w:rsidR="00EC7553" w:rsidRPr="00AA4A5E" w:rsidRDefault="00EC7553"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Maz</w:t>
      </w:r>
      <w:r w:rsidR="00E72A8D" w:rsidRPr="00AA4A5E">
        <w:rPr>
          <w:rFonts w:ascii="Times New Roman" w:hAnsi="Times New Roman" w:cs="Times New Roman"/>
          <w:sz w:val="24"/>
          <w:szCs w:val="24"/>
        </w:rPr>
        <w:t>i</w:t>
      </w:r>
      <w:r w:rsidRPr="00AA4A5E">
        <w:rPr>
          <w:rFonts w:ascii="Times New Roman" w:hAnsi="Times New Roman" w:cs="Times New Roman"/>
          <w:sz w:val="24"/>
          <w:szCs w:val="24"/>
        </w:rPr>
        <w:t>kana</w:t>
      </w:r>
      <w:proofErr w:type="spellEnd"/>
      <w:r w:rsidRPr="00AA4A5E">
        <w:rPr>
          <w:rFonts w:ascii="Times New Roman" w:hAnsi="Times New Roman" w:cs="Times New Roman"/>
          <w:sz w:val="24"/>
          <w:szCs w:val="24"/>
        </w:rPr>
        <w:t xml:space="preserve"> A.T (2023)</w:t>
      </w:r>
      <w:r w:rsidR="00FB0F6B" w:rsidRPr="00AA4A5E">
        <w:rPr>
          <w:rFonts w:ascii="Times New Roman" w:hAnsi="Times New Roman" w:cs="Times New Roman"/>
          <w:sz w:val="24"/>
          <w:szCs w:val="24"/>
        </w:rPr>
        <w:t>. The role of the auditor in reducing misappropriation of funds</w:t>
      </w:r>
      <w:r w:rsidR="00041BEB" w:rsidRPr="00AA4A5E">
        <w:rPr>
          <w:rFonts w:ascii="Times New Roman" w:hAnsi="Times New Roman" w:cs="Times New Roman"/>
          <w:sz w:val="24"/>
          <w:szCs w:val="24"/>
        </w:rPr>
        <w:t xml:space="preserve"> in governmental institutions: A case of Zimbabwean </w:t>
      </w:r>
      <w:r w:rsidR="00B93D00" w:rsidRPr="00AA4A5E">
        <w:rPr>
          <w:rFonts w:ascii="Times New Roman" w:hAnsi="Times New Roman" w:cs="Times New Roman"/>
          <w:sz w:val="24"/>
          <w:szCs w:val="24"/>
        </w:rPr>
        <w:t>parastatals.</w:t>
      </w:r>
    </w:p>
    <w:p w14:paraId="3651A67F" w14:textId="395222E1" w:rsidR="00C5543E" w:rsidRPr="00AA4A5E" w:rsidRDefault="00C5543E"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Hong. Q. N, </w:t>
      </w:r>
      <w:proofErr w:type="spellStart"/>
      <w:r w:rsidRPr="00AA4A5E">
        <w:rPr>
          <w:rFonts w:ascii="Times New Roman" w:hAnsi="Times New Roman" w:cs="Times New Roman"/>
          <w:sz w:val="24"/>
          <w:szCs w:val="24"/>
        </w:rPr>
        <w:t>Fabregues</w:t>
      </w:r>
      <w:proofErr w:type="spellEnd"/>
      <w:r w:rsidRPr="00AA4A5E">
        <w:rPr>
          <w:rFonts w:ascii="Times New Roman" w:hAnsi="Times New Roman" w:cs="Times New Roman"/>
          <w:sz w:val="24"/>
          <w:szCs w:val="24"/>
        </w:rPr>
        <w:t xml:space="preserve"> S, Bartlett G et al. (2018)</w:t>
      </w:r>
      <w:r w:rsidR="004D105A" w:rsidRPr="00AA4A5E">
        <w:rPr>
          <w:rFonts w:ascii="Times New Roman" w:hAnsi="Times New Roman" w:cs="Times New Roman"/>
          <w:sz w:val="24"/>
          <w:szCs w:val="24"/>
        </w:rPr>
        <w:t xml:space="preserve">. Mixed Methods Appraisal Tool (MMAT) version 2018. </w:t>
      </w:r>
      <w:hyperlink r:id="rId10" w:history="1">
        <w:r w:rsidR="004D105A" w:rsidRPr="00AA4A5E">
          <w:rPr>
            <w:rStyle w:val="Hyperlink"/>
            <w:rFonts w:ascii="Times New Roman" w:hAnsi="Times New Roman" w:cs="Times New Roman"/>
            <w:color w:val="auto"/>
            <w:sz w:val="24"/>
            <w:szCs w:val="24"/>
          </w:rPr>
          <w:t>https://doi.org/10.3233/EFI-180221</w:t>
        </w:r>
      </w:hyperlink>
    </w:p>
    <w:p w14:paraId="0CAF5591" w14:textId="4CAAD368" w:rsidR="004D105A" w:rsidRPr="00AA4A5E" w:rsidRDefault="00111B2D"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Jachi</w:t>
      </w:r>
      <w:proofErr w:type="spellEnd"/>
      <w:r w:rsidRPr="00AA4A5E">
        <w:rPr>
          <w:rFonts w:ascii="Times New Roman" w:hAnsi="Times New Roman" w:cs="Times New Roman"/>
          <w:sz w:val="24"/>
          <w:szCs w:val="24"/>
        </w:rPr>
        <w:t xml:space="preserve"> M, </w:t>
      </w:r>
      <w:proofErr w:type="spellStart"/>
      <w:r w:rsidRPr="00AA4A5E">
        <w:rPr>
          <w:rFonts w:ascii="Times New Roman" w:hAnsi="Times New Roman" w:cs="Times New Roman"/>
          <w:sz w:val="24"/>
          <w:szCs w:val="24"/>
        </w:rPr>
        <w:t>Mandongwe</w:t>
      </w:r>
      <w:proofErr w:type="spellEnd"/>
      <w:r w:rsidRPr="00AA4A5E">
        <w:rPr>
          <w:rFonts w:ascii="Times New Roman" w:hAnsi="Times New Roman" w:cs="Times New Roman"/>
          <w:sz w:val="24"/>
          <w:szCs w:val="24"/>
        </w:rPr>
        <w:t xml:space="preserve"> L (2019). Audit committee attributes and internal audit function </w:t>
      </w:r>
      <w:proofErr w:type="gramStart"/>
      <w:r w:rsidRPr="00AA4A5E">
        <w:rPr>
          <w:rFonts w:ascii="Times New Roman" w:hAnsi="Times New Roman" w:cs="Times New Roman"/>
          <w:sz w:val="24"/>
          <w:szCs w:val="24"/>
        </w:rPr>
        <w:t>effectiveness</w:t>
      </w:r>
      <w:proofErr w:type="gramEnd"/>
      <w:r w:rsidRPr="00AA4A5E">
        <w:rPr>
          <w:rFonts w:ascii="Times New Roman" w:hAnsi="Times New Roman" w:cs="Times New Roman"/>
          <w:sz w:val="24"/>
          <w:szCs w:val="24"/>
        </w:rPr>
        <w:t>. Evidence from Zimbabwe Local Authorities.</w:t>
      </w:r>
    </w:p>
    <w:p w14:paraId="5908D3AF" w14:textId="71967B3B" w:rsidR="00AC38D2" w:rsidRPr="00AA4A5E" w:rsidRDefault="00AC38D2"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Chipfumbu</w:t>
      </w:r>
      <w:proofErr w:type="spellEnd"/>
      <w:r w:rsidRPr="00AA4A5E">
        <w:rPr>
          <w:rFonts w:ascii="Times New Roman" w:hAnsi="Times New Roman" w:cs="Times New Roman"/>
          <w:sz w:val="24"/>
          <w:szCs w:val="24"/>
        </w:rPr>
        <w:t xml:space="preserve"> C.T, </w:t>
      </w:r>
      <w:proofErr w:type="spellStart"/>
      <w:r w:rsidRPr="00AA4A5E">
        <w:rPr>
          <w:rFonts w:ascii="Times New Roman" w:hAnsi="Times New Roman" w:cs="Times New Roman"/>
          <w:sz w:val="24"/>
          <w:szCs w:val="24"/>
        </w:rPr>
        <w:t>Muduva</w:t>
      </w:r>
      <w:proofErr w:type="spellEnd"/>
      <w:r w:rsidRPr="00AA4A5E">
        <w:rPr>
          <w:rFonts w:ascii="Times New Roman" w:hAnsi="Times New Roman" w:cs="Times New Roman"/>
          <w:sz w:val="24"/>
          <w:szCs w:val="24"/>
        </w:rPr>
        <w:t xml:space="preserve"> </w:t>
      </w:r>
      <w:r w:rsidR="00D004C6" w:rsidRPr="00AA4A5E">
        <w:rPr>
          <w:rFonts w:ascii="Times New Roman" w:hAnsi="Times New Roman" w:cs="Times New Roman"/>
          <w:sz w:val="24"/>
          <w:szCs w:val="24"/>
        </w:rPr>
        <w:t xml:space="preserve">M, </w:t>
      </w:r>
      <w:proofErr w:type="spellStart"/>
      <w:r w:rsidR="00D004C6" w:rsidRPr="00AA4A5E">
        <w:rPr>
          <w:rFonts w:ascii="Times New Roman" w:hAnsi="Times New Roman" w:cs="Times New Roman"/>
          <w:sz w:val="24"/>
          <w:szCs w:val="24"/>
        </w:rPr>
        <w:t>Tsokota</w:t>
      </w:r>
      <w:proofErr w:type="spellEnd"/>
      <w:r w:rsidRPr="00AA4A5E">
        <w:rPr>
          <w:rFonts w:ascii="Times New Roman" w:hAnsi="Times New Roman" w:cs="Times New Roman"/>
          <w:sz w:val="24"/>
          <w:szCs w:val="24"/>
        </w:rPr>
        <w:t xml:space="preserve"> T (2024). Transforming chartered governance through AI and big data. 3</w:t>
      </w:r>
      <w:r w:rsidRPr="00AA4A5E">
        <w:rPr>
          <w:rFonts w:ascii="Times New Roman" w:hAnsi="Times New Roman" w:cs="Times New Roman"/>
          <w:sz w:val="24"/>
          <w:szCs w:val="24"/>
          <w:vertAlign w:val="superscript"/>
        </w:rPr>
        <w:t>rd</w:t>
      </w:r>
      <w:r w:rsidRPr="00AA4A5E">
        <w:rPr>
          <w:rFonts w:ascii="Times New Roman" w:hAnsi="Times New Roman" w:cs="Times New Roman"/>
          <w:sz w:val="24"/>
          <w:szCs w:val="24"/>
        </w:rPr>
        <w:t xml:space="preserve"> Zimbabwe conference on information communication &amp; technology.</w:t>
      </w:r>
    </w:p>
    <w:p w14:paraId="04230743" w14:textId="1B1718EB" w:rsidR="00337B08" w:rsidRPr="00AA4A5E" w:rsidRDefault="00337B08"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Frimpong V. (2025). Artificial intelligence investment in resource-constrained African economies: Financial strategy and ethical trade-offs with broader implications. https:/</w:t>
      </w:r>
      <w:r w:rsidR="00024F33" w:rsidRPr="00AA4A5E">
        <w:rPr>
          <w:rFonts w:ascii="Times New Roman" w:hAnsi="Times New Roman" w:cs="Times New Roman"/>
          <w:sz w:val="24"/>
          <w:szCs w:val="24"/>
        </w:rPr>
        <w:t>/</w:t>
      </w:r>
      <w:r w:rsidRPr="00AA4A5E">
        <w:rPr>
          <w:rFonts w:ascii="Times New Roman" w:hAnsi="Times New Roman" w:cs="Times New Roman"/>
          <w:sz w:val="24"/>
          <w:szCs w:val="24"/>
        </w:rPr>
        <w:t>doi.org/103390/world6020070</w:t>
      </w:r>
    </w:p>
    <w:p w14:paraId="3C130DE9" w14:textId="77777777" w:rsidR="002F2E15" w:rsidRPr="00AA4A5E" w:rsidRDefault="00DD0F90"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Mustapha D. N, Mohammad S.I.S, Vasundevan A et al (2025). Artificial intelligence in </w:t>
      </w:r>
      <w:r w:rsidR="00C76A84" w:rsidRPr="00AA4A5E">
        <w:rPr>
          <w:rFonts w:ascii="Times New Roman" w:hAnsi="Times New Roman" w:cs="Times New Roman"/>
          <w:sz w:val="24"/>
          <w:szCs w:val="24"/>
        </w:rPr>
        <w:t>straitening</w:t>
      </w:r>
      <w:r w:rsidRPr="00AA4A5E">
        <w:rPr>
          <w:rFonts w:ascii="Times New Roman" w:hAnsi="Times New Roman" w:cs="Times New Roman"/>
          <w:sz w:val="24"/>
          <w:szCs w:val="24"/>
        </w:rPr>
        <w:t xml:space="preserve"> the link between audit committee size, audit committee </w:t>
      </w:r>
      <w:r w:rsidR="00B93D00" w:rsidRPr="00AA4A5E">
        <w:rPr>
          <w:rFonts w:ascii="Times New Roman" w:hAnsi="Times New Roman" w:cs="Times New Roman"/>
          <w:sz w:val="24"/>
          <w:szCs w:val="24"/>
        </w:rPr>
        <w:t>experience,</w:t>
      </w:r>
      <w:r w:rsidRPr="00AA4A5E">
        <w:rPr>
          <w:rFonts w:ascii="Times New Roman" w:hAnsi="Times New Roman" w:cs="Times New Roman"/>
          <w:sz w:val="24"/>
          <w:szCs w:val="24"/>
        </w:rPr>
        <w:t xml:space="preserve"> and audit quality in SMEs: A study on future auditors in Malaysia. </w:t>
      </w:r>
    </w:p>
    <w:p w14:paraId="039E539C" w14:textId="7FAD0066" w:rsidR="00DD0F90" w:rsidRPr="00AA4A5E" w:rsidRDefault="00DD0F90" w:rsidP="00415DD1">
      <w:pPr>
        <w:pStyle w:val="ListParagraph"/>
        <w:spacing w:before="240" w:line="240" w:lineRule="auto"/>
        <w:jc w:val="both"/>
        <w:rPr>
          <w:rStyle w:val="Hyperlink"/>
          <w:rFonts w:ascii="Times New Roman" w:hAnsi="Times New Roman" w:cs="Times New Roman"/>
          <w:color w:val="auto"/>
          <w:sz w:val="24"/>
          <w:szCs w:val="24"/>
          <w:u w:val="none"/>
        </w:rPr>
      </w:pPr>
      <w:r w:rsidRPr="00AA4A5E">
        <w:rPr>
          <w:rFonts w:ascii="Times New Roman" w:hAnsi="Times New Roman" w:cs="Times New Roman"/>
          <w:sz w:val="24"/>
          <w:szCs w:val="24"/>
        </w:rPr>
        <w:t xml:space="preserve"> </w:t>
      </w:r>
      <w:hyperlink r:id="rId11" w:history="1">
        <w:r w:rsidR="00BE47C1" w:rsidRPr="00AA4A5E">
          <w:rPr>
            <w:rStyle w:val="Hyperlink"/>
            <w:rFonts w:ascii="Times New Roman" w:hAnsi="Times New Roman" w:cs="Times New Roman"/>
            <w:color w:val="auto"/>
            <w:sz w:val="24"/>
            <w:szCs w:val="24"/>
          </w:rPr>
          <w:t>https://doi.org/10.62754/ais.v6i3.191</w:t>
        </w:r>
      </w:hyperlink>
    </w:p>
    <w:p w14:paraId="42A7BB86" w14:textId="77777777" w:rsidR="002F2E15" w:rsidRPr="00AA4A5E" w:rsidRDefault="00AC2A73" w:rsidP="00415DD1">
      <w:pPr>
        <w:pStyle w:val="ListParagraph"/>
        <w:numPr>
          <w:ilvl w:val="0"/>
          <w:numId w:val="5"/>
        </w:numPr>
        <w:spacing w:before="240" w:line="240" w:lineRule="auto"/>
        <w:jc w:val="both"/>
        <w:rPr>
          <w:rStyle w:val="Hyperlink"/>
          <w:rFonts w:ascii="Times New Roman" w:hAnsi="Times New Roman" w:cs="Times New Roman"/>
          <w:color w:val="auto"/>
          <w:sz w:val="24"/>
          <w:szCs w:val="24"/>
          <w:u w:val="none"/>
        </w:rPr>
      </w:pPr>
      <w:proofErr w:type="spellStart"/>
      <w:r w:rsidRPr="00AA4A5E">
        <w:rPr>
          <w:rStyle w:val="Hyperlink"/>
          <w:rFonts w:ascii="Times New Roman" w:hAnsi="Times New Roman" w:cs="Times New Roman"/>
          <w:color w:val="auto"/>
          <w:sz w:val="24"/>
          <w:szCs w:val="24"/>
          <w:u w:val="none"/>
        </w:rPr>
        <w:t>Munyepwa</w:t>
      </w:r>
      <w:proofErr w:type="spellEnd"/>
      <w:r w:rsidRPr="00AA4A5E">
        <w:rPr>
          <w:rStyle w:val="Hyperlink"/>
          <w:rFonts w:ascii="Times New Roman" w:hAnsi="Times New Roman" w:cs="Times New Roman"/>
          <w:color w:val="auto"/>
          <w:sz w:val="24"/>
          <w:szCs w:val="24"/>
          <w:u w:val="none"/>
        </w:rPr>
        <w:t xml:space="preserve"> K. et al. (2025). Transforming financial reporting and auditing through artificial intelligence:</w:t>
      </w:r>
      <w:r w:rsidR="004469AB" w:rsidRPr="00AA4A5E">
        <w:rPr>
          <w:rStyle w:val="Hyperlink"/>
          <w:rFonts w:ascii="Times New Roman" w:hAnsi="Times New Roman" w:cs="Times New Roman"/>
          <w:color w:val="auto"/>
          <w:sz w:val="24"/>
          <w:szCs w:val="24"/>
          <w:u w:val="none"/>
        </w:rPr>
        <w:t xml:space="preserve"> </w:t>
      </w:r>
      <w:r w:rsidRPr="00AA4A5E">
        <w:rPr>
          <w:rStyle w:val="Hyperlink"/>
          <w:rFonts w:ascii="Times New Roman" w:hAnsi="Times New Roman" w:cs="Times New Roman"/>
          <w:color w:val="auto"/>
          <w:sz w:val="24"/>
          <w:szCs w:val="24"/>
          <w:u w:val="none"/>
        </w:rPr>
        <w:t>A Zimbabwean institutional</w:t>
      </w:r>
      <w:r w:rsidR="004469AB" w:rsidRPr="00AA4A5E">
        <w:rPr>
          <w:rStyle w:val="Hyperlink"/>
          <w:rFonts w:ascii="Times New Roman" w:hAnsi="Times New Roman" w:cs="Times New Roman"/>
          <w:color w:val="auto"/>
          <w:sz w:val="24"/>
          <w:szCs w:val="24"/>
          <w:u w:val="none"/>
        </w:rPr>
        <w:t xml:space="preserve"> </w:t>
      </w:r>
      <w:r w:rsidRPr="00AA4A5E">
        <w:rPr>
          <w:rStyle w:val="Hyperlink"/>
          <w:rFonts w:ascii="Times New Roman" w:hAnsi="Times New Roman" w:cs="Times New Roman"/>
          <w:color w:val="auto"/>
          <w:sz w:val="24"/>
          <w:szCs w:val="24"/>
          <w:u w:val="none"/>
        </w:rPr>
        <w:t>perspective</w:t>
      </w:r>
    </w:p>
    <w:p w14:paraId="48C6F588" w14:textId="7F9CEFC8" w:rsidR="00AC2A73" w:rsidRPr="00AA4A5E" w:rsidRDefault="00AC2A73" w:rsidP="00415DD1">
      <w:pPr>
        <w:pStyle w:val="ListParagraph"/>
        <w:spacing w:before="240" w:line="240" w:lineRule="auto"/>
        <w:jc w:val="both"/>
        <w:rPr>
          <w:rStyle w:val="Hyperlink"/>
          <w:rFonts w:ascii="Times New Roman" w:hAnsi="Times New Roman" w:cs="Times New Roman"/>
          <w:color w:val="auto"/>
          <w:sz w:val="24"/>
          <w:szCs w:val="24"/>
          <w:u w:val="none"/>
        </w:rPr>
      </w:pPr>
      <w:r w:rsidRPr="00AA4A5E">
        <w:rPr>
          <w:rStyle w:val="Hyperlink"/>
          <w:rFonts w:ascii="Times New Roman" w:hAnsi="Times New Roman" w:cs="Times New Roman"/>
          <w:color w:val="auto"/>
          <w:sz w:val="24"/>
          <w:szCs w:val="24"/>
          <w:u w:val="none"/>
        </w:rPr>
        <w:t xml:space="preserve"> </w:t>
      </w:r>
      <w:r w:rsidR="00024F33" w:rsidRPr="00AA4A5E">
        <w:rPr>
          <w:rStyle w:val="Hyperlink"/>
          <w:rFonts w:ascii="Times New Roman" w:hAnsi="Times New Roman" w:cs="Times New Roman"/>
          <w:color w:val="auto"/>
          <w:sz w:val="24"/>
          <w:szCs w:val="24"/>
          <w:u w:val="none"/>
        </w:rPr>
        <w:t>https;//doi.org/</w:t>
      </w:r>
      <w:hyperlink r:id="rId12" w:history="1">
        <w:r w:rsidR="001D0642" w:rsidRPr="00AA4A5E">
          <w:rPr>
            <w:rFonts w:ascii="Times New Roman" w:eastAsia="Times New Roman" w:hAnsi="Times New Roman" w:cs="Times New Roman"/>
            <w:sz w:val="24"/>
            <w:szCs w:val="24"/>
            <w:u w:val="single"/>
          </w:rPr>
          <w:t>10.35912/ijfam.v7i3.3207</w:t>
        </w:r>
      </w:hyperlink>
    </w:p>
    <w:p w14:paraId="6238A208" w14:textId="0701438C" w:rsidR="00FF5ED6" w:rsidRPr="00AA4A5E" w:rsidRDefault="00FF5ED6"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Style w:val="Hyperlink"/>
          <w:rFonts w:ascii="Times New Roman" w:hAnsi="Times New Roman" w:cs="Times New Roman"/>
          <w:color w:val="auto"/>
          <w:sz w:val="24"/>
          <w:szCs w:val="24"/>
          <w:u w:val="none"/>
        </w:rPr>
        <w:t>Mupambi</w:t>
      </w:r>
      <w:proofErr w:type="spellEnd"/>
      <w:r w:rsidRPr="00AA4A5E">
        <w:rPr>
          <w:rStyle w:val="Hyperlink"/>
          <w:rFonts w:ascii="Times New Roman" w:hAnsi="Times New Roman" w:cs="Times New Roman"/>
          <w:color w:val="auto"/>
          <w:sz w:val="24"/>
          <w:szCs w:val="24"/>
          <w:u w:val="none"/>
        </w:rPr>
        <w:t xml:space="preserve"> K.M.M &amp; </w:t>
      </w:r>
      <w:proofErr w:type="spellStart"/>
      <w:r w:rsidRPr="00AA4A5E">
        <w:rPr>
          <w:rStyle w:val="Hyperlink"/>
          <w:rFonts w:ascii="Times New Roman" w:hAnsi="Times New Roman" w:cs="Times New Roman"/>
          <w:color w:val="auto"/>
          <w:sz w:val="24"/>
          <w:szCs w:val="24"/>
          <w:u w:val="none"/>
        </w:rPr>
        <w:t>Uraya</w:t>
      </w:r>
      <w:r w:rsidR="00350271" w:rsidRPr="00AA4A5E">
        <w:rPr>
          <w:rStyle w:val="Hyperlink"/>
          <w:rFonts w:ascii="Times New Roman" w:hAnsi="Times New Roman" w:cs="Times New Roman"/>
          <w:color w:val="auto"/>
          <w:sz w:val="24"/>
          <w:szCs w:val="24"/>
          <w:u w:val="none"/>
        </w:rPr>
        <w:t>y</w:t>
      </w:r>
      <w:r w:rsidRPr="00AA4A5E">
        <w:rPr>
          <w:rStyle w:val="Hyperlink"/>
          <w:rFonts w:ascii="Times New Roman" w:hAnsi="Times New Roman" w:cs="Times New Roman"/>
          <w:color w:val="auto"/>
          <w:sz w:val="24"/>
          <w:szCs w:val="24"/>
          <w:u w:val="none"/>
        </w:rPr>
        <w:t>i</w:t>
      </w:r>
      <w:proofErr w:type="spellEnd"/>
      <w:r w:rsidRPr="00AA4A5E">
        <w:rPr>
          <w:rStyle w:val="Hyperlink"/>
          <w:rFonts w:ascii="Times New Roman" w:hAnsi="Times New Roman" w:cs="Times New Roman"/>
          <w:color w:val="auto"/>
          <w:sz w:val="24"/>
          <w:szCs w:val="24"/>
          <w:u w:val="none"/>
        </w:rPr>
        <w:t xml:space="preserve"> P (2025). Tax evasion by SMEs</w:t>
      </w:r>
      <w:r w:rsidR="00C41F32" w:rsidRPr="00AA4A5E">
        <w:rPr>
          <w:rStyle w:val="Hyperlink"/>
          <w:rFonts w:ascii="Times New Roman" w:hAnsi="Times New Roman" w:cs="Times New Roman"/>
          <w:color w:val="auto"/>
          <w:sz w:val="24"/>
          <w:szCs w:val="24"/>
          <w:u w:val="none"/>
        </w:rPr>
        <w:t xml:space="preserve"> and the role of forensic accounting: The Zimbabwean perspective. </w:t>
      </w:r>
      <w:hyperlink r:id="rId13" w:history="1">
        <w:r w:rsidR="00C41F32" w:rsidRPr="00AA4A5E">
          <w:rPr>
            <w:rStyle w:val="Hyperlink"/>
            <w:rFonts w:ascii="Times New Roman" w:hAnsi="Times New Roman" w:cs="Times New Roman"/>
            <w:color w:val="auto"/>
            <w:sz w:val="24"/>
            <w:szCs w:val="24"/>
          </w:rPr>
          <w:t>https://doi.org/10.5281/zenondo.16731571</w:t>
        </w:r>
      </w:hyperlink>
    </w:p>
    <w:p w14:paraId="56890D80" w14:textId="244895CA" w:rsidR="0053178F" w:rsidRPr="00AA4A5E" w:rsidRDefault="0053178F"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Mutswiri</w:t>
      </w:r>
      <w:proofErr w:type="spellEnd"/>
      <w:r w:rsidRPr="00AA4A5E">
        <w:rPr>
          <w:rFonts w:ascii="Times New Roman" w:hAnsi="Times New Roman" w:cs="Times New Roman"/>
          <w:sz w:val="24"/>
          <w:szCs w:val="24"/>
        </w:rPr>
        <w:t xml:space="preserve"> P. &amp; </w:t>
      </w:r>
      <w:proofErr w:type="spellStart"/>
      <w:r w:rsidRPr="00AA4A5E">
        <w:rPr>
          <w:rFonts w:ascii="Times New Roman" w:hAnsi="Times New Roman" w:cs="Times New Roman"/>
          <w:sz w:val="24"/>
          <w:szCs w:val="24"/>
        </w:rPr>
        <w:t>Hapanyengwi</w:t>
      </w:r>
      <w:proofErr w:type="spellEnd"/>
      <w:r w:rsidRPr="00AA4A5E">
        <w:rPr>
          <w:rFonts w:ascii="Times New Roman" w:hAnsi="Times New Roman" w:cs="Times New Roman"/>
          <w:sz w:val="24"/>
          <w:szCs w:val="24"/>
        </w:rPr>
        <w:t xml:space="preserve"> G.T (2025). Challenges to the implementation </w:t>
      </w:r>
      <w:r w:rsidR="00C01931" w:rsidRPr="00AA4A5E">
        <w:rPr>
          <w:rFonts w:ascii="Times New Roman" w:hAnsi="Times New Roman" w:cs="Times New Roman"/>
          <w:sz w:val="24"/>
          <w:szCs w:val="24"/>
        </w:rPr>
        <w:t>of artificial</w:t>
      </w:r>
      <w:r w:rsidRPr="00AA4A5E">
        <w:rPr>
          <w:rFonts w:ascii="Times New Roman" w:hAnsi="Times New Roman" w:cs="Times New Roman"/>
          <w:sz w:val="24"/>
          <w:szCs w:val="24"/>
        </w:rPr>
        <w:t xml:space="preserve"> intelligence and machine learning in emerging economies: A systematic review of the case of Zimbabwe.</w:t>
      </w:r>
    </w:p>
    <w:p w14:paraId="0C78BF64" w14:textId="77777777" w:rsidR="002F2E15" w:rsidRPr="00AA4A5E" w:rsidRDefault="00C01931"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lastRenderedPageBreak/>
        <w:t xml:space="preserve">Ndhlovu E. </w:t>
      </w:r>
      <w:r w:rsidR="0092402F" w:rsidRPr="00AA4A5E">
        <w:rPr>
          <w:rFonts w:ascii="Times New Roman" w:hAnsi="Times New Roman" w:cs="Times New Roman"/>
          <w:sz w:val="24"/>
          <w:szCs w:val="24"/>
        </w:rPr>
        <w:t>e</w:t>
      </w:r>
      <w:r w:rsidRPr="00AA4A5E">
        <w:rPr>
          <w:rFonts w:ascii="Times New Roman" w:hAnsi="Times New Roman" w:cs="Times New Roman"/>
          <w:sz w:val="24"/>
          <w:szCs w:val="24"/>
        </w:rPr>
        <w:t xml:space="preserve">t </w:t>
      </w:r>
      <w:r w:rsidR="0092402F" w:rsidRPr="00AA4A5E">
        <w:rPr>
          <w:rFonts w:ascii="Times New Roman" w:hAnsi="Times New Roman" w:cs="Times New Roman"/>
          <w:sz w:val="24"/>
          <w:szCs w:val="24"/>
        </w:rPr>
        <w:t>a</w:t>
      </w:r>
      <w:r w:rsidRPr="00AA4A5E">
        <w:rPr>
          <w:rFonts w:ascii="Times New Roman" w:hAnsi="Times New Roman" w:cs="Times New Roman"/>
          <w:sz w:val="24"/>
          <w:szCs w:val="24"/>
        </w:rPr>
        <w:t>l. (2026). A</w:t>
      </w:r>
      <w:r w:rsidR="000A10D7" w:rsidRPr="00AA4A5E">
        <w:rPr>
          <w:rFonts w:ascii="Times New Roman" w:hAnsi="Times New Roman" w:cs="Times New Roman"/>
          <w:sz w:val="24"/>
          <w:szCs w:val="24"/>
        </w:rPr>
        <w:t xml:space="preserve"> </w:t>
      </w:r>
      <w:r w:rsidRPr="00AA4A5E">
        <w:rPr>
          <w:rFonts w:ascii="Times New Roman" w:hAnsi="Times New Roman" w:cs="Times New Roman"/>
          <w:sz w:val="24"/>
          <w:szCs w:val="24"/>
        </w:rPr>
        <w:t xml:space="preserve">critical review of the application of </w:t>
      </w:r>
      <w:r w:rsidR="008D2F12" w:rsidRPr="00AA4A5E">
        <w:rPr>
          <w:rFonts w:ascii="Times New Roman" w:hAnsi="Times New Roman" w:cs="Times New Roman"/>
          <w:sz w:val="24"/>
          <w:szCs w:val="24"/>
        </w:rPr>
        <w:t>forensic</w:t>
      </w:r>
      <w:r w:rsidRPr="00AA4A5E">
        <w:rPr>
          <w:rFonts w:ascii="Times New Roman" w:hAnsi="Times New Roman" w:cs="Times New Roman"/>
          <w:sz w:val="24"/>
          <w:szCs w:val="24"/>
        </w:rPr>
        <w:t xml:space="preserve"> accounting in </w:t>
      </w:r>
      <w:r w:rsidR="008D2F12" w:rsidRPr="00AA4A5E">
        <w:rPr>
          <w:rFonts w:ascii="Times New Roman" w:hAnsi="Times New Roman" w:cs="Times New Roman"/>
          <w:sz w:val="24"/>
          <w:szCs w:val="24"/>
        </w:rPr>
        <w:t>detecting</w:t>
      </w:r>
      <w:r w:rsidRPr="00AA4A5E">
        <w:rPr>
          <w:rFonts w:ascii="Times New Roman" w:hAnsi="Times New Roman" w:cs="Times New Roman"/>
          <w:sz w:val="24"/>
          <w:szCs w:val="24"/>
        </w:rPr>
        <w:t xml:space="preserve"> money </w:t>
      </w:r>
      <w:r w:rsidR="008D2F12" w:rsidRPr="00AA4A5E">
        <w:rPr>
          <w:rFonts w:ascii="Times New Roman" w:hAnsi="Times New Roman" w:cs="Times New Roman"/>
          <w:sz w:val="24"/>
          <w:szCs w:val="24"/>
        </w:rPr>
        <w:t>laundering</w:t>
      </w:r>
      <w:r w:rsidRPr="00AA4A5E">
        <w:rPr>
          <w:rFonts w:ascii="Times New Roman" w:hAnsi="Times New Roman" w:cs="Times New Roman"/>
          <w:sz w:val="24"/>
          <w:szCs w:val="24"/>
        </w:rPr>
        <w:t xml:space="preserve"> activities in Zimbabwe.</w:t>
      </w:r>
      <w:r w:rsidR="00024F33" w:rsidRPr="00AA4A5E">
        <w:rPr>
          <w:sz w:val="24"/>
          <w:szCs w:val="24"/>
        </w:rPr>
        <w:t xml:space="preserve"> </w:t>
      </w:r>
    </w:p>
    <w:p w14:paraId="0FA73117" w14:textId="2B418ADB" w:rsidR="00C01931" w:rsidRPr="00AA4A5E" w:rsidRDefault="00024F33" w:rsidP="00415DD1">
      <w:pPr>
        <w:pStyle w:val="ListParagraph"/>
        <w:spacing w:before="240" w:line="240" w:lineRule="auto"/>
        <w:jc w:val="both"/>
        <w:rPr>
          <w:rFonts w:ascii="Times New Roman" w:hAnsi="Times New Roman" w:cs="Times New Roman"/>
          <w:sz w:val="24"/>
          <w:szCs w:val="24"/>
        </w:rPr>
      </w:pPr>
      <w:r w:rsidRPr="00AA4A5E">
        <w:rPr>
          <w:sz w:val="24"/>
          <w:szCs w:val="24"/>
        </w:rPr>
        <w:t xml:space="preserve"> https://doi.org/</w:t>
      </w:r>
      <w:hyperlink r:id="rId14" w:history="1">
        <w:r w:rsidR="001F4690" w:rsidRPr="00AA4A5E">
          <w:rPr>
            <w:rStyle w:val="Hyperlink"/>
            <w:rFonts w:ascii="Times New Roman" w:eastAsia="Times New Roman" w:hAnsi="Times New Roman" w:cs="Times New Roman"/>
            <w:color w:val="auto"/>
            <w:sz w:val="24"/>
            <w:szCs w:val="24"/>
          </w:rPr>
          <w:t>10.36096/ijbes.v8i1.1108</w:t>
        </w:r>
      </w:hyperlink>
    </w:p>
    <w:p w14:paraId="6226C06A" w14:textId="77777777" w:rsidR="002F2E15" w:rsidRPr="00AA4A5E" w:rsidRDefault="00BE47C1"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Anomah</w:t>
      </w:r>
      <w:proofErr w:type="spellEnd"/>
      <w:r w:rsidRPr="00AA4A5E">
        <w:rPr>
          <w:rFonts w:ascii="Times New Roman" w:hAnsi="Times New Roman" w:cs="Times New Roman"/>
          <w:sz w:val="24"/>
          <w:szCs w:val="24"/>
        </w:rPr>
        <w:t xml:space="preserve"> S. (2025). Assessing the institutional readiness and capacity for AI adoption in public audit institutions in developing countries: Evidence from Ghana.</w:t>
      </w:r>
      <w:bookmarkStart w:id="3" w:name="_Hlk230028896"/>
      <w:r w:rsidRPr="00AA4A5E">
        <w:rPr>
          <w:rFonts w:ascii="Times New Roman" w:hAnsi="Times New Roman" w:cs="Times New Roman"/>
          <w:sz w:val="24"/>
          <w:szCs w:val="24"/>
        </w:rPr>
        <w:t xml:space="preserve"> </w:t>
      </w:r>
    </w:p>
    <w:p w14:paraId="2B3A35DC" w14:textId="282DCA91" w:rsidR="00BE47C1" w:rsidRPr="00AA4A5E" w:rsidRDefault="002F2E15" w:rsidP="00415DD1">
      <w:pPr>
        <w:pStyle w:val="ListParagraph"/>
        <w:spacing w:before="240" w:line="240" w:lineRule="auto"/>
        <w:jc w:val="both"/>
        <w:rPr>
          <w:rFonts w:ascii="Times New Roman" w:hAnsi="Times New Roman" w:cs="Times New Roman"/>
          <w:sz w:val="24"/>
          <w:szCs w:val="24"/>
        </w:rPr>
      </w:pPr>
      <w:hyperlink r:id="rId15" w:history="1">
        <w:r w:rsidRPr="00AA4A5E">
          <w:rPr>
            <w:rStyle w:val="Hyperlink"/>
            <w:rFonts w:ascii="Times New Roman" w:hAnsi="Times New Roman" w:cs="Times New Roman"/>
            <w:color w:val="auto"/>
            <w:sz w:val="24"/>
            <w:szCs w:val="24"/>
          </w:rPr>
          <w:t>https://doi.org/10.1016/j.teler.2025.100260</w:t>
        </w:r>
      </w:hyperlink>
      <w:r w:rsidR="003631F2" w:rsidRPr="00AA4A5E">
        <w:rPr>
          <w:rFonts w:ascii="Times New Roman" w:hAnsi="Times New Roman" w:cs="Times New Roman"/>
          <w:sz w:val="24"/>
          <w:szCs w:val="24"/>
        </w:rPr>
        <w:t>.</w:t>
      </w:r>
    </w:p>
    <w:bookmarkEnd w:id="3"/>
    <w:p w14:paraId="1B4E4CEF" w14:textId="1A8CB47E" w:rsidR="00250675" w:rsidRPr="00AA4A5E" w:rsidRDefault="00250675"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Chigutei</w:t>
      </w:r>
      <w:proofErr w:type="spellEnd"/>
      <w:r w:rsidRPr="00AA4A5E">
        <w:rPr>
          <w:rFonts w:ascii="Times New Roman" w:hAnsi="Times New Roman" w:cs="Times New Roman"/>
          <w:sz w:val="24"/>
          <w:szCs w:val="24"/>
        </w:rPr>
        <w:t xml:space="preserve"> N. (2026). An internal audit framework for enhancing management control in Zimbabwe</w:t>
      </w:r>
      <w:r w:rsidR="006A468E" w:rsidRPr="00AA4A5E">
        <w:rPr>
          <w:rFonts w:ascii="Times New Roman" w:hAnsi="Times New Roman" w:cs="Times New Roman"/>
          <w:sz w:val="24"/>
          <w:szCs w:val="24"/>
        </w:rPr>
        <w:t>an</w:t>
      </w:r>
      <w:r w:rsidRPr="00AA4A5E">
        <w:rPr>
          <w:rFonts w:ascii="Times New Roman" w:hAnsi="Times New Roman" w:cs="Times New Roman"/>
          <w:sz w:val="24"/>
          <w:szCs w:val="24"/>
        </w:rPr>
        <w:t xml:space="preserve"> local Government.</w:t>
      </w:r>
    </w:p>
    <w:p w14:paraId="6BE01E17" w14:textId="77777777" w:rsidR="002F2E15" w:rsidRPr="00AA4A5E" w:rsidRDefault="004E2F3F"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Romeo E, Lacko J. (2025). Adoption and integration of AI in organizations: A </w:t>
      </w:r>
      <w:r w:rsidR="006523DD" w:rsidRPr="00AA4A5E">
        <w:rPr>
          <w:rFonts w:ascii="Times New Roman" w:hAnsi="Times New Roman" w:cs="Times New Roman"/>
          <w:sz w:val="24"/>
          <w:szCs w:val="24"/>
        </w:rPr>
        <w:t>systematic</w:t>
      </w:r>
      <w:r w:rsidRPr="00AA4A5E">
        <w:rPr>
          <w:rFonts w:ascii="Times New Roman" w:hAnsi="Times New Roman" w:cs="Times New Roman"/>
          <w:sz w:val="24"/>
          <w:szCs w:val="24"/>
        </w:rPr>
        <w:t xml:space="preserve"> review of challenges and drivers</w:t>
      </w:r>
      <w:r w:rsidR="006523DD" w:rsidRPr="00AA4A5E">
        <w:rPr>
          <w:rFonts w:ascii="Times New Roman" w:hAnsi="Times New Roman" w:cs="Times New Roman"/>
          <w:sz w:val="24"/>
          <w:szCs w:val="24"/>
        </w:rPr>
        <w:t xml:space="preserve"> towards future direction of research.</w:t>
      </w:r>
    </w:p>
    <w:p w14:paraId="7CE8CCA9" w14:textId="0B6CE6D5" w:rsidR="00223663" w:rsidRPr="00AA4A5E" w:rsidRDefault="009413AF" w:rsidP="00415DD1">
      <w:pPr>
        <w:pStyle w:val="ListParagraph"/>
        <w:spacing w:before="240" w:line="240" w:lineRule="auto"/>
        <w:jc w:val="both"/>
        <w:rPr>
          <w:rFonts w:ascii="Times New Roman" w:hAnsi="Times New Roman" w:cs="Times New Roman"/>
          <w:sz w:val="24"/>
          <w:szCs w:val="24"/>
        </w:rPr>
      </w:pPr>
      <w:r w:rsidRPr="00AA4A5E">
        <w:rPr>
          <w:sz w:val="24"/>
          <w:szCs w:val="24"/>
        </w:rPr>
        <w:t xml:space="preserve"> http://doi.org/10.1108/k-07-2024-2002</w:t>
      </w:r>
      <w:r w:rsidRPr="00AA4A5E">
        <w:rPr>
          <w:rFonts w:ascii="Times New Roman" w:hAnsi="Times New Roman" w:cs="Times New Roman"/>
          <w:sz w:val="24"/>
          <w:szCs w:val="24"/>
        </w:rPr>
        <w:t xml:space="preserve">  </w:t>
      </w:r>
    </w:p>
    <w:p w14:paraId="753736A1" w14:textId="77777777" w:rsidR="004131FF" w:rsidRPr="00AA4A5E" w:rsidRDefault="00223663" w:rsidP="00415DD1">
      <w:pPr>
        <w:pStyle w:val="ListParagraph"/>
        <w:numPr>
          <w:ilvl w:val="0"/>
          <w:numId w:val="5"/>
        </w:numPr>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Page M.J. et al. (2020). The PRISMA 2020 </w:t>
      </w:r>
      <w:r w:rsidR="006F3E7D" w:rsidRPr="00AA4A5E">
        <w:rPr>
          <w:rFonts w:ascii="Times New Roman" w:hAnsi="Times New Roman" w:cs="Times New Roman"/>
          <w:sz w:val="24"/>
          <w:szCs w:val="24"/>
        </w:rPr>
        <w:t>statement.</w:t>
      </w:r>
      <w:r w:rsidRPr="00AA4A5E">
        <w:rPr>
          <w:rFonts w:ascii="Times New Roman" w:hAnsi="Times New Roman" w:cs="Times New Roman"/>
          <w:sz w:val="24"/>
          <w:szCs w:val="24"/>
        </w:rPr>
        <w:t xml:space="preserve"> An updated </w:t>
      </w:r>
      <w:r w:rsidR="006F3E7D" w:rsidRPr="00AA4A5E">
        <w:rPr>
          <w:rFonts w:ascii="Times New Roman" w:hAnsi="Times New Roman" w:cs="Times New Roman"/>
          <w:sz w:val="24"/>
          <w:szCs w:val="24"/>
        </w:rPr>
        <w:t>guideline</w:t>
      </w:r>
      <w:r w:rsidRPr="00AA4A5E">
        <w:rPr>
          <w:rFonts w:ascii="Times New Roman" w:hAnsi="Times New Roman" w:cs="Times New Roman"/>
          <w:sz w:val="24"/>
          <w:szCs w:val="24"/>
        </w:rPr>
        <w:t xml:space="preserve"> for reporting systematic reviews. BMJ, Article n71</w:t>
      </w:r>
      <w:r w:rsidR="009413AF" w:rsidRPr="00AA4A5E">
        <w:rPr>
          <w:rFonts w:ascii="Times New Roman" w:hAnsi="Times New Roman" w:cs="Times New Roman"/>
          <w:sz w:val="24"/>
          <w:szCs w:val="24"/>
        </w:rPr>
        <w:t xml:space="preserve">   </w:t>
      </w:r>
    </w:p>
    <w:p w14:paraId="2EF6B39F" w14:textId="77777777" w:rsidR="002F2E15" w:rsidRPr="00AA4A5E" w:rsidRDefault="004131FF" w:rsidP="00415DD1">
      <w:pPr>
        <w:pStyle w:val="ListParagraph"/>
        <w:numPr>
          <w:ilvl w:val="0"/>
          <w:numId w:val="5"/>
        </w:numPr>
        <w:spacing w:before="240"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Situmorang</w:t>
      </w:r>
      <w:proofErr w:type="spellEnd"/>
      <w:r w:rsidRPr="00AA4A5E">
        <w:rPr>
          <w:rFonts w:ascii="Times New Roman" w:hAnsi="Times New Roman" w:cs="Times New Roman"/>
          <w:sz w:val="24"/>
          <w:szCs w:val="24"/>
        </w:rPr>
        <w:t xml:space="preserve"> P, </w:t>
      </w:r>
      <w:proofErr w:type="spellStart"/>
      <w:r w:rsidRPr="00AA4A5E">
        <w:rPr>
          <w:rFonts w:ascii="Times New Roman" w:hAnsi="Times New Roman" w:cs="Times New Roman"/>
          <w:sz w:val="24"/>
          <w:szCs w:val="24"/>
        </w:rPr>
        <w:t>Purba</w:t>
      </w:r>
      <w:proofErr w:type="spellEnd"/>
      <w:r w:rsidRPr="00AA4A5E">
        <w:rPr>
          <w:rFonts w:ascii="Times New Roman" w:hAnsi="Times New Roman" w:cs="Times New Roman"/>
          <w:sz w:val="24"/>
          <w:szCs w:val="24"/>
        </w:rPr>
        <w:t xml:space="preserve"> T.J, </w:t>
      </w:r>
      <w:proofErr w:type="spellStart"/>
      <w:r w:rsidRPr="00AA4A5E">
        <w:rPr>
          <w:rFonts w:ascii="Times New Roman" w:hAnsi="Times New Roman" w:cs="Times New Roman"/>
          <w:sz w:val="24"/>
          <w:szCs w:val="24"/>
        </w:rPr>
        <w:t>Harianja</w:t>
      </w:r>
      <w:proofErr w:type="spellEnd"/>
      <w:r w:rsidRPr="00AA4A5E">
        <w:rPr>
          <w:rFonts w:ascii="Times New Roman" w:hAnsi="Times New Roman" w:cs="Times New Roman"/>
          <w:sz w:val="24"/>
          <w:szCs w:val="24"/>
        </w:rPr>
        <w:t xml:space="preserve"> E.S</w:t>
      </w:r>
      <w:r w:rsidR="009413AF" w:rsidRPr="00AA4A5E">
        <w:rPr>
          <w:rFonts w:ascii="Times New Roman" w:hAnsi="Times New Roman" w:cs="Times New Roman"/>
          <w:sz w:val="24"/>
          <w:szCs w:val="24"/>
        </w:rPr>
        <w:t xml:space="preserve"> </w:t>
      </w:r>
      <w:r w:rsidRPr="00AA4A5E">
        <w:rPr>
          <w:rFonts w:ascii="Times New Roman" w:hAnsi="Times New Roman" w:cs="Times New Roman"/>
          <w:sz w:val="24"/>
          <w:szCs w:val="24"/>
        </w:rPr>
        <w:t>(2025). Strategic business transformation synergy, corporate sustainability in the energy sector by systematic literature review,</w:t>
      </w:r>
    </w:p>
    <w:p w14:paraId="1761FF14" w14:textId="48D1AD6B" w:rsidR="004E2F3F" w:rsidRPr="00AA4A5E" w:rsidRDefault="004131FF" w:rsidP="00415DD1">
      <w:pPr>
        <w:pStyle w:val="ListParagraph"/>
        <w:spacing w:before="240"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 </w:t>
      </w:r>
      <w:hyperlink r:id="rId16" w:history="1">
        <w:r w:rsidRPr="00AA4A5E">
          <w:rPr>
            <w:rStyle w:val="Hyperlink"/>
            <w:rFonts w:ascii="Times New Roman" w:hAnsi="Times New Roman" w:cs="Times New Roman"/>
            <w:color w:val="auto"/>
            <w:sz w:val="24"/>
            <w:szCs w:val="24"/>
          </w:rPr>
          <w:t>https://doi.org/10.43894/ijirss.v8i3.7746</w:t>
        </w:r>
      </w:hyperlink>
      <w:r w:rsidRPr="00AA4A5E">
        <w:rPr>
          <w:rFonts w:ascii="Times New Roman" w:hAnsi="Times New Roman" w:cs="Times New Roman"/>
          <w:sz w:val="24"/>
          <w:szCs w:val="24"/>
        </w:rPr>
        <w:t xml:space="preserve"> </w:t>
      </w:r>
      <w:r w:rsidR="009413AF" w:rsidRPr="00AA4A5E">
        <w:rPr>
          <w:rFonts w:ascii="Times New Roman" w:hAnsi="Times New Roman" w:cs="Times New Roman"/>
          <w:sz w:val="24"/>
          <w:szCs w:val="24"/>
        </w:rPr>
        <w:t xml:space="preserve">                       </w:t>
      </w:r>
    </w:p>
    <w:p w14:paraId="47C21953" w14:textId="77777777" w:rsidR="001B1A7C" w:rsidRPr="00AA4A5E" w:rsidRDefault="00350271"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Kundhlande</w:t>
      </w:r>
      <w:proofErr w:type="spellEnd"/>
      <w:r w:rsidRPr="00AA4A5E">
        <w:rPr>
          <w:rFonts w:ascii="Times New Roman" w:hAnsi="Times New Roman" w:cs="Times New Roman"/>
          <w:sz w:val="24"/>
          <w:szCs w:val="24"/>
        </w:rPr>
        <w:t xml:space="preserve"> R. (2026). The adoption of E-government system in public sector accounting: Case study of Zimbabwe.</w:t>
      </w:r>
    </w:p>
    <w:p w14:paraId="5039F281" w14:textId="240CD63C" w:rsidR="00193504" w:rsidRPr="00AA4A5E" w:rsidRDefault="001B1A7C" w:rsidP="00415DD1">
      <w:pPr>
        <w:pStyle w:val="ListParagraph"/>
        <w:numPr>
          <w:ilvl w:val="0"/>
          <w:numId w:val="5"/>
        </w:numPr>
        <w:spacing w:line="240" w:lineRule="auto"/>
        <w:jc w:val="both"/>
        <w:rPr>
          <w:rStyle w:val="Hyperlink"/>
          <w:rFonts w:ascii="Times New Roman" w:hAnsi="Times New Roman" w:cs="Times New Roman"/>
          <w:color w:val="auto"/>
          <w:sz w:val="24"/>
          <w:szCs w:val="24"/>
          <w:u w:val="none"/>
        </w:rPr>
      </w:pPr>
      <w:proofErr w:type="spellStart"/>
      <w:r w:rsidRPr="00AA4A5E">
        <w:rPr>
          <w:rFonts w:ascii="Times New Roman" w:hAnsi="Times New Roman" w:cs="Times New Roman"/>
          <w:sz w:val="24"/>
          <w:szCs w:val="24"/>
        </w:rPr>
        <w:t>Nemuramba</w:t>
      </w:r>
      <w:proofErr w:type="spellEnd"/>
      <w:r w:rsidRPr="00AA4A5E">
        <w:rPr>
          <w:rFonts w:ascii="Times New Roman" w:hAnsi="Times New Roman" w:cs="Times New Roman"/>
          <w:sz w:val="24"/>
          <w:szCs w:val="24"/>
        </w:rPr>
        <w:t xml:space="preserve"> E. &amp; </w:t>
      </w:r>
      <w:proofErr w:type="spellStart"/>
      <w:r w:rsidRPr="00AA4A5E">
        <w:rPr>
          <w:rFonts w:ascii="Times New Roman" w:hAnsi="Times New Roman" w:cs="Times New Roman"/>
          <w:sz w:val="24"/>
          <w:szCs w:val="24"/>
        </w:rPr>
        <w:t>Tengeh</w:t>
      </w:r>
      <w:proofErr w:type="spellEnd"/>
      <w:r w:rsidRPr="00AA4A5E">
        <w:rPr>
          <w:rFonts w:ascii="Times New Roman" w:hAnsi="Times New Roman" w:cs="Times New Roman"/>
          <w:sz w:val="24"/>
          <w:szCs w:val="24"/>
        </w:rPr>
        <w:t xml:space="preserve"> R. (2025)</w:t>
      </w:r>
      <w:r w:rsidR="00B93D00" w:rsidRPr="00AA4A5E">
        <w:rPr>
          <w:rFonts w:ascii="Times New Roman" w:hAnsi="Times New Roman" w:cs="Times New Roman"/>
          <w:sz w:val="24"/>
          <w:szCs w:val="24"/>
        </w:rPr>
        <w:t xml:space="preserve">. </w:t>
      </w:r>
      <w:r w:rsidRPr="00AA4A5E">
        <w:rPr>
          <w:rFonts w:ascii="Times New Roman" w:hAnsi="Times New Roman" w:cs="Times New Roman"/>
          <w:sz w:val="24"/>
          <w:szCs w:val="24"/>
        </w:rPr>
        <w:t>Integrating real time audit</w:t>
      </w:r>
      <w:r w:rsidR="000A10D7" w:rsidRPr="00AA4A5E">
        <w:rPr>
          <w:rFonts w:ascii="Times New Roman" w:hAnsi="Times New Roman" w:cs="Times New Roman"/>
          <w:sz w:val="24"/>
          <w:szCs w:val="24"/>
        </w:rPr>
        <w:t>s</w:t>
      </w:r>
      <w:r w:rsidRPr="00AA4A5E">
        <w:rPr>
          <w:rFonts w:ascii="Times New Roman" w:hAnsi="Times New Roman" w:cs="Times New Roman"/>
          <w:sz w:val="24"/>
          <w:szCs w:val="24"/>
        </w:rPr>
        <w:t xml:space="preserve"> in legislative</w:t>
      </w:r>
      <w:r w:rsidR="00350271" w:rsidRPr="00AA4A5E">
        <w:rPr>
          <w:rFonts w:ascii="Times New Roman" w:hAnsi="Times New Roman" w:cs="Times New Roman"/>
          <w:sz w:val="24"/>
          <w:szCs w:val="24"/>
        </w:rPr>
        <w:t xml:space="preserve">   </w:t>
      </w:r>
      <w:r w:rsidRPr="00AA4A5E">
        <w:rPr>
          <w:rFonts w:ascii="Times New Roman" w:hAnsi="Times New Roman" w:cs="Times New Roman"/>
          <w:sz w:val="24"/>
          <w:szCs w:val="24"/>
        </w:rPr>
        <w:t>oversight during times of crises</w:t>
      </w:r>
      <w:r w:rsidR="00193504" w:rsidRPr="00AA4A5E">
        <w:rPr>
          <w:rFonts w:ascii="Times New Roman" w:hAnsi="Times New Roman" w:cs="Times New Roman"/>
          <w:sz w:val="24"/>
          <w:szCs w:val="24"/>
        </w:rPr>
        <w:t>: A public finance accountability approach for Zimbabwe</w:t>
      </w:r>
      <w:r w:rsidR="00B93D00" w:rsidRPr="00AA4A5E">
        <w:rPr>
          <w:rFonts w:ascii="Times New Roman" w:hAnsi="Times New Roman" w:cs="Times New Roman"/>
          <w:sz w:val="24"/>
          <w:szCs w:val="24"/>
        </w:rPr>
        <w:t xml:space="preserve">. </w:t>
      </w:r>
      <w:r w:rsidR="00024F33" w:rsidRPr="00AA4A5E">
        <w:rPr>
          <w:rFonts w:ascii="Times New Roman" w:hAnsi="Times New Roman" w:cs="Times New Roman"/>
          <w:sz w:val="24"/>
          <w:szCs w:val="24"/>
        </w:rPr>
        <w:t>https://doi.org/</w:t>
      </w:r>
      <w:hyperlink r:id="rId17" w:history="1">
        <w:r w:rsidR="00193504" w:rsidRPr="00AA4A5E">
          <w:rPr>
            <w:rStyle w:val="Hyperlink"/>
            <w:rFonts w:ascii="Times New Roman" w:eastAsia="Times New Roman" w:hAnsi="Times New Roman" w:cs="Times New Roman"/>
            <w:color w:val="auto"/>
            <w:sz w:val="24"/>
            <w:szCs w:val="24"/>
          </w:rPr>
          <w:t>10.36096/ijbes.v7i4.892</w:t>
        </w:r>
      </w:hyperlink>
    </w:p>
    <w:p w14:paraId="41BC4A05" w14:textId="3BE5F269" w:rsidR="005F2FBF" w:rsidRPr="00AA4A5E" w:rsidRDefault="005F2FBF"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Semwayo</w:t>
      </w:r>
      <w:proofErr w:type="spellEnd"/>
      <w:r w:rsidRPr="00AA4A5E">
        <w:rPr>
          <w:rFonts w:ascii="Times New Roman" w:hAnsi="Times New Roman" w:cs="Times New Roman"/>
          <w:sz w:val="24"/>
          <w:szCs w:val="24"/>
        </w:rPr>
        <w:t xml:space="preserve"> J.K. (2026)</w:t>
      </w:r>
      <w:r w:rsidR="00B93D00" w:rsidRPr="00AA4A5E">
        <w:rPr>
          <w:rFonts w:ascii="Times New Roman" w:hAnsi="Times New Roman" w:cs="Times New Roman"/>
          <w:sz w:val="24"/>
          <w:szCs w:val="24"/>
        </w:rPr>
        <w:t xml:space="preserve">. </w:t>
      </w:r>
      <w:r w:rsidRPr="00AA4A5E">
        <w:rPr>
          <w:rFonts w:ascii="Times New Roman" w:hAnsi="Times New Roman" w:cs="Times New Roman"/>
          <w:sz w:val="24"/>
          <w:szCs w:val="24"/>
        </w:rPr>
        <w:t>Exploring artificial intelligence</w:t>
      </w:r>
      <w:r w:rsidR="00193504" w:rsidRPr="00AA4A5E">
        <w:rPr>
          <w:rFonts w:ascii="Times New Roman" w:hAnsi="Times New Roman" w:cs="Times New Roman"/>
          <w:sz w:val="24"/>
          <w:szCs w:val="24"/>
        </w:rPr>
        <w:t xml:space="preserve"> </w:t>
      </w:r>
      <w:r w:rsidRPr="00AA4A5E">
        <w:rPr>
          <w:rFonts w:ascii="Times New Roman" w:hAnsi="Times New Roman" w:cs="Times New Roman"/>
          <w:sz w:val="24"/>
          <w:szCs w:val="24"/>
        </w:rPr>
        <w:t>technological advancement in Zimbabwe’s Banking sector: A phenomenological study.</w:t>
      </w:r>
      <w:r w:rsidR="00193504" w:rsidRPr="00AA4A5E">
        <w:rPr>
          <w:rFonts w:ascii="Times New Roman" w:hAnsi="Times New Roman" w:cs="Times New Roman"/>
          <w:sz w:val="24"/>
          <w:szCs w:val="24"/>
        </w:rPr>
        <w:t xml:space="preserve"> </w:t>
      </w:r>
    </w:p>
    <w:p w14:paraId="42324A93" w14:textId="26525BA8" w:rsidR="009025C0" w:rsidRPr="00AA4A5E" w:rsidRDefault="005F2FBF"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Shambirai</w:t>
      </w:r>
      <w:proofErr w:type="spellEnd"/>
      <w:r w:rsidRPr="00AA4A5E">
        <w:rPr>
          <w:rFonts w:ascii="Times New Roman" w:hAnsi="Times New Roman" w:cs="Times New Roman"/>
          <w:sz w:val="24"/>
          <w:szCs w:val="24"/>
        </w:rPr>
        <w:t xml:space="preserve"> L. (2020)</w:t>
      </w:r>
      <w:r w:rsidR="00B93D00" w:rsidRPr="00AA4A5E">
        <w:rPr>
          <w:rFonts w:ascii="Times New Roman" w:hAnsi="Times New Roman" w:cs="Times New Roman"/>
          <w:sz w:val="24"/>
          <w:szCs w:val="24"/>
        </w:rPr>
        <w:t xml:space="preserve">. </w:t>
      </w:r>
      <w:r w:rsidRPr="00AA4A5E">
        <w:rPr>
          <w:rFonts w:ascii="Times New Roman" w:hAnsi="Times New Roman" w:cs="Times New Roman"/>
          <w:sz w:val="24"/>
          <w:szCs w:val="24"/>
        </w:rPr>
        <w:t>Exploring the adoption of artificial intelligence in the Zimbabwe banking sector</w:t>
      </w:r>
      <w:r w:rsidR="00B91631" w:rsidRPr="00AA4A5E">
        <w:rPr>
          <w:rFonts w:ascii="Times New Roman" w:hAnsi="Times New Roman" w:cs="Times New Roman"/>
          <w:sz w:val="24"/>
          <w:szCs w:val="24"/>
        </w:rPr>
        <w:t>.</w:t>
      </w:r>
      <w:r w:rsidR="000A0BB8" w:rsidRPr="00AA4A5E">
        <w:rPr>
          <w:rFonts w:ascii="Times New Roman" w:hAnsi="Times New Roman" w:cs="Times New Roman"/>
          <w:sz w:val="24"/>
          <w:szCs w:val="24"/>
        </w:rPr>
        <w:t xml:space="preserve"> </w:t>
      </w:r>
      <w:r w:rsidR="00225823" w:rsidRPr="00AA4A5E">
        <w:rPr>
          <w:rFonts w:ascii="Times New Roman" w:hAnsi="Times New Roman" w:cs="Times New Roman"/>
          <w:sz w:val="24"/>
          <w:szCs w:val="24"/>
        </w:rPr>
        <w:t>https://doi.org/</w:t>
      </w:r>
      <w:r w:rsidR="00B91631" w:rsidRPr="00AA4A5E">
        <w:rPr>
          <w:rFonts w:ascii="Times New Roman" w:hAnsi="Times New Roman" w:cs="Times New Roman"/>
          <w:sz w:val="24"/>
          <w:szCs w:val="24"/>
        </w:rPr>
        <w:t xml:space="preserve"> </w:t>
      </w:r>
      <w:hyperlink r:id="rId18" w:history="1">
        <w:r w:rsidR="00656187" w:rsidRPr="00AA4A5E">
          <w:rPr>
            <w:rStyle w:val="Hyperlink"/>
            <w:rFonts w:ascii="Times New Roman" w:eastAsia="Times New Roman" w:hAnsi="Times New Roman" w:cs="Times New Roman"/>
            <w:color w:val="auto"/>
            <w:sz w:val="24"/>
            <w:szCs w:val="24"/>
          </w:rPr>
          <w:t>10.36096/ijbes.v7i4.892</w:t>
        </w:r>
      </w:hyperlink>
      <w:r w:rsidR="00193504" w:rsidRPr="00AA4A5E">
        <w:rPr>
          <w:rFonts w:ascii="Times New Roman" w:hAnsi="Times New Roman" w:cs="Times New Roman"/>
          <w:sz w:val="24"/>
          <w:szCs w:val="24"/>
        </w:rPr>
        <w:t xml:space="preserve"> </w:t>
      </w:r>
    </w:p>
    <w:p w14:paraId="6FEDED90" w14:textId="77777777" w:rsidR="000A0BB8" w:rsidRPr="00AA4A5E" w:rsidRDefault="009025C0"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Simuka</w:t>
      </w:r>
      <w:proofErr w:type="spellEnd"/>
      <w:r w:rsidRPr="00AA4A5E">
        <w:rPr>
          <w:rFonts w:ascii="Times New Roman" w:hAnsi="Times New Roman" w:cs="Times New Roman"/>
          <w:sz w:val="24"/>
          <w:szCs w:val="24"/>
        </w:rPr>
        <w:t xml:space="preserve"> J &amp; Ndlovu N. (2025)</w:t>
      </w:r>
      <w:r w:rsidR="00B93D00" w:rsidRPr="00AA4A5E">
        <w:rPr>
          <w:rFonts w:ascii="Times New Roman" w:hAnsi="Times New Roman" w:cs="Times New Roman"/>
          <w:sz w:val="24"/>
          <w:szCs w:val="24"/>
        </w:rPr>
        <w:t xml:space="preserve">. </w:t>
      </w:r>
      <w:r w:rsidRPr="00AA4A5E">
        <w:rPr>
          <w:rFonts w:ascii="Times New Roman" w:hAnsi="Times New Roman" w:cs="Times New Roman"/>
          <w:sz w:val="24"/>
          <w:szCs w:val="24"/>
        </w:rPr>
        <w:t>Artificial intelligence adoption and bank performance</w:t>
      </w:r>
      <w:r w:rsidR="00193504" w:rsidRPr="00AA4A5E">
        <w:rPr>
          <w:rFonts w:ascii="Times New Roman" w:hAnsi="Times New Roman" w:cs="Times New Roman"/>
          <w:sz w:val="24"/>
          <w:szCs w:val="24"/>
        </w:rPr>
        <w:t xml:space="preserve"> </w:t>
      </w:r>
      <w:r w:rsidRPr="00AA4A5E">
        <w:rPr>
          <w:rFonts w:ascii="Times New Roman" w:hAnsi="Times New Roman" w:cs="Times New Roman"/>
          <w:sz w:val="24"/>
          <w:szCs w:val="24"/>
        </w:rPr>
        <w:t>in emerging economies: Evidence from Zimbabwe.</w:t>
      </w:r>
      <w:r w:rsidRPr="00AA4A5E">
        <w:t xml:space="preserve"> </w:t>
      </w:r>
    </w:p>
    <w:p w14:paraId="50A7C8C7" w14:textId="644AD821" w:rsidR="00DA6468" w:rsidRPr="00AA4A5E" w:rsidRDefault="000A0BB8" w:rsidP="00415DD1">
      <w:pPr>
        <w:pStyle w:val="ListParagraph"/>
        <w:spacing w:line="240" w:lineRule="auto"/>
        <w:jc w:val="both"/>
        <w:rPr>
          <w:rStyle w:val="Hyperlink"/>
          <w:rFonts w:ascii="Times New Roman" w:hAnsi="Times New Roman" w:cs="Times New Roman"/>
          <w:color w:val="auto"/>
          <w:sz w:val="24"/>
          <w:szCs w:val="24"/>
          <w:u w:val="none"/>
        </w:rPr>
      </w:pPr>
      <w:r w:rsidRPr="00AA4A5E">
        <w:t>https://doi.org/</w:t>
      </w:r>
      <w:hyperlink r:id="rId19" w:history="1">
        <w:r w:rsidR="009025C0" w:rsidRPr="00AA4A5E">
          <w:rPr>
            <w:rStyle w:val="Hyperlink"/>
            <w:rFonts w:ascii="Times New Roman" w:eastAsia="Times New Roman" w:hAnsi="Times New Roman" w:cs="Times New Roman"/>
            <w:color w:val="auto"/>
            <w:sz w:val="24"/>
            <w:szCs w:val="24"/>
          </w:rPr>
          <w:t>10.31920/2978-3240/2025/v1n2a2</w:t>
        </w:r>
      </w:hyperlink>
    </w:p>
    <w:p w14:paraId="03D56F9C" w14:textId="77777777" w:rsidR="00AA4A5E" w:rsidRPr="00AA4A5E" w:rsidRDefault="00DA6468" w:rsidP="00415DD1">
      <w:pPr>
        <w:pStyle w:val="ListParagraph"/>
        <w:numPr>
          <w:ilvl w:val="0"/>
          <w:numId w:val="5"/>
        </w:numPr>
        <w:spacing w:line="240" w:lineRule="auto"/>
        <w:jc w:val="both"/>
        <w:rPr>
          <w:rFonts w:ascii="Times New Roman" w:hAnsi="Times New Roman" w:cs="Times New Roman"/>
          <w:sz w:val="24"/>
          <w:szCs w:val="24"/>
        </w:rPr>
      </w:pPr>
      <w:r w:rsidRPr="00AA4A5E">
        <w:rPr>
          <w:rStyle w:val="Hyperlink"/>
          <w:rFonts w:ascii="Times New Roman" w:eastAsia="Times New Roman" w:hAnsi="Times New Roman" w:cs="Times New Roman"/>
          <w:color w:val="auto"/>
          <w:sz w:val="24"/>
          <w:szCs w:val="24"/>
          <w:u w:val="none"/>
        </w:rPr>
        <w:t xml:space="preserve">Sithole A. &amp; </w:t>
      </w:r>
      <w:proofErr w:type="spellStart"/>
      <w:r w:rsidRPr="00AA4A5E">
        <w:rPr>
          <w:rStyle w:val="Hyperlink"/>
          <w:rFonts w:ascii="Times New Roman" w:eastAsia="Times New Roman" w:hAnsi="Times New Roman" w:cs="Times New Roman"/>
          <w:color w:val="auto"/>
          <w:sz w:val="24"/>
          <w:szCs w:val="24"/>
          <w:u w:val="none"/>
        </w:rPr>
        <w:t>Hahlani</w:t>
      </w:r>
      <w:proofErr w:type="spellEnd"/>
      <w:r w:rsidRPr="00AA4A5E">
        <w:rPr>
          <w:rStyle w:val="Hyperlink"/>
          <w:rFonts w:ascii="Times New Roman" w:eastAsia="Times New Roman" w:hAnsi="Times New Roman" w:cs="Times New Roman"/>
          <w:color w:val="auto"/>
          <w:sz w:val="24"/>
          <w:szCs w:val="24"/>
          <w:u w:val="none"/>
        </w:rPr>
        <w:t xml:space="preserve"> O.S (2024</w:t>
      </w:r>
      <w:r w:rsidR="00A113E4" w:rsidRPr="00AA4A5E">
        <w:rPr>
          <w:rStyle w:val="Hyperlink"/>
          <w:rFonts w:ascii="Times New Roman" w:eastAsia="Times New Roman" w:hAnsi="Times New Roman" w:cs="Times New Roman"/>
          <w:color w:val="auto"/>
          <w:sz w:val="24"/>
          <w:szCs w:val="24"/>
          <w:u w:val="none"/>
        </w:rPr>
        <w:t>)</w:t>
      </w:r>
      <w:r w:rsidR="00A113E4" w:rsidRPr="00AA4A5E">
        <w:rPr>
          <w:rFonts w:ascii="Times New Roman" w:hAnsi="Times New Roman" w:cs="Times New Roman"/>
          <w:sz w:val="24"/>
          <w:szCs w:val="24"/>
        </w:rPr>
        <w:t xml:space="preserve"> Encounters</w:t>
      </w:r>
      <w:r w:rsidR="001B4E7E" w:rsidRPr="00AA4A5E">
        <w:rPr>
          <w:rFonts w:ascii="Times New Roman" w:hAnsi="Times New Roman" w:cs="Times New Roman"/>
          <w:sz w:val="24"/>
          <w:szCs w:val="24"/>
        </w:rPr>
        <w:t xml:space="preserve"> faced by the audit committees</w:t>
      </w:r>
      <w:r w:rsidR="00193504" w:rsidRPr="00AA4A5E">
        <w:rPr>
          <w:rFonts w:ascii="Times New Roman" w:hAnsi="Times New Roman" w:cs="Times New Roman"/>
          <w:sz w:val="24"/>
          <w:szCs w:val="24"/>
        </w:rPr>
        <w:t xml:space="preserve"> </w:t>
      </w:r>
      <w:r w:rsidR="001B4E7E" w:rsidRPr="00AA4A5E">
        <w:rPr>
          <w:rFonts w:ascii="Times New Roman" w:hAnsi="Times New Roman" w:cs="Times New Roman"/>
          <w:sz w:val="24"/>
          <w:szCs w:val="24"/>
        </w:rPr>
        <w:t>towards implementation of international</w:t>
      </w:r>
      <w:r w:rsidR="00193504" w:rsidRPr="00AA4A5E">
        <w:rPr>
          <w:rFonts w:ascii="Times New Roman" w:hAnsi="Times New Roman" w:cs="Times New Roman"/>
          <w:sz w:val="24"/>
          <w:szCs w:val="24"/>
        </w:rPr>
        <w:t xml:space="preserve"> </w:t>
      </w:r>
      <w:r w:rsidR="00A113E4" w:rsidRPr="00AA4A5E">
        <w:rPr>
          <w:rFonts w:ascii="Times New Roman" w:hAnsi="Times New Roman" w:cs="Times New Roman"/>
          <w:sz w:val="24"/>
          <w:szCs w:val="24"/>
        </w:rPr>
        <w:t>public sector accounting standards (IPSAS) in Zimbabwe</w:t>
      </w:r>
      <w:r w:rsidR="003146CC" w:rsidRPr="00AA4A5E">
        <w:rPr>
          <w:rFonts w:ascii="Times New Roman" w:hAnsi="Times New Roman" w:cs="Times New Roman"/>
          <w:sz w:val="24"/>
          <w:szCs w:val="24"/>
        </w:rPr>
        <w:t>an</w:t>
      </w:r>
      <w:r w:rsidR="00A113E4" w:rsidRPr="00AA4A5E">
        <w:rPr>
          <w:rFonts w:ascii="Times New Roman" w:hAnsi="Times New Roman" w:cs="Times New Roman"/>
          <w:sz w:val="24"/>
          <w:szCs w:val="24"/>
        </w:rPr>
        <w:t xml:space="preserve"> public schools in Mwenezi District of Masvingo.</w:t>
      </w:r>
      <w:r w:rsidR="00A113E4" w:rsidRPr="00AA4A5E">
        <w:rPr>
          <w:sz w:val="24"/>
          <w:szCs w:val="24"/>
        </w:rPr>
        <w:t xml:space="preserve"> </w:t>
      </w:r>
    </w:p>
    <w:p w14:paraId="6704EBBC" w14:textId="60566233" w:rsidR="000B77F7" w:rsidRPr="00AA4A5E" w:rsidRDefault="000A0BB8" w:rsidP="00415DD1">
      <w:pPr>
        <w:pStyle w:val="ListParagraph"/>
        <w:spacing w:line="240" w:lineRule="auto"/>
        <w:jc w:val="both"/>
        <w:rPr>
          <w:rStyle w:val="Hyperlink"/>
          <w:rFonts w:ascii="Times New Roman" w:hAnsi="Times New Roman" w:cs="Times New Roman"/>
          <w:color w:val="auto"/>
          <w:sz w:val="24"/>
          <w:szCs w:val="24"/>
          <w:u w:val="none"/>
        </w:rPr>
      </w:pPr>
      <w:r w:rsidRPr="00AA4A5E">
        <w:rPr>
          <w:sz w:val="24"/>
          <w:szCs w:val="24"/>
        </w:rPr>
        <w:t>https://doi.org/</w:t>
      </w:r>
      <w:hyperlink r:id="rId20" w:history="1">
        <w:r w:rsidR="00A113E4" w:rsidRPr="00AA4A5E">
          <w:rPr>
            <w:rStyle w:val="Hyperlink"/>
            <w:rFonts w:ascii="Times New Roman" w:eastAsia="Times New Roman" w:hAnsi="Times New Roman" w:cs="Times New Roman"/>
            <w:color w:val="auto"/>
            <w:sz w:val="24"/>
            <w:szCs w:val="24"/>
          </w:rPr>
          <w:t>10.47772/</w:t>
        </w:r>
        <w:r w:rsidR="0000178B">
          <w:rPr>
            <w:rStyle w:val="Hyperlink"/>
            <w:rFonts w:ascii="Times New Roman" w:eastAsia="Times New Roman" w:hAnsi="Times New Roman" w:cs="Times New Roman"/>
            <w:color w:val="auto"/>
            <w:sz w:val="24"/>
            <w:szCs w:val="24"/>
          </w:rPr>
          <w:t>ijriss</w:t>
        </w:r>
        <w:r w:rsidR="00A113E4" w:rsidRPr="00AA4A5E">
          <w:rPr>
            <w:rStyle w:val="Hyperlink"/>
            <w:rFonts w:ascii="Times New Roman" w:eastAsia="Times New Roman" w:hAnsi="Times New Roman" w:cs="Times New Roman"/>
            <w:color w:val="auto"/>
            <w:sz w:val="24"/>
            <w:szCs w:val="24"/>
          </w:rPr>
          <w:t>.2024.809080</w:t>
        </w:r>
      </w:hyperlink>
    </w:p>
    <w:p w14:paraId="69FA8A15" w14:textId="77777777" w:rsidR="0028038A" w:rsidRPr="00AA4A5E" w:rsidRDefault="000B77F7" w:rsidP="00415DD1">
      <w:pPr>
        <w:pStyle w:val="ListParagraph"/>
        <w:numPr>
          <w:ilvl w:val="0"/>
          <w:numId w:val="5"/>
        </w:numPr>
        <w:spacing w:line="240" w:lineRule="auto"/>
        <w:jc w:val="both"/>
        <w:rPr>
          <w:rFonts w:ascii="Times New Roman" w:hAnsi="Times New Roman" w:cs="Times New Roman"/>
          <w:sz w:val="24"/>
          <w:szCs w:val="24"/>
        </w:rPr>
      </w:pPr>
      <w:r w:rsidRPr="00AA4A5E">
        <w:rPr>
          <w:rStyle w:val="Hyperlink"/>
          <w:rFonts w:ascii="Times New Roman" w:eastAsia="Times New Roman" w:hAnsi="Times New Roman" w:cs="Times New Roman"/>
          <w:color w:val="auto"/>
          <w:sz w:val="24"/>
          <w:szCs w:val="24"/>
          <w:u w:val="none"/>
        </w:rPr>
        <w:t>Tashu K T, Moyo T &amp;</w:t>
      </w:r>
      <w:r w:rsidR="00193504" w:rsidRPr="00AA4A5E">
        <w:rPr>
          <w:rFonts w:ascii="Times New Roman" w:hAnsi="Times New Roman" w:cs="Times New Roman"/>
          <w:sz w:val="24"/>
          <w:szCs w:val="24"/>
        </w:rPr>
        <w:t xml:space="preserve"> </w:t>
      </w:r>
      <w:proofErr w:type="spellStart"/>
      <w:r w:rsidRPr="00AA4A5E">
        <w:rPr>
          <w:rFonts w:ascii="Times New Roman" w:hAnsi="Times New Roman" w:cs="Times New Roman"/>
          <w:sz w:val="24"/>
          <w:szCs w:val="24"/>
        </w:rPr>
        <w:t>Marumahoko</w:t>
      </w:r>
      <w:proofErr w:type="spellEnd"/>
      <w:r w:rsidRPr="00AA4A5E">
        <w:rPr>
          <w:rFonts w:ascii="Times New Roman" w:hAnsi="Times New Roman" w:cs="Times New Roman"/>
          <w:sz w:val="24"/>
          <w:szCs w:val="24"/>
        </w:rPr>
        <w:t xml:space="preserve"> S</w:t>
      </w:r>
      <w:r w:rsidR="00193504" w:rsidRPr="00AA4A5E">
        <w:rPr>
          <w:rFonts w:ascii="Times New Roman" w:hAnsi="Times New Roman" w:cs="Times New Roman"/>
          <w:sz w:val="24"/>
          <w:szCs w:val="24"/>
        </w:rPr>
        <w:t xml:space="preserve"> </w:t>
      </w:r>
      <w:r w:rsidR="006C3E20" w:rsidRPr="00AA4A5E">
        <w:rPr>
          <w:rFonts w:ascii="Times New Roman" w:hAnsi="Times New Roman" w:cs="Times New Roman"/>
          <w:sz w:val="24"/>
          <w:szCs w:val="24"/>
        </w:rPr>
        <w:t>(2025)</w:t>
      </w:r>
      <w:r w:rsidR="00193504" w:rsidRPr="00AA4A5E">
        <w:rPr>
          <w:rFonts w:ascii="Times New Roman" w:hAnsi="Times New Roman" w:cs="Times New Roman"/>
          <w:sz w:val="24"/>
          <w:szCs w:val="24"/>
        </w:rPr>
        <w:t xml:space="preserve"> </w:t>
      </w:r>
      <w:r w:rsidR="006C3E20" w:rsidRPr="00AA4A5E">
        <w:rPr>
          <w:rFonts w:ascii="Times New Roman" w:hAnsi="Times New Roman" w:cs="Times New Roman"/>
          <w:sz w:val="24"/>
          <w:szCs w:val="24"/>
        </w:rPr>
        <w:t>The role of artificial intelligence in revenue management in Zimbabwe.</w:t>
      </w:r>
    </w:p>
    <w:p w14:paraId="664B9188" w14:textId="77777777" w:rsidR="009A4CED" w:rsidRPr="00AA4A5E" w:rsidRDefault="0028038A"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Mheruka</w:t>
      </w:r>
      <w:proofErr w:type="spellEnd"/>
      <w:r w:rsidRPr="00AA4A5E">
        <w:rPr>
          <w:rFonts w:ascii="Times New Roman" w:hAnsi="Times New Roman" w:cs="Times New Roman"/>
          <w:sz w:val="24"/>
          <w:szCs w:val="24"/>
        </w:rPr>
        <w:t xml:space="preserve"> TRJ (2024) </w:t>
      </w:r>
      <w:r w:rsidR="00193504" w:rsidRPr="00AA4A5E">
        <w:rPr>
          <w:rFonts w:ascii="Times New Roman" w:hAnsi="Times New Roman" w:cs="Times New Roman"/>
          <w:sz w:val="24"/>
          <w:szCs w:val="24"/>
        </w:rPr>
        <w:t xml:space="preserve">  </w:t>
      </w:r>
      <w:r w:rsidR="008D2F12" w:rsidRPr="00AA4A5E">
        <w:rPr>
          <w:rFonts w:ascii="Times New Roman" w:hAnsi="Times New Roman" w:cs="Times New Roman"/>
          <w:sz w:val="24"/>
          <w:szCs w:val="24"/>
        </w:rPr>
        <w:t>Assessing</w:t>
      </w:r>
      <w:r w:rsidRPr="00AA4A5E">
        <w:rPr>
          <w:rFonts w:ascii="Times New Roman" w:hAnsi="Times New Roman" w:cs="Times New Roman"/>
          <w:sz w:val="24"/>
          <w:szCs w:val="24"/>
        </w:rPr>
        <w:t xml:space="preserve"> the influence of internal audit on financial and operational</w:t>
      </w:r>
      <w:r w:rsidR="00F9694A" w:rsidRPr="00AA4A5E">
        <w:rPr>
          <w:rFonts w:ascii="Times New Roman" w:hAnsi="Times New Roman" w:cs="Times New Roman"/>
          <w:sz w:val="24"/>
          <w:szCs w:val="24"/>
        </w:rPr>
        <w:t xml:space="preserve"> performance: A case of pharmaceuticals in Zimbabwe</w:t>
      </w:r>
    </w:p>
    <w:p w14:paraId="13015C23" w14:textId="6B101AFE" w:rsidR="00F46750" w:rsidRPr="00AA4A5E" w:rsidRDefault="002F2E15" w:rsidP="00415DD1">
      <w:pPr>
        <w:pStyle w:val="ListParagraph"/>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 https://doi.org</w:t>
      </w:r>
      <w:r w:rsidR="00B93D00" w:rsidRPr="00AA4A5E">
        <w:rPr>
          <w:rFonts w:ascii="Times New Roman" w:hAnsi="Times New Roman" w:cs="Times New Roman"/>
          <w:sz w:val="24"/>
          <w:szCs w:val="24"/>
        </w:rPr>
        <w:t xml:space="preserve"> </w:t>
      </w:r>
      <w:hyperlink r:id="rId21" w:history="1">
        <w:r w:rsidR="00F9694A" w:rsidRPr="00AA4A5E">
          <w:rPr>
            <w:rStyle w:val="Hyperlink"/>
            <w:rFonts w:ascii="Times New Roman" w:eastAsia="Times New Roman" w:hAnsi="Times New Roman" w:cs="Times New Roman"/>
            <w:color w:val="auto"/>
            <w:sz w:val="24"/>
            <w:szCs w:val="24"/>
          </w:rPr>
          <w:t>10.2139/ssrn.5283296</w:t>
        </w:r>
      </w:hyperlink>
      <w:r w:rsidR="00193504" w:rsidRPr="00AA4A5E">
        <w:rPr>
          <w:rFonts w:ascii="Times New Roman" w:hAnsi="Times New Roman" w:cs="Times New Roman"/>
          <w:sz w:val="24"/>
          <w:szCs w:val="24"/>
        </w:rPr>
        <w:t xml:space="preserve"> </w:t>
      </w:r>
    </w:p>
    <w:p w14:paraId="2CFBC929" w14:textId="1B68FEB6" w:rsidR="00F46750" w:rsidRPr="00AA4A5E" w:rsidRDefault="00F46750"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Legodi A.H &amp; Coetzee P. (2025). </w:t>
      </w:r>
      <w:r w:rsidR="0033429B" w:rsidRPr="00AA4A5E">
        <w:rPr>
          <w:rFonts w:ascii="Times New Roman" w:hAnsi="Times New Roman" w:cs="Times New Roman"/>
          <w:sz w:val="24"/>
          <w:szCs w:val="24"/>
        </w:rPr>
        <w:t>Enhancing</w:t>
      </w:r>
      <w:r w:rsidRPr="00AA4A5E">
        <w:rPr>
          <w:rFonts w:ascii="Times New Roman" w:hAnsi="Times New Roman" w:cs="Times New Roman"/>
          <w:sz w:val="24"/>
          <w:szCs w:val="24"/>
        </w:rPr>
        <w:t xml:space="preserve"> effective public sector governance, Effectiveness of audit committees in South African municipalities </w:t>
      </w:r>
    </w:p>
    <w:p w14:paraId="328E8A80" w14:textId="2EDA534F" w:rsidR="00EC6C23" w:rsidRPr="00AA4A5E" w:rsidRDefault="00320B49"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KPMG International </w:t>
      </w:r>
      <w:r w:rsidR="00F30CEF" w:rsidRPr="00AA4A5E">
        <w:rPr>
          <w:rFonts w:ascii="Times New Roman" w:hAnsi="Times New Roman" w:cs="Times New Roman"/>
          <w:sz w:val="24"/>
          <w:szCs w:val="24"/>
        </w:rPr>
        <w:t>Entities</w:t>
      </w:r>
      <w:r w:rsidRPr="00AA4A5E">
        <w:rPr>
          <w:rFonts w:ascii="Times New Roman" w:hAnsi="Times New Roman" w:cs="Times New Roman"/>
          <w:sz w:val="24"/>
          <w:szCs w:val="24"/>
        </w:rPr>
        <w:t xml:space="preserve"> (2025)</w:t>
      </w:r>
      <w:r w:rsidR="00A714AA" w:rsidRPr="00AA4A5E">
        <w:rPr>
          <w:rFonts w:ascii="Times New Roman" w:hAnsi="Times New Roman" w:cs="Times New Roman"/>
          <w:sz w:val="24"/>
          <w:szCs w:val="24"/>
        </w:rPr>
        <w:t xml:space="preserve">. Technology &amp; </w:t>
      </w:r>
      <w:r w:rsidR="0033429B" w:rsidRPr="00AA4A5E">
        <w:rPr>
          <w:rFonts w:ascii="Times New Roman" w:hAnsi="Times New Roman" w:cs="Times New Roman"/>
          <w:sz w:val="24"/>
          <w:szCs w:val="24"/>
        </w:rPr>
        <w:t>Telecommunications</w:t>
      </w:r>
      <w:r w:rsidR="00554D4E" w:rsidRPr="00AA4A5E">
        <w:rPr>
          <w:rFonts w:ascii="Times New Roman" w:hAnsi="Times New Roman" w:cs="Times New Roman"/>
          <w:sz w:val="24"/>
          <w:szCs w:val="24"/>
        </w:rPr>
        <w:t xml:space="preserve"> CEO outlook</w:t>
      </w:r>
    </w:p>
    <w:p w14:paraId="50F67EF1" w14:textId="77777777" w:rsidR="000846B2" w:rsidRPr="00AA4A5E" w:rsidRDefault="0033429B"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Zhang Y. &amp; Zhu Z. (2025). Transfer learning for high </w:t>
      </w:r>
      <w:r w:rsidR="00FC7F6A" w:rsidRPr="00AA4A5E">
        <w:rPr>
          <w:rFonts w:ascii="Times New Roman" w:hAnsi="Times New Roman" w:cs="Times New Roman"/>
          <w:sz w:val="24"/>
          <w:szCs w:val="24"/>
        </w:rPr>
        <w:t>dimensional</w:t>
      </w:r>
      <w:r w:rsidRPr="00AA4A5E">
        <w:rPr>
          <w:rFonts w:ascii="Times New Roman" w:hAnsi="Times New Roman" w:cs="Times New Roman"/>
          <w:sz w:val="24"/>
          <w:szCs w:val="24"/>
        </w:rPr>
        <w:t xml:space="preserve"> quan</w:t>
      </w:r>
      <w:r w:rsidR="00FC7F6A" w:rsidRPr="00AA4A5E">
        <w:rPr>
          <w:rFonts w:ascii="Times New Roman" w:hAnsi="Times New Roman" w:cs="Times New Roman"/>
          <w:sz w:val="24"/>
          <w:szCs w:val="24"/>
        </w:rPr>
        <w:t>tile</w:t>
      </w:r>
      <w:r w:rsidRPr="00AA4A5E">
        <w:rPr>
          <w:rFonts w:ascii="Times New Roman" w:hAnsi="Times New Roman" w:cs="Times New Roman"/>
          <w:sz w:val="24"/>
          <w:szCs w:val="24"/>
        </w:rPr>
        <w:t xml:space="preserve"> regression via convolution smoothing. https://doi.org/10.5705/ss.202022.0396</w:t>
      </w:r>
      <w:r w:rsidR="00193504" w:rsidRPr="00AA4A5E">
        <w:rPr>
          <w:rFonts w:ascii="Times New Roman" w:hAnsi="Times New Roman" w:cs="Times New Roman"/>
          <w:sz w:val="24"/>
          <w:szCs w:val="24"/>
        </w:rPr>
        <w:t xml:space="preserve"> </w:t>
      </w:r>
    </w:p>
    <w:p w14:paraId="34F59AC5" w14:textId="77777777" w:rsidR="00AB4421" w:rsidRPr="00AA4A5E" w:rsidRDefault="000846B2"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Azemi A. (2021). 1</w:t>
      </w:r>
      <w:r w:rsidRPr="00AA4A5E">
        <w:rPr>
          <w:rFonts w:ascii="Times New Roman" w:hAnsi="Times New Roman" w:cs="Times New Roman"/>
          <w:sz w:val="24"/>
          <w:szCs w:val="24"/>
          <w:vertAlign w:val="superscript"/>
        </w:rPr>
        <w:t>st</w:t>
      </w:r>
      <w:r w:rsidRPr="00AA4A5E">
        <w:rPr>
          <w:rFonts w:ascii="Times New Roman" w:hAnsi="Times New Roman" w:cs="Times New Roman"/>
          <w:sz w:val="24"/>
          <w:szCs w:val="24"/>
        </w:rPr>
        <w:t xml:space="preserve"> International conference</w:t>
      </w:r>
      <w:r w:rsidR="00C06057" w:rsidRPr="00AA4A5E">
        <w:rPr>
          <w:rFonts w:ascii="Times New Roman" w:hAnsi="Times New Roman" w:cs="Times New Roman"/>
          <w:sz w:val="24"/>
          <w:szCs w:val="24"/>
        </w:rPr>
        <w:t xml:space="preserve"> of cross disciplinary academic research 2021: Impact of achievement in secondary school towards performance in accounting professional exam in KUPTM.</w:t>
      </w:r>
    </w:p>
    <w:p w14:paraId="26360042" w14:textId="77777777" w:rsidR="00DE647D" w:rsidRPr="00AA4A5E" w:rsidRDefault="00AB4421"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lastRenderedPageBreak/>
        <w:t>H</w:t>
      </w:r>
      <w:r w:rsidR="006E249E" w:rsidRPr="00AA4A5E">
        <w:rPr>
          <w:rFonts w:ascii="Times New Roman" w:hAnsi="Times New Roman" w:cs="Times New Roman"/>
          <w:sz w:val="24"/>
          <w:szCs w:val="24"/>
        </w:rPr>
        <w:t>a</w:t>
      </w:r>
      <w:r w:rsidRPr="00AA4A5E">
        <w:rPr>
          <w:rFonts w:ascii="Times New Roman" w:hAnsi="Times New Roman" w:cs="Times New Roman"/>
          <w:sz w:val="24"/>
          <w:szCs w:val="24"/>
        </w:rPr>
        <w:t xml:space="preserve">ssan </w:t>
      </w:r>
      <w:r w:rsidR="006E249E" w:rsidRPr="00AA4A5E">
        <w:rPr>
          <w:rFonts w:ascii="Times New Roman" w:hAnsi="Times New Roman" w:cs="Times New Roman"/>
          <w:sz w:val="24"/>
          <w:szCs w:val="24"/>
        </w:rPr>
        <w:t>H et al. (2023). Examining the critical factors of internal audit effectiveness from internal auditors’ perspectives: Moderating role of extrinsic rewards. Heliyon.2023 Oct;9(10):1-17</w:t>
      </w:r>
    </w:p>
    <w:p w14:paraId="69181726" w14:textId="04354B24" w:rsidR="00DE647D" w:rsidRPr="00AA4A5E" w:rsidRDefault="00DE647D" w:rsidP="00415DD1">
      <w:pPr>
        <w:pStyle w:val="ListParagraph"/>
        <w:numPr>
          <w:ilvl w:val="0"/>
          <w:numId w:val="5"/>
        </w:numPr>
        <w:spacing w:line="240" w:lineRule="auto"/>
        <w:jc w:val="both"/>
        <w:rPr>
          <w:rFonts w:ascii="Times New Roman" w:hAnsi="Times New Roman" w:cs="Times New Roman"/>
          <w:sz w:val="24"/>
          <w:szCs w:val="24"/>
        </w:rPr>
      </w:pPr>
      <w:proofErr w:type="spellStart"/>
      <w:r w:rsidRPr="00AA4A5E">
        <w:rPr>
          <w:rFonts w:ascii="Times New Roman" w:hAnsi="Times New Roman" w:cs="Times New Roman"/>
          <w:sz w:val="24"/>
          <w:szCs w:val="24"/>
        </w:rPr>
        <w:t>Mbelwa</w:t>
      </w:r>
      <w:proofErr w:type="spellEnd"/>
      <w:r w:rsidRPr="00AA4A5E">
        <w:rPr>
          <w:rFonts w:ascii="Times New Roman" w:hAnsi="Times New Roman" w:cs="Times New Roman"/>
          <w:sz w:val="24"/>
          <w:szCs w:val="24"/>
        </w:rPr>
        <w:t xml:space="preserve"> L. &amp; </w:t>
      </w:r>
      <w:proofErr w:type="spellStart"/>
      <w:r w:rsidRPr="00AA4A5E">
        <w:rPr>
          <w:rFonts w:ascii="Times New Roman" w:hAnsi="Times New Roman" w:cs="Times New Roman"/>
          <w:sz w:val="24"/>
          <w:szCs w:val="24"/>
        </w:rPr>
        <w:t>Muyangabi</w:t>
      </w:r>
      <w:proofErr w:type="spellEnd"/>
      <w:r w:rsidRPr="00AA4A5E">
        <w:rPr>
          <w:rFonts w:ascii="Times New Roman" w:hAnsi="Times New Roman" w:cs="Times New Roman"/>
          <w:sz w:val="24"/>
          <w:szCs w:val="24"/>
        </w:rPr>
        <w:t xml:space="preserve"> L.L.L. (2024). The influence of audit committees’ attributes on the effectiveness of public sector audit committees in Tanzania.</w:t>
      </w:r>
    </w:p>
    <w:p w14:paraId="24C5B635" w14:textId="694A19C1" w:rsidR="008D102F" w:rsidRPr="00AA4A5E" w:rsidRDefault="00DE647D"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Parker M.J, Anderson C., Stone C et al. (2024). A large language approach to educational survey feedback analysis. International Journal of A</w:t>
      </w:r>
      <w:r w:rsidR="008D102F" w:rsidRPr="00AA4A5E">
        <w:rPr>
          <w:rFonts w:ascii="Times New Roman" w:hAnsi="Times New Roman" w:cs="Times New Roman"/>
          <w:sz w:val="24"/>
          <w:szCs w:val="24"/>
        </w:rPr>
        <w:t>rtificial Intelligence in Education</w:t>
      </w:r>
      <w:r w:rsidR="00193504" w:rsidRPr="00AA4A5E">
        <w:rPr>
          <w:rFonts w:ascii="Times New Roman" w:hAnsi="Times New Roman" w:cs="Times New Roman"/>
          <w:sz w:val="24"/>
          <w:szCs w:val="24"/>
        </w:rPr>
        <w:t xml:space="preserve"> </w:t>
      </w:r>
      <w:r w:rsidR="008D102F" w:rsidRPr="00AA4A5E">
        <w:rPr>
          <w:rFonts w:ascii="Times New Roman" w:hAnsi="Times New Roman" w:cs="Times New Roman"/>
          <w:sz w:val="24"/>
          <w:szCs w:val="24"/>
        </w:rPr>
        <w:t xml:space="preserve">         </w:t>
      </w:r>
      <w:hyperlink r:id="rId22" w:history="1">
        <w:r w:rsidR="008D102F" w:rsidRPr="00AA4A5E">
          <w:rPr>
            <w:rStyle w:val="Hyperlink"/>
            <w:rFonts w:ascii="Times New Roman" w:hAnsi="Times New Roman" w:cs="Times New Roman"/>
            <w:color w:val="auto"/>
            <w:sz w:val="24"/>
            <w:szCs w:val="24"/>
          </w:rPr>
          <w:t>http://doi.org/10.1007/s40593-024-00414-0</w:t>
        </w:r>
      </w:hyperlink>
    </w:p>
    <w:p w14:paraId="1F48A1BF" w14:textId="6E64A7B9" w:rsidR="008D102F" w:rsidRPr="00AA4A5E" w:rsidRDefault="008D102F"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Singh R.V &amp; Jha A. (2025) Bridging the divide: Capacity building to AI adoption in developing countries. Doi 10.4018/979-8-3693-6392-8.ch007</w:t>
      </w:r>
    </w:p>
    <w:p w14:paraId="3D3FB344" w14:textId="1017E699" w:rsidR="009F786E" w:rsidRPr="00AA4A5E" w:rsidRDefault="008D102F" w:rsidP="00415DD1">
      <w:pPr>
        <w:pStyle w:val="ListParagraph"/>
        <w:numPr>
          <w:ilvl w:val="0"/>
          <w:numId w:val="5"/>
        </w:numPr>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Zimbabwe National AI strategy (2026-2030). Ministry of Information Communication</w:t>
      </w:r>
      <w:r w:rsidR="009F786E" w:rsidRPr="00AA4A5E">
        <w:rPr>
          <w:rFonts w:ascii="Times New Roman" w:hAnsi="Times New Roman" w:cs="Times New Roman"/>
          <w:sz w:val="24"/>
          <w:szCs w:val="24"/>
        </w:rPr>
        <w:t xml:space="preserve"> Technology and Courier Services </w:t>
      </w:r>
      <w:hyperlink r:id="rId23" w:history="1">
        <w:r w:rsidR="009F786E" w:rsidRPr="00AA4A5E">
          <w:rPr>
            <w:rStyle w:val="Hyperlink"/>
            <w:rFonts w:ascii="Times New Roman" w:hAnsi="Times New Roman" w:cs="Times New Roman"/>
            <w:color w:val="auto"/>
            <w:sz w:val="24"/>
            <w:szCs w:val="24"/>
          </w:rPr>
          <w:t>https://zimaistrategy.net</w:t>
        </w:r>
      </w:hyperlink>
    </w:p>
    <w:p w14:paraId="72D49F94" w14:textId="115677D4" w:rsidR="00350271" w:rsidRPr="00AA4A5E" w:rsidRDefault="00193504" w:rsidP="00415DD1">
      <w:pPr>
        <w:pStyle w:val="ListParagraph"/>
        <w:spacing w:line="240" w:lineRule="auto"/>
        <w:jc w:val="both"/>
        <w:rPr>
          <w:rFonts w:ascii="Times New Roman" w:hAnsi="Times New Roman" w:cs="Times New Roman"/>
          <w:sz w:val="24"/>
          <w:szCs w:val="24"/>
        </w:rPr>
      </w:pPr>
      <w:r w:rsidRPr="00AA4A5E">
        <w:rPr>
          <w:rFonts w:ascii="Times New Roman" w:hAnsi="Times New Roman" w:cs="Times New Roman"/>
          <w:sz w:val="24"/>
          <w:szCs w:val="24"/>
        </w:rPr>
        <w:t xml:space="preserve">          </w:t>
      </w:r>
      <w:r w:rsidR="00350271" w:rsidRPr="00AA4A5E">
        <w:rPr>
          <w:rFonts w:ascii="Times New Roman" w:hAnsi="Times New Roman" w:cs="Times New Roman"/>
          <w:sz w:val="24"/>
          <w:szCs w:val="24"/>
        </w:rPr>
        <w:t xml:space="preserve">                                                                   </w:t>
      </w:r>
      <w:bookmarkEnd w:id="2"/>
    </w:p>
    <w:sectPr w:rsidR="00350271" w:rsidRPr="00AA4A5E">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75B6" w14:textId="77777777" w:rsidR="00E644DD" w:rsidRDefault="00E644DD" w:rsidP="003E2256">
      <w:pPr>
        <w:spacing w:after="0" w:line="240" w:lineRule="auto"/>
      </w:pPr>
      <w:r>
        <w:separator/>
      </w:r>
    </w:p>
  </w:endnote>
  <w:endnote w:type="continuationSeparator" w:id="0">
    <w:p w14:paraId="64FE53AB" w14:textId="77777777" w:rsidR="00E644DD" w:rsidRDefault="00E644DD" w:rsidP="003E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62834"/>
      <w:docPartObj>
        <w:docPartGallery w:val="Page Numbers (Bottom of Page)"/>
        <w:docPartUnique/>
      </w:docPartObj>
    </w:sdtPr>
    <w:sdtEndPr>
      <w:rPr>
        <w:noProof/>
      </w:rPr>
    </w:sdtEndPr>
    <w:sdtContent>
      <w:p w14:paraId="4C221F0C" w14:textId="344AE01D" w:rsidR="00954760" w:rsidRDefault="00954760">
        <w:pPr>
          <w:pStyle w:val="Footer"/>
          <w:jc w:val="center"/>
        </w:pPr>
        <w:r>
          <w:fldChar w:fldCharType="begin"/>
        </w:r>
        <w:r>
          <w:instrText xml:space="preserve"> PAGE   \* MERGEFORMAT </w:instrText>
        </w:r>
        <w:r>
          <w:fldChar w:fldCharType="separate"/>
        </w:r>
        <w:r w:rsidR="00454D48">
          <w:rPr>
            <w:noProof/>
          </w:rPr>
          <w:t>1</w:t>
        </w:r>
        <w:r>
          <w:rPr>
            <w:noProof/>
          </w:rPr>
          <w:fldChar w:fldCharType="end"/>
        </w:r>
      </w:p>
    </w:sdtContent>
  </w:sdt>
  <w:p w14:paraId="17B77A0E" w14:textId="77777777" w:rsidR="00A27D6C" w:rsidRDefault="00A27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CEAA" w14:textId="77777777" w:rsidR="00E644DD" w:rsidRDefault="00E644DD" w:rsidP="003E2256">
      <w:pPr>
        <w:spacing w:after="0" w:line="240" w:lineRule="auto"/>
      </w:pPr>
      <w:r>
        <w:separator/>
      </w:r>
    </w:p>
  </w:footnote>
  <w:footnote w:type="continuationSeparator" w:id="0">
    <w:p w14:paraId="742E219C" w14:textId="77777777" w:rsidR="00E644DD" w:rsidRDefault="00E644DD" w:rsidP="003E2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33E9B"/>
    <w:multiLevelType w:val="hybridMultilevel"/>
    <w:tmpl w:val="FF04E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5C496B"/>
    <w:multiLevelType w:val="hybridMultilevel"/>
    <w:tmpl w:val="A6B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A2724"/>
    <w:multiLevelType w:val="multilevel"/>
    <w:tmpl w:val="9534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A3DB9"/>
    <w:multiLevelType w:val="hybridMultilevel"/>
    <w:tmpl w:val="A19C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C1930"/>
    <w:multiLevelType w:val="multilevel"/>
    <w:tmpl w:val="1696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16CDA"/>
    <w:multiLevelType w:val="multilevel"/>
    <w:tmpl w:val="792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025825">
    <w:abstractNumId w:val="1"/>
  </w:num>
  <w:num w:numId="2" w16cid:durableId="2029257126">
    <w:abstractNumId w:val="4"/>
  </w:num>
  <w:num w:numId="3" w16cid:durableId="1403068033">
    <w:abstractNumId w:val="5"/>
  </w:num>
  <w:num w:numId="4" w16cid:durableId="1860269991">
    <w:abstractNumId w:val="2"/>
  </w:num>
  <w:num w:numId="5" w16cid:durableId="598636773">
    <w:abstractNumId w:val="3"/>
  </w:num>
  <w:num w:numId="6" w16cid:durableId="204925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33"/>
    <w:rsid w:val="0000178B"/>
    <w:rsid w:val="00010CCD"/>
    <w:rsid w:val="00021A7F"/>
    <w:rsid w:val="000222CA"/>
    <w:rsid w:val="00024F33"/>
    <w:rsid w:val="00027C1B"/>
    <w:rsid w:val="0003266C"/>
    <w:rsid w:val="00041BEB"/>
    <w:rsid w:val="00041CBC"/>
    <w:rsid w:val="00057450"/>
    <w:rsid w:val="00064822"/>
    <w:rsid w:val="00072B73"/>
    <w:rsid w:val="0007424B"/>
    <w:rsid w:val="00077929"/>
    <w:rsid w:val="000846B2"/>
    <w:rsid w:val="00091505"/>
    <w:rsid w:val="00092728"/>
    <w:rsid w:val="0009582D"/>
    <w:rsid w:val="000A0BB8"/>
    <w:rsid w:val="000A10D7"/>
    <w:rsid w:val="000A3EBF"/>
    <w:rsid w:val="000A7739"/>
    <w:rsid w:val="000B54E9"/>
    <w:rsid w:val="000B77F7"/>
    <w:rsid w:val="000C5572"/>
    <w:rsid w:val="000D5E7B"/>
    <w:rsid w:val="000D7521"/>
    <w:rsid w:val="000E30A8"/>
    <w:rsid w:val="000E4E23"/>
    <w:rsid w:val="000E7E2F"/>
    <w:rsid w:val="000F48E8"/>
    <w:rsid w:val="000F6B7F"/>
    <w:rsid w:val="00111B2D"/>
    <w:rsid w:val="0011326E"/>
    <w:rsid w:val="00117F92"/>
    <w:rsid w:val="00122A90"/>
    <w:rsid w:val="00123872"/>
    <w:rsid w:val="001318D6"/>
    <w:rsid w:val="00132408"/>
    <w:rsid w:val="00134667"/>
    <w:rsid w:val="00145B73"/>
    <w:rsid w:val="00146DC3"/>
    <w:rsid w:val="001716B8"/>
    <w:rsid w:val="00174154"/>
    <w:rsid w:val="001775CC"/>
    <w:rsid w:val="001814E5"/>
    <w:rsid w:val="00186233"/>
    <w:rsid w:val="00192AA4"/>
    <w:rsid w:val="00193504"/>
    <w:rsid w:val="00193914"/>
    <w:rsid w:val="001A1FDE"/>
    <w:rsid w:val="001A40C3"/>
    <w:rsid w:val="001B1A7C"/>
    <w:rsid w:val="001B4232"/>
    <w:rsid w:val="001B4751"/>
    <w:rsid w:val="001B4E7E"/>
    <w:rsid w:val="001C5330"/>
    <w:rsid w:val="001C6DC5"/>
    <w:rsid w:val="001D0642"/>
    <w:rsid w:val="001E0513"/>
    <w:rsid w:val="001E6B37"/>
    <w:rsid w:val="001F4690"/>
    <w:rsid w:val="00205FD1"/>
    <w:rsid w:val="002154DA"/>
    <w:rsid w:val="00223663"/>
    <w:rsid w:val="00225823"/>
    <w:rsid w:val="00226522"/>
    <w:rsid w:val="00231D72"/>
    <w:rsid w:val="0024063E"/>
    <w:rsid w:val="00242856"/>
    <w:rsid w:val="00244829"/>
    <w:rsid w:val="00250675"/>
    <w:rsid w:val="00262DDC"/>
    <w:rsid w:val="00263445"/>
    <w:rsid w:val="00270C48"/>
    <w:rsid w:val="002720CA"/>
    <w:rsid w:val="0027484C"/>
    <w:rsid w:val="00277D65"/>
    <w:rsid w:val="0028038A"/>
    <w:rsid w:val="00287D2C"/>
    <w:rsid w:val="002A0536"/>
    <w:rsid w:val="002A4EC1"/>
    <w:rsid w:val="002B0CF4"/>
    <w:rsid w:val="002B3C8D"/>
    <w:rsid w:val="002C599E"/>
    <w:rsid w:val="002D1392"/>
    <w:rsid w:val="002D2758"/>
    <w:rsid w:val="002D666F"/>
    <w:rsid w:val="002E3558"/>
    <w:rsid w:val="002F2E15"/>
    <w:rsid w:val="0030469E"/>
    <w:rsid w:val="003146CC"/>
    <w:rsid w:val="00320B49"/>
    <w:rsid w:val="00322BEC"/>
    <w:rsid w:val="00325117"/>
    <w:rsid w:val="00330B7A"/>
    <w:rsid w:val="0033429B"/>
    <w:rsid w:val="003358BF"/>
    <w:rsid w:val="00336086"/>
    <w:rsid w:val="00337B08"/>
    <w:rsid w:val="00340F7D"/>
    <w:rsid w:val="00347B23"/>
    <w:rsid w:val="00350271"/>
    <w:rsid w:val="003525B0"/>
    <w:rsid w:val="003631F2"/>
    <w:rsid w:val="00365D28"/>
    <w:rsid w:val="00375359"/>
    <w:rsid w:val="00387E3F"/>
    <w:rsid w:val="00395E52"/>
    <w:rsid w:val="00397731"/>
    <w:rsid w:val="003B4DC2"/>
    <w:rsid w:val="003C0749"/>
    <w:rsid w:val="003C62E8"/>
    <w:rsid w:val="003E02D1"/>
    <w:rsid w:val="003E2256"/>
    <w:rsid w:val="003F1BC7"/>
    <w:rsid w:val="003F5A4A"/>
    <w:rsid w:val="00405EC3"/>
    <w:rsid w:val="00412F02"/>
    <w:rsid w:val="004131FF"/>
    <w:rsid w:val="00414516"/>
    <w:rsid w:val="00415DD1"/>
    <w:rsid w:val="0042219F"/>
    <w:rsid w:val="00426166"/>
    <w:rsid w:val="00426598"/>
    <w:rsid w:val="00441937"/>
    <w:rsid w:val="004469AB"/>
    <w:rsid w:val="004523E5"/>
    <w:rsid w:val="00453131"/>
    <w:rsid w:val="00454D48"/>
    <w:rsid w:val="0048081C"/>
    <w:rsid w:val="0048238D"/>
    <w:rsid w:val="00490BBA"/>
    <w:rsid w:val="004B28F2"/>
    <w:rsid w:val="004C05CE"/>
    <w:rsid w:val="004C17F0"/>
    <w:rsid w:val="004D098E"/>
    <w:rsid w:val="004D105A"/>
    <w:rsid w:val="004D1DBA"/>
    <w:rsid w:val="004D2EF2"/>
    <w:rsid w:val="004E2F3F"/>
    <w:rsid w:val="004E6888"/>
    <w:rsid w:val="004F6386"/>
    <w:rsid w:val="00500FC5"/>
    <w:rsid w:val="005068FC"/>
    <w:rsid w:val="0051648D"/>
    <w:rsid w:val="00520C48"/>
    <w:rsid w:val="005229D9"/>
    <w:rsid w:val="0053178F"/>
    <w:rsid w:val="00532659"/>
    <w:rsid w:val="0054054A"/>
    <w:rsid w:val="00541085"/>
    <w:rsid w:val="005425D1"/>
    <w:rsid w:val="00554D4E"/>
    <w:rsid w:val="0056034B"/>
    <w:rsid w:val="005615DB"/>
    <w:rsid w:val="00563108"/>
    <w:rsid w:val="00565963"/>
    <w:rsid w:val="00573AA9"/>
    <w:rsid w:val="00577F6B"/>
    <w:rsid w:val="00592BCB"/>
    <w:rsid w:val="00595877"/>
    <w:rsid w:val="00595C86"/>
    <w:rsid w:val="005A2CDF"/>
    <w:rsid w:val="005C5AA4"/>
    <w:rsid w:val="005C78FC"/>
    <w:rsid w:val="005D4D15"/>
    <w:rsid w:val="005D7686"/>
    <w:rsid w:val="005E0D98"/>
    <w:rsid w:val="005E25E6"/>
    <w:rsid w:val="005E771E"/>
    <w:rsid w:val="005F1042"/>
    <w:rsid w:val="005F2FBF"/>
    <w:rsid w:val="0060055E"/>
    <w:rsid w:val="0060121C"/>
    <w:rsid w:val="006130AA"/>
    <w:rsid w:val="0062005E"/>
    <w:rsid w:val="00642E6D"/>
    <w:rsid w:val="006523DD"/>
    <w:rsid w:val="00656187"/>
    <w:rsid w:val="00656E83"/>
    <w:rsid w:val="00661EF0"/>
    <w:rsid w:val="0066402C"/>
    <w:rsid w:val="00665B20"/>
    <w:rsid w:val="00675043"/>
    <w:rsid w:val="006834F6"/>
    <w:rsid w:val="00687A4F"/>
    <w:rsid w:val="00695C82"/>
    <w:rsid w:val="006A12A0"/>
    <w:rsid w:val="006A468E"/>
    <w:rsid w:val="006C3E20"/>
    <w:rsid w:val="006E249E"/>
    <w:rsid w:val="006F19C4"/>
    <w:rsid w:val="006F3E7D"/>
    <w:rsid w:val="006F640C"/>
    <w:rsid w:val="00701C62"/>
    <w:rsid w:val="0071076D"/>
    <w:rsid w:val="00713366"/>
    <w:rsid w:val="00716977"/>
    <w:rsid w:val="007275B8"/>
    <w:rsid w:val="007413D7"/>
    <w:rsid w:val="00741B60"/>
    <w:rsid w:val="007459BA"/>
    <w:rsid w:val="007505EC"/>
    <w:rsid w:val="0075452F"/>
    <w:rsid w:val="00762562"/>
    <w:rsid w:val="00762AD4"/>
    <w:rsid w:val="007778B6"/>
    <w:rsid w:val="00787EA0"/>
    <w:rsid w:val="00793CCA"/>
    <w:rsid w:val="007A14CE"/>
    <w:rsid w:val="007A1C8B"/>
    <w:rsid w:val="007A4D76"/>
    <w:rsid w:val="007D5929"/>
    <w:rsid w:val="007F2234"/>
    <w:rsid w:val="00802527"/>
    <w:rsid w:val="0081313A"/>
    <w:rsid w:val="0081600F"/>
    <w:rsid w:val="00823DA3"/>
    <w:rsid w:val="008259C4"/>
    <w:rsid w:val="00826A68"/>
    <w:rsid w:val="008270A9"/>
    <w:rsid w:val="00854D18"/>
    <w:rsid w:val="00855E43"/>
    <w:rsid w:val="00871DF7"/>
    <w:rsid w:val="0087612A"/>
    <w:rsid w:val="008A378F"/>
    <w:rsid w:val="008A6CF5"/>
    <w:rsid w:val="008B0E48"/>
    <w:rsid w:val="008B6750"/>
    <w:rsid w:val="008C713C"/>
    <w:rsid w:val="008D102F"/>
    <w:rsid w:val="008D2F12"/>
    <w:rsid w:val="008D512B"/>
    <w:rsid w:val="008D761E"/>
    <w:rsid w:val="008F4787"/>
    <w:rsid w:val="008F56DA"/>
    <w:rsid w:val="009025C0"/>
    <w:rsid w:val="0090780A"/>
    <w:rsid w:val="009124F3"/>
    <w:rsid w:val="00913888"/>
    <w:rsid w:val="009144FA"/>
    <w:rsid w:val="0092402F"/>
    <w:rsid w:val="00924CDB"/>
    <w:rsid w:val="00927E43"/>
    <w:rsid w:val="0093333A"/>
    <w:rsid w:val="00935188"/>
    <w:rsid w:val="0093529D"/>
    <w:rsid w:val="00937C5D"/>
    <w:rsid w:val="009413AF"/>
    <w:rsid w:val="009459EA"/>
    <w:rsid w:val="00954760"/>
    <w:rsid w:val="0095637E"/>
    <w:rsid w:val="00956794"/>
    <w:rsid w:val="009607C5"/>
    <w:rsid w:val="00980E3D"/>
    <w:rsid w:val="00986F9B"/>
    <w:rsid w:val="00987B45"/>
    <w:rsid w:val="00996430"/>
    <w:rsid w:val="009A4CED"/>
    <w:rsid w:val="009C1810"/>
    <w:rsid w:val="009C1B75"/>
    <w:rsid w:val="009C6B90"/>
    <w:rsid w:val="009C7B45"/>
    <w:rsid w:val="009E5666"/>
    <w:rsid w:val="009E567D"/>
    <w:rsid w:val="009F26FD"/>
    <w:rsid w:val="009F786E"/>
    <w:rsid w:val="00A04F4B"/>
    <w:rsid w:val="00A05D59"/>
    <w:rsid w:val="00A06E48"/>
    <w:rsid w:val="00A10632"/>
    <w:rsid w:val="00A113E4"/>
    <w:rsid w:val="00A11CB3"/>
    <w:rsid w:val="00A127B5"/>
    <w:rsid w:val="00A1304D"/>
    <w:rsid w:val="00A26974"/>
    <w:rsid w:val="00A27D6C"/>
    <w:rsid w:val="00A51F1E"/>
    <w:rsid w:val="00A714AA"/>
    <w:rsid w:val="00A724B3"/>
    <w:rsid w:val="00A74070"/>
    <w:rsid w:val="00A76DC9"/>
    <w:rsid w:val="00A8416F"/>
    <w:rsid w:val="00A90E33"/>
    <w:rsid w:val="00A93D6D"/>
    <w:rsid w:val="00A94362"/>
    <w:rsid w:val="00A96BB3"/>
    <w:rsid w:val="00AA4A5E"/>
    <w:rsid w:val="00AB240A"/>
    <w:rsid w:val="00AB4421"/>
    <w:rsid w:val="00AC013C"/>
    <w:rsid w:val="00AC0BF0"/>
    <w:rsid w:val="00AC2A73"/>
    <w:rsid w:val="00AC38D2"/>
    <w:rsid w:val="00AD14E8"/>
    <w:rsid w:val="00AE36A4"/>
    <w:rsid w:val="00AF1741"/>
    <w:rsid w:val="00B002E7"/>
    <w:rsid w:val="00B06483"/>
    <w:rsid w:val="00B10913"/>
    <w:rsid w:val="00B20181"/>
    <w:rsid w:val="00B2226A"/>
    <w:rsid w:val="00B304FF"/>
    <w:rsid w:val="00B43892"/>
    <w:rsid w:val="00B647B4"/>
    <w:rsid w:val="00B65757"/>
    <w:rsid w:val="00B807F2"/>
    <w:rsid w:val="00B91631"/>
    <w:rsid w:val="00B93D00"/>
    <w:rsid w:val="00BA4210"/>
    <w:rsid w:val="00BC06E0"/>
    <w:rsid w:val="00BE47C1"/>
    <w:rsid w:val="00BE6395"/>
    <w:rsid w:val="00BF15A7"/>
    <w:rsid w:val="00BF1B32"/>
    <w:rsid w:val="00C01931"/>
    <w:rsid w:val="00C06057"/>
    <w:rsid w:val="00C06C5C"/>
    <w:rsid w:val="00C36ED4"/>
    <w:rsid w:val="00C41F32"/>
    <w:rsid w:val="00C5531F"/>
    <w:rsid w:val="00C5543E"/>
    <w:rsid w:val="00C6355A"/>
    <w:rsid w:val="00C71ADA"/>
    <w:rsid w:val="00C735EB"/>
    <w:rsid w:val="00C76A84"/>
    <w:rsid w:val="00C828AF"/>
    <w:rsid w:val="00C85D9D"/>
    <w:rsid w:val="00C91A6E"/>
    <w:rsid w:val="00C96B50"/>
    <w:rsid w:val="00C96E1E"/>
    <w:rsid w:val="00CB5E46"/>
    <w:rsid w:val="00CB6FD6"/>
    <w:rsid w:val="00CC1886"/>
    <w:rsid w:val="00CE6B68"/>
    <w:rsid w:val="00D004C6"/>
    <w:rsid w:val="00D00AA6"/>
    <w:rsid w:val="00D10FCE"/>
    <w:rsid w:val="00D126EB"/>
    <w:rsid w:val="00D27079"/>
    <w:rsid w:val="00D3150D"/>
    <w:rsid w:val="00D34D5F"/>
    <w:rsid w:val="00D37E2A"/>
    <w:rsid w:val="00D46FB7"/>
    <w:rsid w:val="00D47342"/>
    <w:rsid w:val="00D47E67"/>
    <w:rsid w:val="00D519D3"/>
    <w:rsid w:val="00D52B59"/>
    <w:rsid w:val="00D6081B"/>
    <w:rsid w:val="00D67644"/>
    <w:rsid w:val="00D8556E"/>
    <w:rsid w:val="00D914D8"/>
    <w:rsid w:val="00DA1130"/>
    <w:rsid w:val="00DA41FD"/>
    <w:rsid w:val="00DA6468"/>
    <w:rsid w:val="00DB7FA5"/>
    <w:rsid w:val="00DC03DC"/>
    <w:rsid w:val="00DC6C67"/>
    <w:rsid w:val="00DC7273"/>
    <w:rsid w:val="00DD0F90"/>
    <w:rsid w:val="00DD1FCB"/>
    <w:rsid w:val="00DE493D"/>
    <w:rsid w:val="00DE647D"/>
    <w:rsid w:val="00DF2A06"/>
    <w:rsid w:val="00E0102E"/>
    <w:rsid w:val="00E01713"/>
    <w:rsid w:val="00E04EDF"/>
    <w:rsid w:val="00E05897"/>
    <w:rsid w:val="00E23FB2"/>
    <w:rsid w:val="00E32745"/>
    <w:rsid w:val="00E36C0F"/>
    <w:rsid w:val="00E40D74"/>
    <w:rsid w:val="00E4317E"/>
    <w:rsid w:val="00E51DAF"/>
    <w:rsid w:val="00E54698"/>
    <w:rsid w:val="00E57892"/>
    <w:rsid w:val="00E6247E"/>
    <w:rsid w:val="00E62AC1"/>
    <w:rsid w:val="00E63836"/>
    <w:rsid w:val="00E644DD"/>
    <w:rsid w:val="00E72A8D"/>
    <w:rsid w:val="00E80137"/>
    <w:rsid w:val="00E86992"/>
    <w:rsid w:val="00EA2DCE"/>
    <w:rsid w:val="00EB42F0"/>
    <w:rsid w:val="00EC52E9"/>
    <w:rsid w:val="00EC6C23"/>
    <w:rsid w:val="00EC7553"/>
    <w:rsid w:val="00ED33D4"/>
    <w:rsid w:val="00ED416C"/>
    <w:rsid w:val="00ED7496"/>
    <w:rsid w:val="00EF2CE4"/>
    <w:rsid w:val="00EF31AF"/>
    <w:rsid w:val="00F077B5"/>
    <w:rsid w:val="00F24327"/>
    <w:rsid w:val="00F25709"/>
    <w:rsid w:val="00F3067D"/>
    <w:rsid w:val="00F30CEF"/>
    <w:rsid w:val="00F31157"/>
    <w:rsid w:val="00F43B78"/>
    <w:rsid w:val="00F44B02"/>
    <w:rsid w:val="00F46750"/>
    <w:rsid w:val="00F47A67"/>
    <w:rsid w:val="00F50A1D"/>
    <w:rsid w:val="00F6392D"/>
    <w:rsid w:val="00F9694A"/>
    <w:rsid w:val="00FA0D4B"/>
    <w:rsid w:val="00FA28BD"/>
    <w:rsid w:val="00FA5246"/>
    <w:rsid w:val="00FB0F6B"/>
    <w:rsid w:val="00FC7F6A"/>
    <w:rsid w:val="00FD5963"/>
    <w:rsid w:val="00FE0962"/>
    <w:rsid w:val="00FE6579"/>
    <w:rsid w:val="00FF0928"/>
    <w:rsid w:val="00FF0FD1"/>
    <w:rsid w:val="00FF18E6"/>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A9D"/>
  <w15:chartTrackingRefBased/>
  <w15:docId w15:val="{E2BC37A8-F8BF-48A2-9C80-56705A5D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8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2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56"/>
  </w:style>
  <w:style w:type="paragraph" w:styleId="Footer">
    <w:name w:val="footer"/>
    <w:basedOn w:val="Normal"/>
    <w:link w:val="FooterChar"/>
    <w:uiPriority w:val="99"/>
    <w:unhideWhenUsed/>
    <w:rsid w:val="003E2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56"/>
  </w:style>
  <w:style w:type="paragraph" w:styleId="ListParagraph">
    <w:name w:val="List Paragraph"/>
    <w:basedOn w:val="Normal"/>
    <w:uiPriority w:val="34"/>
    <w:qFormat/>
    <w:rsid w:val="003E02D1"/>
    <w:pPr>
      <w:ind w:left="720"/>
      <w:contextualSpacing/>
    </w:pPr>
  </w:style>
  <w:style w:type="table" w:styleId="TableGrid">
    <w:name w:val="Table Grid"/>
    <w:basedOn w:val="TableNormal"/>
    <w:uiPriority w:val="39"/>
    <w:rsid w:val="00C9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05A"/>
    <w:rPr>
      <w:color w:val="0563C1" w:themeColor="hyperlink"/>
      <w:u w:val="single"/>
    </w:rPr>
  </w:style>
  <w:style w:type="character" w:customStyle="1" w:styleId="UnresolvedMention1">
    <w:name w:val="Unresolved Mention1"/>
    <w:basedOn w:val="DefaultParagraphFont"/>
    <w:uiPriority w:val="99"/>
    <w:semiHidden/>
    <w:unhideWhenUsed/>
    <w:rsid w:val="004D1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1498">
      <w:bodyDiv w:val="1"/>
      <w:marLeft w:val="0"/>
      <w:marRight w:val="0"/>
      <w:marTop w:val="0"/>
      <w:marBottom w:val="0"/>
      <w:divBdr>
        <w:top w:val="none" w:sz="0" w:space="0" w:color="auto"/>
        <w:left w:val="none" w:sz="0" w:space="0" w:color="auto"/>
        <w:bottom w:val="none" w:sz="0" w:space="0" w:color="auto"/>
        <w:right w:val="none" w:sz="0" w:space="0" w:color="auto"/>
      </w:divBdr>
    </w:div>
    <w:div w:id="1254628989">
      <w:bodyDiv w:val="1"/>
      <w:marLeft w:val="0"/>
      <w:marRight w:val="0"/>
      <w:marTop w:val="0"/>
      <w:marBottom w:val="0"/>
      <w:divBdr>
        <w:top w:val="none" w:sz="0" w:space="0" w:color="auto"/>
        <w:left w:val="none" w:sz="0" w:space="0" w:color="auto"/>
        <w:bottom w:val="none" w:sz="0" w:space="0" w:color="auto"/>
        <w:right w:val="none" w:sz="0" w:space="0" w:color="auto"/>
      </w:divBdr>
    </w:div>
    <w:div w:id="18791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7772/IJRISS.2026.10100068" TargetMode="External"/><Relationship Id="rId13" Type="http://schemas.openxmlformats.org/officeDocument/2006/relationships/hyperlink" Target="https://doi.org/10.5281/zenondo.167315710" TargetMode="External"/><Relationship Id="rId18" Type="http://schemas.openxmlformats.org/officeDocument/2006/relationships/hyperlink" Target="http://dx.doi.org/10.36096/ijbes.v7i4.89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x.doi.org/10.2139/ssrn.5283296" TargetMode="External"/><Relationship Id="rId7" Type="http://schemas.openxmlformats.org/officeDocument/2006/relationships/hyperlink" Target="https://doi.org/10.47857/irjms.2025.v06i01.02164" TargetMode="External"/><Relationship Id="rId12" Type="http://schemas.openxmlformats.org/officeDocument/2006/relationships/hyperlink" Target="https://doi.org/10.35912/ijfam.v7i3.3207" TargetMode="External"/><Relationship Id="rId17" Type="http://schemas.openxmlformats.org/officeDocument/2006/relationships/hyperlink" Target="http://dx.doi.org/10.36096/ijbes.v7i4.8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3894/ijirss.v8i3.7746" TargetMode="External"/><Relationship Id="rId20" Type="http://schemas.openxmlformats.org/officeDocument/2006/relationships/hyperlink" Target="https://dx.doi.org/10.47772/IJRISS.2024.809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754/ais.v6i3.19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teler.2025.100260" TargetMode="External"/><Relationship Id="rId23" Type="http://schemas.openxmlformats.org/officeDocument/2006/relationships/hyperlink" Target="https://zimaistrategy.net" TargetMode="External"/><Relationship Id="rId10" Type="http://schemas.openxmlformats.org/officeDocument/2006/relationships/hyperlink" Target="https://doi.org/10.3233/EFI-180221" TargetMode="External"/><Relationship Id="rId19" Type="http://schemas.openxmlformats.org/officeDocument/2006/relationships/hyperlink" Target="https://doi.org/10.31920/2978-3240/2025/v1n2a2" TargetMode="External"/><Relationship Id="rId4" Type="http://schemas.openxmlformats.org/officeDocument/2006/relationships/webSettings" Target="webSettings.xml"/><Relationship Id="rId9" Type="http://schemas.openxmlformats.org/officeDocument/2006/relationships/hyperlink" Target="https://doi.org/10.51244/ijrisi.2026.1315PH00016" TargetMode="External"/><Relationship Id="rId14" Type="http://schemas.openxmlformats.org/officeDocument/2006/relationships/hyperlink" Target="http://dx.doi.org/10.36096/ijbes.v8i1.1108" TargetMode="External"/><Relationship Id="rId22" Type="http://schemas.openxmlformats.org/officeDocument/2006/relationships/hyperlink" Target="http://doi.org/10.1007/s40593-024-004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6722</Words>
  <Characters>38317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White Manganda</cp:lastModifiedBy>
  <cp:revision>2</cp:revision>
  <cp:lastPrinted>2026-05-20T11:11:00Z</cp:lastPrinted>
  <dcterms:created xsi:type="dcterms:W3CDTF">2026-06-18T09:10:00Z</dcterms:created>
  <dcterms:modified xsi:type="dcterms:W3CDTF">2026-06-18T09:10:00Z</dcterms:modified>
</cp:coreProperties>
</file>