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8187" w14:textId="07428355" w:rsidR="00354E37" w:rsidRPr="003A1F39" w:rsidRDefault="00354E37" w:rsidP="003A1F39">
      <w:pPr>
        <w:tabs>
          <w:tab w:val="left" w:pos="7830"/>
        </w:tabs>
        <w:spacing w:after="240" w:line="240" w:lineRule="auto"/>
        <w:ind w:hanging="709"/>
        <w:contextualSpacing/>
        <w:jc w:val="center"/>
        <w:rPr>
          <w:rFonts w:ascii="Times New Roman" w:hAnsi="Times New Roman"/>
          <w:b/>
          <w:color w:val="000000"/>
          <w:sz w:val="32"/>
          <w:szCs w:val="32"/>
        </w:rPr>
      </w:pPr>
      <w:r w:rsidRPr="00354E37">
        <w:rPr>
          <w:rFonts w:ascii="Times New Roman" w:hAnsi="Times New Roman"/>
          <w:b/>
          <w:color w:val="000000"/>
          <w:sz w:val="32"/>
          <w:szCs w:val="32"/>
        </w:rPr>
        <w:t xml:space="preserve">A Hybrid Ranking-Driven Matrix Factorization and Collaborative Filtering Framework for Customer </w:t>
      </w:r>
      <w:r w:rsidRPr="00354E37">
        <w:rPr>
          <w:rFonts w:ascii="Times New Roman" w:hAnsi="Times New Roman"/>
          <w:b/>
          <w:color w:val="000000"/>
          <w:sz w:val="32"/>
          <w:szCs w:val="32"/>
        </w:rPr>
        <w:t>Behaviour</w:t>
      </w:r>
      <w:r w:rsidRPr="00354E37">
        <w:rPr>
          <w:rFonts w:ascii="Times New Roman" w:hAnsi="Times New Roman"/>
          <w:b/>
          <w:color w:val="000000"/>
          <w:sz w:val="32"/>
          <w:szCs w:val="32"/>
        </w:rPr>
        <w:t xml:space="preserve"> Analysis</w:t>
      </w:r>
    </w:p>
    <w:p w14:paraId="04534908" w14:textId="77777777" w:rsidR="00F777B7" w:rsidRDefault="00F777B7" w:rsidP="00AE7A30">
      <w:pPr>
        <w:tabs>
          <w:tab w:val="left" w:pos="7830"/>
        </w:tabs>
        <w:spacing w:after="240" w:line="240" w:lineRule="auto"/>
        <w:ind w:firstLine="720"/>
        <w:contextualSpacing/>
        <w:jc w:val="center"/>
        <w:rPr>
          <w:rFonts w:ascii="Times New Roman" w:hAnsi="Times New Roman"/>
          <w:b/>
          <w:color w:val="000000"/>
          <w:sz w:val="24"/>
          <w:szCs w:val="24"/>
        </w:rPr>
      </w:pPr>
    </w:p>
    <w:p w14:paraId="6A378207" w14:textId="77777777" w:rsidR="003A1F39" w:rsidRDefault="003A1F39" w:rsidP="003A1F39">
      <w:pPr>
        <w:spacing w:after="240" w:line="240" w:lineRule="auto"/>
        <w:ind w:firstLine="720"/>
        <w:contextualSpacing/>
        <w:jc w:val="center"/>
        <w:rPr>
          <w:rFonts w:ascii="Times New Roman" w:hAnsi="Times New Roman"/>
          <w:b/>
          <w:color w:val="000000"/>
          <w:sz w:val="24"/>
          <w:szCs w:val="24"/>
          <w:lang w:val="en-US"/>
        </w:rPr>
      </w:pPr>
      <w:proofErr w:type="gramStart"/>
      <w:r w:rsidRPr="003A1F39">
        <w:rPr>
          <w:rFonts w:ascii="Times New Roman" w:hAnsi="Times New Roman"/>
          <w:b/>
          <w:color w:val="000000"/>
          <w:sz w:val="24"/>
          <w:szCs w:val="24"/>
          <w:lang w:val="en-US"/>
        </w:rPr>
        <w:t>Mrs.S.Sathya</w:t>
      </w:r>
      <w:proofErr w:type="gramEnd"/>
      <w:r w:rsidRPr="003A1F39">
        <w:rPr>
          <w:rFonts w:ascii="Times New Roman" w:hAnsi="Times New Roman"/>
          <w:b/>
          <w:color w:val="000000"/>
          <w:sz w:val="24"/>
          <w:szCs w:val="24"/>
          <w:lang w:val="en-US"/>
        </w:rPr>
        <w:t>1 Dr.</w:t>
      </w:r>
      <w:proofErr w:type="gramStart"/>
      <w:r w:rsidRPr="003A1F39">
        <w:rPr>
          <w:rFonts w:ascii="Times New Roman" w:hAnsi="Times New Roman"/>
          <w:b/>
          <w:color w:val="000000"/>
          <w:sz w:val="24"/>
          <w:szCs w:val="24"/>
          <w:lang w:val="en-US"/>
        </w:rPr>
        <w:t>E.Ramaraj</w:t>
      </w:r>
      <w:proofErr w:type="gramEnd"/>
      <w:r w:rsidRPr="003A1F39">
        <w:rPr>
          <w:rFonts w:ascii="Times New Roman" w:hAnsi="Times New Roman"/>
          <w:b/>
          <w:color w:val="000000"/>
          <w:sz w:val="24"/>
          <w:szCs w:val="24"/>
          <w:lang w:val="en-US"/>
        </w:rPr>
        <w:t>2 Dr.</w:t>
      </w:r>
      <w:proofErr w:type="gramStart"/>
      <w:r w:rsidRPr="003A1F39">
        <w:rPr>
          <w:rFonts w:ascii="Times New Roman" w:hAnsi="Times New Roman"/>
          <w:b/>
          <w:color w:val="000000"/>
          <w:sz w:val="24"/>
          <w:szCs w:val="24"/>
          <w:lang w:val="en-US"/>
        </w:rPr>
        <w:t>A.Padmapriya</w:t>
      </w:r>
      <w:proofErr w:type="gramEnd"/>
      <w:r w:rsidRPr="003A1F39">
        <w:rPr>
          <w:rFonts w:ascii="Times New Roman" w:hAnsi="Times New Roman"/>
          <w:b/>
          <w:color w:val="000000"/>
          <w:sz w:val="24"/>
          <w:szCs w:val="24"/>
          <w:lang w:val="en-US"/>
        </w:rPr>
        <w:t>3</w:t>
      </w:r>
    </w:p>
    <w:p w14:paraId="75C75B9D" w14:textId="730D8F18" w:rsidR="003A1F39" w:rsidRPr="003A1F39" w:rsidRDefault="003A1F39" w:rsidP="003A1F39">
      <w:pPr>
        <w:spacing w:after="240" w:line="240" w:lineRule="auto"/>
        <w:ind w:firstLine="720"/>
        <w:contextualSpacing/>
        <w:jc w:val="center"/>
        <w:rPr>
          <w:rFonts w:ascii="Times New Roman" w:hAnsi="Times New Roman"/>
          <w:b/>
          <w:color w:val="000000"/>
          <w:sz w:val="24"/>
          <w:szCs w:val="24"/>
          <w:lang w:val="en-US"/>
        </w:rPr>
      </w:pPr>
      <w:r w:rsidRPr="003A1F39">
        <w:rPr>
          <w:rFonts w:ascii="Times New Roman" w:hAnsi="Times New Roman"/>
          <w:b/>
          <w:color w:val="000000"/>
          <w:sz w:val="24"/>
          <w:szCs w:val="24"/>
          <w:lang w:val="en-US"/>
        </w:rPr>
        <w:t xml:space="preserve"> </w:t>
      </w:r>
      <w:r w:rsidRPr="003A1F39">
        <w:rPr>
          <w:rFonts w:ascii="Times New Roman" w:hAnsi="Times New Roman"/>
          <w:b/>
          <w:color w:val="000000"/>
          <w:sz w:val="24"/>
          <w:szCs w:val="24"/>
          <w:vertAlign w:val="superscript"/>
          <w:lang w:val="en-US"/>
        </w:rPr>
        <w:t>1</w:t>
      </w:r>
      <w:r w:rsidRPr="003A1F39">
        <w:rPr>
          <w:rFonts w:ascii="Times New Roman" w:hAnsi="Times New Roman"/>
          <w:b/>
          <w:color w:val="000000"/>
          <w:sz w:val="24"/>
          <w:szCs w:val="24"/>
          <w:lang w:val="en-US"/>
        </w:rPr>
        <w:t>Reasearch Scholar, Department of Computer Science Alagappa University, Karaikudi – 630 003.</w:t>
      </w:r>
    </w:p>
    <w:p w14:paraId="7C129BC7" w14:textId="77777777" w:rsidR="003A1F39" w:rsidRPr="003A1F39" w:rsidRDefault="003A1F39" w:rsidP="003A1F39">
      <w:pPr>
        <w:spacing w:after="240" w:line="240" w:lineRule="auto"/>
        <w:ind w:firstLine="720"/>
        <w:contextualSpacing/>
        <w:jc w:val="center"/>
        <w:rPr>
          <w:rFonts w:ascii="Times New Roman" w:hAnsi="Times New Roman"/>
          <w:b/>
          <w:color w:val="000000"/>
          <w:sz w:val="24"/>
          <w:szCs w:val="24"/>
          <w:lang w:val="en-US"/>
        </w:rPr>
      </w:pPr>
      <w:r w:rsidRPr="003A1F39">
        <w:rPr>
          <w:rFonts w:ascii="Times New Roman" w:hAnsi="Times New Roman"/>
          <w:b/>
          <w:color w:val="000000"/>
          <w:sz w:val="24"/>
          <w:szCs w:val="24"/>
          <w:vertAlign w:val="superscript"/>
          <w:lang w:val="en-US"/>
        </w:rPr>
        <w:t>2</w:t>
      </w:r>
      <w:r w:rsidRPr="003A1F39">
        <w:rPr>
          <w:rFonts w:ascii="Times New Roman" w:hAnsi="Times New Roman"/>
          <w:b/>
          <w:color w:val="000000"/>
          <w:sz w:val="24"/>
          <w:szCs w:val="24"/>
          <w:lang w:val="en-US"/>
        </w:rPr>
        <w:t>Formaly Head and Professor, Department of Computer Science Alagappa University, Karaikudi – 630 003.</w:t>
      </w:r>
    </w:p>
    <w:p w14:paraId="70EF2A56" w14:textId="77777777" w:rsidR="003A1F39" w:rsidRPr="003A1F39" w:rsidRDefault="003A1F39" w:rsidP="003A1F39">
      <w:pPr>
        <w:spacing w:after="240" w:line="240" w:lineRule="auto"/>
        <w:ind w:firstLine="720"/>
        <w:contextualSpacing/>
        <w:jc w:val="center"/>
        <w:rPr>
          <w:rFonts w:ascii="Times New Roman" w:hAnsi="Times New Roman"/>
          <w:b/>
          <w:color w:val="000000"/>
          <w:sz w:val="24"/>
          <w:szCs w:val="24"/>
          <w:lang w:val="en-US"/>
        </w:rPr>
      </w:pPr>
      <w:r w:rsidRPr="003A1F39">
        <w:rPr>
          <w:rFonts w:ascii="Times New Roman" w:hAnsi="Times New Roman"/>
          <w:b/>
          <w:color w:val="000000"/>
          <w:sz w:val="24"/>
          <w:szCs w:val="24"/>
          <w:vertAlign w:val="superscript"/>
          <w:lang w:val="en-US"/>
        </w:rPr>
        <w:t>3</w:t>
      </w:r>
      <w:r w:rsidRPr="003A1F39">
        <w:rPr>
          <w:rFonts w:ascii="Times New Roman" w:hAnsi="Times New Roman"/>
          <w:b/>
          <w:color w:val="000000"/>
          <w:sz w:val="24"/>
          <w:szCs w:val="24"/>
          <w:lang w:val="en-US"/>
        </w:rPr>
        <w:t xml:space="preserve"> Professor and Head, Department of Computer Science Alagappa University, Karaikudi – 630 003.</w:t>
      </w:r>
    </w:p>
    <w:p w14:paraId="223807A0" w14:textId="77777777" w:rsidR="003A1F39" w:rsidRPr="003A1F39" w:rsidRDefault="003A1F39" w:rsidP="003A1F39">
      <w:pPr>
        <w:spacing w:after="240" w:line="240" w:lineRule="auto"/>
        <w:ind w:firstLine="720"/>
        <w:contextualSpacing/>
        <w:jc w:val="center"/>
        <w:rPr>
          <w:rFonts w:ascii="Times New Roman" w:hAnsi="Times New Roman"/>
          <w:b/>
          <w:color w:val="000000"/>
          <w:sz w:val="24"/>
          <w:szCs w:val="24"/>
          <w:lang w:val="en-US"/>
        </w:rPr>
      </w:pPr>
      <w:hyperlink r:id="rId6" w:history="1">
        <w:r w:rsidRPr="003A1F39">
          <w:rPr>
            <w:rStyle w:val="Hyperlink"/>
            <w:rFonts w:ascii="Times New Roman" w:hAnsi="Times New Roman"/>
            <w:b/>
            <w:sz w:val="24"/>
            <w:szCs w:val="24"/>
            <w:lang w:val="en-US"/>
          </w:rPr>
          <w:t>tncsathya@gmail.com</w:t>
        </w:r>
      </w:hyperlink>
      <w:r w:rsidRPr="003A1F39">
        <w:rPr>
          <w:rFonts w:ascii="Times New Roman" w:hAnsi="Times New Roman"/>
          <w:b/>
          <w:color w:val="000000"/>
          <w:sz w:val="24"/>
          <w:szCs w:val="24"/>
          <w:lang w:val="en-US"/>
        </w:rPr>
        <w:t xml:space="preserve"> 9566277634 </w:t>
      </w:r>
      <w:r w:rsidRPr="003A1F39">
        <w:rPr>
          <w:rFonts w:ascii="Times New Roman" w:hAnsi="Times New Roman"/>
          <w:b/>
          <w:color w:val="000000"/>
          <w:sz w:val="24"/>
          <w:szCs w:val="24"/>
          <w:vertAlign w:val="superscript"/>
          <w:lang w:val="en-US"/>
        </w:rPr>
        <w:t>1</w:t>
      </w:r>
      <w:r w:rsidRPr="003A1F39">
        <w:rPr>
          <w:rFonts w:ascii="Times New Roman" w:hAnsi="Times New Roman"/>
          <w:b/>
          <w:color w:val="000000"/>
          <w:sz w:val="24"/>
          <w:szCs w:val="24"/>
          <w:lang w:val="en-US"/>
        </w:rPr>
        <w:t xml:space="preserve">, </w:t>
      </w:r>
      <w:hyperlink r:id="rId7" w:history="1">
        <w:r w:rsidRPr="003A1F39">
          <w:rPr>
            <w:rStyle w:val="Hyperlink"/>
            <w:rFonts w:ascii="Times New Roman" w:hAnsi="Times New Roman"/>
            <w:b/>
            <w:sz w:val="24"/>
            <w:szCs w:val="24"/>
            <w:lang w:val="en-US"/>
          </w:rPr>
          <w:t>eramaraj@gmail.com</w:t>
        </w:r>
      </w:hyperlink>
      <w:r w:rsidRPr="003A1F39">
        <w:rPr>
          <w:rFonts w:ascii="Times New Roman" w:hAnsi="Times New Roman"/>
          <w:b/>
          <w:color w:val="000000"/>
          <w:sz w:val="24"/>
          <w:szCs w:val="24"/>
          <w:lang w:val="en-US"/>
        </w:rPr>
        <w:t xml:space="preserve"> 8778868093 </w:t>
      </w:r>
      <w:r w:rsidRPr="003A1F39">
        <w:rPr>
          <w:rFonts w:ascii="Times New Roman" w:hAnsi="Times New Roman"/>
          <w:b/>
          <w:color w:val="000000"/>
          <w:sz w:val="24"/>
          <w:szCs w:val="24"/>
          <w:vertAlign w:val="superscript"/>
          <w:lang w:val="en-US"/>
        </w:rPr>
        <w:t>2</w:t>
      </w:r>
      <w:r w:rsidRPr="003A1F39">
        <w:rPr>
          <w:rFonts w:ascii="Times New Roman" w:hAnsi="Times New Roman"/>
          <w:b/>
          <w:color w:val="000000"/>
          <w:sz w:val="24"/>
          <w:szCs w:val="24"/>
          <w:lang w:val="en-US"/>
        </w:rPr>
        <w:t>,</w:t>
      </w:r>
    </w:p>
    <w:p w14:paraId="5A894BA2" w14:textId="36ED9D8E" w:rsidR="003A1F39" w:rsidRPr="003A1F39" w:rsidRDefault="003A1F39" w:rsidP="003A1F39">
      <w:pPr>
        <w:spacing w:after="240" w:line="240" w:lineRule="auto"/>
        <w:ind w:firstLine="720"/>
        <w:contextualSpacing/>
        <w:jc w:val="center"/>
        <w:rPr>
          <w:rFonts w:ascii="Times New Roman" w:hAnsi="Times New Roman"/>
          <w:b/>
          <w:color w:val="000000"/>
          <w:sz w:val="24"/>
          <w:szCs w:val="24"/>
          <w:lang w:val="en-US"/>
        </w:rPr>
      </w:pPr>
      <w:r w:rsidRPr="003A1F39">
        <w:rPr>
          <w:rFonts w:ascii="Times New Roman" w:hAnsi="Times New Roman"/>
          <w:b/>
          <w:color w:val="000000"/>
          <w:sz w:val="24"/>
          <w:szCs w:val="24"/>
          <w:lang w:val="en-US"/>
        </w:rPr>
        <w:t>padmapriyaa@alagappauniversity.ac.in</w:t>
      </w:r>
      <w:r w:rsidRPr="003A1F39">
        <w:rPr>
          <w:rFonts w:ascii="Times New Roman" w:hAnsi="Times New Roman"/>
          <w:b/>
          <w:color w:val="000000"/>
          <w:sz w:val="24"/>
          <w:szCs w:val="24"/>
          <w:lang w:val="en-US"/>
        </w:rPr>
        <w:t xml:space="preserve"> </w:t>
      </w:r>
      <w:r w:rsidRPr="003A1F39">
        <w:rPr>
          <w:rFonts w:ascii="Times New Roman" w:hAnsi="Times New Roman"/>
          <w:b/>
          <w:color w:val="000000"/>
          <w:sz w:val="24"/>
          <w:szCs w:val="24"/>
          <w:lang w:val="en-US"/>
        </w:rPr>
        <w:t xml:space="preserve">9443747211 </w:t>
      </w:r>
      <w:r w:rsidRPr="003A1F39">
        <w:rPr>
          <w:rFonts w:ascii="Times New Roman" w:hAnsi="Times New Roman"/>
          <w:b/>
          <w:color w:val="000000"/>
          <w:sz w:val="24"/>
          <w:szCs w:val="24"/>
          <w:vertAlign w:val="superscript"/>
          <w:lang w:val="en-US"/>
        </w:rPr>
        <w:t>3</w:t>
      </w:r>
      <w:r w:rsidRPr="003A1F39">
        <w:rPr>
          <w:rFonts w:ascii="Times New Roman" w:hAnsi="Times New Roman"/>
          <w:b/>
          <w:color w:val="000000"/>
          <w:sz w:val="24"/>
          <w:szCs w:val="24"/>
          <w:lang w:val="en-US"/>
        </w:rPr>
        <w:t>,</w:t>
      </w:r>
    </w:p>
    <w:p w14:paraId="1A09877F" w14:textId="77777777" w:rsidR="00777039" w:rsidRPr="00830195" w:rsidRDefault="00777039" w:rsidP="00AE7A30">
      <w:pPr>
        <w:spacing w:after="240" w:line="240" w:lineRule="auto"/>
        <w:ind w:firstLine="720"/>
        <w:contextualSpacing/>
        <w:jc w:val="center"/>
        <w:rPr>
          <w:rFonts w:ascii="Times New Roman" w:hAnsi="Times New Roman"/>
          <w:sz w:val="24"/>
          <w:szCs w:val="24"/>
          <w:shd w:val="clear" w:color="auto" w:fill="FFFFFF"/>
        </w:rPr>
      </w:pPr>
    </w:p>
    <w:p w14:paraId="7A9FD419" w14:textId="77777777" w:rsidR="00C62911" w:rsidRPr="00A63A34" w:rsidRDefault="00C62911" w:rsidP="00C62911">
      <w:pPr>
        <w:rPr>
          <w:rFonts w:ascii="Times New Roman" w:hAnsi="Times New Roman" w:cs="Times New Roman"/>
          <w:b/>
          <w:color w:val="000000" w:themeColor="text1"/>
          <w:sz w:val="24"/>
          <w:szCs w:val="24"/>
          <w:lang w:val="en-US"/>
        </w:rPr>
      </w:pPr>
      <w:r w:rsidRPr="00A63A34">
        <w:rPr>
          <w:rFonts w:ascii="Times New Roman" w:hAnsi="Times New Roman" w:cs="Times New Roman"/>
          <w:b/>
          <w:color w:val="000000" w:themeColor="text1"/>
          <w:sz w:val="24"/>
          <w:szCs w:val="24"/>
          <w:lang w:val="en-US"/>
        </w:rPr>
        <w:t>Abstract</w:t>
      </w:r>
    </w:p>
    <w:p w14:paraId="6098AF6D" w14:textId="77777777" w:rsidR="00EF239E" w:rsidRPr="00A63A34" w:rsidRDefault="00EF239E" w:rsidP="003B3C82">
      <w:pPr>
        <w:spacing w:line="240" w:lineRule="auto"/>
        <w:jc w:val="both"/>
        <w:rPr>
          <w:rFonts w:ascii="Times New Roman" w:hAnsi="Times New Roman" w:cs="Times New Roman"/>
          <w:color w:val="000000" w:themeColor="text1"/>
          <w:sz w:val="24"/>
          <w:szCs w:val="24"/>
          <w:lang w:val="en-US"/>
        </w:rPr>
      </w:pPr>
      <w:r w:rsidRPr="00A63A34">
        <w:rPr>
          <w:rFonts w:ascii="Times New Roman" w:hAnsi="Times New Roman" w:cs="Times New Roman"/>
          <w:b/>
          <w:color w:val="000000" w:themeColor="text1"/>
          <w:sz w:val="24"/>
          <w:szCs w:val="24"/>
          <w:lang w:val="en-US"/>
        </w:rPr>
        <w:tab/>
      </w:r>
      <w:r w:rsidRPr="00A63A34">
        <w:rPr>
          <w:rFonts w:ascii="Times New Roman" w:hAnsi="Times New Roman" w:cs="Times New Roman"/>
          <w:color w:val="000000" w:themeColor="text1"/>
          <w:sz w:val="24"/>
          <w:szCs w:val="24"/>
          <w:lang w:val="en-US"/>
        </w:rPr>
        <w:t xml:space="preserve">E-commerce systems are now more widely used and present in practically every industry. </w:t>
      </w:r>
      <w:r w:rsidR="003B3C82" w:rsidRPr="00A63A34">
        <w:rPr>
          <w:rFonts w:ascii="Times New Roman" w:hAnsi="Times New Roman" w:cs="Times New Roman"/>
          <w:color w:val="000000" w:themeColor="text1"/>
          <w:sz w:val="24"/>
          <w:szCs w:val="24"/>
          <w:lang w:val="en-US"/>
        </w:rPr>
        <w:t xml:space="preserve">Customer behavior is a crucial element that aids retailers in predicting product sales and maintaining cost effectiveness, particularly in e-commerce. </w:t>
      </w:r>
      <w:r w:rsidR="00A013BF" w:rsidRPr="00A63A34">
        <w:rPr>
          <w:rFonts w:ascii="Times New Roman" w:hAnsi="Times New Roman" w:cs="Times New Roman"/>
          <w:color w:val="000000" w:themeColor="text1"/>
          <w:sz w:val="24"/>
          <w:szCs w:val="24"/>
          <w:lang w:val="en-US"/>
        </w:rPr>
        <w:t xml:space="preserve">On e-commerce platforms, numerous algorithms have been implemented to analyze the customer behavior. </w:t>
      </w:r>
      <w:r w:rsidR="00AA3568" w:rsidRPr="00A63A34">
        <w:rPr>
          <w:rFonts w:ascii="Times New Roman" w:hAnsi="Times New Roman" w:cs="Times New Roman"/>
          <w:color w:val="000000" w:themeColor="text1"/>
          <w:sz w:val="24"/>
          <w:szCs w:val="24"/>
          <w:lang w:val="en-US"/>
        </w:rPr>
        <w:t>In this research, we have analyzed the customer behavior using machine learning approaches such as</w:t>
      </w:r>
      <w:r w:rsidR="00161D60" w:rsidRPr="00A63A34">
        <w:rPr>
          <w:rFonts w:ascii="Times New Roman" w:hAnsi="Times New Roman" w:cs="Times New Roman"/>
          <w:color w:val="000000" w:themeColor="text1"/>
          <w:sz w:val="24"/>
          <w:szCs w:val="24"/>
          <w:lang w:val="en-US"/>
        </w:rPr>
        <w:t xml:space="preserve"> </w:t>
      </w:r>
      <w:proofErr w:type="spellStart"/>
      <w:r w:rsidR="00161D60" w:rsidRPr="00A63A34">
        <w:rPr>
          <w:rFonts w:ascii="Times New Roman" w:hAnsi="Times New Roman" w:cs="Times New Roman"/>
          <w:color w:val="000000" w:themeColor="text1"/>
          <w:sz w:val="24"/>
          <w:szCs w:val="24"/>
          <w:lang w:val="en-US"/>
        </w:rPr>
        <w:t>Turicreate</w:t>
      </w:r>
      <w:proofErr w:type="spellEnd"/>
      <w:r w:rsidR="00161D60" w:rsidRPr="00A63A34">
        <w:rPr>
          <w:rFonts w:ascii="Times New Roman" w:hAnsi="Times New Roman" w:cs="Times New Roman"/>
          <w:color w:val="000000" w:themeColor="text1"/>
          <w:sz w:val="24"/>
          <w:szCs w:val="24"/>
          <w:lang w:val="en-US"/>
        </w:rPr>
        <w:t xml:space="preserve"> Factorization, Colla</w:t>
      </w:r>
      <w:r w:rsidR="00AA3568" w:rsidRPr="00A63A34">
        <w:rPr>
          <w:rFonts w:ascii="Times New Roman" w:hAnsi="Times New Roman" w:cs="Times New Roman"/>
          <w:color w:val="000000" w:themeColor="text1"/>
          <w:sz w:val="24"/>
          <w:szCs w:val="24"/>
          <w:lang w:val="en-US"/>
        </w:rPr>
        <w:t>borative filtering</w:t>
      </w:r>
      <w:r w:rsidR="00CC1ECD" w:rsidRPr="00A63A34">
        <w:rPr>
          <w:rFonts w:ascii="Times New Roman" w:hAnsi="Times New Roman" w:cs="Times New Roman"/>
          <w:color w:val="000000" w:themeColor="text1"/>
          <w:sz w:val="24"/>
          <w:szCs w:val="24"/>
          <w:lang w:val="en-US"/>
        </w:rPr>
        <w:t xml:space="preserve">, </w:t>
      </w:r>
      <w:r w:rsidR="00AA3568" w:rsidRPr="00A63A34">
        <w:rPr>
          <w:rFonts w:ascii="Times New Roman" w:hAnsi="Times New Roman" w:cs="Times New Roman"/>
          <w:color w:val="000000" w:themeColor="text1"/>
          <w:sz w:val="24"/>
          <w:szCs w:val="24"/>
          <w:lang w:val="en-US"/>
        </w:rPr>
        <w:t>K-Means clustering</w:t>
      </w:r>
      <w:r w:rsidR="00CC1ECD" w:rsidRPr="00A63A34">
        <w:rPr>
          <w:rFonts w:ascii="Times New Roman" w:hAnsi="Times New Roman" w:cs="Times New Roman"/>
          <w:color w:val="000000" w:themeColor="text1"/>
          <w:sz w:val="24"/>
          <w:szCs w:val="24"/>
          <w:lang w:val="en-US"/>
        </w:rPr>
        <w:t xml:space="preserve"> and Temporal Cluster Migration Matrix (TCMM) algorithm</w:t>
      </w:r>
      <w:r w:rsidR="00AA3568" w:rsidRPr="00A63A34">
        <w:rPr>
          <w:rFonts w:ascii="Times New Roman" w:hAnsi="Times New Roman" w:cs="Times New Roman"/>
          <w:color w:val="000000" w:themeColor="text1"/>
          <w:sz w:val="24"/>
          <w:szCs w:val="24"/>
          <w:lang w:val="en-US"/>
        </w:rPr>
        <w:t xml:space="preserve">. </w:t>
      </w:r>
      <w:r w:rsidR="00B65FF5" w:rsidRPr="00A63A34">
        <w:rPr>
          <w:rFonts w:ascii="Times New Roman" w:hAnsi="Times New Roman" w:cs="Times New Roman"/>
          <w:color w:val="000000" w:themeColor="text1"/>
          <w:sz w:val="24"/>
          <w:szCs w:val="24"/>
          <w:lang w:val="en-US"/>
        </w:rPr>
        <w:t>The proposed study</w:t>
      </w:r>
      <w:r w:rsidR="00AA3568" w:rsidRPr="00A63A34">
        <w:rPr>
          <w:rFonts w:ascii="Times New Roman" w:hAnsi="Times New Roman" w:cs="Times New Roman"/>
          <w:color w:val="000000" w:themeColor="text1"/>
          <w:sz w:val="24"/>
          <w:szCs w:val="24"/>
          <w:lang w:val="en-US"/>
        </w:rPr>
        <w:t xml:space="preserve"> </w:t>
      </w:r>
      <w:r w:rsidR="00F85170" w:rsidRPr="00A63A34">
        <w:rPr>
          <w:rFonts w:ascii="Times New Roman" w:hAnsi="Times New Roman" w:cs="Times New Roman"/>
          <w:color w:val="000000" w:themeColor="text1"/>
          <w:sz w:val="24"/>
          <w:szCs w:val="24"/>
          <w:lang w:val="en-US"/>
        </w:rPr>
        <w:t xml:space="preserve">is compared with the previous works and this work </w:t>
      </w:r>
      <w:r w:rsidR="00B65FF5" w:rsidRPr="00A63A34">
        <w:rPr>
          <w:rFonts w:ascii="Times New Roman" w:hAnsi="Times New Roman" w:cs="Times New Roman"/>
          <w:color w:val="000000" w:themeColor="text1"/>
          <w:sz w:val="24"/>
          <w:szCs w:val="24"/>
          <w:lang w:val="en-US"/>
        </w:rPr>
        <w:t xml:space="preserve">provides </w:t>
      </w:r>
      <w:r w:rsidR="00AA3568" w:rsidRPr="00A63A34">
        <w:rPr>
          <w:rFonts w:ascii="Times New Roman" w:hAnsi="Times New Roman" w:cs="Times New Roman"/>
          <w:color w:val="000000" w:themeColor="text1"/>
          <w:sz w:val="24"/>
          <w:szCs w:val="24"/>
          <w:lang w:val="en-US"/>
        </w:rPr>
        <w:t>more precise product recommendations on e-commerce platforms.</w:t>
      </w:r>
      <w:r w:rsidR="00F02116" w:rsidRPr="00A63A34">
        <w:rPr>
          <w:rFonts w:ascii="Times New Roman" w:hAnsi="Times New Roman" w:cs="Times New Roman"/>
          <w:color w:val="000000" w:themeColor="text1"/>
          <w:sz w:val="24"/>
          <w:szCs w:val="24"/>
          <w:lang w:val="en-US"/>
        </w:rPr>
        <w:t xml:space="preserve"> </w:t>
      </w:r>
    </w:p>
    <w:p w14:paraId="5C8EDB9C" w14:textId="77777777" w:rsidR="00BC1A72" w:rsidRPr="00A63A34" w:rsidRDefault="00BC1A72" w:rsidP="003B3C82">
      <w:pPr>
        <w:spacing w:line="240" w:lineRule="auto"/>
        <w:jc w:val="both"/>
        <w:rPr>
          <w:rFonts w:ascii="Times New Roman" w:hAnsi="Times New Roman" w:cs="Times New Roman"/>
          <w:color w:val="000000" w:themeColor="text1"/>
          <w:sz w:val="24"/>
          <w:szCs w:val="24"/>
          <w:lang w:val="en-US"/>
        </w:rPr>
      </w:pPr>
    </w:p>
    <w:p w14:paraId="6F8BE8E7" w14:textId="77777777" w:rsidR="005F3202" w:rsidRPr="00A63A34" w:rsidRDefault="00BC1A72" w:rsidP="00BC1A72">
      <w:pPr>
        <w:spacing w:line="240" w:lineRule="auto"/>
        <w:jc w:val="both"/>
        <w:rPr>
          <w:rFonts w:ascii="Times New Roman" w:hAnsi="Times New Roman" w:cs="Times New Roman"/>
          <w:b/>
          <w:color w:val="000000" w:themeColor="text1"/>
          <w:sz w:val="24"/>
          <w:szCs w:val="24"/>
          <w:lang w:val="en-US"/>
        </w:rPr>
      </w:pPr>
      <w:r w:rsidRPr="00A63A34">
        <w:rPr>
          <w:rFonts w:ascii="Times New Roman" w:hAnsi="Times New Roman" w:cs="Times New Roman"/>
          <w:b/>
          <w:i/>
          <w:color w:val="000000" w:themeColor="text1"/>
          <w:sz w:val="24"/>
          <w:szCs w:val="24"/>
          <w:lang w:val="en-US"/>
        </w:rPr>
        <w:t>Keywords:</w:t>
      </w:r>
      <w:r w:rsidRPr="00A63A34">
        <w:rPr>
          <w:rFonts w:ascii="Times New Roman" w:hAnsi="Times New Roman" w:cs="Times New Roman"/>
          <w:color w:val="000000" w:themeColor="text1"/>
          <w:sz w:val="24"/>
          <w:szCs w:val="24"/>
          <w:lang w:val="en-US"/>
        </w:rPr>
        <w:t xml:space="preserve"> Customer behavior, </w:t>
      </w:r>
      <w:proofErr w:type="spellStart"/>
      <w:r w:rsidRPr="00A63A34">
        <w:rPr>
          <w:rFonts w:ascii="Times New Roman" w:hAnsi="Times New Roman" w:cs="Times New Roman"/>
          <w:color w:val="000000" w:themeColor="text1"/>
          <w:sz w:val="24"/>
          <w:szCs w:val="24"/>
          <w:lang w:val="en-US"/>
        </w:rPr>
        <w:t>Turicreate</w:t>
      </w:r>
      <w:proofErr w:type="spellEnd"/>
      <w:r w:rsidRPr="00A63A34">
        <w:rPr>
          <w:rFonts w:ascii="Times New Roman" w:hAnsi="Times New Roman" w:cs="Times New Roman"/>
          <w:color w:val="000000" w:themeColor="text1"/>
          <w:sz w:val="24"/>
          <w:szCs w:val="24"/>
          <w:lang w:val="en-US"/>
        </w:rPr>
        <w:t xml:space="preserve"> Factorization, </w:t>
      </w:r>
      <w:proofErr w:type="spellStart"/>
      <w:r w:rsidRPr="00A63A34">
        <w:rPr>
          <w:rFonts w:ascii="Times New Roman" w:hAnsi="Times New Roman" w:cs="Times New Roman"/>
          <w:color w:val="000000" w:themeColor="text1"/>
          <w:sz w:val="24"/>
          <w:szCs w:val="24"/>
          <w:lang w:val="en-US"/>
        </w:rPr>
        <w:t>Colloborative</w:t>
      </w:r>
      <w:proofErr w:type="spellEnd"/>
      <w:r w:rsidRPr="00A63A34">
        <w:rPr>
          <w:rFonts w:ascii="Times New Roman" w:hAnsi="Times New Roman" w:cs="Times New Roman"/>
          <w:color w:val="000000" w:themeColor="text1"/>
          <w:sz w:val="24"/>
          <w:szCs w:val="24"/>
          <w:lang w:val="en-US"/>
        </w:rPr>
        <w:t xml:space="preserve"> filtering, K-</w:t>
      </w:r>
      <w:proofErr w:type="spellStart"/>
      <w:r w:rsidRPr="00A63A34">
        <w:rPr>
          <w:rFonts w:ascii="Times New Roman" w:hAnsi="Times New Roman" w:cs="Times New Roman"/>
          <w:color w:val="000000" w:themeColor="text1"/>
          <w:sz w:val="24"/>
          <w:szCs w:val="24"/>
          <w:lang w:val="en-US"/>
        </w:rPr>
        <w:t>menans</w:t>
      </w:r>
      <w:proofErr w:type="spellEnd"/>
      <w:r w:rsidRPr="00A63A34">
        <w:rPr>
          <w:rFonts w:ascii="Times New Roman" w:hAnsi="Times New Roman" w:cs="Times New Roman"/>
          <w:color w:val="000000" w:themeColor="text1"/>
          <w:sz w:val="24"/>
          <w:szCs w:val="24"/>
          <w:lang w:val="en-US"/>
        </w:rPr>
        <w:t xml:space="preserve"> clustering, TCMM algorithm.</w:t>
      </w:r>
    </w:p>
    <w:p w14:paraId="6572E212" w14:textId="77777777" w:rsidR="005F3202" w:rsidRPr="00A63A34" w:rsidRDefault="00FC4C26" w:rsidP="0008548A">
      <w:pPr>
        <w:pStyle w:val="ListParagraph"/>
        <w:numPr>
          <w:ilvl w:val="0"/>
          <w:numId w:val="1"/>
        </w:numPr>
        <w:rPr>
          <w:rFonts w:ascii="Times New Roman" w:hAnsi="Times New Roman" w:cs="Times New Roman"/>
          <w:b/>
          <w:color w:val="000000" w:themeColor="text1"/>
          <w:sz w:val="24"/>
          <w:szCs w:val="24"/>
        </w:rPr>
      </w:pPr>
      <w:r w:rsidRPr="00A63A34">
        <w:rPr>
          <w:rFonts w:ascii="Times New Roman" w:hAnsi="Times New Roman" w:cs="Times New Roman"/>
          <w:b/>
          <w:color w:val="000000" w:themeColor="text1"/>
          <w:sz w:val="24"/>
          <w:szCs w:val="24"/>
        </w:rPr>
        <w:t>Introduction</w:t>
      </w:r>
    </w:p>
    <w:p w14:paraId="0357CBFF" w14:textId="77777777" w:rsidR="00EB348E" w:rsidRPr="00A63A34" w:rsidRDefault="00FC4C26" w:rsidP="007E088B">
      <w:pPr>
        <w:spacing w:after="0" w:line="240" w:lineRule="auto"/>
        <w:ind w:firstLine="720"/>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Earlier than the advent of the internet, entrepreneurs would take a look at a client’s </w:t>
      </w:r>
      <w:r w:rsidR="00B72AFB" w:rsidRPr="00A63A34">
        <w:rPr>
          <w:rFonts w:ascii="Times New Roman" w:hAnsi="Times New Roman" w:cs="Times New Roman"/>
          <w:color w:val="000000" w:themeColor="text1"/>
          <w:sz w:val="24"/>
          <w:szCs w:val="24"/>
        </w:rPr>
        <w:t>behaviour</w:t>
      </w:r>
      <w:r w:rsidRPr="00A63A34">
        <w:rPr>
          <w:rFonts w:ascii="Times New Roman" w:hAnsi="Times New Roman" w:cs="Times New Roman"/>
          <w:color w:val="000000" w:themeColor="text1"/>
          <w:sz w:val="24"/>
          <w:szCs w:val="24"/>
        </w:rPr>
        <w:t xml:space="preserve"> to decide what merchandise they could be interested </w:t>
      </w:r>
      <w:r w:rsidR="00246FD6" w:rsidRPr="00A63A34">
        <w:rPr>
          <w:rFonts w:ascii="Times New Roman" w:hAnsi="Times New Roman" w:cs="Times New Roman"/>
          <w:color w:val="000000" w:themeColor="text1"/>
          <w:sz w:val="24"/>
          <w:szCs w:val="24"/>
        </w:rPr>
        <w:t xml:space="preserve">for buying. </w:t>
      </w:r>
      <w:r w:rsidR="00A27B74" w:rsidRPr="00A63A34">
        <w:rPr>
          <w:rFonts w:ascii="Times New Roman" w:hAnsi="Times New Roman" w:cs="Times New Roman"/>
          <w:color w:val="000000" w:themeColor="text1"/>
          <w:sz w:val="24"/>
          <w:szCs w:val="24"/>
        </w:rPr>
        <w:t>Customer surveys</w:t>
      </w:r>
      <w:r w:rsidR="006E5D79" w:rsidRPr="00A63A34">
        <w:rPr>
          <w:rFonts w:ascii="Times New Roman" w:hAnsi="Times New Roman" w:cs="Times New Roman"/>
          <w:color w:val="000000" w:themeColor="text1"/>
          <w:sz w:val="24"/>
          <w:szCs w:val="24"/>
        </w:rPr>
        <w:t xml:space="preserve"> were used for </w:t>
      </w:r>
      <w:r w:rsidR="00F308EC" w:rsidRPr="00A63A34">
        <w:rPr>
          <w:rFonts w:ascii="Times New Roman" w:hAnsi="Times New Roman" w:cs="Times New Roman"/>
          <w:color w:val="000000" w:themeColor="text1"/>
          <w:sz w:val="24"/>
          <w:szCs w:val="24"/>
        </w:rPr>
        <w:t>prediction which was</w:t>
      </w:r>
      <w:r w:rsidR="00A27B74" w:rsidRPr="00A63A34">
        <w:rPr>
          <w:rFonts w:ascii="Times New Roman" w:hAnsi="Times New Roman" w:cs="Times New Roman"/>
          <w:color w:val="000000" w:themeColor="text1"/>
          <w:sz w:val="24"/>
          <w:szCs w:val="24"/>
        </w:rPr>
        <w:t xml:space="preserve"> expensive and time-consuming</w:t>
      </w:r>
      <w:r w:rsidR="006E5D79" w:rsidRPr="00A63A34">
        <w:rPr>
          <w:rFonts w:ascii="Times New Roman" w:hAnsi="Times New Roman" w:cs="Times New Roman"/>
          <w:color w:val="000000" w:themeColor="text1"/>
          <w:sz w:val="24"/>
          <w:szCs w:val="24"/>
        </w:rPr>
        <w:t xml:space="preserve">. </w:t>
      </w:r>
      <w:r w:rsidR="00DA7695" w:rsidRPr="00A63A34">
        <w:rPr>
          <w:rFonts w:ascii="Times New Roman" w:hAnsi="Times New Roman" w:cs="Times New Roman"/>
          <w:color w:val="000000" w:themeColor="text1"/>
          <w:sz w:val="24"/>
          <w:szCs w:val="24"/>
        </w:rPr>
        <w:t>The study of people, groups, or organizations is known as customer behaviour research, and it aims to shed light on how people choose things in future</w:t>
      </w:r>
      <w:r w:rsidR="003B1FCC" w:rsidRPr="00A63A34">
        <w:rPr>
          <w:rFonts w:ascii="Times New Roman" w:hAnsi="Times New Roman" w:cs="Times New Roman"/>
          <w:color w:val="000000" w:themeColor="text1"/>
          <w:sz w:val="24"/>
          <w:szCs w:val="24"/>
        </w:rPr>
        <w:t xml:space="preserve"> [1]</w:t>
      </w:r>
      <w:r w:rsidR="00DA7695" w:rsidRPr="00A63A34">
        <w:rPr>
          <w:rFonts w:ascii="Times New Roman" w:hAnsi="Times New Roman" w:cs="Times New Roman"/>
          <w:color w:val="000000" w:themeColor="text1"/>
          <w:sz w:val="24"/>
          <w:szCs w:val="24"/>
        </w:rPr>
        <w:t xml:space="preserve">. </w:t>
      </w:r>
      <w:r w:rsidR="007F33AB" w:rsidRPr="00A63A34">
        <w:rPr>
          <w:rFonts w:ascii="Times New Roman" w:hAnsi="Times New Roman" w:cs="Times New Roman"/>
          <w:color w:val="000000" w:themeColor="text1"/>
          <w:sz w:val="24"/>
          <w:szCs w:val="24"/>
        </w:rPr>
        <w:t xml:space="preserve">Durmaz et al., </w:t>
      </w:r>
      <w:r w:rsidR="005D3C3B" w:rsidRPr="00A63A34">
        <w:rPr>
          <w:rFonts w:ascii="Times New Roman" w:hAnsi="Times New Roman" w:cs="Times New Roman"/>
          <w:color w:val="000000" w:themeColor="text1"/>
          <w:sz w:val="24"/>
          <w:szCs w:val="24"/>
        </w:rPr>
        <w:t xml:space="preserve">[2] </w:t>
      </w:r>
      <w:r w:rsidR="007F33AB" w:rsidRPr="00A63A34">
        <w:rPr>
          <w:rFonts w:ascii="Times New Roman" w:hAnsi="Times New Roman" w:cs="Times New Roman"/>
          <w:color w:val="000000" w:themeColor="text1"/>
          <w:sz w:val="24"/>
          <w:szCs w:val="24"/>
        </w:rPr>
        <w:t xml:space="preserve">identified </w:t>
      </w:r>
      <w:r w:rsidR="005D3C3B" w:rsidRPr="00A63A34">
        <w:rPr>
          <w:rFonts w:ascii="Times New Roman" w:hAnsi="Times New Roman" w:cs="Times New Roman"/>
          <w:color w:val="000000" w:themeColor="text1"/>
          <w:sz w:val="24"/>
          <w:szCs w:val="24"/>
        </w:rPr>
        <w:t>that marketers place a high priority on the need to anticipate customer behaviour.</w:t>
      </w:r>
      <w:r w:rsidR="00686943" w:rsidRPr="00A63A34">
        <w:rPr>
          <w:rFonts w:ascii="Times New Roman" w:hAnsi="Times New Roman" w:cs="Times New Roman"/>
          <w:color w:val="000000" w:themeColor="text1"/>
          <w:sz w:val="24"/>
          <w:szCs w:val="24"/>
        </w:rPr>
        <w:t xml:space="preserve"> </w:t>
      </w:r>
      <w:r w:rsidR="006607DA" w:rsidRPr="00A63A34">
        <w:rPr>
          <w:rFonts w:ascii="Times New Roman" w:hAnsi="Times New Roman" w:cs="Times New Roman"/>
          <w:color w:val="000000" w:themeColor="text1"/>
          <w:sz w:val="24"/>
          <w:szCs w:val="24"/>
        </w:rPr>
        <w:t>Advanced showcasing applications are multiplying and developing more compelling as computerized stages are increasingly more coordinated into promoting systems and day to day existence, as well as people progressively use advanced contraptions instead of going to actual stores.</w:t>
      </w:r>
      <w:r w:rsidR="00EB348E" w:rsidRPr="00A63A34">
        <w:rPr>
          <w:rFonts w:ascii="Times New Roman" w:hAnsi="Times New Roman" w:cs="Times New Roman"/>
          <w:color w:val="000000" w:themeColor="text1"/>
          <w:sz w:val="24"/>
          <w:szCs w:val="24"/>
        </w:rPr>
        <w:t xml:space="preserve"> </w:t>
      </w:r>
      <w:r w:rsidR="00AC244A" w:rsidRPr="00A63A34">
        <w:rPr>
          <w:rFonts w:ascii="Times New Roman" w:hAnsi="Times New Roman" w:cs="Times New Roman"/>
          <w:color w:val="000000" w:themeColor="text1"/>
          <w:sz w:val="24"/>
          <w:szCs w:val="24"/>
        </w:rPr>
        <w:t>Digital analytics are being used more frequently by marketers to gain a more thorough insight of consumer behaviour.</w:t>
      </w:r>
      <w:r w:rsidR="00684963" w:rsidRPr="00A63A34">
        <w:rPr>
          <w:rFonts w:ascii="Times New Roman" w:hAnsi="Times New Roman" w:cs="Times New Roman"/>
          <w:color w:val="000000" w:themeColor="text1"/>
          <w:sz w:val="24"/>
          <w:szCs w:val="24"/>
        </w:rPr>
        <w:t xml:space="preserve"> </w:t>
      </w:r>
    </w:p>
    <w:p w14:paraId="5A39A7FD" w14:textId="77777777" w:rsidR="00EB348E" w:rsidRPr="00A63A34" w:rsidRDefault="00EB348E" w:rsidP="007E088B">
      <w:pPr>
        <w:spacing w:after="0" w:line="240" w:lineRule="auto"/>
        <w:ind w:firstLine="720"/>
        <w:jc w:val="both"/>
        <w:rPr>
          <w:rFonts w:ascii="Times New Roman" w:hAnsi="Times New Roman" w:cs="Times New Roman"/>
          <w:color w:val="000000" w:themeColor="text1"/>
          <w:sz w:val="24"/>
          <w:szCs w:val="24"/>
        </w:rPr>
      </w:pPr>
    </w:p>
    <w:p w14:paraId="70EE7125" w14:textId="77777777" w:rsidR="00FC4C26" w:rsidRPr="00A63A34" w:rsidRDefault="007479D4" w:rsidP="00D83E28">
      <w:pPr>
        <w:pStyle w:val="BodyText"/>
        <w:ind w:right="357"/>
        <w:jc w:val="both"/>
        <w:rPr>
          <w:color w:val="000000" w:themeColor="text1"/>
        </w:rPr>
      </w:pPr>
      <w:r w:rsidRPr="00A63A34">
        <w:rPr>
          <w:color w:val="000000" w:themeColor="text1"/>
        </w:rPr>
        <w:t xml:space="preserve">In particular, consumer behaviour analytics can aid marketers in developing more precise ads and a deeper comprehension of the customer experience. </w:t>
      </w:r>
      <w:r w:rsidR="00851320" w:rsidRPr="00A63A34">
        <w:rPr>
          <w:color w:val="000000" w:themeColor="text1"/>
        </w:rPr>
        <w:t>According to [3], the definition of target marketing is the segmentation of markets into manageable groups that include consumers who have particular demands, traits, or behaviours.</w:t>
      </w:r>
      <w:r w:rsidR="00FC16A6" w:rsidRPr="00A63A34">
        <w:rPr>
          <w:color w:val="000000" w:themeColor="text1"/>
        </w:rPr>
        <w:t xml:space="preserve"> The secret to behavioural analysis marketing success is being able to recogni</w:t>
      </w:r>
      <w:r w:rsidR="00C600A0" w:rsidRPr="00A63A34">
        <w:rPr>
          <w:color w:val="000000" w:themeColor="text1"/>
        </w:rPr>
        <w:t>z</w:t>
      </w:r>
      <w:r w:rsidR="00FC16A6" w:rsidRPr="00A63A34">
        <w:rPr>
          <w:color w:val="000000" w:themeColor="text1"/>
        </w:rPr>
        <w:t xml:space="preserve">e what your clients want and then giving it to them. </w:t>
      </w:r>
      <w:r w:rsidR="00D83E28" w:rsidRPr="00A63A34">
        <w:rPr>
          <w:color w:val="000000" w:themeColor="text1"/>
        </w:rPr>
        <w:t xml:space="preserve">This give more insight of client behaviors, however the development technologies helps to learn more about the client interaction with their goods and </w:t>
      </w:r>
      <w:proofErr w:type="spellStart"/>
      <w:r w:rsidR="00D83E28" w:rsidRPr="00A63A34">
        <w:rPr>
          <w:color w:val="000000" w:themeColor="text1"/>
        </w:rPr>
        <w:t>services.</w:t>
      </w:r>
      <w:r w:rsidR="00F9520E" w:rsidRPr="00A63A34">
        <w:rPr>
          <w:color w:val="000000" w:themeColor="text1"/>
        </w:rPr>
        <w:t>Then</w:t>
      </w:r>
      <w:proofErr w:type="spellEnd"/>
      <w:r w:rsidR="00F9520E" w:rsidRPr="00A63A34">
        <w:rPr>
          <w:color w:val="000000" w:themeColor="text1"/>
        </w:rPr>
        <w:t>, marketing campaigns can be informed by this knowledge.</w:t>
      </w:r>
      <w:r w:rsidR="008779AD" w:rsidRPr="00A63A34">
        <w:rPr>
          <w:color w:val="000000" w:themeColor="text1"/>
        </w:rPr>
        <w:t xml:space="preserve"> </w:t>
      </w:r>
    </w:p>
    <w:p w14:paraId="0677894A" w14:textId="77777777" w:rsidR="008779AD" w:rsidRPr="00A63A34" w:rsidRDefault="008779AD" w:rsidP="007E088B">
      <w:pPr>
        <w:spacing w:after="0" w:line="240" w:lineRule="auto"/>
        <w:ind w:firstLine="720"/>
        <w:jc w:val="both"/>
        <w:rPr>
          <w:rFonts w:ascii="Times New Roman" w:hAnsi="Times New Roman" w:cs="Times New Roman"/>
          <w:color w:val="000000" w:themeColor="text1"/>
          <w:sz w:val="24"/>
          <w:szCs w:val="24"/>
        </w:rPr>
      </w:pPr>
    </w:p>
    <w:p w14:paraId="32DA7E47" w14:textId="77777777" w:rsidR="00D83E28" w:rsidRPr="00A63A34" w:rsidRDefault="008779AD" w:rsidP="00D83E28">
      <w:pPr>
        <w:pStyle w:val="BodyText"/>
        <w:ind w:right="357"/>
        <w:jc w:val="both"/>
        <w:rPr>
          <w:color w:val="000000" w:themeColor="text1"/>
        </w:rPr>
      </w:pPr>
      <w:r w:rsidRPr="00A63A34">
        <w:rPr>
          <w:color w:val="000000" w:themeColor="text1"/>
        </w:rPr>
        <w:t xml:space="preserve">Any business can benefit from knowing how to predict client behaviour. </w:t>
      </w:r>
      <w:r w:rsidR="00FC680E" w:rsidRPr="00A63A34">
        <w:rPr>
          <w:color w:val="000000" w:themeColor="text1"/>
        </w:rPr>
        <w:t>While some firms have the resources to use their own data analytics technologies to provide certain projected insights, other businesses do not.</w:t>
      </w:r>
      <w:r w:rsidR="0019671C" w:rsidRPr="00A63A34">
        <w:rPr>
          <w:color w:val="000000" w:themeColor="text1"/>
        </w:rPr>
        <w:t xml:space="preserve"> </w:t>
      </w:r>
      <w:r w:rsidR="00D863F2" w:rsidRPr="00A63A34">
        <w:rPr>
          <w:color w:val="000000" w:themeColor="text1"/>
        </w:rPr>
        <w:t xml:space="preserve"> </w:t>
      </w:r>
      <w:r w:rsidR="002E4C99" w:rsidRPr="00A63A34">
        <w:rPr>
          <w:color w:val="000000" w:themeColor="text1"/>
        </w:rPr>
        <w:t xml:space="preserve">Predicting customer behaviour is achievable if you have access to a customer behaviour analytics platform that can offer insights into how </w:t>
      </w:r>
      <w:r w:rsidR="002E4C99" w:rsidRPr="00A63A34">
        <w:rPr>
          <w:color w:val="000000" w:themeColor="text1"/>
        </w:rPr>
        <w:lastRenderedPageBreak/>
        <w:t>customers interact with your business.</w:t>
      </w:r>
      <w:r w:rsidR="00B271C5" w:rsidRPr="00A63A34">
        <w:rPr>
          <w:color w:val="000000" w:themeColor="text1"/>
        </w:rPr>
        <w:t xml:space="preserve"> </w:t>
      </w:r>
      <w:r w:rsidR="005009F4" w:rsidRPr="00A63A34">
        <w:rPr>
          <w:color w:val="000000" w:themeColor="text1"/>
        </w:rPr>
        <w:t xml:space="preserve"> </w:t>
      </w:r>
      <w:r w:rsidR="00D83E28" w:rsidRPr="00A63A34">
        <w:rPr>
          <w:color w:val="000000" w:themeColor="text1"/>
        </w:rPr>
        <w:t>Customer Relationship Management (CRM) data base gives historical data to study their customer’s behaviors to understand the capacity of purchasing how much prompt supply they made.</w:t>
      </w:r>
    </w:p>
    <w:p w14:paraId="032B2B96" w14:textId="77777777" w:rsidR="0008548A" w:rsidRPr="00A63A34" w:rsidRDefault="0008548A" w:rsidP="00EE2842">
      <w:pPr>
        <w:spacing w:after="0" w:line="240" w:lineRule="auto"/>
        <w:ind w:firstLine="720"/>
        <w:jc w:val="both"/>
        <w:rPr>
          <w:rFonts w:ascii="Times New Roman" w:hAnsi="Times New Roman" w:cs="Times New Roman"/>
          <w:color w:val="000000" w:themeColor="text1"/>
          <w:sz w:val="24"/>
          <w:szCs w:val="24"/>
        </w:rPr>
      </w:pPr>
    </w:p>
    <w:p w14:paraId="2A33B90A" w14:textId="77777777" w:rsidR="009557E1" w:rsidRPr="00A63A34" w:rsidRDefault="0008548A" w:rsidP="0008548A">
      <w:pPr>
        <w:pStyle w:val="ListParagraph"/>
        <w:numPr>
          <w:ilvl w:val="0"/>
          <w:numId w:val="1"/>
        </w:numPr>
        <w:spacing w:after="0" w:line="240" w:lineRule="auto"/>
        <w:jc w:val="both"/>
        <w:rPr>
          <w:rFonts w:ascii="Times New Roman" w:hAnsi="Times New Roman" w:cs="Times New Roman"/>
          <w:b/>
          <w:color w:val="000000" w:themeColor="text1"/>
          <w:sz w:val="24"/>
          <w:szCs w:val="24"/>
        </w:rPr>
      </w:pPr>
      <w:r w:rsidRPr="00A63A34">
        <w:rPr>
          <w:rFonts w:ascii="Times New Roman" w:hAnsi="Times New Roman" w:cs="Times New Roman"/>
          <w:b/>
          <w:color w:val="000000" w:themeColor="text1"/>
          <w:sz w:val="24"/>
          <w:szCs w:val="24"/>
        </w:rPr>
        <w:t>Literature Review</w:t>
      </w:r>
    </w:p>
    <w:p w14:paraId="1D4E7A2C" w14:textId="77777777" w:rsidR="000D7D4D" w:rsidRPr="00A63A34" w:rsidRDefault="000D7D4D" w:rsidP="000D7D4D">
      <w:pPr>
        <w:spacing w:after="0" w:line="240" w:lineRule="auto"/>
        <w:ind w:left="720"/>
        <w:jc w:val="both"/>
        <w:rPr>
          <w:rFonts w:ascii="Times New Roman" w:hAnsi="Times New Roman" w:cs="Times New Roman"/>
          <w:color w:val="000000" w:themeColor="text1"/>
          <w:sz w:val="24"/>
          <w:szCs w:val="24"/>
        </w:rPr>
      </w:pPr>
    </w:p>
    <w:p w14:paraId="66B1A3AD" w14:textId="77777777" w:rsidR="00712323" w:rsidRPr="00A63A34" w:rsidRDefault="00CA069B" w:rsidP="00206514">
      <w:pPr>
        <w:spacing w:after="0" w:line="240" w:lineRule="auto"/>
        <w:ind w:firstLine="720"/>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With the help of internet, the social media became the platform for sharing the reviews and those reviews are taken as the input for e-commerce. </w:t>
      </w:r>
      <w:r w:rsidR="00206514" w:rsidRPr="00A63A34">
        <w:rPr>
          <w:rFonts w:ascii="Times New Roman" w:hAnsi="Times New Roman" w:cs="Times New Roman"/>
          <w:color w:val="000000" w:themeColor="text1"/>
          <w:sz w:val="24"/>
          <w:szCs w:val="24"/>
        </w:rPr>
        <w:t>Customer behaviour analysis received significant study attention because of the implications for both businesses looking to increase sales and consumers looking to have more influence over their purchases.</w:t>
      </w:r>
      <w:r w:rsidR="00FE603B" w:rsidRPr="00A63A34">
        <w:rPr>
          <w:rFonts w:ascii="Times New Roman" w:hAnsi="Times New Roman" w:cs="Times New Roman"/>
          <w:color w:val="000000" w:themeColor="text1"/>
          <w:sz w:val="24"/>
          <w:szCs w:val="24"/>
        </w:rPr>
        <w:t xml:space="preserve"> </w:t>
      </w:r>
      <w:r w:rsidR="00D731FF" w:rsidRPr="00A63A34">
        <w:rPr>
          <w:rFonts w:ascii="Times New Roman" w:hAnsi="Times New Roman" w:cs="Times New Roman"/>
          <w:color w:val="000000" w:themeColor="text1"/>
          <w:sz w:val="24"/>
          <w:szCs w:val="24"/>
        </w:rPr>
        <w:t xml:space="preserve">The </w:t>
      </w:r>
      <w:r w:rsidR="004620C6" w:rsidRPr="00A63A34">
        <w:rPr>
          <w:rFonts w:ascii="Times New Roman" w:hAnsi="Times New Roman" w:cs="Times New Roman"/>
          <w:color w:val="000000" w:themeColor="text1"/>
          <w:sz w:val="24"/>
          <w:szCs w:val="24"/>
        </w:rPr>
        <w:t>characteristics, including the quantity of "interactions," the length of "playtime," and the location, to mention a few, giving us more precise insight into what influences a consumer's purchase choice.</w:t>
      </w:r>
      <w:r w:rsidR="00C702B4" w:rsidRPr="00A63A34">
        <w:rPr>
          <w:rFonts w:ascii="Times New Roman" w:hAnsi="Times New Roman" w:cs="Times New Roman"/>
          <w:color w:val="000000" w:themeColor="text1"/>
          <w:sz w:val="24"/>
          <w:szCs w:val="24"/>
        </w:rPr>
        <w:t xml:space="preserve"> </w:t>
      </w:r>
      <w:r w:rsidR="006B439E" w:rsidRPr="00A63A34">
        <w:rPr>
          <w:rFonts w:ascii="Times New Roman" w:hAnsi="Times New Roman" w:cs="Times New Roman"/>
          <w:color w:val="000000" w:themeColor="text1"/>
          <w:sz w:val="24"/>
          <w:szCs w:val="24"/>
        </w:rPr>
        <w:t xml:space="preserve">Gupta et al. [5] used data mining techniques to analyse consumer behaviour. </w:t>
      </w:r>
    </w:p>
    <w:p w14:paraId="47E11ECE" w14:textId="77777777" w:rsidR="00D731FF" w:rsidRPr="00A63A34" w:rsidRDefault="00712323" w:rsidP="00D731FF">
      <w:pPr>
        <w:spacing w:after="0" w:line="240" w:lineRule="auto"/>
        <w:ind w:firstLine="720"/>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An overview of the business and technological aspects of data mining is presented in this paper, as well as ways to maximize the profitability of customers through data mining.</w:t>
      </w:r>
      <w:r w:rsidR="002178AE" w:rsidRPr="00A63A34">
        <w:rPr>
          <w:rFonts w:ascii="Times New Roman" w:hAnsi="Times New Roman" w:cs="Times New Roman"/>
          <w:color w:val="000000" w:themeColor="text1"/>
          <w:sz w:val="24"/>
          <w:szCs w:val="24"/>
        </w:rPr>
        <w:t xml:space="preserve"> </w:t>
      </w:r>
      <w:r w:rsidR="00D731FF" w:rsidRPr="00A63A34">
        <w:rPr>
          <w:rFonts w:ascii="Times New Roman" w:hAnsi="Times New Roman" w:cs="Times New Roman"/>
          <w:color w:val="000000" w:themeColor="text1"/>
          <w:sz w:val="24"/>
          <w:szCs w:val="24"/>
        </w:rPr>
        <w:t xml:space="preserve">Data mining may improve and alter the relationship with the consumer when used in conjunction with business practices and complementing technologies. </w:t>
      </w:r>
    </w:p>
    <w:p w14:paraId="2267A173" w14:textId="77777777" w:rsidR="00906122" w:rsidRPr="00A63A34" w:rsidRDefault="002178AE" w:rsidP="00206514">
      <w:pPr>
        <w:spacing w:after="0" w:line="240" w:lineRule="auto"/>
        <w:ind w:firstLine="720"/>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When used in conjunction with sound business procedures and complementary technologies, data mining can strengthen and reshape the relationship with the customer.</w:t>
      </w:r>
      <w:r w:rsidR="00594621" w:rsidRPr="00A63A34">
        <w:rPr>
          <w:rFonts w:ascii="Times New Roman" w:hAnsi="Times New Roman" w:cs="Times New Roman"/>
          <w:color w:val="000000" w:themeColor="text1"/>
          <w:sz w:val="24"/>
          <w:szCs w:val="24"/>
        </w:rPr>
        <w:t xml:space="preserve"> </w:t>
      </w:r>
    </w:p>
    <w:p w14:paraId="7CA97FBB" w14:textId="77777777" w:rsidR="00906122" w:rsidRPr="00A63A34" w:rsidRDefault="00906122" w:rsidP="00206514">
      <w:pPr>
        <w:spacing w:after="0" w:line="240" w:lineRule="auto"/>
        <w:ind w:firstLine="720"/>
        <w:jc w:val="both"/>
        <w:rPr>
          <w:rFonts w:ascii="Times New Roman" w:hAnsi="Times New Roman" w:cs="Times New Roman"/>
          <w:color w:val="000000" w:themeColor="text1"/>
          <w:sz w:val="24"/>
          <w:szCs w:val="24"/>
        </w:rPr>
      </w:pPr>
    </w:p>
    <w:p w14:paraId="0D9629AA" w14:textId="77777777" w:rsidR="0008548A" w:rsidRPr="00A63A34" w:rsidRDefault="00712323" w:rsidP="00362575">
      <w:pPr>
        <w:spacing w:after="0" w:line="240" w:lineRule="auto"/>
        <w:ind w:firstLine="720"/>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By using the </w:t>
      </w:r>
      <w:r w:rsidR="0058130B" w:rsidRPr="00A63A34">
        <w:rPr>
          <w:rFonts w:ascii="Times New Roman" w:hAnsi="Times New Roman" w:cs="Times New Roman"/>
          <w:color w:val="000000" w:themeColor="text1"/>
          <w:sz w:val="24"/>
          <w:szCs w:val="24"/>
        </w:rPr>
        <w:t xml:space="preserve">Customer Relationship Management (CRM) </w:t>
      </w:r>
      <w:r w:rsidRPr="00A63A34">
        <w:rPr>
          <w:rFonts w:ascii="Times New Roman" w:hAnsi="Times New Roman" w:cs="Times New Roman"/>
          <w:color w:val="000000" w:themeColor="text1"/>
          <w:sz w:val="24"/>
          <w:szCs w:val="24"/>
        </w:rPr>
        <w:t xml:space="preserve">and data mining </w:t>
      </w:r>
      <w:r w:rsidR="00165B07" w:rsidRPr="00A63A34">
        <w:rPr>
          <w:rFonts w:ascii="Times New Roman" w:hAnsi="Times New Roman" w:cs="Times New Roman"/>
          <w:color w:val="000000" w:themeColor="text1"/>
          <w:sz w:val="24"/>
          <w:szCs w:val="24"/>
        </w:rPr>
        <w:t>approaches, it</w:t>
      </w:r>
      <w:r w:rsidRPr="00A63A34">
        <w:rPr>
          <w:rFonts w:ascii="Times New Roman" w:hAnsi="Times New Roman" w:cs="Times New Roman"/>
          <w:color w:val="000000" w:themeColor="text1"/>
          <w:sz w:val="24"/>
          <w:szCs w:val="24"/>
        </w:rPr>
        <w:t xml:space="preserve"> is possible to increase productivity and increase the response in effective for </w:t>
      </w:r>
      <w:proofErr w:type="gramStart"/>
      <w:r w:rsidRPr="00A63A34">
        <w:rPr>
          <w:rFonts w:ascii="Times New Roman" w:hAnsi="Times New Roman" w:cs="Times New Roman"/>
          <w:color w:val="000000" w:themeColor="text1"/>
          <w:sz w:val="24"/>
          <w:szCs w:val="24"/>
        </w:rPr>
        <w:t>clients</w:t>
      </w:r>
      <w:proofErr w:type="gramEnd"/>
      <w:r w:rsidRPr="00A63A34">
        <w:rPr>
          <w:rFonts w:ascii="Times New Roman" w:hAnsi="Times New Roman" w:cs="Times New Roman"/>
          <w:color w:val="000000" w:themeColor="text1"/>
          <w:sz w:val="24"/>
          <w:szCs w:val="24"/>
        </w:rPr>
        <w:t xml:space="preserve"> request.</w:t>
      </w:r>
      <w:r w:rsidR="00594621" w:rsidRPr="00A63A34">
        <w:rPr>
          <w:rFonts w:ascii="Times New Roman" w:hAnsi="Times New Roman" w:cs="Times New Roman"/>
          <w:color w:val="000000" w:themeColor="text1"/>
          <w:sz w:val="24"/>
          <w:szCs w:val="24"/>
        </w:rPr>
        <w:t xml:space="preserve"> </w:t>
      </w:r>
      <w:r w:rsidR="00362575" w:rsidRPr="00A63A34">
        <w:rPr>
          <w:rFonts w:ascii="Times New Roman" w:hAnsi="Times New Roman" w:cs="Times New Roman"/>
          <w:color w:val="000000" w:themeColor="text1"/>
          <w:sz w:val="24"/>
          <w:szCs w:val="24"/>
        </w:rPr>
        <w:t xml:space="preserve">A study was conducted on digital marketing and social </w:t>
      </w:r>
      <w:r w:rsidRPr="00A63A34">
        <w:rPr>
          <w:rFonts w:ascii="Times New Roman" w:hAnsi="Times New Roman" w:cs="Times New Roman"/>
          <w:color w:val="000000" w:themeColor="text1"/>
          <w:sz w:val="24"/>
          <w:szCs w:val="24"/>
        </w:rPr>
        <w:t>media by</w:t>
      </w:r>
      <w:r w:rsidR="00362575" w:rsidRPr="00A63A34">
        <w:rPr>
          <w:rFonts w:ascii="Times New Roman" w:hAnsi="Times New Roman" w:cs="Times New Roman"/>
          <w:color w:val="000000" w:themeColor="text1"/>
          <w:sz w:val="24"/>
          <w:szCs w:val="24"/>
        </w:rPr>
        <w:t xml:space="preserve"> Tiago et al. [7]</w:t>
      </w:r>
      <w:r w:rsidR="00B66BF1" w:rsidRPr="00A63A34">
        <w:rPr>
          <w:rFonts w:ascii="Times New Roman" w:hAnsi="Times New Roman" w:cs="Times New Roman"/>
          <w:color w:val="000000" w:themeColor="text1"/>
          <w:sz w:val="24"/>
          <w:szCs w:val="24"/>
        </w:rPr>
        <w:t xml:space="preserve">. </w:t>
      </w:r>
      <w:r w:rsidR="0002533C" w:rsidRPr="00A63A34">
        <w:rPr>
          <w:rFonts w:ascii="Times New Roman" w:hAnsi="Times New Roman" w:cs="Times New Roman"/>
          <w:color w:val="000000" w:themeColor="text1"/>
          <w:sz w:val="24"/>
          <w:szCs w:val="24"/>
        </w:rPr>
        <w:t>There is currently a significant amount of research on digital marketing that is more customer-centric and firm-centric.</w:t>
      </w:r>
      <w:r w:rsidR="00B66BF1" w:rsidRPr="00A63A34">
        <w:rPr>
          <w:rFonts w:ascii="Times New Roman" w:hAnsi="Times New Roman" w:cs="Times New Roman"/>
          <w:color w:val="000000" w:themeColor="text1"/>
          <w:sz w:val="24"/>
          <w:szCs w:val="24"/>
        </w:rPr>
        <w:t xml:space="preserve"> </w:t>
      </w:r>
      <w:r w:rsidR="009D1878" w:rsidRPr="00A63A34">
        <w:rPr>
          <w:rFonts w:ascii="Times New Roman" w:hAnsi="Times New Roman" w:cs="Times New Roman"/>
          <w:color w:val="000000" w:themeColor="text1"/>
          <w:sz w:val="24"/>
          <w:szCs w:val="24"/>
        </w:rPr>
        <w:t xml:space="preserve">Data mining and Customer Behaviour Analytics were presented by Haastrup et al. [8]. </w:t>
      </w:r>
      <w:r w:rsidR="0002533C" w:rsidRPr="00A63A34">
        <w:rPr>
          <w:rFonts w:ascii="Times New Roman" w:hAnsi="Times New Roman" w:cs="Times New Roman"/>
          <w:color w:val="000000" w:themeColor="text1"/>
          <w:sz w:val="24"/>
          <w:szCs w:val="24"/>
        </w:rPr>
        <w:t>By monitoring consumer behaviour through th</w:t>
      </w:r>
      <w:r w:rsidR="003D2DC4" w:rsidRPr="00A63A34">
        <w:rPr>
          <w:rFonts w:ascii="Times New Roman" w:hAnsi="Times New Roman" w:cs="Times New Roman"/>
          <w:color w:val="000000" w:themeColor="text1"/>
          <w:sz w:val="24"/>
          <w:szCs w:val="24"/>
        </w:rPr>
        <w:t xml:space="preserve">e web logs can create precise profiles </w:t>
      </w:r>
      <w:r w:rsidR="00463824" w:rsidRPr="00A63A34">
        <w:rPr>
          <w:rFonts w:ascii="Times New Roman" w:hAnsi="Times New Roman" w:cs="Times New Roman"/>
          <w:color w:val="000000" w:themeColor="text1"/>
          <w:sz w:val="24"/>
          <w:szCs w:val="24"/>
        </w:rPr>
        <w:t>of consumer</w:t>
      </w:r>
      <w:r w:rsidR="0002533C" w:rsidRPr="00A63A34">
        <w:rPr>
          <w:rFonts w:ascii="Times New Roman" w:hAnsi="Times New Roman" w:cs="Times New Roman"/>
          <w:color w:val="000000" w:themeColor="text1"/>
          <w:sz w:val="24"/>
          <w:szCs w:val="24"/>
        </w:rPr>
        <w:t xml:space="preserve"> requirements and interests</w:t>
      </w:r>
      <w:r w:rsidR="003D2DC4" w:rsidRPr="00A63A34">
        <w:rPr>
          <w:rFonts w:ascii="Times New Roman" w:hAnsi="Times New Roman" w:cs="Times New Roman"/>
          <w:color w:val="000000" w:themeColor="text1"/>
          <w:sz w:val="24"/>
          <w:szCs w:val="24"/>
        </w:rPr>
        <w:t xml:space="preserve"> for customer satisfaction and to encourage business. </w:t>
      </w:r>
    </w:p>
    <w:p w14:paraId="54C914A1" w14:textId="77777777" w:rsidR="00594621" w:rsidRPr="00A63A34" w:rsidRDefault="00594621" w:rsidP="00206514">
      <w:pPr>
        <w:spacing w:after="0" w:line="240" w:lineRule="auto"/>
        <w:ind w:firstLine="720"/>
        <w:jc w:val="both"/>
        <w:rPr>
          <w:rFonts w:ascii="Times New Roman" w:hAnsi="Times New Roman" w:cs="Times New Roman"/>
          <w:color w:val="000000" w:themeColor="text1"/>
          <w:sz w:val="24"/>
          <w:szCs w:val="24"/>
        </w:rPr>
      </w:pPr>
    </w:p>
    <w:p w14:paraId="41295555" w14:textId="77777777" w:rsidR="009804A2" w:rsidRPr="00A63A34" w:rsidRDefault="009804A2" w:rsidP="009804A2">
      <w:pPr>
        <w:shd w:val="clear" w:color="auto" w:fill="FFFFFF"/>
        <w:spacing w:after="0" w:line="240" w:lineRule="auto"/>
        <w:ind w:firstLine="720"/>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Armando Vieira [9] provided a reliable classifier to forecast buyers' intentions based on user activity on a large e-commerce website.</w:t>
      </w:r>
      <w:r w:rsidR="00EA3931" w:rsidRPr="00A63A34">
        <w:rPr>
          <w:rFonts w:ascii="Times New Roman" w:hAnsi="Times New Roman" w:cs="Times New Roman"/>
          <w:color w:val="000000" w:themeColor="text1"/>
          <w:sz w:val="24"/>
          <w:szCs w:val="24"/>
        </w:rPr>
        <w:t xml:space="preserve"> In this paper, the authors analysed and compared the deep learning methodologies with conventional machine learning techniques. </w:t>
      </w:r>
      <w:r w:rsidR="00730292" w:rsidRPr="00A63A34">
        <w:rPr>
          <w:rFonts w:ascii="Times New Roman" w:hAnsi="Times New Roman" w:cs="Times New Roman"/>
          <w:color w:val="000000" w:themeColor="text1"/>
          <w:sz w:val="24"/>
          <w:szCs w:val="24"/>
        </w:rPr>
        <w:t>In anticipation of online buying habits during the COVID-19 pandemic, a prediction model was proposed.</w:t>
      </w:r>
      <w:r w:rsidR="00840DD4" w:rsidRPr="00A63A34">
        <w:rPr>
          <w:rFonts w:ascii="Times New Roman" w:hAnsi="Times New Roman" w:cs="Times New Roman"/>
          <w:color w:val="000000" w:themeColor="text1"/>
          <w:sz w:val="24"/>
          <w:szCs w:val="24"/>
        </w:rPr>
        <w:t xml:space="preserve"> Examination of five classification models yielded the best result of 94.6% accuracy for Decision tree. </w:t>
      </w:r>
      <w:r w:rsidR="00A74EA9" w:rsidRPr="00A63A34">
        <w:rPr>
          <w:rFonts w:ascii="Times New Roman" w:hAnsi="Times New Roman" w:cs="Times New Roman"/>
          <w:color w:val="000000" w:themeColor="text1"/>
          <w:sz w:val="24"/>
          <w:szCs w:val="24"/>
        </w:rPr>
        <w:t>Then, Bagging and Boosting ensemble meta-algorithms are applied to increase the classifiers' accuracy. The best results were once again obtained by decision trees, and DT ensembles with bagging outperformed other basic classifiers with 95.3% accuracy.</w:t>
      </w:r>
    </w:p>
    <w:p w14:paraId="69BB667B" w14:textId="77777777" w:rsidR="00594621" w:rsidRPr="00A63A34" w:rsidRDefault="00594621" w:rsidP="00206514">
      <w:pPr>
        <w:spacing w:after="0" w:line="240" w:lineRule="auto"/>
        <w:ind w:firstLine="720"/>
        <w:jc w:val="both"/>
        <w:rPr>
          <w:rFonts w:ascii="Times New Roman" w:hAnsi="Times New Roman" w:cs="Times New Roman"/>
          <w:color w:val="000000" w:themeColor="text1"/>
          <w:sz w:val="24"/>
          <w:szCs w:val="24"/>
        </w:rPr>
      </w:pPr>
    </w:p>
    <w:p w14:paraId="55577D42" w14:textId="77777777" w:rsidR="0008548A" w:rsidRPr="00A63A34" w:rsidRDefault="00405348" w:rsidP="0008548A">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b/>
          <w:color w:val="000000" w:themeColor="text1"/>
          <w:sz w:val="24"/>
          <w:szCs w:val="24"/>
        </w:rPr>
        <w:t>Materials and Methods</w:t>
      </w:r>
    </w:p>
    <w:p w14:paraId="186D417E" w14:textId="77777777" w:rsidR="00387DB9" w:rsidRPr="00A63A34" w:rsidRDefault="00387DB9" w:rsidP="00387DB9">
      <w:pPr>
        <w:pStyle w:val="ListParagraph"/>
        <w:spacing w:after="0" w:line="240" w:lineRule="auto"/>
        <w:jc w:val="both"/>
        <w:rPr>
          <w:rFonts w:ascii="Times New Roman" w:hAnsi="Times New Roman" w:cs="Times New Roman"/>
          <w:b/>
          <w:color w:val="000000" w:themeColor="text1"/>
          <w:sz w:val="24"/>
          <w:szCs w:val="24"/>
        </w:rPr>
      </w:pPr>
    </w:p>
    <w:p w14:paraId="3276438F" w14:textId="77777777" w:rsidR="00387DB9" w:rsidRPr="00A63A34" w:rsidRDefault="00387DB9" w:rsidP="002A055A">
      <w:pPr>
        <w:spacing w:after="0" w:line="240" w:lineRule="auto"/>
        <w:ind w:left="357" w:firstLine="720"/>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For this proposed work, data that explains consumer purchasing behaviour from an online retailer </w:t>
      </w:r>
      <w:r w:rsidR="003F5EA3" w:rsidRPr="00A63A34">
        <w:rPr>
          <w:rFonts w:ascii="Times New Roman" w:hAnsi="Times New Roman" w:cs="Times New Roman"/>
          <w:color w:val="000000" w:themeColor="text1"/>
          <w:sz w:val="24"/>
          <w:szCs w:val="24"/>
        </w:rPr>
        <w:t xml:space="preserve">web log </w:t>
      </w:r>
      <w:r w:rsidRPr="00A63A34">
        <w:rPr>
          <w:rFonts w:ascii="Times New Roman" w:hAnsi="Times New Roman" w:cs="Times New Roman"/>
          <w:color w:val="000000" w:themeColor="text1"/>
          <w:sz w:val="24"/>
          <w:szCs w:val="24"/>
        </w:rPr>
        <w:t xml:space="preserve">was gathered. </w:t>
      </w:r>
      <w:r w:rsidR="008F01AC" w:rsidRPr="00A63A34">
        <w:rPr>
          <w:rFonts w:ascii="Times New Roman" w:hAnsi="Times New Roman" w:cs="Times New Roman"/>
          <w:color w:val="000000" w:themeColor="text1"/>
          <w:sz w:val="24"/>
          <w:szCs w:val="24"/>
        </w:rPr>
        <w:t xml:space="preserve">Invoice number, </w:t>
      </w:r>
      <w:r w:rsidR="00A71BA8" w:rsidRPr="00A63A34">
        <w:rPr>
          <w:rFonts w:ascii="Times New Roman" w:hAnsi="Times New Roman" w:cs="Times New Roman"/>
          <w:color w:val="000000" w:themeColor="text1"/>
          <w:sz w:val="24"/>
          <w:szCs w:val="24"/>
        </w:rPr>
        <w:t xml:space="preserve">date of invoice, customer ID, </w:t>
      </w:r>
      <w:r w:rsidR="008F01AC" w:rsidRPr="00A63A34">
        <w:rPr>
          <w:rFonts w:ascii="Times New Roman" w:hAnsi="Times New Roman" w:cs="Times New Roman"/>
          <w:color w:val="000000" w:themeColor="text1"/>
          <w:sz w:val="24"/>
          <w:szCs w:val="24"/>
        </w:rPr>
        <w:t xml:space="preserve">item description, </w:t>
      </w:r>
      <w:r w:rsidR="00A71BA8" w:rsidRPr="00A63A34">
        <w:rPr>
          <w:rFonts w:ascii="Times New Roman" w:hAnsi="Times New Roman" w:cs="Times New Roman"/>
          <w:color w:val="000000" w:themeColor="text1"/>
          <w:sz w:val="24"/>
          <w:szCs w:val="24"/>
        </w:rPr>
        <w:t xml:space="preserve">stock code, </w:t>
      </w:r>
      <w:r w:rsidR="008F01AC" w:rsidRPr="00A63A34">
        <w:rPr>
          <w:rFonts w:ascii="Times New Roman" w:hAnsi="Times New Roman" w:cs="Times New Roman"/>
          <w:color w:val="000000" w:themeColor="text1"/>
          <w:sz w:val="24"/>
          <w:szCs w:val="24"/>
        </w:rPr>
        <w:t xml:space="preserve">quantity, unit price, </w:t>
      </w:r>
      <w:r w:rsidR="00A71BA8" w:rsidRPr="00A63A34">
        <w:rPr>
          <w:rFonts w:ascii="Times New Roman" w:hAnsi="Times New Roman" w:cs="Times New Roman"/>
          <w:color w:val="000000" w:themeColor="text1"/>
          <w:sz w:val="24"/>
          <w:szCs w:val="24"/>
        </w:rPr>
        <w:t xml:space="preserve">and country of purchase, customer registration date, and customer last purchased date </w:t>
      </w:r>
      <w:r w:rsidR="008F01AC" w:rsidRPr="00A63A34">
        <w:rPr>
          <w:rFonts w:ascii="Times New Roman" w:hAnsi="Times New Roman" w:cs="Times New Roman"/>
          <w:color w:val="000000" w:themeColor="text1"/>
          <w:sz w:val="24"/>
          <w:szCs w:val="24"/>
        </w:rPr>
        <w:t xml:space="preserve">are just a few examples of the information that was </w:t>
      </w:r>
      <w:r w:rsidR="00A71BA8" w:rsidRPr="00A63A34">
        <w:rPr>
          <w:rFonts w:ascii="Times New Roman" w:hAnsi="Times New Roman" w:cs="Times New Roman"/>
          <w:color w:val="000000" w:themeColor="text1"/>
          <w:sz w:val="24"/>
          <w:szCs w:val="24"/>
        </w:rPr>
        <w:t xml:space="preserve">collected </w:t>
      </w:r>
      <w:r w:rsidR="008F01AC" w:rsidRPr="00A63A34">
        <w:rPr>
          <w:rFonts w:ascii="Times New Roman" w:hAnsi="Times New Roman" w:cs="Times New Roman"/>
          <w:color w:val="000000" w:themeColor="text1"/>
          <w:sz w:val="24"/>
          <w:szCs w:val="24"/>
        </w:rPr>
        <w:t>from the UCI repository and reviewed.</w:t>
      </w:r>
      <w:r w:rsidR="00A71BA8" w:rsidRPr="00A63A34">
        <w:rPr>
          <w:rFonts w:ascii="Times New Roman" w:hAnsi="Times New Roman" w:cs="Times New Roman"/>
          <w:color w:val="000000" w:themeColor="text1"/>
          <w:sz w:val="24"/>
          <w:szCs w:val="24"/>
        </w:rPr>
        <w:t xml:space="preserve"> </w:t>
      </w:r>
      <w:proofErr w:type="gramStart"/>
      <w:r w:rsidR="00B350A9" w:rsidRPr="00A63A34">
        <w:rPr>
          <w:rFonts w:ascii="Times New Roman" w:hAnsi="Times New Roman" w:cs="Times New Roman"/>
          <w:color w:val="000000" w:themeColor="text1"/>
          <w:sz w:val="24"/>
          <w:szCs w:val="24"/>
        </w:rPr>
        <w:t>Twenty two</w:t>
      </w:r>
      <w:proofErr w:type="gramEnd"/>
      <w:r w:rsidR="00B350A9" w:rsidRPr="00A63A34">
        <w:rPr>
          <w:rFonts w:ascii="Times New Roman" w:hAnsi="Times New Roman" w:cs="Times New Roman"/>
          <w:color w:val="000000" w:themeColor="text1"/>
          <w:sz w:val="24"/>
          <w:szCs w:val="24"/>
        </w:rPr>
        <w:t xml:space="preserve"> </w:t>
      </w:r>
      <w:r w:rsidR="00E96E38" w:rsidRPr="00A63A34">
        <w:rPr>
          <w:rFonts w:ascii="Times New Roman" w:hAnsi="Times New Roman" w:cs="Times New Roman"/>
          <w:color w:val="000000" w:themeColor="text1"/>
          <w:sz w:val="24"/>
          <w:szCs w:val="24"/>
        </w:rPr>
        <w:t xml:space="preserve">attributes and around </w:t>
      </w:r>
      <w:r w:rsidR="00B350A9" w:rsidRPr="00A63A34">
        <w:rPr>
          <w:rFonts w:ascii="Times New Roman" w:hAnsi="Times New Roman" w:cs="Times New Roman"/>
          <w:color w:val="000000" w:themeColor="text1"/>
          <w:sz w:val="24"/>
          <w:szCs w:val="24"/>
        </w:rPr>
        <w:t>3,10,</w:t>
      </w:r>
      <w:r w:rsidR="00E96E38" w:rsidRPr="00A63A34">
        <w:rPr>
          <w:rFonts w:ascii="Times New Roman" w:hAnsi="Times New Roman" w:cs="Times New Roman"/>
          <w:color w:val="000000" w:themeColor="text1"/>
          <w:sz w:val="24"/>
          <w:szCs w:val="24"/>
        </w:rPr>
        <w:t>000 rows are included in the dataset</w:t>
      </w:r>
      <w:r w:rsidR="00B350A9" w:rsidRPr="00A63A34">
        <w:rPr>
          <w:rFonts w:ascii="Times New Roman" w:hAnsi="Times New Roman" w:cs="Times New Roman"/>
          <w:color w:val="000000" w:themeColor="text1"/>
          <w:sz w:val="24"/>
          <w:szCs w:val="24"/>
        </w:rPr>
        <w:t xml:space="preserve">. </w:t>
      </w:r>
      <w:r w:rsidR="00ED7B7D" w:rsidRPr="00A63A34">
        <w:rPr>
          <w:rFonts w:ascii="Times New Roman" w:hAnsi="Times New Roman" w:cs="Times New Roman"/>
          <w:color w:val="000000" w:themeColor="text1"/>
          <w:sz w:val="24"/>
          <w:szCs w:val="24"/>
        </w:rPr>
        <w:t xml:space="preserve">These attributes of consumer behaviour serve as the proposed model's input variables. </w:t>
      </w:r>
      <w:r w:rsidR="003C4DBA" w:rsidRPr="00A63A34">
        <w:rPr>
          <w:rFonts w:ascii="Times New Roman" w:hAnsi="Times New Roman" w:cs="Times New Roman"/>
          <w:color w:val="000000" w:themeColor="text1"/>
          <w:sz w:val="24"/>
          <w:szCs w:val="24"/>
        </w:rPr>
        <w:t xml:space="preserve">In order to </w:t>
      </w:r>
      <w:r w:rsidR="007D5C9A" w:rsidRPr="00A63A34">
        <w:rPr>
          <w:rFonts w:ascii="Times New Roman" w:hAnsi="Times New Roman" w:cs="Times New Roman"/>
          <w:color w:val="000000" w:themeColor="text1"/>
          <w:sz w:val="24"/>
          <w:szCs w:val="24"/>
        </w:rPr>
        <w:t xml:space="preserve">predict the </w:t>
      </w:r>
      <w:r w:rsidR="003C4DBA" w:rsidRPr="00A63A34">
        <w:rPr>
          <w:rFonts w:ascii="Times New Roman" w:hAnsi="Times New Roman" w:cs="Times New Roman"/>
          <w:color w:val="000000" w:themeColor="text1"/>
          <w:sz w:val="24"/>
          <w:szCs w:val="24"/>
        </w:rPr>
        <w:t>c</w:t>
      </w:r>
      <w:r w:rsidR="007D5C9A" w:rsidRPr="00A63A34">
        <w:rPr>
          <w:rFonts w:ascii="Times New Roman" w:hAnsi="Times New Roman" w:cs="Times New Roman"/>
          <w:color w:val="000000" w:themeColor="text1"/>
          <w:sz w:val="24"/>
          <w:szCs w:val="24"/>
        </w:rPr>
        <w:t xml:space="preserve">ustomer purchasing </w:t>
      </w:r>
      <w:r w:rsidR="003C4DBA" w:rsidRPr="00A63A34">
        <w:rPr>
          <w:rFonts w:ascii="Times New Roman" w:hAnsi="Times New Roman" w:cs="Times New Roman"/>
          <w:color w:val="000000" w:themeColor="text1"/>
          <w:sz w:val="24"/>
          <w:szCs w:val="24"/>
        </w:rPr>
        <w:t xml:space="preserve">behaviour, </w:t>
      </w:r>
      <w:r w:rsidR="007D5C9A" w:rsidRPr="00A63A34">
        <w:rPr>
          <w:rFonts w:ascii="Times New Roman" w:hAnsi="Times New Roman" w:cs="Times New Roman"/>
          <w:color w:val="000000" w:themeColor="text1"/>
          <w:sz w:val="24"/>
          <w:szCs w:val="24"/>
        </w:rPr>
        <w:t xml:space="preserve">Factorization </w:t>
      </w:r>
      <w:proofErr w:type="spellStart"/>
      <w:r w:rsidR="00B61DB8" w:rsidRPr="00A63A34">
        <w:rPr>
          <w:rFonts w:ascii="Times New Roman" w:hAnsi="Times New Roman" w:cs="Times New Roman"/>
          <w:color w:val="000000" w:themeColor="text1"/>
          <w:sz w:val="24"/>
          <w:szCs w:val="24"/>
        </w:rPr>
        <w:t>Turicreate</w:t>
      </w:r>
      <w:proofErr w:type="spellEnd"/>
      <w:r w:rsidR="00B61DB8" w:rsidRPr="00A63A34">
        <w:rPr>
          <w:rFonts w:ascii="Times New Roman" w:hAnsi="Times New Roman" w:cs="Times New Roman"/>
          <w:color w:val="000000" w:themeColor="text1"/>
          <w:sz w:val="24"/>
          <w:szCs w:val="24"/>
        </w:rPr>
        <w:t xml:space="preserve"> </w:t>
      </w:r>
      <w:r w:rsidR="007D5C9A" w:rsidRPr="00A63A34">
        <w:rPr>
          <w:rFonts w:ascii="Times New Roman" w:hAnsi="Times New Roman" w:cs="Times New Roman"/>
          <w:color w:val="000000" w:themeColor="text1"/>
          <w:sz w:val="24"/>
          <w:szCs w:val="24"/>
        </w:rPr>
        <w:t xml:space="preserve">Ranking Algorithm </w:t>
      </w:r>
      <w:r w:rsidR="003C4DBA" w:rsidRPr="00A63A34">
        <w:rPr>
          <w:rFonts w:ascii="Times New Roman" w:hAnsi="Times New Roman" w:cs="Times New Roman"/>
          <w:color w:val="000000" w:themeColor="text1"/>
          <w:sz w:val="24"/>
          <w:szCs w:val="24"/>
        </w:rPr>
        <w:t>is employed as the methodology</w:t>
      </w:r>
      <w:r w:rsidR="005F40DE" w:rsidRPr="00A63A34">
        <w:rPr>
          <w:rFonts w:ascii="Times New Roman" w:hAnsi="Times New Roman" w:cs="Times New Roman"/>
          <w:color w:val="000000" w:themeColor="text1"/>
          <w:sz w:val="24"/>
          <w:szCs w:val="24"/>
        </w:rPr>
        <w:t xml:space="preserve"> for recommendation</w:t>
      </w:r>
      <w:r w:rsidR="0037031D" w:rsidRPr="00A63A34">
        <w:rPr>
          <w:rFonts w:ascii="Times New Roman" w:hAnsi="Times New Roman" w:cs="Times New Roman"/>
          <w:color w:val="000000" w:themeColor="text1"/>
          <w:sz w:val="24"/>
          <w:szCs w:val="24"/>
        </w:rPr>
        <w:t xml:space="preserve">. </w:t>
      </w:r>
      <w:r w:rsidR="005F40DE" w:rsidRPr="00A63A34">
        <w:rPr>
          <w:rFonts w:ascii="Times New Roman" w:hAnsi="Times New Roman" w:cs="Times New Roman"/>
          <w:color w:val="000000" w:themeColor="text1"/>
          <w:sz w:val="24"/>
          <w:szCs w:val="24"/>
        </w:rPr>
        <w:t>K-Means clustering algorithm is used for clustering</w:t>
      </w:r>
      <w:r w:rsidR="003C4DBA" w:rsidRPr="00A63A34">
        <w:rPr>
          <w:rFonts w:ascii="Times New Roman" w:hAnsi="Times New Roman" w:cs="Times New Roman"/>
          <w:color w:val="000000" w:themeColor="text1"/>
          <w:sz w:val="24"/>
          <w:szCs w:val="24"/>
        </w:rPr>
        <w:t>.</w:t>
      </w:r>
      <w:r w:rsidR="0037031D" w:rsidRPr="00A63A34">
        <w:rPr>
          <w:rFonts w:ascii="Times New Roman" w:hAnsi="Times New Roman" w:cs="Times New Roman"/>
          <w:color w:val="000000" w:themeColor="text1"/>
          <w:sz w:val="24"/>
          <w:szCs w:val="24"/>
        </w:rPr>
        <w:t xml:space="preserve"> </w:t>
      </w:r>
      <w:r w:rsidR="007D5C9A" w:rsidRPr="00A63A34">
        <w:rPr>
          <w:rFonts w:ascii="Times New Roman" w:hAnsi="Times New Roman" w:cs="Times New Roman"/>
          <w:color w:val="000000" w:themeColor="text1"/>
          <w:sz w:val="24"/>
          <w:szCs w:val="24"/>
        </w:rPr>
        <w:t xml:space="preserve"> </w:t>
      </w:r>
    </w:p>
    <w:p w14:paraId="7E0A950B" w14:textId="77777777" w:rsidR="003D3080" w:rsidRPr="00A63A34" w:rsidRDefault="003D3080" w:rsidP="003D3080">
      <w:pPr>
        <w:spacing w:after="0" w:line="240" w:lineRule="auto"/>
        <w:jc w:val="both"/>
        <w:rPr>
          <w:rFonts w:ascii="Times New Roman" w:hAnsi="Times New Roman" w:cs="Times New Roman"/>
          <w:color w:val="000000" w:themeColor="text1"/>
          <w:sz w:val="24"/>
          <w:szCs w:val="24"/>
        </w:rPr>
      </w:pPr>
    </w:p>
    <w:p w14:paraId="7704CDDD" w14:textId="77777777" w:rsidR="003D3080" w:rsidRPr="00A63A34" w:rsidRDefault="003D3080" w:rsidP="003D3080">
      <w:pPr>
        <w:spacing w:after="0" w:line="240" w:lineRule="auto"/>
        <w:jc w:val="both"/>
        <w:rPr>
          <w:rFonts w:ascii="Times New Roman" w:hAnsi="Times New Roman" w:cs="Times New Roman"/>
          <w:color w:val="000000" w:themeColor="text1"/>
          <w:sz w:val="24"/>
          <w:szCs w:val="24"/>
        </w:rPr>
      </w:pPr>
    </w:p>
    <w:p w14:paraId="0E5A95B1" w14:textId="77777777" w:rsidR="003D3080" w:rsidRPr="00A63A34" w:rsidRDefault="003D3080" w:rsidP="003D3080">
      <w:pPr>
        <w:spacing w:after="0" w:line="240" w:lineRule="auto"/>
        <w:jc w:val="both"/>
        <w:rPr>
          <w:rFonts w:ascii="Times New Roman" w:hAnsi="Times New Roman" w:cs="Times New Roman"/>
          <w:b/>
          <w:color w:val="000000" w:themeColor="text1"/>
          <w:sz w:val="24"/>
          <w:szCs w:val="24"/>
        </w:rPr>
      </w:pPr>
      <w:r w:rsidRPr="00A63A34">
        <w:rPr>
          <w:rFonts w:ascii="Times New Roman" w:hAnsi="Times New Roman" w:cs="Times New Roman"/>
          <w:b/>
          <w:color w:val="000000" w:themeColor="text1"/>
          <w:sz w:val="24"/>
          <w:szCs w:val="24"/>
        </w:rPr>
        <w:t>3.1 Dataset Description</w:t>
      </w:r>
    </w:p>
    <w:p w14:paraId="442D6B43" w14:textId="77777777" w:rsidR="003D3080" w:rsidRPr="00A63A34" w:rsidRDefault="003D3080" w:rsidP="003D3080">
      <w:pPr>
        <w:spacing w:after="0" w:line="240" w:lineRule="auto"/>
        <w:jc w:val="both"/>
        <w:rPr>
          <w:rFonts w:ascii="Times New Roman" w:hAnsi="Times New Roman" w:cs="Times New Roman"/>
          <w:b/>
          <w:color w:val="000000" w:themeColor="text1"/>
          <w:sz w:val="24"/>
          <w:szCs w:val="24"/>
        </w:rPr>
      </w:pPr>
    </w:p>
    <w:p w14:paraId="1D78B984" w14:textId="77777777" w:rsidR="0061705B" w:rsidRPr="00A63A34" w:rsidRDefault="0058130B" w:rsidP="0061705B">
      <w:pPr>
        <w:rPr>
          <w:rFonts w:ascii="Times New Roman" w:hAnsi="Times New Roman" w:cs="Times New Roman"/>
          <w:color w:val="000000" w:themeColor="text1"/>
          <w:sz w:val="24"/>
        </w:rPr>
      </w:pPr>
      <w:r w:rsidRPr="00A63A34">
        <w:rPr>
          <w:rFonts w:ascii="Times New Roman" w:hAnsi="Times New Roman" w:cs="Times New Roman"/>
          <w:color w:val="000000" w:themeColor="text1"/>
          <w:sz w:val="24"/>
          <w:szCs w:val="24"/>
        </w:rPr>
        <w:t>F</w:t>
      </w:r>
      <w:r w:rsidR="00463824" w:rsidRPr="00A63A34">
        <w:rPr>
          <w:rFonts w:ascii="Times New Roman" w:hAnsi="Times New Roman" w:cs="Times New Roman"/>
          <w:color w:val="000000" w:themeColor="text1"/>
          <w:sz w:val="24"/>
          <w:szCs w:val="24"/>
        </w:rPr>
        <w:t xml:space="preserve">or processing </w:t>
      </w:r>
      <w:r w:rsidRPr="00A63A34">
        <w:rPr>
          <w:rFonts w:ascii="Times New Roman" w:hAnsi="Times New Roman" w:cs="Times New Roman"/>
          <w:color w:val="000000" w:themeColor="text1"/>
          <w:sz w:val="24"/>
          <w:szCs w:val="24"/>
        </w:rPr>
        <w:t xml:space="preserve">the data set used </w:t>
      </w:r>
      <w:r w:rsidR="00E4183A" w:rsidRPr="00A63A34">
        <w:rPr>
          <w:rFonts w:ascii="Times New Roman" w:hAnsi="Times New Roman" w:cs="Times New Roman"/>
          <w:color w:val="000000" w:themeColor="text1"/>
          <w:sz w:val="24"/>
          <w:szCs w:val="24"/>
        </w:rPr>
        <w:t>is a st</w:t>
      </w:r>
      <w:r w:rsidRPr="00A63A34">
        <w:rPr>
          <w:rFonts w:ascii="Times New Roman" w:hAnsi="Times New Roman" w:cs="Times New Roman"/>
          <w:color w:val="000000" w:themeColor="text1"/>
          <w:sz w:val="24"/>
          <w:szCs w:val="24"/>
        </w:rPr>
        <w:t xml:space="preserve">ructured transactional data set </w:t>
      </w:r>
      <w:r w:rsidR="00E4183A" w:rsidRPr="00A63A34">
        <w:rPr>
          <w:rFonts w:ascii="Times New Roman" w:hAnsi="Times New Roman" w:cs="Times New Roman"/>
          <w:color w:val="000000" w:themeColor="text1"/>
          <w:sz w:val="24"/>
          <w:szCs w:val="24"/>
        </w:rPr>
        <w:t>made between January 3, 2019, and January 10, 20</w:t>
      </w:r>
      <w:r w:rsidR="0095359A" w:rsidRPr="00A63A34">
        <w:rPr>
          <w:rFonts w:ascii="Times New Roman" w:hAnsi="Times New Roman" w:cs="Times New Roman"/>
          <w:color w:val="000000" w:themeColor="text1"/>
          <w:sz w:val="24"/>
          <w:szCs w:val="24"/>
        </w:rPr>
        <w:t>20</w:t>
      </w:r>
      <w:r w:rsidRPr="00A63A34">
        <w:rPr>
          <w:rFonts w:ascii="Times New Roman" w:hAnsi="Times New Roman" w:cs="Times New Roman"/>
          <w:color w:val="000000" w:themeColor="text1"/>
          <w:sz w:val="24"/>
          <w:szCs w:val="24"/>
        </w:rPr>
        <w:t xml:space="preserve"> which includes every online consumer transaction</w:t>
      </w:r>
      <w:r w:rsidR="00E4183A" w:rsidRPr="00A63A34">
        <w:rPr>
          <w:rFonts w:ascii="Times New Roman" w:hAnsi="Times New Roman" w:cs="Times New Roman"/>
          <w:color w:val="000000" w:themeColor="text1"/>
          <w:sz w:val="24"/>
          <w:szCs w:val="24"/>
        </w:rPr>
        <w:t xml:space="preserve">, for an internationally based and registered e-store. </w:t>
      </w:r>
      <w:r w:rsidR="008678F7" w:rsidRPr="00A63A34">
        <w:rPr>
          <w:rFonts w:ascii="Times New Roman" w:hAnsi="Times New Roman" w:cs="Times New Roman"/>
          <w:color w:val="000000" w:themeColor="text1"/>
          <w:sz w:val="24"/>
          <w:szCs w:val="24"/>
        </w:rPr>
        <w:t xml:space="preserve">The company mainly sells </w:t>
      </w:r>
      <w:r w:rsidR="00962443" w:rsidRPr="00A63A34">
        <w:rPr>
          <w:rFonts w:ascii="Times New Roman" w:hAnsi="Times New Roman" w:cs="Times New Roman"/>
          <w:color w:val="000000" w:themeColor="text1"/>
          <w:sz w:val="24"/>
          <w:szCs w:val="24"/>
        </w:rPr>
        <w:t xml:space="preserve">garments for both male and female. </w:t>
      </w:r>
      <w:r w:rsidR="00AF7A68" w:rsidRPr="00A63A34">
        <w:rPr>
          <w:rFonts w:ascii="Times New Roman" w:hAnsi="Times New Roman" w:cs="Times New Roman"/>
          <w:color w:val="000000" w:themeColor="text1"/>
          <w:sz w:val="24"/>
        </w:rPr>
        <w:t xml:space="preserve">There are 22 attributes of continuous, nominal and string in online retailing dataset to analyse customer </w:t>
      </w:r>
      <w:r w:rsidR="00A7132E" w:rsidRPr="00A63A34">
        <w:rPr>
          <w:rFonts w:ascii="Times New Roman" w:hAnsi="Times New Roman" w:cs="Times New Roman"/>
          <w:color w:val="000000" w:themeColor="text1"/>
          <w:sz w:val="24"/>
        </w:rPr>
        <w:t>behaviour</w:t>
      </w:r>
      <w:r w:rsidR="00A7132E" w:rsidRPr="00A63A34">
        <w:rPr>
          <w:color w:val="000000" w:themeColor="text1"/>
          <w:sz w:val="24"/>
        </w:rPr>
        <w:t xml:space="preserve">. </w:t>
      </w:r>
      <w:r w:rsidR="00A7132E" w:rsidRPr="00A63A34">
        <w:rPr>
          <w:rFonts w:ascii="Times New Roman" w:hAnsi="Times New Roman" w:cs="Times New Roman"/>
          <w:color w:val="000000" w:themeColor="text1"/>
          <w:sz w:val="24"/>
        </w:rPr>
        <w:t xml:space="preserve">The Store location in string datatype is the first attribute, and the product purchased with unique item code is the second </w:t>
      </w:r>
      <w:proofErr w:type="spellStart"/>
      <w:r w:rsidR="00A7132E" w:rsidRPr="00A63A34">
        <w:rPr>
          <w:rFonts w:ascii="Times New Roman" w:hAnsi="Times New Roman" w:cs="Times New Roman"/>
          <w:color w:val="000000" w:themeColor="text1"/>
          <w:sz w:val="24"/>
        </w:rPr>
        <w:t>attribute</w:t>
      </w:r>
      <w:r w:rsidR="000531FE" w:rsidRPr="00A63A34">
        <w:rPr>
          <w:rFonts w:ascii="Times New Roman" w:hAnsi="Times New Roman" w:cs="Times New Roman"/>
          <w:color w:val="000000" w:themeColor="text1"/>
          <w:sz w:val="24"/>
        </w:rPr>
        <w:t>.</w:t>
      </w:r>
      <w:r w:rsidR="00FB27A8" w:rsidRPr="00A63A34">
        <w:rPr>
          <w:rFonts w:ascii="Times New Roman" w:eastAsia="SimSun" w:hAnsi="Times New Roman" w:cs="Times New Roman"/>
          <w:color w:val="000000" w:themeColor="text1"/>
          <w:sz w:val="24"/>
          <w:szCs w:val="24"/>
          <w:shd w:val="clear" w:color="auto" w:fill="FFFFFF"/>
        </w:rPr>
        <w:t>The</w:t>
      </w:r>
      <w:proofErr w:type="spellEnd"/>
      <w:r w:rsidR="00FB27A8" w:rsidRPr="00A63A34">
        <w:rPr>
          <w:rFonts w:ascii="Times New Roman" w:eastAsia="SimSun" w:hAnsi="Times New Roman" w:cs="Times New Roman"/>
          <w:color w:val="000000" w:themeColor="text1"/>
          <w:sz w:val="24"/>
          <w:szCs w:val="24"/>
          <w:shd w:val="clear" w:color="auto" w:fill="FFFFFF"/>
        </w:rPr>
        <w:t xml:space="preserve"> third attribute, Unique Group ID, contains a unique number that is as</w:t>
      </w:r>
      <w:r w:rsidR="00180B12" w:rsidRPr="00A63A34">
        <w:rPr>
          <w:rFonts w:ascii="Times New Roman" w:eastAsia="SimSun" w:hAnsi="Times New Roman" w:cs="Times New Roman"/>
          <w:color w:val="000000" w:themeColor="text1"/>
          <w:sz w:val="24"/>
          <w:szCs w:val="24"/>
          <w:shd w:val="clear" w:color="auto" w:fill="FFFFFF"/>
        </w:rPr>
        <w:t>sociated with each</w:t>
      </w:r>
      <w:r w:rsidR="00FB27A8" w:rsidRPr="00A63A34">
        <w:rPr>
          <w:rFonts w:ascii="Times New Roman" w:eastAsia="SimSun" w:hAnsi="Times New Roman" w:cs="Times New Roman"/>
          <w:color w:val="000000" w:themeColor="text1"/>
          <w:sz w:val="24"/>
          <w:szCs w:val="24"/>
          <w:shd w:val="clear" w:color="auto" w:fill="FFFFFF"/>
        </w:rPr>
        <w:t xml:space="preserve"> product type. </w:t>
      </w:r>
      <w:r w:rsidR="00936DE8" w:rsidRPr="00A63A34">
        <w:rPr>
          <w:rFonts w:ascii="Times New Roman" w:hAnsi="Times New Roman" w:cs="Times New Roman"/>
          <w:color w:val="000000" w:themeColor="text1"/>
          <w:sz w:val="24"/>
          <w:szCs w:val="24"/>
          <w:lang w:val="en-US"/>
        </w:rPr>
        <w:t xml:space="preserve">Fourth field is </w:t>
      </w:r>
      <w:proofErr w:type="spellStart"/>
      <w:r w:rsidR="00936DE8" w:rsidRPr="00A63A34">
        <w:rPr>
          <w:rFonts w:ascii="Times New Roman" w:hAnsi="Times New Roman" w:cs="Times New Roman"/>
          <w:color w:val="000000" w:themeColor="text1"/>
          <w:sz w:val="24"/>
          <w:szCs w:val="24"/>
          <w:lang w:val="en-US"/>
        </w:rPr>
        <w:t>Sku's</w:t>
      </w:r>
      <w:proofErr w:type="spellEnd"/>
      <w:r w:rsidR="00936DE8" w:rsidRPr="00A63A34">
        <w:rPr>
          <w:rFonts w:ascii="Times New Roman" w:hAnsi="Times New Roman" w:cs="Times New Roman"/>
          <w:color w:val="000000" w:themeColor="text1"/>
          <w:sz w:val="24"/>
          <w:szCs w:val="24"/>
          <w:lang w:val="en-US"/>
        </w:rPr>
        <w:t xml:space="preserve"> Unique group Id Definition, it holds definition </w:t>
      </w:r>
      <w:r w:rsidR="00936DE8" w:rsidRPr="00A63A34">
        <w:rPr>
          <w:rFonts w:ascii="Times New Roman" w:hAnsi="Times New Roman" w:cs="Times New Roman"/>
          <w:color w:val="000000" w:themeColor="text1"/>
          <w:sz w:val="24"/>
          <w:szCs w:val="24"/>
        </w:rPr>
        <w:t>each product</w:t>
      </w:r>
      <w:r w:rsidR="00936DE8" w:rsidRPr="00A63A34">
        <w:rPr>
          <w:rFonts w:ascii="Times New Roman" w:hAnsi="Times New Roman" w:cs="Times New Roman"/>
          <w:color w:val="000000" w:themeColor="text1"/>
          <w:sz w:val="24"/>
          <w:szCs w:val="24"/>
          <w:lang w:val="en-US"/>
        </w:rPr>
        <w:t xml:space="preserve"> </w:t>
      </w:r>
      <w:proofErr w:type="spellStart"/>
      <w:r w:rsidR="00936DE8" w:rsidRPr="00A63A34">
        <w:rPr>
          <w:rFonts w:ascii="Times New Roman" w:hAnsi="Times New Roman" w:cs="Times New Roman"/>
          <w:color w:val="000000" w:themeColor="text1"/>
          <w:sz w:val="24"/>
          <w:szCs w:val="24"/>
          <w:lang w:val="en-US"/>
        </w:rPr>
        <w:t>type.</w:t>
      </w:r>
      <w:r w:rsidR="0061705B" w:rsidRPr="00A63A34">
        <w:rPr>
          <w:rFonts w:ascii="Times New Roman" w:hAnsi="Times New Roman" w:cs="Times New Roman"/>
          <w:color w:val="000000" w:themeColor="text1"/>
          <w:sz w:val="24"/>
          <w:szCs w:val="24"/>
          <w:lang w:val="en-US"/>
        </w:rPr>
        <w:t>A</w:t>
      </w:r>
      <w:proofErr w:type="spellEnd"/>
      <w:r w:rsidR="0061705B" w:rsidRPr="00A63A34">
        <w:rPr>
          <w:rFonts w:ascii="Times New Roman" w:hAnsi="Times New Roman" w:cs="Times New Roman"/>
          <w:color w:val="000000" w:themeColor="text1"/>
          <w:sz w:val="24"/>
          <w:szCs w:val="24"/>
          <w:lang w:val="en-US"/>
        </w:rPr>
        <w:t xml:space="preserve"> six-digit integer number</w:t>
      </w:r>
      <w:r w:rsidR="0061705B" w:rsidRPr="00A63A34">
        <w:rPr>
          <w:rFonts w:ascii="Times New Roman" w:hAnsi="Times New Roman" w:cs="Times New Roman"/>
          <w:color w:val="000000" w:themeColor="text1"/>
          <w:sz w:val="24"/>
          <w:szCs w:val="24"/>
        </w:rPr>
        <w:t xml:space="preserve"> allocated to each customer </w:t>
      </w:r>
      <w:r w:rsidR="0061705B" w:rsidRPr="00A63A34">
        <w:rPr>
          <w:rFonts w:ascii="Times New Roman" w:hAnsi="Times New Roman" w:cs="Times New Roman"/>
          <w:color w:val="000000" w:themeColor="text1"/>
          <w:sz w:val="24"/>
          <w:szCs w:val="24"/>
          <w:lang w:val="en-US"/>
        </w:rPr>
        <w:t>is the client ID</w:t>
      </w:r>
      <w:r w:rsidR="0061705B" w:rsidRPr="00A63A34">
        <w:rPr>
          <w:rFonts w:ascii="Times New Roman" w:hAnsi="Times New Roman" w:cs="Times New Roman"/>
          <w:color w:val="000000" w:themeColor="text1"/>
          <w:sz w:val="24"/>
          <w:szCs w:val="24"/>
        </w:rPr>
        <w:t xml:space="preserve"> as t</w:t>
      </w:r>
      <w:r w:rsidR="0061705B" w:rsidRPr="00A63A34">
        <w:rPr>
          <w:rFonts w:ascii="Times New Roman" w:hAnsi="Times New Roman" w:cs="Times New Roman"/>
          <w:color w:val="000000" w:themeColor="text1"/>
          <w:sz w:val="24"/>
          <w:szCs w:val="24"/>
          <w:lang w:val="en-US"/>
        </w:rPr>
        <w:t xml:space="preserve">he fifth </w:t>
      </w:r>
      <w:r w:rsidR="0061705B" w:rsidRPr="00A63A34">
        <w:rPr>
          <w:rFonts w:ascii="Times New Roman" w:eastAsia="SimSun" w:hAnsi="Times New Roman" w:cs="Times New Roman"/>
          <w:color w:val="000000" w:themeColor="text1"/>
          <w:sz w:val="24"/>
          <w:szCs w:val="24"/>
          <w:shd w:val="clear" w:color="auto" w:fill="FFFFFF"/>
        </w:rPr>
        <w:t>attribute.</w:t>
      </w:r>
    </w:p>
    <w:p w14:paraId="15956619" w14:textId="77777777" w:rsidR="002B6896" w:rsidRPr="00A63A34" w:rsidRDefault="00720AD1" w:rsidP="002B6896">
      <w:pPr>
        <w:pStyle w:val="BodyText"/>
        <w:ind w:right="357"/>
        <w:jc w:val="both"/>
        <w:rPr>
          <w:color w:val="000000" w:themeColor="text1"/>
        </w:rPr>
      </w:pPr>
      <w:r w:rsidRPr="00A63A34">
        <w:rPr>
          <w:color w:val="000000" w:themeColor="text1"/>
        </w:rPr>
        <w:t xml:space="preserve"> </w:t>
      </w:r>
      <w:r w:rsidR="0061705B" w:rsidRPr="00A63A34">
        <w:rPr>
          <w:color w:val="000000" w:themeColor="text1"/>
        </w:rPr>
        <w:tab/>
      </w:r>
      <w:r w:rsidR="008678F7" w:rsidRPr="00A63A34">
        <w:rPr>
          <w:color w:val="000000" w:themeColor="text1"/>
        </w:rPr>
        <w:t xml:space="preserve">Sixth attribute is brand name, string </w:t>
      </w:r>
      <w:r w:rsidR="00AB7969" w:rsidRPr="00A63A34">
        <w:rPr>
          <w:color w:val="000000" w:themeColor="text1"/>
        </w:rPr>
        <w:t xml:space="preserve">datatype </w:t>
      </w:r>
      <w:r w:rsidR="008678F7" w:rsidRPr="00A63A34">
        <w:rPr>
          <w:color w:val="000000" w:themeColor="text1"/>
        </w:rPr>
        <w:t xml:space="preserve">and it holds brand </w:t>
      </w:r>
      <w:r w:rsidR="00AB7969" w:rsidRPr="00A63A34">
        <w:rPr>
          <w:color w:val="000000" w:themeColor="text1"/>
        </w:rPr>
        <w:t>name.</w:t>
      </w:r>
      <w:r w:rsidR="008678F7" w:rsidRPr="00A63A34">
        <w:rPr>
          <w:color w:val="000000" w:themeColor="text1"/>
        </w:rPr>
        <w:t xml:space="preserve"> Seventh attribute is product type, it holds uniquely assigned to each distinct product type. Eight attribute is </w:t>
      </w:r>
      <w:r w:rsidR="002808B0" w:rsidRPr="00A63A34">
        <w:rPr>
          <w:color w:val="000000" w:themeColor="text1"/>
        </w:rPr>
        <w:t>a</w:t>
      </w:r>
      <w:r w:rsidR="008678F7" w:rsidRPr="00A63A34">
        <w:rPr>
          <w:color w:val="000000" w:themeColor="text1"/>
        </w:rPr>
        <w:t xml:space="preserve">rt style and its holds </w:t>
      </w:r>
      <w:r w:rsidR="008678F7" w:rsidRPr="00A63A34">
        <w:rPr>
          <w:rFonts w:eastAsia="SimSun"/>
          <w:color w:val="000000" w:themeColor="text1"/>
          <w:shd w:val="clear" w:color="auto" w:fill="FFFFFF"/>
        </w:rPr>
        <w:t>grouping of works into related product categories</w:t>
      </w:r>
      <w:r w:rsidR="002B5AFE" w:rsidRPr="00A63A34">
        <w:rPr>
          <w:rFonts w:eastAsia="SimSun"/>
          <w:color w:val="000000" w:themeColor="text1"/>
          <w:shd w:val="clear" w:color="auto" w:fill="FFFFFF"/>
        </w:rPr>
        <w:t>. Ninth a</w:t>
      </w:r>
      <w:r w:rsidR="008678F7" w:rsidRPr="00A63A34">
        <w:rPr>
          <w:rFonts w:eastAsia="SimSun"/>
          <w:color w:val="000000" w:themeColor="text1"/>
          <w:shd w:val="clear" w:color="auto" w:fill="FFFFFF"/>
        </w:rPr>
        <w:t>ttribute is Product Style and it hold</w:t>
      </w:r>
      <w:r w:rsidR="00C35926" w:rsidRPr="00A63A34">
        <w:rPr>
          <w:rFonts w:eastAsia="SimSun"/>
          <w:color w:val="000000" w:themeColor="text1"/>
          <w:shd w:val="clear" w:color="auto" w:fill="FFFFFF"/>
        </w:rPr>
        <w:t>s the s</w:t>
      </w:r>
      <w:r w:rsidR="008678F7" w:rsidRPr="00A63A34">
        <w:rPr>
          <w:rFonts w:eastAsia="SimSun"/>
          <w:color w:val="000000" w:themeColor="text1"/>
          <w:shd w:val="clear" w:color="auto" w:fill="FFFFFF"/>
        </w:rPr>
        <w:t xml:space="preserve">tyle with visuals or outer look of a product. Tenth attribute is </w:t>
      </w:r>
      <w:r w:rsidR="00C35926" w:rsidRPr="00A63A34">
        <w:rPr>
          <w:rFonts w:eastAsia="SimSun"/>
          <w:color w:val="000000" w:themeColor="text1"/>
          <w:shd w:val="clear" w:color="auto" w:fill="FFFFFF"/>
        </w:rPr>
        <w:t>a</w:t>
      </w:r>
      <w:r w:rsidR="008678F7" w:rsidRPr="00A63A34">
        <w:rPr>
          <w:rFonts w:eastAsia="SimSun"/>
          <w:color w:val="000000" w:themeColor="text1"/>
          <w:shd w:val="clear" w:color="auto" w:fill="FFFFFF"/>
        </w:rPr>
        <w:t xml:space="preserve">dded to Cart Date, it holds date of visit or </w:t>
      </w:r>
      <w:r w:rsidR="00F308EC" w:rsidRPr="00A63A34">
        <w:rPr>
          <w:rFonts w:eastAsia="SimSun"/>
          <w:color w:val="000000" w:themeColor="text1"/>
          <w:shd w:val="clear" w:color="auto" w:fill="FFFFFF"/>
        </w:rPr>
        <w:t>customer adds</w:t>
      </w:r>
      <w:r w:rsidR="008678F7" w:rsidRPr="00A63A34">
        <w:rPr>
          <w:rFonts w:eastAsia="SimSun"/>
          <w:color w:val="000000" w:themeColor="text1"/>
          <w:shd w:val="clear" w:color="auto" w:fill="FFFFFF"/>
        </w:rPr>
        <w:t xml:space="preserve"> the product(s) in the shopping bag. </w:t>
      </w:r>
      <w:r w:rsidR="000F07CC" w:rsidRPr="00A63A34">
        <w:rPr>
          <w:rFonts w:eastAsia="SimSun"/>
          <w:color w:val="000000" w:themeColor="text1"/>
          <w:shd w:val="clear" w:color="auto" w:fill="FFFFFF"/>
        </w:rPr>
        <w:t>Eleventh attribute is a</w:t>
      </w:r>
      <w:r w:rsidR="008678F7" w:rsidRPr="00A63A34">
        <w:rPr>
          <w:rFonts w:eastAsia="SimSun"/>
          <w:color w:val="000000" w:themeColor="text1"/>
          <w:shd w:val="clear" w:color="auto" w:fill="FFFFFF"/>
        </w:rPr>
        <w:t xml:space="preserve">dded to Cart Time, it holds time of visit or </w:t>
      </w:r>
      <w:r w:rsidR="000F07CC" w:rsidRPr="00A63A34">
        <w:rPr>
          <w:rFonts w:eastAsia="SimSun"/>
          <w:color w:val="000000" w:themeColor="text1"/>
          <w:shd w:val="clear" w:color="auto" w:fill="FFFFFF"/>
        </w:rPr>
        <w:t xml:space="preserve">the time when </w:t>
      </w:r>
      <w:r w:rsidR="008678F7" w:rsidRPr="00A63A34">
        <w:rPr>
          <w:rFonts w:eastAsia="SimSun"/>
          <w:color w:val="000000" w:themeColor="text1"/>
          <w:shd w:val="clear" w:color="auto" w:fill="FFFFFF"/>
        </w:rPr>
        <w:t>customer add the produ</w:t>
      </w:r>
      <w:r w:rsidR="000F07CC" w:rsidRPr="00A63A34">
        <w:rPr>
          <w:rFonts w:eastAsia="SimSun"/>
          <w:color w:val="000000" w:themeColor="text1"/>
          <w:shd w:val="clear" w:color="auto" w:fill="FFFFFF"/>
        </w:rPr>
        <w:t xml:space="preserve">ct(s) in the shopping bag. </w:t>
      </w:r>
      <w:r w:rsidR="00F308EC" w:rsidRPr="00A63A34">
        <w:rPr>
          <w:rFonts w:eastAsia="SimSun"/>
          <w:color w:val="000000" w:themeColor="text1"/>
          <w:shd w:val="clear" w:color="auto" w:fill="FFFFFF"/>
        </w:rPr>
        <w:t>Twelfth</w:t>
      </w:r>
      <w:r w:rsidR="008678F7" w:rsidRPr="00A63A34">
        <w:rPr>
          <w:rFonts w:eastAsia="SimSun"/>
          <w:color w:val="000000" w:themeColor="text1"/>
          <w:shd w:val="clear" w:color="auto" w:fill="FFFFFF"/>
        </w:rPr>
        <w:t xml:space="preserve"> attribute is Purchased Date, it holds of customer first purchased </w:t>
      </w:r>
      <w:r w:rsidR="00A5047B" w:rsidRPr="00A63A34">
        <w:rPr>
          <w:rFonts w:eastAsia="SimSun"/>
          <w:color w:val="000000" w:themeColor="text1"/>
          <w:shd w:val="clear" w:color="auto" w:fill="FFFFFF"/>
        </w:rPr>
        <w:t xml:space="preserve">date. </w:t>
      </w:r>
      <w:r w:rsidR="002B6896" w:rsidRPr="00A63A34">
        <w:rPr>
          <w:color w:val="000000" w:themeColor="text1"/>
        </w:rPr>
        <w:t>RFM value is nothing but it denotes thirteenth attribute. RFM value measures customers recent, frequent and monetary of purchase. It gives analysis of customers purchase by marketing technique and to determine the quantitative and behavior of customer best and recent purchase and how much they spent and their frequency.</w:t>
      </w:r>
    </w:p>
    <w:p w14:paraId="1F7A9158" w14:textId="77777777" w:rsidR="002B6896" w:rsidRPr="00A63A34" w:rsidRDefault="002B6896" w:rsidP="002B6896">
      <w:pPr>
        <w:pStyle w:val="BodyText"/>
        <w:ind w:right="357"/>
        <w:jc w:val="both"/>
        <w:rPr>
          <w:color w:val="000000" w:themeColor="text1"/>
        </w:rPr>
      </w:pPr>
    </w:p>
    <w:p w14:paraId="313AB7A9" w14:textId="77777777" w:rsidR="008678F7" w:rsidRPr="00A63A34" w:rsidRDefault="008678F7" w:rsidP="008678F7">
      <w:pPr>
        <w:autoSpaceDE w:val="0"/>
        <w:autoSpaceDN w:val="0"/>
        <w:adjustRightInd w:val="0"/>
        <w:spacing w:after="0" w:line="240" w:lineRule="auto"/>
        <w:jc w:val="both"/>
        <w:rPr>
          <w:rFonts w:ascii="Times New Roman" w:eastAsia="SimSun" w:hAnsi="Times New Roman" w:cs="Times New Roman"/>
          <w:color w:val="000000" w:themeColor="text1"/>
          <w:sz w:val="24"/>
          <w:szCs w:val="24"/>
          <w:shd w:val="clear" w:color="auto" w:fill="FFFFFF"/>
          <w:lang w:val="en-US"/>
        </w:rPr>
      </w:pPr>
    </w:p>
    <w:p w14:paraId="34A4A3D0" w14:textId="77777777" w:rsidR="00844B2B" w:rsidRPr="00A63A34" w:rsidRDefault="0061705B" w:rsidP="00844B2B">
      <w:pPr>
        <w:rPr>
          <w:rFonts w:ascii="Times New Roman" w:hAnsi="Times New Roman" w:cs="Times New Roman"/>
          <w:color w:val="000000" w:themeColor="text1"/>
          <w:sz w:val="24"/>
        </w:rPr>
      </w:pPr>
      <w:r w:rsidRPr="00A63A34">
        <w:rPr>
          <w:rFonts w:ascii="Times New Roman" w:eastAsia="SimSun" w:hAnsi="Times New Roman" w:cs="Times New Roman"/>
          <w:color w:val="000000" w:themeColor="text1"/>
          <w:sz w:val="24"/>
          <w:szCs w:val="24"/>
          <w:shd w:val="clear" w:color="auto" w:fill="FFFFFF"/>
        </w:rPr>
        <w:t xml:space="preserve">A </w:t>
      </w:r>
      <w:r w:rsidRPr="00A63A34">
        <w:rPr>
          <w:rFonts w:ascii="Times New Roman" w:hAnsi="Times New Roman" w:cs="Times New Roman"/>
          <w:color w:val="000000" w:themeColor="text1"/>
          <w:sz w:val="24"/>
          <w:szCs w:val="24"/>
        </w:rPr>
        <w:t xml:space="preserve">5-digit number for holding the height of the customer is the </w:t>
      </w:r>
      <w:r w:rsidRPr="00A63A34">
        <w:rPr>
          <w:rFonts w:ascii="Times New Roman" w:eastAsia="SimSun" w:hAnsi="Times New Roman" w:cs="Times New Roman"/>
          <w:color w:val="000000" w:themeColor="text1"/>
          <w:sz w:val="24"/>
          <w:szCs w:val="24"/>
          <w:shd w:val="clear" w:color="auto" w:fill="FFFFFF"/>
          <w:lang w:val="en-US"/>
        </w:rPr>
        <w:t>fourteenth</w:t>
      </w:r>
      <w:r w:rsidR="003944BF" w:rsidRPr="00A63A34">
        <w:rPr>
          <w:rFonts w:ascii="Times New Roman" w:eastAsia="SimSun" w:hAnsi="Times New Roman" w:cs="Times New Roman"/>
          <w:color w:val="000000" w:themeColor="text1"/>
          <w:sz w:val="24"/>
          <w:szCs w:val="24"/>
          <w:shd w:val="clear" w:color="auto" w:fill="FFFFFF"/>
          <w:lang w:val="en-US"/>
        </w:rPr>
        <w:t xml:space="preserve"> </w:t>
      </w:r>
      <w:r w:rsidR="008678F7" w:rsidRPr="00A63A34">
        <w:rPr>
          <w:rFonts w:ascii="Times New Roman" w:eastAsia="SimSun" w:hAnsi="Times New Roman" w:cs="Times New Roman"/>
          <w:color w:val="000000" w:themeColor="text1"/>
          <w:sz w:val="24"/>
          <w:szCs w:val="24"/>
          <w:shd w:val="clear" w:color="auto" w:fill="FFFFFF"/>
          <w:lang w:val="en-US"/>
        </w:rPr>
        <w:t>attrib</w:t>
      </w:r>
      <w:r w:rsidR="0037031D" w:rsidRPr="00A63A34">
        <w:rPr>
          <w:rFonts w:ascii="Times New Roman" w:eastAsia="SimSun" w:hAnsi="Times New Roman" w:cs="Times New Roman"/>
          <w:color w:val="000000" w:themeColor="text1"/>
          <w:sz w:val="24"/>
          <w:szCs w:val="24"/>
          <w:shd w:val="clear" w:color="auto" w:fill="FFFFFF"/>
          <w:lang w:val="en-US"/>
        </w:rPr>
        <w:t>ute</w:t>
      </w:r>
      <w:r w:rsidRPr="00A63A34">
        <w:rPr>
          <w:rFonts w:ascii="Times New Roman" w:eastAsia="SimSun" w:hAnsi="Times New Roman" w:cs="Times New Roman"/>
          <w:color w:val="000000" w:themeColor="text1"/>
          <w:sz w:val="24"/>
          <w:szCs w:val="24"/>
          <w:shd w:val="clear" w:color="auto" w:fill="FFFFFF"/>
          <w:lang w:val="en-US"/>
        </w:rPr>
        <w:t>.</w:t>
      </w:r>
      <w:r w:rsidR="00CE3A6E" w:rsidRPr="00A63A34">
        <w:rPr>
          <w:rFonts w:ascii="Times New Roman" w:eastAsia="SimSun" w:hAnsi="Times New Roman" w:cs="Times New Roman"/>
          <w:color w:val="000000" w:themeColor="text1"/>
          <w:sz w:val="24"/>
          <w:szCs w:val="24"/>
          <w:shd w:val="clear" w:color="auto" w:fill="FFFFFF"/>
          <w:lang w:val="en-US"/>
        </w:rPr>
        <w:t xml:space="preserve"> Fifteenth attribute holds the </w:t>
      </w:r>
      <w:r w:rsidR="008678F7" w:rsidRPr="00A63A34">
        <w:rPr>
          <w:rFonts w:ascii="Times New Roman" w:eastAsia="SimSun" w:hAnsi="Times New Roman" w:cs="Times New Roman"/>
          <w:color w:val="000000" w:themeColor="text1"/>
          <w:sz w:val="24"/>
          <w:szCs w:val="24"/>
          <w:shd w:val="clear" w:color="auto" w:fill="FFFFFF"/>
          <w:lang w:val="en-US"/>
        </w:rPr>
        <w:t xml:space="preserve">measurement details of </w:t>
      </w:r>
      <w:r w:rsidR="00CE3A6E" w:rsidRPr="00A63A34">
        <w:rPr>
          <w:rFonts w:ascii="Times New Roman" w:eastAsia="SimSun" w:hAnsi="Times New Roman" w:cs="Times New Roman"/>
          <w:color w:val="000000" w:themeColor="text1"/>
          <w:sz w:val="24"/>
          <w:szCs w:val="24"/>
          <w:shd w:val="clear" w:color="auto" w:fill="FFFFFF"/>
          <w:lang w:val="en-US"/>
        </w:rPr>
        <w:t xml:space="preserve">both the kids and adult </w:t>
      </w:r>
      <w:r w:rsidR="008678F7" w:rsidRPr="00A63A34">
        <w:rPr>
          <w:rFonts w:ascii="Times New Roman" w:eastAsia="SimSun" w:hAnsi="Times New Roman" w:cs="Times New Roman"/>
          <w:color w:val="000000" w:themeColor="text1"/>
          <w:sz w:val="24"/>
          <w:szCs w:val="24"/>
          <w:shd w:val="clear" w:color="auto" w:fill="FFFFFF"/>
          <w:lang w:val="en-US"/>
        </w:rPr>
        <w:t>customer</w:t>
      </w:r>
      <w:r w:rsidR="00CE3A6E" w:rsidRPr="00A63A34">
        <w:rPr>
          <w:rFonts w:ascii="Times New Roman" w:eastAsia="SimSun" w:hAnsi="Times New Roman" w:cs="Times New Roman"/>
          <w:color w:val="000000" w:themeColor="text1"/>
          <w:sz w:val="24"/>
          <w:szCs w:val="24"/>
          <w:shd w:val="clear" w:color="auto" w:fill="FFFFFF"/>
          <w:lang w:val="en-US"/>
        </w:rPr>
        <w:t xml:space="preserve">s. </w:t>
      </w:r>
      <w:r w:rsidR="008678F7" w:rsidRPr="00A63A34">
        <w:rPr>
          <w:rFonts w:ascii="Times New Roman" w:eastAsia="SimSun" w:hAnsi="Times New Roman" w:cs="Times New Roman"/>
          <w:color w:val="000000" w:themeColor="text1"/>
          <w:sz w:val="24"/>
          <w:szCs w:val="24"/>
          <w:shd w:val="clear" w:color="auto" w:fill="FFFFFF"/>
          <w:lang w:val="en-US"/>
        </w:rPr>
        <w:t xml:space="preserve"> Sixteenth attribute is Customer Last Purchased Date, it holds of customer last purchased date in respective domain. Seventeenth attribute is Customer Last website Visited date, it holds of Customer Last Visited date. Eighteenth attrib</w:t>
      </w:r>
      <w:r w:rsidR="00146646" w:rsidRPr="00A63A34">
        <w:rPr>
          <w:rFonts w:ascii="Times New Roman" w:eastAsia="SimSun" w:hAnsi="Times New Roman" w:cs="Times New Roman"/>
          <w:color w:val="000000" w:themeColor="text1"/>
          <w:sz w:val="24"/>
          <w:szCs w:val="24"/>
          <w:shd w:val="clear" w:color="auto" w:fill="FFFFFF"/>
          <w:lang w:val="en-US"/>
        </w:rPr>
        <w:t>ute is Customer Registered Date</w:t>
      </w:r>
      <w:r w:rsidR="008678F7" w:rsidRPr="00A63A34">
        <w:rPr>
          <w:rFonts w:ascii="Times New Roman" w:eastAsia="SimSun" w:hAnsi="Times New Roman" w:cs="Times New Roman"/>
          <w:color w:val="000000" w:themeColor="text1"/>
          <w:sz w:val="24"/>
          <w:szCs w:val="24"/>
          <w:shd w:val="clear" w:color="auto" w:fill="FFFFFF"/>
          <w:lang w:val="en-US"/>
        </w:rPr>
        <w:t>, it holds of Customer Registered Date. Nineteenth attribute is Customer name,</w:t>
      </w:r>
      <w:r w:rsidR="00060777" w:rsidRPr="00A63A34">
        <w:rPr>
          <w:rFonts w:ascii="Times New Roman" w:eastAsia="SimSun" w:hAnsi="Times New Roman" w:cs="Times New Roman"/>
          <w:color w:val="000000" w:themeColor="text1"/>
          <w:sz w:val="24"/>
          <w:szCs w:val="24"/>
          <w:shd w:val="clear" w:color="auto" w:fill="FFFFFF"/>
          <w:lang w:val="en-US"/>
        </w:rPr>
        <w:t xml:space="preserve"> </w:t>
      </w:r>
      <w:r w:rsidR="008678F7" w:rsidRPr="00A63A34">
        <w:rPr>
          <w:rFonts w:ascii="Times New Roman" w:eastAsia="SimSun" w:hAnsi="Times New Roman" w:cs="Times New Roman"/>
          <w:color w:val="000000" w:themeColor="text1"/>
          <w:sz w:val="24"/>
          <w:szCs w:val="24"/>
          <w:shd w:val="clear" w:color="auto" w:fill="FFFFFF"/>
          <w:lang w:val="en-US"/>
        </w:rPr>
        <w:t xml:space="preserve">varchar data type of 25 </w:t>
      </w:r>
      <w:r w:rsidR="00F308EC" w:rsidRPr="00A63A34">
        <w:rPr>
          <w:rFonts w:ascii="Times New Roman" w:eastAsia="SimSun" w:hAnsi="Times New Roman" w:cs="Times New Roman"/>
          <w:color w:val="000000" w:themeColor="text1"/>
          <w:sz w:val="24"/>
          <w:szCs w:val="24"/>
          <w:shd w:val="clear" w:color="auto" w:fill="FFFFFF"/>
          <w:lang w:val="en-US"/>
        </w:rPr>
        <w:t>characters</w:t>
      </w:r>
      <w:r w:rsidR="008678F7" w:rsidRPr="00A63A34">
        <w:rPr>
          <w:rFonts w:ascii="Times New Roman" w:eastAsia="SimSun" w:hAnsi="Times New Roman" w:cs="Times New Roman"/>
          <w:color w:val="000000" w:themeColor="text1"/>
          <w:sz w:val="24"/>
          <w:szCs w:val="24"/>
          <w:shd w:val="clear" w:color="auto" w:fill="FFFFFF"/>
          <w:lang w:val="en-US"/>
        </w:rPr>
        <w:t xml:space="preserve">. Twentieth attribute </w:t>
      </w:r>
      <w:r w:rsidR="008678F7" w:rsidRPr="00A63A34">
        <w:rPr>
          <w:rFonts w:ascii="Times New Roman" w:hAnsi="Times New Roman" w:cs="Times New Roman"/>
          <w:color w:val="000000" w:themeColor="text1"/>
          <w:sz w:val="24"/>
          <w:szCs w:val="24"/>
        </w:rPr>
        <w:t xml:space="preserve">holds the </w:t>
      </w:r>
      <w:r w:rsidR="00EE73F2" w:rsidRPr="00A63A34">
        <w:rPr>
          <w:rFonts w:ascii="Times New Roman" w:hAnsi="Times New Roman" w:cs="Times New Roman"/>
          <w:color w:val="000000" w:themeColor="text1"/>
          <w:sz w:val="24"/>
          <w:szCs w:val="24"/>
        </w:rPr>
        <w:t>city name of the customer</w:t>
      </w:r>
      <w:r w:rsidR="008678F7" w:rsidRPr="00A63A34">
        <w:rPr>
          <w:rFonts w:ascii="Times New Roman" w:hAnsi="Times New Roman" w:cs="Times New Roman"/>
          <w:color w:val="000000" w:themeColor="text1"/>
          <w:sz w:val="24"/>
          <w:szCs w:val="24"/>
          <w:lang w:val="en-US"/>
        </w:rPr>
        <w:t xml:space="preserve">. </w:t>
      </w:r>
      <w:r w:rsidR="00844B2B" w:rsidRPr="00A63A34">
        <w:rPr>
          <w:rFonts w:ascii="Times New Roman" w:hAnsi="Times New Roman" w:cs="Times New Roman"/>
          <w:color w:val="000000" w:themeColor="text1"/>
          <w:sz w:val="24"/>
          <w:szCs w:val="24"/>
        </w:rPr>
        <w:t>The state and country name of the customer is holds in twenty first and the last attribute.</w:t>
      </w:r>
    </w:p>
    <w:p w14:paraId="2B2D3F1A" w14:textId="77777777" w:rsidR="00142257" w:rsidRPr="00A63A34" w:rsidRDefault="00142257" w:rsidP="004C01ED">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The sample dataset is shown in Figure 1.</w:t>
      </w:r>
    </w:p>
    <w:p w14:paraId="01DA8870" w14:textId="77777777" w:rsidR="00142257" w:rsidRPr="00A63A34" w:rsidRDefault="00142257" w:rsidP="002861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37B0E8CF" w14:textId="77777777" w:rsidR="00142257" w:rsidRPr="00A63A34" w:rsidRDefault="00142257" w:rsidP="00142257">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A63A34">
        <w:rPr>
          <w:rFonts w:ascii="Times New Roman" w:hAnsi="Times New Roman" w:cs="Times New Roman"/>
          <w:noProof/>
          <w:color w:val="000000" w:themeColor="text1"/>
          <w:sz w:val="24"/>
          <w:szCs w:val="24"/>
          <w:lang w:eastAsia="en-IN"/>
        </w:rPr>
        <w:drawing>
          <wp:inline distT="0" distB="0" distL="0" distR="0" wp14:anchorId="44BA59E5" wp14:editId="6488D035">
            <wp:extent cx="4086225" cy="1668055"/>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set1.png"/>
                    <pic:cNvPicPr/>
                  </pic:nvPicPr>
                  <pic:blipFill>
                    <a:blip r:embed="rId8">
                      <a:extLst>
                        <a:ext uri="{28A0092B-C50C-407E-A947-70E740481C1C}">
                          <a14:useLocalDpi xmlns:a14="http://schemas.microsoft.com/office/drawing/2010/main" val="0"/>
                        </a:ext>
                      </a:extLst>
                    </a:blip>
                    <a:stretch>
                      <a:fillRect/>
                    </a:stretch>
                  </pic:blipFill>
                  <pic:spPr>
                    <a:xfrm>
                      <a:off x="0" y="0"/>
                      <a:ext cx="4099762" cy="1673581"/>
                    </a:xfrm>
                    <a:prstGeom prst="rect">
                      <a:avLst/>
                    </a:prstGeom>
                  </pic:spPr>
                </pic:pic>
              </a:graphicData>
            </a:graphic>
          </wp:inline>
        </w:drawing>
      </w:r>
    </w:p>
    <w:p w14:paraId="18E028EB" w14:textId="77777777" w:rsidR="004F140F" w:rsidRPr="00A63A34" w:rsidRDefault="004F140F" w:rsidP="00142257">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6A8E7012" w14:textId="77777777" w:rsidR="004F140F" w:rsidRPr="00A63A34" w:rsidRDefault="004F140F" w:rsidP="004F140F">
      <w:pPr>
        <w:autoSpaceDE w:val="0"/>
        <w:autoSpaceDN w:val="0"/>
        <w:adjustRightInd w:val="0"/>
        <w:spacing w:after="0" w:line="240" w:lineRule="auto"/>
        <w:ind w:firstLine="720"/>
        <w:jc w:val="center"/>
        <w:rPr>
          <w:rFonts w:ascii="Times New Roman" w:hAnsi="Times New Roman" w:cs="Times New Roman"/>
          <w:b/>
          <w:color w:val="000000" w:themeColor="text1"/>
          <w:sz w:val="24"/>
          <w:szCs w:val="24"/>
        </w:rPr>
      </w:pPr>
      <w:r w:rsidRPr="00A63A34">
        <w:rPr>
          <w:rFonts w:ascii="Times New Roman" w:hAnsi="Times New Roman" w:cs="Times New Roman"/>
          <w:b/>
          <w:color w:val="000000" w:themeColor="text1"/>
          <w:sz w:val="24"/>
          <w:szCs w:val="24"/>
        </w:rPr>
        <w:t>Fig. 1: Sample dataset</w:t>
      </w:r>
    </w:p>
    <w:p w14:paraId="756E6549" w14:textId="77777777" w:rsidR="00142257" w:rsidRPr="00A63A34" w:rsidRDefault="00142257" w:rsidP="002861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2730A04D" w14:textId="77777777" w:rsidR="008678F7" w:rsidRPr="00A63A34" w:rsidRDefault="0098377C" w:rsidP="002861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Table 1 shows the </w:t>
      </w:r>
      <w:r w:rsidR="00630667" w:rsidRPr="00A63A34">
        <w:rPr>
          <w:rFonts w:ascii="Times New Roman" w:hAnsi="Times New Roman" w:cs="Times New Roman"/>
          <w:color w:val="000000" w:themeColor="text1"/>
          <w:sz w:val="24"/>
          <w:szCs w:val="24"/>
        </w:rPr>
        <w:t xml:space="preserve">features </w:t>
      </w:r>
      <w:r w:rsidRPr="00A63A34">
        <w:rPr>
          <w:rFonts w:ascii="Times New Roman" w:hAnsi="Times New Roman" w:cs="Times New Roman"/>
          <w:color w:val="000000" w:themeColor="text1"/>
          <w:sz w:val="24"/>
          <w:szCs w:val="24"/>
        </w:rPr>
        <w:t xml:space="preserve">and the description for the online retail store purchase. </w:t>
      </w:r>
    </w:p>
    <w:p w14:paraId="0F826A57" w14:textId="77777777" w:rsidR="00630667" w:rsidRPr="00A63A34" w:rsidRDefault="00630667" w:rsidP="002861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19364035" w14:textId="77777777" w:rsidR="00F308EC" w:rsidRPr="00A63A34" w:rsidRDefault="00F308EC" w:rsidP="00286183">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5149F85C" w14:textId="77777777" w:rsidR="006017FF" w:rsidRPr="00A63A34" w:rsidRDefault="006017FF" w:rsidP="006017FF">
      <w:pPr>
        <w:autoSpaceDE w:val="0"/>
        <w:autoSpaceDN w:val="0"/>
        <w:adjustRightInd w:val="0"/>
        <w:spacing w:after="0" w:line="240" w:lineRule="auto"/>
        <w:ind w:firstLine="720"/>
        <w:jc w:val="center"/>
        <w:rPr>
          <w:rFonts w:ascii="Times New Roman" w:hAnsi="Times New Roman" w:cs="Times New Roman"/>
          <w:b/>
          <w:color w:val="000000" w:themeColor="text1"/>
          <w:sz w:val="24"/>
          <w:szCs w:val="24"/>
        </w:rPr>
      </w:pPr>
      <w:r w:rsidRPr="00A63A34">
        <w:rPr>
          <w:rFonts w:ascii="Times New Roman" w:hAnsi="Times New Roman" w:cs="Times New Roman"/>
          <w:b/>
          <w:color w:val="000000" w:themeColor="text1"/>
          <w:sz w:val="24"/>
          <w:szCs w:val="24"/>
        </w:rPr>
        <w:t>Table 1. Features of the online retail store purchase dataset</w:t>
      </w:r>
    </w:p>
    <w:p w14:paraId="1DC9C9B9" w14:textId="77777777" w:rsidR="006017FF" w:rsidRPr="00A63A34" w:rsidRDefault="006017FF" w:rsidP="006017FF">
      <w:pPr>
        <w:autoSpaceDE w:val="0"/>
        <w:autoSpaceDN w:val="0"/>
        <w:adjustRightInd w:val="0"/>
        <w:spacing w:after="0" w:line="240" w:lineRule="auto"/>
        <w:ind w:firstLine="720"/>
        <w:jc w:val="center"/>
        <w:rPr>
          <w:rFonts w:ascii="Times New Roman" w:hAnsi="Times New Roman" w:cs="Times New Roman"/>
          <w:color w:val="000000" w:themeColor="text1"/>
          <w:sz w:val="24"/>
          <w:szCs w:val="24"/>
        </w:rPr>
      </w:pPr>
    </w:p>
    <w:tbl>
      <w:tblPr>
        <w:tblStyle w:val="TableGrid"/>
        <w:tblW w:w="0" w:type="auto"/>
        <w:tblInd w:w="675" w:type="dxa"/>
        <w:tblLook w:val="04A0" w:firstRow="1" w:lastRow="0" w:firstColumn="1" w:lastColumn="0" w:noHBand="0" w:noVBand="1"/>
      </w:tblPr>
      <w:tblGrid>
        <w:gridCol w:w="938"/>
        <w:gridCol w:w="3081"/>
        <w:gridCol w:w="4322"/>
      </w:tblGrid>
      <w:tr w:rsidR="00A63A34" w:rsidRPr="00A63A34" w14:paraId="6D80839C" w14:textId="77777777" w:rsidTr="00630667">
        <w:tc>
          <w:tcPr>
            <w:tcW w:w="946" w:type="dxa"/>
          </w:tcPr>
          <w:p w14:paraId="614C920D" w14:textId="77777777" w:rsidR="00630667" w:rsidRPr="00A63A34" w:rsidRDefault="00630667" w:rsidP="00630667">
            <w:pPr>
              <w:autoSpaceDE w:val="0"/>
              <w:autoSpaceDN w:val="0"/>
              <w:adjustRightInd w:val="0"/>
              <w:jc w:val="center"/>
              <w:rPr>
                <w:rFonts w:ascii="Times New Roman" w:hAnsi="Times New Roman" w:cs="Times New Roman"/>
                <w:b/>
                <w:color w:val="000000" w:themeColor="text1"/>
                <w:sz w:val="24"/>
                <w:szCs w:val="24"/>
              </w:rPr>
            </w:pPr>
            <w:proofErr w:type="spellStart"/>
            <w:r w:rsidRPr="00A63A34">
              <w:rPr>
                <w:rFonts w:ascii="Times New Roman" w:hAnsi="Times New Roman" w:cs="Times New Roman"/>
                <w:b/>
                <w:color w:val="000000" w:themeColor="text1"/>
                <w:sz w:val="24"/>
                <w:szCs w:val="24"/>
              </w:rPr>
              <w:t>S.No</w:t>
            </w:r>
            <w:proofErr w:type="spellEnd"/>
            <w:r w:rsidRPr="00A63A34">
              <w:rPr>
                <w:rFonts w:ascii="Times New Roman" w:hAnsi="Times New Roman" w:cs="Times New Roman"/>
                <w:b/>
                <w:color w:val="000000" w:themeColor="text1"/>
                <w:sz w:val="24"/>
                <w:szCs w:val="24"/>
              </w:rPr>
              <w:t>.</w:t>
            </w:r>
          </w:p>
        </w:tc>
        <w:tc>
          <w:tcPr>
            <w:tcW w:w="3165" w:type="dxa"/>
          </w:tcPr>
          <w:p w14:paraId="518BE060" w14:textId="77777777" w:rsidR="00630667" w:rsidRPr="00A63A34" w:rsidRDefault="00630667" w:rsidP="00630667">
            <w:pPr>
              <w:autoSpaceDE w:val="0"/>
              <w:autoSpaceDN w:val="0"/>
              <w:adjustRightInd w:val="0"/>
              <w:jc w:val="center"/>
              <w:rPr>
                <w:rFonts w:ascii="Times New Roman" w:hAnsi="Times New Roman" w:cs="Times New Roman"/>
                <w:b/>
                <w:color w:val="000000" w:themeColor="text1"/>
                <w:sz w:val="24"/>
                <w:szCs w:val="24"/>
              </w:rPr>
            </w:pPr>
            <w:r w:rsidRPr="00A63A34">
              <w:rPr>
                <w:rFonts w:ascii="Times New Roman" w:hAnsi="Times New Roman" w:cs="Times New Roman"/>
                <w:b/>
                <w:color w:val="000000" w:themeColor="text1"/>
                <w:sz w:val="24"/>
                <w:szCs w:val="24"/>
              </w:rPr>
              <w:t>Features</w:t>
            </w:r>
          </w:p>
        </w:tc>
        <w:tc>
          <w:tcPr>
            <w:tcW w:w="4456" w:type="dxa"/>
          </w:tcPr>
          <w:p w14:paraId="7E2BB30A" w14:textId="77777777" w:rsidR="00630667" w:rsidRPr="00A63A34" w:rsidRDefault="00630667" w:rsidP="00630667">
            <w:pPr>
              <w:autoSpaceDE w:val="0"/>
              <w:autoSpaceDN w:val="0"/>
              <w:adjustRightInd w:val="0"/>
              <w:jc w:val="center"/>
              <w:rPr>
                <w:rFonts w:ascii="Times New Roman" w:hAnsi="Times New Roman" w:cs="Times New Roman"/>
                <w:b/>
                <w:color w:val="000000" w:themeColor="text1"/>
                <w:sz w:val="24"/>
                <w:szCs w:val="24"/>
              </w:rPr>
            </w:pPr>
            <w:r w:rsidRPr="00A63A34">
              <w:rPr>
                <w:rFonts w:ascii="Times New Roman" w:hAnsi="Times New Roman" w:cs="Times New Roman"/>
                <w:b/>
                <w:color w:val="000000" w:themeColor="text1"/>
                <w:sz w:val="24"/>
                <w:szCs w:val="24"/>
              </w:rPr>
              <w:t>Description</w:t>
            </w:r>
          </w:p>
        </w:tc>
      </w:tr>
      <w:tr w:rsidR="00A63A34" w:rsidRPr="00A63A34" w14:paraId="63879A60" w14:textId="77777777" w:rsidTr="00630667">
        <w:tc>
          <w:tcPr>
            <w:tcW w:w="946" w:type="dxa"/>
          </w:tcPr>
          <w:p w14:paraId="7645F6F9"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1</w:t>
            </w:r>
          </w:p>
        </w:tc>
        <w:tc>
          <w:tcPr>
            <w:tcW w:w="3165" w:type="dxa"/>
          </w:tcPr>
          <w:p w14:paraId="75209FAC" w14:textId="77777777" w:rsidR="00630667" w:rsidRPr="00A63A34" w:rsidRDefault="001F7EBF"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Domain</w:t>
            </w:r>
          </w:p>
        </w:tc>
        <w:tc>
          <w:tcPr>
            <w:tcW w:w="4456" w:type="dxa"/>
          </w:tcPr>
          <w:p w14:paraId="7F9A7501" w14:textId="77777777" w:rsidR="00630667" w:rsidRPr="00A63A34" w:rsidRDefault="000B5466" w:rsidP="000B5466">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String which m</w:t>
            </w:r>
            <w:r w:rsidR="001F7EBF" w:rsidRPr="00A63A34">
              <w:rPr>
                <w:rFonts w:ascii="Times New Roman" w:hAnsi="Times New Roman" w:cs="Times New Roman"/>
                <w:color w:val="000000" w:themeColor="text1"/>
                <w:sz w:val="24"/>
                <w:szCs w:val="24"/>
              </w:rPr>
              <w:t>ention</w:t>
            </w:r>
            <w:r w:rsidRPr="00A63A34">
              <w:rPr>
                <w:rFonts w:ascii="Times New Roman" w:hAnsi="Times New Roman" w:cs="Times New Roman"/>
                <w:color w:val="000000" w:themeColor="text1"/>
                <w:sz w:val="24"/>
                <w:szCs w:val="24"/>
              </w:rPr>
              <w:t>s</w:t>
            </w:r>
            <w:r w:rsidR="001F7EBF" w:rsidRPr="00A63A34">
              <w:rPr>
                <w:rFonts w:ascii="Times New Roman" w:hAnsi="Times New Roman" w:cs="Times New Roman"/>
                <w:color w:val="000000" w:themeColor="text1"/>
                <w:sz w:val="24"/>
                <w:szCs w:val="24"/>
              </w:rPr>
              <w:t xml:space="preserve"> the name of the </w:t>
            </w:r>
            <w:r w:rsidR="00FC6EA2" w:rsidRPr="00A63A34">
              <w:rPr>
                <w:rFonts w:ascii="Times New Roman" w:hAnsi="Times New Roman" w:cs="Times New Roman"/>
                <w:color w:val="000000" w:themeColor="text1"/>
                <w:sz w:val="24"/>
                <w:szCs w:val="24"/>
              </w:rPr>
              <w:t>store’s location</w:t>
            </w:r>
          </w:p>
        </w:tc>
      </w:tr>
      <w:tr w:rsidR="00A63A34" w:rsidRPr="00A63A34" w14:paraId="3DD7B256" w14:textId="77777777" w:rsidTr="00630667">
        <w:tc>
          <w:tcPr>
            <w:tcW w:w="946" w:type="dxa"/>
          </w:tcPr>
          <w:p w14:paraId="643A4E2F"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2</w:t>
            </w:r>
          </w:p>
        </w:tc>
        <w:tc>
          <w:tcPr>
            <w:tcW w:w="3165" w:type="dxa"/>
          </w:tcPr>
          <w:p w14:paraId="2BD63DD6" w14:textId="77777777" w:rsidR="00630667" w:rsidRPr="00A63A34" w:rsidRDefault="00423A71" w:rsidP="00630667">
            <w:pPr>
              <w:autoSpaceDE w:val="0"/>
              <w:autoSpaceDN w:val="0"/>
              <w:adjustRightInd w:val="0"/>
              <w:jc w:val="center"/>
              <w:rPr>
                <w:rFonts w:ascii="Times New Roman" w:hAnsi="Times New Roman" w:cs="Times New Roman"/>
                <w:color w:val="000000" w:themeColor="text1"/>
                <w:sz w:val="24"/>
                <w:szCs w:val="24"/>
              </w:rPr>
            </w:pPr>
            <w:proofErr w:type="spellStart"/>
            <w:r w:rsidRPr="00A63A34">
              <w:rPr>
                <w:rFonts w:ascii="Times New Roman" w:hAnsi="Times New Roman" w:cs="Times New Roman"/>
                <w:color w:val="000000" w:themeColor="text1"/>
                <w:sz w:val="24"/>
                <w:szCs w:val="24"/>
              </w:rPr>
              <w:t>StockC</w:t>
            </w:r>
            <w:r w:rsidR="00F660BE" w:rsidRPr="00A63A34">
              <w:rPr>
                <w:rFonts w:ascii="Times New Roman" w:hAnsi="Times New Roman" w:cs="Times New Roman"/>
                <w:color w:val="000000" w:themeColor="text1"/>
                <w:sz w:val="24"/>
                <w:szCs w:val="24"/>
              </w:rPr>
              <w:t>ode</w:t>
            </w:r>
            <w:proofErr w:type="spellEnd"/>
          </w:p>
        </w:tc>
        <w:tc>
          <w:tcPr>
            <w:tcW w:w="4456" w:type="dxa"/>
          </w:tcPr>
          <w:p w14:paraId="550F0FA3" w14:textId="77777777" w:rsidR="00630667" w:rsidRPr="00A63A34" w:rsidRDefault="000B5466" w:rsidP="000B5466">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5-digit inter number d</w:t>
            </w:r>
            <w:r w:rsidR="00F660BE" w:rsidRPr="00A63A34">
              <w:rPr>
                <w:rFonts w:ascii="Times New Roman" w:hAnsi="Times New Roman" w:cs="Times New Roman"/>
                <w:color w:val="000000" w:themeColor="text1"/>
                <w:sz w:val="24"/>
                <w:szCs w:val="24"/>
              </w:rPr>
              <w:t>escribes the item code</w:t>
            </w:r>
          </w:p>
        </w:tc>
      </w:tr>
      <w:tr w:rsidR="00A63A34" w:rsidRPr="00A63A34" w14:paraId="57582F1F" w14:textId="77777777" w:rsidTr="00630667">
        <w:tc>
          <w:tcPr>
            <w:tcW w:w="946" w:type="dxa"/>
          </w:tcPr>
          <w:p w14:paraId="16E16A15"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3</w:t>
            </w:r>
          </w:p>
        </w:tc>
        <w:tc>
          <w:tcPr>
            <w:tcW w:w="3165" w:type="dxa"/>
          </w:tcPr>
          <w:p w14:paraId="60AF5D20" w14:textId="77777777" w:rsidR="00630667" w:rsidRPr="00A63A34" w:rsidRDefault="00F660BE"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Unique Group ID</w:t>
            </w:r>
          </w:p>
        </w:tc>
        <w:tc>
          <w:tcPr>
            <w:tcW w:w="4456" w:type="dxa"/>
          </w:tcPr>
          <w:p w14:paraId="429488FD" w14:textId="77777777" w:rsidR="00630667" w:rsidRPr="00A63A34" w:rsidRDefault="000B5466" w:rsidP="000B5466">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String assigns a </w:t>
            </w:r>
            <w:r w:rsidR="00F660BE" w:rsidRPr="00A63A34">
              <w:rPr>
                <w:rFonts w:ascii="Times New Roman" w:hAnsi="Times New Roman" w:cs="Times New Roman"/>
                <w:color w:val="000000" w:themeColor="text1"/>
                <w:sz w:val="24"/>
                <w:szCs w:val="24"/>
              </w:rPr>
              <w:t xml:space="preserve">Unique </w:t>
            </w:r>
            <w:r w:rsidR="005D1474" w:rsidRPr="00A63A34">
              <w:rPr>
                <w:rFonts w:ascii="Times New Roman" w:hAnsi="Times New Roman" w:cs="Times New Roman"/>
                <w:color w:val="000000" w:themeColor="text1"/>
                <w:sz w:val="24"/>
                <w:szCs w:val="24"/>
              </w:rPr>
              <w:t xml:space="preserve">Code </w:t>
            </w:r>
            <w:r w:rsidR="00F660BE" w:rsidRPr="00A63A34">
              <w:rPr>
                <w:rFonts w:ascii="Times New Roman" w:hAnsi="Times New Roman" w:cs="Times New Roman"/>
                <w:color w:val="000000" w:themeColor="text1"/>
                <w:sz w:val="24"/>
                <w:szCs w:val="24"/>
              </w:rPr>
              <w:t>to each and every product</w:t>
            </w:r>
          </w:p>
        </w:tc>
      </w:tr>
      <w:tr w:rsidR="00A63A34" w:rsidRPr="00A63A34" w14:paraId="6B35E1CB" w14:textId="77777777" w:rsidTr="00630667">
        <w:tc>
          <w:tcPr>
            <w:tcW w:w="946" w:type="dxa"/>
          </w:tcPr>
          <w:p w14:paraId="6D14909A"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4</w:t>
            </w:r>
          </w:p>
        </w:tc>
        <w:tc>
          <w:tcPr>
            <w:tcW w:w="3165" w:type="dxa"/>
          </w:tcPr>
          <w:p w14:paraId="48FC43B4" w14:textId="77777777" w:rsidR="00630667" w:rsidRPr="00A63A34" w:rsidRDefault="005D1474"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SKU’s unique ID</w:t>
            </w:r>
          </w:p>
        </w:tc>
        <w:tc>
          <w:tcPr>
            <w:tcW w:w="4456" w:type="dxa"/>
          </w:tcPr>
          <w:p w14:paraId="10BE2FA1" w14:textId="77777777" w:rsidR="00630667" w:rsidRPr="00A63A34" w:rsidRDefault="000B5466" w:rsidP="000B5466">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String which d</w:t>
            </w:r>
            <w:r w:rsidR="005D1474" w:rsidRPr="00A63A34">
              <w:rPr>
                <w:rFonts w:ascii="Times New Roman" w:hAnsi="Times New Roman" w:cs="Times New Roman"/>
                <w:color w:val="000000" w:themeColor="text1"/>
                <w:sz w:val="24"/>
                <w:szCs w:val="24"/>
              </w:rPr>
              <w:t>escri</w:t>
            </w:r>
            <w:r w:rsidRPr="00A63A34">
              <w:rPr>
                <w:rFonts w:ascii="Times New Roman" w:hAnsi="Times New Roman" w:cs="Times New Roman"/>
                <w:color w:val="000000" w:themeColor="text1"/>
                <w:sz w:val="24"/>
                <w:szCs w:val="24"/>
              </w:rPr>
              <w:t xml:space="preserve">bes </w:t>
            </w:r>
            <w:r w:rsidR="005D1474" w:rsidRPr="00A63A34">
              <w:rPr>
                <w:rFonts w:ascii="Times New Roman" w:hAnsi="Times New Roman" w:cs="Times New Roman"/>
                <w:color w:val="000000" w:themeColor="text1"/>
                <w:sz w:val="24"/>
                <w:szCs w:val="24"/>
              </w:rPr>
              <w:t xml:space="preserve">the </w:t>
            </w:r>
            <w:r w:rsidR="00DE23E9" w:rsidRPr="00A63A34">
              <w:rPr>
                <w:rFonts w:ascii="Times New Roman" w:hAnsi="Times New Roman" w:cs="Times New Roman"/>
                <w:color w:val="000000" w:themeColor="text1"/>
                <w:sz w:val="24"/>
                <w:szCs w:val="24"/>
              </w:rPr>
              <w:t>unique code</w:t>
            </w:r>
          </w:p>
        </w:tc>
      </w:tr>
      <w:tr w:rsidR="00A63A34" w:rsidRPr="00A63A34" w14:paraId="7E8F9CC7" w14:textId="77777777" w:rsidTr="00630667">
        <w:tc>
          <w:tcPr>
            <w:tcW w:w="946" w:type="dxa"/>
          </w:tcPr>
          <w:p w14:paraId="0D240C54"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5</w:t>
            </w:r>
          </w:p>
        </w:tc>
        <w:tc>
          <w:tcPr>
            <w:tcW w:w="3165" w:type="dxa"/>
          </w:tcPr>
          <w:p w14:paraId="3AF9B56D" w14:textId="77777777" w:rsidR="00630667" w:rsidRPr="00A63A34" w:rsidRDefault="009C4044"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Customer ID</w:t>
            </w:r>
          </w:p>
        </w:tc>
        <w:tc>
          <w:tcPr>
            <w:tcW w:w="4456" w:type="dxa"/>
          </w:tcPr>
          <w:p w14:paraId="18B1F84F" w14:textId="77777777" w:rsidR="00630667" w:rsidRPr="00A63A34" w:rsidRDefault="00B76203"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6-digit integer number assigned to each customer</w:t>
            </w:r>
          </w:p>
        </w:tc>
      </w:tr>
      <w:tr w:rsidR="00A63A34" w:rsidRPr="00A63A34" w14:paraId="514811A6" w14:textId="77777777" w:rsidTr="00630667">
        <w:tc>
          <w:tcPr>
            <w:tcW w:w="946" w:type="dxa"/>
          </w:tcPr>
          <w:p w14:paraId="667E7354"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6</w:t>
            </w:r>
          </w:p>
        </w:tc>
        <w:tc>
          <w:tcPr>
            <w:tcW w:w="3165" w:type="dxa"/>
          </w:tcPr>
          <w:p w14:paraId="1C1B533B" w14:textId="77777777" w:rsidR="00630667" w:rsidRPr="00A63A34" w:rsidRDefault="00564912"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Brand Name</w:t>
            </w:r>
          </w:p>
        </w:tc>
        <w:tc>
          <w:tcPr>
            <w:tcW w:w="4456" w:type="dxa"/>
          </w:tcPr>
          <w:p w14:paraId="5F54BF9F" w14:textId="77777777" w:rsidR="00630667" w:rsidRPr="00A63A34" w:rsidRDefault="00564912"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String datatype describes the name of the brand</w:t>
            </w:r>
          </w:p>
        </w:tc>
      </w:tr>
      <w:tr w:rsidR="00A63A34" w:rsidRPr="00A63A34" w14:paraId="27E39998" w14:textId="77777777" w:rsidTr="00630667">
        <w:tc>
          <w:tcPr>
            <w:tcW w:w="946" w:type="dxa"/>
          </w:tcPr>
          <w:p w14:paraId="54D9F3CE"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7</w:t>
            </w:r>
          </w:p>
        </w:tc>
        <w:tc>
          <w:tcPr>
            <w:tcW w:w="3165" w:type="dxa"/>
          </w:tcPr>
          <w:p w14:paraId="486B1242" w14:textId="77777777" w:rsidR="00630667" w:rsidRPr="00A63A34" w:rsidRDefault="009C4E24"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Type</w:t>
            </w:r>
          </w:p>
        </w:tc>
        <w:tc>
          <w:tcPr>
            <w:tcW w:w="4456" w:type="dxa"/>
          </w:tcPr>
          <w:p w14:paraId="4EA84172" w14:textId="77777777" w:rsidR="00630667" w:rsidRPr="00A63A34" w:rsidRDefault="009C4E24"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String datatype describes the product type</w:t>
            </w:r>
          </w:p>
        </w:tc>
      </w:tr>
      <w:tr w:rsidR="00A63A34" w:rsidRPr="00A63A34" w14:paraId="1AFDB673" w14:textId="77777777" w:rsidTr="00630667">
        <w:tc>
          <w:tcPr>
            <w:tcW w:w="946" w:type="dxa"/>
          </w:tcPr>
          <w:p w14:paraId="61881443"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8</w:t>
            </w:r>
          </w:p>
        </w:tc>
        <w:tc>
          <w:tcPr>
            <w:tcW w:w="3165" w:type="dxa"/>
          </w:tcPr>
          <w:p w14:paraId="3C7E4973" w14:textId="77777777" w:rsidR="00630667" w:rsidRPr="00A63A34" w:rsidRDefault="009C4E24"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Art style</w:t>
            </w:r>
          </w:p>
        </w:tc>
        <w:tc>
          <w:tcPr>
            <w:tcW w:w="4456" w:type="dxa"/>
          </w:tcPr>
          <w:p w14:paraId="53D484F6" w14:textId="77777777" w:rsidR="00630667" w:rsidRPr="00A63A34" w:rsidRDefault="009C4E24" w:rsidP="009C4E24">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String datatype describes the type of art like </w:t>
            </w:r>
            <w:proofErr w:type="spellStart"/>
            <w:r w:rsidRPr="00A63A34">
              <w:rPr>
                <w:rFonts w:ascii="Times New Roman" w:hAnsi="Times New Roman" w:cs="Times New Roman"/>
                <w:color w:val="000000" w:themeColor="text1"/>
                <w:sz w:val="24"/>
                <w:szCs w:val="24"/>
              </w:rPr>
              <w:t>zari</w:t>
            </w:r>
            <w:proofErr w:type="spellEnd"/>
            <w:r w:rsidRPr="00A63A34">
              <w:rPr>
                <w:rFonts w:ascii="Times New Roman" w:hAnsi="Times New Roman" w:cs="Times New Roman"/>
                <w:color w:val="000000" w:themeColor="text1"/>
                <w:sz w:val="24"/>
                <w:szCs w:val="24"/>
              </w:rPr>
              <w:t xml:space="preserve"> work, embroidery, printed, beads, etc.</w:t>
            </w:r>
          </w:p>
        </w:tc>
      </w:tr>
      <w:tr w:rsidR="00A63A34" w:rsidRPr="00A63A34" w14:paraId="14AD9952" w14:textId="77777777" w:rsidTr="00630667">
        <w:tc>
          <w:tcPr>
            <w:tcW w:w="946" w:type="dxa"/>
          </w:tcPr>
          <w:p w14:paraId="124D0E88"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9</w:t>
            </w:r>
          </w:p>
        </w:tc>
        <w:tc>
          <w:tcPr>
            <w:tcW w:w="3165" w:type="dxa"/>
          </w:tcPr>
          <w:p w14:paraId="31332616" w14:textId="77777777" w:rsidR="00630667" w:rsidRPr="00A63A34" w:rsidRDefault="00DF3A0C"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Product style</w:t>
            </w:r>
          </w:p>
        </w:tc>
        <w:tc>
          <w:tcPr>
            <w:tcW w:w="4456" w:type="dxa"/>
          </w:tcPr>
          <w:p w14:paraId="1248FA0E" w14:textId="77777777" w:rsidR="00630667" w:rsidRPr="00A63A34" w:rsidRDefault="00DF3A0C"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String which describes the style of the product like palazzo, frock, </w:t>
            </w:r>
            <w:proofErr w:type="spellStart"/>
            <w:r w:rsidRPr="00A63A34">
              <w:rPr>
                <w:rFonts w:ascii="Times New Roman" w:hAnsi="Times New Roman" w:cs="Times New Roman"/>
                <w:color w:val="000000" w:themeColor="text1"/>
                <w:sz w:val="24"/>
                <w:szCs w:val="24"/>
              </w:rPr>
              <w:t>anarkali</w:t>
            </w:r>
            <w:proofErr w:type="spellEnd"/>
            <w:r w:rsidRPr="00A63A34">
              <w:rPr>
                <w:rFonts w:ascii="Times New Roman" w:hAnsi="Times New Roman" w:cs="Times New Roman"/>
                <w:color w:val="000000" w:themeColor="text1"/>
                <w:sz w:val="24"/>
                <w:szCs w:val="24"/>
              </w:rPr>
              <w:t>, etc.</w:t>
            </w:r>
          </w:p>
        </w:tc>
      </w:tr>
      <w:tr w:rsidR="00A63A34" w:rsidRPr="00A63A34" w14:paraId="26E3CE6F" w14:textId="77777777" w:rsidTr="00630667">
        <w:tc>
          <w:tcPr>
            <w:tcW w:w="946" w:type="dxa"/>
          </w:tcPr>
          <w:p w14:paraId="62DF9509"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10</w:t>
            </w:r>
          </w:p>
        </w:tc>
        <w:tc>
          <w:tcPr>
            <w:tcW w:w="3165" w:type="dxa"/>
          </w:tcPr>
          <w:p w14:paraId="36656797" w14:textId="77777777" w:rsidR="00630667" w:rsidRPr="00A63A34" w:rsidRDefault="008970AA"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Cart date</w:t>
            </w:r>
          </w:p>
        </w:tc>
        <w:tc>
          <w:tcPr>
            <w:tcW w:w="4456" w:type="dxa"/>
          </w:tcPr>
          <w:p w14:paraId="6B43E637" w14:textId="77777777" w:rsidR="00630667" w:rsidRPr="00A63A34" w:rsidRDefault="008970AA"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Date field which gives the date on which the customer added the items to the cart</w:t>
            </w:r>
          </w:p>
        </w:tc>
      </w:tr>
      <w:tr w:rsidR="00A63A34" w:rsidRPr="00A63A34" w14:paraId="56FA7757" w14:textId="77777777" w:rsidTr="00630667">
        <w:tc>
          <w:tcPr>
            <w:tcW w:w="946" w:type="dxa"/>
          </w:tcPr>
          <w:p w14:paraId="0C7334F2"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11</w:t>
            </w:r>
          </w:p>
        </w:tc>
        <w:tc>
          <w:tcPr>
            <w:tcW w:w="3165" w:type="dxa"/>
          </w:tcPr>
          <w:p w14:paraId="3AC2D95E" w14:textId="77777777" w:rsidR="00630667" w:rsidRPr="00A63A34" w:rsidRDefault="008970AA"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Cart time</w:t>
            </w:r>
          </w:p>
        </w:tc>
        <w:tc>
          <w:tcPr>
            <w:tcW w:w="4456" w:type="dxa"/>
          </w:tcPr>
          <w:p w14:paraId="6019C07D" w14:textId="77777777" w:rsidR="00630667" w:rsidRPr="00A63A34" w:rsidRDefault="008970AA" w:rsidP="008970AA">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Time field which gives the exact time at which the customer added the items to the cart</w:t>
            </w:r>
          </w:p>
        </w:tc>
      </w:tr>
      <w:tr w:rsidR="00A63A34" w:rsidRPr="00A63A34" w14:paraId="6ADF70D7" w14:textId="77777777" w:rsidTr="00630667">
        <w:tc>
          <w:tcPr>
            <w:tcW w:w="946" w:type="dxa"/>
          </w:tcPr>
          <w:p w14:paraId="61C12F14"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12</w:t>
            </w:r>
          </w:p>
        </w:tc>
        <w:tc>
          <w:tcPr>
            <w:tcW w:w="3165" w:type="dxa"/>
          </w:tcPr>
          <w:p w14:paraId="4B37F060" w14:textId="77777777" w:rsidR="00630667" w:rsidRPr="00A63A34" w:rsidRDefault="008970AA"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Purchased date</w:t>
            </w:r>
          </w:p>
        </w:tc>
        <w:tc>
          <w:tcPr>
            <w:tcW w:w="4456" w:type="dxa"/>
          </w:tcPr>
          <w:p w14:paraId="3C0D721C" w14:textId="77777777" w:rsidR="00630667" w:rsidRPr="00A63A34" w:rsidRDefault="008970AA"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Date attribute describes the purchased date of a specific customer</w:t>
            </w:r>
          </w:p>
        </w:tc>
      </w:tr>
      <w:tr w:rsidR="00A63A34" w:rsidRPr="00A63A34" w14:paraId="780B3993" w14:textId="77777777" w:rsidTr="00630667">
        <w:tc>
          <w:tcPr>
            <w:tcW w:w="946" w:type="dxa"/>
          </w:tcPr>
          <w:p w14:paraId="18F8CBB0"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13</w:t>
            </w:r>
          </w:p>
        </w:tc>
        <w:tc>
          <w:tcPr>
            <w:tcW w:w="3165" w:type="dxa"/>
          </w:tcPr>
          <w:p w14:paraId="1BAAE1DA" w14:textId="77777777" w:rsidR="00630667" w:rsidRPr="00A63A34" w:rsidRDefault="00331380"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RFM value</w:t>
            </w:r>
          </w:p>
        </w:tc>
        <w:tc>
          <w:tcPr>
            <w:tcW w:w="4456" w:type="dxa"/>
          </w:tcPr>
          <w:p w14:paraId="05A7238B" w14:textId="77777777" w:rsidR="00630667" w:rsidRPr="00A63A34" w:rsidRDefault="00331380" w:rsidP="00495CBC">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eastAsia="SimSun" w:hAnsi="Times New Roman" w:cs="Times New Roman"/>
                <w:color w:val="000000" w:themeColor="text1"/>
                <w:sz w:val="24"/>
                <w:szCs w:val="24"/>
                <w:shd w:val="clear" w:color="auto" w:fill="FFFFFF"/>
                <w:lang w:val="en-US"/>
              </w:rPr>
              <w:t xml:space="preserve">Holds RFM (recent, frequency, monetary) analysis used to determine </w:t>
            </w:r>
            <w:r w:rsidR="00495CBC" w:rsidRPr="00A63A34">
              <w:rPr>
                <w:rFonts w:ascii="Times New Roman" w:eastAsia="SimSun" w:hAnsi="Times New Roman" w:cs="Times New Roman"/>
                <w:color w:val="000000" w:themeColor="text1"/>
                <w:sz w:val="24"/>
                <w:szCs w:val="24"/>
                <w:shd w:val="clear" w:color="auto" w:fill="FFFFFF"/>
                <w:lang w:val="en-US"/>
              </w:rPr>
              <w:t>best customers.</w:t>
            </w:r>
          </w:p>
        </w:tc>
      </w:tr>
      <w:tr w:rsidR="00A63A34" w:rsidRPr="00A63A34" w14:paraId="5AC92832" w14:textId="77777777" w:rsidTr="00630667">
        <w:tc>
          <w:tcPr>
            <w:tcW w:w="946" w:type="dxa"/>
          </w:tcPr>
          <w:p w14:paraId="61ACB170"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14</w:t>
            </w:r>
          </w:p>
        </w:tc>
        <w:tc>
          <w:tcPr>
            <w:tcW w:w="3165" w:type="dxa"/>
          </w:tcPr>
          <w:p w14:paraId="39200B67" w14:textId="77777777" w:rsidR="00630667" w:rsidRPr="00A63A34" w:rsidRDefault="00574712"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Height</w:t>
            </w:r>
          </w:p>
        </w:tc>
        <w:tc>
          <w:tcPr>
            <w:tcW w:w="4456" w:type="dxa"/>
          </w:tcPr>
          <w:p w14:paraId="1D622F9C" w14:textId="77777777" w:rsidR="00630667" w:rsidRPr="00A63A34" w:rsidRDefault="00574712"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Floating point attribute describes the height of a customer</w:t>
            </w:r>
          </w:p>
        </w:tc>
      </w:tr>
      <w:tr w:rsidR="00A63A34" w:rsidRPr="00A63A34" w14:paraId="11DC35C3" w14:textId="77777777" w:rsidTr="00630667">
        <w:tc>
          <w:tcPr>
            <w:tcW w:w="946" w:type="dxa"/>
          </w:tcPr>
          <w:p w14:paraId="7217ECAA"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15</w:t>
            </w:r>
          </w:p>
        </w:tc>
        <w:tc>
          <w:tcPr>
            <w:tcW w:w="3165" w:type="dxa"/>
          </w:tcPr>
          <w:p w14:paraId="1ADF222F" w14:textId="77777777" w:rsidR="00630667" w:rsidRPr="00A63A34" w:rsidRDefault="00B571A8"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Readymade size</w:t>
            </w:r>
          </w:p>
        </w:tc>
        <w:tc>
          <w:tcPr>
            <w:tcW w:w="4456" w:type="dxa"/>
          </w:tcPr>
          <w:p w14:paraId="7D2F1241" w14:textId="77777777" w:rsidR="00630667" w:rsidRPr="00A63A34" w:rsidRDefault="00B571A8"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String describes the measurement of the </w:t>
            </w:r>
            <w:proofErr w:type="spellStart"/>
            <w:r w:rsidRPr="00A63A34">
              <w:rPr>
                <w:rFonts w:ascii="Times New Roman" w:hAnsi="Times New Roman" w:cs="Times New Roman"/>
                <w:color w:val="000000" w:themeColor="text1"/>
                <w:sz w:val="24"/>
                <w:szCs w:val="24"/>
              </w:rPr>
              <w:t>customerslike</w:t>
            </w:r>
            <w:proofErr w:type="spellEnd"/>
            <w:r w:rsidRPr="00A63A34">
              <w:rPr>
                <w:rFonts w:ascii="Times New Roman" w:hAnsi="Times New Roman" w:cs="Times New Roman"/>
                <w:color w:val="000000" w:themeColor="text1"/>
                <w:sz w:val="24"/>
                <w:szCs w:val="24"/>
              </w:rPr>
              <w:t xml:space="preserve"> small, medium, large etc.</w:t>
            </w:r>
          </w:p>
        </w:tc>
      </w:tr>
      <w:tr w:rsidR="00A63A34" w:rsidRPr="00A63A34" w14:paraId="19DDE7CF" w14:textId="77777777" w:rsidTr="00630667">
        <w:tc>
          <w:tcPr>
            <w:tcW w:w="946" w:type="dxa"/>
          </w:tcPr>
          <w:p w14:paraId="48072DEA"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16</w:t>
            </w:r>
          </w:p>
        </w:tc>
        <w:tc>
          <w:tcPr>
            <w:tcW w:w="3165" w:type="dxa"/>
          </w:tcPr>
          <w:p w14:paraId="56794D10" w14:textId="77777777" w:rsidR="00630667" w:rsidRPr="00A63A34" w:rsidRDefault="00AE71C1"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Last purchased date</w:t>
            </w:r>
          </w:p>
        </w:tc>
        <w:tc>
          <w:tcPr>
            <w:tcW w:w="4456" w:type="dxa"/>
          </w:tcPr>
          <w:p w14:paraId="068E3D9A" w14:textId="77777777" w:rsidR="00630667" w:rsidRPr="00A63A34" w:rsidRDefault="00AE71C1"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Describes the last date on which a customer purchased</w:t>
            </w:r>
          </w:p>
        </w:tc>
      </w:tr>
      <w:tr w:rsidR="00A63A34" w:rsidRPr="00A63A34" w14:paraId="73860B40" w14:textId="77777777" w:rsidTr="00630667">
        <w:tc>
          <w:tcPr>
            <w:tcW w:w="946" w:type="dxa"/>
          </w:tcPr>
          <w:p w14:paraId="71129FC7"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17</w:t>
            </w:r>
          </w:p>
        </w:tc>
        <w:tc>
          <w:tcPr>
            <w:tcW w:w="3165" w:type="dxa"/>
          </w:tcPr>
          <w:p w14:paraId="72887C3E" w14:textId="77777777" w:rsidR="00630667" w:rsidRPr="00A63A34" w:rsidRDefault="00AE71C1"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Last website visit date</w:t>
            </w:r>
          </w:p>
        </w:tc>
        <w:tc>
          <w:tcPr>
            <w:tcW w:w="4456" w:type="dxa"/>
          </w:tcPr>
          <w:p w14:paraId="7913468A" w14:textId="77777777" w:rsidR="00630667" w:rsidRPr="00A63A34" w:rsidRDefault="00AE71C1"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Describes the last date on which a customer visited the site</w:t>
            </w:r>
          </w:p>
        </w:tc>
      </w:tr>
      <w:tr w:rsidR="00A63A34" w:rsidRPr="00A63A34" w14:paraId="364DD4BE" w14:textId="77777777" w:rsidTr="00630667">
        <w:tc>
          <w:tcPr>
            <w:tcW w:w="946" w:type="dxa"/>
          </w:tcPr>
          <w:p w14:paraId="786A7E79"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18</w:t>
            </w:r>
          </w:p>
        </w:tc>
        <w:tc>
          <w:tcPr>
            <w:tcW w:w="3165" w:type="dxa"/>
          </w:tcPr>
          <w:p w14:paraId="2882DB46" w14:textId="77777777" w:rsidR="00630667" w:rsidRPr="00A63A34" w:rsidRDefault="006077F8"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Registered date</w:t>
            </w:r>
          </w:p>
        </w:tc>
        <w:tc>
          <w:tcPr>
            <w:tcW w:w="4456" w:type="dxa"/>
          </w:tcPr>
          <w:p w14:paraId="3F22D4E3" w14:textId="77777777" w:rsidR="00630667" w:rsidRPr="00A63A34" w:rsidRDefault="006077F8"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Customer’s registered date in the website</w:t>
            </w:r>
          </w:p>
        </w:tc>
      </w:tr>
      <w:tr w:rsidR="00A63A34" w:rsidRPr="00A63A34" w14:paraId="5CFF2C96" w14:textId="77777777" w:rsidTr="00630667">
        <w:tc>
          <w:tcPr>
            <w:tcW w:w="946" w:type="dxa"/>
          </w:tcPr>
          <w:p w14:paraId="62E7536A"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19</w:t>
            </w:r>
          </w:p>
        </w:tc>
        <w:tc>
          <w:tcPr>
            <w:tcW w:w="3165" w:type="dxa"/>
          </w:tcPr>
          <w:p w14:paraId="5F77F3E8" w14:textId="77777777" w:rsidR="00630667" w:rsidRPr="00A63A34" w:rsidRDefault="006077F8"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Customer name</w:t>
            </w:r>
          </w:p>
        </w:tc>
        <w:tc>
          <w:tcPr>
            <w:tcW w:w="4456" w:type="dxa"/>
          </w:tcPr>
          <w:p w14:paraId="17D4E26D" w14:textId="77777777" w:rsidR="00630667" w:rsidRPr="00A63A34" w:rsidRDefault="006077F8" w:rsidP="006077F8">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Describes the name of the customer</w:t>
            </w:r>
          </w:p>
        </w:tc>
      </w:tr>
      <w:tr w:rsidR="00A63A34" w:rsidRPr="00A63A34" w14:paraId="31676E26" w14:textId="77777777" w:rsidTr="00630667">
        <w:tc>
          <w:tcPr>
            <w:tcW w:w="946" w:type="dxa"/>
          </w:tcPr>
          <w:p w14:paraId="445E7126"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20</w:t>
            </w:r>
          </w:p>
        </w:tc>
        <w:tc>
          <w:tcPr>
            <w:tcW w:w="3165" w:type="dxa"/>
          </w:tcPr>
          <w:p w14:paraId="7627A5E7" w14:textId="77777777" w:rsidR="00630667" w:rsidRPr="00A63A34" w:rsidRDefault="006077F8"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City</w:t>
            </w:r>
          </w:p>
        </w:tc>
        <w:tc>
          <w:tcPr>
            <w:tcW w:w="4456" w:type="dxa"/>
          </w:tcPr>
          <w:p w14:paraId="6A148CB8" w14:textId="77777777" w:rsidR="00630667" w:rsidRPr="00A63A34" w:rsidRDefault="006077F8"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Describes the city in which the customer resides</w:t>
            </w:r>
          </w:p>
        </w:tc>
      </w:tr>
      <w:tr w:rsidR="00A63A34" w:rsidRPr="00A63A34" w14:paraId="4B69B311" w14:textId="77777777" w:rsidTr="00630667">
        <w:tc>
          <w:tcPr>
            <w:tcW w:w="946" w:type="dxa"/>
          </w:tcPr>
          <w:p w14:paraId="67F97295"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21</w:t>
            </w:r>
          </w:p>
        </w:tc>
        <w:tc>
          <w:tcPr>
            <w:tcW w:w="3165" w:type="dxa"/>
          </w:tcPr>
          <w:p w14:paraId="67ADA29B" w14:textId="77777777" w:rsidR="00630667" w:rsidRPr="00A63A34" w:rsidRDefault="006077F8"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State</w:t>
            </w:r>
          </w:p>
        </w:tc>
        <w:tc>
          <w:tcPr>
            <w:tcW w:w="4456" w:type="dxa"/>
          </w:tcPr>
          <w:p w14:paraId="0B440468" w14:textId="77777777" w:rsidR="00630667" w:rsidRPr="00A63A34" w:rsidRDefault="006077F8"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Describes the state in which the customer resides</w:t>
            </w:r>
          </w:p>
        </w:tc>
      </w:tr>
      <w:tr w:rsidR="00630667" w:rsidRPr="00A63A34" w14:paraId="309AF566" w14:textId="77777777" w:rsidTr="00630667">
        <w:tc>
          <w:tcPr>
            <w:tcW w:w="946" w:type="dxa"/>
          </w:tcPr>
          <w:p w14:paraId="3107703D" w14:textId="77777777" w:rsidR="00630667" w:rsidRPr="00A63A34" w:rsidRDefault="00630667"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22</w:t>
            </w:r>
          </w:p>
        </w:tc>
        <w:tc>
          <w:tcPr>
            <w:tcW w:w="3165" w:type="dxa"/>
          </w:tcPr>
          <w:p w14:paraId="05699E91" w14:textId="77777777" w:rsidR="00630667" w:rsidRPr="00A63A34" w:rsidRDefault="006077F8" w:rsidP="00630667">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Country</w:t>
            </w:r>
          </w:p>
        </w:tc>
        <w:tc>
          <w:tcPr>
            <w:tcW w:w="4456" w:type="dxa"/>
          </w:tcPr>
          <w:p w14:paraId="3FF4E250" w14:textId="77777777" w:rsidR="00630667" w:rsidRPr="00A63A34" w:rsidRDefault="006077F8" w:rsidP="006077F8">
            <w:pPr>
              <w:autoSpaceDE w:val="0"/>
              <w:autoSpaceDN w:val="0"/>
              <w:adjustRightInd w:val="0"/>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Describes the country in which the customer resides</w:t>
            </w:r>
          </w:p>
        </w:tc>
      </w:tr>
    </w:tbl>
    <w:p w14:paraId="43C517D5" w14:textId="77777777" w:rsidR="00E15173" w:rsidRPr="00A63A34" w:rsidRDefault="00E15173" w:rsidP="008029B5">
      <w:pPr>
        <w:spacing w:after="0" w:line="240" w:lineRule="auto"/>
        <w:jc w:val="both"/>
        <w:rPr>
          <w:rFonts w:ascii="Times New Roman" w:hAnsi="Times New Roman" w:cs="Times New Roman"/>
          <w:b/>
          <w:color w:val="000000" w:themeColor="text1"/>
          <w:sz w:val="24"/>
          <w:szCs w:val="24"/>
        </w:rPr>
      </w:pPr>
    </w:p>
    <w:p w14:paraId="7B300EAE" w14:textId="77777777" w:rsidR="008029B5" w:rsidRPr="00A63A34" w:rsidRDefault="008029B5" w:rsidP="008029B5">
      <w:pPr>
        <w:spacing w:after="0" w:line="240" w:lineRule="auto"/>
        <w:jc w:val="both"/>
        <w:rPr>
          <w:rFonts w:ascii="Times New Roman" w:hAnsi="Times New Roman" w:cs="Times New Roman"/>
          <w:b/>
          <w:color w:val="000000" w:themeColor="text1"/>
          <w:sz w:val="24"/>
          <w:szCs w:val="24"/>
        </w:rPr>
      </w:pPr>
      <w:r w:rsidRPr="00A63A34">
        <w:rPr>
          <w:rFonts w:ascii="Times New Roman" w:hAnsi="Times New Roman" w:cs="Times New Roman"/>
          <w:b/>
          <w:color w:val="000000" w:themeColor="text1"/>
          <w:sz w:val="24"/>
          <w:szCs w:val="24"/>
        </w:rPr>
        <w:t>3.2 Data Pre-Processing</w:t>
      </w:r>
    </w:p>
    <w:p w14:paraId="7DB03446" w14:textId="77777777" w:rsidR="008029B5" w:rsidRPr="00A63A34" w:rsidRDefault="008029B5" w:rsidP="008029B5">
      <w:pPr>
        <w:spacing w:after="0" w:line="240" w:lineRule="auto"/>
        <w:jc w:val="both"/>
        <w:rPr>
          <w:rFonts w:ascii="Times New Roman" w:hAnsi="Times New Roman" w:cs="Times New Roman"/>
          <w:b/>
          <w:color w:val="000000" w:themeColor="text1"/>
          <w:sz w:val="24"/>
          <w:szCs w:val="24"/>
        </w:rPr>
      </w:pPr>
    </w:p>
    <w:p w14:paraId="6BD2666D" w14:textId="77777777" w:rsidR="00A40637" w:rsidRPr="00A63A34" w:rsidRDefault="006A3E17" w:rsidP="00C2520E">
      <w:pPr>
        <w:pStyle w:val="BodyText"/>
        <w:ind w:right="357" w:firstLine="720"/>
        <w:jc w:val="both"/>
        <w:rPr>
          <w:color w:val="000000" w:themeColor="text1"/>
        </w:rPr>
      </w:pPr>
      <w:r w:rsidRPr="00A63A34">
        <w:rPr>
          <w:color w:val="000000" w:themeColor="text1"/>
        </w:rPr>
        <w:t xml:space="preserve">Prior to develop a recommendation model, the data should be explored and </w:t>
      </w:r>
      <w:r w:rsidR="005E110E" w:rsidRPr="00A63A34">
        <w:rPr>
          <w:color w:val="000000" w:themeColor="text1"/>
        </w:rPr>
        <w:t xml:space="preserve">cleaned. </w:t>
      </w:r>
      <w:r w:rsidR="004C1975" w:rsidRPr="00A63A34">
        <w:rPr>
          <w:color w:val="000000" w:themeColor="text1"/>
        </w:rPr>
        <w:t>During this stage, relevant and meaningful data</w:t>
      </w:r>
      <w:r w:rsidR="004C1975" w:rsidRPr="00A63A34">
        <w:rPr>
          <w:color w:val="000000" w:themeColor="text1"/>
          <w:spacing w:val="31"/>
        </w:rPr>
        <w:t xml:space="preserve"> </w:t>
      </w:r>
      <w:r w:rsidR="004C1975" w:rsidRPr="00A63A34">
        <w:rPr>
          <w:color w:val="000000" w:themeColor="text1"/>
        </w:rPr>
        <w:t>is</w:t>
      </w:r>
      <w:r w:rsidR="004C1975" w:rsidRPr="00A63A34">
        <w:rPr>
          <w:color w:val="000000" w:themeColor="text1"/>
          <w:spacing w:val="31"/>
        </w:rPr>
        <w:t xml:space="preserve"> </w:t>
      </w:r>
      <w:r w:rsidR="004C1975" w:rsidRPr="00A63A34">
        <w:rPr>
          <w:color w:val="000000" w:themeColor="text1"/>
        </w:rPr>
        <w:t>separated</w:t>
      </w:r>
      <w:r w:rsidR="004C1975" w:rsidRPr="00A63A34">
        <w:rPr>
          <w:color w:val="000000" w:themeColor="text1"/>
          <w:spacing w:val="31"/>
        </w:rPr>
        <w:t xml:space="preserve"> </w:t>
      </w:r>
      <w:r w:rsidR="004C1975" w:rsidRPr="00A63A34">
        <w:rPr>
          <w:color w:val="000000" w:themeColor="text1"/>
        </w:rPr>
        <w:t>from</w:t>
      </w:r>
      <w:r w:rsidR="004C1975" w:rsidRPr="00A63A34">
        <w:rPr>
          <w:color w:val="000000" w:themeColor="text1"/>
          <w:spacing w:val="29"/>
        </w:rPr>
        <w:t xml:space="preserve"> </w:t>
      </w:r>
      <w:r w:rsidR="004C1975" w:rsidRPr="00A63A34">
        <w:rPr>
          <w:color w:val="000000" w:themeColor="text1"/>
        </w:rPr>
        <w:t>the</w:t>
      </w:r>
      <w:r w:rsidR="004C1975" w:rsidRPr="00A63A34">
        <w:rPr>
          <w:color w:val="000000" w:themeColor="text1"/>
          <w:spacing w:val="31"/>
        </w:rPr>
        <w:t xml:space="preserve"> </w:t>
      </w:r>
      <w:r w:rsidR="004C1975" w:rsidRPr="00A63A34">
        <w:rPr>
          <w:color w:val="000000" w:themeColor="text1"/>
        </w:rPr>
        <w:t>data</w:t>
      </w:r>
      <w:r w:rsidR="004C1975" w:rsidRPr="00A63A34">
        <w:rPr>
          <w:color w:val="000000" w:themeColor="text1"/>
          <w:spacing w:val="31"/>
        </w:rPr>
        <w:t xml:space="preserve"> </w:t>
      </w:r>
      <w:r w:rsidR="004C1975" w:rsidRPr="00A63A34">
        <w:rPr>
          <w:color w:val="000000" w:themeColor="text1"/>
        </w:rPr>
        <w:t>collected</w:t>
      </w:r>
      <w:r w:rsidR="004C1975" w:rsidRPr="00A63A34">
        <w:rPr>
          <w:color w:val="000000" w:themeColor="text1"/>
          <w:spacing w:val="30"/>
        </w:rPr>
        <w:t xml:space="preserve"> </w:t>
      </w:r>
      <w:r w:rsidR="004C1975" w:rsidRPr="00A63A34">
        <w:rPr>
          <w:color w:val="000000" w:themeColor="text1"/>
        </w:rPr>
        <w:t>in</w:t>
      </w:r>
      <w:r w:rsidR="004C1975" w:rsidRPr="00A63A34">
        <w:rPr>
          <w:color w:val="000000" w:themeColor="text1"/>
          <w:spacing w:val="31"/>
        </w:rPr>
        <w:t xml:space="preserve"> </w:t>
      </w:r>
      <w:r w:rsidR="004C1975" w:rsidRPr="00A63A34">
        <w:rPr>
          <w:color w:val="000000" w:themeColor="text1"/>
        </w:rPr>
        <w:t>previous</w:t>
      </w:r>
      <w:r w:rsidR="004C1975" w:rsidRPr="00A63A34">
        <w:rPr>
          <w:color w:val="000000" w:themeColor="text1"/>
          <w:spacing w:val="31"/>
        </w:rPr>
        <w:t xml:space="preserve"> </w:t>
      </w:r>
      <w:r w:rsidR="004C1975" w:rsidRPr="00A63A34">
        <w:rPr>
          <w:color w:val="000000" w:themeColor="text1"/>
        </w:rPr>
        <w:t>step.</w:t>
      </w:r>
      <w:r w:rsidR="004C1975" w:rsidRPr="00A63A34">
        <w:rPr>
          <w:color w:val="000000" w:themeColor="text1"/>
          <w:spacing w:val="31"/>
        </w:rPr>
        <w:t xml:space="preserve"> </w:t>
      </w:r>
      <w:r w:rsidR="005E315A" w:rsidRPr="00A63A34">
        <w:rPr>
          <w:color w:val="000000" w:themeColor="text1"/>
          <w:spacing w:val="31"/>
        </w:rPr>
        <w:t xml:space="preserve">From the above dataset, it has been found that some of the fields are having lot of null and missing values. </w:t>
      </w:r>
      <w:r w:rsidR="00092B04" w:rsidRPr="00A63A34">
        <w:rPr>
          <w:color w:val="000000" w:themeColor="text1"/>
          <w:spacing w:val="31"/>
        </w:rPr>
        <w:t xml:space="preserve">So, those rows and columns are dropped out and only the </w:t>
      </w:r>
      <w:r w:rsidR="00B93AD0" w:rsidRPr="00A63A34">
        <w:rPr>
          <w:color w:val="000000" w:themeColor="text1"/>
          <w:spacing w:val="31"/>
        </w:rPr>
        <w:t xml:space="preserve">rows and columns having full details are taken as the final dataset. </w:t>
      </w:r>
      <w:r w:rsidR="0061590B" w:rsidRPr="00A63A34">
        <w:rPr>
          <w:color w:val="000000" w:themeColor="text1"/>
          <w:spacing w:val="31"/>
        </w:rPr>
        <w:t xml:space="preserve">In addition, </w:t>
      </w:r>
      <w:r w:rsidR="004C1975" w:rsidRPr="00A63A34">
        <w:rPr>
          <w:color w:val="000000" w:themeColor="text1"/>
        </w:rPr>
        <w:t>web logs of a particular website contain information about all the web pages visited by all the users. These visits could have been successful or not i.e. the user may have been able to view the web page successful or it may have resulted in some error. For the next stage of analyzing the collected information</w:t>
      </w:r>
      <w:r w:rsidR="004F0FF5" w:rsidRPr="00A63A34">
        <w:rPr>
          <w:color w:val="000000" w:themeColor="text1"/>
        </w:rPr>
        <w:t xml:space="preserve">, only those pages </w:t>
      </w:r>
      <w:r w:rsidR="004C1975" w:rsidRPr="00A63A34">
        <w:rPr>
          <w:color w:val="000000" w:themeColor="text1"/>
        </w:rPr>
        <w:t>successful</w:t>
      </w:r>
      <w:r w:rsidR="007A5ED1" w:rsidRPr="00A63A34">
        <w:rPr>
          <w:color w:val="000000" w:themeColor="text1"/>
        </w:rPr>
        <w:t>ly</w:t>
      </w:r>
      <w:r w:rsidR="004C1975" w:rsidRPr="00A63A34">
        <w:rPr>
          <w:color w:val="000000" w:themeColor="text1"/>
        </w:rPr>
        <w:t xml:space="preserve"> displayed to the user</w:t>
      </w:r>
      <w:r w:rsidR="004F0FF5" w:rsidRPr="00A63A34">
        <w:rPr>
          <w:color w:val="000000" w:themeColor="text1"/>
        </w:rPr>
        <w:t xml:space="preserve"> are considered</w:t>
      </w:r>
      <w:r w:rsidR="004C1975" w:rsidRPr="00A63A34">
        <w:rPr>
          <w:color w:val="000000" w:themeColor="text1"/>
        </w:rPr>
        <w:t>.</w:t>
      </w:r>
      <w:r w:rsidR="005E315A" w:rsidRPr="00A63A34">
        <w:rPr>
          <w:color w:val="000000" w:themeColor="text1"/>
        </w:rPr>
        <w:t xml:space="preserve"> </w:t>
      </w:r>
      <w:r w:rsidR="00FF29D4" w:rsidRPr="00A63A34">
        <w:rPr>
          <w:color w:val="000000" w:themeColor="text1"/>
        </w:rPr>
        <w:t>A pie chart is created to better understand the data after removing the unwanted rows and columns and it is show</w:t>
      </w:r>
      <w:r w:rsidR="00D6145E" w:rsidRPr="00A63A34">
        <w:rPr>
          <w:color w:val="000000" w:themeColor="text1"/>
        </w:rPr>
        <w:t>n in the Figure 2</w:t>
      </w:r>
      <w:r w:rsidR="00215920" w:rsidRPr="00A63A34">
        <w:rPr>
          <w:color w:val="000000" w:themeColor="text1"/>
        </w:rPr>
        <w:t xml:space="preserve">. </w:t>
      </w:r>
    </w:p>
    <w:p w14:paraId="01B04D53" w14:textId="77777777" w:rsidR="00215920" w:rsidRPr="00A63A34" w:rsidRDefault="00215920" w:rsidP="00C2520E">
      <w:pPr>
        <w:pStyle w:val="BodyText"/>
        <w:ind w:right="357" w:firstLine="720"/>
        <w:jc w:val="both"/>
        <w:rPr>
          <w:color w:val="000000" w:themeColor="text1"/>
          <w:lang w:eastAsia="en-IN"/>
        </w:rPr>
      </w:pPr>
    </w:p>
    <w:p w14:paraId="63932804" w14:textId="77777777" w:rsidR="00A40637" w:rsidRPr="00A63A34" w:rsidRDefault="00A40637" w:rsidP="00A40637">
      <w:pPr>
        <w:pStyle w:val="BodyText"/>
        <w:ind w:right="357" w:firstLine="720"/>
        <w:jc w:val="center"/>
        <w:rPr>
          <w:color w:val="000000" w:themeColor="text1"/>
        </w:rPr>
      </w:pPr>
      <w:r w:rsidRPr="00A63A34">
        <w:rPr>
          <w:noProof/>
          <w:color w:val="000000" w:themeColor="text1"/>
          <w:lang w:val="en-IN" w:eastAsia="en-IN"/>
        </w:rPr>
        <w:drawing>
          <wp:inline distT="0" distB="0" distL="0" distR="0" wp14:anchorId="6BB18EEC" wp14:editId="15C4E3E8">
            <wp:extent cx="5445211" cy="3822357"/>
            <wp:effectExtent l="0" t="0" r="22225" b="260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730A82" w14:textId="77777777" w:rsidR="001B25EA" w:rsidRPr="00A63A34" w:rsidRDefault="001B25EA" w:rsidP="001B25EA">
      <w:pPr>
        <w:pStyle w:val="BodyText"/>
        <w:ind w:right="357" w:firstLine="720"/>
        <w:jc w:val="center"/>
        <w:rPr>
          <w:color w:val="000000" w:themeColor="text1"/>
        </w:rPr>
      </w:pPr>
    </w:p>
    <w:p w14:paraId="1B66DAAC" w14:textId="77777777" w:rsidR="004E0791" w:rsidRPr="00A63A34" w:rsidRDefault="004E0791" w:rsidP="004E0791">
      <w:pPr>
        <w:pStyle w:val="BodyText"/>
        <w:ind w:right="357" w:firstLine="720"/>
        <w:jc w:val="center"/>
        <w:rPr>
          <w:b/>
          <w:color w:val="000000" w:themeColor="text1"/>
        </w:rPr>
      </w:pPr>
      <w:r w:rsidRPr="00A63A34">
        <w:rPr>
          <w:b/>
          <w:color w:val="000000" w:themeColor="text1"/>
        </w:rPr>
        <w:t>Fig. 2: Trends of frequency in E-retail online store</w:t>
      </w:r>
    </w:p>
    <w:p w14:paraId="53DFA9DC" w14:textId="77777777" w:rsidR="00C2520E" w:rsidRPr="00A63A34" w:rsidRDefault="00C2520E" w:rsidP="004E0791">
      <w:pPr>
        <w:pStyle w:val="BodyText"/>
        <w:ind w:right="357" w:firstLine="720"/>
        <w:jc w:val="center"/>
        <w:rPr>
          <w:b/>
          <w:color w:val="000000" w:themeColor="text1"/>
        </w:rPr>
      </w:pPr>
    </w:p>
    <w:p w14:paraId="468451A9" w14:textId="77777777" w:rsidR="009B4FEB" w:rsidRPr="00A63A34" w:rsidRDefault="009B4FEB" w:rsidP="004E0791">
      <w:pPr>
        <w:pStyle w:val="BodyText"/>
        <w:ind w:right="357"/>
        <w:jc w:val="center"/>
        <w:rPr>
          <w:b/>
          <w:color w:val="000000" w:themeColor="text1"/>
        </w:rPr>
      </w:pPr>
    </w:p>
    <w:p w14:paraId="5D3D9A15" w14:textId="77777777" w:rsidR="009B4FEB" w:rsidRPr="00A63A34" w:rsidRDefault="009B4FEB" w:rsidP="009B4FEB">
      <w:pPr>
        <w:pStyle w:val="BodyText"/>
        <w:ind w:right="357"/>
        <w:jc w:val="both"/>
        <w:rPr>
          <w:b/>
          <w:color w:val="000000" w:themeColor="text1"/>
        </w:rPr>
      </w:pPr>
      <w:r w:rsidRPr="00A63A34">
        <w:rPr>
          <w:b/>
          <w:color w:val="000000" w:themeColor="text1"/>
        </w:rPr>
        <w:t xml:space="preserve">3.3 </w:t>
      </w:r>
      <w:r w:rsidR="009B3240" w:rsidRPr="00A63A34">
        <w:rPr>
          <w:b/>
          <w:color w:val="000000" w:themeColor="text1"/>
        </w:rPr>
        <w:t>Proposed Methodology</w:t>
      </w:r>
    </w:p>
    <w:p w14:paraId="1F4D01BB" w14:textId="77777777" w:rsidR="009B4FEB" w:rsidRPr="00A63A34" w:rsidRDefault="009B4FEB" w:rsidP="009B4FEB">
      <w:pPr>
        <w:pStyle w:val="BodyText"/>
        <w:ind w:right="357"/>
        <w:jc w:val="both"/>
        <w:rPr>
          <w:color w:val="000000" w:themeColor="text1"/>
        </w:rPr>
      </w:pPr>
    </w:p>
    <w:p w14:paraId="68481E33" w14:textId="77777777" w:rsidR="00AC0D5F" w:rsidRPr="00A63A34" w:rsidRDefault="00763EEB" w:rsidP="007A5ED1">
      <w:pPr>
        <w:pStyle w:val="BodyText"/>
        <w:ind w:right="357"/>
        <w:jc w:val="both"/>
        <w:rPr>
          <w:color w:val="000000" w:themeColor="text1"/>
        </w:rPr>
      </w:pPr>
      <w:r w:rsidRPr="00A63A34">
        <w:rPr>
          <w:color w:val="000000" w:themeColor="text1"/>
        </w:rPr>
        <w:tab/>
        <w:t xml:space="preserve">Understanding consumer </w:t>
      </w:r>
      <w:r w:rsidR="00955022" w:rsidRPr="00A63A34">
        <w:rPr>
          <w:color w:val="000000" w:themeColor="text1"/>
        </w:rPr>
        <w:t>behavior</w:t>
      </w:r>
      <w:r w:rsidRPr="00A63A34">
        <w:rPr>
          <w:color w:val="000000" w:themeColor="text1"/>
        </w:rPr>
        <w:t xml:space="preserve"> and segmenting clients based on their demographics and purchasing patterns is essential in today's competitive market. </w:t>
      </w:r>
      <w:r w:rsidR="000E39C1" w:rsidRPr="00A63A34">
        <w:rPr>
          <w:color w:val="000000" w:themeColor="text1"/>
        </w:rPr>
        <w:t>This crucial component of client segmentation enables marketers to more effectively tailor their marketing initiatives to different audience subgroups</w:t>
      </w:r>
      <w:r w:rsidR="008F3A8D" w:rsidRPr="00A63A34">
        <w:rPr>
          <w:color w:val="000000" w:themeColor="text1"/>
        </w:rPr>
        <w:t xml:space="preserve">. </w:t>
      </w:r>
      <w:r w:rsidR="0030261A" w:rsidRPr="00A63A34">
        <w:rPr>
          <w:color w:val="000000" w:themeColor="text1"/>
        </w:rPr>
        <w:t xml:space="preserve">Clustering analysis in customer segmentation is the application of a mathematical model to identify groups of similar consumers based on identifying the smallest variations among customers. </w:t>
      </w:r>
      <w:r w:rsidR="00530375" w:rsidRPr="00A63A34">
        <w:rPr>
          <w:color w:val="000000" w:themeColor="text1"/>
        </w:rPr>
        <w:t xml:space="preserve">Using accurate consumer segmentation through </w:t>
      </w:r>
      <w:r w:rsidR="002159F3" w:rsidRPr="00A63A34">
        <w:rPr>
          <w:color w:val="000000" w:themeColor="text1"/>
        </w:rPr>
        <w:t>personalization</w:t>
      </w:r>
      <w:r w:rsidR="00530375" w:rsidRPr="00A63A34">
        <w:rPr>
          <w:color w:val="000000" w:themeColor="text1"/>
        </w:rPr>
        <w:t xml:space="preserve">, cluster </w:t>
      </w:r>
      <w:r w:rsidR="00F308EC" w:rsidRPr="00A63A34">
        <w:rPr>
          <w:color w:val="000000" w:themeColor="text1"/>
        </w:rPr>
        <w:t>analysis aims</w:t>
      </w:r>
      <w:r w:rsidR="00530375" w:rsidRPr="00A63A34">
        <w:rPr>
          <w:color w:val="000000" w:themeColor="text1"/>
        </w:rPr>
        <w:t xml:space="preserve"> to increase the effectiveness of customer marketing. </w:t>
      </w:r>
    </w:p>
    <w:p w14:paraId="31BB7E5E" w14:textId="77777777" w:rsidR="00AC0D5F" w:rsidRPr="00A63A34" w:rsidRDefault="00AC0D5F" w:rsidP="007A5ED1">
      <w:pPr>
        <w:pStyle w:val="BodyText"/>
        <w:ind w:right="357"/>
        <w:jc w:val="both"/>
        <w:rPr>
          <w:color w:val="000000" w:themeColor="text1"/>
        </w:rPr>
      </w:pPr>
    </w:p>
    <w:p w14:paraId="00EBAEF3" w14:textId="77777777" w:rsidR="00BB5358" w:rsidRPr="00A63A34" w:rsidRDefault="00B74D1D" w:rsidP="00AC0D5F">
      <w:pPr>
        <w:pStyle w:val="BodyText"/>
        <w:ind w:right="357" w:firstLine="720"/>
        <w:jc w:val="both"/>
        <w:rPr>
          <w:color w:val="000000" w:themeColor="text1"/>
        </w:rPr>
      </w:pPr>
      <w:r w:rsidRPr="00A63A34">
        <w:rPr>
          <w:color w:val="000000" w:themeColor="text1"/>
        </w:rPr>
        <w:t>In this research, a</w:t>
      </w:r>
      <w:r w:rsidR="00F11C79" w:rsidRPr="00A63A34">
        <w:rPr>
          <w:color w:val="000000" w:themeColor="text1"/>
        </w:rPr>
        <w:t xml:space="preserve"> Ranking</w:t>
      </w:r>
      <w:r w:rsidR="00F308EC" w:rsidRPr="00A63A34">
        <w:rPr>
          <w:color w:val="000000" w:themeColor="text1"/>
        </w:rPr>
        <w:t xml:space="preserve"> </w:t>
      </w:r>
      <w:r w:rsidR="00F11C79" w:rsidRPr="00A63A34">
        <w:rPr>
          <w:color w:val="000000" w:themeColor="text1"/>
        </w:rPr>
        <w:t>Factorization</w:t>
      </w:r>
      <w:r w:rsidR="00F308EC" w:rsidRPr="00A63A34">
        <w:rPr>
          <w:color w:val="000000" w:themeColor="text1"/>
        </w:rPr>
        <w:t xml:space="preserve"> </w:t>
      </w:r>
      <w:r w:rsidR="00CF6CDE" w:rsidRPr="00A63A34">
        <w:rPr>
          <w:color w:val="000000" w:themeColor="text1"/>
        </w:rPr>
        <w:t>Recommender acquires the factors of each and every user and item</w:t>
      </w:r>
      <w:r w:rsidR="00F11C79" w:rsidRPr="00A63A34">
        <w:rPr>
          <w:color w:val="000000" w:themeColor="text1"/>
        </w:rPr>
        <w:t xml:space="preserve"> employs them to rank suggested things in </w:t>
      </w:r>
      <w:r w:rsidR="00DE282F" w:rsidRPr="00A63A34">
        <w:rPr>
          <w:color w:val="000000" w:themeColor="text1"/>
        </w:rPr>
        <w:t xml:space="preserve">future. For this study, we have used the </w:t>
      </w:r>
      <w:proofErr w:type="spellStart"/>
      <w:r w:rsidR="00DE282F" w:rsidRPr="00A63A34">
        <w:rPr>
          <w:color w:val="000000" w:themeColor="text1"/>
        </w:rPr>
        <w:t>Turicreate</w:t>
      </w:r>
      <w:proofErr w:type="spellEnd"/>
      <w:r w:rsidR="00DE282F" w:rsidRPr="00A63A34">
        <w:rPr>
          <w:color w:val="000000" w:themeColor="text1"/>
        </w:rPr>
        <w:t xml:space="preserve"> Ranking Factorization algorithm for personalization of customers. </w:t>
      </w:r>
      <w:r w:rsidR="00E956A0" w:rsidRPr="00A63A34">
        <w:rPr>
          <w:color w:val="000000" w:themeColor="text1"/>
        </w:rPr>
        <w:t xml:space="preserve">And then the customers are grouped </w:t>
      </w:r>
      <w:r w:rsidR="00DA584F" w:rsidRPr="00A63A34">
        <w:rPr>
          <w:color w:val="000000" w:themeColor="text1"/>
        </w:rPr>
        <w:t xml:space="preserve">based on the purchase behavior by using </w:t>
      </w:r>
      <w:r w:rsidR="00E956A0" w:rsidRPr="00A63A34">
        <w:rPr>
          <w:color w:val="000000" w:themeColor="text1"/>
        </w:rPr>
        <w:t>k-means clustering</w:t>
      </w:r>
      <w:r w:rsidR="00E15173" w:rsidRPr="00A63A34">
        <w:rPr>
          <w:color w:val="000000" w:themeColor="text1"/>
        </w:rPr>
        <w:t xml:space="preserve"> algorithm</w:t>
      </w:r>
      <w:r w:rsidR="00DA584F" w:rsidRPr="00A63A34">
        <w:rPr>
          <w:color w:val="000000" w:themeColor="text1"/>
        </w:rPr>
        <w:t xml:space="preserve"> and also the customers are grouped based on loyalty using TCMM algorithm</w:t>
      </w:r>
      <w:r w:rsidR="00E956A0" w:rsidRPr="00A63A34">
        <w:rPr>
          <w:color w:val="000000" w:themeColor="text1"/>
        </w:rPr>
        <w:t>. In the following sections, the ranking factorization algorithm and clustering technique</w:t>
      </w:r>
      <w:r w:rsidR="003A374E" w:rsidRPr="00A63A34">
        <w:rPr>
          <w:color w:val="000000" w:themeColor="text1"/>
        </w:rPr>
        <w:t>s</w:t>
      </w:r>
      <w:r w:rsidR="00E956A0" w:rsidRPr="00A63A34">
        <w:rPr>
          <w:color w:val="000000" w:themeColor="text1"/>
        </w:rPr>
        <w:t xml:space="preserve"> are explained in d</w:t>
      </w:r>
      <w:r w:rsidR="00372538" w:rsidRPr="00A63A34">
        <w:rPr>
          <w:color w:val="000000" w:themeColor="text1"/>
        </w:rPr>
        <w:t>etai</w:t>
      </w:r>
      <w:r w:rsidR="00E956A0" w:rsidRPr="00A63A34">
        <w:rPr>
          <w:color w:val="000000" w:themeColor="text1"/>
        </w:rPr>
        <w:t>ls.</w:t>
      </w:r>
      <w:r w:rsidR="00A950E3" w:rsidRPr="00A63A34">
        <w:rPr>
          <w:color w:val="000000" w:themeColor="text1"/>
        </w:rPr>
        <w:t xml:space="preserve"> The overvi</w:t>
      </w:r>
      <w:r w:rsidR="004A743B" w:rsidRPr="00A63A34">
        <w:rPr>
          <w:color w:val="000000" w:themeColor="text1"/>
        </w:rPr>
        <w:t>ew of the proposed methodology i</w:t>
      </w:r>
      <w:r w:rsidR="002D0471" w:rsidRPr="00A63A34">
        <w:rPr>
          <w:color w:val="000000" w:themeColor="text1"/>
        </w:rPr>
        <w:t>s shown in Figure 3</w:t>
      </w:r>
      <w:r w:rsidR="00A950E3" w:rsidRPr="00A63A34">
        <w:rPr>
          <w:color w:val="000000" w:themeColor="text1"/>
        </w:rPr>
        <w:t>.</w:t>
      </w:r>
    </w:p>
    <w:p w14:paraId="6CA348BC" w14:textId="77777777" w:rsidR="003604D6" w:rsidRPr="00A63A34" w:rsidRDefault="003433C0" w:rsidP="003433C0">
      <w:pPr>
        <w:pStyle w:val="BodyText"/>
        <w:ind w:right="357"/>
        <w:rPr>
          <w:color w:val="000000" w:themeColor="text1"/>
        </w:rPr>
      </w:pPr>
      <w:r w:rsidRPr="00A63A34">
        <w:rPr>
          <w:noProof/>
          <w:color w:val="000000" w:themeColor="text1"/>
          <w:lang w:val="en-IN" w:eastAsia="en-IN"/>
        </w:rPr>
        <w:drawing>
          <wp:inline distT="0" distB="0" distL="0" distR="0" wp14:anchorId="3D67EB9C" wp14:editId="34B2F110">
            <wp:extent cx="3904927" cy="6304280"/>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osed method overview.png"/>
                    <pic:cNvPicPr/>
                  </pic:nvPicPr>
                  <pic:blipFill>
                    <a:blip r:embed="rId10">
                      <a:extLst>
                        <a:ext uri="{28A0092B-C50C-407E-A947-70E740481C1C}">
                          <a14:useLocalDpi xmlns:a14="http://schemas.microsoft.com/office/drawing/2010/main" val="0"/>
                        </a:ext>
                      </a:extLst>
                    </a:blip>
                    <a:stretch>
                      <a:fillRect/>
                    </a:stretch>
                  </pic:blipFill>
                  <pic:spPr>
                    <a:xfrm>
                      <a:off x="0" y="0"/>
                      <a:ext cx="3912139" cy="6315923"/>
                    </a:xfrm>
                    <a:prstGeom prst="rect">
                      <a:avLst/>
                    </a:prstGeom>
                  </pic:spPr>
                </pic:pic>
              </a:graphicData>
            </a:graphic>
          </wp:inline>
        </w:drawing>
      </w:r>
    </w:p>
    <w:p w14:paraId="4F2A57CC" w14:textId="77777777" w:rsidR="00E046EB" w:rsidRPr="00A63A34" w:rsidRDefault="00E046EB" w:rsidP="003604D6">
      <w:pPr>
        <w:pStyle w:val="BodyText"/>
        <w:ind w:right="357"/>
        <w:jc w:val="center"/>
        <w:rPr>
          <w:b/>
          <w:color w:val="000000" w:themeColor="text1"/>
        </w:rPr>
      </w:pPr>
    </w:p>
    <w:p w14:paraId="26770A19" w14:textId="77777777" w:rsidR="00E046EB" w:rsidRPr="00A63A34" w:rsidRDefault="00E046EB" w:rsidP="003604D6">
      <w:pPr>
        <w:pStyle w:val="BodyText"/>
        <w:ind w:right="357"/>
        <w:jc w:val="center"/>
        <w:rPr>
          <w:b/>
          <w:color w:val="000000" w:themeColor="text1"/>
        </w:rPr>
      </w:pPr>
      <w:r w:rsidRPr="00A63A34">
        <w:rPr>
          <w:b/>
          <w:color w:val="000000" w:themeColor="text1"/>
        </w:rPr>
        <w:t>Fig. 3: Proposed Methodology</w:t>
      </w:r>
    </w:p>
    <w:p w14:paraId="3FCB2485" w14:textId="77777777" w:rsidR="00E046EB" w:rsidRPr="00A63A34" w:rsidRDefault="00E046EB" w:rsidP="003604D6">
      <w:pPr>
        <w:pStyle w:val="BodyText"/>
        <w:ind w:right="357"/>
        <w:jc w:val="center"/>
        <w:rPr>
          <w:color w:val="000000" w:themeColor="text1"/>
        </w:rPr>
      </w:pPr>
    </w:p>
    <w:p w14:paraId="6F44C812" w14:textId="77777777" w:rsidR="00E956A0" w:rsidRPr="00A63A34" w:rsidRDefault="00741D1F" w:rsidP="007A5ED1">
      <w:pPr>
        <w:pStyle w:val="BodyText"/>
        <w:ind w:right="357"/>
        <w:jc w:val="both"/>
        <w:rPr>
          <w:b/>
          <w:color w:val="000000" w:themeColor="text1"/>
        </w:rPr>
      </w:pPr>
      <w:proofErr w:type="spellStart"/>
      <w:r w:rsidRPr="00A63A34">
        <w:rPr>
          <w:b/>
          <w:color w:val="000000" w:themeColor="text1"/>
        </w:rPr>
        <w:t>Turicreate</w:t>
      </w:r>
      <w:proofErr w:type="spellEnd"/>
      <w:r w:rsidRPr="00A63A34">
        <w:rPr>
          <w:b/>
          <w:color w:val="000000" w:themeColor="text1"/>
        </w:rPr>
        <w:t xml:space="preserve"> Ranking Factorization Algorithm</w:t>
      </w:r>
    </w:p>
    <w:p w14:paraId="3CBC5EDD" w14:textId="77777777" w:rsidR="00372538" w:rsidRPr="00A63A34" w:rsidRDefault="00720276" w:rsidP="007A5ED1">
      <w:pPr>
        <w:pStyle w:val="BodyText"/>
        <w:ind w:right="357"/>
        <w:jc w:val="both"/>
        <w:rPr>
          <w:b/>
          <w:color w:val="000000" w:themeColor="text1"/>
        </w:rPr>
      </w:pPr>
      <w:r w:rsidRPr="00A63A34">
        <w:rPr>
          <w:b/>
          <w:color w:val="000000" w:themeColor="text1"/>
        </w:rPr>
        <w:tab/>
      </w:r>
    </w:p>
    <w:p w14:paraId="219015BC" w14:textId="77777777" w:rsidR="00720276" w:rsidRPr="00A63A34" w:rsidRDefault="00720276" w:rsidP="007A5ED1">
      <w:pPr>
        <w:pStyle w:val="BodyText"/>
        <w:ind w:right="357"/>
        <w:jc w:val="both"/>
        <w:rPr>
          <w:color w:val="000000" w:themeColor="text1"/>
        </w:rPr>
      </w:pPr>
      <w:r w:rsidRPr="00A63A34">
        <w:rPr>
          <w:b/>
          <w:color w:val="000000" w:themeColor="text1"/>
        </w:rPr>
        <w:tab/>
      </w:r>
      <w:r w:rsidRPr="00A63A34">
        <w:rPr>
          <w:color w:val="000000" w:themeColor="text1"/>
        </w:rPr>
        <w:t xml:space="preserve">Every user and item </w:t>
      </w:r>
      <w:r w:rsidR="00B86474" w:rsidRPr="00A63A34">
        <w:rPr>
          <w:color w:val="000000" w:themeColor="text1"/>
        </w:rPr>
        <w:t>has</w:t>
      </w:r>
      <w:r w:rsidRPr="00A63A34">
        <w:rPr>
          <w:color w:val="000000" w:themeColor="text1"/>
        </w:rPr>
        <w:t xml:space="preserve"> latent variables that the r</w:t>
      </w:r>
      <w:r w:rsidR="004366E2" w:rsidRPr="00A63A34">
        <w:rPr>
          <w:color w:val="000000" w:themeColor="text1"/>
        </w:rPr>
        <w:t>ecommender learns, and it utiliz</w:t>
      </w:r>
      <w:r w:rsidRPr="00A63A34">
        <w:rPr>
          <w:color w:val="000000" w:themeColor="text1"/>
        </w:rPr>
        <w:t xml:space="preserve">es these factors to rank recommended items based on how likely </w:t>
      </w:r>
      <w:r w:rsidR="00684E05" w:rsidRPr="00A63A34">
        <w:rPr>
          <w:color w:val="000000" w:themeColor="text1"/>
        </w:rPr>
        <w:t xml:space="preserve">the </w:t>
      </w:r>
      <w:r w:rsidRPr="00A63A34">
        <w:rPr>
          <w:color w:val="000000" w:themeColor="text1"/>
        </w:rPr>
        <w:t>pairings will be seen.</w:t>
      </w:r>
      <w:r w:rsidR="00684E05" w:rsidRPr="00A63A34">
        <w:rPr>
          <w:color w:val="000000" w:themeColor="text1"/>
        </w:rPr>
        <w:t xml:space="preserve"> When executing collaborative filtering on datasets with explicit ratings or datasets with implicit feedback, ranking prediction is </w:t>
      </w:r>
      <w:r w:rsidR="003A5E61" w:rsidRPr="00A63A34">
        <w:rPr>
          <w:color w:val="000000" w:themeColor="text1"/>
        </w:rPr>
        <w:t>identified</w:t>
      </w:r>
      <w:r w:rsidR="00684E05" w:rsidRPr="00A63A34">
        <w:rPr>
          <w:color w:val="000000" w:themeColor="text1"/>
        </w:rPr>
        <w:t>.</w:t>
      </w:r>
      <w:r w:rsidR="00ED6EA3" w:rsidRPr="00A63A34">
        <w:rPr>
          <w:color w:val="000000" w:themeColor="text1"/>
        </w:rPr>
        <w:t xml:space="preserve"> </w:t>
      </w:r>
      <w:r w:rsidR="000F0F19" w:rsidRPr="00A63A34">
        <w:rPr>
          <w:color w:val="000000" w:themeColor="text1"/>
        </w:rPr>
        <w:t xml:space="preserve">In </w:t>
      </w:r>
      <w:r w:rsidR="00ED6EA3" w:rsidRPr="00A63A34">
        <w:rPr>
          <w:color w:val="000000" w:themeColor="text1"/>
        </w:rPr>
        <w:t xml:space="preserve">Ranking Factorization </w:t>
      </w:r>
      <w:r w:rsidR="000F0F19" w:rsidRPr="00A63A34">
        <w:rPr>
          <w:color w:val="000000" w:themeColor="text1"/>
        </w:rPr>
        <w:t>algorithm, the r</w:t>
      </w:r>
      <w:r w:rsidR="00ED6EA3" w:rsidRPr="00A63A34">
        <w:rPr>
          <w:color w:val="000000" w:themeColor="text1"/>
        </w:rPr>
        <w:t xml:space="preserve">ecommender develops a model that can predict a score for any potential user-item combination. </w:t>
      </w:r>
      <w:r w:rsidR="000A3BD5" w:rsidRPr="00A63A34">
        <w:rPr>
          <w:color w:val="000000" w:themeColor="text1"/>
        </w:rPr>
        <w:t xml:space="preserve">From previously recorded user and item scores, the internal model coefficients are learned. These scores are then used to determine recommendations. </w:t>
      </w:r>
      <w:r w:rsidR="001D5A69" w:rsidRPr="00A63A34">
        <w:rPr>
          <w:color w:val="000000" w:themeColor="text1"/>
        </w:rPr>
        <w:t xml:space="preserve">Weights and factors are used to represent both users and items. </w:t>
      </w:r>
      <w:r w:rsidR="0098487A" w:rsidRPr="00A63A34">
        <w:rPr>
          <w:color w:val="000000" w:themeColor="text1"/>
        </w:rPr>
        <w:t xml:space="preserve">Weight is used to give the item or user lower or higher ratings whereas the factors stimulate the interests between users and items. </w:t>
      </w:r>
      <w:r w:rsidR="001D5A69" w:rsidRPr="00A63A34">
        <w:rPr>
          <w:color w:val="000000" w:themeColor="text1"/>
        </w:rPr>
        <w:t xml:space="preserve"> </w:t>
      </w:r>
      <w:r w:rsidR="008C21B1" w:rsidRPr="00A63A34">
        <w:rPr>
          <w:color w:val="000000" w:themeColor="text1"/>
        </w:rPr>
        <w:t xml:space="preserve">For instance, a product that consistently receives positive reviews would be given more weight, or the criteria might take into account a user's preference for cotton fabric over silk fabric. </w:t>
      </w:r>
    </w:p>
    <w:p w14:paraId="2F9E91C8" w14:textId="77777777" w:rsidR="00675EEB" w:rsidRPr="00A63A34" w:rsidRDefault="00675EEB" w:rsidP="007A5ED1">
      <w:pPr>
        <w:pStyle w:val="BodyText"/>
        <w:ind w:right="357"/>
        <w:jc w:val="both"/>
        <w:rPr>
          <w:color w:val="000000" w:themeColor="text1"/>
        </w:rPr>
      </w:pPr>
    </w:p>
    <w:p w14:paraId="714B803E" w14:textId="77777777" w:rsidR="00675EEB" w:rsidRPr="00A63A34" w:rsidRDefault="00675EEB" w:rsidP="007A5ED1">
      <w:pPr>
        <w:pStyle w:val="BodyText"/>
        <w:ind w:right="357"/>
        <w:jc w:val="both"/>
        <w:rPr>
          <w:color w:val="000000" w:themeColor="text1"/>
        </w:rPr>
      </w:pPr>
      <w:r w:rsidRPr="00A63A34">
        <w:rPr>
          <w:color w:val="000000" w:themeColor="text1"/>
        </w:rPr>
        <w:tab/>
        <w:t>Formally, user</w:t>
      </w:r>
      <w:r w:rsidRPr="00A63A34">
        <w:rPr>
          <w:i/>
          <w:color w:val="000000" w:themeColor="text1"/>
        </w:rPr>
        <w:t xml:space="preserve"> i</w:t>
      </w:r>
      <w:r w:rsidRPr="00A63A34">
        <w:rPr>
          <w:color w:val="000000" w:themeColor="text1"/>
        </w:rPr>
        <w:t xml:space="preserve">'s expected score on item </w:t>
      </w:r>
      <w:r w:rsidRPr="00A63A34">
        <w:rPr>
          <w:i/>
          <w:color w:val="000000" w:themeColor="text1"/>
        </w:rPr>
        <w:t>j</w:t>
      </w:r>
      <w:r w:rsidRPr="00A63A34">
        <w:rPr>
          <w:color w:val="000000" w:themeColor="text1"/>
        </w:rPr>
        <w:t xml:space="preserve"> is provided by</w:t>
      </w:r>
    </w:p>
    <w:p w14:paraId="7883BB83" w14:textId="77777777" w:rsidR="00361D31" w:rsidRPr="00A63A34" w:rsidRDefault="00361D31" w:rsidP="007A5ED1">
      <w:pPr>
        <w:pStyle w:val="BodyText"/>
        <w:ind w:right="357"/>
        <w:jc w:val="both"/>
        <w:rPr>
          <w:color w:val="000000" w:themeColor="text1"/>
        </w:rPr>
      </w:pPr>
    </w:p>
    <w:p w14:paraId="70BD8D7E" w14:textId="77777777" w:rsidR="00DB300E" w:rsidRPr="00A63A34" w:rsidRDefault="00DB300E" w:rsidP="00DB300E">
      <w:pPr>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score</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i, j</m:t>
              </m:r>
            </m:e>
          </m:d>
          <m:r>
            <w:rPr>
              <w:rFonts w:ascii="Cambria Math" w:hAnsi="Cambria Math" w:cs="Times New Roman"/>
              <w:color w:val="000000" w:themeColor="text1"/>
              <w:sz w:val="24"/>
              <w:szCs w:val="24"/>
            </w:rPr>
            <m:t>= μ+</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ω</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 a</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 xml:space="preserve">i </m:t>
              </m:r>
            </m:sub>
          </m:sSub>
          <m:r>
            <w:rPr>
              <w:rFonts w:ascii="Cambria Math" w:hAnsi="Cambria Math" w:cs="Times New Roman"/>
              <w:color w:val="000000" w:themeColor="text1"/>
              <w:sz w:val="24"/>
              <w:szCs w:val="24"/>
            </w:rPr>
            <m:t>+b</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i</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 xml:space="preserv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m:t>
              </m:r>
            </m:e>
          </m:d>
        </m:oMath>
      </m:oMathPara>
    </w:p>
    <w:p w14:paraId="32EA132F" w14:textId="77777777" w:rsidR="00595763" w:rsidRPr="00A63A34" w:rsidRDefault="00595763" w:rsidP="00361D31">
      <w:pPr>
        <w:rPr>
          <w:rFonts w:ascii="Times New Roman" w:eastAsiaTheme="minorEastAsia" w:hAnsi="Times New Roman" w:cs="Times New Roman"/>
          <w:color w:val="000000" w:themeColor="text1"/>
          <w:sz w:val="24"/>
          <w:szCs w:val="24"/>
        </w:rPr>
      </w:pPr>
    </w:p>
    <w:p w14:paraId="58EEC804" w14:textId="77777777" w:rsidR="00361D31" w:rsidRPr="00A63A34" w:rsidRDefault="00DB300E" w:rsidP="00DB300E">
      <w:pPr>
        <w:pStyle w:val="BodyText"/>
        <w:ind w:right="357"/>
        <w:rPr>
          <w:color w:val="000000" w:themeColor="text1"/>
        </w:rPr>
      </w:pPr>
      <w:r w:rsidRPr="00A63A34">
        <w:rPr>
          <w:color w:val="000000" w:themeColor="text1"/>
        </w:rPr>
        <w:t xml:space="preserve">Where µ is a global bias term, </w:t>
      </w:r>
      <w:proofErr w:type="spellStart"/>
      <w:r w:rsidRPr="00A63A34">
        <w:rPr>
          <w:color w:val="000000" w:themeColor="text1"/>
        </w:rPr>
        <w:t>ω</w:t>
      </w:r>
      <w:r w:rsidRPr="00A63A34">
        <w:rPr>
          <w:color w:val="000000" w:themeColor="text1"/>
          <w:vertAlign w:val="subscript"/>
        </w:rPr>
        <w:t>i</w:t>
      </w:r>
      <w:proofErr w:type="spellEnd"/>
      <w:r w:rsidRPr="00A63A34">
        <w:rPr>
          <w:color w:val="000000" w:themeColor="text1"/>
          <w:vertAlign w:val="subscript"/>
        </w:rPr>
        <w:t xml:space="preserve">  </w:t>
      </w:r>
      <w:r w:rsidRPr="00A63A34">
        <w:rPr>
          <w:color w:val="000000" w:themeColor="text1"/>
        </w:rPr>
        <w:t xml:space="preserve">is the weight for user </w:t>
      </w:r>
      <w:proofErr w:type="spellStart"/>
      <w:r w:rsidR="006164F7" w:rsidRPr="00A63A34">
        <w:rPr>
          <w:i/>
          <w:color w:val="000000" w:themeColor="text1"/>
        </w:rPr>
        <w:t>i</w:t>
      </w:r>
      <w:proofErr w:type="spellEnd"/>
      <w:r w:rsidRPr="00A63A34">
        <w:rPr>
          <w:color w:val="000000" w:themeColor="text1"/>
        </w:rPr>
        <w:t xml:space="preserve"> and </w:t>
      </w:r>
      <w:proofErr w:type="spellStart"/>
      <w:r w:rsidRPr="00A63A34">
        <w:rPr>
          <w:color w:val="000000" w:themeColor="text1"/>
        </w:rPr>
        <w:t>ω</w:t>
      </w:r>
      <w:r w:rsidRPr="00A63A34">
        <w:rPr>
          <w:color w:val="000000" w:themeColor="text1"/>
          <w:vertAlign w:val="subscript"/>
        </w:rPr>
        <w:t>j</w:t>
      </w:r>
      <w:proofErr w:type="spellEnd"/>
      <w:r w:rsidRPr="00A63A34">
        <w:rPr>
          <w:color w:val="000000" w:themeColor="text1"/>
          <w:vertAlign w:val="subscript"/>
        </w:rPr>
        <w:t xml:space="preserve">  </w:t>
      </w:r>
      <w:r w:rsidRPr="00A63A34">
        <w:rPr>
          <w:color w:val="000000" w:themeColor="text1"/>
        </w:rPr>
        <w:t xml:space="preserve">is the weight for user </w:t>
      </w:r>
      <w:r w:rsidRPr="00A63A34">
        <w:rPr>
          <w:i/>
          <w:color w:val="000000" w:themeColor="text1"/>
        </w:rPr>
        <w:t>j</w:t>
      </w:r>
      <w:r w:rsidRPr="00A63A34">
        <w:rPr>
          <w:color w:val="000000" w:themeColor="text1"/>
        </w:rPr>
        <w:t xml:space="preserve">. </w:t>
      </w:r>
      <w:r w:rsidR="006164F7" w:rsidRPr="00A63A34">
        <w:rPr>
          <w:i/>
          <w:color w:val="000000" w:themeColor="text1"/>
        </w:rPr>
        <w:t>x</w:t>
      </w:r>
      <w:r w:rsidR="006164F7" w:rsidRPr="00A63A34">
        <w:rPr>
          <w:i/>
          <w:color w:val="000000" w:themeColor="text1"/>
          <w:vertAlign w:val="subscript"/>
        </w:rPr>
        <w:t>i</w:t>
      </w:r>
      <w:r w:rsidR="006164F7" w:rsidRPr="00A63A34">
        <w:rPr>
          <w:color w:val="000000" w:themeColor="text1"/>
        </w:rPr>
        <w:t xml:space="preserve"> and </w:t>
      </w:r>
      <w:proofErr w:type="spellStart"/>
      <w:r w:rsidR="006164F7" w:rsidRPr="00A63A34">
        <w:rPr>
          <w:i/>
          <w:color w:val="000000" w:themeColor="text1"/>
        </w:rPr>
        <w:t>y</w:t>
      </w:r>
      <w:r w:rsidR="006164F7" w:rsidRPr="00A63A34">
        <w:rPr>
          <w:i/>
          <w:color w:val="000000" w:themeColor="text1"/>
          <w:vertAlign w:val="subscript"/>
        </w:rPr>
        <w:t>j</w:t>
      </w:r>
      <w:proofErr w:type="spellEnd"/>
      <w:r w:rsidR="006164F7" w:rsidRPr="00A63A34">
        <w:rPr>
          <w:color w:val="000000" w:themeColor="text1"/>
        </w:rPr>
        <w:t xml:space="preserve"> are the user and item side feature vectors, and </w:t>
      </w:r>
      <w:r w:rsidR="006164F7" w:rsidRPr="00A63A34">
        <w:rPr>
          <w:i/>
          <w:color w:val="000000" w:themeColor="text1"/>
        </w:rPr>
        <w:t>a</w:t>
      </w:r>
      <w:r w:rsidR="006164F7" w:rsidRPr="00A63A34">
        <w:rPr>
          <w:color w:val="000000" w:themeColor="text1"/>
        </w:rPr>
        <w:t xml:space="preserve"> and </w:t>
      </w:r>
      <w:r w:rsidR="006164F7" w:rsidRPr="00A63A34">
        <w:rPr>
          <w:i/>
          <w:color w:val="000000" w:themeColor="text1"/>
        </w:rPr>
        <w:t>b</w:t>
      </w:r>
      <w:r w:rsidR="006164F7" w:rsidRPr="00A63A34">
        <w:rPr>
          <w:color w:val="000000" w:themeColor="text1"/>
        </w:rPr>
        <w:t xml:space="preserve"> are the weight vectors for those side features. The latent factors are </w:t>
      </w:r>
      <w:proofErr w:type="spellStart"/>
      <w:r w:rsidR="006164F7" w:rsidRPr="00A63A34">
        <w:rPr>
          <w:i/>
          <w:color w:val="000000" w:themeColor="text1"/>
        </w:rPr>
        <w:t>u</w:t>
      </w:r>
      <w:r w:rsidR="006164F7" w:rsidRPr="00A63A34">
        <w:rPr>
          <w:i/>
          <w:color w:val="000000" w:themeColor="text1"/>
          <w:vertAlign w:val="subscript"/>
        </w:rPr>
        <w:t>i</w:t>
      </w:r>
      <w:proofErr w:type="spellEnd"/>
      <w:r w:rsidR="006164F7" w:rsidRPr="00A63A34">
        <w:rPr>
          <w:color w:val="000000" w:themeColor="text1"/>
        </w:rPr>
        <w:t xml:space="preserve"> and </w:t>
      </w:r>
      <w:proofErr w:type="spellStart"/>
      <w:r w:rsidR="006164F7" w:rsidRPr="00A63A34">
        <w:rPr>
          <w:i/>
          <w:color w:val="000000" w:themeColor="text1"/>
        </w:rPr>
        <w:t>v</w:t>
      </w:r>
      <w:r w:rsidR="006164F7" w:rsidRPr="00A63A34">
        <w:rPr>
          <w:i/>
          <w:color w:val="000000" w:themeColor="text1"/>
          <w:vertAlign w:val="subscript"/>
        </w:rPr>
        <w:t>j</w:t>
      </w:r>
      <w:proofErr w:type="spellEnd"/>
      <w:r w:rsidR="006164F7" w:rsidRPr="00A63A34">
        <w:rPr>
          <w:color w:val="000000" w:themeColor="text1"/>
        </w:rPr>
        <w:t xml:space="preserve">. </w:t>
      </w:r>
    </w:p>
    <w:p w14:paraId="5B7C2867" w14:textId="77777777" w:rsidR="00372538" w:rsidRPr="00A63A34" w:rsidRDefault="00372538" w:rsidP="007A5ED1">
      <w:pPr>
        <w:pStyle w:val="BodyText"/>
        <w:ind w:right="357"/>
        <w:jc w:val="both"/>
        <w:rPr>
          <w:color w:val="000000" w:themeColor="text1"/>
        </w:rPr>
      </w:pPr>
    </w:p>
    <w:p w14:paraId="4526E749" w14:textId="77777777" w:rsidR="00741D1F" w:rsidRPr="00A63A34" w:rsidRDefault="00F308EC" w:rsidP="007A5ED1">
      <w:pPr>
        <w:pStyle w:val="BodyText"/>
        <w:ind w:right="357"/>
        <w:jc w:val="both"/>
        <w:rPr>
          <w:b/>
          <w:color w:val="000000" w:themeColor="text1"/>
        </w:rPr>
      </w:pPr>
      <w:r w:rsidRPr="00A63A34">
        <w:rPr>
          <w:b/>
          <w:color w:val="000000" w:themeColor="text1"/>
        </w:rPr>
        <w:t>Collaborative</w:t>
      </w:r>
      <w:r w:rsidR="00955022" w:rsidRPr="00A63A34">
        <w:rPr>
          <w:b/>
          <w:color w:val="000000" w:themeColor="text1"/>
        </w:rPr>
        <w:t xml:space="preserve"> Filtering </w:t>
      </w:r>
    </w:p>
    <w:p w14:paraId="0083BCA1" w14:textId="77777777" w:rsidR="00741D1F" w:rsidRPr="00A63A34" w:rsidRDefault="00741D1F" w:rsidP="007A5ED1">
      <w:pPr>
        <w:pStyle w:val="BodyText"/>
        <w:ind w:right="357"/>
        <w:jc w:val="both"/>
        <w:rPr>
          <w:b/>
          <w:color w:val="000000" w:themeColor="text1"/>
        </w:rPr>
      </w:pPr>
    </w:p>
    <w:p w14:paraId="58E82F8C" w14:textId="77777777" w:rsidR="00637ECF" w:rsidRPr="00A63A34" w:rsidRDefault="00637ECF" w:rsidP="007A5ED1">
      <w:pPr>
        <w:pStyle w:val="BodyText"/>
        <w:ind w:right="357"/>
        <w:jc w:val="both"/>
        <w:rPr>
          <w:color w:val="000000" w:themeColor="text1"/>
        </w:rPr>
      </w:pPr>
      <w:r w:rsidRPr="00A63A34">
        <w:rPr>
          <w:color w:val="000000" w:themeColor="text1"/>
        </w:rPr>
        <w:tab/>
        <w:t>In 1992, Goldberg et al. introduced the concept of "collaborative filtering" (CF), arguing that "information filtering can be more successful when humans are inv</w:t>
      </w:r>
      <w:r w:rsidR="002A4F3A" w:rsidRPr="00A63A34">
        <w:rPr>
          <w:color w:val="000000" w:themeColor="text1"/>
        </w:rPr>
        <w:t>olved in the filtering process”</w:t>
      </w:r>
      <w:r w:rsidR="000452FC" w:rsidRPr="00A63A34">
        <w:rPr>
          <w:color w:val="000000" w:themeColor="text1"/>
        </w:rPr>
        <w:t xml:space="preserve"> [1</w:t>
      </w:r>
      <w:r w:rsidR="00F269E1" w:rsidRPr="00A63A34">
        <w:rPr>
          <w:color w:val="000000" w:themeColor="text1"/>
        </w:rPr>
        <w:t>1</w:t>
      </w:r>
      <w:r w:rsidR="000452FC" w:rsidRPr="00A63A34">
        <w:rPr>
          <w:color w:val="000000" w:themeColor="text1"/>
        </w:rPr>
        <w:t>]</w:t>
      </w:r>
      <w:r w:rsidR="002A4F3A" w:rsidRPr="00A63A34">
        <w:rPr>
          <w:color w:val="000000" w:themeColor="text1"/>
        </w:rPr>
        <w:t>. Two years later, Resnick et al. [</w:t>
      </w:r>
      <w:r w:rsidR="000452FC" w:rsidRPr="00A63A34">
        <w:rPr>
          <w:color w:val="000000" w:themeColor="text1"/>
        </w:rPr>
        <w:t>1</w:t>
      </w:r>
      <w:r w:rsidR="00F269E1" w:rsidRPr="00A63A34">
        <w:rPr>
          <w:color w:val="000000" w:themeColor="text1"/>
        </w:rPr>
        <w:t>2</w:t>
      </w:r>
      <w:r w:rsidR="002A4F3A" w:rsidRPr="00A63A34">
        <w:rPr>
          <w:color w:val="000000" w:themeColor="text1"/>
        </w:rPr>
        <w:t>] proposed the notion of collaborative filtering in its current form.</w:t>
      </w:r>
      <w:r w:rsidR="00CF743A" w:rsidRPr="00A63A34">
        <w:rPr>
          <w:color w:val="000000" w:themeColor="text1"/>
        </w:rPr>
        <w:t xml:space="preserve"> They believed that consumers liked things that other users shared their interests in, and that two users were regarded to be similar in their rating preferences. </w:t>
      </w:r>
      <w:r w:rsidR="005F3E6C" w:rsidRPr="00A63A34">
        <w:rPr>
          <w:color w:val="000000" w:themeColor="text1"/>
        </w:rPr>
        <w:t xml:space="preserve">Items that were highly rated by one user were recommended to another user when similar users were found, and vice versa. </w:t>
      </w:r>
      <w:r w:rsidR="0081553E" w:rsidRPr="00A63A34">
        <w:rPr>
          <w:color w:val="000000" w:themeColor="text1"/>
        </w:rPr>
        <w:t xml:space="preserve">CF provides three benefits. </w:t>
      </w:r>
      <w:r w:rsidR="00F12566" w:rsidRPr="00A63A34">
        <w:rPr>
          <w:color w:val="000000" w:themeColor="text1"/>
        </w:rPr>
        <w:t>The first benefit of CF is that it is content independent, therefore no laborious item processing is needed</w:t>
      </w:r>
      <w:r w:rsidR="00354E0F" w:rsidRPr="00A63A34">
        <w:rPr>
          <w:color w:val="000000" w:themeColor="text1"/>
        </w:rPr>
        <w:t xml:space="preserve"> [1</w:t>
      </w:r>
      <w:r w:rsidR="00F269E1" w:rsidRPr="00A63A34">
        <w:rPr>
          <w:color w:val="000000" w:themeColor="text1"/>
        </w:rPr>
        <w:t>3</w:t>
      </w:r>
      <w:r w:rsidR="00354E0F" w:rsidRPr="00A63A34">
        <w:rPr>
          <w:color w:val="000000" w:themeColor="text1"/>
        </w:rPr>
        <w:t>-1</w:t>
      </w:r>
      <w:r w:rsidR="00F269E1" w:rsidRPr="00A63A34">
        <w:rPr>
          <w:color w:val="000000" w:themeColor="text1"/>
        </w:rPr>
        <w:t>5</w:t>
      </w:r>
      <w:r w:rsidR="00354E0F" w:rsidRPr="00A63A34">
        <w:rPr>
          <w:color w:val="000000" w:themeColor="text1"/>
        </w:rPr>
        <w:t>]</w:t>
      </w:r>
      <w:r w:rsidR="00F12566" w:rsidRPr="00A63A34">
        <w:rPr>
          <w:color w:val="000000" w:themeColor="text1"/>
        </w:rPr>
        <w:t xml:space="preserve">. </w:t>
      </w:r>
      <w:r w:rsidR="00354E0F" w:rsidRPr="00A63A34">
        <w:rPr>
          <w:color w:val="000000" w:themeColor="text1"/>
        </w:rPr>
        <w:t>Second, because CF uses human ratings, it considers actual quality evaluations [1</w:t>
      </w:r>
      <w:r w:rsidR="00F269E1" w:rsidRPr="00A63A34">
        <w:rPr>
          <w:color w:val="000000" w:themeColor="text1"/>
        </w:rPr>
        <w:t>6</w:t>
      </w:r>
      <w:r w:rsidR="00354E0F" w:rsidRPr="00A63A34">
        <w:rPr>
          <w:color w:val="000000" w:themeColor="text1"/>
        </w:rPr>
        <w:t xml:space="preserve">]. </w:t>
      </w:r>
      <w:r w:rsidR="009B0CCD" w:rsidRPr="00A63A34">
        <w:rPr>
          <w:color w:val="000000" w:themeColor="text1"/>
        </w:rPr>
        <w:t>Last but not least, because CF bases recommendations on user similarity rather than item similarity, it is expected to offer coincidental recommendations [1</w:t>
      </w:r>
      <w:r w:rsidR="00F269E1" w:rsidRPr="00A63A34">
        <w:rPr>
          <w:color w:val="000000" w:themeColor="text1"/>
        </w:rPr>
        <w:t>7</w:t>
      </w:r>
      <w:r w:rsidR="009B0CCD" w:rsidRPr="00A63A34">
        <w:rPr>
          <w:color w:val="000000" w:themeColor="text1"/>
        </w:rPr>
        <w:t>-</w:t>
      </w:r>
      <w:r w:rsidR="00F269E1" w:rsidRPr="00A63A34">
        <w:rPr>
          <w:color w:val="000000" w:themeColor="text1"/>
        </w:rPr>
        <w:t>18</w:t>
      </w:r>
      <w:r w:rsidR="009B0CCD" w:rsidRPr="00A63A34">
        <w:rPr>
          <w:color w:val="000000" w:themeColor="text1"/>
        </w:rPr>
        <w:t>].</w:t>
      </w:r>
    </w:p>
    <w:p w14:paraId="5E74FD81" w14:textId="77777777" w:rsidR="00637ECF" w:rsidRPr="00A63A34" w:rsidRDefault="00637ECF" w:rsidP="007A5ED1">
      <w:pPr>
        <w:pStyle w:val="BodyText"/>
        <w:ind w:right="357"/>
        <w:jc w:val="both"/>
        <w:rPr>
          <w:color w:val="000000" w:themeColor="text1"/>
        </w:rPr>
      </w:pPr>
    </w:p>
    <w:p w14:paraId="492E1587" w14:textId="77777777" w:rsidR="00637ECF" w:rsidRPr="00A63A34" w:rsidRDefault="00637ECF" w:rsidP="007A5ED1">
      <w:pPr>
        <w:pStyle w:val="BodyText"/>
        <w:ind w:right="357"/>
        <w:jc w:val="both"/>
        <w:rPr>
          <w:color w:val="000000" w:themeColor="text1"/>
        </w:rPr>
      </w:pPr>
    </w:p>
    <w:p w14:paraId="07FCC9D1" w14:textId="77777777" w:rsidR="00F11C79" w:rsidRPr="00A63A34" w:rsidRDefault="00985B3A" w:rsidP="003F176D">
      <w:pPr>
        <w:pStyle w:val="BodyText"/>
        <w:ind w:right="357" w:firstLine="720"/>
        <w:jc w:val="both"/>
        <w:rPr>
          <w:color w:val="000000" w:themeColor="text1"/>
        </w:rPr>
      </w:pPr>
      <w:r w:rsidRPr="00A63A34">
        <w:rPr>
          <w:color w:val="000000" w:themeColor="text1"/>
        </w:rPr>
        <w:t xml:space="preserve">By grouping users according to their preferences, we create a collaborative filter for the website </w:t>
      </w:r>
      <w:proofErr w:type="gramStart"/>
      <w:r w:rsidRPr="00A63A34">
        <w:rPr>
          <w:color w:val="000000" w:themeColor="text1"/>
        </w:rPr>
        <w:t>logs  Items</w:t>
      </w:r>
      <w:proofErr w:type="gramEnd"/>
      <w:r w:rsidRPr="00A63A34">
        <w:rPr>
          <w:color w:val="000000" w:themeColor="text1"/>
        </w:rPr>
        <w:t xml:space="preserve"> were then suggested based on the common preferences of users within each group. The more frequently consumers engage with and assess the items on display, the more accurately the algorithm can suggest acceptable items. The main idea behind collaborative filtering algorithms is to find user commonalities based on how users have previously ranked or rated objects. The weighted total of user "u" input that users have provided for item </w:t>
      </w:r>
      <w:proofErr w:type="spellStart"/>
      <w:r w:rsidRPr="00A63A34">
        <w:rPr>
          <w:color w:val="000000" w:themeColor="text1"/>
        </w:rPr>
        <w:t>i</w:t>
      </w:r>
      <w:proofErr w:type="spellEnd"/>
      <w:r w:rsidRPr="00A63A34">
        <w:rPr>
          <w:color w:val="000000" w:themeColor="text1"/>
        </w:rPr>
        <w:t xml:space="preserve"> is predicted.</w:t>
      </w:r>
      <w:r w:rsidR="003F5DD5" w:rsidRPr="00A63A34">
        <w:rPr>
          <w:color w:val="000000" w:themeColor="text1"/>
        </w:rPr>
        <w:t xml:space="preserve"> </w:t>
      </w:r>
      <w:r w:rsidR="00B74B10" w:rsidRPr="00A63A34">
        <w:rPr>
          <w:color w:val="000000" w:themeColor="text1"/>
        </w:rPr>
        <w:t>Then the prediction of user rating on the item “</w:t>
      </w:r>
      <w:proofErr w:type="spellStart"/>
      <w:r w:rsidR="00861F41" w:rsidRPr="00A63A34">
        <w:rPr>
          <w:i/>
          <w:color w:val="000000" w:themeColor="text1"/>
        </w:rPr>
        <w:t>i</w:t>
      </w:r>
      <w:proofErr w:type="spellEnd"/>
      <w:r w:rsidR="00B74B10" w:rsidRPr="00A63A34">
        <w:rPr>
          <w:color w:val="000000" w:themeColor="text1"/>
        </w:rPr>
        <w:t>” is calculated as follows:</w:t>
      </w:r>
    </w:p>
    <w:p w14:paraId="07D70E60" w14:textId="77777777" w:rsidR="00B74B10" w:rsidRPr="00A63A34" w:rsidRDefault="00B74B10" w:rsidP="007A5ED1">
      <w:pPr>
        <w:pStyle w:val="BodyText"/>
        <w:ind w:right="357"/>
        <w:jc w:val="both"/>
        <w:rPr>
          <w:color w:val="000000" w:themeColor="text1"/>
        </w:rPr>
      </w:pPr>
    </w:p>
    <w:p w14:paraId="604F3C3C" w14:textId="77777777" w:rsidR="00D51C6A" w:rsidRPr="00A63A34" w:rsidRDefault="00000000" w:rsidP="00D51C6A">
      <w:pPr>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u,i</m:t>
              </m:r>
            </m:sub>
          </m:sSub>
          <m:r>
            <w:rPr>
              <w:rFonts w:ascii="Cambria Math" w:eastAsiaTheme="minorEastAsia" w:hAnsi="Cambria Math" w:cs="Times New Roman"/>
              <w:color w:val="000000" w:themeColor="text1"/>
              <w:sz w:val="24"/>
              <w:szCs w:val="24"/>
            </w:rPr>
            <m:t xml:space="preserve">=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v</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i</m:t>
                  </m:r>
                </m:e>
                <m:sub>
                  <m:r>
                    <w:rPr>
                      <w:rFonts w:ascii="Cambria Math" w:eastAsiaTheme="minorEastAsia" w:hAnsi="Cambria Math" w:cs="Times New Roman"/>
                      <w:color w:val="000000" w:themeColor="text1"/>
                      <w:sz w:val="24"/>
                      <w:szCs w:val="24"/>
                    </w:rPr>
                    <m:t>v,i</m:t>
                  </m:r>
                </m:sub>
              </m:sSub>
              <m:r>
                <w:rPr>
                  <w:rFonts w:ascii="Cambria Math" w:eastAsiaTheme="minorEastAsia" w:hAnsi="Cambria Math" w:cs="Times New Roman"/>
                  <w:color w:val="000000" w:themeColor="text1"/>
                  <w:sz w:val="24"/>
                  <w:szCs w:val="24"/>
                </w:rPr>
                <m:t xml:space="preserve">*  </m:t>
              </m:r>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u,v</m:t>
                  </m:r>
                </m:sub>
              </m:sSub>
              <m:r>
                <w:rPr>
                  <w:rFonts w:ascii="Cambria Math" w:eastAsiaTheme="minorEastAsia" w:hAnsi="Cambria Math" w:cs="Times New Roman"/>
                  <w:color w:val="000000" w:themeColor="text1"/>
                  <w:sz w:val="24"/>
                  <w:szCs w:val="24"/>
                </w:rPr>
                <m:t>)</m:t>
              </m:r>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m:t>
                  </m:r>
                </m:e>
                <m:sub>
                  <m:r>
                    <w:rPr>
                      <w:rFonts w:ascii="Cambria Math" w:eastAsiaTheme="minorEastAsia" w:hAnsi="Cambria Math" w:cs="Times New Roman"/>
                      <w:color w:val="000000" w:themeColor="text1"/>
                      <w:sz w:val="24"/>
                      <w:szCs w:val="24"/>
                    </w:rPr>
                    <m:t xml:space="preserve">v </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u,v</m:t>
                  </m:r>
                </m:sub>
              </m:sSub>
            </m:den>
          </m:f>
          <m:r>
            <w:rPr>
              <w:rFonts w:ascii="Cambria Math" w:eastAsiaTheme="minorEastAsia" w:hAnsi="Cambria Math" w:cs="Times New Roman"/>
              <w:color w:val="000000" w:themeColor="text1"/>
              <w:sz w:val="24"/>
              <w:szCs w:val="24"/>
            </w:rPr>
            <m:t xml:space="preserve">                                                             (2)</m:t>
          </m:r>
        </m:oMath>
      </m:oMathPara>
    </w:p>
    <w:p w14:paraId="5AC6AEF3" w14:textId="77777777" w:rsidR="00B74B10" w:rsidRPr="00A63A34" w:rsidRDefault="00B74B10" w:rsidP="00D51C6A">
      <w:pPr>
        <w:pStyle w:val="BodyText"/>
        <w:ind w:right="357"/>
        <w:jc w:val="center"/>
        <w:rPr>
          <w:color w:val="000000" w:themeColor="text1"/>
        </w:rPr>
      </w:pPr>
    </w:p>
    <w:p w14:paraId="1332825D" w14:textId="77777777" w:rsidR="004C0D02" w:rsidRPr="00A63A34" w:rsidRDefault="008555B1" w:rsidP="00861F41">
      <w:pPr>
        <w:pStyle w:val="BodyText"/>
        <w:ind w:right="357"/>
        <w:jc w:val="both"/>
        <w:rPr>
          <w:color w:val="000000" w:themeColor="text1"/>
        </w:rPr>
      </w:pPr>
      <w:r w:rsidRPr="00A63A34">
        <w:rPr>
          <w:color w:val="000000" w:themeColor="text1"/>
        </w:rPr>
        <w:t xml:space="preserve">Here, </w:t>
      </w:r>
      <w:proofErr w:type="spellStart"/>
      <w:proofErr w:type="gramStart"/>
      <w:r w:rsidRPr="00A63A34">
        <w:rPr>
          <w:i/>
          <w:color w:val="000000" w:themeColor="text1"/>
        </w:rPr>
        <w:t>i</w:t>
      </w:r>
      <w:r w:rsidRPr="00A63A34">
        <w:rPr>
          <w:i/>
          <w:color w:val="000000" w:themeColor="text1"/>
          <w:vertAlign w:val="subscript"/>
        </w:rPr>
        <w:t>v,i</w:t>
      </w:r>
      <w:proofErr w:type="spellEnd"/>
      <w:proofErr w:type="gramEnd"/>
      <w:r w:rsidRPr="00A63A34">
        <w:rPr>
          <w:i/>
          <w:color w:val="000000" w:themeColor="text1"/>
          <w:vertAlign w:val="subscript"/>
        </w:rPr>
        <w:t xml:space="preserve"> </w:t>
      </w:r>
      <w:r w:rsidRPr="00A63A34">
        <w:rPr>
          <w:color w:val="000000" w:themeColor="text1"/>
          <w:vertAlign w:val="subscript"/>
        </w:rPr>
        <w:t xml:space="preserve">   </w:t>
      </w:r>
      <w:r w:rsidRPr="00A63A34">
        <w:rPr>
          <w:color w:val="000000" w:themeColor="text1"/>
        </w:rPr>
        <w:t xml:space="preserve">is the interest of user </w:t>
      </w:r>
      <w:r w:rsidRPr="00A63A34">
        <w:rPr>
          <w:i/>
          <w:color w:val="000000" w:themeColor="text1"/>
        </w:rPr>
        <w:t>v</w:t>
      </w:r>
      <w:r w:rsidRPr="00A63A34">
        <w:rPr>
          <w:color w:val="000000" w:themeColor="text1"/>
        </w:rPr>
        <w:t xml:space="preserve"> on the item “</w:t>
      </w:r>
      <w:proofErr w:type="spellStart"/>
      <w:r w:rsidRPr="00A63A34">
        <w:rPr>
          <w:i/>
          <w:color w:val="000000" w:themeColor="text1"/>
        </w:rPr>
        <w:t>i</w:t>
      </w:r>
      <w:proofErr w:type="spellEnd"/>
      <w:r w:rsidRPr="00A63A34">
        <w:rPr>
          <w:color w:val="000000" w:themeColor="text1"/>
        </w:rPr>
        <w:t>”</w:t>
      </w:r>
      <w:r w:rsidR="0040532D" w:rsidRPr="00A63A34">
        <w:rPr>
          <w:color w:val="000000" w:themeColor="text1"/>
        </w:rPr>
        <w:t xml:space="preserve">, </w:t>
      </w:r>
      <w:proofErr w:type="spellStart"/>
      <w:proofErr w:type="gramStart"/>
      <w:r w:rsidRPr="00A63A34">
        <w:rPr>
          <w:i/>
          <w:color w:val="000000" w:themeColor="text1"/>
        </w:rPr>
        <w:t>s</w:t>
      </w:r>
      <w:r w:rsidRPr="00A63A34">
        <w:rPr>
          <w:i/>
          <w:color w:val="000000" w:themeColor="text1"/>
          <w:vertAlign w:val="subscript"/>
        </w:rPr>
        <w:t>u,v</w:t>
      </w:r>
      <w:proofErr w:type="spellEnd"/>
      <w:proofErr w:type="gramEnd"/>
      <w:r w:rsidRPr="00A63A34">
        <w:rPr>
          <w:i/>
          <w:color w:val="000000" w:themeColor="text1"/>
        </w:rPr>
        <w:t xml:space="preserve"> </w:t>
      </w:r>
      <w:r w:rsidRPr="00A63A34">
        <w:rPr>
          <w:color w:val="000000" w:themeColor="text1"/>
          <w:vertAlign w:val="subscript"/>
        </w:rPr>
        <w:t xml:space="preserve"> </w:t>
      </w:r>
      <w:r w:rsidRPr="00A63A34">
        <w:rPr>
          <w:color w:val="000000" w:themeColor="text1"/>
        </w:rPr>
        <w:t xml:space="preserve">is the common interest of the two </w:t>
      </w:r>
      <w:proofErr w:type="gramStart"/>
      <w:r w:rsidRPr="00A63A34">
        <w:rPr>
          <w:color w:val="000000" w:themeColor="text1"/>
        </w:rPr>
        <w:t>users</w:t>
      </w:r>
      <w:proofErr w:type="gramEnd"/>
      <w:r w:rsidRPr="00A63A34">
        <w:rPr>
          <w:color w:val="000000" w:themeColor="text1"/>
          <w:vertAlign w:val="subscript"/>
        </w:rPr>
        <w:t xml:space="preserve"> </w:t>
      </w:r>
      <w:r w:rsidRPr="00A63A34">
        <w:rPr>
          <w:color w:val="000000" w:themeColor="text1"/>
        </w:rPr>
        <w:t>“</w:t>
      </w:r>
      <w:r w:rsidRPr="00A63A34">
        <w:rPr>
          <w:i/>
          <w:color w:val="000000" w:themeColor="text1"/>
        </w:rPr>
        <w:t>u</w:t>
      </w:r>
      <w:r w:rsidRPr="00A63A34">
        <w:rPr>
          <w:color w:val="000000" w:themeColor="text1"/>
        </w:rPr>
        <w:t>” and “</w:t>
      </w:r>
      <w:r w:rsidRPr="00A63A34">
        <w:rPr>
          <w:i/>
          <w:color w:val="000000" w:themeColor="text1"/>
        </w:rPr>
        <w:t>v</w:t>
      </w:r>
      <w:r w:rsidRPr="00A63A34">
        <w:rPr>
          <w:color w:val="000000" w:themeColor="text1"/>
        </w:rPr>
        <w:t xml:space="preserve">”. </w:t>
      </w:r>
      <w:r w:rsidR="00F828A8" w:rsidRPr="00A63A34">
        <w:rPr>
          <w:color w:val="000000" w:themeColor="text1"/>
        </w:rPr>
        <w:t>If any of the users are having common interests among the products, then the custom</w:t>
      </w:r>
      <w:r w:rsidR="00F308EC" w:rsidRPr="00A63A34">
        <w:rPr>
          <w:color w:val="000000" w:themeColor="text1"/>
        </w:rPr>
        <w:t>ers are grouped together using K</w:t>
      </w:r>
      <w:r w:rsidR="00F828A8" w:rsidRPr="00A63A34">
        <w:rPr>
          <w:color w:val="000000" w:themeColor="text1"/>
        </w:rPr>
        <w:t xml:space="preserve">-means clustering algorithm for future </w:t>
      </w:r>
      <w:r w:rsidR="00D67AC5" w:rsidRPr="00A63A34">
        <w:rPr>
          <w:color w:val="000000" w:themeColor="text1"/>
        </w:rPr>
        <w:t>predictions</w:t>
      </w:r>
      <w:r w:rsidR="00F828A8" w:rsidRPr="00A63A34">
        <w:rPr>
          <w:color w:val="000000" w:themeColor="text1"/>
        </w:rPr>
        <w:t xml:space="preserve">. </w:t>
      </w:r>
      <w:r w:rsidR="008166B8" w:rsidRPr="00A63A34">
        <w:rPr>
          <w:color w:val="000000" w:themeColor="text1"/>
        </w:rPr>
        <w:t xml:space="preserve">The concept of collaborative filtering is </w:t>
      </w:r>
      <w:r w:rsidR="003E30CC" w:rsidRPr="00A63A34">
        <w:rPr>
          <w:color w:val="000000" w:themeColor="text1"/>
        </w:rPr>
        <w:t xml:space="preserve">illustrated </w:t>
      </w:r>
      <w:r w:rsidR="008166B8" w:rsidRPr="00A63A34">
        <w:rPr>
          <w:color w:val="000000" w:themeColor="text1"/>
        </w:rPr>
        <w:t>in the Figure 4.</w:t>
      </w:r>
    </w:p>
    <w:p w14:paraId="13BFD459" w14:textId="77777777" w:rsidR="0042191D" w:rsidRPr="00A63A34" w:rsidRDefault="0042191D" w:rsidP="00861F41">
      <w:pPr>
        <w:pStyle w:val="BodyText"/>
        <w:ind w:right="357"/>
        <w:jc w:val="both"/>
        <w:rPr>
          <w:color w:val="000000" w:themeColor="text1"/>
        </w:rPr>
      </w:pPr>
    </w:p>
    <w:p w14:paraId="41421467" w14:textId="77777777" w:rsidR="0042191D" w:rsidRPr="00A63A34" w:rsidRDefault="0042191D" w:rsidP="0042191D">
      <w:pPr>
        <w:pStyle w:val="BodyText"/>
        <w:ind w:right="357"/>
        <w:jc w:val="center"/>
        <w:rPr>
          <w:color w:val="000000" w:themeColor="text1"/>
        </w:rPr>
      </w:pPr>
      <w:r w:rsidRPr="00A63A34">
        <w:rPr>
          <w:noProof/>
          <w:color w:val="000000" w:themeColor="text1"/>
          <w:lang w:val="en-IN" w:eastAsia="en-IN"/>
        </w:rPr>
        <w:drawing>
          <wp:inline distT="0" distB="0" distL="0" distR="0" wp14:anchorId="1CE4DDCA" wp14:editId="7EAF683F">
            <wp:extent cx="2800099" cy="2632888"/>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oborative filteri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5299" cy="2637777"/>
                    </a:xfrm>
                    <a:prstGeom prst="rect">
                      <a:avLst/>
                    </a:prstGeom>
                  </pic:spPr>
                </pic:pic>
              </a:graphicData>
            </a:graphic>
          </wp:inline>
        </w:drawing>
      </w:r>
    </w:p>
    <w:p w14:paraId="1F15847E" w14:textId="77777777" w:rsidR="008166B8" w:rsidRPr="00A63A34" w:rsidRDefault="008166B8" w:rsidP="00861F41">
      <w:pPr>
        <w:pStyle w:val="BodyText"/>
        <w:ind w:right="357"/>
        <w:jc w:val="both"/>
        <w:rPr>
          <w:color w:val="000000" w:themeColor="text1"/>
        </w:rPr>
      </w:pPr>
    </w:p>
    <w:p w14:paraId="17889DC8" w14:textId="77777777" w:rsidR="0042191D" w:rsidRPr="00A63A34" w:rsidRDefault="0042191D" w:rsidP="0042191D">
      <w:pPr>
        <w:pStyle w:val="BodyText"/>
        <w:ind w:right="357"/>
        <w:jc w:val="center"/>
        <w:rPr>
          <w:b/>
          <w:color w:val="000000" w:themeColor="text1"/>
        </w:rPr>
      </w:pPr>
      <w:r w:rsidRPr="00A63A34">
        <w:rPr>
          <w:b/>
          <w:color w:val="000000" w:themeColor="text1"/>
        </w:rPr>
        <w:t xml:space="preserve">Fig. 4: Illustration of </w:t>
      </w:r>
      <w:r w:rsidR="00F308EC" w:rsidRPr="00A63A34">
        <w:rPr>
          <w:b/>
          <w:color w:val="000000" w:themeColor="text1"/>
        </w:rPr>
        <w:t>Collaborative</w:t>
      </w:r>
      <w:r w:rsidRPr="00A63A34">
        <w:rPr>
          <w:b/>
          <w:color w:val="000000" w:themeColor="text1"/>
        </w:rPr>
        <w:t xml:space="preserve"> Filtering </w:t>
      </w:r>
    </w:p>
    <w:p w14:paraId="6F19CA7C" w14:textId="77777777" w:rsidR="008166B8" w:rsidRPr="00A63A34" w:rsidRDefault="008166B8" w:rsidP="00861F41">
      <w:pPr>
        <w:pStyle w:val="BodyText"/>
        <w:ind w:right="357"/>
        <w:jc w:val="both"/>
        <w:rPr>
          <w:color w:val="000000" w:themeColor="text1"/>
        </w:rPr>
      </w:pPr>
    </w:p>
    <w:p w14:paraId="4B79E62A" w14:textId="77777777" w:rsidR="008166B8" w:rsidRPr="00A63A34" w:rsidRDefault="008166B8" w:rsidP="00861F41">
      <w:pPr>
        <w:pStyle w:val="BodyText"/>
        <w:ind w:right="357"/>
        <w:jc w:val="both"/>
        <w:rPr>
          <w:color w:val="000000" w:themeColor="text1"/>
        </w:rPr>
      </w:pPr>
    </w:p>
    <w:p w14:paraId="1E7FC17C" w14:textId="77777777" w:rsidR="00ED1B02" w:rsidRPr="00A63A34" w:rsidRDefault="00D241CA" w:rsidP="00861F41">
      <w:pPr>
        <w:pStyle w:val="BodyText"/>
        <w:ind w:right="357"/>
        <w:jc w:val="both"/>
        <w:rPr>
          <w:b/>
          <w:color w:val="000000" w:themeColor="text1"/>
        </w:rPr>
      </w:pPr>
      <w:r w:rsidRPr="00A63A34">
        <w:rPr>
          <w:b/>
          <w:color w:val="000000" w:themeColor="text1"/>
        </w:rPr>
        <w:t>K-Means Clustering Algorithm</w:t>
      </w:r>
    </w:p>
    <w:p w14:paraId="262E7EED" w14:textId="77777777" w:rsidR="00D241CA" w:rsidRPr="00A63A34" w:rsidRDefault="00D241CA" w:rsidP="00861F41">
      <w:pPr>
        <w:pStyle w:val="BodyText"/>
        <w:ind w:right="357"/>
        <w:jc w:val="both"/>
        <w:rPr>
          <w:b/>
          <w:i/>
          <w:color w:val="000000" w:themeColor="text1"/>
        </w:rPr>
      </w:pPr>
    </w:p>
    <w:p w14:paraId="60C80B82" w14:textId="77777777" w:rsidR="009E0291" w:rsidRPr="00A63A34" w:rsidRDefault="005E3D76" w:rsidP="007F0557">
      <w:pPr>
        <w:rPr>
          <w:rFonts w:ascii="Times New Roman" w:hAnsi="Times New Roman" w:cs="Times New Roman"/>
          <w:color w:val="000000" w:themeColor="text1"/>
          <w:sz w:val="28"/>
        </w:rPr>
      </w:pPr>
      <w:r w:rsidRPr="00A63A34">
        <w:rPr>
          <w:b/>
          <w:color w:val="000000" w:themeColor="text1"/>
        </w:rPr>
        <w:tab/>
      </w:r>
      <w:r w:rsidR="007F0557" w:rsidRPr="00A63A34">
        <w:rPr>
          <w:rFonts w:ascii="Times New Roman" w:hAnsi="Times New Roman" w:cs="Times New Roman"/>
          <w:color w:val="000000" w:themeColor="text1"/>
          <w:sz w:val="24"/>
        </w:rPr>
        <w:t>The mathematical model in cluster analysis is used in grouping the related customers by comparing the smallest difference. Using</w:t>
      </w:r>
      <w:r w:rsidR="004D5C59" w:rsidRPr="00A63A34">
        <w:rPr>
          <w:rFonts w:ascii="Times New Roman" w:hAnsi="Times New Roman" w:cs="Times New Roman"/>
          <w:color w:val="000000" w:themeColor="text1"/>
          <w:sz w:val="24"/>
        </w:rPr>
        <w:t xml:space="preserve"> accurate consumer segmentation through personalization, cluster analysis aims to increase the effectiveness of customer marketing. </w:t>
      </w:r>
      <w:r w:rsidR="00601459" w:rsidRPr="00A63A34">
        <w:rPr>
          <w:rFonts w:ascii="Times New Roman" w:hAnsi="Times New Roman" w:cs="Times New Roman"/>
          <w:color w:val="000000" w:themeColor="text1"/>
          <w:sz w:val="24"/>
        </w:rPr>
        <w:t xml:space="preserve">K-means cluster analysis, a mathematical algorithm, is a popular cluster analysis technique. </w:t>
      </w:r>
      <w:r w:rsidR="0012490E" w:rsidRPr="00A63A34">
        <w:rPr>
          <w:rFonts w:ascii="Times New Roman" w:hAnsi="Times New Roman" w:cs="Times New Roman"/>
          <w:color w:val="000000" w:themeColor="text1"/>
          <w:sz w:val="24"/>
        </w:rPr>
        <w:t xml:space="preserve">The resulting clusters help to improve consumer modelling and predictive analytics. </w:t>
      </w:r>
      <w:r w:rsidR="00786490" w:rsidRPr="00A63A34">
        <w:rPr>
          <w:rFonts w:ascii="Times New Roman" w:hAnsi="Times New Roman" w:cs="Times New Roman"/>
          <w:color w:val="000000" w:themeColor="text1"/>
          <w:sz w:val="24"/>
        </w:rPr>
        <w:t>Additionally, they are utiliz</w:t>
      </w:r>
      <w:r w:rsidR="0012490E" w:rsidRPr="00A63A34">
        <w:rPr>
          <w:rFonts w:ascii="Times New Roman" w:hAnsi="Times New Roman" w:cs="Times New Roman"/>
          <w:color w:val="000000" w:themeColor="text1"/>
          <w:sz w:val="24"/>
        </w:rPr>
        <w:t xml:space="preserve">ed to target customers with incentives and offers </w:t>
      </w:r>
      <w:r w:rsidR="00786490" w:rsidRPr="00A63A34">
        <w:rPr>
          <w:rFonts w:ascii="Times New Roman" w:hAnsi="Times New Roman" w:cs="Times New Roman"/>
          <w:color w:val="000000" w:themeColor="text1"/>
          <w:sz w:val="24"/>
        </w:rPr>
        <w:t xml:space="preserve">according </w:t>
      </w:r>
      <w:r w:rsidR="0012490E" w:rsidRPr="00A63A34">
        <w:rPr>
          <w:rFonts w:ascii="Times New Roman" w:hAnsi="Times New Roman" w:cs="Times New Roman"/>
          <w:color w:val="000000" w:themeColor="text1"/>
          <w:sz w:val="24"/>
        </w:rPr>
        <w:t>to their needs, wants, and preferences.</w:t>
      </w:r>
      <w:r w:rsidR="00786490" w:rsidRPr="00A63A34">
        <w:rPr>
          <w:rFonts w:ascii="Times New Roman" w:hAnsi="Times New Roman" w:cs="Times New Roman"/>
          <w:color w:val="000000" w:themeColor="text1"/>
          <w:sz w:val="24"/>
        </w:rPr>
        <w:t xml:space="preserve"> </w:t>
      </w:r>
      <w:r w:rsidR="00080920" w:rsidRPr="00A63A34">
        <w:rPr>
          <w:rFonts w:ascii="Times New Roman" w:hAnsi="Times New Roman" w:cs="Times New Roman"/>
          <w:color w:val="000000" w:themeColor="text1"/>
          <w:sz w:val="24"/>
        </w:rPr>
        <w:t>Unsupervised learning, or K-Means clustering, is used to address clustering-related issues [1</w:t>
      </w:r>
      <w:r w:rsidR="00F269E1" w:rsidRPr="00A63A34">
        <w:rPr>
          <w:rFonts w:ascii="Times New Roman" w:hAnsi="Times New Roman" w:cs="Times New Roman"/>
          <w:color w:val="000000" w:themeColor="text1"/>
          <w:sz w:val="24"/>
        </w:rPr>
        <w:t>9</w:t>
      </w:r>
      <w:r w:rsidR="00080920" w:rsidRPr="00A63A34">
        <w:rPr>
          <w:rFonts w:ascii="Times New Roman" w:hAnsi="Times New Roman" w:cs="Times New Roman"/>
          <w:color w:val="000000" w:themeColor="text1"/>
          <w:sz w:val="24"/>
        </w:rPr>
        <w:t>].</w:t>
      </w:r>
      <w:r w:rsidR="003E48E7" w:rsidRPr="00A63A34">
        <w:rPr>
          <w:rFonts w:ascii="Times New Roman" w:hAnsi="Times New Roman" w:cs="Times New Roman"/>
          <w:color w:val="000000" w:themeColor="text1"/>
          <w:sz w:val="24"/>
        </w:rPr>
        <w:t xml:space="preserve"> </w:t>
      </w:r>
    </w:p>
    <w:p w14:paraId="756E6A04" w14:textId="77777777" w:rsidR="009E0291" w:rsidRPr="00A63A34" w:rsidRDefault="009E0291" w:rsidP="009E0291">
      <w:pPr>
        <w:pStyle w:val="BodyText"/>
        <w:ind w:right="357"/>
        <w:jc w:val="both"/>
        <w:rPr>
          <w:color w:val="000000" w:themeColor="text1"/>
          <w:sz w:val="28"/>
        </w:rPr>
      </w:pPr>
    </w:p>
    <w:p w14:paraId="27E61BF5" w14:textId="77777777" w:rsidR="00C842ED" w:rsidRPr="00A63A34" w:rsidRDefault="00985B3A" w:rsidP="00985B3A">
      <w:pPr>
        <w:pStyle w:val="BodyText"/>
        <w:ind w:right="357"/>
        <w:jc w:val="both"/>
        <w:rPr>
          <w:color w:val="000000" w:themeColor="text1"/>
        </w:rPr>
      </w:pPr>
      <w:r w:rsidRPr="00A63A34">
        <w:rPr>
          <w:color w:val="000000" w:themeColor="text1"/>
        </w:rPr>
        <w:t xml:space="preserve">The dataset is split into a predetermined number of clusters using the K-Means clustering algorithm, each of which will have k </w:t>
      </w:r>
      <w:proofErr w:type="spellStart"/>
      <w:r w:rsidRPr="00A63A34">
        <w:rPr>
          <w:color w:val="000000" w:themeColor="text1"/>
        </w:rPr>
        <w:t>centres</w:t>
      </w:r>
      <w:proofErr w:type="spellEnd"/>
      <w:r w:rsidRPr="00A63A34">
        <w:rPr>
          <w:color w:val="000000" w:themeColor="text1"/>
        </w:rPr>
        <w:t xml:space="preserve">.  The approach is centroid-based, and each cluster has a distinct centroid. The main objective is to reduce the distance between each data point and the associated cluster </w:t>
      </w:r>
      <w:proofErr w:type="spellStart"/>
      <w:r w:rsidRPr="00A63A34">
        <w:rPr>
          <w:color w:val="000000" w:themeColor="text1"/>
        </w:rPr>
        <w:t>centroid.</w:t>
      </w:r>
      <w:r w:rsidR="00845B26" w:rsidRPr="00A63A34">
        <w:rPr>
          <w:color w:val="000000" w:themeColor="text1"/>
        </w:rPr>
        <w:t>The</w:t>
      </w:r>
      <w:proofErr w:type="spellEnd"/>
      <w:r w:rsidR="00845B26" w:rsidRPr="00A63A34">
        <w:rPr>
          <w:color w:val="000000" w:themeColor="text1"/>
        </w:rPr>
        <w:t xml:space="preserve"> algorithm separates the dataset into clusters using the raw, unlabeled data as its input before repeating the procedure until the best clusters are identified. </w:t>
      </w:r>
      <w:r w:rsidR="005C3E6F" w:rsidRPr="00A63A34">
        <w:rPr>
          <w:color w:val="000000" w:themeColor="text1"/>
        </w:rPr>
        <w:t xml:space="preserve">K-Means is fairly simple to use and implement. </w:t>
      </w:r>
      <w:r w:rsidRPr="00A63A34">
        <w:rPr>
          <w:color w:val="000000" w:themeColor="text1"/>
        </w:rPr>
        <w:t>It is extremely scalable and has a wide range of uses.</w:t>
      </w:r>
      <w:r w:rsidR="005C3E6F" w:rsidRPr="00A63A34">
        <w:rPr>
          <w:color w:val="000000" w:themeColor="text1"/>
        </w:rPr>
        <w:t xml:space="preserve"> </w:t>
      </w:r>
      <w:r w:rsidR="009E0291" w:rsidRPr="00A63A34">
        <w:rPr>
          <w:color w:val="000000" w:themeColor="text1"/>
        </w:rPr>
        <w:t>K</w:t>
      </w:r>
      <w:r w:rsidR="00F308EC" w:rsidRPr="00A63A34">
        <w:rPr>
          <w:color w:val="000000" w:themeColor="text1"/>
        </w:rPr>
        <w:t>-</w:t>
      </w:r>
      <w:r w:rsidR="009E0291" w:rsidRPr="00A63A34">
        <w:rPr>
          <w:color w:val="000000" w:themeColor="text1"/>
        </w:rPr>
        <w:t>Means is an all-around straightforward and reliable technique that makes clustering relatively simple.</w:t>
      </w:r>
    </w:p>
    <w:p w14:paraId="41CB4D43" w14:textId="77777777" w:rsidR="0080566F" w:rsidRPr="00A63A34" w:rsidRDefault="0080566F" w:rsidP="0080566F">
      <w:pPr>
        <w:pStyle w:val="BodyText"/>
        <w:ind w:right="357"/>
        <w:jc w:val="both"/>
        <w:rPr>
          <w:color w:val="000000" w:themeColor="text1"/>
        </w:rPr>
      </w:pPr>
    </w:p>
    <w:p w14:paraId="2F5FD337" w14:textId="77777777" w:rsidR="00DB1CF6" w:rsidRPr="00A63A34" w:rsidRDefault="00DB1CF6" w:rsidP="00DB1CF6">
      <w:pPr>
        <w:pStyle w:val="BodyText"/>
        <w:ind w:right="357"/>
        <w:jc w:val="both"/>
        <w:rPr>
          <w:b/>
          <w:color w:val="000000" w:themeColor="text1"/>
        </w:rPr>
      </w:pPr>
      <w:r w:rsidRPr="00A63A34">
        <w:rPr>
          <w:b/>
          <w:color w:val="000000" w:themeColor="text1"/>
        </w:rPr>
        <w:t>Working of K-Means Clustering Algorithm</w:t>
      </w:r>
    </w:p>
    <w:p w14:paraId="0A36B096" w14:textId="77777777" w:rsidR="00DB1CF6" w:rsidRPr="00A63A34" w:rsidRDefault="00DB1CF6" w:rsidP="00DB1CF6">
      <w:pPr>
        <w:pStyle w:val="BodyText"/>
        <w:ind w:right="357"/>
        <w:jc w:val="both"/>
        <w:rPr>
          <w:b/>
          <w:color w:val="000000" w:themeColor="text1"/>
        </w:rPr>
      </w:pPr>
    </w:p>
    <w:p w14:paraId="6F212888" w14:textId="77777777" w:rsidR="00E91174" w:rsidRPr="00A63A34" w:rsidRDefault="00583684" w:rsidP="00E91174">
      <w:pPr>
        <w:pStyle w:val="BodyText"/>
        <w:ind w:right="357"/>
        <w:jc w:val="both"/>
        <w:rPr>
          <w:color w:val="000000" w:themeColor="text1"/>
        </w:rPr>
      </w:pPr>
      <w:r w:rsidRPr="00A63A34">
        <w:rPr>
          <w:b/>
          <w:color w:val="000000" w:themeColor="text1"/>
        </w:rPr>
        <w:tab/>
      </w:r>
      <w:r w:rsidRPr="00A63A34">
        <w:rPr>
          <w:color w:val="000000" w:themeColor="text1"/>
        </w:rPr>
        <w:t xml:space="preserve">The K Means Clustering technique groups observations in a dataset into sets based on how similar they are to one another. </w:t>
      </w:r>
      <w:r w:rsidR="00E91174" w:rsidRPr="00A63A34">
        <w:rPr>
          <w:color w:val="000000" w:themeColor="text1"/>
        </w:rPr>
        <w:t xml:space="preserve">The initial assignment of each data point to a group is random, and the centroid for each group is computed. A centroid is the term for the group's </w:t>
      </w:r>
      <w:proofErr w:type="spellStart"/>
      <w:r w:rsidR="00E91174" w:rsidRPr="00A63A34">
        <w:rPr>
          <w:color w:val="000000" w:themeColor="text1"/>
        </w:rPr>
        <w:t>centre</w:t>
      </w:r>
      <w:proofErr w:type="spellEnd"/>
      <w:r w:rsidR="00E91174" w:rsidRPr="00A63A34">
        <w:rPr>
          <w:color w:val="000000" w:themeColor="text1"/>
        </w:rPr>
        <w:t>. After that, the algorithm goes as follows:</w:t>
      </w:r>
    </w:p>
    <w:p w14:paraId="661CD287" w14:textId="77777777" w:rsidR="00E91174" w:rsidRPr="00A63A34" w:rsidRDefault="00E91174" w:rsidP="00E91174">
      <w:pPr>
        <w:pStyle w:val="BodyText"/>
        <w:ind w:right="357"/>
        <w:jc w:val="both"/>
        <w:rPr>
          <w:color w:val="000000" w:themeColor="text1"/>
        </w:rPr>
      </w:pPr>
    </w:p>
    <w:p w14:paraId="7AC57F3F" w14:textId="77777777" w:rsidR="00E91174" w:rsidRPr="00A63A34" w:rsidRDefault="00E91174" w:rsidP="00E91174">
      <w:pPr>
        <w:pStyle w:val="BodyText"/>
        <w:numPr>
          <w:ilvl w:val="0"/>
          <w:numId w:val="5"/>
        </w:numPr>
        <w:ind w:right="357"/>
        <w:jc w:val="both"/>
        <w:rPr>
          <w:color w:val="000000" w:themeColor="text1"/>
        </w:rPr>
      </w:pPr>
      <w:r w:rsidRPr="00A63A34">
        <w:rPr>
          <w:color w:val="000000" w:themeColor="text1"/>
        </w:rPr>
        <w:t>Every observation is evaluated before being assigned to the closest cluster. The "closest" group is one in which the Euclidean distance between a data point and the centroid of the group is smaller than the distances to the other centroids.</w:t>
      </w:r>
    </w:p>
    <w:p w14:paraId="05AF9DE9" w14:textId="77777777" w:rsidR="00345734" w:rsidRPr="00A63A34" w:rsidRDefault="00BB7897" w:rsidP="00E91174">
      <w:pPr>
        <w:pStyle w:val="BodyText"/>
        <w:numPr>
          <w:ilvl w:val="0"/>
          <w:numId w:val="5"/>
        </w:numPr>
        <w:ind w:right="357"/>
        <w:jc w:val="both"/>
        <w:rPr>
          <w:color w:val="000000" w:themeColor="text1"/>
        </w:rPr>
      </w:pPr>
      <w:r w:rsidRPr="00A63A34">
        <w:rPr>
          <w:color w:val="000000" w:themeColor="text1"/>
        </w:rPr>
        <w:t>The K</w:t>
      </w:r>
      <w:r w:rsidR="00F308EC" w:rsidRPr="00A63A34">
        <w:rPr>
          <w:color w:val="000000" w:themeColor="text1"/>
        </w:rPr>
        <w:t>-</w:t>
      </w:r>
      <w:r w:rsidRPr="00A63A34">
        <w:rPr>
          <w:color w:val="000000" w:themeColor="text1"/>
        </w:rPr>
        <w:t>means clustering algorithm updates a cluster's centroid whenever it adds or loses a data point.</w:t>
      </w:r>
    </w:p>
    <w:p w14:paraId="3D49973C" w14:textId="77777777" w:rsidR="00BB7897" w:rsidRPr="00A63A34" w:rsidRDefault="00BB7897" w:rsidP="00E91174">
      <w:pPr>
        <w:pStyle w:val="BodyText"/>
        <w:numPr>
          <w:ilvl w:val="0"/>
          <w:numId w:val="5"/>
        </w:numPr>
        <w:ind w:right="357"/>
        <w:jc w:val="both"/>
        <w:rPr>
          <w:color w:val="000000" w:themeColor="text1"/>
        </w:rPr>
      </w:pPr>
      <w:r w:rsidRPr="00A63A34">
        <w:rPr>
          <w:color w:val="000000" w:themeColor="text1"/>
        </w:rPr>
        <w:t>The process iterates until no closer group of data points can be assigned.</w:t>
      </w:r>
    </w:p>
    <w:p w14:paraId="4B3BBD5A" w14:textId="77777777" w:rsidR="00BB7897" w:rsidRPr="00A63A34" w:rsidRDefault="00BB7897" w:rsidP="00BB7897">
      <w:pPr>
        <w:pStyle w:val="BodyText"/>
        <w:ind w:right="357"/>
        <w:jc w:val="both"/>
        <w:rPr>
          <w:color w:val="000000" w:themeColor="text1"/>
        </w:rPr>
      </w:pPr>
    </w:p>
    <w:p w14:paraId="4DDBF664" w14:textId="77777777" w:rsidR="00DB1CF6" w:rsidRPr="00A63A34" w:rsidRDefault="00BB2F55" w:rsidP="0080566F">
      <w:pPr>
        <w:pStyle w:val="BodyText"/>
        <w:ind w:right="357"/>
        <w:jc w:val="both"/>
        <w:rPr>
          <w:color w:val="000000" w:themeColor="text1"/>
        </w:rPr>
      </w:pPr>
      <w:r w:rsidRPr="00A63A34">
        <w:rPr>
          <w:color w:val="000000" w:themeColor="text1"/>
        </w:rPr>
        <w:t>The K</w:t>
      </w:r>
      <w:r w:rsidR="00F308EC" w:rsidRPr="00A63A34">
        <w:rPr>
          <w:color w:val="000000" w:themeColor="text1"/>
        </w:rPr>
        <w:t>-</w:t>
      </w:r>
      <w:r w:rsidRPr="00A63A34">
        <w:rPr>
          <w:color w:val="000000" w:themeColor="text1"/>
        </w:rPr>
        <w:t xml:space="preserve">means clustering algorithm makes all groups as compact as possible by ensuring that they all have the lowest within-cluster variance after it is finished. </w:t>
      </w:r>
      <w:r w:rsidR="00A54B81" w:rsidRPr="00A63A34">
        <w:rPr>
          <w:color w:val="000000" w:themeColor="text1"/>
        </w:rPr>
        <w:t xml:space="preserve">Through behavioral pattern, it is possible to group the customers who share the same qualities or purchase intentions, such as high spending, a desire for special offers, or a </w:t>
      </w:r>
      <w:r w:rsidR="0062395E" w:rsidRPr="00A63A34">
        <w:rPr>
          <w:color w:val="000000" w:themeColor="text1"/>
        </w:rPr>
        <w:t xml:space="preserve">desire for new arrivals. </w:t>
      </w:r>
      <w:r w:rsidR="007357D3" w:rsidRPr="00A63A34">
        <w:rPr>
          <w:color w:val="000000" w:themeColor="text1"/>
        </w:rPr>
        <w:t xml:space="preserve">Behavioral segmentation variables are examined differently by each web shop, but the RFM is the most reliable model. </w:t>
      </w:r>
      <w:r w:rsidR="00303516" w:rsidRPr="00A63A34">
        <w:rPr>
          <w:color w:val="000000" w:themeColor="text1"/>
        </w:rPr>
        <w:t>Advanced behavioral segmentation depends on RFM, which stands for Recency, Frequency, and Monetary.</w:t>
      </w:r>
      <w:r w:rsidR="00F6200E" w:rsidRPr="00A63A34">
        <w:rPr>
          <w:color w:val="000000" w:themeColor="text1"/>
        </w:rPr>
        <w:t xml:space="preserve"> It is a method for understanding a customer’s behavior based on: </w:t>
      </w:r>
      <w:r w:rsidR="00B3373D" w:rsidRPr="00A63A34">
        <w:rPr>
          <w:color w:val="000000" w:themeColor="text1"/>
        </w:rPr>
        <w:t>(</w:t>
      </w:r>
      <w:proofErr w:type="spellStart"/>
      <w:r w:rsidR="00B3373D" w:rsidRPr="00A63A34">
        <w:rPr>
          <w:color w:val="000000" w:themeColor="text1"/>
        </w:rPr>
        <w:t>i</w:t>
      </w:r>
      <w:proofErr w:type="spellEnd"/>
      <w:r w:rsidR="00B3373D" w:rsidRPr="00A63A34">
        <w:rPr>
          <w:color w:val="000000" w:themeColor="text1"/>
        </w:rPr>
        <w:t xml:space="preserve">) the most recent purchases, (ii) the total number of purchases made, and (iii) </w:t>
      </w:r>
      <w:r w:rsidR="00771D0C" w:rsidRPr="00A63A34">
        <w:rPr>
          <w:color w:val="000000" w:themeColor="text1"/>
        </w:rPr>
        <w:t>amount they spent at a specific online shop</w:t>
      </w:r>
      <w:r w:rsidR="007B6761" w:rsidRPr="00A63A34">
        <w:rPr>
          <w:color w:val="000000" w:themeColor="text1"/>
        </w:rPr>
        <w:t xml:space="preserve">. </w:t>
      </w:r>
      <w:r w:rsidR="00435F4D" w:rsidRPr="00A63A34">
        <w:rPr>
          <w:color w:val="000000" w:themeColor="text1"/>
        </w:rPr>
        <w:t>The "high value" customers will actually be the repeat customers who frequently visit, make a sufficient purchase, and return. This ca</w:t>
      </w:r>
      <w:r w:rsidR="000F4D69" w:rsidRPr="00A63A34">
        <w:rPr>
          <w:color w:val="000000" w:themeColor="text1"/>
        </w:rPr>
        <w:t>n be represented in the Figure 5</w:t>
      </w:r>
      <w:r w:rsidR="00435F4D" w:rsidRPr="00A63A34">
        <w:rPr>
          <w:color w:val="000000" w:themeColor="text1"/>
        </w:rPr>
        <w:t xml:space="preserve"> as follows:</w:t>
      </w:r>
    </w:p>
    <w:p w14:paraId="0A884C39" w14:textId="77777777" w:rsidR="00435F4D" w:rsidRPr="00A63A34" w:rsidRDefault="00435F4D" w:rsidP="0080566F">
      <w:pPr>
        <w:pStyle w:val="BodyText"/>
        <w:ind w:right="357"/>
        <w:jc w:val="both"/>
        <w:rPr>
          <w:color w:val="000000" w:themeColor="text1"/>
        </w:rPr>
      </w:pPr>
    </w:p>
    <w:p w14:paraId="29E0DDC8" w14:textId="77777777" w:rsidR="00435F4D" w:rsidRPr="00A63A34" w:rsidRDefault="00435F4D" w:rsidP="0080566F">
      <w:pPr>
        <w:pStyle w:val="BodyText"/>
        <w:ind w:right="357"/>
        <w:jc w:val="both"/>
        <w:rPr>
          <w:color w:val="000000" w:themeColor="text1"/>
        </w:rPr>
      </w:pPr>
    </w:p>
    <w:p w14:paraId="32A9088A" w14:textId="77777777" w:rsidR="00435F4D" w:rsidRPr="00A63A34" w:rsidRDefault="00435F4D" w:rsidP="00435F4D">
      <w:pPr>
        <w:pStyle w:val="BodyText"/>
        <w:ind w:right="357"/>
        <w:jc w:val="center"/>
        <w:rPr>
          <w:color w:val="000000" w:themeColor="text1"/>
        </w:rPr>
      </w:pPr>
      <w:r w:rsidRPr="00A63A34">
        <w:rPr>
          <w:noProof/>
          <w:color w:val="000000" w:themeColor="text1"/>
          <w:lang w:val="en-IN" w:eastAsia="en-IN"/>
        </w:rPr>
        <w:drawing>
          <wp:inline distT="0" distB="0" distL="0" distR="0" wp14:anchorId="661AF395" wp14:editId="32FF7C89">
            <wp:extent cx="4018280" cy="2297215"/>
            <wp:effectExtent l="0" t="0" r="127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M image1.png"/>
                    <pic:cNvPicPr/>
                  </pic:nvPicPr>
                  <pic:blipFill>
                    <a:blip r:embed="rId12">
                      <a:extLst>
                        <a:ext uri="{28A0092B-C50C-407E-A947-70E740481C1C}">
                          <a14:useLocalDpi xmlns:a14="http://schemas.microsoft.com/office/drawing/2010/main" val="0"/>
                        </a:ext>
                      </a:extLst>
                    </a:blip>
                    <a:stretch>
                      <a:fillRect/>
                    </a:stretch>
                  </pic:blipFill>
                  <pic:spPr>
                    <a:xfrm>
                      <a:off x="0" y="0"/>
                      <a:ext cx="4030362" cy="2304122"/>
                    </a:xfrm>
                    <a:prstGeom prst="rect">
                      <a:avLst/>
                    </a:prstGeom>
                  </pic:spPr>
                </pic:pic>
              </a:graphicData>
            </a:graphic>
          </wp:inline>
        </w:drawing>
      </w:r>
    </w:p>
    <w:p w14:paraId="19B96988" w14:textId="77777777" w:rsidR="00435F4D" w:rsidRPr="00A63A34" w:rsidRDefault="000F4D69" w:rsidP="00435F4D">
      <w:pPr>
        <w:pStyle w:val="BodyText"/>
        <w:ind w:right="357"/>
        <w:jc w:val="center"/>
        <w:rPr>
          <w:b/>
          <w:color w:val="000000" w:themeColor="text1"/>
        </w:rPr>
      </w:pPr>
      <w:r w:rsidRPr="00A63A34">
        <w:rPr>
          <w:b/>
          <w:color w:val="000000" w:themeColor="text1"/>
        </w:rPr>
        <w:t>Fig. 5</w:t>
      </w:r>
      <w:r w:rsidR="00435F4D" w:rsidRPr="00A63A34">
        <w:rPr>
          <w:b/>
          <w:color w:val="000000" w:themeColor="text1"/>
        </w:rPr>
        <w:t>: Highest value customer in RFM model</w:t>
      </w:r>
      <w:r w:rsidR="00A04ACC" w:rsidRPr="00A63A34">
        <w:rPr>
          <w:b/>
          <w:color w:val="000000" w:themeColor="text1"/>
        </w:rPr>
        <w:t xml:space="preserve"> [</w:t>
      </w:r>
      <w:r w:rsidR="00F269E1" w:rsidRPr="00A63A34">
        <w:rPr>
          <w:b/>
          <w:color w:val="000000" w:themeColor="text1"/>
        </w:rPr>
        <w:t>20</w:t>
      </w:r>
      <w:r w:rsidR="00A04ACC" w:rsidRPr="00A63A34">
        <w:rPr>
          <w:b/>
          <w:color w:val="000000" w:themeColor="text1"/>
        </w:rPr>
        <w:t>]</w:t>
      </w:r>
    </w:p>
    <w:p w14:paraId="7912403F" w14:textId="77777777" w:rsidR="00DB1CF6" w:rsidRPr="00A63A34" w:rsidRDefault="00DB1CF6" w:rsidP="0080566F">
      <w:pPr>
        <w:pStyle w:val="BodyText"/>
        <w:ind w:right="357"/>
        <w:jc w:val="both"/>
        <w:rPr>
          <w:color w:val="000000" w:themeColor="text1"/>
        </w:rPr>
      </w:pPr>
    </w:p>
    <w:p w14:paraId="4C37B9C8" w14:textId="77777777" w:rsidR="00DB1CF6" w:rsidRPr="00A63A34" w:rsidRDefault="00DB1CF6" w:rsidP="0080566F">
      <w:pPr>
        <w:pStyle w:val="BodyText"/>
        <w:ind w:right="357"/>
        <w:jc w:val="both"/>
        <w:rPr>
          <w:color w:val="000000" w:themeColor="text1"/>
        </w:rPr>
      </w:pPr>
    </w:p>
    <w:p w14:paraId="10DF021B" w14:textId="77777777" w:rsidR="00DB1CF6" w:rsidRPr="00A63A34" w:rsidRDefault="00F000CA" w:rsidP="00F000CA">
      <w:pPr>
        <w:pStyle w:val="BodyText"/>
        <w:ind w:right="357"/>
        <w:jc w:val="both"/>
        <w:rPr>
          <w:color w:val="000000" w:themeColor="text1"/>
        </w:rPr>
      </w:pPr>
      <w:r w:rsidRPr="00A63A34">
        <w:rPr>
          <w:color w:val="000000" w:themeColor="text1"/>
        </w:rPr>
        <w:t xml:space="preserve">In the following sections, the result </w:t>
      </w:r>
      <w:proofErr w:type="gramStart"/>
      <w:r w:rsidRPr="00A63A34">
        <w:rPr>
          <w:color w:val="000000" w:themeColor="text1"/>
        </w:rPr>
        <w:t>are</w:t>
      </w:r>
      <w:proofErr w:type="gramEnd"/>
      <w:r w:rsidRPr="00A63A34">
        <w:rPr>
          <w:color w:val="000000" w:themeColor="text1"/>
        </w:rPr>
        <w:t xml:space="preserve"> discussed by K-Means clustering algorithm in </w:t>
      </w:r>
      <w:proofErr w:type="gramStart"/>
      <w:r w:rsidRPr="00A63A34">
        <w:rPr>
          <w:color w:val="000000" w:themeColor="text1"/>
        </w:rPr>
        <w:t>clustering  the</w:t>
      </w:r>
      <w:proofErr w:type="gramEnd"/>
      <w:r w:rsidRPr="00A63A34">
        <w:rPr>
          <w:color w:val="000000" w:themeColor="text1"/>
        </w:rPr>
        <w:t xml:space="preserve"> customers into three groups.</w:t>
      </w:r>
    </w:p>
    <w:p w14:paraId="56606E1E" w14:textId="77777777" w:rsidR="00187587" w:rsidRPr="00A63A34" w:rsidRDefault="00187587" w:rsidP="0080566F">
      <w:pPr>
        <w:pStyle w:val="BodyText"/>
        <w:ind w:right="357"/>
        <w:jc w:val="both"/>
        <w:rPr>
          <w:color w:val="000000" w:themeColor="text1"/>
        </w:rPr>
      </w:pPr>
    </w:p>
    <w:p w14:paraId="4C6D6A76" w14:textId="77777777" w:rsidR="001E220A" w:rsidRPr="00A63A34" w:rsidRDefault="001E220A" w:rsidP="001E220A">
      <w:pPr>
        <w:pStyle w:val="BodyText"/>
        <w:ind w:right="357"/>
        <w:jc w:val="both"/>
        <w:rPr>
          <w:b/>
          <w:color w:val="000000" w:themeColor="text1"/>
        </w:rPr>
      </w:pPr>
      <w:r w:rsidRPr="00A63A34">
        <w:rPr>
          <w:b/>
          <w:color w:val="000000" w:themeColor="text1"/>
        </w:rPr>
        <w:t xml:space="preserve">Temporal Cluster Migration Matrices </w:t>
      </w:r>
      <w:r w:rsidR="00FB673A" w:rsidRPr="00A63A34">
        <w:rPr>
          <w:b/>
          <w:color w:val="000000" w:themeColor="text1"/>
        </w:rPr>
        <w:t xml:space="preserve">(TCMM) </w:t>
      </w:r>
      <w:r w:rsidRPr="00A63A34">
        <w:rPr>
          <w:b/>
          <w:color w:val="000000" w:themeColor="text1"/>
        </w:rPr>
        <w:t>Algorithm</w:t>
      </w:r>
    </w:p>
    <w:p w14:paraId="1C9A0A7C" w14:textId="77777777" w:rsidR="001E220A" w:rsidRPr="00A63A34" w:rsidRDefault="001E220A" w:rsidP="001E220A">
      <w:pPr>
        <w:pStyle w:val="BodyText"/>
        <w:ind w:right="357"/>
        <w:jc w:val="both"/>
        <w:rPr>
          <w:b/>
          <w:i/>
          <w:color w:val="000000" w:themeColor="text1"/>
        </w:rPr>
      </w:pPr>
    </w:p>
    <w:p w14:paraId="5C90F3D0" w14:textId="77777777" w:rsidR="001E220A" w:rsidRPr="00A63A34" w:rsidRDefault="00E163AC" w:rsidP="001E220A">
      <w:pPr>
        <w:pStyle w:val="BodyText"/>
        <w:ind w:right="357"/>
        <w:jc w:val="both"/>
        <w:rPr>
          <w:color w:val="000000" w:themeColor="text1"/>
        </w:rPr>
      </w:pPr>
      <w:r w:rsidRPr="00A63A34">
        <w:rPr>
          <w:b/>
          <w:color w:val="000000" w:themeColor="text1"/>
        </w:rPr>
        <w:tab/>
      </w:r>
      <w:r w:rsidR="008231E6" w:rsidRPr="00A63A34">
        <w:rPr>
          <w:color w:val="000000" w:themeColor="text1"/>
        </w:rPr>
        <w:t>When analyz</w:t>
      </w:r>
      <w:r w:rsidRPr="00A63A34">
        <w:rPr>
          <w:color w:val="000000" w:themeColor="text1"/>
        </w:rPr>
        <w:t xml:space="preserve">ing web usage, time might be a very important factor. </w:t>
      </w:r>
      <w:r w:rsidR="00392858" w:rsidRPr="00A63A34">
        <w:rPr>
          <w:color w:val="000000" w:themeColor="text1"/>
        </w:rPr>
        <w:t>Finding natural groups of web resources or web users is a common task in web mining operations called clustering.</w:t>
      </w:r>
      <w:r w:rsidR="00DB59C9" w:rsidRPr="00A63A34">
        <w:rPr>
          <w:color w:val="000000" w:themeColor="text1"/>
        </w:rPr>
        <w:t xml:space="preserve"> </w:t>
      </w:r>
      <w:r w:rsidR="00F63305" w:rsidRPr="00A63A34">
        <w:rPr>
          <w:color w:val="000000" w:themeColor="text1"/>
        </w:rPr>
        <w:t xml:space="preserve">Modifications in clusters can offer crucial hints regarding the evolving nature of website usage as well as shifting user loyalty. </w:t>
      </w:r>
      <w:r w:rsidR="000B7898" w:rsidRPr="00A63A34">
        <w:rPr>
          <w:color w:val="000000" w:themeColor="text1"/>
        </w:rPr>
        <w:t xml:space="preserve">This algorithm </w:t>
      </w:r>
      <w:r w:rsidR="00A4266D" w:rsidRPr="00A63A34">
        <w:rPr>
          <w:color w:val="000000" w:themeColor="text1"/>
        </w:rPr>
        <w:t>can be used to analyz</w:t>
      </w:r>
      <w:r w:rsidR="000B7898" w:rsidRPr="00A63A34">
        <w:rPr>
          <w:color w:val="000000" w:themeColor="text1"/>
        </w:rPr>
        <w:t>e how a website's nature changes over time as well as how specific web users' purchasing patterns change.</w:t>
      </w:r>
      <w:r w:rsidR="00A4266D" w:rsidRPr="00A63A34">
        <w:rPr>
          <w:color w:val="000000" w:themeColor="text1"/>
        </w:rPr>
        <w:t xml:space="preserve"> </w:t>
      </w:r>
      <w:r w:rsidR="00FB673A" w:rsidRPr="00A63A34">
        <w:rPr>
          <w:color w:val="000000" w:themeColor="text1"/>
        </w:rPr>
        <w:t>TCMM can be used as a visualization approach to explore these results.</w:t>
      </w:r>
    </w:p>
    <w:p w14:paraId="3FE65851" w14:textId="77777777" w:rsidR="004209EF" w:rsidRPr="00A63A34" w:rsidRDefault="004209EF" w:rsidP="001E220A">
      <w:pPr>
        <w:pStyle w:val="BodyText"/>
        <w:ind w:right="357"/>
        <w:jc w:val="both"/>
        <w:rPr>
          <w:color w:val="000000" w:themeColor="text1"/>
        </w:rPr>
      </w:pPr>
    </w:p>
    <w:p w14:paraId="02D6E888" w14:textId="77777777" w:rsidR="004209EF" w:rsidRPr="00A63A34" w:rsidRDefault="004209EF" w:rsidP="001E220A">
      <w:pPr>
        <w:pStyle w:val="BodyText"/>
        <w:ind w:right="357"/>
        <w:jc w:val="both"/>
        <w:rPr>
          <w:color w:val="000000" w:themeColor="text1"/>
        </w:rPr>
      </w:pPr>
      <w:r w:rsidRPr="00A63A34">
        <w:rPr>
          <w:color w:val="000000" w:themeColor="text1"/>
        </w:rPr>
        <w:tab/>
        <w:t xml:space="preserve">TCMM is defined as a set of </w:t>
      </w:r>
      <w:r w:rsidRPr="00A63A34">
        <w:rPr>
          <w:i/>
          <w:color w:val="000000" w:themeColor="text1"/>
        </w:rPr>
        <w:t>U, C, n,</w:t>
      </w:r>
      <w:r w:rsidRPr="00A63A34">
        <w:rPr>
          <w:color w:val="000000" w:themeColor="text1"/>
        </w:rPr>
        <w:t xml:space="preserve"> and Ω</w:t>
      </w:r>
      <w:r w:rsidR="000B5974" w:rsidRPr="00A63A34">
        <w:rPr>
          <w:color w:val="000000" w:themeColor="text1"/>
        </w:rPr>
        <w:t xml:space="preserve">, where </w:t>
      </w:r>
      <w:r w:rsidR="00783589" w:rsidRPr="00A63A34">
        <w:rPr>
          <w:color w:val="000000" w:themeColor="text1"/>
        </w:rPr>
        <w:t xml:space="preserve">U is a collection of users, C is a collection of clusters, the quantity </w:t>
      </w:r>
      <w:r w:rsidR="00783589" w:rsidRPr="00A63A34">
        <w:rPr>
          <w:i/>
          <w:color w:val="000000" w:themeColor="text1"/>
        </w:rPr>
        <w:t>n</w:t>
      </w:r>
      <w:r w:rsidR="00783589" w:rsidRPr="00A63A34">
        <w:rPr>
          <w:color w:val="000000" w:themeColor="text1"/>
        </w:rPr>
        <w:t xml:space="preserve"> denotes the num</w:t>
      </w:r>
      <w:r w:rsidR="002D0A11" w:rsidRPr="00A63A34">
        <w:rPr>
          <w:color w:val="000000" w:themeColor="text1"/>
        </w:rPr>
        <w:t xml:space="preserve">ber of time intervals and each user's progression through the clusters across </w:t>
      </w:r>
      <w:r w:rsidR="002D0A11" w:rsidRPr="00A63A34">
        <w:rPr>
          <w:i/>
          <w:color w:val="000000" w:themeColor="text1"/>
        </w:rPr>
        <w:t>n</w:t>
      </w:r>
      <w:r w:rsidR="002D0A11" w:rsidRPr="00A63A34">
        <w:rPr>
          <w:color w:val="000000" w:themeColor="text1"/>
        </w:rPr>
        <w:t xml:space="preserve"> time periods is represented by the mapping Ω.</w:t>
      </w:r>
      <w:r w:rsidR="00DF6A09" w:rsidRPr="00A63A34">
        <w:rPr>
          <w:color w:val="000000" w:themeColor="text1"/>
        </w:rPr>
        <w:t xml:space="preserve"> </w:t>
      </w:r>
      <w:r w:rsidR="00E1702A" w:rsidRPr="00A63A34">
        <w:rPr>
          <w:color w:val="000000" w:themeColor="text1"/>
        </w:rPr>
        <w:t>In this study, b</w:t>
      </w:r>
      <w:r w:rsidR="00D87588" w:rsidRPr="00A63A34">
        <w:rPr>
          <w:color w:val="000000" w:themeColor="text1"/>
        </w:rPr>
        <w:t xml:space="preserve">ased on how often they visit within a month, the customers are divided into three </w:t>
      </w:r>
      <w:r w:rsidR="001E4ED6" w:rsidRPr="00A63A34">
        <w:rPr>
          <w:color w:val="000000" w:themeColor="text1"/>
        </w:rPr>
        <w:t>clusters such as (</w:t>
      </w:r>
      <w:proofErr w:type="spellStart"/>
      <w:r w:rsidR="001E4ED6" w:rsidRPr="00A63A34">
        <w:rPr>
          <w:color w:val="000000" w:themeColor="text1"/>
        </w:rPr>
        <w:t>i</w:t>
      </w:r>
      <w:proofErr w:type="spellEnd"/>
      <w:r w:rsidR="001E4ED6" w:rsidRPr="00A63A34">
        <w:rPr>
          <w:color w:val="000000" w:themeColor="text1"/>
        </w:rPr>
        <w:t>) Loyal visitors, (ii) Semi-Loyal visitors, and (iii) Infrequent visitors.</w:t>
      </w:r>
      <w:r w:rsidR="00E1702A" w:rsidRPr="00A63A34">
        <w:rPr>
          <w:color w:val="000000" w:themeColor="text1"/>
        </w:rPr>
        <w:t xml:space="preserve"> </w:t>
      </w:r>
      <w:r w:rsidR="001E4ED6" w:rsidRPr="00A63A34">
        <w:rPr>
          <w:color w:val="000000" w:themeColor="text1"/>
        </w:rPr>
        <w:t xml:space="preserve"> </w:t>
      </w:r>
      <w:r w:rsidR="00E1702A" w:rsidRPr="00A63A34">
        <w:rPr>
          <w:color w:val="000000" w:themeColor="text1"/>
        </w:rPr>
        <w:t xml:space="preserve">Here, </w:t>
      </w:r>
      <w:r w:rsidR="00E1702A" w:rsidRPr="00A63A34">
        <w:rPr>
          <w:i/>
          <w:color w:val="000000" w:themeColor="text1"/>
        </w:rPr>
        <w:t>n</w:t>
      </w:r>
      <w:r w:rsidR="00E1702A" w:rsidRPr="00A63A34">
        <w:rPr>
          <w:color w:val="000000" w:themeColor="text1"/>
        </w:rPr>
        <w:t xml:space="preserve"> = 6 means </w:t>
      </w:r>
      <w:r w:rsidR="00DC1C6B" w:rsidRPr="00A63A34">
        <w:rPr>
          <w:color w:val="000000" w:themeColor="text1"/>
        </w:rPr>
        <w:t>the cluster behavio</w:t>
      </w:r>
      <w:r w:rsidR="00E1702A" w:rsidRPr="00A63A34">
        <w:rPr>
          <w:color w:val="000000" w:themeColor="text1"/>
        </w:rPr>
        <w:t>r was examined for six months.</w:t>
      </w:r>
    </w:p>
    <w:p w14:paraId="09A3595D" w14:textId="77777777" w:rsidR="006672C6" w:rsidRPr="00A63A34" w:rsidRDefault="006672C6" w:rsidP="001E220A">
      <w:pPr>
        <w:pStyle w:val="BodyText"/>
        <w:ind w:right="357"/>
        <w:jc w:val="both"/>
        <w:rPr>
          <w:color w:val="000000" w:themeColor="text1"/>
        </w:rPr>
      </w:pPr>
    </w:p>
    <w:p w14:paraId="5AA801DA" w14:textId="77777777" w:rsidR="006672C6" w:rsidRPr="00A63A34" w:rsidRDefault="006672C6" w:rsidP="001E220A">
      <w:pPr>
        <w:pStyle w:val="BodyText"/>
        <w:ind w:right="357"/>
        <w:jc w:val="both"/>
        <w:rPr>
          <w:b/>
          <w:color w:val="000000" w:themeColor="text1"/>
        </w:rPr>
      </w:pPr>
      <w:r w:rsidRPr="00A63A34">
        <w:rPr>
          <w:b/>
          <w:color w:val="000000" w:themeColor="text1"/>
        </w:rPr>
        <w:t>Working of TCMM Algorithm</w:t>
      </w:r>
    </w:p>
    <w:p w14:paraId="7A5BFA73" w14:textId="77777777" w:rsidR="008D5AB8" w:rsidRPr="00A63A34" w:rsidRDefault="008D5AB8" w:rsidP="001E220A">
      <w:pPr>
        <w:pStyle w:val="BodyText"/>
        <w:ind w:right="357"/>
        <w:jc w:val="both"/>
        <w:rPr>
          <w:color w:val="000000" w:themeColor="text1"/>
        </w:rPr>
      </w:pPr>
    </w:p>
    <w:p w14:paraId="35A3FEC5" w14:textId="77777777" w:rsidR="006672C6" w:rsidRPr="00A63A34" w:rsidRDefault="00C07923" w:rsidP="001E220A">
      <w:pPr>
        <w:pStyle w:val="BodyText"/>
        <w:ind w:right="357"/>
        <w:jc w:val="both"/>
        <w:rPr>
          <w:color w:val="000000" w:themeColor="text1"/>
        </w:rPr>
      </w:pPr>
      <w:r w:rsidRPr="00A63A34">
        <w:rPr>
          <w:color w:val="000000" w:themeColor="text1"/>
        </w:rPr>
        <w:t>Step 1: Get a website's web log data for a period of six months from reliable sources.</w:t>
      </w:r>
    </w:p>
    <w:p w14:paraId="6F71A21B" w14:textId="77777777" w:rsidR="00CB744A" w:rsidRPr="00A63A34" w:rsidRDefault="00CB744A" w:rsidP="001E220A">
      <w:pPr>
        <w:pStyle w:val="BodyText"/>
        <w:ind w:right="357"/>
        <w:jc w:val="both"/>
        <w:rPr>
          <w:color w:val="000000" w:themeColor="text1"/>
        </w:rPr>
      </w:pPr>
    </w:p>
    <w:p w14:paraId="7564DE24" w14:textId="77777777" w:rsidR="00C07923" w:rsidRPr="00A63A34" w:rsidRDefault="00C07923" w:rsidP="001E220A">
      <w:pPr>
        <w:pStyle w:val="BodyText"/>
        <w:ind w:right="357"/>
        <w:jc w:val="both"/>
        <w:rPr>
          <w:color w:val="000000" w:themeColor="text1"/>
        </w:rPr>
      </w:pPr>
      <w:r w:rsidRPr="00A63A34">
        <w:rPr>
          <w:color w:val="000000" w:themeColor="text1"/>
        </w:rPr>
        <w:t xml:space="preserve">Step 2: </w:t>
      </w:r>
      <w:r w:rsidR="00EF76C9" w:rsidRPr="00A63A34">
        <w:rPr>
          <w:color w:val="000000" w:themeColor="text1"/>
        </w:rPr>
        <w:t>Preprocess the web logs such as clean up the web log information, identify the users, sessions, URL, and Timestamp.</w:t>
      </w:r>
    </w:p>
    <w:p w14:paraId="39AB007E" w14:textId="77777777" w:rsidR="00CB744A" w:rsidRPr="00A63A34" w:rsidRDefault="00CB744A" w:rsidP="001E220A">
      <w:pPr>
        <w:pStyle w:val="BodyText"/>
        <w:ind w:right="357"/>
        <w:jc w:val="both"/>
        <w:rPr>
          <w:color w:val="000000" w:themeColor="text1"/>
        </w:rPr>
      </w:pPr>
    </w:p>
    <w:p w14:paraId="703EAD86" w14:textId="77777777" w:rsidR="00AC1728" w:rsidRPr="00A63A34" w:rsidRDefault="00AC1728" w:rsidP="001E220A">
      <w:pPr>
        <w:pStyle w:val="BodyText"/>
        <w:ind w:right="357"/>
        <w:jc w:val="both"/>
        <w:rPr>
          <w:color w:val="000000" w:themeColor="text1"/>
        </w:rPr>
      </w:pPr>
      <w:r w:rsidRPr="00A63A34">
        <w:rPr>
          <w:color w:val="000000" w:themeColor="text1"/>
        </w:rPr>
        <w:t xml:space="preserve">Step 3: </w:t>
      </w:r>
      <w:r w:rsidR="00FB0DA8" w:rsidRPr="00A63A34">
        <w:rPr>
          <w:color w:val="000000" w:themeColor="text1"/>
        </w:rPr>
        <w:t>Determine the number of pages that each user viewed each month.</w:t>
      </w:r>
    </w:p>
    <w:p w14:paraId="2F93E006" w14:textId="77777777" w:rsidR="00CB744A" w:rsidRPr="00A63A34" w:rsidRDefault="00CB744A" w:rsidP="001E220A">
      <w:pPr>
        <w:pStyle w:val="BodyText"/>
        <w:ind w:right="357"/>
        <w:jc w:val="both"/>
        <w:rPr>
          <w:color w:val="000000" w:themeColor="text1"/>
        </w:rPr>
      </w:pPr>
    </w:p>
    <w:p w14:paraId="570600D9" w14:textId="77777777" w:rsidR="00FB0DA8" w:rsidRPr="00A63A34" w:rsidRDefault="00FB0DA8" w:rsidP="001E220A">
      <w:pPr>
        <w:pStyle w:val="BodyText"/>
        <w:ind w:right="357"/>
        <w:jc w:val="both"/>
        <w:rPr>
          <w:color w:val="000000" w:themeColor="text1"/>
        </w:rPr>
      </w:pPr>
      <w:r w:rsidRPr="00A63A34">
        <w:rPr>
          <w:color w:val="000000" w:themeColor="text1"/>
        </w:rPr>
        <w:t xml:space="preserve">Step 4: </w:t>
      </w:r>
      <w:r w:rsidR="0025782E" w:rsidRPr="00A63A34">
        <w:rPr>
          <w:color w:val="000000" w:themeColor="text1"/>
        </w:rPr>
        <w:t>Each user is divided into one of the above clusters according on the number of pages they have viewed.</w:t>
      </w:r>
    </w:p>
    <w:p w14:paraId="1C5B674A" w14:textId="77777777" w:rsidR="00CB744A" w:rsidRPr="00A63A34" w:rsidRDefault="00CB744A" w:rsidP="001E220A">
      <w:pPr>
        <w:pStyle w:val="BodyText"/>
        <w:ind w:right="357"/>
        <w:jc w:val="both"/>
        <w:rPr>
          <w:color w:val="000000" w:themeColor="text1"/>
        </w:rPr>
      </w:pPr>
    </w:p>
    <w:p w14:paraId="79964F48" w14:textId="77777777" w:rsidR="007E39ED" w:rsidRPr="00A63A34" w:rsidRDefault="007E39ED" w:rsidP="001E220A">
      <w:pPr>
        <w:pStyle w:val="BodyText"/>
        <w:ind w:right="357"/>
        <w:jc w:val="both"/>
        <w:rPr>
          <w:color w:val="000000" w:themeColor="text1"/>
        </w:rPr>
      </w:pPr>
      <w:r w:rsidRPr="00A63A34">
        <w:rPr>
          <w:color w:val="000000" w:themeColor="text1"/>
        </w:rPr>
        <w:t>Step 5: Every month, this clustering is performed.</w:t>
      </w:r>
    </w:p>
    <w:p w14:paraId="166C6F5A" w14:textId="77777777" w:rsidR="00CB744A" w:rsidRPr="00A63A34" w:rsidRDefault="00CB744A" w:rsidP="001E220A">
      <w:pPr>
        <w:pStyle w:val="BodyText"/>
        <w:ind w:right="357"/>
        <w:jc w:val="both"/>
        <w:rPr>
          <w:color w:val="000000" w:themeColor="text1"/>
        </w:rPr>
      </w:pPr>
    </w:p>
    <w:p w14:paraId="58F87C47" w14:textId="77777777" w:rsidR="007E39ED" w:rsidRPr="00A63A34" w:rsidRDefault="007E39ED" w:rsidP="001E220A">
      <w:pPr>
        <w:pStyle w:val="BodyText"/>
        <w:ind w:right="357"/>
        <w:jc w:val="both"/>
        <w:rPr>
          <w:color w:val="000000" w:themeColor="text1"/>
        </w:rPr>
      </w:pPr>
      <w:r w:rsidRPr="00A63A34">
        <w:rPr>
          <w:color w:val="000000" w:themeColor="text1"/>
        </w:rPr>
        <w:t xml:space="preserve">Step 6: The TCMM matrix is built in accordance with the format shown in Table </w:t>
      </w:r>
      <w:r w:rsidR="006243F4" w:rsidRPr="00A63A34">
        <w:rPr>
          <w:color w:val="000000" w:themeColor="text1"/>
        </w:rPr>
        <w:t>2</w:t>
      </w:r>
      <w:r w:rsidRPr="00A63A34">
        <w:rPr>
          <w:color w:val="000000" w:themeColor="text1"/>
        </w:rPr>
        <w:t xml:space="preserve"> using the clustering results.</w:t>
      </w:r>
    </w:p>
    <w:p w14:paraId="4FC48C8E" w14:textId="77777777" w:rsidR="00CB744A" w:rsidRPr="00A63A34" w:rsidRDefault="00CB744A" w:rsidP="001E220A">
      <w:pPr>
        <w:pStyle w:val="BodyText"/>
        <w:ind w:right="357"/>
        <w:jc w:val="both"/>
        <w:rPr>
          <w:color w:val="000000" w:themeColor="text1"/>
        </w:rPr>
      </w:pPr>
    </w:p>
    <w:p w14:paraId="4250F87B" w14:textId="77777777" w:rsidR="00481646" w:rsidRPr="00A63A34" w:rsidRDefault="001F7D35" w:rsidP="001E220A">
      <w:pPr>
        <w:pStyle w:val="BodyText"/>
        <w:ind w:right="357"/>
        <w:jc w:val="both"/>
        <w:rPr>
          <w:color w:val="000000" w:themeColor="text1"/>
        </w:rPr>
      </w:pPr>
      <w:r w:rsidRPr="00A63A34">
        <w:rPr>
          <w:color w:val="000000" w:themeColor="text1"/>
        </w:rPr>
        <w:t xml:space="preserve">Step 7: </w:t>
      </w:r>
      <w:r w:rsidR="006075A9" w:rsidRPr="00A63A34">
        <w:rPr>
          <w:color w:val="000000" w:themeColor="text1"/>
        </w:rPr>
        <w:t>Use SQL or MySQL to analyze the data in the TCMM table to obtain the required results.</w:t>
      </w:r>
    </w:p>
    <w:p w14:paraId="375958CE" w14:textId="77777777" w:rsidR="001B4455" w:rsidRPr="00A63A34" w:rsidRDefault="001B4455" w:rsidP="001E220A">
      <w:pPr>
        <w:pStyle w:val="BodyText"/>
        <w:ind w:right="357"/>
        <w:jc w:val="both"/>
        <w:rPr>
          <w:color w:val="000000" w:themeColor="text1"/>
        </w:rPr>
      </w:pPr>
      <w:r w:rsidRPr="00A63A34">
        <w:rPr>
          <w:color w:val="000000" w:themeColor="text1"/>
        </w:rPr>
        <w:tab/>
      </w:r>
      <w:r w:rsidRPr="00A63A34">
        <w:rPr>
          <w:color w:val="000000" w:themeColor="text1"/>
        </w:rPr>
        <w:tab/>
      </w:r>
      <w:r w:rsidRPr="00A63A34">
        <w:rPr>
          <w:color w:val="000000" w:themeColor="text1"/>
        </w:rPr>
        <w:tab/>
      </w:r>
      <w:r w:rsidRPr="00A63A34">
        <w:rPr>
          <w:color w:val="000000" w:themeColor="text1"/>
        </w:rPr>
        <w:tab/>
      </w:r>
    </w:p>
    <w:p w14:paraId="79B0B3AB" w14:textId="77777777" w:rsidR="001B4455" w:rsidRPr="00A63A34" w:rsidRDefault="001B4455" w:rsidP="001B4455">
      <w:pPr>
        <w:pStyle w:val="BodyText"/>
        <w:ind w:right="357"/>
        <w:jc w:val="center"/>
        <w:rPr>
          <w:b/>
          <w:color w:val="000000" w:themeColor="text1"/>
        </w:rPr>
      </w:pPr>
      <w:r w:rsidRPr="00A63A34">
        <w:rPr>
          <w:b/>
          <w:color w:val="000000" w:themeColor="text1"/>
        </w:rPr>
        <w:t>Table 2: Sample TCMM Matrix</w:t>
      </w:r>
    </w:p>
    <w:p w14:paraId="0AE9A95A" w14:textId="77777777" w:rsidR="002F6B9A" w:rsidRPr="00A63A34" w:rsidRDefault="002F6B9A" w:rsidP="001E220A">
      <w:pPr>
        <w:pStyle w:val="BodyText"/>
        <w:ind w:right="357"/>
        <w:jc w:val="both"/>
        <w:rPr>
          <w:color w:val="000000" w:themeColor="text1"/>
        </w:rPr>
      </w:pPr>
    </w:p>
    <w:tbl>
      <w:tblPr>
        <w:tblStyle w:val="TableGrid"/>
        <w:tblW w:w="0" w:type="auto"/>
        <w:tblLook w:val="04A0" w:firstRow="1" w:lastRow="0" w:firstColumn="1" w:lastColumn="0" w:noHBand="0" w:noVBand="1"/>
      </w:tblPr>
      <w:tblGrid>
        <w:gridCol w:w="1762"/>
        <w:gridCol w:w="1209"/>
        <w:gridCol w:w="1209"/>
        <w:gridCol w:w="1209"/>
        <w:gridCol w:w="1209"/>
        <w:gridCol w:w="1209"/>
        <w:gridCol w:w="1209"/>
      </w:tblGrid>
      <w:tr w:rsidR="00A63A34" w:rsidRPr="00A63A34" w14:paraId="57927561" w14:textId="77777777" w:rsidTr="00555C44">
        <w:tc>
          <w:tcPr>
            <w:tcW w:w="1760" w:type="dxa"/>
          </w:tcPr>
          <w:p w14:paraId="4112897C" w14:textId="77777777" w:rsidR="002F6B9A" w:rsidRPr="00A63A34" w:rsidRDefault="002F6B9A" w:rsidP="00555C44">
            <w:pPr>
              <w:pStyle w:val="BodyText"/>
              <w:ind w:right="357"/>
              <w:jc w:val="center"/>
              <w:rPr>
                <w:b/>
                <w:color w:val="000000" w:themeColor="text1"/>
              </w:rPr>
            </w:pPr>
            <w:r w:rsidRPr="00A63A34">
              <w:rPr>
                <w:b/>
                <w:color w:val="000000" w:themeColor="text1"/>
              </w:rPr>
              <w:t>CustomerID</w:t>
            </w:r>
          </w:p>
        </w:tc>
        <w:tc>
          <w:tcPr>
            <w:tcW w:w="1247" w:type="dxa"/>
          </w:tcPr>
          <w:p w14:paraId="7F311ED4" w14:textId="77777777" w:rsidR="002F6B9A" w:rsidRPr="00A63A34" w:rsidRDefault="002F6B9A" w:rsidP="00555C44">
            <w:pPr>
              <w:pStyle w:val="BodyText"/>
              <w:ind w:right="357"/>
              <w:jc w:val="center"/>
              <w:rPr>
                <w:b/>
                <w:color w:val="000000" w:themeColor="text1"/>
              </w:rPr>
            </w:pPr>
            <w:r w:rsidRPr="00A63A34">
              <w:rPr>
                <w:b/>
                <w:color w:val="000000" w:themeColor="text1"/>
              </w:rPr>
              <w:t>I Month</w:t>
            </w:r>
          </w:p>
        </w:tc>
        <w:tc>
          <w:tcPr>
            <w:tcW w:w="1247" w:type="dxa"/>
          </w:tcPr>
          <w:p w14:paraId="1A78A17B" w14:textId="77777777" w:rsidR="002F6B9A" w:rsidRPr="00A63A34" w:rsidRDefault="002F6B9A" w:rsidP="00555C44">
            <w:pPr>
              <w:pStyle w:val="BodyText"/>
              <w:ind w:right="357"/>
              <w:jc w:val="center"/>
              <w:rPr>
                <w:b/>
                <w:color w:val="000000" w:themeColor="text1"/>
              </w:rPr>
            </w:pPr>
            <w:r w:rsidRPr="00A63A34">
              <w:rPr>
                <w:b/>
                <w:color w:val="000000" w:themeColor="text1"/>
              </w:rPr>
              <w:t>II Month</w:t>
            </w:r>
          </w:p>
        </w:tc>
        <w:tc>
          <w:tcPr>
            <w:tcW w:w="1247" w:type="dxa"/>
          </w:tcPr>
          <w:p w14:paraId="20D7A5E8" w14:textId="77777777" w:rsidR="002F6B9A" w:rsidRPr="00A63A34" w:rsidRDefault="002F6B9A" w:rsidP="00555C44">
            <w:pPr>
              <w:pStyle w:val="BodyText"/>
              <w:ind w:right="357"/>
              <w:jc w:val="center"/>
              <w:rPr>
                <w:b/>
                <w:color w:val="000000" w:themeColor="text1"/>
              </w:rPr>
            </w:pPr>
            <w:r w:rsidRPr="00A63A34">
              <w:rPr>
                <w:b/>
                <w:color w:val="000000" w:themeColor="text1"/>
              </w:rPr>
              <w:t>III Month</w:t>
            </w:r>
          </w:p>
        </w:tc>
        <w:tc>
          <w:tcPr>
            <w:tcW w:w="1247" w:type="dxa"/>
          </w:tcPr>
          <w:p w14:paraId="0C046DEE" w14:textId="77777777" w:rsidR="002F6B9A" w:rsidRPr="00A63A34" w:rsidRDefault="002F6B9A" w:rsidP="00555C44">
            <w:pPr>
              <w:pStyle w:val="BodyText"/>
              <w:ind w:right="357"/>
              <w:jc w:val="center"/>
              <w:rPr>
                <w:b/>
                <w:color w:val="000000" w:themeColor="text1"/>
              </w:rPr>
            </w:pPr>
            <w:r w:rsidRPr="00A63A34">
              <w:rPr>
                <w:b/>
                <w:color w:val="000000" w:themeColor="text1"/>
              </w:rPr>
              <w:t>IV Month</w:t>
            </w:r>
          </w:p>
        </w:tc>
        <w:tc>
          <w:tcPr>
            <w:tcW w:w="1247" w:type="dxa"/>
          </w:tcPr>
          <w:p w14:paraId="20FA033A" w14:textId="77777777" w:rsidR="002F6B9A" w:rsidRPr="00A63A34" w:rsidRDefault="002F6B9A" w:rsidP="00555C44">
            <w:pPr>
              <w:pStyle w:val="BodyText"/>
              <w:ind w:right="357"/>
              <w:jc w:val="center"/>
              <w:rPr>
                <w:b/>
                <w:color w:val="000000" w:themeColor="text1"/>
              </w:rPr>
            </w:pPr>
            <w:r w:rsidRPr="00A63A34">
              <w:rPr>
                <w:b/>
                <w:color w:val="000000" w:themeColor="text1"/>
              </w:rPr>
              <w:t>V Month</w:t>
            </w:r>
          </w:p>
        </w:tc>
        <w:tc>
          <w:tcPr>
            <w:tcW w:w="1247" w:type="dxa"/>
          </w:tcPr>
          <w:p w14:paraId="325A91A7" w14:textId="77777777" w:rsidR="002F6B9A" w:rsidRPr="00A63A34" w:rsidRDefault="002F6B9A" w:rsidP="00555C44">
            <w:pPr>
              <w:pStyle w:val="BodyText"/>
              <w:ind w:right="357"/>
              <w:jc w:val="center"/>
              <w:rPr>
                <w:b/>
                <w:color w:val="000000" w:themeColor="text1"/>
              </w:rPr>
            </w:pPr>
            <w:r w:rsidRPr="00A63A34">
              <w:rPr>
                <w:b/>
                <w:color w:val="000000" w:themeColor="text1"/>
              </w:rPr>
              <w:t>VI Month</w:t>
            </w:r>
          </w:p>
        </w:tc>
      </w:tr>
      <w:tr w:rsidR="00A63A34" w:rsidRPr="00A63A34" w14:paraId="4D7288E3" w14:textId="77777777" w:rsidTr="00555C44">
        <w:tc>
          <w:tcPr>
            <w:tcW w:w="1760" w:type="dxa"/>
          </w:tcPr>
          <w:p w14:paraId="28ADEF8B" w14:textId="77777777" w:rsidR="00555C44" w:rsidRPr="00A63A34" w:rsidRDefault="00555C44" w:rsidP="00592938">
            <w:pPr>
              <w:jc w:val="center"/>
              <w:rPr>
                <w:rFonts w:ascii="Times New Roman" w:hAnsi="Times New Roman" w:cs="Times New Roman"/>
                <w:color w:val="000000" w:themeColor="text1"/>
                <w:sz w:val="24"/>
                <w:szCs w:val="24"/>
              </w:rPr>
            </w:pPr>
          </w:p>
          <w:p w14:paraId="33CB7127" w14:textId="77777777" w:rsidR="00555C44" w:rsidRPr="00A63A34" w:rsidRDefault="00555C44" w:rsidP="00555C44">
            <w:pPr>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645652</w:t>
            </w:r>
          </w:p>
        </w:tc>
        <w:tc>
          <w:tcPr>
            <w:tcW w:w="1247" w:type="dxa"/>
          </w:tcPr>
          <w:p w14:paraId="1EC0ADDA" w14:textId="77777777" w:rsidR="00555C44" w:rsidRPr="00A63A34" w:rsidRDefault="00555C44" w:rsidP="00145897">
            <w:pPr>
              <w:pStyle w:val="BodyText"/>
              <w:ind w:right="357"/>
              <w:jc w:val="center"/>
              <w:rPr>
                <w:color w:val="000000" w:themeColor="text1"/>
              </w:rPr>
            </w:pPr>
          </w:p>
          <w:p w14:paraId="60DA3F03" w14:textId="77777777" w:rsidR="00555C44" w:rsidRPr="00A63A34" w:rsidRDefault="00145897" w:rsidP="00145897">
            <w:pPr>
              <w:pStyle w:val="BodyText"/>
              <w:ind w:right="357"/>
              <w:jc w:val="center"/>
              <w:rPr>
                <w:color w:val="000000" w:themeColor="text1"/>
              </w:rPr>
            </w:pPr>
            <w:r w:rsidRPr="00A63A34">
              <w:rPr>
                <w:color w:val="000000" w:themeColor="text1"/>
              </w:rPr>
              <w:t>4</w:t>
            </w:r>
          </w:p>
        </w:tc>
        <w:tc>
          <w:tcPr>
            <w:tcW w:w="1247" w:type="dxa"/>
          </w:tcPr>
          <w:p w14:paraId="2FB0467C" w14:textId="77777777" w:rsidR="00555C44" w:rsidRPr="00A63A34" w:rsidRDefault="00555C44" w:rsidP="00145897">
            <w:pPr>
              <w:pStyle w:val="BodyText"/>
              <w:ind w:right="357"/>
              <w:jc w:val="center"/>
              <w:rPr>
                <w:color w:val="000000" w:themeColor="text1"/>
              </w:rPr>
            </w:pPr>
          </w:p>
          <w:p w14:paraId="188CC835" w14:textId="77777777" w:rsidR="00145897" w:rsidRPr="00A63A34" w:rsidRDefault="00145897" w:rsidP="00145897">
            <w:pPr>
              <w:pStyle w:val="BodyText"/>
              <w:ind w:right="357"/>
              <w:jc w:val="center"/>
              <w:rPr>
                <w:color w:val="000000" w:themeColor="text1"/>
              </w:rPr>
            </w:pPr>
            <w:r w:rsidRPr="00A63A34">
              <w:rPr>
                <w:color w:val="000000" w:themeColor="text1"/>
              </w:rPr>
              <w:t>6</w:t>
            </w:r>
          </w:p>
        </w:tc>
        <w:tc>
          <w:tcPr>
            <w:tcW w:w="1247" w:type="dxa"/>
          </w:tcPr>
          <w:p w14:paraId="6BE965D4" w14:textId="77777777" w:rsidR="00555C44" w:rsidRPr="00A63A34" w:rsidRDefault="00555C44" w:rsidP="00145897">
            <w:pPr>
              <w:pStyle w:val="BodyText"/>
              <w:ind w:right="357"/>
              <w:jc w:val="center"/>
              <w:rPr>
                <w:color w:val="000000" w:themeColor="text1"/>
              </w:rPr>
            </w:pPr>
          </w:p>
          <w:p w14:paraId="73F46847" w14:textId="77777777" w:rsidR="00145897" w:rsidRPr="00A63A34" w:rsidRDefault="00145897" w:rsidP="00145897">
            <w:pPr>
              <w:pStyle w:val="BodyText"/>
              <w:ind w:right="357"/>
              <w:jc w:val="center"/>
              <w:rPr>
                <w:color w:val="000000" w:themeColor="text1"/>
              </w:rPr>
            </w:pPr>
            <w:r w:rsidRPr="00A63A34">
              <w:rPr>
                <w:color w:val="000000" w:themeColor="text1"/>
              </w:rPr>
              <w:t>3</w:t>
            </w:r>
          </w:p>
        </w:tc>
        <w:tc>
          <w:tcPr>
            <w:tcW w:w="1247" w:type="dxa"/>
          </w:tcPr>
          <w:p w14:paraId="02516C26" w14:textId="77777777" w:rsidR="00555C44" w:rsidRPr="00A63A34" w:rsidRDefault="00555C44" w:rsidP="00145897">
            <w:pPr>
              <w:pStyle w:val="BodyText"/>
              <w:ind w:right="357"/>
              <w:jc w:val="center"/>
              <w:rPr>
                <w:color w:val="000000" w:themeColor="text1"/>
              </w:rPr>
            </w:pPr>
          </w:p>
          <w:p w14:paraId="08AEA721" w14:textId="77777777" w:rsidR="00145897" w:rsidRPr="00A63A34" w:rsidRDefault="00145897" w:rsidP="00145897">
            <w:pPr>
              <w:pStyle w:val="BodyText"/>
              <w:ind w:right="357"/>
              <w:jc w:val="center"/>
              <w:rPr>
                <w:color w:val="000000" w:themeColor="text1"/>
              </w:rPr>
            </w:pPr>
            <w:r w:rsidRPr="00A63A34">
              <w:rPr>
                <w:color w:val="000000" w:themeColor="text1"/>
              </w:rPr>
              <w:t>2</w:t>
            </w:r>
          </w:p>
        </w:tc>
        <w:tc>
          <w:tcPr>
            <w:tcW w:w="1247" w:type="dxa"/>
          </w:tcPr>
          <w:p w14:paraId="2F4E4EBF" w14:textId="77777777" w:rsidR="00555C44" w:rsidRPr="00A63A34" w:rsidRDefault="00555C44" w:rsidP="00145897">
            <w:pPr>
              <w:pStyle w:val="BodyText"/>
              <w:ind w:right="357"/>
              <w:jc w:val="center"/>
              <w:rPr>
                <w:color w:val="000000" w:themeColor="text1"/>
              </w:rPr>
            </w:pPr>
          </w:p>
          <w:p w14:paraId="6A2FB0DE" w14:textId="77777777" w:rsidR="00145897" w:rsidRPr="00A63A34" w:rsidRDefault="00145897" w:rsidP="00145897">
            <w:pPr>
              <w:pStyle w:val="BodyText"/>
              <w:ind w:right="357"/>
              <w:jc w:val="center"/>
              <w:rPr>
                <w:color w:val="000000" w:themeColor="text1"/>
              </w:rPr>
            </w:pPr>
            <w:r w:rsidRPr="00A63A34">
              <w:rPr>
                <w:color w:val="000000" w:themeColor="text1"/>
              </w:rPr>
              <w:t>4</w:t>
            </w:r>
          </w:p>
        </w:tc>
        <w:tc>
          <w:tcPr>
            <w:tcW w:w="1247" w:type="dxa"/>
          </w:tcPr>
          <w:p w14:paraId="42A12E25" w14:textId="77777777" w:rsidR="00555C44" w:rsidRPr="00A63A34" w:rsidRDefault="00555C44" w:rsidP="00145897">
            <w:pPr>
              <w:pStyle w:val="BodyText"/>
              <w:ind w:right="357"/>
              <w:jc w:val="center"/>
              <w:rPr>
                <w:color w:val="000000" w:themeColor="text1"/>
              </w:rPr>
            </w:pPr>
          </w:p>
          <w:p w14:paraId="3C741C68" w14:textId="77777777" w:rsidR="00145897" w:rsidRPr="00A63A34" w:rsidRDefault="00145897" w:rsidP="00145897">
            <w:pPr>
              <w:pStyle w:val="BodyText"/>
              <w:ind w:right="357"/>
              <w:jc w:val="center"/>
              <w:rPr>
                <w:color w:val="000000" w:themeColor="text1"/>
              </w:rPr>
            </w:pPr>
            <w:r w:rsidRPr="00A63A34">
              <w:rPr>
                <w:color w:val="000000" w:themeColor="text1"/>
              </w:rPr>
              <w:t>6</w:t>
            </w:r>
          </w:p>
        </w:tc>
      </w:tr>
      <w:tr w:rsidR="00A63A34" w:rsidRPr="00A63A34" w14:paraId="73B2DF4B" w14:textId="77777777" w:rsidTr="00555C44">
        <w:tc>
          <w:tcPr>
            <w:tcW w:w="1760" w:type="dxa"/>
          </w:tcPr>
          <w:p w14:paraId="3DFA54C4" w14:textId="77777777" w:rsidR="00555C44" w:rsidRPr="00A63A34" w:rsidRDefault="00555C44" w:rsidP="00592938">
            <w:pPr>
              <w:jc w:val="center"/>
              <w:rPr>
                <w:rFonts w:ascii="Times New Roman" w:hAnsi="Times New Roman" w:cs="Times New Roman"/>
                <w:color w:val="000000" w:themeColor="text1"/>
                <w:sz w:val="24"/>
                <w:szCs w:val="24"/>
              </w:rPr>
            </w:pPr>
          </w:p>
          <w:p w14:paraId="4792B70C" w14:textId="77777777" w:rsidR="00555C44" w:rsidRPr="00A63A34" w:rsidRDefault="00555C44" w:rsidP="00555C44">
            <w:pPr>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357576</w:t>
            </w:r>
          </w:p>
        </w:tc>
        <w:tc>
          <w:tcPr>
            <w:tcW w:w="1247" w:type="dxa"/>
          </w:tcPr>
          <w:p w14:paraId="62852B03" w14:textId="77777777" w:rsidR="00555C44" w:rsidRPr="00A63A34" w:rsidRDefault="00555C44" w:rsidP="00145897">
            <w:pPr>
              <w:pStyle w:val="BodyText"/>
              <w:ind w:right="357"/>
              <w:jc w:val="center"/>
              <w:rPr>
                <w:color w:val="000000" w:themeColor="text1"/>
              </w:rPr>
            </w:pPr>
          </w:p>
          <w:p w14:paraId="29D00242" w14:textId="77777777" w:rsidR="00145897" w:rsidRPr="00A63A34" w:rsidRDefault="00145897" w:rsidP="00145897">
            <w:pPr>
              <w:pStyle w:val="BodyText"/>
              <w:ind w:right="357"/>
              <w:jc w:val="center"/>
              <w:rPr>
                <w:color w:val="000000" w:themeColor="text1"/>
              </w:rPr>
            </w:pPr>
            <w:r w:rsidRPr="00A63A34">
              <w:rPr>
                <w:color w:val="000000" w:themeColor="text1"/>
              </w:rPr>
              <w:t>1</w:t>
            </w:r>
          </w:p>
        </w:tc>
        <w:tc>
          <w:tcPr>
            <w:tcW w:w="1247" w:type="dxa"/>
          </w:tcPr>
          <w:p w14:paraId="2BF37498" w14:textId="77777777" w:rsidR="00555C44" w:rsidRPr="00A63A34" w:rsidRDefault="00555C44" w:rsidP="00145897">
            <w:pPr>
              <w:pStyle w:val="BodyText"/>
              <w:ind w:right="357"/>
              <w:jc w:val="center"/>
              <w:rPr>
                <w:color w:val="000000" w:themeColor="text1"/>
              </w:rPr>
            </w:pPr>
          </w:p>
          <w:p w14:paraId="35CCC429" w14:textId="77777777" w:rsidR="00145897" w:rsidRPr="00A63A34" w:rsidRDefault="00145897" w:rsidP="00145897">
            <w:pPr>
              <w:pStyle w:val="BodyText"/>
              <w:ind w:right="357"/>
              <w:jc w:val="center"/>
              <w:rPr>
                <w:color w:val="000000" w:themeColor="text1"/>
              </w:rPr>
            </w:pPr>
            <w:r w:rsidRPr="00A63A34">
              <w:rPr>
                <w:color w:val="000000" w:themeColor="text1"/>
              </w:rPr>
              <w:t>5</w:t>
            </w:r>
          </w:p>
        </w:tc>
        <w:tc>
          <w:tcPr>
            <w:tcW w:w="1247" w:type="dxa"/>
          </w:tcPr>
          <w:p w14:paraId="0B8E23AD" w14:textId="77777777" w:rsidR="00555C44" w:rsidRPr="00A63A34" w:rsidRDefault="00555C44" w:rsidP="00145897">
            <w:pPr>
              <w:pStyle w:val="BodyText"/>
              <w:ind w:right="357"/>
              <w:jc w:val="center"/>
              <w:rPr>
                <w:color w:val="000000" w:themeColor="text1"/>
              </w:rPr>
            </w:pPr>
          </w:p>
          <w:p w14:paraId="66FB61F6" w14:textId="77777777" w:rsidR="00145897" w:rsidRPr="00A63A34" w:rsidRDefault="00145897" w:rsidP="00145897">
            <w:pPr>
              <w:pStyle w:val="BodyText"/>
              <w:ind w:right="357"/>
              <w:jc w:val="center"/>
              <w:rPr>
                <w:color w:val="000000" w:themeColor="text1"/>
              </w:rPr>
            </w:pPr>
            <w:r w:rsidRPr="00A63A34">
              <w:rPr>
                <w:color w:val="000000" w:themeColor="text1"/>
              </w:rPr>
              <w:t>2</w:t>
            </w:r>
          </w:p>
        </w:tc>
        <w:tc>
          <w:tcPr>
            <w:tcW w:w="1247" w:type="dxa"/>
          </w:tcPr>
          <w:p w14:paraId="54EA0A75" w14:textId="77777777" w:rsidR="00555C44" w:rsidRPr="00A63A34" w:rsidRDefault="00555C44" w:rsidP="00145897">
            <w:pPr>
              <w:pStyle w:val="BodyText"/>
              <w:ind w:right="357"/>
              <w:jc w:val="center"/>
              <w:rPr>
                <w:color w:val="000000" w:themeColor="text1"/>
              </w:rPr>
            </w:pPr>
          </w:p>
          <w:p w14:paraId="31A02084" w14:textId="77777777" w:rsidR="00145897" w:rsidRPr="00A63A34" w:rsidRDefault="00145897" w:rsidP="00145897">
            <w:pPr>
              <w:pStyle w:val="BodyText"/>
              <w:ind w:right="357"/>
              <w:jc w:val="center"/>
              <w:rPr>
                <w:color w:val="000000" w:themeColor="text1"/>
              </w:rPr>
            </w:pPr>
            <w:r w:rsidRPr="00A63A34">
              <w:rPr>
                <w:color w:val="000000" w:themeColor="text1"/>
              </w:rPr>
              <w:t>2</w:t>
            </w:r>
          </w:p>
        </w:tc>
        <w:tc>
          <w:tcPr>
            <w:tcW w:w="1247" w:type="dxa"/>
          </w:tcPr>
          <w:p w14:paraId="670C4503" w14:textId="77777777" w:rsidR="00555C44" w:rsidRPr="00A63A34" w:rsidRDefault="00555C44" w:rsidP="00145897">
            <w:pPr>
              <w:pStyle w:val="BodyText"/>
              <w:ind w:right="357"/>
              <w:jc w:val="center"/>
              <w:rPr>
                <w:color w:val="000000" w:themeColor="text1"/>
              </w:rPr>
            </w:pPr>
          </w:p>
          <w:p w14:paraId="5CC074DB" w14:textId="77777777" w:rsidR="00145897" w:rsidRPr="00A63A34" w:rsidRDefault="00145897" w:rsidP="00145897">
            <w:pPr>
              <w:pStyle w:val="BodyText"/>
              <w:ind w:right="357"/>
              <w:jc w:val="center"/>
              <w:rPr>
                <w:color w:val="000000" w:themeColor="text1"/>
              </w:rPr>
            </w:pPr>
            <w:r w:rsidRPr="00A63A34">
              <w:rPr>
                <w:color w:val="000000" w:themeColor="text1"/>
              </w:rPr>
              <w:t>5</w:t>
            </w:r>
          </w:p>
        </w:tc>
        <w:tc>
          <w:tcPr>
            <w:tcW w:w="1247" w:type="dxa"/>
          </w:tcPr>
          <w:p w14:paraId="5E4FDD8F" w14:textId="77777777" w:rsidR="00555C44" w:rsidRPr="00A63A34" w:rsidRDefault="00555C44" w:rsidP="00145897">
            <w:pPr>
              <w:pStyle w:val="BodyText"/>
              <w:ind w:right="357"/>
              <w:jc w:val="center"/>
              <w:rPr>
                <w:color w:val="000000" w:themeColor="text1"/>
              </w:rPr>
            </w:pPr>
          </w:p>
          <w:p w14:paraId="38F39549" w14:textId="77777777" w:rsidR="00145897" w:rsidRPr="00A63A34" w:rsidRDefault="00145897" w:rsidP="00145897">
            <w:pPr>
              <w:pStyle w:val="BodyText"/>
              <w:ind w:right="357"/>
              <w:jc w:val="center"/>
              <w:rPr>
                <w:color w:val="000000" w:themeColor="text1"/>
              </w:rPr>
            </w:pPr>
            <w:r w:rsidRPr="00A63A34">
              <w:rPr>
                <w:color w:val="000000" w:themeColor="text1"/>
              </w:rPr>
              <w:t>4</w:t>
            </w:r>
          </w:p>
        </w:tc>
      </w:tr>
      <w:tr w:rsidR="00A63A34" w:rsidRPr="00A63A34" w14:paraId="2C42B91B" w14:textId="77777777" w:rsidTr="00555C44">
        <w:tc>
          <w:tcPr>
            <w:tcW w:w="1760" w:type="dxa"/>
          </w:tcPr>
          <w:p w14:paraId="302D2EEB" w14:textId="77777777" w:rsidR="00555C44" w:rsidRPr="00A63A34" w:rsidRDefault="00555C44" w:rsidP="00592938">
            <w:pPr>
              <w:jc w:val="center"/>
              <w:rPr>
                <w:rFonts w:ascii="Times New Roman" w:hAnsi="Times New Roman" w:cs="Times New Roman"/>
                <w:color w:val="000000" w:themeColor="text1"/>
                <w:sz w:val="24"/>
                <w:szCs w:val="24"/>
              </w:rPr>
            </w:pPr>
          </w:p>
          <w:p w14:paraId="506DABC9" w14:textId="77777777" w:rsidR="00555C44" w:rsidRPr="00A63A34" w:rsidRDefault="00555C44" w:rsidP="00555C44">
            <w:pPr>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338693</w:t>
            </w:r>
          </w:p>
        </w:tc>
        <w:tc>
          <w:tcPr>
            <w:tcW w:w="1247" w:type="dxa"/>
          </w:tcPr>
          <w:p w14:paraId="1A6423A0" w14:textId="77777777" w:rsidR="00555C44" w:rsidRPr="00A63A34" w:rsidRDefault="00555C44" w:rsidP="00145897">
            <w:pPr>
              <w:pStyle w:val="BodyText"/>
              <w:ind w:right="357"/>
              <w:jc w:val="center"/>
              <w:rPr>
                <w:color w:val="000000" w:themeColor="text1"/>
              </w:rPr>
            </w:pPr>
          </w:p>
          <w:p w14:paraId="0EB7704B" w14:textId="77777777" w:rsidR="00145897" w:rsidRPr="00A63A34" w:rsidRDefault="00145897" w:rsidP="00145897">
            <w:pPr>
              <w:pStyle w:val="BodyText"/>
              <w:ind w:right="357"/>
              <w:jc w:val="center"/>
              <w:rPr>
                <w:color w:val="000000" w:themeColor="text1"/>
              </w:rPr>
            </w:pPr>
            <w:r w:rsidRPr="00A63A34">
              <w:rPr>
                <w:color w:val="000000" w:themeColor="text1"/>
              </w:rPr>
              <w:t>3</w:t>
            </w:r>
          </w:p>
        </w:tc>
        <w:tc>
          <w:tcPr>
            <w:tcW w:w="1247" w:type="dxa"/>
          </w:tcPr>
          <w:p w14:paraId="2E5BA572" w14:textId="77777777" w:rsidR="00555C44" w:rsidRPr="00A63A34" w:rsidRDefault="00555C44" w:rsidP="00145897">
            <w:pPr>
              <w:pStyle w:val="BodyText"/>
              <w:ind w:right="357"/>
              <w:jc w:val="center"/>
              <w:rPr>
                <w:color w:val="000000" w:themeColor="text1"/>
              </w:rPr>
            </w:pPr>
          </w:p>
          <w:p w14:paraId="0CE6C2BC" w14:textId="77777777" w:rsidR="00145897" w:rsidRPr="00A63A34" w:rsidRDefault="00145897" w:rsidP="00145897">
            <w:pPr>
              <w:pStyle w:val="BodyText"/>
              <w:ind w:right="357"/>
              <w:jc w:val="center"/>
              <w:rPr>
                <w:color w:val="000000" w:themeColor="text1"/>
              </w:rPr>
            </w:pPr>
            <w:r w:rsidRPr="00A63A34">
              <w:rPr>
                <w:color w:val="000000" w:themeColor="text1"/>
              </w:rPr>
              <w:t>4</w:t>
            </w:r>
          </w:p>
        </w:tc>
        <w:tc>
          <w:tcPr>
            <w:tcW w:w="1247" w:type="dxa"/>
          </w:tcPr>
          <w:p w14:paraId="0BC9623E" w14:textId="77777777" w:rsidR="00555C44" w:rsidRPr="00A63A34" w:rsidRDefault="00555C44" w:rsidP="00145897">
            <w:pPr>
              <w:pStyle w:val="BodyText"/>
              <w:ind w:right="357"/>
              <w:jc w:val="center"/>
              <w:rPr>
                <w:color w:val="000000" w:themeColor="text1"/>
              </w:rPr>
            </w:pPr>
          </w:p>
          <w:p w14:paraId="47CAA3FD" w14:textId="77777777" w:rsidR="00145897" w:rsidRPr="00A63A34" w:rsidRDefault="00145897" w:rsidP="00145897">
            <w:pPr>
              <w:pStyle w:val="BodyText"/>
              <w:ind w:right="357"/>
              <w:jc w:val="center"/>
              <w:rPr>
                <w:color w:val="000000" w:themeColor="text1"/>
              </w:rPr>
            </w:pPr>
            <w:r w:rsidRPr="00A63A34">
              <w:rPr>
                <w:color w:val="000000" w:themeColor="text1"/>
              </w:rPr>
              <w:t>2</w:t>
            </w:r>
          </w:p>
        </w:tc>
        <w:tc>
          <w:tcPr>
            <w:tcW w:w="1247" w:type="dxa"/>
          </w:tcPr>
          <w:p w14:paraId="4401F4FB" w14:textId="77777777" w:rsidR="00555C44" w:rsidRPr="00A63A34" w:rsidRDefault="00555C44" w:rsidP="00145897">
            <w:pPr>
              <w:pStyle w:val="BodyText"/>
              <w:ind w:right="357"/>
              <w:jc w:val="center"/>
              <w:rPr>
                <w:color w:val="000000" w:themeColor="text1"/>
              </w:rPr>
            </w:pPr>
          </w:p>
          <w:p w14:paraId="1A201362" w14:textId="77777777" w:rsidR="00145897" w:rsidRPr="00A63A34" w:rsidRDefault="00145897" w:rsidP="00145897">
            <w:pPr>
              <w:pStyle w:val="BodyText"/>
              <w:ind w:right="357"/>
              <w:jc w:val="center"/>
              <w:rPr>
                <w:color w:val="000000" w:themeColor="text1"/>
              </w:rPr>
            </w:pPr>
            <w:r w:rsidRPr="00A63A34">
              <w:rPr>
                <w:color w:val="000000" w:themeColor="text1"/>
              </w:rPr>
              <w:t>3</w:t>
            </w:r>
          </w:p>
        </w:tc>
        <w:tc>
          <w:tcPr>
            <w:tcW w:w="1247" w:type="dxa"/>
          </w:tcPr>
          <w:p w14:paraId="5B94540B" w14:textId="77777777" w:rsidR="00555C44" w:rsidRPr="00A63A34" w:rsidRDefault="00555C44" w:rsidP="00145897">
            <w:pPr>
              <w:pStyle w:val="BodyText"/>
              <w:ind w:right="357"/>
              <w:jc w:val="center"/>
              <w:rPr>
                <w:color w:val="000000" w:themeColor="text1"/>
              </w:rPr>
            </w:pPr>
          </w:p>
          <w:p w14:paraId="646901BC" w14:textId="77777777" w:rsidR="00145897" w:rsidRPr="00A63A34" w:rsidRDefault="00145897" w:rsidP="00145897">
            <w:pPr>
              <w:pStyle w:val="BodyText"/>
              <w:ind w:right="357"/>
              <w:jc w:val="center"/>
              <w:rPr>
                <w:color w:val="000000" w:themeColor="text1"/>
              </w:rPr>
            </w:pPr>
            <w:r w:rsidRPr="00A63A34">
              <w:rPr>
                <w:color w:val="000000" w:themeColor="text1"/>
              </w:rPr>
              <w:t>2</w:t>
            </w:r>
          </w:p>
        </w:tc>
        <w:tc>
          <w:tcPr>
            <w:tcW w:w="1247" w:type="dxa"/>
          </w:tcPr>
          <w:p w14:paraId="2B747E09" w14:textId="77777777" w:rsidR="00555C44" w:rsidRPr="00A63A34" w:rsidRDefault="00555C44" w:rsidP="00145897">
            <w:pPr>
              <w:pStyle w:val="BodyText"/>
              <w:ind w:right="357"/>
              <w:jc w:val="center"/>
              <w:rPr>
                <w:color w:val="000000" w:themeColor="text1"/>
              </w:rPr>
            </w:pPr>
          </w:p>
          <w:p w14:paraId="2F13F8F6" w14:textId="77777777" w:rsidR="00145897" w:rsidRPr="00A63A34" w:rsidRDefault="00145897" w:rsidP="00145897">
            <w:pPr>
              <w:pStyle w:val="BodyText"/>
              <w:ind w:right="357"/>
              <w:jc w:val="center"/>
              <w:rPr>
                <w:color w:val="000000" w:themeColor="text1"/>
              </w:rPr>
            </w:pPr>
            <w:r w:rsidRPr="00A63A34">
              <w:rPr>
                <w:color w:val="000000" w:themeColor="text1"/>
              </w:rPr>
              <w:t>1</w:t>
            </w:r>
          </w:p>
        </w:tc>
      </w:tr>
      <w:tr w:rsidR="00A63A34" w:rsidRPr="00A63A34" w14:paraId="5FE9CC3A" w14:textId="77777777" w:rsidTr="00555C44">
        <w:tc>
          <w:tcPr>
            <w:tcW w:w="1760" w:type="dxa"/>
          </w:tcPr>
          <w:p w14:paraId="16C3FC14" w14:textId="77777777" w:rsidR="00555C44" w:rsidRPr="00A63A34" w:rsidRDefault="00555C44" w:rsidP="00592938">
            <w:pPr>
              <w:jc w:val="center"/>
              <w:rPr>
                <w:rFonts w:ascii="Times New Roman" w:hAnsi="Times New Roman" w:cs="Times New Roman"/>
                <w:color w:val="000000" w:themeColor="text1"/>
                <w:sz w:val="24"/>
                <w:szCs w:val="24"/>
              </w:rPr>
            </w:pPr>
          </w:p>
          <w:p w14:paraId="77AA58BD" w14:textId="77777777" w:rsidR="00555C44" w:rsidRPr="00A63A34" w:rsidRDefault="00555C44" w:rsidP="00592938">
            <w:pPr>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200231</w:t>
            </w:r>
          </w:p>
          <w:p w14:paraId="5D1B43D1" w14:textId="77777777" w:rsidR="00555C44" w:rsidRPr="00A63A34" w:rsidRDefault="00555C44" w:rsidP="00592938">
            <w:pPr>
              <w:pStyle w:val="BodyText"/>
              <w:ind w:right="357"/>
              <w:jc w:val="center"/>
              <w:rPr>
                <w:color w:val="000000" w:themeColor="text1"/>
              </w:rPr>
            </w:pPr>
          </w:p>
        </w:tc>
        <w:tc>
          <w:tcPr>
            <w:tcW w:w="1247" w:type="dxa"/>
          </w:tcPr>
          <w:p w14:paraId="7A059E2F" w14:textId="77777777" w:rsidR="00555C44" w:rsidRPr="00A63A34" w:rsidRDefault="00555C44" w:rsidP="00145897">
            <w:pPr>
              <w:pStyle w:val="BodyText"/>
              <w:ind w:right="357"/>
              <w:jc w:val="center"/>
              <w:rPr>
                <w:color w:val="000000" w:themeColor="text1"/>
              </w:rPr>
            </w:pPr>
          </w:p>
          <w:p w14:paraId="44927B8B" w14:textId="77777777" w:rsidR="00145897" w:rsidRPr="00A63A34" w:rsidRDefault="00145897" w:rsidP="00145897">
            <w:pPr>
              <w:pStyle w:val="BodyText"/>
              <w:ind w:right="357"/>
              <w:jc w:val="center"/>
              <w:rPr>
                <w:color w:val="000000" w:themeColor="text1"/>
              </w:rPr>
            </w:pPr>
            <w:r w:rsidRPr="00A63A34">
              <w:rPr>
                <w:color w:val="000000" w:themeColor="text1"/>
              </w:rPr>
              <w:t>2</w:t>
            </w:r>
          </w:p>
        </w:tc>
        <w:tc>
          <w:tcPr>
            <w:tcW w:w="1247" w:type="dxa"/>
          </w:tcPr>
          <w:p w14:paraId="429A50BF" w14:textId="77777777" w:rsidR="00555C44" w:rsidRPr="00A63A34" w:rsidRDefault="00555C44" w:rsidP="00145897">
            <w:pPr>
              <w:pStyle w:val="BodyText"/>
              <w:ind w:right="357"/>
              <w:jc w:val="center"/>
              <w:rPr>
                <w:color w:val="000000" w:themeColor="text1"/>
              </w:rPr>
            </w:pPr>
          </w:p>
          <w:p w14:paraId="351893A4" w14:textId="77777777" w:rsidR="00145897" w:rsidRPr="00A63A34" w:rsidRDefault="00145897" w:rsidP="00145897">
            <w:pPr>
              <w:pStyle w:val="BodyText"/>
              <w:ind w:right="357"/>
              <w:jc w:val="center"/>
              <w:rPr>
                <w:color w:val="000000" w:themeColor="text1"/>
              </w:rPr>
            </w:pPr>
            <w:r w:rsidRPr="00A63A34">
              <w:rPr>
                <w:color w:val="000000" w:themeColor="text1"/>
              </w:rPr>
              <w:t>4</w:t>
            </w:r>
          </w:p>
        </w:tc>
        <w:tc>
          <w:tcPr>
            <w:tcW w:w="1247" w:type="dxa"/>
          </w:tcPr>
          <w:p w14:paraId="0AE4D5C5" w14:textId="77777777" w:rsidR="00555C44" w:rsidRPr="00A63A34" w:rsidRDefault="00555C44" w:rsidP="00145897">
            <w:pPr>
              <w:pStyle w:val="BodyText"/>
              <w:ind w:right="357"/>
              <w:jc w:val="center"/>
              <w:rPr>
                <w:color w:val="000000" w:themeColor="text1"/>
              </w:rPr>
            </w:pPr>
          </w:p>
          <w:p w14:paraId="07E99C38" w14:textId="77777777" w:rsidR="00145897" w:rsidRPr="00A63A34" w:rsidRDefault="00145897" w:rsidP="00145897">
            <w:pPr>
              <w:pStyle w:val="BodyText"/>
              <w:ind w:right="357"/>
              <w:jc w:val="center"/>
              <w:rPr>
                <w:color w:val="000000" w:themeColor="text1"/>
              </w:rPr>
            </w:pPr>
            <w:r w:rsidRPr="00A63A34">
              <w:rPr>
                <w:color w:val="000000" w:themeColor="text1"/>
              </w:rPr>
              <w:t>3</w:t>
            </w:r>
          </w:p>
        </w:tc>
        <w:tc>
          <w:tcPr>
            <w:tcW w:w="1247" w:type="dxa"/>
          </w:tcPr>
          <w:p w14:paraId="281AC5EB" w14:textId="77777777" w:rsidR="00555C44" w:rsidRPr="00A63A34" w:rsidRDefault="00555C44" w:rsidP="00145897">
            <w:pPr>
              <w:pStyle w:val="BodyText"/>
              <w:ind w:right="357"/>
              <w:jc w:val="center"/>
              <w:rPr>
                <w:color w:val="000000" w:themeColor="text1"/>
              </w:rPr>
            </w:pPr>
          </w:p>
          <w:p w14:paraId="26279D57" w14:textId="77777777" w:rsidR="00145897" w:rsidRPr="00A63A34" w:rsidRDefault="00145897" w:rsidP="00145897">
            <w:pPr>
              <w:pStyle w:val="BodyText"/>
              <w:ind w:right="357"/>
              <w:jc w:val="center"/>
              <w:rPr>
                <w:color w:val="000000" w:themeColor="text1"/>
              </w:rPr>
            </w:pPr>
            <w:r w:rsidRPr="00A63A34">
              <w:rPr>
                <w:color w:val="000000" w:themeColor="text1"/>
              </w:rPr>
              <w:t>5</w:t>
            </w:r>
          </w:p>
        </w:tc>
        <w:tc>
          <w:tcPr>
            <w:tcW w:w="1247" w:type="dxa"/>
          </w:tcPr>
          <w:p w14:paraId="58CBEBB2" w14:textId="77777777" w:rsidR="00555C44" w:rsidRPr="00A63A34" w:rsidRDefault="00555C44" w:rsidP="00145897">
            <w:pPr>
              <w:pStyle w:val="BodyText"/>
              <w:ind w:right="357"/>
              <w:jc w:val="center"/>
              <w:rPr>
                <w:color w:val="000000" w:themeColor="text1"/>
              </w:rPr>
            </w:pPr>
          </w:p>
          <w:p w14:paraId="221DE462" w14:textId="77777777" w:rsidR="00145897" w:rsidRPr="00A63A34" w:rsidRDefault="00145897" w:rsidP="00145897">
            <w:pPr>
              <w:pStyle w:val="BodyText"/>
              <w:ind w:right="357"/>
              <w:jc w:val="center"/>
              <w:rPr>
                <w:color w:val="000000" w:themeColor="text1"/>
              </w:rPr>
            </w:pPr>
            <w:r w:rsidRPr="00A63A34">
              <w:rPr>
                <w:color w:val="000000" w:themeColor="text1"/>
              </w:rPr>
              <w:t>6</w:t>
            </w:r>
          </w:p>
        </w:tc>
        <w:tc>
          <w:tcPr>
            <w:tcW w:w="1247" w:type="dxa"/>
          </w:tcPr>
          <w:p w14:paraId="6FCF3979" w14:textId="77777777" w:rsidR="00555C44" w:rsidRPr="00A63A34" w:rsidRDefault="00555C44" w:rsidP="00145897">
            <w:pPr>
              <w:pStyle w:val="BodyText"/>
              <w:ind w:right="357"/>
              <w:jc w:val="center"/>
              <w:rPr>
                <w:color w:val="000000" w:themeColor="text1"/>
              </w:rPr>
            </w:pPr>
          </w:p>
          <w:p w14:paraId="7BDCC7CC" w14:textId="77777777" w:rsidR="00145897" w:rsidRPr="00A63A34" w:rsidRDefault="00145897" w:rsidP="00145897">
            <w:pPr>
              <w:pStyle w:val="BodyText"/>
              <w:ind w:right="357"/>
              <w:jc w:val="center"/>
              <w:rPr>
                <w:color w:val="000000" w:themeColor="text1"/>
              </w:rPr>
            </w:pPr>
            <w:r w:rsidRPr="00A63A34">
              <w:rPr>
                <w:color w:val="000000" w:themeColor="text1"/>
              </w:rPr>
              <w:t>1</w:t>
            </w:r>
          </w:p>
        </w:tc>
      </w:tr>
      <w:tr w:rsidR="00555C44" w:rsidRPr="00A63A34" w14:paraId="35BB9B7D" w14:textId="77777777" w:rsidTr="00555C44">
        <w:tc>
          <w:tcPr>
            <w:tcW w:w="1760" w:type="dxa"/>
          </w:tcPr>
          <w:p w14:paraId="274CB54C" w14:textId="77777777" w:rsidR="00555C44" w:rsidRPr="00A63A34" w:rsidRDefault="00555C44" w:rsidP="00592938">
            <w:pPr>
              <w:jc w:val="center"/>
              <w:rPr>
                <w:rFonts w:ascii="Times New Roman" w:hAnsi="Times New Roman" w:cs="Times New Roman"/>
                <w:color w:val="000000" w:themeColor="text1"/>
                <w:sz w:val="24"/>
                <w:szCs w:val="24"/>
              </w:rPr>
            </w:pPr>
          </w:p>
          <w:p w14:paraId="44D3F17C" w14:textId="77777777" w:rsidR="00555C44" w:rsidRPr="00A63A34" w:rsidRDefault="00555C44" w:rsidP="00592938">
            <w:pPr>
              <w:jc w:val="center"/>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428997</w:t>
            </w:r>
          </w:p>
          <w:p w14:paraId="11E409D3" w14:textId="77777777" w:rsidR="00555C44" w:rsidRPr="00A63A34" w:rsidRDefault="00555C44" w:rsidP="00592938">
            <w:pPr>
              <w:pStyle w:val="BodyText"/>
              <w:ind w:right="357"/>
              <w:jc w:val="center"/>
              <w:rPr>
                <w:color w:val="000000" w:themeColor="text1"/>
              </w:rPr>
            </w:pPr>
          </w:p>
        </w:tc>
        <w:tc>
          <w:tcPr>
            <w:tcW w:w="1247" w:type="dxa"/>
          </w:tcPr>
          <w:p w14:paraId="7459AD14" w14:textId="77777777" w:rsidR="00555C44" w:rsidRPr="00A63A34" w:rsidRDefault="00555C44" w:rsidP="00145897">
            <w:pPr>
              <w:pStyle w:val="BodyText"/>
              <w:ind w:right="357"/>
              <w:jc w:val="center"/>
              <w:rPr>
                <w:color w:val="000000" w:themeColor="text1"/>
              </w:rPr>
            </w:pPr>
          </w:p>
          <w:p w14:paraId="2F51D8C5" w14:textId="77777777" w:rsidR="00145897" w:rsidRPr="00A63A34" w:rsidRDefault="00145897" w:rsidP="00145897">
            <w:pPr>
              <w:pStyle w:val="BodyText"/>
              <w:ind w:right="357"/>
              <w:jc w:val="center"/>
              <w:rPr>
                <w:color w:val="000000" w:themeColor="text1"/>
              </w:rPr>
            </w:pPr>
            <w:r w:rsidRPr="00A63A34">
              <w:rPr>
                <w:color w:val="000000" w:themeColor="text1"/>
              </w:rPr>
              <w:t>4</w:t>
            </w:r>
          </w:p>
        </w:tc>
        <w:tc>
          <w:tcPr>
            <w:tcW w:w="1247" w:type="dxa"/>
          </w:tcPr>
          <w:p w14:paraId="71F5C4D2" w14:textId="77777777" w:rsidR="00555C44" w:rsidRPr="00A63A34" w:rsidRDefault="00555C44" w:rsidP="00145897">
            <w:pPr>
              <w:pStyle w:val="BodyText"/>
              <w:ind w:right="357"/>
              <w:jc w:val="center"/>
              <w:rPr>
                <w:color w:val="000000" w:themeColor="text1"/>
              </w:rPr>
            </w:pPr>
          </w:p>
          <w:p w14:paraId="7C8CA286" w14:textId="77777777" w:rsidR="00145897" w:rsidRPr="00A63A34" w:rsidRDefault="00145897" w:rsidP="00145897">
            <w:pPr>
              <w:pStyle w:val="BodyText"/>
              <w:ind w:right="357"/>
              <w:jc w:val="center"/>
              <w:rPr>
                <w:color w:val="000000" w:themeColor="text1"/>
              </w:rPr>
            </w:pPr>
            <w:r w:rsidRPr="00A63A34">
              <w:rPr>
                <w:color w:val="000000" w:themeColor="text1"/>
              </w:rPr>
              <w:t>3</w:t>
            </w:r>
          </w:p>
        </w:tc>
        <w:tc>
          <w:tcPr>
            <w:tcW w:w="1247" w:type="dxa"/>
          </w:tcPr>
          <w:p w14:paraId="3A43E0CC" w14:textId="77777777" w:rsidR="00555C44" w:rsidRPr="00A63A34" w:rsidRDefault="00555C44" w:rsidP="00145897">
            <w:pPr>
              <w:pStyle w:val="BodyText"/>
              <w:ind w:right="357"/>
              <w:jc w:val="center"/>
              <w:rPr>
                <w:color w:val="000000" w:themeColor="text1"/>
              </w:rPr>
            </w:pPr>
          </w:p>
          <w:p w14:paraId="5913BE29" w14:textId="77777777" w:rsidR="00145897" w:rsidRPr="00A63A34" w:rsidRDefault="00145897" w:rsidP="00145897">
            <w:pPr>
              <w:pStyle w:val="BodyText"/>
              <w:ind w:right="357"/>
              <w:jc w:val="center"/>
              <w:rPr>
                <w:color w:val="000000" w:themeColor="text1"/>
              </w:rPr>
            </w:pPr>
            <w:r w:rsidRPr="00A63A34">
              <w:rPr>
                <w:color w:val="000000" w:themeColor="text1"/>
              </w:rPr>
              <w:t>5</w:t>
            </w:r>
          </w:p>
        </w:tc>
        <w:tc>
          <w:tcPr>
            <w:tcW w:w="1247" w:type="dxa"/>
          </w:tcPr>
          <w:p w14:paraId="657312BE" w14:textId="77777777" w:rsidR="00555C44" w:rsidRPr="00A63A34" w:rsidRDefault="00555C44" w:rsidP="00145897">
            <w:pPr>
              <w:pStyle w:val="BodyText"/>
              <w:ind w:right="357"/>
              <w:jc w:val="center"/>
              <w:rPr>
                <w:color w:val="000000" w:themeColor="text1"/>
              </w:rPr>
            </w:pPr>
          </w:p>
          <w:p w14:paraId="0AA2F9CA" w14:textId="77777777" w:rsidR="00145897" w:rsidRPr="00A63A34" w:rsidRDefault="00145897" w:rsidP="00145897">
            <w:pPr>
              <w:pStyle w:val="BodyText"/>
              <w:ind w:right="357"/>
              <w:jc w:val="center"/>
              <w:rPr>
                <w:color w:val="000000" w:themeColor="text1"/>
              </w:rPr>
            </w:pPr>
            <w:r w:rsidRPr="00A63A34">
              <w:rPr>
                <w:color w:val="000000" w:themeColor="text1"/>
              </w:rPr>
              <w:t>2</w:t>
            </w:r>
          </w:p>
        </w:tc>
        <w:tc>
          <w:tcPr>
            <w:tcW w:w="1247" w:type="dxa"/>
          </w:tcPr>
          <w:p w14:paraId="29556A0A" w14:textId="77777777" w:rsidR="00555C44" w:rsidRPr="00A63A34" w:rsidRDefault="00555C44" w:rsidP="00145897">
            <w:pPr>
              <w:pStyle w:val="BodyText"/>
              <w:ind w:right="357"/>
              <w:jc w:val="center"/>
              <w:rPr>
                <w:color w:val="000000" w:themeColor="text1"/>
              </w:rPr>
            </w:pPr>
          </w:p>
          <w:p w14:paraId="4CD1C930" w14:textId="77777777" w:rsidR="00145897" w:rsidRPr="00A63A34" w:rsidRDefault="00145897" w:rsidP="00145897">
            <w:pPr>
              <w:pStyle w:val="BodyText"/>
              <w:ind w:right="357"/>
              <w:jc w:val="center"/>
              <w:rPr>
                <w:color w:val="000000" w:themeColor="text1"/>
              </w:rPr>
            </w:pPr>
            <w:r w:rsidRPr="00A63A34">
              <w:rPr>
                <w:color w:val="000000" w:themeColor="text1"/>
              </w:rPr>
              <w:t>1</w:t>
            </w:r>
          </w:p>
        </w:tc>
        <w:tc>
          <w:tcPr>
            <w:tcW w:w="1247" w:type="dxa"/>
          </w:tcPr>
          <w:p w14:paraId="27202230" w14:textId="77777777" w:rsidR="00555C44" w:rsidRPr="00A63A34" w:rsidRDefault="00555C44" w:rsidP="00145897">
            <w:pPr>
              <w:pStyle w:val="BodyText"/>
              <w:ind w:right="357"/>
              <w:jc w:val="center"/>
              <w:rPr>
                <w:color w:val="000000" w:themeColor="text1"/>
              </w:rPr>
            </w:pPr>
          </w:p>
          <w:p w14:paraId="16CC468F" w14:textId="77777777" w:rsidR="00145897" w:rsidRPr="00A63A34" w:rsidRDefault="00145897" w:rsidP="00145897">
            <w:pPr>
              <w:pStyle w:val="BodyText"/>
              <w:ind w:right="357"/>
              <w:jc w:val="center"/>
              <w:rPr>
                <w:color w:val="000000" w:themeColor="text1"/>
              </w:rPr>
            </w:pPr>
            <w:r w:rsidRPr="00A63A34">
              <w:rPr>
                <w:color w:val="000000" w:themeColor="text1"/>
              </w:rPr>
              <w:t>2</w:t>
            </w:r>
          </w:p>
        </w:tc>
      </w:tr>
    </w:tbl>
    <w:p w14:paraId="7948E572" w14:textId="77777777" w:rsidR="002F6B9A" w:rsidRPr="00A63A34" w:rsidRDefault="002F6B9A" w:rsidP="001E220A">
      <w:pPr>
        <w:pStyle w:val="BodyText"/>
        <w:ind w:right="357"/>
        <w:jc w:val="both"/>
        <w:rPr>
          <w:color w:val="000000" w:themeColor="text1"/>
        </w:rPr>
      </w:pPr>
    </w:p>
    <w:p w14:paraId="7C973AD9" w14:textId="77777777" w:rsidR="001E220A" w:rsidRPr="00A63A34" w:rsidRDefault="001E220A" w:rsidP="0080566F">
      <w:pPr>
        <w:pStyle w:val="BodyText"/>
        <w:ind w:right="357"/>
        <w:jc w:val="both"/>
        <w:rPr>
          <w:color w:val="000000" w:themeColor="text1"/>
        </w:rPr>
      </w:pPr>
    </w:p>
    <w:p w14:paraId="50B9A186" w14:textId="77777777" w:rsidR="00DB1CF6" w:rsidRPr="00A63A34" w:rsidRDefault="00187587" w:rsidP="00187587">
      <w:pPr>
        <w:spacing w:after="0" w:line="240" w:lineRule="auto"/>
        <w:jc w:val="both"/>
        <w:rPr>
          <w:rFonts w:ascii="Times New Roman" w:hAnsi="Times New Roman" w:cs="Times New Roman"/>
          <w:b/>
          <w:color w:val="000000" w:themeColor="text1"/>
          <w:sz w:val="24"/>
          <w:szCs w:val="24"/>
        </w:rPr>
      </w:pPr>
      <w:r w:rsidRPr="00A63A34">
        <w:rPr>
          <w:rFonts w:ascii="Times New Roman" w:hAnsi="Times New Roman" w:cs="Times New Roman"/>
          <w:b/>
          <w:color w:val="000000" w:themeColor="text1"/>
          <w:sz w:val="24"/>
          <w:szCs w:val="24"/>
        </w:rPr>
        <w:t>4. Results and Discussion</w:t>
      </w:r>
    </w:p>
    <w:p w14:paraId="7C7673E8" w14:textId="77777777" w:rsidR="007F19E9" w:rsidRPr="00A63A34" w:rsidRDefault="007F19E9" w:rsidP="00187587">
      <w:pPr>
        <w:spacing w:after="0" w:line="240" w:lineRule="auto"/>
        <w:jc w:val="both"/>
        <w:rPr>
          <w:rFonts w:ascii="Times New Roman" w:hAnsi="Times New Roman" w:cs="Times New Roman"/>
          <w:b/>
          <w:color w:val="000000" w:themeColor="text1"/>
          <w:sz w:val="24"/>
          <w:szCs w:val="24"/>
        </w:rPr>
      </w:pPr>
    </w:p>
    <w:p w14:paraId="67499080" w14:textId="77777777" w:rsidR="00625CFF" w:rsidRPr="00A63A34" w:rsidRDefault="007F19E9" w:rsidP="007F19E9">
      <w:pPr>
        <w:pStyle w:val="BodyText"/>
        <w:ind w:right="357"/>
        <w:jc w:val="both"/>
        <w:rPr>
          <w:color w:val="000000" w:themeColor="text1"/>
        </w:rPr>
      </w:pPr>
      <w:r w:rsidRPr="00A63A34">
        <w:rPr>
          <w:b/>
          <w:color w:val="000000" w:themeColor="text1"/>
        </w:rPr>
        <w:tab/>
      </w:r>
      <w:r w:rsidR="00BE3EC0" w:rsidRPr="00A63A34">
        <w:rPr>
          <w:color w:val="000000" w:themeColor="text1"/>
        </w:rPr>
        <w:t xml:space="preserve">The goal of this </w:t>
      </w:r>
      <w:r w:rsidRPr="00A63A34">
        <w:rPr>
          <w:color w:val="000000" w:themeColor="text1"/>
        </w:rPr>
        <w:t xml:space="preserve">research work </w:t>
      </w:r>
      <w:r w:rsidR="00BE3EC0" w:rsidRPr="00A63A34">
        <w:rPr>
          <w:color w:val="000000" w:themeColor="text1"/>
        </w:rPr>
        <w:t xml:space="preserve">is to create a recommendation engine that would present customers with similar products depending on how they have previously rated other products. </w:t>
      </w:r>
      <w:r w:rsidR="000E3746" w:rsidRPr="00A63A34">
        <w:rPr>
          <w:color w:val="000000" w:themeColor="text1"/>
        </w:rPr>
        <w:t xml:space="preserve">For this, </w:t>
      </w:r>
      <w:r w:rsidR="003B6141" w:rsidRPr="00A63A34">
        <w:rPr>
          <w:color w:val="000000" w:themeColor="text1"/>
        </w:rPr>
        <w:t>we will first do E</w:t>
      </w:r>
      <w:r w:rsidR="000E3746" w:rsidRPr="00A63A34">
        <w:rPr>
          <w:color w:val="000000" w:themeColor="text1"/>
        </w:rPr>
        <w:t xml:space="preserve">xploratory </w:t>
      </w:r>
      <w:r w:rsidR="003B6141" w:rsidRPr="00A63A34">
        <w:rPr>
          <w:color w:val="000000" w:themeColor="text1"/>
        </w:rPr>
        <w:t>Data A</w:t>
      </w:r>
      <w:r w:rsidR="000E3746" w:rsidRPr="00A63A34">
        <w:rPr>
          <w:color w:val="000000" w:themeColor="text1"/>
        </w:rPr>
        <w:t xml:space="preserve">nalysis (EDA) and then develop recommendation algorithms, </w:t>
      </w:r>
      <w:r w:rsidR="00F308EC" w:rsidRPr="00A63A34">
        <w:rPr>
          <w:color w:val="000000" w:themeColor="text1"/>
        </w:rPr>
        <w:t>using collaborative</w:t>
      </w:r>
      <w:r w:rsidR="000E3746" w:rsidRPr="00A63A34">
        <w:rPr>
          <w:color w:val="000000" w:themeColor="text1"/>
        </w:rPr>
        <w:t xml:space="preserve"> filtering and ranking factorization methods.</w:t>
      </w:r>
      <w:r w:rsidR="003B6141" w:rsidRPr="00A63A34">
        <w:rPr>
          <w:color w:val="000000" w:themeColor="text1"/>
        </w:rPr>
        <w:t xml:space="preserve"> After developing the recommendation model, clustering is done to group the customers with the help of K-Means clustering algorithm. </w:t>
      </w:r>
      <w:r w:rsidR="006E3458" w:rsidRPr="00A63A34">
        <w:rPr>
          <w:color w:val="000000" w:themeColor="text1"/>
        </w:rPr>
        <w:t xml:space="preserve">This recommendation model is evaluated </w:t>
      </w:r>
      <w:r w:rsidR="004E6B6A" w:rsidRPr="00A63A34">
        <w:rPr>
          <w:color w:val="000000" w:themeColor="text1"/>
        </w:rPr>
        <w:t xml:space="preserve">using offline method to measure the accuracy of the developed recommender system. </w:t>
      </w:r>
    </w:p>
    <w:p w14:paraId="0C397D35" w14:textId="77777777" w:rsidR="00E3291D" w:rsidRPr="00A63A34" w:rsidRDefault="00625CFF" w:rsidP="007F19E9">
      <w:pPr>
        <w:pStyle w:val="BodyText"/>
        <w:ind w:right="357"/>
        <w:jc w:val="both"/>
        <w:rPr>
          <w:color w:val="000000" w:themeColor="text1"/>
        </w:rPr>
      </w:pPr>
      <w:r w:rsidRPr="00A63A34">
        <w:rPr>
          <w:color w:val="000000" w:themeColor="text1"/>
        </w:rPr>
        <w:tab/>
        <w:t xml:space="preserve">Python software is used to develop the recommendation model and for K-Means clustering. </w:t>
      </w:r>
      <w:r w:rsidR="00C0659C" w:rsidRPr="00A63A34">
        <w:rPr>
          <w:color w:val="000000" w:themeColor="text1"/>
        </w:rPr>
        <w:t xml:space="preserve">After the data pre-processing (explained in section 3.2) step, EDA is done with the help of </w:t>
      </w:r>
      <w:proofErr w:type="gramStart"/>
      <w:r w:rsidR="00C0659C" w:rsidRPr="00A63A34">
        <w:rPr>
          <w:color w:val="000000" w:themeColor="text1"/>
        </w:rPr>
        <w:t>info(</w:t>
      </w:r>
      <w:proofErr w:type="gramEnd"/>
      <w:r w:rsidR="00C0659C" w:rsidRPr="00A63A34">
        <w:rPr>
          <w:color w:val="000000" w:themeColor="text1"/>
        </w:rPr>
        <w:t xml:space="preserve">) and </w:t>
      </w:r>
      <w:proofErr w:type="gramStart"/>
      <w:r w:rsidR="00C0659C" w:rsidRPr="00A63A34">
        <w:rPr>
          <w:color w:val="000000" w:themeColor="text1"/>
        </w:rPr>
        <w:t>describe(</w:t>
      </w:r>
      <w:proofErr w:type="gramEnd"/>
      <w:r w:rsidR="00C0659C" w:rsidRPr="00A63A34">
        <w:rPr>
          <w:color w:val="000000" w:themeColor="text1"/>
        </w:rPr>
        <w:t xml:space="preserve">) functions in Python. </w:t>
      </w:r>
      <w:r w:rsidR="00C04D74" w:rsidRPr="00A63A34">
        <w:rPr>
          <w:color w:val="000000" w:themeColor="text1"/>
        </w:rPr>
        <w:t xml:space="preserve">The summary of data with number of records can be produced one by </w:t>
      </w:r>
      <w:proofErr w:type="gramStart"/>
      <w:r w:rsidR="00C04D74" w:rsidRPr="00A63A34">
        <w:rPr>
          <w:color w:val="000000" w:themeColor="text1"/>
        </w:rPr>
        <w:t>info(</w:t>
      </w:r>
      <w:proofErr w:type="gramEnd"/>
      <w:r w:rsidR="00C04D74" w:rsidRPr="00A63A34">
        <w:rPr>
          <w:color w:val="000000" w:themeColor="text1"/>
        </w:rPr>
        <w:t>) methods.</w:t>
      </w:r>
      <w:r w:rsidR="00C0659C" w:rsidRPr="00A63A34">
        <w:rPr>
          <w:color w:val="000000" w:themeColor="text1"/>
        </w:rPr>
        <w:t xml:space="preserve"> </w:t>
      </w:r>
      <w:r w:rsidR="00BC291A" w:rsidRPr="00A63A34">
        <w:rPr>
          <w:color w:val="000000" w:themeColor="text1"/>
        </w:rPr>
        <w:t xml:space="preserve">It provides a general overview of the data. </w:t>
      </w:r>
      <w:r w:rsidR="00E91174" w:rsidRPr="00A63A34">
        <w:rPr>
          <w:color w:val="000000" w:themeColor="text1"/>
        </w:rPr>
        <w:t xml:space="preserve">The describe() function generates descriptive statistics, such as summaries of a dataset's distributions' central tendency, dispersion, and </w:t>
      </w:r>
      <w:proofErr w:type="spellStart"/>
      <w:r w:rsidR="00E91174" w:rsidRPr="00A63A34">
        <w:rPr>
          <w:color w:val="000000" w:themeColor="text1"/>
        </w:rPr>
        <w:t>form.</w:t>
      </w:r>
      <w:r w:rsidR="007A26A8" w:rsidRPr="00A63A34">
        <w:rPr>
          <w:color w:val="000000" w:themeColor="text1"/>
        </w:rPr>
        <w:t>From</w:t>
      </w:r>
      <w:proofErr w:type="spellEnd"/>
      <w:r w:rsidR="007A26A8" w:rsidRPr="00A63A34">
        <w:rPr>
          <w:color w:val="000000" w:themeColor="text1"/>
        </w:rPr>
        <w:t xml:space="preserve"> the results, some of the columns have been dropped which are all no use for the development of recommendation model. </w:t>
      </w:r>
      <w:r w:rsidR="00397912" w:rsidRPr="00A63A34">
        <w:rPr>
          <w:color w:val="000000" w:themeColor="text1"/>
        </w:rPr>
        <w:t xml:space="preserve">For instance, the columns like Sleeve length, Blouse length, Blouse </w:t>
      </w:r>
      <w:r w:rsidR="00F308EC" w:rsidRPr="00A63A34">
        <w:rPr>
          <w:color w:val="000000" w:themeColor="text1"/>
        </w:rPr>
        <w:t>Neck style</w:t>
      </w:r>
      <w:r w:rsidR="00397912" w:rsidRPr="00A63A34">
        <w:rPr>
          <w:color w:val="000000" w:themeColor="text1"/>
        </w:rPr>
        <w:t xml:space="preserve">, </w:t>
      </w:r>
      <w:proofErr w:type="gramStart"/>
      <w:r w:rsidR="00397912" w:rsidRPr="00A63A34">
        <w:rPr>
          <w:color w:val="000000" w:themeColor="text1"/>
        </w:rPr>
        <w:t>etc..</w:t>
      </w:r>
      <w:proofErr w:type="gramEnd"/>
      <w:r w:rsidR="00397912" w:rsidRPr="00A63A34">
        <w:rPr>
          <w:color w:val="000000" w:themeColor="text1"/>
        </w:rPr>
        <w:t xml:space="preserve"> have been dropped. </w:t>
      </w:r>
      <w:r w:rsidR="00E3291D" w:rsidRPr="00A63A34">
        <w:rPr>
          <w:color w:val="000000" w:themeColor="text1"/>
        </w:rPr>
        <w:t xml:space="preserve">A screenshot of the results of both the </w:t>
      </w:r>
      <w:proofErr w:type="gramStart"/>
      <w:r w:rsidR="00E3291D" w:rsidRPr="00A63A34">
        <w:rPr>
          <w:color w:val="000000" w:themeColor="text1"/>
        </w:rPr>
        <w:t>info(</w:t>
      </w:r>
      <w:proofErr w:type="gramEnd"/>
      <w:r w:rsidR="00E3291D" w:rsidRPr="00A63A34">
        <w:rPr>
          <w:color w:val="000000" w:themeColor="text1"/>
        </w:rPr>
        <w:t xml:space="preserve">) and </w:t>
      </w:r>
      <w:proofErr w:type="gramStart"/>
      <w:r w:rsidR="00E3291D" w:rsidRPr="00A63A34">
        <w:rPr>
          <w:color w:val="000000" w:themeColor="text1"/>
        </w:rPr>
        <w:t>describe(</w:t>
      </w:r>
      <w:proofErr w:type="gramEnd"/>
      <w:r w:rsidR="00E3291D" w:rsidRPr="00A63A34">
        <w:rPr>
          <w:color w:val="000000" w:themeColor="text1"/>
        </w:rPr>
        <w:t>) functions are shown in the Figure 6 and Figure 7.</w:t>
      </w:r>
    </w:p>
    <w:p w14:paraId="148513A7" w14:textId="77777777" w:rsidR="00E3291D" w:rsidRPr="00A63A34" w:rsidRDefault="00E3291D" w:rsidP="007F19E9">
      <w:pPr>
        <w:pStyle w:val="BodyText"/>
        <w:ind w:right="357"/>
        <w:jc w:val="both"/>
        <w:rPr>
          <w:color w:val="000000" w:themeColor="text1"/>
        </w:rPr>
      </w:pPr>
    </w:p>
    <w:p w14:paraId="504FA663" w14:textId="77777777" w:rsidR="00B62BEE" w:rsidRPr="00A63A34" w:rsidRDefault="002E5015" w:rsidP="002E5015">
      <w:pPr>
        <w:pStyle w:val="BodyText"/>
        <w:ind w:right="357"/>
        <w:jc w:val="center"/>
        <w:rPr>
          <w:color w:val="000000" w:themeColor="text1"/>
        </w:rPr>
      </w:pPr>
      <w:r w:rsidRPr="00A63A34">
        <w:rPr>
          <w:noProof/>
          <w:color w:val="000000" w:themeColor="text1"/>
          <w:lang w:val="en-IN" w:eastAsia="en-IN"/>
        </w:rPr>
        <w:drawing>
          <wp:inline distT="0" distB="0" distL="0" distR="0" wp14:anchorId="0E5972B5" wp14:editId="3A109A8A">
            <wp:extent cx="3385752" cy="453621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page00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5752" cy="4536215"/>
                    </a:xfrm>
                    <a:prstGeom prst="rect">
                      <a:avLst/>
                    </a:prstGeom>
                  </pic:spPr>
                </pic:pic>
              </a:graphicData>
            </a:graphic>
          </wp:inline>
        </w:drawing>
      </w:r>
    </w:p>
    <w:p w14:paraId="1AAF1110" w14:textId="77777777" w:rsidR="00EA7A05" w:rsidRPr="00A63A34" w:rsidRDefault="00EA7A05" w:rsidP="002E5015">
      <w:pPr>
        <w:pStyle w:val="BodyText"/>
        <w:ind w:right="357"/>
        <w:jc w:val="center"/>
        <w:rPr>
          <w:color w:val="000000" w:themeColor="text1"/>
        </w:rPr>
      </w:pPr>
    </w:p>
    <w:p w14:paraId="492E5845" w14:textId="77777777" w:rsidR="00F81C10" w:rsidRPr="00A63A34" w:rsidRDefault="00EA7A05" w:rsidP="002E5015">
      <w:pPr>
        <w:pStyle w:val="BodyText"/>
        <w:ind w:right="357"/>
        <w:jc w:val="center"/>
        <w:rPr>
          <w:b/>
          <w:color w:val="000000" w:themeColor="text1"/>
        </w:rPr>
      </w:pPr>
      <w:r w:rsidRPr="00A63A34">
        <w:rPr>
          <w:b/>
          <w:color w:val="000000" w:themeColor="text1"/>
        </w:rPr>
        <w:t xml:space="preserve">Fig. 6: Results of </w:t>
      </w:r>
      <w:proofErr w:type="gramStart"/>
      <w:r w:rsidRPr="00A63A34">
        <w:rPr>
          <w:b/>
          <w:color w:val="000000" w:themeColor="text1"/>
        </w:rPr>
        <w:t>info(</w:t>
      </w:r>
      <w:proofErr w:type="gramEnd"/>
      <w:r w:rsidRPr="00A63A34">
        <w:rPr>
          <w:b/>
          <w:color w:val="000000" w:themeColor="text1"/>
        </w:rPr>
        <w:t>) function</w:t>
      </w:r>
    </w:p>
    <w:p w14:paraId="11FD3785" w14:textId="77777777" w:rsidR="00B62BEE" w:rsidRPr="00A63A34" w:rsidRDefault="00CE03A1" w:rsidP="00CE03A1">
      <w:pPr>
        <w:pStyle w:val="BodyText"/>
        <w:ind w:right="357"/>
        <w:jc w:val="center"/>
        <w:rPr>
          <w:color w:val="000000" w:themeColor="text1"/>
        </w:rPr>
      </w:pPr>
      <w:r w:rsidRPr="00A63A34">
        <w:rPr>
          <w:noProof/>
          <w:color w:val="000000" w:themeColor="text1"/>
          <w:lang w:val="en-IN" w:eastAsia="en-IN"/>
        </w:rPr>
        <w:drawing>
          <wp:inline distT="0" distB="0" distL="0" distR="0" wp14:anchorId="3E0FE8EC" wp14:editId="03678D70">
            <wp:extent cx="5908821" cy="3937686"/>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1-page0001.jpg"/>
                    <pic:cNvPicPr/>
                  </pic:nvPicPr>
                  <pic:blipFill>
                    <a:blip r:embed="rId14">
                      <a:extLst>
                        <a:ext uri="{28A0092B-C50C-407E-A947-70E740481C1C}">
                          <a14:useLocalDpi xmlns:a14="http://schemas.microsoft.com/office/drawing/2010/main" val="0"/>
                        </a:ext>
                      </a:extLst>
                    </a:blip>
                    <a:stretch>
                      <a:fillRect/>
                    </a:stretch>
                  </pic:blipFill>
                  <pic:spPr>
                    <a:xfrm>
                      <a:off x="0" y="0"/>
                      <a:ext cx="5906734" cy="3936295"/>
                    </a:xfrm>
                    <a:prstGeom prst="rect">
                      <a:avLst/>
                    </a:prstGeom>
                  </pic:spPr>
                </pic:pic>
              </a:graphicData>
            </a:graphic>
          </wp:inline>
        </w:drawing>
      </w:r>
    </w:p>
    <w:p w14:paraId="3A47A4BC" w14:textId="77777777" w:rsidR="00CE03A1" w:rsidRPr="00A63A34" w:rsidRDefault="00CE03A1" w:rsidP="00CE03A1">
      <w:pPr>
        <w:pStyle w:val="BodyText"/>
        <w:ind w:right="357"/>
        <w:jc w:val="center"/>
        <w:rPr>
          <w:b/>
          <w:color w:val="000000" w:themeColor="text1"/>
        </w:rPr>
      </w:pPr>
      <w:r w:rsidRPr="00A63A34">
        <w:rPr>
          <w:b/>
          <w:color w:val="000000" w:themeColor="text1"/>
        </w:rPr>
        <w:t xml:space="preserve">Fig. 7: Results of </w:t>
      </w:r>
      <w:proofErr w:type="gramStart"/>
      <w:r w:rsidRPr="00A63A34">
        <w:rPr>
          <w:b/>
          <w:color w:val="000000" w:themeColor="text1"/>
        </w:rPr>
        <w:t>describe(</w:t>
      </w:r>
      <w:proofErr w:type="gramEnd"/>
      <w:r w:rsidRPr="00A63A34">
        <w:rPr>
          <w:b/>
          <w:color w:val="000000" w:themeColor="text1"/>
        </w:rPr>
        <w:t>) function</w:t>
      </w:r>
    </w:p>
    <w:p w14:paraId="69879BB5" w14:textId="77777777" w:rsidR="002E5015" w:rsidRPr="00A63A34" w:rsidRDefault="002E5015" w:rsidP="00CE03A1">
      <w:pPr>
        <w:pStyle w:val="BodyText"/>
        <w:ind w:right="357"/>
        <w:jc w:val="center"/>
        <w:rPr>
          <w:color w:val="000000" w:themeColor="text1"/>
        </w:rPr>
      </w:pPr>
    </w:p>
    <w:p w14:paraId="126D5FAD" w14:textId="77777777" w:rsidR="002E5015" w:rsidRPr="00A63A34" w:rsidRDefault="0073639A" w:rsidP="007F19E9">
      <w:pPr>
        <w:pStyle w:val="BodyText"/>
        <w:ind w:right="357"/>
        <w:jc w:val="both"/>
        <w:rPr>
          <w:color w:val="000000" w:themeColor="text1"/>
        </w:rPr>
      </w:pPr>
      <w:r w:rsidRPr="00A63A34">
        <w:rPr>
          <w:color w:val="000000" w:themeColor="text1"/>
        </w:rPr>
        <w:t>A Python scikit called Surprise library is used</w:t>
      </w:r>
      <w:r w:rsidR="00655C6E" w:rsidRPr="00A63A34">
        <w:rPr>
          <w:color w:val="000000" w:themeColor="text1"/>
        </w:rPr>
        <w:t xml:space="preserve"> as</w:t>
      </w:r>
      <w:r w:rsidRPr="00A63A34">
        <w:rPr>
          <w:color w:val="000000" w:themeColor="text1"/>
        </w:rPr>
        <w:t xml:space="preserve"> re</w:t>
      </w:r>
      <w:r w:rsidR="00655C6E" w:rsidRPr="00A63A34">
        <w:rPr>
          <w:color w:val="000000" w:themeColor="text1"/>
        </w:rPr>
        <w:t>commender systems to create and analyze that deal in</w:t>
      </w:r>
      <w:r w:rsidRPr="00A63A34">
        <w:rPr>
          <w:color w:val="000000" w:themeColor="text1"/>
        </w:rPr>
        <w:t xml:space="preserve"> rating data. </w:t>
      </w:r>
      <w:r w:rsidR="00123240" w:rsidRPr="00A63A34">
        <w:rPr>
          <w:color w:val="000000" w:themeColor="text1"/>
        </w:rPr>
        <w:t xml:space="preserve">Here, we apply the Singular Value Decomposition (SVD) technique from the Surprise library to reduce the Root Mean Square Error (RMSE), which is determined by K fold Cross Validation, and provide excellent recommendations. </w:t>
      </w:r>
      <w:r w:rsidR="002109C5" w:rsidRPr="00A63A34">
        <w:rPr>
          <w:color w:val="000000" w:themeColor="text1"/>
        </w:rPr>
        <w:t xml:space="preserve">A matrix is created using SVD with a row of users, columns of </w:t>
      </w:r>
      <w:r w:rsidR="00BE0C67" w:rsidRPr="00A63A34">
        <w:rPr>
          <w:color w:val="000000" w:themeColor="text1"/>
        </w:rPr>
        <w:t>items</w:t>
      </w:r>
      <w:r w:rsidR="002109C5" w:rsidRPr="00A63A34">
        <w:rPr>
          <w:color w:val="000000" w:themeColor="text1"/>
        </w:rPr>
        <w:t>, and elements determined by user ratings.</w:t>
      </w:r>
      <w:r w:rsidR="00FF5534" w:rsidRPr="00A63A34">
        <w:rPr>
          <w:color w:val="000000" w:themeColor="text1"/>
        </w:rPr>
        <w:t xml:space="preserve"> The whole data set is divided in the ratio of 70</w:t>
      </w:r>
      <w:r w:rsidR="0092318F" w:rsidRPr="00A63A34">
        <w:rPr>
          <w:color w:val="000000" w:themeColor="text1"/>
        </w:rPr>
        <w:t xml:space="preserve">:30 as </w:t>
      </w:r>
      <w:r w:rsidR="00FF5534" w:rsidRPr="00A63A34">
        <w:rPr>
          <w:color w:val="000000" w:themeColor="text1"/>
        </w:rPr>
        <w:t xml:space="preserve">training data testing data. </w:t>
      </w:r>
      <w:r w:rsidR="00226A4D" w:rsidRPr="00A63A34">
        <w:rPr>
          <w:color w:val="000000" w:themeColor="text1"/>
        </w:rPr>
        <w:t xml:space="preserve">For our objective, we want to employ product similarity metrics like cosine, Pearson, etc. to recommend new items. </w:t>
      </w:r>
    </w:p>
    <w:p w14:paraId="08FC1910" w14:textId="77777777" w:rsidR="00273487" w:rsidRPr="00A63A34" w:rsidRDefault="00273487" w:rsidP="007F19E9">
      <w:pPr>
        <w:pStyle w:val="BodyText"/>
        <w:ind w:right="357"/>
        <w:jc w:val="both"/>
        <w:rPr>
          <w:color w:val="000000" w:themeColor="text1"/>
        </w:rPr>
      </w:pPr>
    </w:p>
    <w:p w14:paraId="4A5A2A8B" w14:textId="77777777" w:rsidR="00E81769" w:rsidRPr="00A63A34" w:rsidRDefault="00273487" w:rsidP="007F19E9">
      <w:pPr>
        <w:pStyle w:val="BodyText"/>
        <w:ind w:right="357"/>
        <w:jc w:val="both"/>
        <w:rPr>
          <w:color w:val="000000" w:themeColor="text1"/>
        </w:rPr>
      </w:pPr>
      <w:r w:rsidRPr="00A63A34">
        <w:rPr>
          <w:color w:val="000000" w:themeColor="text1"/>
        </w:rPr>
        <w:tab/>
        <w:t>A part of collaborative filtering is matrix factorization.</w:t>
      </w:r>
      <w:r w:rsidR="00A63A34" w:rsidRPr="00A63A34">
        <w:rPr>
          <w:color w:val="000000" w:themeColor="text1"/>
        </w:rPr>
        <w:t xml:space="preserve"> The matrix factorization procedure involves joining two rectangular matrices with smaller dimensions to create the user-item interaction matrix. </w:t>
      </w:r>
      <w:r w:rsidR="0022530B" w:rsidRPr="00A63A34">
        <w:rPr>
          <w:color w:val="000000" w:themeColor="text1"/>
        </w:rPr>
        <w:t>The benefit of using this method is that we will now have a smaller matrix in a lower-dimensional space rather than a multidimensional matrix with a large number of missing values [</w:t>
      </w:r>
      <w:r w:rsidR="005D34F2" w:rsidRPr="00A63A34">
        <w:rPr>
          <w:color w:val="000000" w:themeColor="text1"/>
        </w:rPr>
        <w:t>21</w:t>
      </w:r>
      <w:r w:rsidR="0022530B" w:rsidRPr="00A63A34">
        <w:rPr>
          <w:color w:val="000000" w:themeColor="text1"/>
        </w:rPr>
        <w:t>]</w:t>
      </w:r>
      <w:r w:rsidR="009B4F7F" w:rsidRPr="00A63A34">
        <w:rPr>
          <w:color w:val="000000" w:themeColor="text1"/>
        </w:rPr>
        <w:t xml:space="preserve">. </w:t>
      </w:r>
      <w:r w:rsidR="00772C5E" w:rsidRPr="00A63A34">
        <w:rPr>
          <w:color w:val="000000" w:themeColor="text1"/>
        </w:rPr>
        <w:t xml:space="preserve">Observe the MSE [Mean Squared Error] and RMSE [Root Mean Squared Error] values obtained by K Fold Cross Validation. </w:t>
      </w:r>
      <w:r w:rsidR="008C2C3D" w:rsidRPr="00A63A34">
        <w:rPr>
          <w:color w:val="000000" w:themeColor="text1"/>
        </w:rPr>
        <w:t>The average Root Mean Squared Error tha</w:t>
      </w:r>
      <w:r w:rsidR="005D43E2" w:rsidRPr="00A63A34">
        <w:rPr>
          <w:color w:val="000000" w:themeColor="text1"/>
        </w:rPr>
        <w:t>t we obtain is approximately 1.2</w:t>
      </w:r>
      <w:r w:rsidR="00E81769" w:rsidRPr="00A63A34">
        <w:rPr>
          <w:color w:val="000000" w:themeColor="text1"/>
        </w:rPr>
        <w:t>3</w:t>
      </w:r>
      <w:r w:rsidR="008C2C3D" w:rsidRPr="00A63A34">
        <w:rPr>
          <w:color w:val="000000" w:themeColor="text1"/>
        </w:rPr>
        <w:t xml:space="preserve">, which is acceptable. </w:t>
      </w:r>
      <w:r w:rsidR="00E81769" w:rsidRPr="00A63A34">
        <w:rPr>
          <w:color w:val="000000" w:themeColor="text1"/>
        </w:rPr>
        <w:t xml:space="preserve">The </w:t>
      </w:r>
      <w:r w:rsidR="0016621E" w:rsidRPr="00A63A34">
        <w:rPr>
          <w:color w:val="000000" w:themeColor="text1"/>
        </w:rPr>
        <w:t>results are shown in the Table 3</w:t>
      </w:r>
      <w:r w:rsidR="00E81769" w:rsidRPr="00A63A34">
        <w:rPr>
          <w:color w:val="000000" w:themeColor="text1"/>
        </w:rPr>
        <w:t>.</w:t>
      </w:r>
    </w:p>
    <w:p w14:paraId="001EE506" w14:textId="77777777" w:rsidR="009C194E" w:rsidRPr="00A63A34" w:rsidRDefault="0016621E" w:rsidP="00C859A0">
      <w:pPr>
        <w:pStyle w:val="BodyText"/>
        <w:ind w:right="357"/>
        <w:jc w:val="center"/>
        <w:rPr>
          <w:b/>
          <w:color w:val="000000" w:themeColor="text1"/>
        </w:rPr>
      </w:pPr>
      <w:r w:rsidRPr="00A63A34">
        <w:rPr>
          <w:b/>
          <w:color w:val="000000" w:themeColor="text1"/>
        </w:rPr>
        <w:t>Table 3</w:t>
      </w:r>
      <w:r w:rsidR="00C859A0" w:rsidRPr="00A63A34">
        <w:rPr>
          <w:b/>
          <w:color w:val="000000" w:themeColor="text1"/>
        </w:rPr>
        <w:t>. Results of K-Fold Cross Validation</w:t>
      </w:r>
    </w:p>
    <w:p w14:paraId="3C44D871" w14:textId="77777777" w:rsidR="009C194E" w:rsidRPr="00A63A34" w:rsidRDefault="009C194E" w:rsidP="00C859A0">
      <w:pPr>
        <w:pStyle w:val="BodyText"/>
        <w:ind w:right="357"/>
        <w:jc w:val="center"/>
        <w:rPr>
          <w:b/>
          <w:color w:val="000000" w:themeColor="text1"/>
        </w:rPr>
      </w:pPr>
    </w:p>
    <w:p w14:paraId="383048E9" w14:textId="77777777" w:rsidR="009C194E" w:rsidRPr="00A63A34" w:rsidRDefault="009C194E" w:rsidP="00C859A0">
      <w:pPr>
        <w:pStyle w:val="BodyText"/>
        <w:ind w:right="357"/>
        <w:jc w:val="center"/>
        <w:rPr>
          <w:b/>
          <w:color w:val="000000" w:themeColor="text1"/>
        </w:rPr>
      </w:pPr>
    </w:p>
    <w:tbl>
      <w:tblPr>
        <w:tblStyle w:val="TableGrid"/>
        <w:tblW w:w="0" w:type="auto"/>
        <w:tblLook w:val="04A0" w:firstRow="1" w:lastRow="0" w:firstColumn="1" w:lastColumn="0" w:noHBand="0" w:noVBand="1"/>
      </w:tblPr>
      <w:tblGrid>
        <w:gridCol w:w="1402"/>
        <w:gridCol w:w="1081"/>
        <w:gridCol w:w="1081"/>
        <w:gridCol w:w="1081"/>
        <w:gridCol w:w="1081"/>
        <w:gridCol w:w="1081"/>
        <w:gridCol w:w="1192"/>
        <w:gridCol w:w="1017"/>
      </w:tblGrid>
      <w:tr w:rsidR="00A63A34" w:rsidRPr="00A63A34" w14:paraId="3F8C4B22" w14:textId="77777777" w:rsidTr="00895FE4">
        <w:tc>
          <w:tcPr>
            <w:tcW w:w="1426" w:type="dxa"/>
          </w:tcPr>
          <w:p w14:paraId="2F69DD0D" w14:textId="77777777" w:rsidR="009C194E" w:rsidRPr="00A63A34" w:rsidRDefault="009C194E" w:rsidP="009C194E">
            <w:pPr>
              <w:pStyle w:val="BodyText"/>
              <w:ind w:right="357"/>
              <w:jc w:val="center"/>
              <w:rPr>
                <w:b/>
                <w:color w:val="000000" w:themeColor="text1"/>
              </w:rPr>
            </w:pPr>
            <w:r w:rsidRPr="00A63A34">
              <w:rPr>
                <w:b/>
                <w:color w:val="000000" w:themeColor="text1"/>
              </w:rPr>
              <w:t>Metrics</w:t>
            </w:r>
          </w:p>
        </w:tc>
        <w:tc>
          <w:tcPr>
            <w:tcW w:w="1103" w:type="dxa"/>
          </w:tcPr>
          <w:p w14:paraId="0B51FD5D" w14:textId="77777777" w:rsidR="009C194E" w:rsidRPr="00A63A34" w:rsidRDefault="009C194E" w:rsidP="009C194E">
            <w:pPr>
              <w:pStyle w:val="BodyText"/>
              <w:ind w:right="357"/>
              <w:jc w:val="center"/>
              <w:rPr>
                <w:b/>
                <w:color w:val="000000" w:themeColor="text1"/>
              </w:rPr>
            </w:pPr>
            <w:r w:rsidRPr="00A63A34">
              <w:rPr>
                <w:b/>
                <w:color w:val="000000" w:themeColor="text1"/>
              </w:rPr>
              <w:t>Fold 1</w:t>
            </w:r>
          </w:p>
        </w:tc>
        <w:tc>
          <w:tcPr>
            <w:tcW w:w="1103" w:type="dxa"/>
          </w:tcPr>
          <w:p w14:paraId="637190C1" w14:textId="77777777" w:rsidR="009C194E" w:rsidRPr="00A63A34" w:rsidRDefault="009C194E" w:rsidP="009C194E">
            <w:pPr>
              <w:pStyle w:val="BodyText"/>
              <w:ind w:right="357"/>
              <w:jc w:val="center"/>
              <w:rPr>
                <w:b/>
                <w:color w:val="000000" w:themeColor="text1"/>
              </w:rPr>
            </w:pPr>
            <w:r w:rsidRPr="00A63A34">
              <w:rPr>
                <w:b/>
                <w:color w:val="000000" w:themeColor="text1"/>
              </w:rPr>
              <w:t>Fold 2</w:t>
            </w:r>
          </w:p>
        </w:tc>
        <w:tc>
          <w:tcPr>
            <w:tcW w:w="1103" w:type="dxa"/>
          </w:tcPr>
          <w:p w14:paraId="16CB3041" w14:textId="77777777" w:rsidR="009C194E" w:rsidRPr="00A63A34" w:rsidRDefault="009C194E" w:rsidP="009C194E">
            <w:pPr>
              <w:pStyle w:val="BodyText"/>
              <w:ind w:right="357"/>
              <w:jc w:val="center"/>
              <w:rPr>
                <w:b/>
                <w:color w:val="000000" w:themeColor="text1"/>
              </w:rPr>
            </w:pPr>
            <w:r w:rsidRPr="00A63A34">
              <w:rPr>
                <w:b/>
                <w:color w:val="000000" w:themeColor="text1"/>
              </w:rPr>
              <w:t>Fold 3</w:t>
            </w:r>
          </w:p>
        </w:tc>
        <w:tc>
          <w:tcPr>
            <w:tcW w:w="1103" w:type="dxa"/>
          </w:tcPr>
          <w:p w14:paraId="0C06F5EC" w14:textId="77777777" w:rsidR="009C194E" w:rsidRPr="00A63A34" w:rsidRDefault="009C194E" w:rsidP="009C194E">
            <w:pPr>
              <w:pStyle w:val="BodyText"/>
              <w:ind w:right="357"/>
              <w:jc w:val="center"/>
              <w:rPr>
                <w:b/>
                <w:color w:val="000000" w:themeColor="text1"/>
              </w:rPr>
            </w:pPr>
            <w:r w:rsidRPr="00A63A34">
              <w:rPr>
                <w:b/>
                <w:color w:val="000000" w:themeColor="text1"/>
              </w:rPr>
              <w:t>Fold 4</w:t>
            </w:r>
          </w:p>
        </w:tc>
        <w:tc>
          <w:tcPr>
            <w:tcW w:w="1103" w:type="dxa"/>
          </w:tcPr>
          <w:p w14:paraId="02151D14" w14:textId="77777777" w:rsidR="009C194E" w:rsidRPr="00A63A34" w:rsidRDefault="009C194E" w:rsidP="009C194E">
            <w:pPr>
              <w:pStyle w:val="BodyText"/>
              <w:ind w:right="357"/>
              <w:jc w:val="center"/>
              <w:rPr>
                <w:b/>
                <w:color w:val="000000" w:themeColor="text1"/>
              </w:rPr>
            </w:pPr>
            <w:r w:rsidRPr="00A63A34">
              <w:rPr>
                <w:b/>
                <w:color w:val="000000" w:themeColor="text1"/>
              </w:rPr>
              <w:t>Fold 5</w:t>
            </w:r>
          </w:p>
        </w:tc>
        <w:tc>
          <w:tcPr>
            <w:tcW w:w="1209" w:type="dxa"/>
          </w:tcPr>
          <w:p w14:paraId="7F094089" w14:textId="77777777" w:rsidR="009C194E" w:rsidRPr="00A63A34" w:rsidRDefault="009C194E" w:rsidP="009C194E">
            <w:pPr>
              <w:pStyle w:val="BodyText"/>
              <w:ind w:right="357"/>
              <w:jc w:val="center"/>
              <w:rPr>
                <w:b/>
                <w:color w:val="000000" w:themeColor="text1"/>
              </w:rPr>
            </w:pPr>
            <w:r w:rsidRPr="00A63A34">
              <w:rPr>
                <w:b/>
                <w:color w:val="000000" w:themeColor="text1"/>
              </w:rPr>
              <w:t>Mean</w:t>
            </w:r>
          </w:p>
        </w:tc>
        <w:tc>
          <w:tcPr>
            <w:tcW w:w="1030" w:type="dxa"/>
          </w:tcPr>
          <w:p w14:paraId="20FDB16C" w14:textId="77777777" w:rsidR="009C194E" w:rsidRPr="00A63A34" w:rsidRDefault="009C194E" w:rsidP="009C194E">
            <w:pPr>
              <w:pStyle w:val="BodyText"/>
              <w:ind w:right="357"/>
              <w:jc w:val="center"/>
              <w:rPr>
                <w:b/>
                <w:color w:val="000000" w:themeColor="text1"/>
              </w:rPr>
            </w:pPr>
            <w:r w:rsidRPr="00A63A34">
              <w:rPr>
                <w:b/>
                <w:color w:val="000000" w:themeColor="text1"/>
              </w:rPr>
              <w:t>Std</w:t>
            </w:r>
          </w:p>
        </w:tc>
      </w:tr>
      <w:tr w:rsidR="00A63A34" w:rsidRPr="00A63A34" w14:paraId="1176068C" w14:textId="77777777" w:rsidTr="00895FE4">
        <w:tc>
          <w:tcPr>
            <w:tcW w:w="1426" w:type="dxa"/>
          </w:tcPr>
          <w:p w14:paraId="042B3B76" w14:textId="77777777" w:rsidR="009C194E" w:rsidRPr="00A63A34" w:rsidRDefault="009C194E" w:rsidP="009C194E">
            <w:pPr>
              <w:pStyle w:val="BodyText"/>
              <w:ind w:right="357"/>
              <w:jc w:val="center"/>
              <w:rPr>
                <w:color w:val="000000" w:themeColor="text1"/>
              </w:rPr>
            </w:pPr>
            <w:r w:rsidRPr="00A63A34">
              <w:rPr>
                <w:color w:val="000000" w:themeColor="text1"/>
              </w:rPr>
              <w:t>RMSE</w:t>
            </w:r>
          </w:p>
        </w:tc>
        <w:tc>
          <w:tcPr>
            <w:tcW w:w="1103" w:type="dxa"/>
          </w:tcPr>
          <w:p w14:paraId="0994C4C2" w14:textId="77777777" w:rsidR="009C194E" w:rsidRPr="00A63A34" w:rsidRDefault="009C194E" w:rsidP="009C194E">
            <w:pPr>
              <w:pStyle w:val="BodyText"/>
              <w:ind w:right="357"/>
              <w:jc w:val="center"/>
              <w:rPr>
                <w:color w:val="000000" w:themeColor="text1"/>
              </w:rPr>
            </w:pPr>
            <w:r w:rsidRPr="00A63A34">
              <w:rPr>
                <w:color w:val="000000" w:themeColor="text1"/>
              </w:rPr>
              <w:t>1.37</w:t>
            </w:r>
          </w:p>
        </w:tc>
        <w:tc>
          <w:tcPr>
            <w:tcW w:w="1103" w:type="dxa"/>
          </w:tcPr>
          <w:p w14:paraId="2B4D045E" w14:textId="77777777" w:rsidR="009C194E" w:rsidRPr="00A63A34" w:rsidRDefault="009C194E" w:rsidP="009C194E">
            <w:pPr>
              <w:pStyle w:val="BodyText"/>
              <w:ind w:right="357"/>
              <w:jc w:val="center"/>
              <w:rPr>
                <w:color w:val="000000" w:themeColor="text1"/>
              </w:rPr>
            </w:pPr>
            <w:r w:rsidRPr="00A63A34">
              <w:rPr>
                <w:color w:val="000000" w:themeColor="text1"/>
              </w:rPr>
              <w:t>1.40</w:t>
            </w:r>
          </w:p>
        </w:tc>
        <w:tc>
          <w:tcPr>
            <w:tcW w:w="1103" w:type="dxa"/>
          </w:tcPr>
          <w:p w14:paraId="44AD6556" w14:textId="77777777" w:rsidR="009C194E" w:rsidRPr="00A63A34" w:rsidRDefault="009C194E" w:rsidP="009C194E">
            <w:pPr>
              <w:pStyle w:val="BodyText"/>
              <w:ind w:right="357"/>
              <w:jc w:val="center"/>
              <w:rPr>
                <w:color w:val="000000" w:themeColor="text1"/>
              </w:rPr>
            </w:pPr>
            <w:r w:rsidRPr="00A63A34">
              <w:rPr>
                <w:color w:val="000000" w:themeColor="text1"/>
              </w:rPr>
              <w:t>1.42</w:t>
            </w:r>
          </w:p>
        </w:tc>
        <w:tc>
          <w:tcPr>
            <w:tcW w:w="1103" w:type="dxa"/>
          </w:tcPr>
          <w:p w14:paraId="4B157041" w14:textId="77777777" w:rsidR="009C194E" w:rsidRPr="00A63A34" w:rsidRDefault="009C194E" w:rsidP="009C194E">
            <w:pPr>
              <w:pStyle w:val="BodyText"/>
              <w:ind w:right="357"/>
              <w:jc w:val="center"/>
              <w:rPr>
                <w:color w:val="000000" w:themeColor="text1"/>
              </w:rPr>
            </w:pPr>
            <w:r w:rsidRPr="00A63A34">
              <w:rPr>
                <w:color w:val="000000" w:themeColor="text1"/>
              </w:rPr>
              <w:t>1.37</w:t>
            </w:r>
          </w:p>
        </w:tc>
        <w:tc>
          <w:tcPr>
            <w:tcW w:w="1103" w:type="dxa"/>
          </w:tcPr>
          <w:p w14:paraId="1080498E" w14:textId="77777777" w:rsidR="009C194E" w:rsidRPr="00A63A34" w:rsidRDefault="00417087" w:rsidP="009C194E">
            <w:pPr>
              <w:pStyle w:val="BodyText"/>
              <w:ind w:right="357"/>
              <w:jc w:val="center"/>
              <w:rPr>
                <w:color w:val="000000" w:themeColor="text1"/>
              </w:rPr>
            </w:pPr>
            <w:r w:rsidRPr="00A63A34">
              <w:rPr>
                <w:color w:val="000000" w:themeColor="text1"/>
              </w:rPr>
              <w:t>1.39</w:t>
            </w:r>
          </w:p>
        </w:tc>
        <w:tc>
          <w:tcPr>
            <w:tcW w:w="1209" w:type="dxa"/>
          </w:tcPr>
          <w:p w14:paraId="24927B31" w14:textId="77777777" w:rsidR="009C194E" w:rsidRPr="00A63A34" w:rsidRDefault="00C231B1" w:rsidP="009C194E">
            <w:pPr>
              <w:pStyle w:val="BodyText"/>
              <w:ind w:right="357"/>
              <w:jc w:val="center"/>
              <w:rPr>
                <w:color w:val="000000" w:themeColor="text1"/>
              </w:rPr>
            </w:pPr>
            <w:r w:rsidRPr="00A63A34">
              <w:rPr>
                <w:color w:val="000000" w:themeColor="text1"/>
              </w:rPr>
              <w:t>1.40</w:t>
            </w:r>
          </w:p>
        </w:tc>
        <w:tc>
          <w:tcPr>
            <w:tcW w:w="1030" w:type="dxa"/>
          </w:tcPr>
          <w:p w14:paraId="228CDFE5" w14:textId="77777777" w:rsidR="009C194E" w:rsidRPr="00A63A34" w:rsidRDefault="0042223D" w:rsidP="009C194E">
            <w:pPr>
              <w:pStyle w:val="BodyText"/>
              <w:ind w:right="357"/>
              <w:jc w:val="center"/>
              <w:rPr>
                <w:color w:val="000000" w:themeColor="text1"/>
              </w:rPr>
            </w:pPr>
            <w:r w:rsidRPr="00A63A34">
              <w:rPr>
                <w:color w:val="000000" w:themeColor="text1"/>
              </w:rPr>
              <w:t>0.02</w:t>
            </w:r>
          </w:p>
        </w:tc>
      </w:tr>
      <w:tr w:rsidR="00A63A34" w:rsidRPr="00A63A34" w14:paraId="4D2F2059" w14:textId="77777777" w:rsidTr="00895FE4">
        <w:tc>
          <w:tcPr>
            <w:tcW w:w="1426" w:type="dxa"/>
          </w:tcPr>
          <w:p w14:paraId="77E5DEBB" w14:textId="77777777" w:rsidR="009C194E" w:rsidRPr="00A63A34" w:rsidRDefault="009C194E" w:rsidP="009C194E">
            <w:pPr>
              <w:pStyle w:val="BodyText"/>
              <w:ind w:right="357"/>
              <w:jc w:val="center"/>
              <w:rPr>
                <w:color w:val="000000" w:themeColor="text1"/>
              </w:rPr>
            </w:pPr>
            <w:r w:rsidRPr="00A63A34">
              <w:rPr>
                <w:color w:val="000000" w:themeColor="text1"/>
              </w:rPr>
              <w:t>MAE</w:t>
            </w:r>
          </w:p>
        </w:tc>
        <w:tc>
          <w:tcPr>
            <w:tcW w:w="1103" w:type="dxa"/>
          </w:tcPr>
          <w:p w14:paraId="489E9CC7" w14:textId="77777777" w:rsidR="009C194E" w:rsidRPr="00A63A34" w:rsidRDefault="00417087" w:rsidP="009C194E">
            <w:pPr>
              <w:pStyle w:val="BodyText"/>
              <w:ind w:right="357"/>
              <w:jc w:val="center"/>
              <w:rPr>
                <w:color w:val="000000" w:themeColor="text1"/>
              </w:rPr>
            </w:pPr>
            <w:r w:rsidRPr="00A63A34">
              <w:rPr>
                <w:color w:val="000000" w:themeColor="text1"/>
              </w:rPr>
              <w:t>1.13</w:t>
            </w:r>
          </w:p>
        </w:tc>
        <w:tc>
          <w:tcPr>
            <w:tcW w:w="1103" w:type="dxa"/>
          </w:tcPr>
          <w:p w14:paraId="07F1470D" w14:textId="77777777" w:rsidR="009C194E" w:rsidRPr="00A63A34" w:rsidRDefault="00417087" w:rsidP="009C194E">
            <w:pPr>
              <w:pStyle w:val="BodyText"/>
              <w:ind w:right="357"/>
              <w:jc w:val="center"/>
              <w:rPr>
                <w:color w:val="000000" w:themeColor="text1"/>
              </w:rPr>
            </w:pPr>
            <w:r w:rsidRPr="00A63A34">
              <w:rPr>
                <w:color w:val="000000" w:themeColor="text1"/>
              </w:rPr>
              <w:t>1.15</w:t>
            </w:r>
          </w:p>
        </w:tc>
        <w:tc>
          <w:tcPr>
            <w:tcW w:w="1103" w:type="dxa"/>
          </w:tcPr>
          <w:p w14:paraId="4E3F7F82" w14:textId="77777777" w:rsidR="009C194E" w:rsidRPr="00A63A34" w:rsidRDefault="00417087" w:rsidP="009C194E">
            <w:pPr>
              <w:pStyle w:val="BodyText"/>
              <w:ind w:right="357"/>
              <w:jc w:val="center"/>
              <w:rPr>
                <w:color w:val="000000" w:themeColor="text1"/>
              </w:rPr>
            </w:pPr>
            <w:r w:rsidRPr="00A63A34">
              <w:rPr>
                <w:color w:val="000000" w:themeColor="text1"/>
              </w:rPr>
              <w:t>1.13</w:t>
            </w:r>
          </w:p>
        </w:tc>
        <w:tc>
          <w:tcPr>
            <w:tcW w:w="1103" w:type="dxa"/>
          </w:tcPr>
          <w:p w14:paraId="750B8A7F" w14:textId="77777777" w:rsidR="009C194E" w:rsidRPr="00A63A34" w:rsidRDefault="00417087" w:rsidP="009C194E">
            <w:pPr>
              <w:pStyle w:val="BodyText"/>
              <w:ind w:right="357"/>
              <w:jc w:val="center"/>
              <w:rPr>
                <w:color w:val="000000" w:themeColor="text1"/>
              </w:rPr>
            </w:pPr>
            <w:r w:rsidRPr="00A63A34">
              <w:rPr>
                <w:color w:val="000000" w:themeColor="text1"/>
              </w:rPr>
              <w:t>1.16</w:t>
            </w:r>
          </w:p>
        </w:tc>
        <w:tc>
          <w:tcPr>
            <w:tcW w:w="1103" w:type="dxa"/>
          </w:tcPr>
          <w:p w14:paraId="56CD1608" w14:textId="77777777" w:rsidR="009C194E" w:rsidRPr="00A63A34" w:rsidRDefault="00C231B1" w:rsidP="009C194E">
            <w:pPr>
              <w:pStyle w:val="BodyText"/>
              <w:ind w:right="357"/>
              <w:jc w:val="center"/>
              <w:rPr>
                <w:color w:val="000000" w:themeColor="text1"/>
              </w:rPr>
            </w:pPr>
            <w:r w:rsidRPr="00A63A34">
              <w:rPr>
                <w:color w:val="000000" w:themeColor="text1"/>
              </w:rPr>
              <w:t>1.16</w:t>
            </w:r>
          </w:p>
        </w:tc>
        <w:tc>
          <w:tcPr>
            <w:tcW w:w="1209" w:type="dxa"/>
          </w:tcPr>
          <w:p w14:paraId="14D32054" w14:textId="77777777" w:rsidR="009C194E" w:rsidRPr="00A63A34" w:rsidRDefault="0042223D" w:rsidP="009C194E">
            <w:pPr>
              <w:pStyle w:val="BodyText"/>
              <w:ind w:right="357"/>
              <w:jc w:val="center"/>
              <w:rPr>
                <w:color w:val="000000" w:themeColor="text1"/>
              </w:rPr>
            </w:pPr>
            <w:r w:rsidRPr="00A63A34">
              <w:rPr>
                <w:color w:val="000000" w:themeColor="text1"/>
              </w:rPr>
              <w:t>1.15</w:t>
            </w:r>
          </w:p>
        </w:tc>
        <w:tc>
          <w:tcPr>
            <w:tcW w:w="1030" w:type="dxa"/>
          </w:tcPr>
          <w:p w14:paraId="028BEDD1" w14:textId="77777777" w:rsidR="009C194E" w:rsidRPr="00A63A34" w:rsidRDefault="0042223D" w:rsidP="009C194E">
            <w:pPr>
              <w:pStyle w:val="BodyText"/>
              <w:ind w:right="357"/>
              <w:jc w:val="center"/>
              <w:rPr>
                <w:color w:val="000000" w:themeColor="text1"/>
              </w:rPr>
            </w:pPr>
            <w:r w:rsidRPr="00A63A34">
              <w:rPr>
                <w:color w:val="000000" w:themeColor="text1"/>
              </w:rPr>
              <w:t>0.01</w:t>
            </w:r>
          </w:p>
        </w:tc>
      </w:tr>
      <w:tr w:rsidR="00A63A34" w:rsidRPr="00A63A34" w14:paraId="0AF978BA" w14:textId="77777777" w:rsidTr="00895FE4">
        <w:tc>
          <w:tcPr>
            <w:tcW w:w="1426" w:type="dxa"/>
          </w:tcPr>
          <w:p w14:paraId="23F8E3BB" w14:textId="77777777" w:rsidR="009C194E" w:rsidRPr="00A63A34" w:rsidRDefault="0042223D" w:rsidP="009C194E">
            <w:pPr>
              <w:pStyle w:val="BodyText"/>
              <w:ind w:right="357"/>
              <w:jc w:val="center"/>
              <w:rPr>
                <w:color w:val="000000" w:themeColor="text1"/>
              </w:rPr>
            </w:pPr>
            <w:r w:rsidRPr="00A63A34">
              <w:rPr>
                <w:color w:val="000000" w:themeColor="text1"/>
              </w:rPr>
              <w:t>Fit Time</w:t>
            </w:r>
          </w:p>
        </w:tc>
        <w:tc>
          <w:tcPr>
            <w:tcW w:w="1103" w:type="dxa"/>
          </w:tcPr>
          <w:p w14:paraId="1E454EE8" w14:textId="77777777" w:rsidR="009C194E" w:rsidRPr="00A63A34" w:rsidRDefault="0042223D" w:rsidP="00895FE4">
            <w:pPr>
              <w:pStyle w:val="BodyText"/>
              <w:ind w:right="357"/>
              <w:jc w:val="center"/>
              <w:rPr>
                <w:color w:val="000000" w:themeColor="text1"/>
              </w:rPr>
            </w:pPr>
            <w:r w:rsidRPr="00A63A34">
              <w:rPr>
                <w:color w:val="000000" w:themeColor="text1"/>
              </w:rPr>
              <w:t>0.</w:t>
            </w:r>
            <w:r w:rsidR="00895FE4" w:rsidRPr="00A63A34">
              <w:rPr>
                <w:color w:val="000000" w:themeColor="text1"/>
              </w:rPr>
              <w:t>63</w:t>
            </w:r>
          </w:p>
        </w:tc>
        <w:tc>
          <w:tcPr>
            <w:tcW w:w="1103" w:type="dxa"/>
          </w:tcPr>
          <w:p w14:paraId="63F0E92E" w14:textId="77777777" w:rsidR="009C194E" w:rsidRPr="00A63A34" w:rsidRDefault="0042223D" w:rsidP="00895FE4">
            <w:pPr>
              <w:pStyle w:val="BodyText"/>
              <w:ind w:right="357"/>
              <w:jc w:val="center"/>
              <w:rPr>
                <w:color w:val="000000" w:themeColor="text1"/>
              </w:rPr>
            </w:pPr>
            <w:r w:rsidRPr="00A63A34">
              <w:rPr>
                <w:color w:val="000000" w:themeColor="text1"/>
              </w:rPr>
              <w:t>0.</w:t>
            </w:r>
            <w:r w:rsidR="00895FE4" w:rsidRPr="00A63A34">
              <w:rPr>
                <w:color w:val="000000" w:themeColor="text1"/>
              </w:rPr>
              <w:t>62</w:t>
            </w:r>
          </w:p>
        </w:tc>
        <w:tc>
          <w:tcPr>
            <w:tcW w:w="1103" w:type="dxa"/>
          </w:tcPr>
          <w:p w14:paraId="2C2E6DD1" w14:textId="77777777" w:rsidR="009C194E" w:rsidRPr="00A63A34" w:rsidRDefault="00895FE4" w:rsidP="00895FE4">
            <w:pPr>
              <w:pStyle w:val="BodyText"/>
              <w:ind w:right="357"/>
              <w:jc w:val="center"/>
              <w:rPr>
                <w:color w:val="000000" w:themeColor="text1"/>
              </w:rPr>
            </w:pPr>
            <w:r w:rsidRPr="00A63A34">
              <w:rPr>
                <w:color w:val="000000" w:themeColor="text1"/>
              </w:rPr>
              <w:t>0.65</w:t>
            </w:r>
          </w:p>
        </w:tc>
        <w:tc>
          <w:tcPr>
            <w:tcW w:w="1103" w:type="dxa"/>
          </w:tcPr>
          <w:p w14:paraId="0C37B82E" w14:textId="77777777" w:rsidR="009C194E" w:rsidRPr="00A63A34" w:rsidRDefault="00895FE4" w:rsidP="009C194E">
            <w:pPr>
              <w:pStyle w:val="BodyText"/>
              <w:ind w:right="357"/>
              <w:jc w:val="center"/>
              <w:rPr>
                <w:color w:val="000000" w:themeColor="text1"/>
              </w:rPr>
            </w:pPr>
            <w:r w:rsidRPr="00A63A34">
              <w:rPr>
                <w:color w:val="000000" w:themeColor="text1"/>
              </w:rPr>
              <w:t>0.63</w:t>
            </w:r>
          </w:p>
        </w:tc>
        <w:tc>
          <w:tcPr>
            <w:tcW w:w="1103" w:type="dxa"/>
          </w:tcPr>
          <w:p w14:paraId="50A17A9A" w14:textId="77777777" w:rsidR="009C194E" w:rsidRPr="00A63A34" w:rsidRDefault="00895FE4" w:rsidP="009C194E">
            <w:pPr>
              <w:pStyle w:val="BodyText"/>
              <w:ind w:right="357"/>
              <w:jc w:val="center"/>
              <w:rPr>
                <w:color w:val="000000" w:themeColor="text1"/>
              </w:rPr>
            </w:pPr>
            <w:r w:rsidRPr="00A63A34">
              <w:rPr>
                <w:color w:val="000000" w:themeColor="text1"/>
              </w:rPr>
              <w:t>0.63</w:t>
            </w:r>
          </w:p>
        </w:tc>
        <w:tc>
          <w:tcPr>
            <w:tcW w:w="1209" w:type="dxa"/>
          </w:tcPr>
          <w:p w14:paraId="5DE94122" w14:textId="77777777" w:rsidR="009C194E" w:rsidRPr="00A63A34" w:rsidRDefault="00895FE4" w:rsidP="009C194E">
            <w:pPr>
              <w:pStyle w:val="BodyText"/>
              <w:ind w:right="357"/>
              <w:jc w:val="center"/>
              <w:rPr>
                <w:color w:val="000000" w:themeColor="text1"/>
              </w:rPr>
            </w:pPr>
            <w:r w:rsidRPr="00A63A34">
              <w:rPr>
                <w:color w:val="000000" w:themeColor="text1"/>
              </w:rPr>
              <w:t>0.62</w:t>
            </w:r>
          </w:p>
        </w:tc>
        <w:tc>
          <w:tcPr>
            <w:tcW w:w="1030" w:type="dxa"/>
          </w:tcPr>
          <w:p w14:paraId="5874915D" w14:textId="77777777" w:rsidR="009C194E" w:rsidRPr="00A63A34" w:rsidRDefault="0042223D" w:rsidP="009C194E">
            <w:pPr>
              <w:pStyle w:val="BodyText"/>
              <w:ind w:right="357"/>
              <w:jc w:val="center"/>
              <w:rPr>
                <w:color w:val="000000" w:themeColor="text1"/>
              </w:rPr>
            </w:pPr>
            <w:r w:rsidRPr="00A63A34">
              <w:rPr>
                <w:color w:val="000000" w:themeColor="text1"/>
              </w:rPr>
              <w:t>0.01</w:t>
            </w:r>
          </w:p>
        </w:tc>
      </w:tr>
      <w:tr w:rsidR="00895FE4" w:rsidRPr="00A63A34" w14:paraId="45469E1D" w14:textId="77777777" w:rsidTr="00895FE4">
        <w:tc>
          <w:tcPr>
            <w:tcW w:w="1426" w:type="dxa"/>
          </w:tcPr>
          <w:p w14:paraId="1F99262E" w14:textId="77777777" w:rsidR="009C194E" w:rsidRPr="00A63A34" w:rsidRDefault="0042223D" w:rsidP="009C194E">
            <w:pPr>
              <w:pStyle w:val="BodyText"/>
              <w:ind w:right="357"/>
              <w:jc w:val="center"/>
              <w:rPr>
                <w:color w:val="000000" w:themeColor="text1"/>
              </w:rPr>
            </w:pPr>
            <w:r w:rsidRPr="00A63A34">
              <w:rPr>
                <w:color w:val="000000" w:themeColor="text1"/>
              </w:rPr>
              <w:t>Test Time</w:t>
            </w:r>
          </w:p>
        </w:tc>
        <w:tc>
          <w:tcPr>
            <w:tcW w:w="1103" w:type="dxa"/>
          </w:tcPr>
          <w:p w14:paraId="515A6570" w14:textId="77777777" w:rsidR="009C194E" w:rsidRPr="00A63A34" w:rsidRDefault="00895FE4" w:rsidP="00895FE4">
            <w:pPr>
              <w:pStyle w:val="BodyText"/>
              <w:ind w:right="357"/>
              <w:jc w:val="center"/>
              <w:rPr>
                <w:color w:val="000000" w:themeColor="text1"/>
              </w:rPr>
            </w:pPr>
            <w:r w:rsidRPr="00A63A34">
              <w:rPr>
                <w:color w:val="000000" w:themeColor="text1"/>
              </w:rPr>
              <w:t>0.14</w:t>
            </w:r>
          </w:p>
        </w:tc>
        <w:tc>
          <w:tcPr>
            <w:tcW w:w="1103" w:type="dxa"/>
          </w:tcPr>
          <w:p w14:paraId="13F25268" w14:textId="77777777" w:rsidR="009C194E" w:rsidRPr="00A63A34" w:rsidRDefault="00895FE4" w:rsidP="00895FE4">
            <w:pPr>
              <w:pStyle w:val="BodyText"/>
              <w:ind w:right="357"/>
              <w:jc w:val="center"/>
              <w:rPr>
                <w:color w:val="000000" w:themeColor="text1"/>
              </w:rPr>
            </w:pPr>
            <w:r w:rsidRPr="00A63A34">
              <w:rPr>
                <w:color w:val="000000" w:themeColor="text1"/>
              </w:rPr>
              <w:t>0.11</w:t>
            </w:r>
          </w:p>
        </w:tc>
        <w:tc>
          <w:tcPr>
            <w:tcW w:w="1103" w:type="dxa"/>
          </w:tcPr>
          <w:p w14:paraId="525015A7" w14:textId="77777777" w:rsidR="009C194E" w:rsidRPr="00A63A34" w:rsidRDefault="00895FE4" w:rsidP="00895FE4">
            <w:pPr>
              <w:pStyle w:val="BodyText"/>
              <w:ind w:right="357"/>
              <w:jc w:val="center"/>
              <w:rPr>
                <w:color w:val="000000" w:themeColor="text1"/>
              </w:rPr>
            </w:pPr>
            <w:r w:rsidRPr="00A63A34">
              <w:rPr>
                <w:color w:val="000000" w:themeColor="text1"/>
              </w:rPr>
              <w:t>0.13</w:t>
            </w:r>
          </w:p>
        </w:tc>
        <w:tc>
          <w:tcPr>
            <w:tcW w:w="1103" w:type="dxa"/>
          </w:tcPr>
          <w:p w14:paraId="655B9882" w14:textId="77777777" w:rsidR="009C194E" w:rsidRPr="00A63A34" w:rsidRDefault="00895FE4" w:rsidP="00895FE4">
            <w:pPr>
              <w:pStyle w:val="BodyText"/>
              <w:ind w:right="357"/>
              <w:jc w:val="center"/>
              <w:rPr>
                <w:color w:val="000000" w:themeColor="text1"/>
              </w:rPr>
            </w:pPr>
            <w:r w:rsidRPr="00A63A34">
              <w:rPr>
                <w:color w:val="000000" w:themeColor="text1"/>
              </w:rPr>
              <w:t>0.14</w:t>
            </w:r>
          </w:p>
        </w:tc>
        <w:tc>
          <w:tcPr>
            <w:tcW w:w="1103" w:type="dxa"/>
          </w:tcPr>
          <w:p w14:paraId="05F6A233" w14:textId="77777777" w:rsidR="009C194E" w:rsidRPr="00A63A34" w:rsidRDefault="00895FE4" w:rsidP="009C194E">
            <w:pPr>
              <w:pStyle w:val="BodyText"/>
              <w:ind w:right="357"/>
              <w:jc w:val="center"/>
              <w:rPr>
                <w:color w:val="000000" w:themeColor="text1"/>
              </w:rPr>
            </w:pPr>
            <w:r w:rsidRPr="00A63A34">
              <w:rPr>
                <w:color w:val="000000" w:themeColor="text1"/>
              </w:rPr>
              <w:t>0.11</w:t>
            </w:r>
          </w:p>
        </w:tc>
        <w:tc>
          <w:tcPr>
            <w:tcW w:w="1209" w:type="dxa"/>
          </w:tcPr>
          <w:p w14:paraId="61B93260" w14:textId="77777777" w:rsidR="009C194E" w:rsidRPr="00A63A34" w:rsidRDefault="00895FE4" w:rsidP="009C194E">
            <w:pPr>
              <w:pStyle w:val="BodyText"/>
              <w:ind w:right="357"/>
              <w:jc w:val="center"/>
              <w:rPr>
                <w:color w:val="000000" w:themeColor="text1"/>
              </w:rPr>
            </w:pPr>
            <w:r w:rsidRPr="00A63A34">
              <w:rPr>
                <w:color w:val="000000" w:themeColor="text1"/>
              </w:rPr>
              <w:t>0.13</w:t>
            </w:r>
          </w:p>
        </w:tc>
        <w:tc>
          <w:tcPr>
            <w:tcW w:w="1030" w:type="dxa"/>
          </w:tcPr>
          <w:p w14:paraId="18CE8164" w14:textId="77777777" w:rsidR="009C194E" w:rsidRPr="00A63A34" w:rsidRDefault="00895FE4" w:rsidP="009C194E">
            <w:pPr>
              <w:pStyle w:val="BodyText"/>
              <w:ind w:right="357"/>
              <w:jc w:val="center"/>
              <w:rPr>
                <w:color w:val="000000" w:themeColor="text1"/>
              </w:rPr>
            </w:pPr>
            <w:r w:rsidRPr="00A63A34">
              <w:rPr>
                <w:color w:val="000000" w:themeColor="text1"/>
              </w:rPr>
              <w:t>0.02</w:t>
            </w:r>
          </w:p>
        </w:tc>
      </w:tr>
    </w:tbl>
    <w:p w14:paraId="412C8EA2" w14:textId="77777777" w:rsidR="009C194E" w:rsidRPr="00A63A34" w:rsidRDefault="009C194E" w:rsidP="009C194E">
      <w:pPr>
        <w:pStyle w:val="BodyText"/>
        <w:ind w:right="357"/>
        <w:jc w:val="center"/>
        <w:rPr>
          <w:color w:val="000000" w:themeColor="text1"/>
        </w:rPr>
      </w:pPr>
    </w:p>
    <w:p w14:paraId="6568BD5B" w14:textId="77777777" w:rsidR="00E81769" w:rsidRPr="00A63A34" w:rsidRDefault="00E81769" w:rsidP="007F19E9">
      <w:pPr>
        <w:pStyle w:val="BodyText"/>
        <w:ind w:right="357"/>
        <w:jc w:val="both"/>
        <w:rPr>
          <w:color w:val="000000" w:themeColor="text1"/>
        </w:rPr>
      </w:pPr>
    </w:p>
    <w:p w14:paraId="7E354A76" w14:textId="77777777" w:rsidR="00273487" w:rsidRPr="00A63A34" w:rsidRDefault="00B3284B" w:rsidP="007F19E9">
      <w:pPr>
        <w:pStyle w:val="BodyText"/>
        <w:ind w:right="357"/>
        <w:jc w:val="both"/>
        <w:rPr>
          <w:color w:val="000000" w:themeColor="text1"/>
        </w:rPr>
      </w:pPr>
      <w:r w:rsidRPr="00A63A34">
        <w:rPr>
          <w:color w:val="000000" w:themeColor="text1"/>
        </w:rPr>
        <w:t xml:space="preserve">In order to predict the test data, we fit the train data. </w:t>
      </w:r>
      <w:r w:rsidR="00BB71CC" w:rsidRPr="00A63A34">
        <w:rPr>
          <w:color w:val="000000" w:themeColor="text1"/>
        </w:rPr>
        <w:t xml:space="preserve">Cross </w:t>
      </w:r>
      <w:r w:rsidR="004D5592" w:rsidRPr="00A63A34">
        <w:rPr>
          <w:color w:val="000000" w:themeColor="text1"/>
        </w:rPr>
        <w:t>v</w:t>
      </w:r>
      <w:r w:rsidR="00BB71CC" w:rsidRPr="00A63A34">
        <w:rPr>
          <w:color w:val="000000" w:themeColor="text1"/>
        </w:rPr>
        <w:t>alidation was done to obtain correct values, and the result was an RMSE [Root Mean Squared Error] of 1.</w:t>
      </w:r>
      <w:r w:rsidR="000C00C8" w:rsidRPr="00A63A34">
        <w:rPr>
          <w:color w:val="000000" w:themeColor="text1"/>
        </w:rPr>
        <w:t>24</w:t>
      </w:r>
      <w:r w:rsidR="00BB71CC" w:rsidRPr="00A63A34">
        <w:rPr>
          <w:color w:val="000000" w:themeColor="text1"/>
        </w:rPr>
        <w:t>, which is not significantly different from the average RMSE.</w:t>
      </w:r>
      <w:r w:rsidR="00357413" w:rsidRPr="00A63A34">
        <w:rPr>
          <w:color w:val="000000" w:themeColor="text1"/>
        </w:rPr>
        <w:t xml:space="preserve"> </w:t>
      </w:r>
      <w:r w:rsidR="00D46364" w:rsidRPr="00A63A34">
        <w:rPr>
          <w:color w:val="000000" w:themeColor="text1"/>
        </w:rPr>
        <w:t xml:space="preserve">After developing the recommendation engine, the model is tested </w:t>
      </w:r>
      <w:r w:rsidR="00E11AFD" w:rsidRPr="00A63A34">
        <w:rPr>
          <w:color w:val="000000" w:themeColor="text1"/>
        </w:rPr>
        <w:t xml:space="preserve">with </w:t>
      </w:r>
      <w:r w:rsidR="00D46364" w:rsidRPr="00A63A34">
        <w:rPr>
          <w:color w:val="000000" w:themeColor="text1"/>
        </w:rPr>
        <w:t xml:space="preserve">five users giving their </w:t>
      </w:r>
      <w:r w:rsidR="00F308EC" w:rsidRPr="00A63A34">
        <w:rPr>
          <w:color w:val="000000" w:themeColor="text1"/>
        </w:rPr>
        <w:t>Customer IDs</w:t>
      </w:r>
      <w:r w:rsidR="00D46364" w:rsidRPr="00A63A34">
        <w:rPr>
          <w:color w:val="000000" w:themeColor="text1"/>
        </w:rPr>
        <w:t xml:space="preserve"> and the number of recommendations to be printed, recommendation which generates a list of all the items and their </w:t>
      </w:r>
      <w:r w:rsidR="00E11AFD" w:rsidRPr="00A63A34">
        <w:rPr>
          <w:color w:val="000000" w:themeColor="text1"/>
        </w:rPr>
        <w:t xml:space="preserve">actual items bought by that </w:t>
      </w:r>
      <w:r w:rsidR="00D46364" w:rsidRPr="00A63A34">
        <w:rPr>
          <w:color w:val="000000" w:themeColor="text1"/>
        </w:rPr>
        <w:t>specific user.</w:t>
      </w:r>
      <w:r w:rsidR="002C19A6" w:rsidRPr="00A63A34">
        <w:rPr>
          <w:color w:val="000000" w:themeColor="text1"/>
        </w:rPr>
        <w:t xml:space="preserve"> The </w:t>
      </w:r>
      <w:r w:rsidR="00F308EC" w:rsidRPr="00A63A34">
        <w:rPr>
          <w:color w:val="000000" w:themeColor="text1"/>
        </w:rPr>
        <w:t>results of our developed recommender model are</w:t>
      </w:r>
      <w:r w:rsidR="002C19A6" w:rsidRPr="00A63A34">
        <w:rPr>
          <w:color w:val="000000" w:themeColor="text1"/>
        </w:rPr>
        <w:t xml:space="preserve"> sho</w:t>
      </w:r>
      <w:r w:rsidR="0016621E" w:rsidRPr="00A63A34">
        <w:rPr>
          <w:color w:val="000000" w:themeColor="text1"/>
        </w:rPr>
        <w:t>wn in the Table 4</w:t>
      </w:r>
      <w:r w:rsidR="002C19A6" w:rsidRPr="00A63A34">
        <w:rPr>
          <w:color w:val="000000" w:themeColor="text1"/>
        </w:rPr>
        <w:t>.</w:t>
      </w:r>
    </w:p>
    <w:p w14:paraId="5D767B1D" w14:textId="77777777" w:rsidR="0016621E" w:rsidRPr="00A63A34" w:rsidRDefault="0016621E" w:rsidP="007F19E9">
      <w:pPr>
        <w:pStyle w:val="BodyText"/>
        <w:ind w:right="357"/>
        <w:jc w:val="both"/>
        <w:rPr>
          <w:color w:val="000000" w:themeColor="text1"/>
        </w:rPr>
      </w:pPr>
    </w:p>
    <w:p w14:paraId="255DF741" w14:textId="77777777" w:rsidR="004648A8" w:rsidRPr="00A63A34" w:rsidRDefault="004648A8" w:rsidP="004648A8">
      <w:pPr>
        <w:pStyle w:val="BodyText"/>
        <w:ind w:right="357"/>
        <w:jc w:val="both"/>
        <w:rPr>
          <w:color w:val="000000" w:themeColor="text1"/>
        </w:rPr>
      </w:pPr>
    </w:p>
    <w:p w14:paraId="20E34BC9" w14:textId="77777777" w:rsidR="00E634E1" w:rsidRPr="00A63A34" w:rsidRDefault="00E634E1" w:rsidP="007F19E9">
      <w:pPr>
        <w:pStyle w:val="BodyText"/>
        <w:ind w:right="357"/>
        <w:jc w:val="both"/>
        <w:rPr>
          <w:color w:val="000000" w:themeColor="text1"/>
        </w:rPr>
      </w:pPr>
      <w:r w:rsidRPr="00A63A34">
        <w:rPr>
          <w:color w:val="000000" w:themeColor="text1"/>
        </w:rPr>
        <w:t>After this step, the customers are grouped with the help o</w:t>
      </w:r>
      <w:r w:rsidR="0047553F" w:rsidRPr="00A63A34">
        <w:rPr>
          <w:color w:val="000000" w:themeColor="text1"/>
        </w:rPr>
        <w:t xml:space="preserve">f K-Means clustering technique </w:t>
      </w:r>
      <w:r w:rsidRPr="00A63A34">
        <w:rPr>
          <w:color w:val="000000" w:themeColor="text1"/>
        </w:rPr>
        <w:t>using RFM attribute in the dataset. As a result, we have obtained three clusters such as High spenders, Medium spenders and Low spenders and the results are repre</w:t>
      </w:r>
      <w:r w:rsidR="00EA3AFA" w:rsidRPr="00A63A34">
        <w:rPr>
          <w:color w:val="000000" w:themeColor="text1"/>
        </w:rPr>
        <w:t>sented in the followin</w:t>
      </w:r>
      <w:r w:rsidR="0016621E" w:rsidRPr="00A63A34">
        <w:rPr>
          <w:color w:val="000000" w:themeColor="text1"/>
        </w:rPr>
        <w:t>g Table 5</w:t>
      </w:r>
      <w:r w:rsidR="00EA3AFA" w:rsidRPr="00A63A34">
        <w:rPr>
          <w:color w:val="000000" w:themeColor="text1"/>
        </w:rPr>
        <w:t xml:space="preserve"> and the pictorial representation of clustering results are shown </w:t>
      </w:r>
      <w:r w:rsidR="00F308EC" w:rsidRPr="00A63A34">
        <w:rPr>
          <w:color w:val="000000" w:themeColor="text1"/>
        </w:rPr>
        <w:t>in</w:t>
      </w:r>
      <w:r w:rsidR="00EA3AFA" w:rsidRPr="00A63A34">
        <w:rPr>
          <w:color w:val="000000" w:themeColor="text1"/>
        </w:rPr>
        <w:t xml:space="preserve"> the Figure 8.</w:t>
      </w:r>
      <w:r w:rsidR="00A70494" w:rsidRPr="00A63A34">
        <w:rPr>
          <w:color w:val="000000" w:themeColor="text1"/>
        </w:rPr>
        <w:t xml:space="preserve"> Figure 9 shows the top 10</w:t>
      </w:r>
      <w:r w:rsidR="00DD5DCB" w:rsidRPr="00A63A34">
        <w:rPr>
          <w:color w:val="000000" w:themeColor="text1"/>
        </w:rPr>
        <w:t xml:space="preserve"> </w:t>
      </w:r>
      <w:r w:rsidR="00A70494" w:rsidRPr="00A63A34">
        <w:rPr>
          <w:color w:val="000000" w:themeColor="text1"/>
        </w:rPr>
        <w:t xml:space="preserve">active </w:t>
      </w:r>
      <w:r w:rsidR="00DD5DCB" w:rsidRPr="00A63A34">
        <w:rPr>
          <w:color w:val="000000" w:themeColor="text1"/>
        </w:rPr>
        <w:t>IP addresses</w:t>
      </w:r>
      <w:r w:rsidR="00D12AB7" w:rsidRPr="00A63A34">
        <w:rPr>
          <w:color w:val="000000" w:themeColor="text1"/>
        </w:rPr>
        <w:t>, the number of active IP addresses per day is shown in Figure 10</w:t>
      </w:r>
      <w:r w:rsidR="00A70494" w:rsidRPr="00A63A34">
        <w:rPr>
          <w:color w:val="000000" w:themeColor="text1"/>
        </w:rPr>
        <w:t xml:space="preserve"> </w:t>
      </w:r>
      <w:r w:rsidR="00DD5DCB" w:rsidRPr="00A63A34">
        <w:rPr>
          <w:color w:val="000000" w:themeColor="text1"/>
        </w:rPr>
        <w:t xml:space="preserve">and Figure 11 shows the top 10 </w:t>
      </w:r>
      <w:r w:rsidR="00A70494" w:rsidRPr="00A63A34">
        <w:rPr>
          <w:color w:val="000000" w:themeColor="text1"/>
        </w:rPr>
        <w:t>frequently used websites.</w:t>
      </w:r>
    </w:p>
    <w:p w14:paraId="4ADF2952" w14:textId="77777777" w:rsidR="0047553F" w:rsidRPr="00A63A34" w:rsidRDefault="0047553F" w:rsidP="007F19E9">
      <w:pPr>
        <w:pStyle w:val="BodyText"/>
        <w:ind w:right="357"/>
        <w:jc w:val="both"/>
        <w:rPr>
          <w:color w:val="000000" w:themeColor="text1"/>
        </w:rPr>
      </w:pPr>
    </w:p>
    <w:p w14:paraId="6E411DAE" w14:textId="77777777" w:rsidR="0047553F" w:rsidRPr="00A63A34" w:rsidRDefault="0047553F" w:rsidP="0047553F">
      <w:pPr>
        <w:pStyle w:val="BodyText"/>
        <w:ind w:right="357"/>
        <w:jc w:val="center"/>
        <w:rPr>
          <w:b/>
          <w:color w:val="000000" w:themeColor="text1"/>
        </w:rPr>
      </w:pPr>
      <w:r w:rsidRPr="00A63A34">
        <w:rPr>
          <w:b/>
          <w:color w:val="000000" w:themeColor="text1"/>
        </w:rPr>
        <w:t xml:space="preserve">Table </w:t>
      </w:r>
      <w:r w:rsidR="0016621E" w:rsidRPr="00A63A34">
        <w:rPr>
          <w:b/>
          <w:color w:val="000000" w:themeColor="text1"/>
        </w:rPr>
        <w:t>5</w:t>
      </w:r>
      <w:r w:rsidRPr="00A63A34">
        <w:rPr>
          <w:b/>
          <w:color w:val="000000" w:themeColor="text1"/>
        </w:rPr>
        <w:t xml:space="preserve">. Clustering Results based on RFM </w:t>
      </w:r>
      <w:r w:rsidR="00C90EDF" w:rsidRPr="00A63A34">
        <w:rPr>
          <w:b/>
          <w:color w:val="000000" w:themeColor="text1"/>
        </w:rPr>
        <w:t>Value</w:t>
      </w:r>
    </w:p>
    <w:p w14:paraId="531C95D2" w14:textId="77777777" w:rsidR="00E634E1" w:rsidRPr="00A63A34" w:rsidRDefault="00E634E1" w:rsidP="007F19E9">
      <w:pPr>
        <w:pStyle w:val="BodyText"/>
        <w:ind w:right="357"/>
        <w:jc w:val="both"/>
        <w:rPr>
          <w:color w:val="000000" w:themeColor="text1"/>
        </w:rPr>
      </w:pPr>
    </w:p>
    <w:tbl>
      <w:tblPr>
        <w:tblStyle w:val="TableGrid"/>
        <w:tblW w:w="0" w:type="auto"/>
        <w:tblLook w:val="04A0" w:firstRow="1" w:lastRow="0" w:firstColumn="1" w:lastColumn="0" w:noHBand="0" w:noVBand="1"/>
      </w:tblPr>
      <w:tblGrid>
        <w:gridCol w:w="2586"/>
        <w:gridCol w:w="1926"/>
        <w:gridCol w:w="2258"/>
        <w:gridCol w:w="2246"/>
      </w:tblGrid>
      <w:tr w:rsidR="00A63A34" w:rsidRPr="00A63A34" w14:paraId="2F3C72BE" w14:textId="77777777" w:rsidTr="003904A7">
        <w:tc>
          <w:tcPr>
            <w:tcW w:w="2660" w:type="dxa"/>
          </w:tcPr>
          <w:p w14:paraId="0AAC6BA4" w14:textId="77777777" w:rsidR="00D86842" w:rsidRPr="00A63A34" w:rsidRDefault="00D86842" w:rsidP="00D86842">
            <w:pPr>
              <w:pStyle w:val="BodyText"/>
              <w:ind w:right="357"/>
              <w:jc w:val="center"/>
              <w:rPr>
                <w:b/>
                <w:color w:val="000000" w:themeColor="text1"/>
              </w:rPr>
            </w:pPr>
            <w:r w:rsidRPr="00A63A34">
              <w:rPr>
                <w:b/>
                <w:color w:val="000000" w:themeColor="text1"/>
              </w:rPr>
              <w:t>Type of Customers</w:t>
            </w:r>
          </w:p>
        </w:tc>
        <w:tc>
          <w:tcPr>
            <w:tcW w:w="1960" w:type="dxa"/>
          </w:tcPr>
          <w:p w14:paraId="13AA1799" w14:textId="77777777" w:rsidR="00D86842" w:rsidRPr="00A63A34" w:rsidRDefault="00D86842" w:rsidP="00D86842">
            <w:pPr>
              <w:pStyle w:val="BodyText"/>
              <w:ind w:right="357"/>
              <w:jc w:val="center"/>
              <w:rPr>
                <w:b/>
                <w:color w:val="000000" w:themeColor="text1"/>
              </w:rPr>
            </w:pPr>
            <w:r w:rsidRPr="00A63A34">
              <w:rPr>
                <w:b/>
                <w:color w:val="000000" w:themeColor="text1"/>
              </w:rPr>
              <w:t>Days since last purchase (R)</w:t>
            </w:r>
          </w:p>
        </w:tc>
        <w:tc>
          <w:tcPr>
            <w:tcW w:w="2311" w:type="dxa"/>
          </w:tcPr>
          <w:p w14:paraId="7F57F1B7" w14:textId="77777777" w:rsidR="00D86842" w:rsidRPr="00A63A34" w:rsidRDefault="00D86842" w:rsidP="00D86842">
            <w:pPr>
              <w:pStyle w:val="BodyText"/>
              <w:ind w:right="357"/>
              <w:jc w:val="center"/>
              <w:rPr>
                <w:b/>
                <w:color w:val="000000" w:themeColor="text1"/>
              </w:rPr>
            </w:pPr>
            <w:r w:rsidRPr="00A63A34">
              <w:rPr>
                <w:b/>
                <w:color w:val="000000" w:themeColor="text1"/>
              </w:rPr>
              <w:t>Number of Purchases (F)</w:t>
            </w:r>
          </w:p>
        </w:tc>
        <w:tc>
          <w:tcPr>
            <w:tcW w:w="2311" w:type="dxa"/>
          </w:tcPr>
          <w:p w14:paraId="6BE0EEF7" w14:textId="77777777" w:rsidR="00D86842" w:rsidRPr="00A63A34" w:rsidRDefault="00D86842" w:rsidP="00D86842">
            <w:pPr>
              <w:pStyle w:val="BodyText"/>
              <w:ind w:right="357"/>
              <w:jc w:val="center"/>
              <w:rPr>
                <w:b/>
                <w:color w:val="000000" w:themeColor="text1"/>
              </w:rPr>
            </w:pPr>
            <w:r w:rsidRPr="00A63A34">
              <w:rPr>
                <w:b/>
                <w:color w:val="000000" w:themeColor="text1"/>
              </w:rPr>
              <w:t>Net Revenue (M)</w:t>
            </w:r>
          </w:p>
        </w:tc>
      </w:tr>
      <w:tr w:rsidR="00A63A34" w:rsidRPr="00A63A34" w14:paraId="719E1B9D" w14:textId="77777777" w:rsidTr="003904A7">
        <w:tc>
          <w:tcPr>
            <w:tcW w:w="2660" w:type="dxa"/>
          </w:tcPr>
          <w:p w14:paraId="3D0AA3FD" w14:textId="77777777" w:rsidR="00D86842" w:rsidRPr="00A63A34" w:rsidRDefault="00D86842" w:rsidP="00D86842">
            <w:pPr>
              <w:pStyle w:val="BodyText"/>
              <w:ind w:right="357"/>
              <w:jc w:val="center"/>
              <w:rPr>
                <w:color w:val="000000" w:themeColor="text1"/>
              </w:rPr>
            </w:pPr>
            <w:r w:rsidRPr="00A63A34">
              <w:rPr>
                <w:color w:val="000000" w:themeColor="text1"/>
              </w:rPr>
              <w:t>High Spenders</w:t>
            </w:r>
          </w:p>
        </w:tc>
        <w:tc>
          <w:tcPr>
            <w:tcW w:w="1960" w:type="dxa"/>
          </w:tcPr>
          <w:p w14:paraId="5C41E6E4" w14:textId="77777777" w:rsidR="00D86842" w:rsidRPr="00A63A34" w:rsidRDefault="003904A7" w:rsidP="00D86842">
            <w:pPr>
              <w:pStyle w:val="BodyText"/>
              <w:ind w:right="357"/>
              <w:jc w:val="center"/>
              <w:rPr>
                <w:color w:val="000000" w:themeColor="text1"/>
              </w:rPr>
            </w:pPr>
            <w:r w:rsidRPr="00A63A34">
              <w:rPr>
                <w:color w:val="000000" w:themeColor="text1"/>
              </w:rPr>
              <w:t>16</w:t>
            </w:r>
          </w:p>
        </w:tc>
        <w:tc>
          <w:tcPr>
            <w:tcW w:w="2311" w:type="dxa"/>
          </w:tcPr>
          <w:p w14:paraId="6743ABB1" w14:textId="77777777" w:rsidR="00D86842" w:rsidRPr="00A63A34" w:rsidRDefault="003904A7" w:rsidP="00D86842">
            <w:pPr>
              <w:pStyle w:val="BodyText"/>
              <w:ind w:right="357"/>
              <w:jc w:val="center"/>
              <w:rPr>
                <w:color w:val="000000" w:themeColor="text1"/>
              </w:rPr>
            </w:pPr>
            <w:r w:rsidRPr="00A63A34">
              <w:rPr>
                <w:color w:val="000000" w:themeColor="text1"/>
              </w:rPr>
              <w:t>6</w:t>
            </w:r>
          </w:p>
        </w:tc>
        <w:tc>
          <w:tcPr>
            <w:tcW w:w="2311" w:type="dxa"/>
          </w:tcPr>
          <w:p w14:paraId="2A1E909A" w14:textId="77777777" w:rsidR="00D86842" w:rsidRPr="00A63A34" w:rsidRDefault="003904A7" w:rsidP="00D86842">
            <w:pPr>
              <w:pStyle w:val="BodyText"/>
              <w:ind w:right="357"/>
              <w:jc w:val="center"/>
              <w:rPr>
                <w:color w:val="000000" w:themeColor="text1"/>
              </w:rPr>
            </w:pPr>
            <w:r w:rsidRPr="00A63A34">
              <w:rPr>
                <w:color w:val="000000" w:themeColor="text1"/>
              </w:rPr>
              <w:t>$180</w:t>
            </w:r>
          </w:p>
        </w:tc>
      </w:tr>
      <w:tr w:rsidR="00A63A34" w:rsidRPr="00A63A34" w14:paraId="5A4FF6E5" w14:textId="77777777" w:rsidTr="003904A7">
        <w:tc>
          <w:tcPr>
            <w:tcW w:w="2660" w:type="dxa"/>
          </w:tcPr>
          <w:p w14:paraId="599654AA" w14:textId="77777777" w:rsidR="00D86842" w:rsidRPr="00A63A34" w:rsidRDefault="00D86842" w:rsidP="00D86842">
            <w:pPr>
              <w:pStyle w:val="BodyText"/>
              <w:ind w:right="357"/>
              <w:jc w:val="center"/>
              <w:rPr>
                <w:color w:val="000000" w:themeColor="text1"/>
              </w:rPr>
            </w:pPr>
            <w:r w:rsidRPr="00A63A34">
              <w:rPr>
                <w:color w:val="000000" w:themeColor="text1"/>
              </w:rPr>
              <w:t>Medium Spenders</w:t>
            </w:r>
          </w:p>
        </w:tc>
        <w:tc>
          <w:tcPr>
            <w:tcW w:w="1960" w:type="dxa"/>
          </w:tcPr>
          <w:p w14:paraId="773AD6B2" w14:textId="77777777" w:rsidR="00D86842" w:rsidRPr="00A63A34" w:rsidRDefault="003904A7" w:rsidP="00D86842">
            <w:pPr>
              <w:pStyle w:val="BodyText"/>
              <w:ind w:right="357"/>
              <w:jc w:val="center"/>
              <w:rPr>
                <w:color w:val="000000" w:themeColor="text1"/>
              </w:rPr>
            </w:pPr>
            <w:r w:rsidRPr="00A63A34">
              <w:rPr>
                <w:color w:val="000000" w:themeColor="text1"/>
              </w:rPr>
              <w:t>55</w:t>
            </w:r>
          </w:p>
        </w:tc>
        <w:tc>
          <w:tcPr>
            <w:tcW w:w="2311" w:type="dxa"/>
          </w:tcPr>
          <w:p w14:paraId="274B5BCF" w14:textId="77777777" w:rsidR="00D86842" w:rsidRPr="00A63A34" w:rsidRDefault="003904A7" w:rsidP="00D86842">
            <w:pPr>
              <w:pStyle w:val="BodyText"/>
              <w:ind w:right="357"/>
              <w:jc w:val="center"/>
              <w:rPr>
                <w:color w:val="000000" w:themeColor="text1"/>
              </w:rPr>
            </w:pPr>
            <w:r w:rsidRPr="00A63A34">
              <w:rPr>
                <w:color w:val="000000" w:themeColor="text1"/>
              </w:rPr>
              <w:t>4</w:t>
            </w:r>
          </w:p>
        </w:tc>
        <w:tc>
          <w:tcPr>
            <w:tcW w:w="2311" w:type="dxa"/>
          </w:tcPr>
          <w:p w14:paraId="110DD278" w14:textId="77777777" w:rsidR="00D86842" w:rsidRPr="00A63A34" w:rsidRDefault="003904A7" w:rsidP="00D86842">
            <w:pPr>
              <w:pStyle w:val="BodyText"/>
              <w:ind w:right="357"/>
              <w:jc w:val="center"/>
              <w:rPr>
                <w:color w:val="000000" w:themeColor="text1"/>
              </w:rPr>
            </w:pPr>
            <w:r w:rsidRPr="00A63A34">
              <w:rPr>
                <w:color w:val="000000" w:themeColor="text1"/>
              </w:rPr>
              <w:t>$130</w:t>
            </w:r>
          </w:p>
        </w:tc>
      </w:tr>
      <w:tr w:rsidR="00A63A34" w:rsidRPr="00A63A34" w14:paraId="5CF80E40" w14:textId="77777777" w:rsidTr="003904A7">
        <w:tc>
          <w:tcPr>
            <w:tcW w:w="2660" w:type="dxa"/>
          </w:tcPr>
          <w:p w14:paraId="48BF9CF6" w14:textId="77777777" w:rsidR="00D86842" w:rsidRPr="00A63A34" w:rsidRDefault="00D86842" w:rsidP="00D86842">
            <w:pPr>
              <w:pStyle w:val="BodyText"/>
              <w:ind w:right="357"/>
              <w:jc w:val="center"/>
              <w:rPr>
                <w:color w:val="000000" w:themeColor="text1"/>
              </w:rPr>
            </w:pPr>
            <w:r w:rsidRPr="00A63A34">
              <w:rPr>
                <w:color w:val="000000" w:themeColor="text1"/>
              </w:rPr>
              <w:t>Low Spenders</w:t>
            </w:r>
          </w:p>
        </w:tc>
        <w:tc>
          <w:tcPr>
            <w:tcW w:w="1960" w:type="dxa"/>
          </w:tcPr>
          <w:p w14:paraId="79F5672D" w14:textId="77777777" w:rsidR="00D86842" w:rsidRPr="00A63A34" w:rsidRDefault="003904A7" w:rsidP="00D86842">
            <w:pPr>
              <w:pStyle w:val="BodyText"/>
              <w:ind w:right="357"/>
              <w:jc w:val="center"/>
              <w:rPr>
                <w:color w:val="000000" w:themeColor="text1"/>
              </w:rPr>
            </w:pPr>
            <w:r w:rsidRPr="00A63A34">
              <w:rPr>
                <w:color w:val="000000" w:themeColor="text1"/>
              </w:rPr>
              <w:t>187</w:t>
            </w:r>
          </w:p>
        </w:tc>
        <w:tc>
          <w:tcPr>
            <w:tcW w:w="2311" w:type="dxa"/>
          </w:tcPr>
          <w:p w14:paraId="56841312" w14:textId="77777777" w:rsidR="00D86842" w:rsidRPr="00A63A34" w:rsidRDefault="003904A7" w:rsidP="00D86842">
            <w:pPr>
              <w:pStyle w:val="BodyText"/>
              <w:ind w:right="357"/>
              <w:jc w:val="center"/>
              <w:rPr>
                <w:color w:val="000000" w:themeColor="text1"/>
              </w:rPr>
            </w:pPr>
            <w:r w:rsidRPr="00A63A34">
              <w:rPr>
                <w:color w:val="000000" w:themeColor="text1"/>
              </w:rPr>
              <w:t>2</w:t>
            </w:r>
          </w:p>
        </w:tc>
        <w:tc>
          <w:tcPr>
            <w:tcW w:w="2311" w:type="dxa"/>
          </w:tcPr>
          <w:p w14:paraId="23DC7EC5" w14:textId="77777777" w:rsidR="00D86842" w:rsidRPr="00A63A34" w:rsidRDefault="003904A7" w:rsidP="00D86842">
            <w:pPr>
              <w:pStyle w:val="BodyText"/>
              <w:ind w:right="357"/>
              <w:jc w:val="center"/>
              <w:rPr>
                <w:color w:val="000000" w:themeColor="text1"/>
              </w:rPr>
            </w:pPr>
            <w:r w:rsidRPr="00A63A34">
              <w:rPr>
                <w:color w:val="000000" w:themeColor="text1"/>
              </w:rPr>
              <w:t>$20</w:t>
            </w:r>
          </w:p>
        </w:tc>
      </w:tr>
    </w:tbl>
    <w:p w14:paraId="3347A06A" w14:textId="77777777" w:rsidR="002C19A6" w:rsidRPr="00A63A34" w:rsidRDefault="00381F6C" w:rsidP="00D86842">
      <w:pPr>
        <w:pStyle w:val="BodyText"/>
        <w:ind w:right="357"/>
        <w:jc w:val="center"/>
        <w:rPr>
          <w:color w:val="000000" w:themeColor="text1"/>
        </w:rPr>
      </w:pPr>
      <w:r w:rsidRPr="00A63A34">
        <w:rPr>
          <w:noProof/>
          <w:color w:val="000000" w:themeColor="text1"/>
          <w:lang w:val="en-IN" w:eastAsia="en-IN"/>
        </w:rPr>
        <w:drawing>
          <wp:inline distT="0" distB="0" distL="0" distR="0" wp14:anchorId="36A9C426" wp14:editId="29D6C411">
            <wp:extent cx="4129902" cy="3097427"/>
            <wp:effectExtent l="0" t="0" r="444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ster result.png"/>
                    <pic:cNvPicPr/>
                  </pic:nvPicPr>
                  <pic:blipFill>
                    <a:blip r:embed="rId15">
                      <a:extLst>
                        <a:ext uri="{28A0092B-C50C-407E-A947-70E740481C1C}">
                          <a14:useLocalDpi xmlns:a14="http://schemas.microsoft.com/office/drawing/2010/main" val="0"/>
                        </a:ext>
                      </a:extLst>
                    </a:blip>
                    <a:stretch>
                      <a:fillRect/>
                    </a:stretch>
                  </pic:blipFill>
                  <pic:spPr>
                    <a:xfrm>
                      <a:off x="0" y="0"/>
                      <a:ext cx="4128945" cy="3096709"/>
                    </a:xfrm>
                    <a:prstGeom prst="rect">
                      <a:avLst/>
                    </a:prstGeom>
                  </pic:spPr>
                </pic:pic>
              </a:graphicData>
            </a:graphic>
          </wp:inline>
        </w:drawing>
      </w:r>
    </w:p>
    <w:p w14:paraId="5DE1E350" w14:textId="77777777" w:rsidR="002E5015" w:rsidRPr="00A63A34" w:rsidRDefault="00381F6C" w:rsidP="00381F6C">
      <w:pPr>
        <w:pStyle w:val="BodyText"/>
        <w:ind w:right="357"/>
        <w:jc w:val="center"/>
        <w:rPr>
          <w:b/>
          <w:color w:val="000000" w:themeColor="text1"/>
        </w:rPr>
      </w:pPr>
      <w:r w:rsidRPr="00A63A34">
        <w:rPr>
          <w:b/>
          <w:color w:val="000000" w:themeColor="text1"/>
        </w:rPr>
        <w:t>Fig. 8: K-Means Clustering Results</w:t>
      </w:r>
    </w:p>
    <w:p w14:paraId="3DDA67FA" w14:textId="77777777" w:rsidR="00D12AB7" w:rsidRPr="00A63A34" w:rsidRDefault="00D12AB7" w:rsidP="00381F6C">
      <w:pPr>
        <w:pStyle w:val="BodyText"/>
        <w:ind w:right="357"/>
        <w:jc w:val="center"/>
        <w:rPr>
          <w:b/>
          <w:color w:val="000000" w:themeColor="text1"/>
        </w:rPr>
      </w:pPr>
    </w:p>
    <w:p w14:paraId="7ED3BB95" w14:textId="77777777" w:rsidR="00D12AB7" w:rsidRPr="00A63A34" w:rsidRDefault="00D12AB7" w:rsidP="00381F6C">
      <w:pPr>
        <w:pStyle w:val="BodyText"/>
        <w:ind w:right="357"/>
        <w:jc w:val="center"/>
        <w:rPr>
          <w:b/>
          <w:color w:val="000000" w:themeColor="text1"/>
        </w:rPr>
      </w:pPr>
    </w:p>
    <w:p w14:paraId="1BD03433" w14:textId="77777777" w:rsidR="002E5015" w:rsidRPr="00A63A34" w:rsidRDefault="00592938" w:rsidP="00592938">
      <w:pPr>
        <w:pStyle w:val="BodyText"/>
        <w:ind w:right="357"/>
        <w:jc w:val="center"/>
        <w:rPr>
          <w:color w:val="000000" w:themeColor="text1"/>
        </w:rPr>
      </w:pPr>
      <w:r w:rsidRPr="00A63A34">
        <w:rPr>
          <w:noProof/>
          <w:color w:val="000000" w:themeColor="text1"/>
          <w:lang w:val="en-IN" w:eastAsia="en-IN"/>
        </w:rPr>
        <w:drawing>
          <wp:inline distT="0" distB="0" distL="0" distR="0" wp14:anchorId="2F2C86FC" wp14:editId="5A433DF9">
            <wp:extent cx="5872348" cy="208417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 image.png"/>
                    <pic:cNvPicPr/>
                  </pic:nvPicPr>
                  <pic:blipFill>
                    <a:blip r:embed="rId16">
                      <a:extLst>
                        <a:ext uri="{28A0092B-C50C-407E-A947-70E740481C1C}">
                          <a14:useLocalDpi xmlns:a14="http://schemas.microsoft.com/office/drawing/2010/main" val="0"/>
                        </a:ext>
                      </a:extLst>
                    </a:blip>
                    <a:stretch>
                      <a:fillRect/>
                    </a:stretch>
                  </pic:blipFill>
                  <pic:spPr>
                    <a:xfrm>
                      <a:off x="0" y="0"/>
                      <a:ext cx="5873378" cy="2084538"/>
                    </a:xfrm>
                    <a:prstGeom prst="rect">
                      <a:avLst/>
                    </a:prstGeom>
                  </pic:spPr>
                </pic:pic>
              </a:graphicData>
            </a:graphic>
          </wp:inline>
        </w:drawing>
      </w:r>
    </w:p>
    <w:p w14:paraId="1D6F3FC0" w14:textId="77777777" w:rsidR="00DD5DCB" w:rsidRPr="00A63A34" w:rsidRDefault="00DD5DCB" w:rsidP="00DD5DCB">
      <w:pPr>
        <w:pStyle w:val="BodyText"/>
        <w:ind w:right="357"/>
        <w:jc w:val="center"/>
        <w:rPr>
          <w:b/>
          <w:color w:val="000000" w:themeColor="text1"/>
        </w:rPr>
      </w:pPr>
      <w:r w:rsidRPr="00A63A34">
        <w:rPr>
          <w:b/>
          <w:color w:val="000000" w:themeColor="text1"/>
        </w:rPr>
        <w:t>Fig. 9: Top-10 active IP addresses</w:t>
      </w:r>
    </w:p>
    <w:p w14:paraId="4FED7D91" w14:textId="77777777" w:rsidR="00DD5DCB" w:rsidRPr="00A63A34" w:rsidRDefault="00DD5DCB" w:rsidP="00DD5DCB">
      <w:pPr>
        <w:pStyle w:val="BodyText"/>
        <w:ind w:right="357"/>
        <w:jc w:val="center"/>
        <w:rPr>
          <w:b/>
          <w:color w:val="000000" w:themeColor="text1"/>
        </w:rPr>
      </w:pPr>
    </w:p>
    <w:p w14:paraId="64F71531" w14:textId="77777777" w:rsidR="00381F6C" w:rsidRPr="00A63A34" w:rsidRDefault="00381F6C" w:rsidP="00DD5DCB">
      <w:pPr>
        <w:pStyle w:val="BodyText"/>
        <w:ind w:right="357"/>
        <w:jc w:val="center"/>
        <w:rPr>
          <w:color w:val="000000" w:themeColor="text1"/>
        </w:rPr>
      </w:pPr>
    </w:p>
    <w:p w14:paraId="75F4D9C1" w14:textId="77777777" w:rsidR="00DD5DCB" w:rsidRPr="00A63A34" w:rsidRDefault="00DD5DCB" w:rsidP="007F19E9">
      <w:pPr>
        <w:pStyle w:val="BodyText"/>
        <w:ind w:right="357"/>
        <w:jc w:val="both"/>
        <w:rPr>
          <w:color w:val="000000" w:themeColor="text1"/>
        </w:rPr>
      </w:pPr>
    </w:p>
    <w:p w14:paraId="4D52C2F7" w14:textId="77777777" w:rsidR="00592938" w:rsidRPr="00A63A34" w:rsidRDefault="00592938" w:rsidP="00592938">
      <w:pPr>
        <w:pStyle w:val="BodyText"/>
        <w:ind w:right="357"/>
        <w:jc w:val="center"/>
        <w:rPr>
          <w:color w:val="000000" w:themeColor="text1"/>
        </w:rPr>
      </w:pPr>
      <w:r w:rsidRPr="00A63A34">
        <w:rPr>
          <w:noProof/>
          <w:color w:val="000000" w:themeColor="text1"/>
          <w:lang w:val="en-IN" w:eastAsia="en-IN"/>
        </w:rPr>
        <w:drawing>
          <wp:inline distT="0" distB="0" distL="0" distR="0" wp14:anchorId="60AD5DC9" wp14:editId="22A1F3BF">
            <wp:extent cx="5731510" cy="1656080"/>
            <wp:effectExtent l="0" t="0" r="254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 IP addres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1656080"/>
                    </a:xfrm>
                    <a:prstGeom prst="rect">
                      <a:avLst/>
                    </a:prstGeom>
                  </pic:spPr>
                </pic:pic>
              </a:graphicData>
            </a:graphic>
          </wp:inline>
        </w:drawing>
      </w:r>
    </w:p>
    <w:p w14:paraId="7B0E4F53" w14:textId="77777777" w:rsidR="00DD5DCB" w:rsidRPr="00A63A34" w:rsidRDefault="00DD5DCB" w:rsidP="00592938">
      <w:pPr>
        <w:pStyle w:val="BodyText"/>
        <w:ind w:right="357"/>
        <w:jc w:val="center"/>
        <w:rPr>
          <w:color w:val="000000" w:themeColor="text1"/>
        </w:rPr>
      </w:pPr>
    </w:p>
    <w:p w14:paraId="6F061BEF" w14:textId="77777777" w:rsidR="00DD5DCB" w:rsidRPr="00A63A34" w:rsidRDefault="00DD5DCB" w:rsidP="00DD5DCB">
      <w:pPr>
        <w:pStyle w:val="BodyText"/>
        <w:ind w:right="357"/>
        <w:jc w:val="center"/>
        <w:rPr>
          <w:b/>
          <w:color w:val="000000" w:themeColor="text1"/>
        </w:rPr>
      </w:pPr>
      <w:r w:rsidRPr="00A63A34">
        <w:rPr>
          <w:b/>
          <w:color w:val="000000" w:themeColor="text1"/>
        </w:rPr>
        <w:t>Fig. 10: Number active IP addresses per day</w:t>
      </w:r>
    </w:p>
    <w:p w14:paraId="586A9888" w14:textId="77777777" w:rsidR="00DD5DCB" w:rsidRPr="00A63A34" w:rsidRDefault="00DD5DCB" w:rsidP="00592938">
      <w:pPr>
        <w:pStyle w:val="BodyText"/>
        <w:ind w:right="357"/>
        <w:jc w:val="center"/>
        <w:rPr>
          <w:color w:val="000000" w:themeColor="text1"/>
        </w:rPr>
      </w:pPr>
    </w:p>
    <w:p w14:paraId="0C6A8B3A" w14:textId="77777777" w:rsidR="00592938" w:rsidRPr="00A63A34" w:rsidRDefault="00592938" w:rsidP="00592938">
      <w:pPr>
        <w:pStyle w:val="BodyText"/>
        <w:ind w:right="357"/>
        <w:jc w:val="center"/>
        <w:rPr>
          <w:color w:val="000000" w:themeColor="text1"/>
        </w:rPr>
      </w:pPr>
    </w:p>
    <w:p w14:paraId="6E6BE02C" w14:textId="77777777" w:rsidR="00592938" w:rsidRPr="00A63A34" w:rsidRDefault="00592938" w:rsidP="00592938">
      <w:pPr>
        <w:pStyle w:val="BodyText"/>
        <w:ind w:right="357"/>
        <w:jc w:val="center"/>
        <w:rPr>
          <w:color w:val="000000" w:themeColor="text1"/>
        </w:rPr>
      </w:pPr>
      <w:r w:rsidRPr="00A63A34">
        <w:rPr>
          <w:noProof/>
          <w:color w:val="000000" w:themeColor="text1"/>
          <w:lang w:val="en-IN" w:eastAsia="en-IN"/>
        </w:rPr>
        <w:drawing>
          <wp:inline distT="0" distB="0" distL="0" distR="0" wp14:anchorId="249FF83E" wp14:editId="2803188C">
            <wp:extent cx="5731510" cy="164528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10 popular page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1645285"/>
                    </a:xfrm>
                    <a:prstGeom prst="rect">
                      <a:avLst/>
                    </a:prstGeom>
                  </pic:spPr>
                </pic:pic>
              </a:graphicData>
            </a:graphic>
          </wp:inline>
        </w:drawing>
      </w:r>
    </w:p>
    <w:p w14:paraId="3B83E95A" w14:textId="77777777" w:rsidR="00DD5DCB" w:rsidRPr="00A63A34" w:rsidRDefault="00DD5DCB" w:rsidP="00DD5DCB">
      <w:pPr>
        <w:pStyle w:val="BodyText"/>
        <w:ind w:right="357"/>
        <w:jc w:val="center"/>
        <w:rPr>
          <w:b/>
          <w:color w:val="000000" w:themeColor="text1"/>
        </w:rPr>
      </w:pPr>
    </w:p>
    <w:p w14:paraId="4E9BF4CA" w14:textId="77777777" w:rsidR="00DD5DCB" w:rsidRPr="00A63A34" w:rsidRDefault="00DD5DCB" w:rsidP="00DD5DCB">
      <w:pPr>
        <w:pStyle w:val="BodyText"/>
        <w:ind w:right="357"/>
        <w:jc w:val="center"/>
        <w:rPr>
          <w:b/>
          <w:color w:val="000000" w:themeColor="text1"/>
        </w:rPr>
      </w:pPr>
      <w:r w:rsidRPr="00A63A34">
        <w:rPr>
          <w:b/>
          <w:color w:val="000000" w:themeColor="text1"/>
        </w:rPr>
        <w:t>Fig. 11: Top-10 frequently used Websites</w:t>
      </w:r>
    </w:p>
    <w:p w14:paraId="500AD414" w14:textId="77777777" w:rsidR="00DD5DCB" w:rsidRPr="00A63A34" w:rsidRDefault="00DD5DCB" w:rsidP="00592938">
      <w:pPr>
        <w:pStyle w:val="BodyText"/>
        <w:ind w:right="357"/>
        <w:jc w:val="center"/>
        <w:rPr>
          <w:color w:val="000000" w:themeColor="text1"/>
        </w:rPr>
      </w:pPr>
    </w:p>
    <w:p w14:paraId="7CA6E941" w14:textId="77777777" w:rsidR="00B90122" w:rsidRPr="00A63A34" w:rsidRDefault="00B90122" w:rsidP="00592938">
      <w:pPr>
        <w:pStyle w:val="BodyText"/>
        <w:ind w:right="357"/>
        <w:jc w:val="center"/>
        <w:rPr>
          <w:color w:val="000000" w:themeColor="text1"/>
        </w:rPr>
      </w:pPr>
    </w:p>
    <w:p w14:paraId="2A4F5ABA" w14:textId="77777777" w:rsidR="00592938" w:rsidRPr="00A63A34" w:rsidRDefault="00592938" w:rsidP="00592938">
      <w:pPr>
        <w:pStyle w:val="BodyText"/>
        <w:ind w:right="357"/>
        <w:jc w:val="center"/>
        <w:rPr>
          <w:color w:val="000000" w:themeColor="text1"/>
        </w:rPr>
      </w:pPr>
    </w:p>
    <w:p w14:paraId="41584BA4" w14:textId="77777777" w:rsidR="00E14DE7" w:rsidRPr="00A63A34" w:rsidRDefault="00E14DE7" w:rsidP="00E14DE7">
      <w:pPr>
        <w:pStyle w:val="BodyText"/>
        <w:ind w:right="357"/>
        <w:jc w:val="both"/>
        <w:rPr>
          <w:b/>
          <w:color w:val="000000" w:themeColor="text1"/>
        </w:rPr>
      </w:pPr>
      <w:r w:rsidRPr="00A63A34">
        <w:rPr>
          <w:b/>
          <w:color w:val="000000" w:themeColor="text1"/>
        </w:rPr>
        <w:t>5. Comparison with existing works</w:t>
      </w:r>
    </w:p>
    <w:p w14:paraId="735AA3A6" w14:textId="77777777" w:rsidR="00E14DE7" w:rsidRPr="00A63A34" w:rsidRDefault="00E14DE7" w:rsidP="00E14DE7">
      <w:pPr>
        <w:pStyle w:val="BodyText"/>
        <w:ind w:right="357"/>
        <w:jc w:val="both"/>
        <w:rPr>
          <w:b/>
          <w:color w:val="000000" w:themeColor="text1"/>
        </w:rPr>
      </w:pPr>
    </w:p>
    <w:p w14:paraId="774505AC" w14:textId="77777777" w:rsidR="00E14DE7" w:rsidRPr="00A63A34" w:rsidRDefault="00726346" w:rsidP="00E14DE7">
      <w:pPr>
        <w:pStyle w:val="BodyText"/>
        <w:ind w:right="357"/>
        <w:jc w:val="both"/>
        <w:rPr>
          <w:bCs/>
          <w:color w:val="000000" w:themeColor="text1"/>
        </w:rPr>
      </w:pPr>
      <w:r w:rsidRPr="00A63A34">
        <w:rPr>
          <w:b/>
          <w:color w:val="000000" w:themeColor="text1"/>
        </w:rPr>
        <w:tab/>
      </w:r>
      <w:r w:rsidRPr="00A63A34">
        <w:rPr>
          <w:color w:val="000000" w:themeColor="text1"/>
        </w:rPr>
        <w:t xml:space="preserve">In [22], </w:t>
      </w:r>
      <w:r w:rsidR="00454BB6" w:rsidRPr="00A63A34">
        <w:rPr>
          <w:color w:val="000000" w:themeColor="text1"/>
        </w:rPr>
        <w:t xml:space="preserve">Zhiyuan Fang et al., suggested a new behavior-based hybrid recommender system. </w:t>
      </w:r>
      <w:r w:rsidR="006C4E77" w:rsidRPr="00A63A34">
        <w:rPr>
          <w:color w:val="000000" w:themeColor="text1"/>
        </w:rPr>
        <w:t>In their study, they create sequences of user activity and extract those that involve frequent purchases in order to further predict the probability of user’s interest in purchasing activities.</w:t>
      </w:r>
      <w:r w:rsidR="00875FAC" w:rsidRPr="00A63A34">
        <w:rPr>
          <w:color w:val="000000" w:themeColor="text1"/>
        </w:rPr>
        <w:t xml:space="preserve"> Also, they make use of the matrix factorization-based </w:t>
      </w:r>
      <w:r w:rsidR="008B07EF" w:rsidRPr="00A63A34">
        <w:rPr>
          <w:color w:val="000000" w:themeColor="text1"/>
        </w:rPr>
        <w:t xml:space="preserve">collaborative filtering </w:t>
      </w:r>
      <w:r w:rsidR="00875FAC" w:rsidRPr="00A63A34">
        <w:rPr>
          <w:color w:val="000000" w:themeColor="text1"/>
        </w:rPr>
        <w:t>technique, which has been shown to deli</w:t>
      </w:r>
      <w:r w:rsidR="008B07EF" w:rsidRPr="00A63A34">
        <w:rPr>
          <w:color w:val="000000" w:themeColor="text1"/>
        </w:rPr>
        <w:t>ver the best results when analyz</w:t>
      </w:r>
      <w:r w:rsidR="00875FAC" w:rsidRPr="00A63A34">
        <w:rPr>
          <w:color w:val="000000" w:themeColor="text1"/>
        </w:rPr>
        <w:t>ing customer</w:t>
      </w:r>
      <w:r w:rsidR="008B07EF" w:rsidRPr="00A63A34">
        <w:rPr>
          <w:color w:val="000000" w:themeColor="text1"/>
        </w:rPr>
        <w:t>’</w:t>
      </w:r>
      <w:r w:rsidR="00875FAC" w:rsidRPr="00A63A34">
        <w:rPr>
          <w:color w:val="000000" w:themeColor="text1"/>
        </w:rPr>
        <w:t>s purchasing preferences.</w:t>
      </w:r>
      <w:r w:rsidR="0005309E" w:rsidRPr="00A63A34">
        <w:rPr>
          <w:color w:val="000000" w:themeColor="text1"/>
        </w:rPr>
        <w:t xml:space="preserve"> In order to improve the hybrid model's accuracy, it predicts the payment behavior of the consumer.</w:t>
      </w:r>
      <w:r w:rsidR="00317C32" w:rsidRPr="00A63A34">
        <w:rPr>
          <w:color w:val="000000" w:themeColor="text1"/>
        </w:rPr>
        <w:t xml:space="preserve"> </w:t>
      </w:r>
      <w:proofErr w:type="spellStart"/>
      <w:r w:rsidR="00317C32" w:rsidRPr="00A63A34">
        <w:rPr>
          <w:bCs/>
          <w:color w:val="000000" w:themeColor="text1"/>
        </w:rPr>
        <w:t>Lianhuan</w:t>
      </w:r>
      <w:proofErr w:type="spellEnd"/>
      <w:r w:rsidR="00317C32" w:rsidRPr="00A63A34">
        <w:rPr>
          <w:bCs/>
          <w:color w:val="000000" w:themeColor="text1"/>
        </w:rPr>
        <w:t xml:space="preserve"> Li et al., [23] examines and studies user-collaborative filtering and content filtering-based recommendation systems, and then suggests a hybrid recommendation algorithm. </w:t>
      </w:r>
      <w:r w:rsidR="00DD707F" w:rsidRPr="00A63A34">
        <w:rPr>
          <w:bCs/>
          <w:color w:val="000000" w:themeColor="text1"/>
        </w:rPr>
        <w:t>This method can filter out and promote products to consumers and performing similarity matching filtering on all items, particularly when those items have not been assessed by any users.</w:t>
      </w:r>
      <w:r w:rsidR="00BA4378" w:rsidRPr="00A63A34">
        <w:rPr>
          <w:bCs/>
          <w:color w:val="000000" w:themeColor="text1"/>
        </w:rPr>
        <w:t xml:space="preserve"> On the basis of K-means clustering, suggestions were given for the user set. </w:t>
      </w:r>
    </w:p>
    <w:p w14:paraId="2DF786C1" w14:textId="77777777" w:rsidR="009F5B2A" w:rsidRPr="00A63A34" w:rsidRDefault="009F5B2A" w:rsidP="00E14DE7">
      <w:pPr>
        <w:pStyle w:val="BodyText"/>
        <w:ind w:right="357"/>
        <w:jc w:val="both"/>
        <w:rPr>
          <w:bCs/>
          <w:color w:val="000000" w:themeColor="text1"/>
        </w:rPr>
      </w:pPr>
    </w:p>
    <w:p w14:paraId="0BF969EA" w14:textId="77777777" w:rsidR="009F5B2A" w:rsidRPr="00A63A34" w:rsidRDefault="009F5B2A" w:rsidP="00E14DE7">
      <w:pPr>
        <w:pStyle w:val="BodyText"/>
        <w:ind w:right="357"/>
        <w:jc w:val="both"/>
        <w:rPr>
          <w:color w:val="000000" w:themeColor="text1"/>
        </w:rPr>
      </w:pPr>
      <w:r w:rsidRPr="00A63A34">
        <w:rPr>
          <w:bCs/>
          <w:color w:val="000000" w:themeColor="text1"/>
        </w:rPr>
        <w:tab/>
        <w:t xml:space="preserve">Compared to previous two hybrid algorithms, in this study, two types of clustering have been done. The purchase behavior is analyzed using K-means clustering technique and the customer’s loyalty is analyzed using TCMM algorithm.  </w:t>
      </w:r>
      <w:r w:rsidR="00BE0888" w:rsidRPr="00A63A34">
        <w:rPr>
          <w:bCs/>
          <w:color w:val="000000" w:themeColor="text1"/>
        </w:rPr>
        <w:t xml:space="preserve">We have used </w:t>
      </w:r>
      <w:proofErr w:type="spellStart"/>
      <w:r w:rsidR="00BE0888" w:rsidRPr="00A63A34">
        <w:rPr>
          <w:bCs/>
          <w:color w:val="000000" w:themeColor="text1"/>
        </w:rPr>
        <w:t>Turicreate</w:t>
      </w:r>
      <w:proofErr w:type="spellEnd"/>
      <w:r w:rsidR="00BE0888" w:rsidRPr="00A63A34">
        <w:rPr>
          <w:bCs/>
          <w:color w:val="000000" w:themeColor="text1"/>
        </w:rPr>
        <w:t xml:space="preserve"> Factorization algorithm and collaborative filtering for recommendations.</w:t>
      </w:r>
    </w:p>
    <w:p w14:paraId="7A60FAA4" w14:textId="77777777" w:rsidR="00E14DE7" w:rsidRPr="00A63A34" w:rsidRDefault="00E14DE7" w:rsidP="007F19E9">
      <w:pPr>
        <w:pStyle w:val="BodyText"/>
        <w:ind w:right="357"/>
        <w:jc w:val="both"/>
        <w:rPr>
          <w:b/>
          <w:color w:val="000000" w:themeColor="text1"/>
        </w:rPr>
      </w:pPr>
    </w:p>
    <w:p w14:paraId="757C4E1A" w14:textId="77777777" w:rsidR="00E14DE7" w:rsidRPr="00A63A34" w:rsidRDefault="00E14DE7" w:rsidP="007F19E9">
      <w:pPr>
        <w:pStyle w:val="BodyText"/>
        <w:ind w:right="357"/>
        <w:jc w:val="both"/>
        <w:rPr>
          <w:b/>
          <w:color w:val="000000" w:themeColor="text1"/>
        </w:rPr>
      </w:pPr>
    </w:p>
    <w:p w14:paraId="3CCD2445" w14:textId="77777777" w:rsidR="00381F6C" w:rsidRPr="00A63A34" w:rsidRDefault="00E14DE7" w:rsidP="007F19E9">
      <w:pPr>
        <w:pStyle w:val="BodyText"/>
        <w:ind w:right="357"/>
        <w:jc w:val="both"/>
        <w:rPr>
          <w:b/>
          <w:color w:val="000000" w:themeColor="text1"/>
        </w:rPr>
      </w:pPr>
      <w:r w:rsidRPr="00A63A34">
        <w:rPr>
          <w:b/>
          <w:color w:val="000000" w:themeColor="text1"/>
        </w:rPr>
        <w:t>6</w:t>
      </w:r>
      <w:r w:rsidR="00BB5458" w:rsidRPr="00A63A34">
        <w:rPr>
          <w:b/>
          <w:color w:val="000000" w:themeColor="text1"/>
        </w:rPr>
        <w:t>. Conclusion</w:t>
      </w:r>
    </w:p>
    <w:p w14:paraId="24F54967" w14:textId="77777777" w:rsidR="00BB5458" w:rsidRPr="00A63A34" w:rsidRDefault="00BB5458" w:rsidP="007F19E9">
      <w:pPr>
        <w:pStyle w:val="BodyText"/>
        <w:ind w:right="357"/>
        <w:jc w:val="both"/>
        <w:rPr>
          <w:b/>
          <w:color w:val="000000" w:themeColor="text1"/>
        </w:rPr>
      </w:pPr>
    </w:p>
    <w:p w14:paraId="710DC231" w14:textId="77777777" w:rsidR="002024C3" w:rsidRPr="00A63A34" w:rsidRDefault="00CE2CBD" w:rsidP="007F19E9">
      <w:pPr>
        <w:pStyle w:val="BodyText"/>
        <w:ind w:right="357"/>
        <w:jc w:val="both"/>
        <w:rPr>
          <w:color w:val="000000" w:themeColor="text1"/>
        </w:rPr>
      </w:pPr>
      <w:r w:rsidRPr="00A63A34">
        <w:rPr>
          <w:color w:val="000000" w:themeColor="text1"/>
        </w:rPr>
        <w:tab/>
        <w:t>As the prediction of c</w:t>
      </w:r>
      <w:r w:rsidR="00B52E3D" w:rsidRPr="00A63A34">
        <w:rPr>
          <w:color w:val="000000" w:themeColor="text1"/>
        </w:rPr>
        <w:t xml:space="preserve">ustomer behavior has grown as an </w:t>
      </w:r>
      <w:r w:rsidRPr="00A63A34">
        <w:rPr>
          <w:color w:val="000000" w:themeColor="text1"/>
        </w:rPr>
        <w:t>importan</w:t>
      </w:r>
      <w:r w:rsidR="00B52E3D" w:rsidRPr="00A63A34">
        <w:rPr>
          <w:color w:val="000000" w:themeColor="text1"/>
        </w:rPr>
        <w:t xml:space="preserve">t topic </w:t>
      </w:r>
      <w:r w:rsidRPr="00A63A34">
        <w:rPr>
          <w:color w:val="000000" w:themeColor="text1"/>
        </w:rPr>
        <w:t xml:space="preserve">in e-commerce, numerous </w:t>
      </w:r>
      <w:r w:rsidR="00B52E3D" w:rsidRPr="00A63A34">
        <w:rPr>
          <w:color w:val="000000" w:themeColor="text1"/>
        </w:rPr>
        <w:t xml:space="preserve">researchers </w:t>
      </w:r>
      <w:r w:rsidRPr="00A63A34">
        <w:rPr>
          <w:color w:val="000000" w:themeColor="text1"/>
        </w:rPr>
        <w:t>have offered various methods to improve the</w:t>
      </w:r>
      <w:r w:rsidR="00B52E3D" w:rsidRPr="00A63A34">
        <w:rPr>
          <w:color w:val="000000" w:themeColor="text1"/>
        </w:rPr>
        <w:t xml:space="preserve"> prediction </w:t>
      </w:r>
      <w:r w:rsidRPr="00A63A34">
        <w:rPr>
          <w:color w:val="000000" w:themeColor="text1"/>
        </w:rPr>
        <w:t xml:space="preserve">accuracy. </w:t>
      </w:r>
      <w:r w:rsidR="00E75700" w:rsidRPr="00A63A34">
        <w:rPr>
          <w:color w:val="000000" w:themeColor="text1"/>
        </w:rPr>
        <w:t xml:space="preserve">On online retail sites like Flipkart, Myntra, </w:t>
      </w:r>
      <w:r w:rsidR="00B52E3D" w:rsidRPr="00A63A34">
        <w:rPr>
          <w:color w:val="000000" w:themeColor="text1"/>
        </w:rPr>
        <w:t>and Amazon</w:t>
      </w:r>
      <w:r w:rsidR="00E75700" w:rsidRPr="00A63A34">
        <w:rPr>
          <w:color w:val="000000" w:themeColor="text1"/>
        </w:rPr>
        <w:t>, it can help to offer better suggestions for customers.</w:t>
      </w:r>
      <w:r w:rsidR="00B52E3D" w:rsidRPr="00A63A34">
        <w:rPr>
          <w:color w:val="000000" w:themeColor="text1"/>
        </w:rPr>
        <w:t xml:space="preserve"> </w:t>
      </w:r>
      <w:r w:rsidR="008A7603" w:rsidRPr="00A63A34">
        <w:rPr>
          <w:color w:val="000000" w:themeColor="text1"/>
        </w:rPr>
        <w:t xml:space="preserve">This study proposes a customer behavior analysis </w:t>
      </w:r>
      <w:r w:rsidR="00452529" w:rsidRPr="00A63A34">
        <w:rPr>
          <w:color w:val="000000" w:themeColor="text1"/>
        </w:rPr>
        <w:t>in e</w:t>
      </w:r>
      <w:r w:rsidR="008A7603" w:rsidRPr="00A63A34">
        <w:rPr>
          <w:color w:val="000000" w:themeColor="text1"/>
        </w:rPr>
        <w:t xml:space="preserve">-retail weblogs using </w:t>
      </w:r>
      <w:proofErr w:type="spellStart"/>
      <w:r w:rsidR="008A7603" w:rsidRPr="00A63A34">
        <w:rPr>
          <w:color w:val="000000" w:themeColor="text1"/>
        </w:rPr>
        <w:t>Turicreate</w:t>
      </w:r>
      <w:proofErr w:type="spellEnd"/>
      <w:r w:rsidR="008A7603" w:rsidRPr="00A63A34">
        <w:rPr>
          <w:color w:val="000000" w:themeColor="text1"/>
        </w:rPr>
        <w:t xml:space="preserve"> Matrix Factorization algorithm, </w:t>
      </w:r>
      <w:r w:rsidR="00406D12" w:rsidRPr="00A63A34">
        <w:rPr>
          <w:color w:val="000000" w:themeColor="text1"/>
        </w:rPr>
        <w:t>Collaborative</w:t>
      </w:r>
      <w:r w:rsidR="008A7603" w:rsidRPr="00A63A34">
        <w:rPr>
          <w:color w:val="000000" w:themeColor="text1"/>
        </w:rPr>
        <w:t xml:space="preserve"> filtering techniques and developed a recommendation model. Further, the customers are grouped </w:t>
      </w:r>
      <w:r w:rsidR="00452529" w:rsidRPr="00A63A34">
        <w:rPr>
          <w:color w:val="000000" w:themeColor="text1"/>
        </w:rPr>
        <w:t>into three</w:t>
      </w:r>
      <w:r w:rsidR="008A7603" w:rsidRPr="00A63A34">
        <w:rPr>
          <w:color w:val="000000" w:themeColor="text1"/>
        </w:rPr>
        <w:t xml:space="preserve"> types by applying K-Means clustering algorithm. The proposed method offered </w:t>
      </w:r>
      <w:r w:rsidR="00452529" w:rsidRPr="00A63A34">
        <w:rPr>
          <w:color w:val="000000" w:themeColor="text1"/>
        </w:rPr>
        <w:t xml:space="preserve">higher accuracy. </w:t>
      </w:r>
    </w:p>
    <w:p w14:paraId="37DFC078" w14:textId="77777777" w:rsidR="002024C3" w:rsidRPr="00A63A34" w:rsidRDefault="002024C3" w:rsidP="007F19E9">
      <w:pPr>
        <w:pStyle w:val="BodyText"/>
        <w:ind w:right="357"/>
        <w:jc w:val="both"/>
        <w:rPr>
          <w:color w:val="000000" w:themeColor="text1"/>
        </w:rPr>
      </w:pPr>
    </w:p>
    <w:p w14:paraId="1DE7A060" w14:textId="77777777" w:rsidR="00BB5458" w:rsidRPr="00A63A34" w:rsidRDefault="008A7603" w:rsidP="007F19E9">
      <w:pPr>
        <w:pStyle w:val="BodyText"/>
        <w:ind w:right="357"/>
        <w:jc w:val="both"/>
        <w:rPr>
          <w:b/>
          <w:color w:val="000000" w:themeColor="text1"/>
        </w:rPr>
      </w:pPr>
      <w:r w:rsidRPr="00A63A34">
        <w:rPr>
          <w:color w:val="000000" w:themeColor="text1"/>
        </w:rPr>
        <w:t xml:space="preserve"> </w:t>
      </w:r>
      <w:r w:rsidR="002024C3" w:rsidRPr="00A63A34">
        <w:rPr>
          <w:b/>
          <w:color w:val="000000" w:themeColor="text1"/>
        </w:rPr>
        <w:t>6. References</w:t>
      </w:r>
    </w:p>
    <w:p w14:paraId="5A00421D" w14:textId="77777777" w:rsidR="002024C3" w:rsidRPr="00A63A34" w:rsidRDefault="002024C3" w:rsidP="007F19E9">
      <w:pPr>
        <w:pStyle w:val="BodyText"/>
        <w:ind w:right="357"/>
        <w:jc w:val="both"/>
        <w:rPr>
          <w:b/>
          <w:color w:val="000000" w:themeColor="text1"/>
        </w:rPr>
      </w:pPr>
    </w:p>
    <w:p w14:paraId="56F53810"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[1] </w:t>
      </w:r>
      <w:proofErr w:type="spellStart"/>
      <w:r w:rsidRPr="00A63A34">
        <w:rPr>
          <w:rFonts w:ascii="Times New Roman" w:hAnsi="Times New Roman" w:cs="Times New Roman"/>
          <w:color w:val="000000" w:themeColor="text1"/>
          <w:sz w:val="24"/>
          <w:szCs w:val="24"/>
        </w:rPr>
        <w:t>Raorane</w:t>
      </w:r>
      <w:proofErr w:type="spellEnd"/>
      <w:r w:rsidRPr="00A63A34">
        <w:rPr>
          <w:rFonts w:ascii="Times New Roman" w:hAnsi="Times New Roman" w:cs="Times New Roman"/>
          <w:color w:val="000000" w:themeColor="text1"/>
          <w:sz w:val="24"/>
          <w:szCs w:val="24"/>
        </w:rPr>
        <w:t xml:space="preserve"> A. &amp; Kulkarni R.V, (2011) "Data Mining Techniques: A Source for Consumer Behaviour Analysis," Shahu </w:t>
      </w:r>
      <w:r w:rsidRPr="00A63A34">
        <w:rPr>
          <w:rFonts w:ascii="Times New Roman" w:hAnsi="Times New Roman" w:cs="Times New Roman"/>
          <w:i/>
          <w:iCs/>
          <w:color w:val="000000" w:themeColor="text1"/>
          <w:sz w:val="24"/>
          <w:szCs w:val="24"/>
        </w:rPr>
        <w:t>Institute of business Education and Research, 1-15</w:t>
      </w:r>
      <w:r w:rsidRPr="00A63A34">
        <w:rPr>
          <w:rFonts w:ascii="Times New Roman" w:hAnsi="Times New Roman" w:cs="Times New Roman"/>
          <w:color w:val="000000" w:themeColor="text1"/>
          <w:sz w:val="24"/>
          <w:szCs w:val="24"/>
        </w:rPr>
        <w:t>.</w:t>
      </w:r>
    </w:p>
    <w:p w14:paraId="18749C60"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C9FCB31"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A63A34">
        <w:rPr>
          <w:rFonts w:ascii="Times New Roman" w:hAnsi="Times New Roman" w:cs="Times New Roman"/>
          <w:color w:val="000000" w:themeColor="text1"/>
          <w:sz w:val="24"/>
          <w:szCs w:val="24"/>
        </w:rPr>
        <w:t xml:space="preserve">[2] Durmaz Y. and </w:t>
      </w:r>
      <w:proofErr w:type="spellStart"/>
      <w:r w:rsidRPr="00A63A34">
        <w:rPr>
          <w:rFonts w:ascii="Times New Roman" w:hAnsi="Times New Roman" w:cs="Times New Roman"/>
          <w:color w:val="000000" w:themeColor="text1"/>
          <w:sz w:val="24"/>
          <w:szCs w:val="24"/>
        </w:rPr>
        <w:t>Diyarbakırlıoğlu</w:t>
      </w:r>
      <w:proofErr w:type="spellEnd"/>
      <w:r w:rsidRPr="00A63A34">
        <w:rPr>
          <w:rFonts w:ascii="Times New Roman" w:hAnsi="Times New Roman" w:cs="Times New Roman"/>
          <w:color w:val="000000" w:themeColor="text1"/>
          <w:sz w:val="24"/>
          <w:szCs w:val="24"/>
        </w:rPr>
        <w:t xml:space="preserve"> I., (2011). “A </w:t>
      </w:r>
      <w:proofErr w:type="spellStart"/>
      <w:r w:rsidRPr="00A63A34">
        <w:rPr>
          <w:rFonts w:ascii="Times New Roman" w:hAnsi="Times New Roman" w:cs="Times New Roman"/>
          <w:color w:val="000000" w:themeColor="text1"/>
          <w:sz w:val="24"/>
          <w:szCs w:val="24"/>
        </w:rPr>
        <w:t>Theoritical</w:t>
      </w:r>
      <w:proofErr w:type="spellEnd"/>
      <w:r w:rsidRPr="00A63A34">
        <w:rPr>
          <w:rFonts w:ascii="Times New Roman" w:hAnsi="Times New Roman" w:cs="Times New Roman"/>
          <w:color w:val="000000" w:themeColor="text1"/>
          <w:sz w:val="24"/>
          <w:szCs w:val="24"/>
        </w:rPr>
        <w:t xml:space="preserve"> Approach to the Strength of Motivation in Customer Behavior” in </w:t>
      </w:r>
      <w:r w:rsidRPr="00A63A34">
        <w:rPr>
          <w:rFonts w:ascii="Times New Roman" w:hAnsi="Times New Roman" w:cs="Times New Roman"/>
          <w:i/>
          <w:iCs/>
          <w:color w:val="000000" w:themeColor="text1"/>
          <w:sz w:val="24"/>
          <w:szCs w:val="24"/>
        </w:rPr>
        <w:t>Global Journal of Human Social Science 11(10) 1.0</w:t>
      </w:r>
    </w:p>
    <w:p w14:paraId="2942F91C"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095B66A4"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A63A34">
        <w:rPr>
          <w:rFonts w:ascii="Times New Roman" w:hAnsi="Times New Roman" w:cs="Times New Roman"/>
          <w:color w:val="000000" w:themeColor="text1"/>
          <w:sz w:val="24"/>
          <w:szCs w:val="24"/>
        </w:rPr>
        <w:t xml:space="preserve">[3] Sulekha G. (2011) “The basis of market segmentation: a critical review of Literature,” </w:t>
      </w:r>
      <w:r w:rsidRPr="00A63A34">
        <w:rPr>
          <w:rFonts w:ascii="Times New Roman" w:hAnsi="Times New Roman" w:cs="Times New Roman"/>
          <w:i/>
          <w:iCs/>
          <w:color w:val="000000" w:themeColor="text1"/>
          <w:sz w:val="24"/>
          <w:szCs w:val="24"/>
        </w:rPr>
        <w:t>European Journal of Business and Management ISSN 2222-1905 (Paper) ISSN 2222-2839 (Online) 3(9), 2011 45- 55</w:t>
      </w:r>
    </w:p>
    <w:p w14:paraId="127D4F4A"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6C5775B7"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iCs/>
          <w:color w:val="000000" w:themeColor="text1"/>
          <w:sz w:val="24"/>
          <w:szCs w:val="24"/>
        </w:rPr>
        <w:t xml:space="preserve">[4] </w:t>
      </w:r>
      <w:r w:rsidRPr="00A63A34">
        <w:rPr>
          <w:rFonts w:ascii="Times New Roman" w:hAnsi="Times New Roman" w:cs="Times New Roman"/>
          <w:color w:val="000000" w:themeColor="text1"/>
          <w:sz w:val="24"/>
          <w:szCs w:val="24"/>
        </w:rPr>
        <w:t xml:space="preserve">Sifa, R.; </w:t>
      </w:r>
      <w:proofErr w:type="spellStart"/>
      <w:r w:rsidRPr="00A63A34">
        <w:rPr>
          <w:rFonts w:ascii="Times New Roman" w:hAnsi="Times New Roman" w:cs="Times New Roman"/>
          <w:color w:val="000000" w:themeColor="text1"/>
          <w:sz w:val="24"/>
          <w:szCs w:val="24"/>
        </w:rPr>
        <w:t>Hadiji</w:t>
      </w:r>
      <w:proofErr w:type="spellEnd"/>
      <w:r w:rsidRPr="00A63A34">
        <w:rPr>
          <w:rFonts w:ascii="Times New Roman" w:hAnsi="Times New Roman" w:cs="Times New Roman"/>
          <w:color w:val="000000" w:themeColor="text1"/>
          <w:sz w:val="24"/>
          <w:szCs w:val="24"/>
        </w:rPr>
        <w:t xml:space="preserve">, F.; Runge, J.; </w:t>
      </w:r>
      <w:proofErr w:type="spellStart"/>
      <w:r w:rsidRPr="00A63A34">
        <w:rPr>
          <w:rFonts w:ascii="Times New Roman" w:hAnsi="Times New Roman" w:cs="Times New Roman"/>
          <w:color w:val="000000" w:themeColor="text1"/>
          <w:sz w:val="24"/>
          <w:szCs w:val="24"/>
        </w:rPr>
        <w:t>Drachen</w:t>
      </w:r>
      <w:proofErr w:type="spellEnd"/>
      <w:r w:rsidRPr="00A63A34">
        <w:rPr>
          <w:rFonts w:ascii="Times New Roman" w:hAnsi="Times New Roman" w:cs="Times New Roman"/>
          <w:color w:val="000000" w:themeColor="text1"/>
          <w:sz w:val="24"/>
          <w:szCs w:val="24"/>
        </w:rPr>
        <w:t xml:space="preserve">, A.; Kersting, K.; and </w:t>
      </w:r>
      <w:proofErr w:type="spellStart"/>
      <w:r w:rsidRPr="00A63A34">
        <w:rPr>
          <w:rFonts w:ascii="Times New Roman" w:hAnsi="Times New Roman" w:cs="Times New Roman"/>
          <w:color w:val="000000" w:themeColor="text1"/>
          <w:sz w:val="24"/>
          <w:szCs w:val="24"/>
        </w:rPr>
        <w:t>Bauckhage</w:t>
      </w:r>
      <w:proofErr w:type="spellEnd"/>
      <w:r w:rsidRPr="00A63A34">
        <w:rPr>
          <w:rFonts w:ascii="Times New Roman" w:hAnsi="Times New Roman" w:cs="Times New Roman"/>
          <w:color w:val="000000" w:themeColor="text1"/>
          <w:sz w:val="24"/>
          <w:szCs w:val="24"/>
        </w:rPr>
        <w:t>, C. 2015. Predicting purchase decisions in mobile free-to-play games. In Proc. Conference on Artificial Intelligence and Interactive Digital Entertainment.</w:t>
      </w:r>
    </w:p>
    <w:p w14:paraId="724BD148"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1A8B542"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[5] Gupta G. &amp; Aggarwal, H. (2012). Improving Customer Relationship Management Using Data Mining. International Journal of Machine Learning and Computing, Vol. 2, No. 6, December 2012. Pp 874-878.</w:t>
      </w:r>
    </w:p>
    <w:p w14:paraId="203E99CB"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C9EBB0B"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[6] Nejad, M. B., Nejad, E. B. &amp;Karami, A. (2012). Using Data Mining Techniques to Increase Efficiency of Customer Relationship Management Process. Research, In Journal of Applied Sciences, Engineering and Technology 4(23): 5010-5015, 2012 ISSN: 2040-7467.</w:t>
      </w:r>
    </w:p>
    <w:p w14:paraId="107A549D"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00CC6AE"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[7] Tiago, B. &amp; Manuel, J. (2014). Digital marketing and social media: Why bother? Business Horizons 57(6):703-708. DOI: 10.1016/j.bushor.2014.07.002</w:t>
      </w:r>
    </w:p>
    <w:p w14:paraId="452ECB2A"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F34EED0"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[8] Haastrup, A. V., Oladosu, O. A., Okikiola, F. M., Oladiboye, O. E., &amp;Ishola, P. E. (2014). Customer behaviour analytics and data mining. American Journal of Computation, Communication and Control 2014; 1(4): 66-74.</w:t>
      </w:r>
    </w:p>
    <w:p w14:paraId="1CBA7243"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7BE3FDE"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[9] A. Vieira, “Predicting online user behaviour using deep learning algorithms,” </w:t>
      </w:r>
      <w:proofErr w:type="spellStart"/>
      <w:r w:rsidRPr="00A63A34">
        <w:rPr>
          <w:rFonts w:ascii="Times New Roman" w:hAnsi="Times New Roman" w:cs="Times New Roman"/>
          <w:color w:val="000000" w:themeColor="text1"/>
          <w:sz w:val="24"/>
          <w:szCs w:val="24"/>
        </w:rPr>
        <w:t>arXiv</w:t>
      </w:r>
      <w:proofErr w:type="spellEnd"/>
      <w:r w:rsidRPr="00A63A34">
        <w:rPr>
          <w:rFonts w:ascii="Times New Roman" w:hAnsi="Times New Roman" w:cs="Times New Roman"/>
          <w:color w:val="000000" w:themeColor="text1"/>
          <w:sz w:val="24"/>
          <w:szCs w:val="24"/>
        </w:rPr>
        <w:t xml:space="preserve"> preprint arXiv:1511.06247, 2015.</w:t>
      </w:r>
    </w:p>
    <w:p w14:paraId="18A50516"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DC0E3E1"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CFCFC"/>
        </w:rPr>
      </w:pPr>
      <w:r w:rsidRPr="00A63A34">
        <w:rPr>
          <w:rFonts w:ascii="Times New Roman" w:hAnsi="Times New Roman" w:cs="Times New Roman"/>
          <w:color w:val="000000" w:themeColor="text1"/>
          <w:sz w:val="24"/>
          <w:szCs w:val="24"/>
        </w:rPr>
        <w:t xml:space="preserve">[10] </w:t>
      </w:r>
      <w:r w:rsidRPr="00A63A34">
        <w:rPr>
          <w:rFonts w:ascii="Times New Roman" w:hAnsi="Times New Roman" w:cs="Times New Roman"/>
          <w:color w:val="000000" w:themeColor="text1"/>
          <w:sz w:val="24"/>
          <w:szCs w:val="24"/>
          <w:shd w:val="clear" w:color="auto" w:fill="FCFCFC"/>
        </w:rPr>
        <w:t>Safara, F. A Computational Model to Predict Consumer Behaviour During COVID-19 Pandemic. </w:t>
      </w:r>
      <w:proofErr w:type="spellStart"/>
      <w:r w:rsidRPr="00A63A34">
        <w:rPr>
          <w:rFonts w:ascii="Times New Roman" w:hAnsi="Times New Roman" w:cs="Times New Roman"/>
          <w:i/>
          <w:iCs/>
          <w:color w:val="000000" w:themeColor="text1"/>
          <w:sz w:val="24"/>
          <w:szCs w:val="24"/>
          <w:shd w:val="clear" w:color="auto" w:fill="FCFCFC"/>
        </w:rPr>
        <w:t>Comput</w:t>
      </w:r>
      <w:proofErr w:type="spellEnd"/>
      <w:r w:rsidRPr="00A63A34">
        <w:rPr>
          <w:rFonts w:ascii="Times New Roman" w:hAnsi="Times New Roman" w:cs="Times New Roman"/>
          <w:i/>
          <w:iCs/>
          <w:color w:val="000000" w:themeColor="text1"/>
          <w:sz w:val="24"/>
          <w:szCs w:val="24"/>
          <w:shd w:val="clear" w:color="auto" w:fill="FCFCFC"/>
        </w:rPr>
        <w:t xml:space="preserve"> Econ</w:t>
      </w:r>
      <w:r w:rsidRPr="00A63A34">
        <w:rPr>
          <w:rFonts w:ascii="Times New Roman" w:hAnsi="Times New Roman" w:cs="Times New Roman"/>
          <w:color w:val="000000" w:themeColor="text1"/>
          <w:sz w:val="24"/>
          <w:szCs w:val="24"/>
          <w:shd w:val="clear" w:color="auto" w:fill="FCFCFC"/>
        </w:rPr>
        <w:t> </w:t>
      </w:r>
      <w:r w:rsidRPr="00A63A34">
        <w:rPr>
          <w:rFonts w:ascii="Times New Roman" w:hAnsi="Times New Roman" w:cs="Times New Roman"/>
          <w:b/>
          <w:bCs/>
          <w:color w:val="000000" w:themeColor="text1"/>
          <w:sz w:val="24"/>
          <w:szCs w:val="24"/>
          <w:shd w:val="clear" w:color="auto" w:fill="FCFCFC"/>
        </w:rPr>
        <w:t>59</w:t>
      </w:r>
      <w:r w:rsidRPr="00A63A34">
        <w:rPr>
          <w:rFonts w:ascii="Times New Roman" w:hAnsi="Times New Roman" w:cs="Times New Roman"/>
          <w:color w:val="000000" w:themeColor="text1"/>
          <w:sz w:val="24"/>
          <w:szCs w:val="24"/>
          <w:shd w:val="clear" w:color="auto" w:fill="FCFCFC"/>
        </w:rPr>
        <w:t xml:space="preserve">, 1525–1538 (2022). </w:t>
      </w:r>
      <w:hyperlink r:id="rId19" w:history="1">
        <w:r w:rsidRPr="00A63A34">
          <w:rPr>
            <w:rStyle w:val="Hyperlink"/>
            <w:rFonts w:ascii="Times New Roman" w:hAnsi="Times New Roman" w:cs="Times New Roman"/>
            <w:color w:val="000000" w:themeColor="text1"/>
            <w:sz w:val="24"/>
            <w:szCs w:val="24"/>
            <w:shd w:val="clear" w:color="auto" w:fill="FCFCFC"/>
          </w:rPr>
          <w:t>https://doi.org/10.1007/s10614-020-10069-3</w:t>
        </w:r>
      </w:hyperlink>
      <w:r w:rsidRPr="00A63A34">
        <w:rPr>
          <w:rFonts w:ascii="Times New Roman" w:hAnsi="Times New Roman" w:cs="Times New Roman"/>
          <w:color w:val="000000" w:themeColor="text1"/>
          <w:sz w:val="24"/>
          <w:szCs w:val="24"/>
          <w:shd w:val="clear" w:color="auto" w:fill="FCFCFC"/>
        </w:rPr>
        <w:t>.</w:t>
      </w:r>
    </w:p>
    <w:p w14:paraId="3BF2DBC5"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CFCFC"/>
        </w:rPr>
      </w:pPr>
    </w:p>
    <w:p w14:paraId="6EE5F4C6"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 [11] Goldberg, D., Nichols, D., Oki, B.M. and Terry, D. 1992. Using collaborative filtering to weave an information Tapestry. Communications of the ACM. 35, 12 (1992), 61–70.</w:t>
      </w:r>
    </w:p>
    <w:p w14:paraId="06EC3277"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2E58AD50"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[12] Resnick, P., Iacovou, N., Suchak, M., Bergstrom, P. and Riedl, J. 1994. </w:t>
      </w:r>
      <w:proofErr w:type="spellStart"/>
      <w:r w:rsidRPr="00A63A34">
        <w:rPr>
          <w:rFonts w:ascii="Times New Roman" w:hAnsi="Times New Roman" w:cs="Times New Roman"/>
          <w:color w:val="000000" w:themeColor="text1"/>
          <w:sz w:val="24"/>
          <w:szCs w:val="24"/>
        </w:rPr>
        <w:t>GroupLens</w:t>
      </w:r>
      <w:proofErr w:type="spellEnd"/>
      <w:r w:rsidRPr="00A63A34">
        <w:rPr>
          <w:rFonts w:ascii="Times New Roman" w:hAnsi="Times New Roman" w:cs="Times New Roman"/>
          <w:color w:val="000000" w:themeColor="text1"/>
          <w:sz w:val="24"/>
          <w:szCs w:val="24"/>
        </w:rPr>
        <w:t xml:space="preserve">: an open architecture for collaborative filtering of </w:t>
      </w:r>
      <w:proofErr w:type="spellStart"/>
      <w:r w:rsidRPr="00A63A34">
        <w:rPr>
          <w:rFonts w:ascii="Times New Roman" w:hAnsi="Times New Roman" w:cs="Times New Roman"/>
          <w:color w:val="000000" w:themeColor="text1"/>
          <w:sz w:val="24"/>
          <w:szCs w:val="24"/>
        </w:rPr>
        <w:t>netnews</w:t>
      </w:r>
      <w:proofErr w:type="spellEnd"/>
      <w:r w:rsidRPr="00A63A34">
        <w:rPr>
          <w:rFonts w:ascii="Times New Roman" w:hAnsi="Times New Roman" w:cs="Times New Roman"/>
          <w:color w:val="000000" w:themeColor="text1"/>
          <w:sz w:val="24"/>
          <w:szCs w:val="24"/>
        </w:rPr>
        <w:t>. Proceedings of the 1994 ACM conference on Computer supported cooperative work (1994), 175–186.</w:t>
      </w:r>
    </w:p>
    <w:p w14:paraId="1AFDA4BD"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FA5B5DD"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[13] Herlocker, J.L., </w:t>
      </w:r>
      <w:proofErr w:type="spellStart"/>
      <w:r w:rsidRPr="00A63A34">
        <w:rPr>
          <w:rFonts w:ascii="Times New Roman" w:hAnsi="Times New Roman" w:cs="Times New Roman"/>
          <w:color w:val="000000" w:themeColor="text1"/>
          <w:sz w:val="24"/>
          <w:szCs w:val="24"/>
        </w:rPr>
        <w:t>Konstan</w:t>
      </w:r>
      <w:proofErr w:type="spellEnd"/>
      <w:r w:rsidRPr="00A63A34">
        <w:rPr>
          <w:rFonts w:ascii="Times New Roman" w:hAnsi="Times New Roman" w:cs="Times New Roman"/>
          <w:color w:val="000000" w:themeColor="text1"/>
          <w:sz w:val="24"/>
          <w:szCs w:val="24"/>
        </w:rPr>
        <w:t xml:space="preserve">, J.A., Borchers, A. and Riedl, J. 1999. An algorithmic framework for performing collaborative filtering. Proceedings 153 </w:t>
      </w:r>
      <w:proofErr w:type="spellStart"/>
      <w:r w:rsidRPr="00A63A34">
        <w:rPr>
          <w:rFonts w:ascii="Times New Roman" w:hAnsi="Times New Roman" w:cs="Times New Roman"/>
          <w:color w:val="000000" w:themeColor="text1"/>
          <w:sz w:val="24"/>
          <w:szCs w:val="24"/>
        </w:rPr>
        <w:t>Joeran</w:t>
      </w:r>
      <w:proofErr w:type="spellEnd"/>
      <w:r w:rsidRPr="00A63A34">
        <w:rPr>
          <w:rFonts w:ascii="Times New Roman" w:hAnsi="Times New Roman" w:cs="Times New Roman"/>
          <w:color w:val="000000" w:themeColor="text1"/>
          <w:sz w:val="24"/>
          <w:szCs w:val="24"/>
        </w:rPr>
        <w:t xml:space="preserve"> Beel. Towards Effective Research-Paper Recommender Systems and User Modeling based on Mind Maps. PhD Thesis. 2014/2015 of the 22nd annual international ACM SIGIR conference on Research and development in information retrieval (1999), 230–237.</w:t>
      </w:r>
    </w:p>
    <w:p w14:paraId="633E9289"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28874E6"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[14] Schafer, J.B., Frankowski, D., Herlocker, J. and Sen, S. 2007. Collaborative filtering recommender systems. Lecture Notes </w:t>
      </w:r>
      <w:proofErr w:type="gramStart"/>
      <w:r w:rsidRPr="00A63A34">
        <w:rPr>
          <w:rFonts w:ascii="Times New Roman" w:hAnsi="Times New Roman" w:cs="Times New Roman"/>
          <w:color w:val="000000" w:themeColor="text1"/>
          <w:sz w:val="24"/>
          <w:szCs w:val="24"/>
        </w:rPr>
        <w:t>In</w:t>
      </w:r>
      <w:proofErr w:type="gramEnd"/>
      <w:r w:rsidRPr="00A63A34">
        <w:rPr>
          <w:rFonts w:ascii="Times New Roman" w:hAnsi="Times New Roman" w:cs="Times New Roman"/>
          <w:color w:val="000000" w:themeColor="text1"/>
          <w:sz w:val="24"/>
          <w:szCs w:val="24"/>
        </w:rPr>
        <w:t xml:space="preserve"> Computer Science. 4321, (2007), 291.</w:t>
      </w:r>
    </w:p>
    <w:p w14:paraId="77F9814E"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9E280F3"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[15] Torres, R., McNee, S.M., Abel, M., </w:t>
      </w:r>
      <w:proofErr w:type="spellStart"/>
      <w:r w:rsidRPr="00A63A34">
        <w:rPr>
          <w:rFonts w:ascii="Times New Roman" w:hAnsi="Times New Roman" w:cs="Times New Roman"/>
          <w:color w:val="000000" w:themeColor="text1"/>
          <w:sz w:val="24"/>
          <w:szCs w:val="24"/>
        </w:rPr>
        <w:t>Konstan</w:t>
      </w:r>
      <w:proofErr w:type="spellEnd"/>
      <w:r w:rsidRPr="00A63A34">
        <w:rPr>
          <w:rFonts w:ascii="Times New Roman" w:hAnsi="Times New Roman" w:cs="Times New Roman"/>
          <w:color w:val="000000" w:themeColor="text1"/>
          <w:sz w:val="24"/>
          <w:szCs w:val="24"/>
        </w:rPr>
        <w:t xml:space="preserve">, J.A. and Riedl, J. 2004. Enhancing digital libraries with </w:t>
      </w:r>
      <w:proofErr w:type="spellStart"/>
      <w:r w:rsidRPr="00A63A34">
        <w:rPr>
          <w:rFonts w:ascii="Times New Roman" w:hAnsi="Times New Roman" w:cs="Times New Roman"/>
          <w:color w:val="000000" w:themeColor="text1"/>
          <w:sz w:val="24"/>
          <w:szCs w:val="24"/>
        </w:rPr>
        <w:t>TechLens</w:t>
      </w:r>
      <w:proofErr w:type="spellEnd"/>
      <w:r w:rsidRPr="00A63A34">
        <w:rPr>
          <w:rFonts w:ascii="Times New Roman" w:hAnsi="Times New Roman" w:cs="Times New Roman"/>
          <w:color w:val="000000" w:themeColor="text1"/>
          <w:sz w:val="24"/>
          <w:szCs w:val="24"/>
        </w:rPr>
        <w:t>+. Proceedings of the 4th ACM/IEEE-CS joint conference on Digital libraries (2004), 228–236.</w:t>
      </w:r>
    </w:p>
    <w:p w14:paraId="4179CE9B"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8F7F276"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[16] Dong, R., </w:t>
      </w:r>
      <w:proofErr w:type="spellStart"/>
      <w:r w:rsidRPr="00A63A34">
        <w:rPr>
          <w:rFonts w:ascii="Times New Roman" w:hAnsi="Times New Roman" w:cs="Times New Roman"/>
          <w:color w:val="000000" w:themeColor="text1"/>
          <w:sz w:val="24"/>
          <w:szCs w:val="24"/>
        </w:rPr>
        <w:t>Tokarchuk</w:t>
      </w:r>
      <w:proofErr w:type="spellEnd"/>
      <w:r w:rsidRPr="00A63A34">
        <w:rPr>
          <w:rFonts w:ascii="Times New Roman" w:hAnsi="Times New Roman" w:cs="Times New Roman"/>
          <w:color w:val="000000" w:themeColor="text1"/>
          <w:sz w:val="24"/>
          <w:szCs w:val="24"/>
        </w:rPr>
        <w:t>, L. and Ma, A. Digging Friendship: Paper Recommendation in Social Network.</w:t>
      </w:r>
    </w:p>
    <w:p w14:paraId="5B1D971F"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93B5CA7"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[17] Herlocker, J.L., </w:t>
      </w:r>
      <w:proofErr w:type="spellStart"/>
      <w:r w:rsidRPr="00A63A34">
        <w:rPr>
          <w:rFonts w:ascii="Times New Roman" w:hAnsi="Times New Roman" w:cs="Times New Roman"/>
          <w:color w:val="000000" w:themeColor="text1"/>
          <w:sz w:val="24"/>
          <w:szCs w:val="24"/>
        </w:rPr>
        <w:t>Konstan</w:t>
      </w:r>
      <w:proofErr w:type="spellEnd"/>
      <w:r w:rsidRPr="00A63A34">
        <w:rPr>
          <w:rFonts w:ascii="Times New Roman" w:hAnsi="Times New Roman" w:cs="Times New Roman"/>
          <w:color w:val="000000" w:themeColor="text1"/>
          <w:sz w:val="24"/>
          <w:szCs w:val="24"/>
        </w:rPr>
        <w:t>, J.A., Borchers, A. and Riedl, J. 1999. An algorithmic framework for performing collaborative filtering. Proceedings of the 22nd annual international ACM SIGIR conference on Research and development in information retrieval (1999), 230–237.</w:t>
      </w:r>
    </w:p>
    <w:p w14:paraId="155E24B9"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7B38D92"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rPr>
        <w:t xml:space="preserve">[18] McNee, S.M., Kapoor, N. and </w:t>
      </w:r>
      <w:proofErr w:type="spellStart"/>
      <w:r w:rsidRPr="00A63A34">
        <w:rPr>
          <w:rFonts w:ascii="Times New Roman" w:hAnsi="Times New Roman" w:cs="Times New Roman"/>
          <w:color w:val="000000" w:themeColor="text1"/>
          <w:sz w:val="24"/>
          <w:szCs w:val="24"/>
        </w:rPr>
        <w:t>Konstan</w:t>
      </w:r>
      <w:proofErr w:type="spellEnd"/>
      <w:r w:rsidRPr="00A63A34">
        <w:rPr>
          <w:rFonts w:ascii="Times New Roman" w:hAnsi="Times New Roman" w:cs="Times New Roman"/>
          <w:color w:val="000000" w:themeColor="text1"/>
          <w:sz w:val="24"/>
          <w:szCs w:val="24"/>
        </w:rPr>
        <w:t xml:space="preserve">, J.A. 2006. Don’t look stupid: avoiding pitfalls when recommending research papers. Proceedings of the 2006 20th anniversary conference on Computer supported cooperative work (2006), 171–180. </w:t>
      </w:r>
    </w:p>
    <w:p w14:paraId="1E4AF501"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CA5EE79" w14:textId="77777777" w:rsidR="002024C3" w:rsidRPr="00A63A34" w:rsidRDefault="002024C3" w:rsidP="002024C3">
      <w:pPr>
        <w:autoSpaceDE w:val="0"/>
        <w:autoSpaceDN w:val="0"/>
        <w:adjustRightInd w:val="0"/>
        <w:spacing w:after="0" w:line="240" w:lineRule="auto"/>
        <w:jc w:val="both"/>
        <w:rPr>
          <w:rFonts w:ascii="Times New Roman" w:hAnsi="Times New Roman" w:cs="Times New Roman"/>
          <w:color w:val="000000" w:themeColor="text1"/>
          <w:sz w:val="24"/>
          <w:szCs w:val="24"/>
        </w:rPr>
      </w:pPr>
      <w:r w:rsidRPr="00A63A34">
        <w:rPr>
          <w:rFonts w:ascii="Times New Roman" w:hAnsi="Times New Roman" w:cs="Times New Roman"/>
          <w:color w:val="000000" w:themeColor="text1"/>
          <w:sz w:val="24"/>
          <w:szCs w:val="24"/>
          <w:shd w:val="clear" w:color="auto" w:fill="FCFCFC"/>
        </w:rPr>
        <w:t xml:space="preserve">[19] </w:t>
      </w:r>
      <w:r w:rsidRPr="00A63A34">
        <w:rPr>
          <w:rFonts w:ascii="Times New Roman" w:hAnsi="Times New Roman" w:cs="Times New Roman"/>
          <w:color w:val="000000" w:themeColor="text1"/>
          <w:sz w:val="24"/>
          <w:szCs w:val="24"/>
        </w:rPr>
        <w:t xml:space="preserve">Sinaga, K.P.; Yang, M.S. Unsupervised K-means clustering algorithm. IEEE Access </w:t>
      </w:r>
      <w:r w:rsidRPr="00A63A34">
        <w:rPr>
          <w:rFonts w:ascii="Times New Roman" w:hAnsi="Times New Roman" w:cs="Times New Roman"/>
          <w:b/>
          <w:bCs/>
          <w:color w:val="000000" w:themeColor="text1"/>
          <w:sz w:val="24"/>
          <w:szCs w:val="24"/>
        </w:rPr>
        <w:t>2020</w:t>
      </w:r>
      <w:r w:rsidRPr="00A63A34">
        <w:rPr>
          <w:rFonts w:ascii="Times New Roman" w:hAnsi="Times New Roman" w:cs="Times New Roman"/>
          <w:color w:val="000000" w:themeColor="text1"/>
          <w:sz w:val="24"/>
          <w:szCs w:val="24"/>
        </w:rPr>
        <w:t>, 8, 80716–80727.</w:t>
      </w:r>
    </w:p>
    <w:sectPr w:rsidR="002024C3" w:rsidRPr="00A63A34" w:rsidSect="003A1F39">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8AC8EF"/>
    <w:multiLevelType w:val="multilevel"/>
    <w:tmpl w:val="9C8AC8EF"/>
    <w:lvl w:ilvl="0">
      <w:numFmt w:val="bullet"/>
      <w:lvlText w:val=""/>
      <w:lvlJc w:val="left"/>
      <w:pPr>
        <w:ind w:left="1540" w:hanging="360"/>
      </w:pPr>
      <w:rPr>
        <w:rFonts w:ascii="Symbol" w:eastAsia="Symbol" w:hAnsi="Symbol" w:cs="Symbol" w:hint="default"/>
        <w:w w:val="100"/>
        <w:sz w:val="24"/>
        <w:szCs w:val="24"/>
        <w:lang w:val="en-US" w:eastAsia="en-US" w:bidi="ar-SA"/>
      </w:rPr>
    </w:lvl>
    <w:lvl w:ilvl="1">
      <w:numFmt w:val="bullet"/>
      <w:lvlText w:val="•"/>
      <w:lvlJc w:val="left"/>
      <w:pPr>
        <w:ind w:left="2368" w:hanging="360"/>
      </w:pPr>
      <w:rPr>
        <w:rFonts w:hint="default"/>
        <w:lang w:val="en-US" w:eastAsia="en-US" w:bidi="ar-SA"/>
      </w:rPr>
    </w:lvl>
    <w:lvl w:ilvl="2">
      <w:numFmt w:val="bullet"/>
      <w:lvlText w:val="•"/>
      <w:lvlJc w:val="left"/>
      <w:pPr>
        <w:ind w:left="3196" w:hanging="360"/>
      </w:pPr>
      <w:rPr>
        <w:rFonts w:hint="default"/>
        <w:lang w:val="en-US" w:eastAsia="en-US" w:bidi="ar-SA"/>
      </w:rPr>
    </w:lvl>
    <w:lvl w:ilvl="3">
      <w:numFmt w:val="bullet"/>
      <w:lvlText w:val="•"/>
      <w:lvlJc w:val="left"/>
      <w:pPr>
        <w:ind w:left="402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680" w:hanging="360"/>
      </w:pPr>
      <w:rPr>
        <w:rFonts w:hint="default"/>
        <w:lang w:val="en-US" w:eastAsia="en-US" w:bidi="ar-SA"/>
      </w:rPr>
    </w:lvl>
    <w:lvl w:ilvl="6">
      <w:numFmt w:val="bullet"/>
      <w:lvlText w:val="•"/>
      <w:lvlJc w:val="left"/>
      <w:pPr>
        <w:ind w:left="6508" w:hanging="360"/>
      </w:pPr>
      <w:rPr>
        <w:rFonts w:hint="default"/>
        <w:lang w:val="en-US" w:eastAsia="en-US" w:bidi="ar-SA"/>
      </w:rPr>
    </w:lvl>
    <w:lvl w:ilvl="7">
      <w:numFmt w:val="bullet"/>
      <w:lvlText w:val="•"/>
      <w:lvlJc w:val="left"/>
      <w:pPr>
        <w:ind w:left="7336" w:hanging="360"/>
      </w:pPr>
      <w:rPr>
        <w:rFonts w:hint="default"/>
        <w:lang w:val="en-US" w:eastAsia="en-US" w:bidi="ar-SA"/>
      </w:rPr>
    </w:lvl>
    <w:lvl w:ilvl="8">
      <w:numFmt w:val="bullet"/>
      <w:lvlText w:val="•"/>
      <w:lvlJc w:val="left"/>
      <w:pPr>
        <w:ind w:left="8164" w:hanging="360"/>
      </w:pPr>
      <w:rPr>
        <w:rFonts w:hint="default"/>
        <w:lang w:val="en-US" w:eastAsia="en-US" w:bidi="ar-SA"/>
      </w:rPr>
    </w:lvl>
  </w:abstractNum>
  <w:abstractNum w:abstractNumId="1" w15:restartNumberingAfterBreak="0">
    <w:nsid w:val="02505DA5"/>
    <w:multiLevelType w:val="hybridMultilevel"/>
    <w:tmpl w:val="A1B87A9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774A44"/>
    <w:multiLevelType w:val="hybridMultilevel"/>
    <w:tmpl w:val="C23E5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42F3BE1"/>
    <w:multiLevelType w:val="hybridMultilevel"/>
    <w:tmpl w:val="DF82FB9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E987B83"/>
    <w:multiLevelType w:val="hybridMultilevel"/>
    <w:tmpl w:val="C23E5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89520975">
    <w:abstractNumId w:val="2"/>
  </w:num>
  <w:num w:numId="2" w16cid:durableId="1237787985">
    <w:abstractNumId w:val="0"/>
  </w:num>
  <w:num w:numId="3" w16cid:durableId="1143425996">
    <w:abstractNumId w:val="1"/>
  </w:num>
  <w:num w:numId="4" w16cid:durableId="1737236869">
    <w:abstractNumId w:val="4"/>
  </w:num>
  <w:num w:numId="5" w16cid:durableId="176240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F0"/>
    <w:rsid w:val="000127F3"/>
    <w:rsid w:val="00013AF8"/>
    <w:rsid w:val="0002281A"/>
    <w:rsid w:val="00024693"/>
    <w:rsid w:val="0002533C"/>
    <w:rsid w:val="000452FC"/>
    <w:rsid w:val="0005309E"/>
    <w:rsid w:val="000531FE"/>
    <w:rsid w:val="00060777"/>
    <w:rsid w:val="00064738"/>
    <w:rsid w:val="00080920"/>
    <w:rsid w:val="0008548A"/>
    <w:rsid w:val="00092877"/>
    <w:rsid w:val="00092B04"/>
    <w:rsid w:val="000A3BD5"/>
    <w:rsid w:val="000B5466"/>
    <w:rsid w:val="000B5974"/>
    <w:rsid w:val="000B7898"/>
    <w:rsid w:val="000C00C8"/>
    <w:rsid w:val="000C1273"/>
    <w:rsid w:val="000C35FE"/>
    <w:rsid w:val="000D1984"/>
    <w:rsid w:val="000D7D4D"/>
    <w:rsid w:val="000E3746"/>
    <w:rsid w:val="000E39C1"/>
    <w:rsid w:val="000F07CC"/>
    <w:rsid w:val="000F0F19"/>
    <w:rsid w:val="000F4D69"/>
    <w:rsid w:val="00106392"/>
    <w:rsid w:val="00117F38"/>
    <w:rsid w:val="00123240"/>
    <w:rsid w:val="0012367E"/>
    <w:rsid w:val="0012490E"/>
    <w:rsid w:val="00133012"/>
    <w:rsid w:val="00141348"/>
    <w:rsid w:val="00142257"/>
    <w:rsid w:val="00145897"/>
    <w:rsid w:val="00146646"/>
    <w:rsid w:val="001568D4"/>
    <w:rsid w:val="00161D60"/>
    <w:rsid w:val="00165B07"/>
    <w:rsid w:val="0016621E"/>
    <w:rsid w:val="00166B0C"/>
    <w:rsid w:val="00180B12"/>
    <w:rsid w:val="00187587"/>
    <w:rsid w:val="0019671C"/>
    <w:rsid w:val="001A0E6F"/>
    <w:rsid w:val="001A217E"/>
    <w:rsid w:val="001B1134"/>
    <w:rsid w:val="001B25EA"/>
    <w:rsid w:val="001B4455"/>
    <w:rsid w:val="001D5A69"/>
    <w:rsid w:val="001E1DA4"/>
    <w:rsid w:val="001E220A"/>
    <w:rsid w:val="001E4ED6"/>
    <w:rsid w:val="001F45A5"/>
    <w:rsid w:val="001F7D35"/>
    <w:rsid w:val="001F7EBF"/>
    <w:rsid w:val="002024C3"/>
    <w:rsid w:val="00205E38"/>
    <w:rsid w:val="00206514"/>
    <w:rsid w:val="002109C5"/>
    <w:rsid w:val="00215920"/>
    <w:rsid w:val="002159F3"/>
    <w:rsid w:val="002178AE"/>
    <w:rsid w:val="00224B85"/>
    <w:rsid w:val="0022530B"/>
    <w:rsid w:val="00226A4D"/>
    <w:rsid w:val="00246FD6"/>
    <w:rsid w:val="0025782E"/>
    <w:rsid w:val="002642A7"/>
    <w:rsid w:val="00273487"/>
    <w:rsid w:val="002808B0"/>
    <w:rsid w:val="00281D45"/>
    <w:rsid w:val="00286183"/>
    <w:rsid w:val="00290770"/>
    <w:rsid w:val="002A055A"/>
    <w:rsid w:val="002A4F3A"/>
    <w:rsid w:val="002B5AFE"/>
    <w:rsid w:val="002B6896"/>
    <w:rsid w:val="002C19A6"/>
    <w:rsid w:val="002D0471"/>
    <w:rsid w:val="002D0A11"/>
    <w:rsid w:val="002E1A39"/>
    <w:rsid w:val="002E4025"/>
    <w:rsid w:val="002E4C99"/>
    <w:rsid w:val="002E5015"/>
    <w:rsid w:val="002F6B9A"/>
    <w:rsid w:val="0030261A"/>
    <w:rsid w:val="0030302C"/>
    <w:rsid w:val="00303516"/>
    <w:rsid w:val="00317C32"/>
    <w:rsid w:val="00320112"/>
    <w:rsid w:val="00331380"/>
    <w:rsid w:val="0034242C"/>
    <w:rsid w:val="0034317E"/>
    <w:rsid w:val="003433C0"/>
    <w:rsid w:val="00345734"/>
    <w:rsid w:val="00351D77"/>
    <w:rsid w:val="00354E0F"/>
    <w:rsid w:val="00354E37"/>
    <w:rsid w:val="00357413"/>
    <w:rsid w:val="003604D6"/>
    <w:rsid w:val="00361D31"/>
    <w:rsid w:val="00362575"/>
    <w:rsid w:val="00362BF0"/>
    <w:rsid w:val="0037031D"/>
    <w:rsid w:val="00372538"/>
    <w:rsid w:val="00376264"/>
    <w:rsid w:val="00376E7A"/>
    <w:rsid w:val="00377DEA"/>
    <w:rsid w:val="00381F6C"/>
    <w:rsid w:val="003854F1"/>
    <w:rsid w:val="00387DB9"/>
    <w:rsid w:val="003904A7"/>
    <w:rsid w:val="00391268"/>
    <w:rsid w:val="00391429"/>
    <w:rsid w:val="00391A20"/>
    <w:rsid w:val="003926CF"/>
    <w:rsid w:val="00392858"/>
    <w:rsid w:val="003931EF"/>
    <w:rsid w:val="003944BF"/>
    <w:rsid w:val="00397912"/>
    <w:rsid w:val="003A1F39"/>
    <w:rsid w:val="003A374E"/>
    <w:rsid w:val="003A5E61"/>
    <w:rsid w:val="003B1FCC"/>
    <w:rsid w:val="003B3C82"/>
    <w:rsid w:val="003B6141"/>
    <w:rsid w:val="003C4DBA"/>
    <w:rsid w:val="003D2DC4"/>
    <w:rsid w:val="003D3080"/>
    <w:rsid w:val="003E30CC"/>
    <w:rsid w:val="003E48E7"/>
    <w:rsid w:val="003F176D"/>
    <w:rsid w:val="003F3434"/>
    <w:rsid w:val="003F5DD5"/>
    <w:rsid w:val="003F5EA3"/>
    <w:rsid w:val="003F613E"/>
    <w:rsid w:val="003F6EF2"/>
    <w:rsid w:val="0040532D"/>
    <w:rsid w:val="00405348"/>
    <w:rsid w:val="00406D12"/>
    <w:rsid w:val="00417087"/>
    <w:rsid w:val="004209EF"/>
    <w:rsid w:val="0042191D"/>
    <w:rsid w:val="0042223D"/>
    <w:rsid w:val="0042288E"/>
    <w:rsid w:val="00423A71"/>
    <w:rsid w:val="00423C28"/>
    <w:rsid w:val="00435236"/>
    <w:rsid w:val="00435F4D"/>
    <w:rsid w:val="004366E2"/>
    <w:rsid w:val="00446AC4"/>
    <w:rsid w:val="004513E9"/>
    <w:rsid w:val="00452529"/>
    <w:rsid w:val="00454BB6"/>
    <w:rsid w:val="004620C6"/>
    <w:rsid w:val="00463824"/>
    <w:rsid w:val="004648A8"/>
    <w:rsid w:val="004710EF"/>
    <w:rsid w:val="0047553F"/>
    <w:rsid w:val="00481646"/>
    <w:rsid w:val="00485EE5"/>
    <w:rsid w:val="00487A00"/>
    <w:rsid w:val="00495CBC"/>
    <w:rsid w:val="004A2068"/>
    <w:rsid w:val="004A743B"/>
    <w:rsid w:val="004C01ED"/>
    <w:rsid w:val="004C0D02"/>
    <w:rsid w:val="004C1975"/>
    <w:rsid w:val="004C56EC"/>
    <w:rsid w:val="004D2559"/>
    <w:rsid w:val="004D3C92"/>
    <w:rsid w:val="004D5592"/>
    <w:rsid w:val="004D5C59"/>
    <w:rsid w:val="004E0791"/>
    <w:rsid w:val="004E406C"/>
    <w:rsid w:val="004E6B6A"/>
    <w:rsid w:val="004F0FF5"/>
    <w:rsid w:val="004F140F"/>
    <w:rsid w:val="004F3E00"/>
    <w:rsid w:val="004F41AC"/>
    <w:rsid w:val="004F7470"/>
    <w:rsid w:val="005009F4"/>
    <w:rsid w:val="00511542"/>
    <w:rsid w:val="00512F57"/>
    <w:rsid w:val="00522337"/>
    <w:rsid w:val="00530375"/>
    <w:rsid w:val="005303A1"/>
    <w:rsid w:val="00550970"/>
    <w:rsid w:val="00555C44"/>
    <w:rsid w:val="00564912"/>
    <w:rsid w:val="00564C56"/>
    <w:rsid w:val="00567F90"/>
    <w:rsid w:val="00570B02"/>
    <w:rsid w:val="0057192A"/>
    <w:rsid w:val="00574712"/>
    <w:rsid w:val="0058130B"/>
    <w:rsid w:val="00583684"/>
    <w:rsid w:val="00592938"/>
    <w:rsid w:val="00594621"/>
    <w:rsid w:val="00595763"/>
    <w:rsid w:val="00597F64"/>
    <w:rsid w:val="005C3E6F"/>
    <w:rsid w:val="005C7EDB"/>
    <w:rsid w:val="005D1474"/>
    <w:rsid w:val="005D34F2"/>
    <w:rsid w:val="005D3C3B"/>
    <w:rsid w:val="005D43E2"/>
    <w:rsid w:val="005D440F"/>
    <w:rsid w:val="005E110E"/>
    <w:rsid w:val="005E315A"/>
    <w:rsid w:val="005E3D76"/>
    <w:rsid w:val="005F3202"/>
    <w:rsid w:val="005F3E6C"/>
    <w:rsid w:val="005F40DE"/>
    <w:rsid w:val="005F6CB7"/>
    <w:rsid w:val="00601459"/>
    <w:rsid w:val="006017FF"/>
    <w:rsid w:val="006075A9"/>
    <w:rsid w:val="006077F8"/>
    <w:rsid w:val="00615834"/>
    <w:rsid w:val="0061590B"/>
    <w:rsid w:val="006164F7"/>
    <w:rsid w:val="0061705B"/>
    <w:rsid w:val="0062395E"/>
    <w:rsid w:val="006243F4"/>
    <w:rsid w:val="00625CFF"/>
    <w:rsid w:val="00627097"/>
    <w:rsid w:val="00630667"/>
    <w:rsid w:val="00630B89"/>
    <w:rsid w:val="00637B1C"/>
    <w:rsid w:val="00637ECF"/>
    <w:rsid w:val="00646104"/>
    <w:rsid w:val="00655C6E"/>
    <w:rsid w:val="00657998"/>
    <w:rsid w:val="006607DA"/>
    <w:rsid w:val="006664E7"/>
    <w:rsid w:val="006672C6"/>
    <w:rsid w:val="0067202D"/>
    <w:rsid w:val="00675EEB"/>
    <w:rsid w:val="00684963"/>
    <w:rsid w:val="00684E05"/>
    <w:rsid w:val="00686943"/>
    <w:rsid w:val="00696891"/>
    <w:rsid w:val="006A3E17"/>
    <w:rsid w:val="006A72EF"/>
    <w:rsid w:val="006B1783"/>
    <w:rsid w:val="006B439E"/>
    <w:rsid w:val="006B6AB2"/>
    <w:rsid w:val="006C4E77"/>
    <w:rsid w:val="006D0ECA"/>
    <w:rsid w:val="006D105F"/>
    <w:rsid w:val="006D3429"/>
    <w:rsid w:val="006E3458"/>
    <w:rsid w:val="006E5D79"/>
    <w:rsid w:val="00710FAE"/>
    <w:rsid w:val="00712323"/>
    <w:rsid w:val="00712883"/>
    <w:rsid w:val="00715FEF"/>
    <w:rsid w:val="00720276"/>
    <w:rsid w:val="00720AD1"/>
    <w:rsid w:val="00723CE1"/>
    <w:rsid w:val="00726346"/>
    <w:rsid w:val="00727710"/>
    <w:rsid w:val="007301EF"/>
    <w:rsid w:val="00730292"/>
    <w:rsid w:val="007357D3"/>
    <w:rsid w:val="0073639A"/>
    <w:rsid w:val="00741D1F"/>
    <w:rsid w:val="00746BC8"/>
    <w:rsid w:val="007479D4"/>
    <w:rsid w:val="00751283"/>
    <w:rsid w:val="0075225E"/>
    <w:rsid w:val="00763EEB"/>
    <w:rsid w:val="00771D0C"/>
    <w:rsid w:val="00772C5E"/>
    <w:rsid w:val="00777039"/>
    <w:rsid w:val="0077721B"/>
    <w:rsid w:val="00783589"/>
    <w:rsid w:val="00785631"/>
    <w:rsid w:val="00786490"/>
    <w:rsid w:val="00795A2C"/>
    <w:rsid w:val="007A21ED"/>
    <w:rsid w:val="007A26A8"/>
    <w:rsid w:val="007A5ED1"/>
    <w:rsid w:val="007B2B3E"/>
    <w:rsid w:val="007B6761"/>
    <w:rsid w:val="007D5C9A"/>
    <w:rsid w:val="007E088B"/>
    <w:rsid w:val="007E39ED"/>
    <w:rsid w:val="007E4B69"/>
    <w:rsid w:val="007F0557"/>
    <w:rsid w:val="007F19E9"/>
    <w:rsid w:val="007F33AB"/>
    <w:rsid w:val="008029B5"/>
    <w:rsid w:val="0080566F"/>
    <w:rsid w:val="0081553E"/>
    <w:rsid w:val="008166B8"/>
    <w:rsid w:val="008231E6"/>
    <w:rsid w:val="008301E5"/>
    <w:rsid w:val="00840DD4"/>
    <w:rsid w:val="00841AB8"/>
    <w:rsid w:val="00843A1E"/>
    <w:rsid w:val="00844B2B"/>
    <w:rsid w:val="00845B26"/>
    <w:rsid w:val="00851320"/>
    <w:rsid w:val="008555B1"/>
    <w:rsid w:val="00861F41"/>
    <w:rsid w:val="008649C9"/>
    <w:rsid w:val="008678F7"/>
    <w:rsid w:val="00875AD7"/>
    <w:rsid w:val="00875FAC"/>
    <w:rsid w:val="008779AD"/>
    <w:rsid w:val="00895FE4"/>
    <w:rsid w:val="008970AA"/>
    <w:rsid w:val="008A133B"/>
    <w:rsid w:val="008A7603"/>
    <w:rsid w:val="008B07EF"/>
    <w:rsid w:val="008B1A24"/>
    <w:rsid w:val="008C21B1"/>
    <w:rsid w:val="008C2683"/>
    <w:rsid w:val="008C2C3D"/>
    <w:rsid w:val="008C41FB"/>
    <w:rsid w:val="008C7EF0"/>
    <w:rsid w:val="008D0A83"/>
    <w:rsid w:val="008D5AB8"/>
    <w:rsid w:val="008E11E0"/>
    <w:rsid w:val="008E5772"/>
    <w:rsid w:val="008F01AC"/>
    <w:rsid w:val="008F3A8D"/>
    <w:rsid w:val="00906122"/>
    <w:rsid w:val="0092318F"/>
    <w:rsid w:val="00936DE8"/>
    <w:rsid w:val="00940C8D"/>
    <w:rsid w:val="0095359A"/>
    <w:rsid w:val="00955022"/>
    <w:rsid w:val="009557E1"/>
    <w:rsid w:val="00962443"/>
    <w:rsid w:val="00967944"/>
    <w:rsid w:val="009804A2"/>
    <w:rsid w:val="0098377C"/>
    <w:rsid w:val="0098487A"/>
    <w:rsid w:val="00985B3A"/>
    <w:rsid w:val="009B0CCD"/>
    <w:rsid w:val="009B3240"/>
    <w:rsid w:val="009B4F7F"/>
    <w:rsid w:val="009B4FEB"/>
    <w:rsid w:val="009C194E"/>
    <w:rsid w:val="009C4044"/>
    <w:rsid w:val="009C4E24"/>
    <w:rsid w:val="009D1878"/>
    <w:rsid w:val="009E0291"/>
    <w:rsid w:val="009F5B2A"/>
    <w:rsid w:val="00A013BF"/>
    <w:rsid w:val="00A04ACC"/>
    <w:rsid w:val="00A108C5"/>
    <w:rsid w:val="00A235E9"/>
    <w:rsid w:val="00A27B74"/>
    <w:rsid w:val="00A40637"/>
    <w:rsid w:val="00A4266D"/>
    <w:rsid w:val="00A47CE0"/>
    <w:rsid w:val="00A5047B"/>
    <w:rsid w:val="00A50904"/>
    <w:rsid w:val="00A51497"/>
    <w:rsid w:val="00A54B81"/>
    <w:rsid w:val="00A572DF"/>
    <w:rsid w:val="00A63A34"/>
    <w:rsid w:val="00A70494"/>
    <w:rsid w:val="00A7132E"/>
    <w:rsid w:val="00A71BA8"/>
    <w:rsid w:val="00A74832"/>
    <w:rsid w:val="00A74EA9"/>
    <w:rsid w:val="00A844BB"/>
    <w:rsid w:val="00A950E3"/>
    <w:rsid w:val="00AA3568"/>
    <w:rsid w:val="00AB2873"/>
    <w:rsid w:val="00AB7969"/>
    <w:rsid w:val="00AC0D5F"/>
    <w:rsid w:val="00AC1728"/>
    <w:rsid w:val="00AC244A"/>
    <w:rsid w:val="00AC589C"/>
    <w:rsid w:val="00AD6A73"/>
    <w:rsid w:val="00AD7EA3"/>
    <w:rsid w:val="00AE111E"/>
    <w:rsid w:val="00AE2369"/>
    <w:rsid w:val="00AE441F"/>
    <w:rsid w:val="00AE71C1"/>
    <w:rsid w:val="00AE7A30"/>
    <w:rsid w:val="00AE7EB4"/>
    <w:rsid w:val="00AF7A68"/>
    <w:rsid w:val="00B017C8"/>
    <w:rsid w:val="00B25445"/>
    <w:rsid w:val="00B271C5"/>
    <w:rsid w:val="00B3161B"/>
    <w:rsid w:val="00B3284B"/>
    <w:rsid w:val="00B3373D"/>
    <w:rsid w:val="00B350A9"/>
    <w:rsid w:val="00B373FE"/>
    <w:rsid w:val="00B44CC0"/>
    <w:rsid w:val="00B52E3D"/>
    <w:rsid w:val="00B571A8"/>
    <w:rsid w:val="00B61DB8"/>
    <w:rsid w:val="00B62BEE"/>
    <w:rsid w:val="00B65FF5"/>
    <w:rsid w:val="00B66BF1"/>
    <w:rsid w:val="00B72AFB"/>
    <w:rsid w:val="00B737BC"/>
    <w:rsid w:val="00B74B10"/>
    <w:rsid w:val="00B74D1D"/>
    <w:rsid w:val="00B76203"/>
    <w:rsid w:val="00B83811"/>
    <w:rsid w:val="00B86474"/>
    <w:rsid w:val="00B90122"/>
    <w:rsid w:val="00B93AD0"/>
    <w:rsid w:val="00B9627B"/>
    <w:rsid w:val="00BA4378"/>
    <w:rsid w:val="00BA600C"/>
    <w:rsid w:val="00BB2F55"/>
    <w:rsid w:val="00BB5358"/>
    <w:rsid w:val="00BB5458"/>
    <w:rsid w:val="00BB71CC"/>
    <w:rsid w:val="00BB7897"/>
    <w:rsid w:val="00BC1A72"/>
    <w:rsid w:val="00BC291A"/>
    <w:rsid w:val="00BC66F2"/>
    <w:rsid w:val="00BD1D27"/>
    <w:rsid w:val="00BE0888"/>
    <w:rsid w:val="00BE0C67"/>
    <w:rsid w:val="00BE3EC0"/>
    <w:rsid w:val="00BE6E3A"/>
    <w:rsid w:val="00BE74BF"/>
    <w:rsid w:val="00C04D74"/>
    <w:rsid w:val="00C0659C"/>
    <w:rsid w:val="00C07923"/>
    <w:rsid w:val="00C15122"/>
    <w:rsid w:val="00C16839"/>
    <w:rsid w:val="00C231B1"/>
    <w:rsid w:val="00C2520E"/>
    <w:rsid w:val="00C356C9"/>
    <w:rsid w:val="00C35926"/>
    <w:rsid w:val="00C37D63"/>
    <w:rsid w:val="00C600A0"/>
    <w:rsid w:val="00C62911"/>
    <w:rsid w:val="00C702B4"/>
    <w:rsid w:val="00C723A0"/>
    <w:rsid w:val="00C842ED"/>
    <w:rsid w:val="00C859A0"/>
    <w:rsid w:val="00C90EDF"/>
    <w:rsid w:val="00CA069B"/>
    <w:rsid w:val="00CB6247"/>
    <w:rsid w:val="00CB744A"/>
    <w:rsid w:val="00CC1ECD"/>
    <w:rsid w:val="00CD3F72"/>
    <w:rsid w:val="00CE03A1"/>
    <w:rsid w:val="00CE2CBD"/>
    <w:rsid w:val="00CE3A6E"/>
    <w:rsid w:val="00CE59DC"/>
    <w:rsid w:val="00CE6EB8"/>
    <w:rsid w:val="00CF3359"/>
    <w:rsid w:val="00CF6CDE"/>
    <w:rsid w:val="00CF743A"/>
    <w:rsid w:val="00D011FB"/>
    <w:rsid w:val="00D12AB7"/>
    <w:rsid w:val="00D241CA"/>
    <w:rsid w:val="00D43FBB"/>
    <w:rsid w:val="00D45807"/>
    <w:rsid w:val="00D46364"/>
    <w:rsid w:val="00D51C6A"/>
    <w:rsid w:val="00D6145E"/>
    <w:rsid w:val="00D673A0"/>
    <w:rsid w:val="00D67AC5"/>
    <w:rsid w:val="00D731FF"/>
    <w:rsid w:val="00D83A91"/>
    <w:rsid w:val="00D83E28"/>
    <w:rsid w:val="00D863F2"/>
    <w:rsid w:val="00D86842"/>
    <w:rsid w:val="00D87588"/>
    <w:rsid w:val="00DA584F"/>
    <w:rsid w:val="00DA7695"/>
    <w:rsid w:val="00DB1CF6"/>
    <w:rsid w:val="00DB300E"/>
    <w:rsid w:val="00DB59C9"/>
    <w:rsid w:val="00DC1C6B"/>
    <w:rsid w:val="00DC289D"/>
    <w:rsid w:val="00DD5DCB"/>
    <w:rsid w:val="00DD707F"/>
    <w:rsid w:val="00DE2230"/>
    <w:rsid w:val="00DE23E9"/>
    <w:rsid w:val="00DE282F"/>
    <w:rsid w:val="00DE4C2D"/>
    <w:rsid w:val="00DE66C7"/>
    <w:rsid w:val="00DF3A0C"/>
    <w:rsid w:val="00DF6A09"/>
    <w:rsid w:val="00E033EC"/>
    <w:rsid w:val="00E046EB"/>
    <w:rsid w:val="00E11AFD"/>
    <w:rsid w:val="00E144B5"/>
    <w:rsid w:val="00E14DE7"/>
    <w:rsid w:val="00E15173"/>
    <w:rsid w:val="00E163AC"/>
    <w:rsid w:val="00E1702A"/>
    <w:rsid w:val="00E26710"/>
    <w:rsid w:val="00E3291D"/>
    <w:rsid w:val="00E40DCB"/>
    <w:rsid w:val="00E4183A"/>
    <w:rsid w:val="00E634E1"/>
    <w:rsid w:val="00E67A45"/>
    <w:rsid w:val="00E73B42"/>
    <w:rsid w:val="00E75700"/>
    <w:rsid w:val="00E81769"/>
    <w:rsid w:val="00E91174"/>
    <w:rsid w:val="00E956A0"/>
    <w:rsid w:val="00E96E38"/>
    <w:rsid w:val="00EA1E3B"/>
    <w:rsid w:val="00EA3931"/>
    <w:rsid w:val="00EA3AFA"/>
    <w:rsid w:val="00EA7A05"/>
    <w:rsid w:val="00EB348E"/>
    <w:rsid w:val="00EC23E0"/>
    <w:rsid w:val="00ED1B02"/>
    <w:rsid w:val="00ED3261"/>
    <w:rsid w:val="00ED6EA3"/>
    <w:rsid w:val="00ED6EE5"/>
    <w:rsid w:val="00ED7B7D"/>
    <w:rsid w:val="00EE2842"/>
    <w:rsid w:val="00EE4492"/>
    <w:rsid w:val="00EE73F2"/>
    <w:rsid w:val="00EF1819"/>
    <w:rsid w:val="00EF239E"/>
    <w:rsid w:val="00EF3D60"/>
    <w:rsid w:val="00EF676D"/>
    <w:rsid w:val="00EF76C9"/>
    <w:rsid w:val="00F000CA"/>
    <w:rsid w:val="00F02116"/>
    <w:rsid w:val="00F06C21"/>
    <w:rsid w:val="00F07E6E"/>
    <w:rsid w:val="00F11C79"/>
    <w:rsid w:val="00F12566"/>
    <w:rsid w:val="00F269E1"/>
    <w:rsid w:val="00F308EC"/>
    <w:rsid w:val="00F4142D"/>
    <w:rsid w:val="00F41894"/>
    <w:rsid w:val="00F561A8"/>
    <w:rsid w:val="00F6200E"/>
    <w:rsid w:val="00F63305"/>
    <w:rsid w:val="00F660BE"/>
    <w:rsid w:val="00F777B7"/>
    <w:rsid w:val="00F81C10"/>
    <w:rsid w:val="00F828A8"/>
    <w:rsid w:val="00F85170"/>
    <w:rsid w:val="00F9520E"/>
    <w:rsid w:val="00FA1BC9"/>
    <w:rsid w:val="00FA406C"/>
    <w:rsid w:val="00FB0DA8"/>
    <w:rsid w:val="00FB27A8"/>
    <w:rsid w:val="00FB673A"/>
    <w:rsid w:val="00FB7A9E"/>
    <w:rsid w:val="00FC16A6"/>
    <w:rsid w:val="00FC4C26"/>
    <w:rsid w:val="00FC66B7"/>
    <w:rsid w:val="00FC680E"/>
    <w:rsid w:val="00FC6EA2"/>
    <w:rsid w:val="00FC724D"/>
    <w:rsid w:val="00FD4232"/>
    <w:rsid w:val="00FE603B"/>
    <w:rsid w:val="00FF29D4"/>
    <w:rsid w:val="00FF5534"/>
    <w:rsid w:val="00FF71C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1B37F"/>
  <w15:docId w15:val="{F8D08322-CCE6-473C-B8E1-133823FF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B69"/>
    <w:rPr>
      <w:color w:val="0563C1" w:themeColor="hyperlink"/>
      <w:u w:val="single"/>
    </w:rPr>
  </w:style>
  <w:style w:type="character" w:styleId="FollowedHyperlink">
    <w:name w:val="FollowedHyperlink"/>
    <w:basedOn w:val="DefaultParagraphFont"/>
    <w:uiPriority w:val="99"/>
    <w:semiHidden/>
    <w:unhideWhenUsed/>
    <w:rsid w:val="0008548A"/>
    <w:rPr>
      <w:color w:val="954F72" w:themeColor="followedHyperlink"/>
      <w:u w:val="single"/>
    </w:rPr>
  </w:style>
  <w:style w:type="paragraph" w:styleId="ListParagraph">
    <w:name w:val="List Paragraph"/>
    <w:basedOn w:val="Normal"/>
    <w:uiPriority w:val="1"/>
    <w:qFormat/>
    <w:rsid w:val="0008548A"/>
    <w:pPr>
      <w:ind w:left="720"/>
      <w:contextualSpacing/>
    </w:pPr>
  </w:style>
  <w:style w:type="paragraph" w:styleId="BodyText">
    <w:name w:val="Body Text"/>
    <w:basedOn w:val="Normal"/>
    <w:link w:val="BodyTextChar"/>
    <w:uiPriority w:val="1"/>
    <w:qFormat/>
    <w:rsid w:val="004C197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C197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61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31"/>
    <w:rPr>
      <w:rFonts w:ascii="Tahoma" w:hAnsi="Tahoma" w:cs="Tahoma"/>
      <w:sz w:val="16"/>
      <w:szCs w:val="16"/>
    </w:rPr>
  </w:style>
  <w:style w:type="character" w:customStyle="1" w:styleId="mi">
    <w:name w:val="mi"/>
    <w:basedOn w:val="DefaultParagraphFont"/>
    <w:rsid w:val="0057192A"/>
  </w:style>
  <w:style w:type="character" w:customStyle="1" w:styleId="mjxassistivemathml">
    <w:name w:val="mjx_assistive_mathml"/>
    <w:basedOn w:val="DefaultParagraphFont"/>
    <w:rsid w:val="0057192A"/>
  </w:style>
  <w:style w:type="table" w:styleId="TableGrid">
    <w:name w:val="Table Grid"/>
    <w:basedOn w:val="TableNormal"/>
    <w:uiPriority w:val="39"/>
    <w:rsid w:val="00630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E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2E5015"/>
    <w:rPr>
      <w:rFonts w:ascii="Courier New" w:eastAsia="Times New Roman" w:hAnsi="Courier New" w:cs="Courier New"/>
      <w:sz w:val="20"/>
      <w:szCs w:val="20"/>
      <w:lang w:eastAsia="en-IN"/>
    </w:rPr>
  </w:style>
  <w:style w:type="character" w:customStyle="1" w:styleId="n">
    <w:name w:val="n"/>
    <w:basedOn w:val="DefaultParagraphFont"/>
    <w:rsid w:val="002E5015"/>
  </w:style>
  <w:style w:type="character" w:customStyle="1" w:styleId="o">
    <w:name w:val="o"/>
    <w:basedOn w:val="DefaultParagraphFont"/>
    <w:rsid w:val="002E5015"/>
  </w:style>
  <w:style w:type="character" w:customStyle="1" w:styleId="p">
    <w:name w:val="p"/>
    <w:basedOn w:val="DefaultParagraphFont"/>
    <w:rsid w:val="002E5015"/>
  </w:style>
  <w:style w:type="character" w:customStyle="1" w:styleId="visually-hidden">
    <w:name w:val="visually-hidden"/>
    <w:basedOn w:val="DefaultParagraphFont"/>
    <w:rsid w:val="00615834"/>
  </w:style>
  <w:style w:type="character" w:styleId="Emphasis">
    <w:name w:val="Emphasis"/>
    <w:uiPriority w:val="20"/>
    <w:qFormat/>
    <w:rsid w:val="00AE7A30"/>
    <w:rPr>
      <w:i/>
      <w:iCs/>
    </w:rPr>
  </w:style>
  <w:style w:type="character" w:styleId="UnresolvedMention">
    <w:name w:val="Unresolved Mention"/>
    <w:basedOn w:val="DefaultParagraphFont"/>
    <w:uiPriority w:val="99"/>
    <w:semiHidden/>
    <w:unhideWhenUsed/>
    <w:rsid w:val="00064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923">
      <w:bodyDiv w:val="1"/>
      <w:marLeft w:val="0"/>
      <w:marRight w:val="0"/>
      <w:marTop w:val="0"/>
      <w:marBottom w:val="0"/>
      <w:divBdr>
        <w:top w:val="none" w:sz="0" w:space="0" w:color="auto"/>
        <w:left w:val="none" w:sz="0" w:space="0" w:color="auto"/>
        <w:bottom w:val="none" w:sz="0" w:space="0" w:color="auto"/>
        <w:right w:val="none" w:sz="0" w:space="0" w:color="auto"/>
      </w:divBdr>
    </w:div>
    <w:div w:id="24596004">
      <w:bodyDiv w:val="1"/>
      <w:marLeft w:val="0"/>
      <w:marRight w:val="0"/>
      <w:marTop w:val="0"/>
      <w:marBottom w:val="0"/>
      <w:divBdr>
        <w:top w:val="none" w:sz="0" w:space="0" w:color="auto"/>
        <w:left w:val="none" w:sz="0" w:space="0" w:color="auto"/>
        <w:bottom w:val="none" w:sz="0" w:space="0" w:color="auto"/>
        <w:right w:val="none" w:sz="0" w:space="0" w:color="auto"/>
      </w:divBdr>
      <w:divsChild>
        <w:div w:id="1995329993">
          <w:marLeft w:val="0"/>
          <w:marRight w:val="0"/>
          <w:marTop w:val="0"/>
          <w:marBottom w:val="0"/>
          <w:divBdr>
            <w:top w:val="none" w:sz="0" w:space="0" w:color="auto"/>
            <w:left w:val="none" w:sz="0" w:space="0" w:color="auto"/>
            <w:bottom w:val="none" w:sz="0" w:space="0" w:color="auto"/>
            <w:right w:val="none" w:sz="0" w:space="0" w:color="auto"/>
          </w:divBdr>
          <w:divsChild>
            <w:div w:id="1554659572">
              <w:marLeft w:val="0"/>
              <w:marRight w:val="0"/>
              <w:marTop w:val="0"/>
              <w:marBottom w:val="0"/>
              <w:divBdr>
                <w:top w:val="none" w:sz="0" w:space="0" w:color="auto"/>
                <w:left w:val="none" w:sz="0" w:space="0" w:color="auto"/>
                <w:bottom w:val="none" w:sz="0" w:space="0" w:color="auto"/>
                <w:right w:val="none" w:sz="0" w:space="0" w:color="auto"/>
              </w:divBdr>
              <w:divsChild>
                <w:div w:id="414284010">
                  <w:marLeft w:val="0"/>
                  <w:marRight w:val="0"/>
                  <w:marTop w:val="0"/>
                  <w:marBottom w:val="0"/>
                  <w:divBdr>
                    <w:top w:val="none" w:sz="0" w:space="0" w:color="auto"/>
                    <w:left w:val="none" w:sz="0" w:space="0" w:color="auto"/>
                    <w:bottom w:val="none" w:sz="0" w:space="0" w:color="auto"/>
                    <w:right w:val="none" w:sz="0" w:space="0" w:color="auto"/>
                  </w:divBdr>
                  <w:divsChild>
                    <w:div w:id="1361279128">
                      <w:marLeft w:val="0"/>
                      <w:marRight w:val="0"/>
                      <w:marTop w:val="0"/>
                      <w:marBottom w:val="0"/>
                      <w:divBdr>
                        <w:top w:val="none" w:sz="0" w:space="0" w:color="auto"/>
                        <w:left w:val="none" w:sz="0" w:space="0" w:color="auto"/>
                        <w:bottom w:val="none" w:sz="0" w:space="0" w:color="auto"/>
                        <w:right w:val="none" w:sz="0" w:space="0" w:color="auto"/>
                      </w:divBdr>
                      <w:divsChild>
                        <w:div w:id="424888364">
                          <w:marLeft w:val="96"/>
                          <w:marRight w:val="96"/>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 w:id="89012888">
          <w:marLeft w:val="0"/>
          <w:marRight w:val="0"/>
          <w:marTop w:val="75"/>
          <w:marBottom w:val="0"/>
          <w:divBdr>
            <w:top w:val="none" w:sz="0" w:space="0" w:color="auto"/>
            <w:left w:val="none" w:sz="0" w:space="0" w:color="auto"/>
            <w:bottom w:val="none" w:sz="0" w:space="0" w:color="auto"/>
            <w:right w:val="none" w:sz="0" w:space="0" w:color="auto"/>
          </w:divBdr>
          <w:divsChild>
            <w:div w:id="1793287172">
              <w:marLeft w:val="0"/>
              <w:marRight w:val="0"/>
              <w:marTop w:val="0"/>
              <w:marBottom w:val="0"/>
              <w:divBdr>
                <w:top w:val="none" w:sz="0" w:space="0" w:color="auto"/>
                <w:left w:val="none" w:sz="0" w:space="0" w:color="auto"/>
                <w:bottom w:val="none" w:sz="0" w:space="0" w:color="auto"/>
                <w:right w:val="none" w:sz="0" w:space="0" w:color="auto"/>
              </w:divBdr>
              <w:divsChild>
                <w:div w:id="4834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3274">
      <w:bodyDiv w:val="1"/>
      <w:marLeft w:val="0"/>
      <w:marRight w:val="0"/>
      <w:marTop w:val="0"/>
      <w:marBottom w:val="0"/>
      <w:divBdr>
        <w:top w:val="none" w:sz="0" w:space="0" w:color="auto"/>
        <w:left w:val="none" w:sz="0" w:space="0" w:color="auto"/>
        <w:bottom w:val="none" w:sz="0" w:space="0" w:color="auto"/>
        <w:right w:val="none" w:sz="0" w:space="0" w:color="auto"/>
      </w:divBdr>
    </w:div>
    <w:div w:id="294213952">
      <w:bodyDiv w:val="1"/>
      <w:marLeft w:val="0"/>
      <w:marRight w:val="0"/>
      <w:marTop w:val="0"/>
      <w:marBottom w:val="0"/>
      <w:divBdr>
        <w:top w:val="none" w:sz="0" w:space="0" w:color="auto"/>
        <w:left w:val="none" w:sz="0" w:space="0" w:color="auto"/>
        <w:bottom w:val="none" w:sz="0" w:space="0" w:color="auto"/>
        <w:right w:val="none" w:sz="0" w:space="0" w:color="auto"/>
      </w:divBdr>
    </w:div>
    <w:div w:id="639726208">
      <w:bodyDiv w:val="1"/>
      <w:marLeft w:val="0"/>
      <w:marRight w:val="0"/>
      <w:marTop w:val="0"/>
      <w:marBottom w:val="0"/>
      <w:divBdr>
        <w:top w:val="none" w:sz="0" w:space="0" w:color="auto"/>
        <w:left w:val="none" w:sz="0" w:space="0" w:color="auto"/>
        <w:bottom w:val="none" w:sz="0" w:space="0" w:color="auto"/>
        <w:right w:val="none" w:sz="0" w:space="0" w:color="auto"/>
      </w:divBdr>
    </w:div>
    <w:div w:id="859391916">
      <w:bodyDiv w:val="1"/>
      <w:marLeft w:val="0"/>
      <w:marRight w:val="0"/>
      <w:marTop w:val="0"/>
      <w:marBottom w:val="0"/>
      <w:divBdr>
        <w:top w:val="none" w:sz="0" w:space="0" w:color="auto"/>
        <w:left w:val="none" w:sz="0" w:space="0" w:color="auto"/>
        <w:bottom w:val="none" w:sz="0" w:space="0" w:color="auto"/>
        <w:right w:val="none" w:sz="0" w:space="0" w:color="auto"/>
      </w:divBdr>
    </w:div>
    <w:div w:id="881358112">
      <w:bodyDiv w:val="1"/>
      <w:marLeft w:val="0"/>
      <w:marRight w:val="0"/>
      <w:marTop w:val="0"/>
      <w:marBottom w:val="0"/>
      <w:divBdr>
        <w:top w:val="none" w:sz="0" w:space="0" w:color="auto"/>
        <w:left w:val="none" w:sz="0" w:space="0" w:color="auto"/>
        <w:bottom w:val="none" w:sz="0" w:space="0" w:color="auto"/>
        <w:right w:val="none" w:sz="0" w:space="0" w:color="auto"/>
      </w:divBdr>
    </w:div>
    <w:div w:id="979188312">
      <w:bodyDiv w:val="1"/>
      <w:marLeft w:val="0"/>
      <w:marRight w:val="0"/>
      <w:marTop w:val="0"/>
      <w:marBottom w:val="0"/>
      <w:divBdr>
        <w:top w:val="none" w:sz="0" w:space="0" w:color="auto"/>
        <w:left w:val="none" w:sz="0" w:space="0" w:color="auto"/>
        <w:bottom w:val="none" w:sz="0" w:space="0" w:color="auto"/>
        <w:right w:val="none" w:sz="0" w:space="0" w:color="auto"/>
      </w:divBdr>
      <w:divsChild>
        <w:div w:id="209927445">
          <w:marLeft w:val="0"/>
          <w:marRight w:val="0"/>
          <w:marTop w:val="0"/>
          <w:marBottom w:val="0"/>
          <w:divBdr>
            <w:top w:val="none" w:sz="0" w:space="0" w:color="auto"/>
            <w:left w:val="none" w:sz="0" w:space="0" w:color="auto"/>
            <w:bottom w:val="none" w:sz="0" w:space="0" w:color="auto"/>
            <w:right w:val="none" w:sz="0" w:space="0" w:color="auto"/>
          </w:divBdr>
        </w:div>
      </w:divsChild>
    </w:div>
    <w:div w:id="1053962343">
      <w:bodyDiv w:val="1"/>
      <w:marLeft w:val="0"/>
      <w:marRight w:val="0"/>
      <w:marTop w:val="0"/>
      <w:marBottom w:val="0"/>
      <w:divBdr>
        <w:top w:val="none" w:sz="0" w:space="0" w:color="auto"/>
        <w:left w:val="none" w:sz="0" w:space="0" w:color="auto"/>
        <w:bottom w:val="none" w:sz="0" w:space="0" w:color="auto"/>
        <w:right w:val="none" w:sz="0" w:space="0" w:color="auto"/>
      </w:divBdr>
    </w:div>
    <w:div w:id="1142381151">
      <w:bodyDiv w:val="1"/>
      <w:marLeft w:val="0"/>
      <w:marRight w:val="0"/>
      <w:marTop w:val="0"/>
      <w:marBottom w:val="0"/>
      <w:divBdr>
        <w:top w:val="none" w:sz="0" w:space="0" w:color="auto"/>
        <w:left w:val="none" w:sz="0" w:space="0" w:color="auto"/>
        <w:bottom w:val="none" w:sz="0" w:space="0" w:color="auto"/>
        <w:right w:val="none" w:sz="0" w:space="0" w:color="auto"/>
      </w:divBdr>
    </w:div>
    <w:div w:id="1197039021">
      <w:bodyDiv w:val="1"/>
      <w:marLeft w:val="0"/>
      <w:marRight w:val="0"/>
      <w:marTop w:val="0"/>
      <w:marBottom w:val="0"/>
      <w:divBdr>
        <w:top w:val="none" w:sz="0" w:space="0" w:color="auto"/>
        <w:left w:val="none" w:sz="0" w:space="0" w:color="auto"/>
        <w:bottom w:val="none" w:sz="0" w:space="0" w:color="auto"/>
        <w:right w:val="none" w:sz="0" w:space="0" w:color="auto"/>
      </w:divBdr>
    </w:div>
    <w:div w:id="1248270352">
      <w:bodyDiv w:val="1"/>
      <w:marLeft w:val="0"/>
      <w:marRight w:val="0"/>
      <w:marTop w:val="0"/>
      <w:marBottom w:val="0"/>
      <w:divBdr>
        <w:top w:val="none" w:sz="0" w:space="0" w:color="auto"/>
        <w:left w:val="none" w:sz="0" w:space="0" w:color="auto"/>
        <w:bottom w:val="none" w:sz="0" w:space="0" w:color="auto"/>
        <w:right w:val="none" w:sz="0" w:space="0" w:color="auto"/>
      </w:divBdr>
    </w:div>
    <w:div w:id="1371685667">
      <w:bodyDiv w:val="1"/>
      <w:marLeft w:val="0"/>
      <w:marRight w:val="0"/>
      <w:marTop w:val="0"/>
      <w:marBottom w:val="0"/>
      <w:divBdr>
        <w:top w:val="none" w:sz="0" w:space="0" w:color="auto"/>
        <w:left w:val="none" w:sz="0" w:space="0" w:color="auto"/>
        <w:bottom w:val="none" w:sz="0" w:space="0" w:color="auto"/>
        <w:right w:val="none" w:sz="0" w:space="0" w:color="auto"/>
      </w:divBdr>
    </w:div>
    <w:div w:id="1387416280">
      <w:bodyDiv w:val="1"/>
      <w:marLeft w:val="0"/>
      <w:marRight w:val="0"/>
      <w:marTop w:val="0"/>
      <w:marBottom w:val="0"/>
      <w:divBdr>
        <w:top w:val="none" w:sz="0" w:space="0" w:color="auto"/>
        <w:left w:val="none" w:sz="0" w:space="0" w:color="auto"/>
        <w:bottom w:val="none" w:sz="0" w:space="0" w:color="auto"/>
        <w:right w:val="none" w:sz="0" w:space="0" w:color="auto"/>
      </w:divBdr>
    </w:div>
    <w:div w:id="1407148789">
      <w:bodyDiv w:val="1"/>
      <w:marLeft w:val="0"/>
      <w:marRight w:val="0"/>
      <w:marTop w:val="0"/>
      <w:marBottom w:val="0"/>
      <w:divBdr>
        <w:top w:val="none" w:sz="0" w:space="0" w:color="auto"/>
        <w:left w:val="none" w:sz="0" w:space="0" w:color="auto"/>
        <w:bottom w:val="none" w:sz="0" w:space="0" w:color="auto"/>
        <w:right w:val="none" w:sz="0" w:space="0" w:color="auto"/>
      </w:divBdr>
    </w:div>
    <w:div w:id="1407221162">
      <w:bodyDiv w:val="1"/>
      <w:marLeft w:val="0"/>
      <w:marRight w:val="0"/>
      <w:marTop w:val="0"/>
      <w:marBottom w:val="0"/>
      <w:divBdr>
        <w:top w:val="none" w:sz="0" w:space="0" w:color="auto"/>
        <w:left w:val="none" w:sz="0" w:space="0" w:color="auto"/>
        <w:bottom w:val="none" w:sz="0" w:space="0" w:color="auto"/>
        <w:right w:val="none" w:sz="0" w:space="0" w:color="auto"/>
      </w:divBdr>
    </w:div>
    <w:div w:id="1439132665">
      <w:bodyDiv w:val="1"/>
      <w:marLeft w:val="0"/>
      <w:marRight w:val="0"/>
      <w:marTop w:val="0"/>
      <w:marBottom w:val="0"/>
      <w:divBdr>
        <w:top w:val="none" w:sz="0" w:space="0" w:color="auto"/>
        <w:left w:val="none" w:sz="0" w:space="0" w:color="auto"/>
        <w:bottom w:val="none" w:sz="0" w:space="0" w:color="auto"/>
        <w:right w:val="none" w:sz="0" w:space="0" w:color="auto"/>
      </w:divBdr>
    </w:div>
    <w:div w:id="1476995300">
      <w:bodyDiv w:val="1"/>
      <w:marLeft w:val="0"/>
      <w:marRight w:val="0"/>
      <w:marTop w:val="0"/>
      <w:marBottom w:val="0"/>
      <w:divBdr>
        <w:top w:val="none" w:sz="0" w:space="0" w:color="auto"/>
        <w:left w:val="none" w:sz="0" w:space="0" w:color="auto"/>
        <w:bottom w:val="none" w:sz="0" w:space="0" w:color="auto"/>
        <w:right w:val="none" w:sz="0" w:space="0" w:color="auto"/>
      </w:divBdr>
    </w:div>
    <w:div w:id="1494369952">
      <w:bodyDiv w:val="1"/>
      <w:marLeft w:val="0"/>
      <w:marRight w:val="0"/>
      <w:marTop w:val="0"/>
      <w:marBottom w:val="0"/>
      <w:divBdr>
        <w:top w:val="none" w:sz="0" w:space="0" w:color="auto"/>
        <w:left w:val="none" w:sz="0" w:space="0" w:color="auto"/>
        <w:bottom w:val="none" w:sz="0" w:space="0" w:color="auto"/>
        <w:right w:val="none" w:sz="0" w:space="0" w:color="auto"/>
      </w:divBdr>
      <w:divsChild>
        <w:div w:id="1591234901">
          <w:marLeft w:val="300"/>
          <w:marRight w:val="0"/>
          <w:marTop w:val="120"/>
          <w:marBottom w:val="120"/>
          <w:divBdr>
            <w:top w:val="none" w:sz="0" w:space="0" w:color="auto"/>
            <w:left w:val="none" w:sz="0" w:space="0" w:color="auto"/>
            <w:bottom w:val="none" w:sz="0" w:space="0" w:color="auto"/>
            <w:right w:val="none" w:sz="0" w:space="0" w:color="auto"/>
          </w:divBdr>
        </w:div>
      </w:divsChild>
    </w:div>
    <w:div w:id="1567452993">
      <w:bodyDiv w:val="1"/>
      <w:marLeft w:val="0"/>
      <w:marRight w:val="0"/>
      <w:marTop w:val="0"/>
      <w:marBottom w:val="0"/>
      <w:divBdr>
        <w:top w:val="none" w:sz="0" w:space="0" w:color="auto"/>
        <w:left w:val="none" w:sz="0" w:space="0" w:color="auto"/>
        <w:bottom w:val="none" w:sz="0" w:space="0" w:color="auto"/>
        <w:right w:val="none" w:sz="0" w:space="0" w:color="auto"/>
      </w:divBdr>
    </w:div>
    <w:div w:id="1840120541">
      <w:bodyDiv w:val="1"/>
      <w:marLeft w:val="0"/>
      <w:marRight w:val="0"/>
      <w:marTop w:val="0"/>
      <w:marBottom w:val="0"/>
      <w:divBdr>
        <w:top w:val="none" w:sz="0" w:space="0" w:color="auto"/>
        <w:left w:val="none" w:sz="0" w:space="0" w:color="auto"/>
        <w:bottom w:val="none" w:sz="0" w:space="0" w:color="auto"/>
        <w:right w:val="none" w:sz="0" w:space="0" w:color="auto"/>
      </w:divBdr>
    </w:div>
    <w:div w:id="2046369850">
      <w:bodyDiv w:val="1"/>
      <w:marLeft w:val="0"/>
      <w:marRight w:val="0"/>
      <w:marTop w:val="0"/>
      <w:marBottom w:val="0"/>
      <w:divBdr>
        <w:top w:val="none" w:sz="0" w:space="0" w:color="auto"/>
        <w:left w:val="none" w:sz="0" w:space="0" w:color="auto"/>
        <w:bottom w:val="none" w:sz="0" w:space="0" w:color="auto"/>
        <w:right w:val="none" w:sz="0" w:space="0" w:color="auto"/>
      </w:divBdr>
      <w:divsChild>
        <w:div w:id="369961259">
          <w:marLeft w:val="0"/>
          <w:marRight w:val="0"/>
          <w:marTop w:val="0"/>
          <w:marBottom w:val="0"/>
          <w:divBdr>
            <w:top w:val="none" w:sz="0" w:space="0" w:color="auto"/>
            <w:left w:val="none" w:sz="0" w:space="0" w:color="auto"/>
            <w:bottom w:val="none" w:sz="0" w:space="0" w:color="auto"/>
            <w:right w:val="none" w:sz="0" w:space="0" w:color="auto"/>
          </w:divBdr>
        </w:div>
      </w:divsChild>
    </w:div>
    <w:div w:id="2135781915">
      <w:bodyDiv w:val="1"/>
      <w:marLeft w:val="0"/>
      <w:marRight w:val="0"/>
      <w:marTop w:val="0"/>
      <w:marBottom w:val="0"/>
      <w:divBdr>
        <w:top w:val="none" w:sz="0" w:space="0" w:color="auto"/>
        <w:left w:val="none" w:sz="0" w:space="0" w:color="auto"/>
        <w:bottom w:val="none" w:sz="0" w:space="0" w:color="auto"/>
        <w:right w:val="none" w:sz="0" w:space="0" w:color="auto"/>
      </w:divBdr>
    </w:div>
    <w:div w:id="21462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eramaraj@gmail.com"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tncsathya@gmail.com"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doi.org/10.1007/s10614-020-10069-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6.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'Recommendation_Engine Data1'!$E$2:$E$17</c:f>
              <c:strCache>
                <c:ptCount val="16"/>
                <c:pt idx="0">
                  <c:v>Anarkali Suit</c:v>
                </c:pt>
                <c:pt idx="1">
                  <c:v>Sari</c:v>
                </c:pt>
                <c:pt idx="2">
                  <c:v>Palazzo Suit</c:v>
                </c:pt>
                <c:pt idx="3">
                  <c:v>Churidar Suit</c:v>
                </c:pt>
                <c:pt idx="4">
                  <c:v>A Line Lehenga</c:v>
                </c:pt>
                <c:pt idx="5">
                  <c:v>Straight Pant Suit</c:v>
                </c:pt>
                <c:pt idx="6">
                  <c:v>Kurta Pyjama</c:v>
                </c:pt>
                <c:pt idx="7">
                  <c:v>Dresses and Gown</c:v>
                </c:pt>
                <c:pt idx="8">
                  <c:v>Sharara Suit</c:v>
                </c:pt>
                <c:pt idx="9">
                  <c:v>Straight Suit</c:v>
                </c:pt>
                <c:pt idx="10">
                  <c:v>Knee Length Kurti</c:v>
                </c:pt>
                <c:pt idx="11">
                  <c:v>Umbrella Lehenga</c:v>
                </c:pt>
                <c:pt idx="12">
                  <c:v>Long Kurti</c:v>
                </c:pt>
                <c:pt idx="13">
                  <c:v>Indowestern Sherwani</c:v>
                </c:pt>
                <c:pt idx="14">
                  <c:v>Half N Half Saree</c:v>
                </c:pt>
                <c:pt idx="15">
                  <c:v>Others</c:v>
                </c:pt>
              </c:strCache>
            </c:strRef>
          </c:cat>
          <c:val>
            <c:numRef>
              <c:f>'Recommendation_Engine Data1'!$F$2:$F$17</c:f>
              <c:numCache>
                <c:formatCode>0%</c:formatCode>
                <c:ptCount val="16"/>
                <c:pt idx="0">
                  <c:v>0.16</c:v>
                </c:pt>
                <c:pt idx="1">
                  <c:v>0.14000000000000001</c:v>
                </c:pt>
                <c:pt idx="2">
                  <c:v>0.08</c:v>
                </c:pt>
                <c:pt idx="3">
                  <c:v>7.0000000000000007E-2</c:v>
                </c:pt>
                <c:pt idx="4">
                  <c:v>7.0000000000000007E-2</c:v>
                </c:pt>
                <c:pt idx="5">
                  <c:v>0.06</c:v>
                </c:pt>
                <c:pt idx="6">
                  <c:v>0.05</c:v>
                </c:pt>
                <c:pt idx="7">
                  <c:v>0.04</c:v>
                </c:pt>
                <c:pt idx="8">
                  <c:v>0.03</c:v>
                </c:pt>
                <c:pt idx="9">
                  <c:v>0.03</c:v>
                </c:pt>
                <c:pt idx="10">
                  <c:v>0.03</c:v>
                </c:pt>
                <c:pt idx="11">
                  <c:v>0.03</c:v>
                </c:pt>
                <c:pt idx="12">
                  <c:v>0.02</c:v>
                </c:pt>
                <c:pt idx="13">
                  <c:v>0.02</c:v>
                </c:pt>
                <c:pt idx="14">
                  <c:v>0.02</c:v>
                </c:pt>
                <c:pt idx="15">
                  <c:v>0.16</c:v>
                </c:pt>
              </c:numCache>
            </c:numRef>
          </c:val>
          <c:extLst>
            <c:ext xmlns:c16="http://schemas.microsoft.com/office/drawing/2014/chart" uri="{C3380CC4-5D6E-409C-BE32-E72D297353CC}">
              <c16:uniqueId val="{00000000-224C-4DF6-B1B9-A201F75A5E75}"/>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076B0-7F66-4408-8295-BEC09CFF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4963</Words>
  <Characters>28294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Thiruthangal Nadarcollege5</cp:lastModifiedBy>
  <cp:revision>2</cp:revision>
  <cp:lastPrinted>2025-01-02T12:56:00Z</cp:lastPrinted>
  <dcterms:created xsi:type="dcterms:W3CDTF">2026-02-19T09:02:00Z</dcterms:created>
  <dcterms:modified xsi:type="dcterms:W3CDTF">2026-02-19T09:02:00Z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34890faa11676cea473b805fd1b954a6a641d0c7753393f7ef7b95fb0d44c78e</vt:lpwstr>
  </property>
</Properties>
</file>