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13E48" w14:textId="77777777" w:rsidR="00675F94" w:rsidRPr="00F6123C" w:rsidRDefault="00D92E7A" w:rsidP="00D92E7A">
      <w:pPr>
        <w:jc w:val="center"/>
        <w:rPr>
          <w:rFonts w:ascii="Times New Roman" w:hAnsi="Times New Roman" w:cs="Times New Roman"/>
          <w:b/>
          <w:bCs/>
          <w:sz w:val="40"/>
          <w:szCs w:val="40"/>
        </w:rPr>
      </w:pPr>
      <w:r w:rsidRPr="00F6123C">
        <w:rPr>
          <w:rFonts w:ascii="Times New Roman" w:hAnsi="Times New Roman" w:cs="Times New Roman"/>
          <w:b/>
          <w:bCs/>
          <w:sz w:val="40"/>
          <w:szCs w:val="40"/>
        </w:rPr>
        <w:t>ANALYZING CONSUMER BUYING BEHAVIOR ON MYNTRA</w:t>
      </w:r>
    </w:p>
    <w:p w14:paraId="078F347D" w14:textId="77777777" w:rsidR="00D92E7A" w:rsidRPr="00F6123C" w:rsidRDefault="00D92E7A" w:rsidP="00F6123C">
      <w:pPr>
        <w:spacing w:after="0"/>
        <w:jc w:val="center"/>
        <w:rPr>
          <w:rFonts w:ascii="Times New Roman" w:hAnsi="Times New Roman" w:cs="Times New Roman"/>
          <w:sz w:val="24"/>
          <w:szCs w:val="24"/>
        </w:rPr>
      </w:pPr>
      <w:r w:rsidRPr="00F6123C">
        <w:rPr>
          <w:rFonts w:ascii="Times New Roman" w:hAnsi="Times New Roman" w:cs="Times New Roman"/>
          <w:sz w:val="24"/>
          <w:szCs w:val="24"/>
        </w:rPr>
        <w:t>DR. KRITIKA MALHOTRA</w:t>
      </w:r>
    </w:p>
    <w:p w14:paraId="1BDD5B35" w14:textId="77777777" w:rsidR="00D92E7A" w:rsidRPr="00F6123C" w:rsidRDefault="00D92E7A" w:rsidP="007420EF">
      <w:pPr>
        <w:spacing w:after="0"/>
        <w:jc w:val="center"/>
        <w:rPr>
          <w:rFonts w:ascii="Times New Roman" w:hAnsi="Times New Roman" w:cs="Times New Roman"/>
          <w:sz w:val="24"/>
          <w:szCs w:val="24"/>
        </w:rPr>
      </w:pPr>
      <w:r w:rsidRPr="00F6123C">
        <w:rPr>
          <w:rFonts w:ascii="Times New Roman" w:hAnsi="Times New Roman" w:cs="Times New Roman"/>
          <w:sz w:val="24"/>
          <w:szCs w:val="24"/>
        </w:rPr>
        <w:t>ASSISTANT PROFESSOR</w:t>
      </w:r>
    </w:p>
    <w:p w14:paraId="1600B1C9" w14:textId="77777777" w:rsidR="00D92E7A" w:rsidRDefault="00D92E7A" w:rsidP="00F6123C">
      <w:pPr>
        <w:spacing w:after="0"/>
        <w:jc w:val="center"/>
        <w:rPr>
          <w:rFonts w:ascii="Times New Roman" w:hAnsi="Times New Roman" w:cs="Times New Roman"/>
          <w:sz w:val="24"/>
          <w:szCs w:val="24"/>
        </w:rPr>
      </w:pPr>
      <w:r w:rsidRPr="00F6123C">
        <w:rPr>
          <w:rFonts w:ascii="Times New Roman" w:hAnsi="Times New Roman" w:cs="Times New Roman"/>
          <w:sz w:val="24"/>
          <w:szCs w:val="24"/>
        </w:rPr>
        <w:t>NATIONAL P.G. COLLEGE</w:t>
      </w:r>
    </w:p>
    <w:p w14:paraId="4156636D" w14:textId="77777777" w:rsidR="00F6123C" w:rsidRPr="00F6123C" w:rsidRDefault="00F6123C" w:rsidP="00F6123C">
      <w:pPr>
        <w:spacing w:after="0"/>
        <w:jc w:val="center"/>
        <w:rPr>
          <w:rFonts w:ascii="Times New Roman" w:hAnsi="Times New Roman" w:cs="Times New Roman"/>
          <w:sz w:val="24"/>
          <w:szCs w:val="24"/>
        </w:rPr>
      </w:pPr>
    </w:p>
    <w:p w14:paraId="33B121F8" w14:textId="77777777" w:rsidR="00D92E7A" w:rsidRPr="00F6123C" w:rsidRDefault="00D92E7A" w:rsidP="00F6123C">
      <w:pPr>
        <w:spacing w:after="0"/>
        <w:jc w:val="center"/>
        <w:rPr>
          <w:rFonts w:ascii="Times New Roman" w:hAnsi="Times New Roman" w:cs="Times New Roman"/>
          <w:sz w:val="24"/>
          <w:szCs w:val="24"/>
        </w:rPr>
      </w:pPr>
      <w:r w:rsidRPr="00F6123C">
        <w:rPr>
          <w:rFonts w:ascii="Times New Roman" w:hAnsi="Times New Roman" w:cs="Times New Roman"/>
          <w:sz w:val="24"/>
          <w:szCs w:val="24"/>
        </w:rPr>
        <w:t>DIVYA SINGH</w:t>
      </w:r>
    </w:p>
    <w:p w14:paraId="2D70F88B" w14:textId="77777777" w:rsidR="00D92E7A" w:rsidRPr="00F6123C" w:rsidRDefault="00D92E7A" w:rsidP="00F6123C">
      <w:pPr>
        <w:spacing w:after="0"/>
        <w:jc w:val="center"/>
        <w:rPr>
          <w:rFonts w:ascii="Times New Roman" w:hAnsi="Times New Roman" w:cs="Times New Roman"/>
          <w:sz w:val="24"/>
          <w:szCs w:val="24"/>
        </w:rPr>
      </w:pPr>
      <w:r w:rsidRPr="00F6123C">
        <w:rPr>
          <w:rFonts w:ascii="Times New Roman" w:hAnsi="Times New Roman" w:cs="Times New Roman"/>
          <w:sz w:val="24"/>
          <w:szCs w:val="24"/>
        </w:rPr>
        <w:t>STUDENT, M.COM</w:t>
      </w:r>
    </w:p>
    <w:p w14:paraId="61FBB0FB" w14:textId="77777777" w:rsidR="00D92E7A" w:rsidRPr="00F6123C" w:rsidRDefault="00D92E7A" w:rsidP="00F6123C">
      <w:pPr>
        <w:spacing w:after="0"/>
        <w:jc w:val="center"/>
        <w:rPr>
          <w:rFonts w:ascii="Times New Roman" w:hAnsi="Times New Roman" w:cs="Times New Roman"/>
          <w:sz w:val="24"/>
          <w:szCs w:val="24"/>
        </w:rPr>
      </w:pPr>
      <w:r w:rsidRPr="00F6123C">
        <w:rPr>
          <w:rFonts w:ascii="Times New Roman" w:hAnsi="Times New Roman" w:cs="Times New Roman"/>
          <w:sz w:val="24"/>
          <w:szCs w:val="24"/>
        </w:rPr>
        <w:t>NATIONAL P.G COLLEGE</w:t>
      </w:r>
    </w:p>
    <w:p w14:paraId="0FC167C6" w14:textId="77777777" w:rsidR="00D92E7A" w:rsidRPr="00952C58" w:rsidRDefault="00D92E7A" w:rsidP="00D92E7A">
      <w:pPr>
        <w:rPr>
          <w:rFonts w:cstheme="minorHAnsi"/>
          <w:b/>
          <w:bCs/>
          <w:sz w:val="24"/>
          <w:szCs w:val="24"/>
          <w:u w:val="double"/>
        </w:rPr>
      </w:pPr>
      <w:r w:rsidRPr="00952C58">
        <w:rPr>
          <w:rFonts w:cstheme="minorHAnsi"/>
          <w:b/>
          <w:bCs/>
          <w:sz w:val="24"/>
          <w:szCs w:val="24"/>
          <w:u w:val="double"/>
        </w:rPr>
        <w:t>ABSTRACT</w:t>
      </w:r>
    </w:p>
    <w:p w14:paraId="31F821B2" w14:textId="76A837D4" w:rsidR="007420EF" w:rsidRDefault="007420EF" w:rsidP="007420EF">
      <w:pPr>
        <w:spacing w:after="0" w:line="240" w:lineRule="auto"/>
        <w:jc w:val="both"/>
        <w:rPr>
          <w:rFonts w:ascii="Times New Roman" w:eastAsia="Times New Roman" w:hAnsi="Times New Roman" w:cs="Times New Roman"/>
          <w:color w:val="000000" w:themeColor="text1"/>
          <w:sz w:val="24"/>
          <w:szCs w:val="24"/>
          <w:lang w:bidi="hi-IN"/>
        </w:rPr>
      </w:pPr>
      <w:r w:rsidRPr="00495F0C">
        <w:rPr>
          <w:rFonts w:ascii="Times New Roman" w:eastAsia="Times New Roman" w:hAnsi="Times New Roman" w:cs="Times New Roman"/>
          <w:color w:val="000000" w:themeColor="text1"/>
          <w:sz w:val="24"/>
          <w:szCs w:val="24"/>
          <w:lang w:bidi="hi-IN"/>
        </w:rPr>
        <w:t xml:space="preserve">Looking closer at how consumer buy things on </w:t>
      </w:r>
      <w:proofErr w:type="spellStart"/>
      <w:r w:rsidRPr="00495F0C">
        <w:rPr>
          <w:rFonts w:ascii="Times New Roman" w:eastAsia="Times New Roman" w:hAnsi="Times New Roman" w:cs="Times New Roman"/>
          <w:color w:val="000000" w:themeColor="text1"/>
          <w:sz w:val="24"/>
          <w:szCs w:val="24"/>
          <w:lang w:bidi="hi-IN"/>
        </w:rPr>
        <w:t>Myntra</w:t>
      </w:r>
      <w:proofErr w:type="spellEnd"/>
      <w:r w:rsidRPr="00495F0C">
        <w:rPr>
          <w:rFonts w:ascii="Times New Roman" w:eastAsia="Times New Roman" w:hAnsi="Times New Roman" w:cs="Times New Roman"/>
          <w:color w:val="000000" w:themeColor="text1"/>
          <w:sz w:val="24"/>
          <w:szCs w:val="24"/>
          <w:lang w:bidi="hi-IN"/>
        </w:rPr>
        <w:t xml:space="preserve">, an Indian online hub for clothes and </w:t>
      </w:r>
      <w:r w:rsidR="00054CBC">
        <w:rPr>
          <w:rFonts w:ascii="Times New Roman" w:eastAsia="Times New Roman" w:hAnsi="Times New Roman" w:cs="Times New Roman"/>
          <w:color w:val="000000" w:themeColor="text1"/>
          <w:sz w:val="24"/>
          <w:szCs w:val="24"/>
          <w:lang w:bidi="hi-IN"/>
        </w:rPr>
        <w:t xml:space="preserve">lifestyle </w:t>
      </w:r>
      <w:r w:rsidRPr="00495F0C">
        <w:rPr>
          <w:rFonts w:ascii="Times New Roman" w:eastAsia="Times New Roman" w:hAnsi="Times New Roman" w:cs="Times New Roman"/>
          <w:color w:val="000000" w:themeColor="text1"/>
          <w:sz w:val="24"/>
          <w:szCs w:val="24"/>
          <w:lang w:bidi="hi-IN"/>
        </w:rPr>
        <w:t>goods, reveals what really </w:t>
      </w:r>
      <w:r>
        <w:rPr>
          <w:rFonts w:ascii="Times New Roman" w:eastAsia="Times New Roman" w:hAnsi="Times New Roman" w:cs="Times New Roman"/>
          <w:color w:val="000000" w:themeColor="text1"/>
          <w:sz w:val="24"/>
          <w:szCs w:val="24"/>
          <w:lang w:bidi="hi-IN"/>
        </w:rPr>
        <w:t xml:space="preserve">influences their choices. Price </w:t>
      </w:r>
      <w:r w:rsidRPr="00495F0C">
        <w:rPr>
          <w:rFonts w:ascii="Times New Roman" w:eastAsia="Times New Roman" w:hAnsi="Times New Roman" w:cs="Times New Roman"/>
          <w:color w:val="000000" w:themeColor="text1"/>
          <w:sz w:val="24"/>
          <w:szCs w:val="24"/>
          <w:lang w:bidi="hi-IN"/>
        </w:rPr>
        <w:t>often tops the list, though quality holds strong weight, too. Discounts grab attention fast, yet brand reputation significantly shapes long-term loyalty.  Customer feedback and reviews can build trust or spark doubt. A smooth application interface keeps users around longer than clumsy ones tend to. Ads seen on social platforms encourage some toward checkout without them even planning to. Young buyers act differently from older groups; young consumers are influenced by what is trending in the market whereas older consumers look for quality and durability. Seasonal sale events bring waves of activity that few other triggers match. Suggestions tailored to past clicks sometimes feel oddly spot-on. Returning items with little hassle removes one big worry mid-purchase.</w:t>
      </w:r>
    </w:p>
    <w:p w14:paraId="516A5EA2" w14:textId="77777777" w:rsidR="007420EF" w:rsidRDefault="007420EF" w:rsidP="007420EF">
      <w:pPr>
        <w:spacing w:after="0" w:line="240" w:lineRule="auto"/>
        <w:jc w:val="both"/>
        <w:rPr>
          <w:rFonts w:ascii="Times New Roman" w:eastAsia="Times New Roman" w:hAnsi="Times New Roman" w:cs="Times New Roman"/>
          <w:color w:val="000000" w:themeColor="text1"/>
          <w:sz w:val="24"/>
          <w:szCs w:val="24"/>
          <w:lang w:bidi="hi-IN"/>
        </w:rPr>
      </w:pPr>
    </w:p>
    <w:p w14:paraId="47F8017E" w14:textId="383481F5" w:rsidR="00675F94" w:rsidRPr="007420EF" w:rsidRDefault="00924169" w:rsidP="007420EF">
      <w:pPr>
        <w:spacing w:after="0" w:line="240" w:lineRule="auto"/>
        <w:jc w:val="both"/>
        <w:rPr>
          <w:rFonts w:ascii="Times New Roman" w:eastAsia="Times New Roman" w:hAnsi="Times New Roman" w:cs="Times New Roman"/>
          <w:color w:val="000000" w:themeColor="text1"/>
          <w:sz w:val="24"/>
          <w:szCs w:val="24"/>
          <w:lang w:bidi="hi-IN"/>
        </w:rPr>
      </w:pPr>
      <w:r w:rsidRPr="007420EF">
        <w:rPr>
          <w:rFonts w:ascii="Times New Roman" w:hAnsi="Times New Roman" w:cs="Times New Roman"/>
          <w:sz w:val="24"/>
          <w:szCs w:val="24"/>
        </w:rPr>
        <w:t xml:space="preserve">A fresh look at data came from surveys, online tools, printed material, web pages, </w:t>
      </w:r>
      <w:r w:rsidR="009D2521" w:rsidRPr="007420EF">
        <w:rPr>
          <w:rFonts w:ascii="Times New Roman" w:hAnsi="Times New Roman" w:cs="Times New Roman"/>
          <w:sz w:val="24"/>
          <w:szCs w:val="24"/>
        </w:rPr>
        <w:t>and</w:t>
      </w:r>
      <w:r w:rsidRPr="007420EF">
        <w:rPr>
          <w:rFonts w:ascii="Times New Roman" w:hAnsi="Times New Roman" w:cs="Times New Roman"/>
          <w:sz w:val="24"/>
          <w:szCs w:val="24"/>
        </w:rPr>
        <w:t xml:space="preserve"> academic papers. Results are meant to help store owners, promotion teams, and companies improve shoppers' experience and build</w:t>
      </w:r>
      <w:r w:rsidR="00021DD0" w:rsidRPr="007420EF">
        <w:rPr>
          <w:rFonts w:ascii="Times New Roman" w:hAnsi="Times New Roman" w:cs="Times New Roman"/>
          <w:sz w:val="24"/>
          <w:szCs w:val="24"/>
        </w:rPr>
        <w:t xml:space="preserve"> trust</w:t>
      </w:r>
      <w:r w:rsidRPr="007420EF">
        <w:rPr>
          <w:rFonts w:ascii="Times New Roman" w:hAnsi="Times New Roman" w:cs="Times New Roman"/>
          <w:sz w:val="24"/>
          <w:szCs w:val="24"/>
        </w:rPr>
        <w:t xml:space="preserve">. Work adds depth to online selling strategies while clarifying how buyers act using sites such as </w:t>
      </w:r>
      <w:proofErr w:type="spellStart"/>
      <w:r w:rsidRPr="007420EF">
        <w:rPr>
          <w:rFonts w:ascii="Times New Roman" w:hAnsi="Times New Roman" w:cs="Times New Roman"/>
          <w:sz w:val="24"/>
          <w:szCs w:val="24"/>
        </w:rPr>
        <w:t>Myntra</w:t>
      </w:r>
      <w:proofErr w:type="spellEnd"/>
      <w:r w:rsidRPr="007420EF">
        <w:rPr>
          <w:rFonts w:ascii="Times New Roman" w:hAnsi="Times New Roman" w:cs="Times New Roman"/>
          <w:sz w:val="24"/>
          <w:szCs w:val="24"/>
        </w:rPr>
        <w:t>.</w:t>
      </w:r>
    </w:p>
    <w:p w14:paraId="105E10C0" w14:textId="47581C29" w:rsidR="00E71301" w:rsidRPr="00495F0C" w:rsidRDefault="009D2521" w:rsidP="007420EF">
      <w:pPr>
        <w:spacing w:line="240" w:lineRule="auto"/>
        <w:jc w:val="both"/>
        <w:rPr>
          <w:rFonts w:ascii="Times New Roman" w:eastAsia="Times New Roman" w:hAnsi="Times New Roman" w:cs="Times New Roman"/>
          <w:sz w:val="24"/>
          <w:szCs w:val="24"/>
        </w:rPr>
      </w:pPr>
      <w:r w:rsidRPr="00495F0C">
        <w:rPr>
          <w:rFonts w:ascii="Times New Roman" w:hAnsi="Times New Roman" w:cs="Times New Roman"/>
          <w:b/>
          <w:bCs/>
          <w:sz w:val="24"/>
          <w:szCs w:val="24"/>
        </w:rPr>
        <w:t>Keywords</w:t>
      </w:r>
      <w:r w:rsidR="00E71301" w:rsidRPr="00495F0C">
        <w:rPr>
          <w:rFonts w:ascii="Times New Roman" w:hAnsi="Times New Roman" w:cs="Times New Roman"/>
          <w:sz w:val="24"/>
          <w:szCs w:val="24"/>
        </w:rPr>
        <w:t>- Consumer buying behavior,</w:t>
      </w:r>
      <w:r w:rsidR="00D92E7A" w:rsidRPr="00495F0C">
        <w:rPr>
          <w:rFonts w:ascii="Times New Roman" w:hAnsi="Times New Roman" w:cs="Times New Roman"/>
          <w:sz w:val="24"/>
          <w:szCs w:val="24"/>
        </w:rPr>
        <w:t xml:space="preserve"> </w:t>
      </w:r>
      <w:r w:rsidR="00BD4659" w:rsidRPr="00495F0C">
        <w:rPr>
          <w:rFonts w:ascii="Times New Roman" w:hAnsi="Times New Roman" w:cs="Times New Roman"/>
          <w:sz w:val="24"/>
          <w:szCs w:val="24"/>
        </w:rPr>
        <w:t>Myntra, Website</w:t>
      </w:r>
      <w:r w:rsidR="00E71301" w:rsidRPr="00495F0C">
        <w:rPr>
          <w:rFonts w:ascii="Times New Roman" w:eastAsia="Times New Roman" w:hAnsi="Times New Roman" w:cs="Times New Roman"/>
          <w:sz w:val="24"/>
          <w:szCs w:val="24"/>
        </w:rPr>
        <w:t xml:space="preserve"> features</w:t>
      </w:r>
    </w:p>
    <w:p w14:paraId="03B53E4A" w14:textId="77777777" w:rsidR="00BD4659" w:rsidRPr="00495F0C" w:rsidRDefault="00BD4659" w:rsidP="00D92E7A">
      <w:pPr>
        <w:jc w:val="both"/>
        <w:rPr>
          <w:rFonts w:eastAsia="Times New Roman" w:cstheme="minorHAnsi"/>
          <w:sz w:val="24"/>
          <w:szCs w:val="24"/>
        </w:rPr>
      </w:pPr>
    </w:p>
    <w:p w14:paraId="5B235A9F" w14:textId="77777777" w:rsidR="00675F94" w:rsidRPr="00952C58" w:rsidRDefault="00D92E7A" w:rsidP="00675F94">
      <w:pPr>
        <w:rPr>
          <w:b/>
          <w:bCs/>
          <w:sz w:val="24"/>
          <w:szCs w:val="24"/>
          <w:u w:val="double"/>
        </w:rPr>
      </w:pPr>
      <w:r w:rsidRPr="00952C58">
        <w:rPr>
          <w:b/>
          <w:bCs/>
          <w:sz w:val="24"/>
          <w:szCs w:val="24"/>
          <w:u w:val="double"/>
        </w:rPr>
        <w:t>INTRODUCTION</w:t>
      </w:r>
    </w:p>
    <w:p w14:paraId="0568FAE2" w14:textId="6D075428" w:rsidR="006C62F5" w:rsidRPr="00495F0C" w:rsidRDefault="006C62F5" w:rsidP="00D21172">
      <w:pPr>
        <w:spacing w:line="240" w:lineRule="auto"/>
        <w:jc w:val="both"/>
        <w:rPr>
          <w:rFonts w:ascii="Times New Roman" w:hAnsi="Times New Roman" w:cs="Times New Roman"/>
          <w:sz w:val="24"/>
          <w:szCs w:val="24"/>
        </w:rPr>
      </w:pPr>
      <w:r w:rsidRPr="00495F0C">
        <w:rPr>
          <w:rFonts w:ascii="Times New Roman" w:hAnsi="Times New Roman" w:cs="Times New Roman"/>
          <w:color w:val="172B4D"/>
          <w:sz w:val="24"/>
          <w:szCs w:val="24"/>
          <w:shd w:val="clear" w:color="auto" w:fill="FFFFFF"/>
        </w:rPr>
        <w:t>These days, buying things online plays a big role in how consumer spend their time - thanks largely to the fast rise of digital stores across India</w:t>
      </w:r>
      <w:r w:rsidRPr="00495F0C">
        <w:rPr>
          <w:rFonts w:ascii="Times New Roman" w:hAnsi="Times New Roman" w:cs="Times New Roman"/>
          <w:sz w:val="24"/>
          <w:szCs w:val="24"/>
        </w:rPr>
        <w:t xml:space="preserve">. </w:t>
      </w:r>
      <w:proofErr w:type="spellStart"/>
      <w:r w:rsidRPr="00495F0C">
        <w:rPr>
          <w:rStyle w:val="Strong"/>
          <w:rFonts w:ascii="Times New Roman" w:hAnsi="Times New Roman" w:cs="Times New Roman"/>
          <w:b w:val="0"/>
          <w:bCs w:val="0"/>
          <w:sz w:val="24"/>
          <w:szCs w:val="24"/>
        </w:rPr>
        <w:t>Myntra</w:t>
      </w:r>
      <w:proofErr w:type="spellEnd"/>
      <w:r w:rsidRPr="00495F0C">
        <w:rPr>
          <w:rFonts w:ascii="Times New Roman" w:hAnsi="Times New Roman" w:cs="Times New Roman"/>
          <w:sz w:val="24"/>
          <w:szCs w:val="24"/>
        </w:rPr>
        <w:t xml:space="preserve"> has come out as one of the leading online marketplaces for fashion, clothing, beauty, footwear and lifestyle products among these online stores. It offers customers a wide variety of national and international brands, attractive discounts, smooth delivery services, and easy</w:t>
      </w:r>
      <w:r w:rsidR="00092405" w:rsidRPr="00495F0C">
        <w:rPr>
          <w:rFonts w:ascii="Times New Roman" w:hAnsi="Times New Roman" w:cs="Times New Roman"/>
          <w:sz w:val="24"/>
          <w:szCs w:val="24"/>
        </w:rPr>
        <w:t xml:space="preserve"> exchange and return policies. </w:t>
      </w:r>
      <w:r w:rsidRPr="00495F0C">
        <w:rPr>
          <w:rFonts w:ascii="Times New Roman" w:hAnsi="Times New Roman" w:cs="Times New Roman"/>
          <w:sz w:val="24"/>
          <w:szCs w:val="24"/>
        </w:rPr>
        <w:t xml:space="preserve">It is vital to understand </w:t>
      </w:r>
      <w:r w:rsidRPr="00495F0C">
        <w:rPr>
          <w:rStyle w:val="Strong"/>
          <w:rFonts w:ascii="Times New Roman" w:hAnsi="Times New Roman" w:cs="Times New Roman"/>
          <w:b w:val="0"/>
          <w:bCs w:val="0"/>
          <w:sz w:val="24"/>
          <w:szCs w:val="24"/>
        </w:rPr>
        <w:t>consumer buying behavior when they are shopping online</w:t>
      </w:r>
      <w:r w:rsidRPr="00495F0C">
        <w:rPr>
          <w:rFonts w:ascii="Times New Roman" w:hAnsi="Times New Roman" w:cs="Times New Roman"/>
          <w:b/>
          <w:bCs/>
          <w:sz w:val="24"/>
          <w:szCs w:val="24"/>
        </w:rPr>
        <w:t xml:space="preserve"> </w:t>
      </w:r>
      <w:r w:rsidRPr="00495F0C">
        <w:rPr>
          <w:rFonts w:ascii="Times New Roman" w:hAnsi="Times New Roman" w:cs="Times New Roman"/>
          <w:sz w:val="24"/>
          <w:szCs w:val="24"/>
        </w:rPr>
        <w:t>because consumers today have many choices and they expect a hassle-free, fast, and reliable shopping experience. When consumers shop online they keep in mind various factors before making a purchase. These may include price, product quality, brand reputation, customer reviews, return policies, delivery time and the overall look of the a</w:t>
      </w:r>
      <w:r w:rsidR="00425FE8" w:rsidRPr="00495F0C">
        <w:rPr>
          <w:rFonts w:ascii="Times New Roman" w:hAnsi="Times New Roman" w:cs="Times New Roman"/>
          <w:sz w:val="24"/>
          <w:szCs w:val="24"/>
        </w:rPr>
        <w:t>pplication in</w:t>
      </w:r>
      <w:r w:rsidR="00C53CD9" w:rsidRPr="00495F0C">
        <w:rPr>
          <w:rFonts w:ascii="Times New Roman" w:hAnsi="Times New Roman" w:cs="Times New Roman"/>
          <w:sz w:val="24"/>
          <w:szCs w:val="24"/>
        </w:rPr>
        <w:t>terface</w:t>
      </w:r>
      <w:r w:rsidR="00A66341" w:rsidRPr="00495F0C">
        <w:rPr>
          <w:rFonts w:ascii="Times New Roman" w:hAnsi="Times New Roman" w:cs="Times New Roman"/>
          <w:sz w:val="24"/>
          <w:szCs w:val="24"/>
        </w:rPr>
        <w:t>.</w:t>
      </w:r>
      <w:r w:rsidR="00425FE8" w:rsidRPr="00495F0C">
        <w:rPr>
          <w:rFonts w:ascii="Times New Roman" w:hAnsi="Times New Roman" w:cs="Times New Roman"/>
          <w:sz w:val="24"/>
          <w:szCs w:val="24"/>
        </w:rPr>
        <w:t xml:space="preserve"> Also, </w:t>
      </w:r>
      <w:proofErr w:type="spellStart"/>
      <w:r w:rsidRPr="00495F0C">
        <w:rPr>
          <w:rFonts w:ascii="Times New Roman" w:hAnsi="Times New Roman" w:cs="Times New Roman"/>
          <w:sz w:val="24"/>
          <w:szCs w:val="24"/>
        </w:rPr>
        <w:t>Myntra</w:t>
      </w:r>
      <w:proofErr w:type="spellEnd"/>
      <w:r w:rsidRPr="00495F0C">
        <w:rPr>
          <w:rFonts w:ascii="Times New Roman" w:hAnsi="Times New Roman" w:cs="Times New Roman"/>
          <w:sz w:val="24"/>
          <w:szCs w:val="24"/>
        </w:rPr>
        <w:t xml:space="preserve"> frequently uses advertisements, influencer marketing, and festive sale campaigns like “</w:t>
      </w:r>
      <w:r w:rsidR="00425FE8" w:rsidRPr="00495F0C">
        <w:rPr>
          <w:rFonts w:ascii="Times New Roman" w:hAnsi="Times New Roman" w:cs="Times New Roman"/>
          <w:sz w:val="24"/>
          <w:szCs w:val="24"/>
        </w:rPr>
        <w:t>End of Reason Sale” to affect</w:t>
      </w:r>
      <w:r w:rsidRPr="00495F0C">
        <w:rPr>
          <w:rFonts w:ascii="Times New Roman" w:hAnsi="Times New Roman" w:cs="Times New Roman"/>
          <w:sz w:val="24"/>
          <w:szCs w:val="24"/>
        </w:rPr>
        <w:t xml:space="preserve"> customer decisions.</w:t>
      </w:r>
    </w:p>
    <w:p w14:paraId="3918722A" w14:textId="05BCDBAD" w:rsidR="006C62F5" w:rsidRPr="00495F0C" w:rsidRDefault="006C62F5" w:rsidP="00D21172">
      <w:pPr>
        <w:pStyle w:val="NormalWeb"/>
        <w:jc w:val="both"/>
      </w:pPr>
      <w:r w:rsidRPr="00495F0C">
        <w:t>Another important aspect is digital advancement</w:t>
      </w:r>
      <w:r w:rsidR="00092405" w:rsidRPr="00495F0C">
        <w:t>,</w:t>
      </w:r>
      <w:r w:rsidRPr="00495F0C">
        <w:t xml:space="preserve"> which shapes consumer behavior. Features like personalized suggestions, a user-friendly interface and secure payment options help customers make faster and more confident decisions. Social media platforms like </w:t>
      </w:r>
      <w:proofErr w:type="spellStart"/>
      <w:r w:rsidRPr="00495F0C">
        <w:t>Instagram</w:t>
      </w:r>
      <w:proofErr w:type="spellEnd"/>
      <w:r w:rsidRPr="00495F0C">
        <w:t>, YouTube, and Facebook also influence buyers as they often check reviews, try-on videos, and influencer recommenda</w:t>
      </w:r>
      <w:r w:rsidR="00092405" w:rsidRPr="00495F0C">
        <w:t xml:space="preserve">tions before purchase decision. </w:t>
      </w:r>
      <w:r w:rsidR="00425FE8" w:rsidRPr="00495F0C">
        <w:rPr>
          <w:shd w:val="clear" w:color="auto" w:fill="FFFFFF"/>
        </w:rPr>
        <w:t xml:space="preserve">Consumer choices on </w:t>
      </w:r>
      <w:proofErr w:type="spellStart"/>
      <w:r w:rsidR="00425FE8" w:rsidRPr="00495F0C">
        <w:rPr>
          <w:shd w:val="clear" w:color="auto" w:fill="FFFFFF"/>
        </w:rPr>
        <w:t>Myntra</w:t>
      </w:r>
      <w:proofErr w:type="spellEnd"/>
      <w:r w:rsidR="00425FE8" w:rsidRPr="00495F0C">
        <w:rPr>
          <w:shd w:val="clear" w:color="auto" w:fill="FFFFFF"/>
        </w:rPr>
        <w:t xml:space="preserve"> don't follow a single pattern — they vary considerably depending on who the shopper is. </w:t>
      </w:r>
      <w:r w:rsidR="0098471B" w:rsidRPr="00495F0C">
        <w:rPr>
          <w:shd w:val="clear" w:color="auto" w:fill="FFFFFF"/>
        </w:rPr>
        <w:t xml:space="preserve">Age plays a big role: younger buyers are attracted toward trendy styles and </w:t>
      </w:r>
      <w:r w:rsidR="000C0925" w:rsidRPr="00495F0C">
        <w:rPr>
          <w:shd w:val="clear" w:color="auto" w:fill="FFFFFF"/>
        </w:rPr>
        <w:t>are influenced</w:t>
      </w:r>
      <w:r w:rsidR="0098471B" w:rsidRPr="00495F0C">
        <w:rPr>
          <w:shd w:val="clear" w:color="auto" w:fill="FFFFFF"/>
        </w:rPr>
        <w:t xml:space="preserve"> by what they see from creators and influencers on social media. Older shoppers often go for durability and consistent product quality over trend.</w:t>
      </w:r>
      <w:r w:rsidR="000C0925" w:rsidRPr="00495F0C">
        <w:rPr>
          <w:shd w:val="clear" w:color="auto" w:fill="FFFFFF"/>
        </w:rPr>
        <w:t xml:space="preserve"> </w:t>
      </w:r>
      <w:r w:rsidR="00425FE8" w:rsidRPr="00495F0C">
        <w:rPr>
          <w:shd w:val="clear" w:color="auto" w:fill="FFFFFF"/>
        </w:rPr>
        <w:t>Income and lifestyle shape expectations too — what someone considers value for money, how often they shop, and what they're even b</w:t>
      </w:r>
      <w:r w:rsidR="00F6123C" w:rsidRPr="00495F0C">
        <w:rPr>
          <w:shd w:val="clear" w:color="auto" w:fill="FFFFFF"/>
        </w:rPr>
        <w:t xml:space="preserve">rowsing for in the first </w:t>
      </w:r>
      <w:proofErr w:type="gramStart"/>
      <w:r w:rsidR="00F6123C" w:rsidRPr="00495F0C">
        <w:rPr>
          <w:shd w:val="clear" w:color="auto" w:fill="FFFFFF"/>
        </w:rPr>
        <w:t>place.</w:t>
      </w:r>
      <w:proofErr w:type="gramEnd"/>
      <w:r w:rsidR="00F6123C" w:rsidRPr="00495F0C">
        <w:rPr>
          <w:shd w:val="clear" w:color="auto" w:fill="FFFFFF"/>
        </w:rPr>
        <w:t xml:space="preserve"> </w:t>
      </w:r>
      <w:r w:rsidR="000C0925" w:rsidRPr="00495F0C">
        <w:rPr>
          <w:shd w:val="clear" w:color="auto" w:fill="FFFFFF"/>
        </w:rPr>
        <w:t xml:space="preserve">Understanding these differences is important to this research. </w:t>
      </w:r>
      <w:r w:rsidR="00425FE8" w:rsidRPr="00495F0C">
        <w:rPr>
          <w:shd w:val="clear" w:color="auto" w:fill="FFFFFF"/>
        </w:rPr>
        <w:lastRenderedPageBreak/>
        <w:t xml:space="preserve">Without accounting for them, any broader picture of consumer </w:t>
      </w:r>
      <w:r w:rsidR="00FF2B39" w:rsidRPr="00495F0C">
        <w:rPr>
          <w:shd w:val="clear" w:color="auto" w:fill="FFFFFF"/>
        </w:rPr>
        <w:t>behavior</w:t>
      </w:r>
      <w:r w:rsidR="00425FE8" w:rsidRPr="00495F0C">
        <w:rPr>
          <w:shd w:val="clear" w:color="auto" w:fill="FFFFFF"/>
        </w:rPr>
        <w:t xml:space="preserve"> on </w:t>
      </w:r>
      <w:proofErr w:type="spellStart"/>
      <w:r w:rsidR="00425FE8" w:rsidRPr="00495F0C">
        <w:rPr>
          <w:shd w:val="clear" w:color="auto" w:fill="FFFFFF"/>
        </w:rPr>
        <w:t>Myntra</w:t>
      </w:r>
      <w:proofErr w:type="spellEnd"/>
      <w:r w:rsidR="00425FE8" w:rsidRPr="00495F0C">
        <w:rPr>
          <w:shd w:val="clear" w:color="auto" w:fill="FFFFFF"/>
        </w:rPr>
        <w:t xml:space="preserve"> remains incomplete.</w:t>
      </w:r>
      <w:r w:rsidR="00092405" w:rsidRPr="00495F0C">
        <w:rPr>
          <w:shd w:val="clear" w:color="auto" w:fill="FFFFFF"/>
        </w:rPr>
        <w:t xml:space="preserve"> </w:t>
      </w:r>
      <w:r w:rsidRPr="00495F0C">
        <w:t xml:space="preserve">This research aims to explore and understand all these factors to get a clear picture of how consumers behave while shopping on </w:t>
      </w:r>
      <w:proofErr w:type="spellStart"/>
      <w:r w:rsidRPr="00495F0C">
        <w:t>Myntra</w:t>
      </w:r>
      <w:proofErr w:type="spellEnd"/>
    </w:p>
    <w:p w14:paraId="1B562F5E" w14:textId="77777777" w:rsidR="006C62F5" w:rsidRPr="00495F0C" w:rsidRDefault="006C62F5" w:rsidP="00D92E7A">
      <w:pPr>
        <w:pStyle w:val="NormalWeb"/>
        <w:jc w:val="both"/>
        <w:rPr>
          <w:rFonts w:asciiTheme="minorHAnsi" w:hAnsiTheme="minorHAnsi" w:cstheme="minorHAnsi"/>
        </w:rPr>
      </w:pPr>
    </w:p>
    <w:p w14:paraId="381016CC" w14:textId="77777777" w:rsidR="00BD4659" w:rsidRPr="00495F0C" w:rsidRDefault="00BD4659" w:rsidP="00D92E7A">
      <w:pPr>
        <w:pStyle w:val="NormalWeb"/>
        <w:jc w:val="both"/>
        <w:rPr>
          <w:rFonts w:asciiTheme="minorHAnsi" w:hAnsiTheme="minorHAnsi" w:cstheme="minorHAnsi"/>
        </w:rPr>
      </w:pPr>
    </w:p>
    <w:p w14:paraId="5C476228" w14:textId="77777777" w:rsidR="00556F82" w:rsidRPr="00952C58" w:rsidRDefault="00BD4659" w:rsidP="00D21172">
      <w:pPr>
        <w:spacing w:line="240" w:lineRule="auto"/>
        <w:rPr>
          <w:b/>
          <w:bCs/>
          <w:sz w:val="24"/>
          <w:szCs w:val="24"/>
          <w:u w:val="double"/>
        </w:rPr>
      </w:pPr>
      <w:r w:rsidRPr="00952C58">
        <w:rPr>
          <w:b/>
          <w:bCs/>
          <w:sz w:val="24"/>
          <w:szCs w:val="24"/>
          <w:u w:val="double"/>
        </w:rPr>
        <w:t>LITERATURE REVIEW</w:t>
      </w:r>
    </w:p>
    <w:p w14:paraId="2602880C" w14:textId="05ECCAF1" w:rsidR="003114A4" w:rsidRPr="00495F0C" w:rsidRDefault="003114A4" w:rsidP="00D21172">
      <w:pPr>
        <w:spacing w:after="0" w:line="240" w:lineRule="auto"/>
        <w:jc w:val="both"/>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Chaturvedi</w:t>
      </w:r>
      <w:proofErr w:type="spellEnd"/>
      <w:r w:rsidRPr="00495F0C">
        <w:rPr>
          <w:rFonts w:ascii="Times New Roman" w:eastAsia="Times New Roman" w:hAnsi="Times New Roman" w:cs="Times New Roman"/>
          <w:b/>
          <w:bCs/>
          <w:sz w:val="24"/>
          <w:szCs w:val="24"/>
          <w:lang w:bidi="hi-IN"/>
        </w:rPr>
        <w:t xml:space="preserve"> &amp; Gupta (2014)-</w:t>
      </w:r>
      <w:r w:rsidRPr="00495F0C">
        <w:rPr>
          <w:rFonts w:ascii="Times New Roman" w:eastAsia="Times New Roman" w:hAnsi="Times New Roman" w:cs="Times New Roman"/>
          <w:sz w:val="24"/>
          <w:szCs w:val="24"/>
          <w:lang w:bidi="hi-IN"/>
        </w:rPr>
        <w:t xml:space="preserve">The study by </w:t>
      </w:r>
      <w:proofErr w:type="spellStart"/>
      <w:r w:rsidRPr="00495F0C">
        <w:rPr>
          <w:rFonts w:ascii="Times New Roman" w:eastAsia="Times New Roman" w:hAnsi="Times New Roman" w:cs="Times New Roman"/>
          <w:sz w:val="24"/>
          <w:szCs w:val="24"/>
          <w:lang w:bidi="hi-IN"/>
        </w:rPr>
        <w:t>Chaturvedi</w:t>
      </w:r>
      <w:proofErr w:type="spellEnd"/>
      <w:r w:rsidRPr="00495F0C">
        <w:rPr>
          <w:rFonts w:ascii="Times New Roman" w:eastAsia="Times New Roman" w:hAnsi="Times New Roman" w:cs="Times New Roman"/>
          <w:sz w:val="24"/>
          <w:szCs w:val="24"/>
          <w:lang w:bidi="hi-IN"/>
        </w:rPr>
        <w:t xml:space="preserve"> and Gupta (2014) examined the impact of social media on online shopping </w:t>
      </w:r>
      <w:r w:rsidR="00FF2B39" w:rsidRPr="00495F0C">
        <w:rPr>
          <w:rFonts w:ascii="Times New Roman" w:eastAsia="Times New Roman" w:hAnsi="Times New Roman" w:cs="Times New Roman"/>
          <w:sz w:val="24"/>
          <w:szCs w:val="24"/>
          <w:lang w:bidi="hi-IN"/>
        </w:rPr>
        <w:t>behavior</w:t>
      </w:r>
      <w:r w:rsidRPr="00495F0C">
        <w:rPr>
          <w:rFonts w:ascii="Times New Roman" w:eastAsia="Times New Roman" w:hAnsi="Times New Roman" w:cs="Times New Roman"/>
          <w:sz w:val="24"/>
          <w:szCs w:val="24"/>
          <w:lang w:bidi="hi-IN"/>
        </w:rPr>
        <w:t xml:space="preserve"> among apparel shoppers in the Jaipur city. The analysis was conducted using secondary data sources. According to the study, most consumers shy away from shopping for apparel online because of various issues such as security problems, inability to view or feel products before purchasing, delayed deliveries, as well as doubts about product prices and quality. Apart from these, consumers also fear the adoption of new technologies, hence they feel uncomfortable using online shopping sites. On the other hand, those who use online shopping services have numerous benefits since they can access a wide variety of products, ranging from clothes to other goods that suit their tastes.</w:t>
      </w:r>
    </w:p>
    <w:p w14:paraId="4A754BF1" w14:textId="6733A194" w:rsidR="003114A4" w:rsidRPr="00D21172"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Tyagi</w:t>
      </w:r>
      <w:proofErr w:type="spellEnd"/>
      <w:r w:rsidRPr="00495F0C">
        <w:rPr>
          <w:rFonts w:ascii="Times New Roman" w:eastAsia="Times New Roman" w:hAnsi="Times New Roman" w:cs="Times New Roman"/>
          <w:b/>
          <w:bCs/>
          <w:sz w:val="24"/>
          <w:szCs w:val="24"/>
          <w:lang w:bidi="hi-IN"/>
        </w:rPr>
        <w:t xml:space="preserve"> (2021</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r w:rsidRPr="00495F0C">
        <w:rPr>
          <w:rFonts w:ascii="Times New Roman" w:eastAsia="Times New Roman" w:hAnsi="Times New Roman" w:cs="Times New Roman"/>
          <w:sz w:val="24"/>
          <w:szCs w:val="24"/>
          <w:lang w:bidi="hi-IN"/>
        </w:rPr>
        <w:t xml:space="preserve">According to </w:t>
      </w:r>
      <w:proofErr w:type="spellStart"/>
      <w:r w:rsidRPr="00495F0C">
        <w:rPr>
          <w:rFonts w:ascii="Times New Roman" w:eastAsia="Times New Roman" w:hAnsi="Times New Roman" w:cs="Times New Roman"/>
          <w:sz w:val="24"/>
          <w:szCs w:val="24"/>
          <w:lang w:bidi="hi-IN"/>
        </w:rPr>
        <w:t>Tyagi</w:t>
      </w:r>
      <w:proofErr w:type="spellEnd"/>
      <w:r w:rsidRPr="00495F0C">
        <w:rPr>
          <w:rFonts w:ascii="Times New Roman" w:eastAsia="Times New Roman" w:hAnsi="Times New Roman" w:cs="Times New Roman"/>
          <w:sz w:val="24"/>
          <w:szCs w:val="24"/>
          <w:lang w:bidi="hi-IN"/>
        </w:rPr>
        <w:t xml:space="preserve">, his investigation was on customer satisfaction on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He investigated the effect of different marketing aspects on consumer behavior. Different sources were used in the research, including questionnaires, online materials, literature, books, company reports, journals, among others. He concluded that the purchase behavior of consumers is dependent on various factors, including pricing strategy, newspaper ads, magazine ads, television ads, free samples, quality of the products, and the good name of the organization. In general, most of the consumers are satisfied with the quality of goods and services provided by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w:t>
      </w:r>
    </w:p>
    <w:p w14:paraId="42B8FB00" w14:textId="7B4554AC" w:rsidR="003114A4" w:rsidRPr="00D21172"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Thakur (2021</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r w:rsidRPr="00495F0C">
        <w:rPr>
          <w:rFonts w:ascii="Times New Roman" w:eastAsia="Times New Roman" w:hAnsi="Times New Roman" w:cs="Times New Roman"/>
          <w:sz w:val="24"/>
          <w:szCs w:val="24"/>
          <w:lang w:bidi="hi-IN"/>
        </w:rPr>
        <w:t xml:space="preserve">The experiment involved consumer behavior in online shopping trends in India by using a questionnaire comprising ten questions about gender, age, income, shopping behavior, and reasons for buying products online. The result indicated that consumers were highly involved in purchasing high-value products or special products. Consumers tend to make quick decisions when purchasing cheap products. There is a significant trend towards buying products online, primarily because of ease of access and convenience.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emerged as the preferred online store for buying clothes, followed by Amazon and </w:t>
      </w:r>
      <w:proofErr w:type="spellStart"/>
      <w:r w:rsidRPr="00495F0C">
        <w:rPr>
          <w:rFonts w:ascii="Times New Roman" w:eastAsia="Times New Roman" w:hAnsi="Times New Roman" w:cs="Times New Roman"/>
          <w:sz w:val="24"/>
          <w:szCs w:val="24"/>
          <w:lang w:bidi="hi-IN"/>
        </w:rPr>
        <w:t>Flipkart</w:t>
      </w:r>
      <w:proofErr w:type="spellEnd"/>
      <w:r w:rsidRPr="00495F0C">
        <w:rPr>
          <w:rFonts w:ascii="Times New Roman" w:eastAsia="Times New Roman" w:hAnsi="Times New Roman" w:cs="Times New Roman"/>
          <w:sz w:val="24"/>
          <w:szCs w:val="24"/>
          <w:lang w:bidi="hi-IN"/>
        </w:rPr>
        <w:t xml:space="preserve">. This was attributed to various factors, including easy refunds and guaranteed delivery. The issue of payment failure, poor quality, and </w:t>
      </w:r>
      <w:r w:rsidR="00FF2B39" w:rsidRPr="00495F0C">
        <w:rPr>
          <w:rFonts w:ascii="Times New Roman" w:eastAsia="Times New Roman" w:hAnsi="Times New Roman" w:cs="Times New Roman"/>
          <w:sz w:val="24"/>
          <w:szCs w:val="24"/>
          <w:lang w:bidi="hi-IN"/>
        </w:rPr>
        <w:t>cyber security</w:t>
      </w:r>
      <w:r w:rsidRPr="00495F0C">
        <w:rPr>
          <w:rFonts w:ascii="Times New Roman" w:eastAsia="Times New Roman" w:hAnsi="Times New Roman" w:cs="Times New Roman"/>
          <w:sz w:val="24"/>
          <w:szCs w:val="24"/>
          <w:lang w:bidi="hi-IN"/>
        </w:rPr>
        <w:t xml:space="preserve"> still needs ratification.</w:t>
      </w:r>
    </w:p>
    <w:p w14:paraId="4D821A12"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Kumari</w:t>
      </w:r>
      <w:proofErr w:type="spellEnd"/>
      <w:r w:rsidRPr="00495F0C">
        <w:rPr>
          <w:rFonts w:ascii="Times New Roman" w:eastAsia="Times New Roman" w:hAnsi="Times New Roman" w:cs="Times New Roman"/>
          <w:b/>
          <w:bCs/>
          <w:sz w:val="24"/>
          <w:szCs w:val="24"/>
          <w:lang w:bidi="hi-IN"/>
        </w:rPr>
        <w:t xml:space="preserve"> &amp; Singh (2022)-</w:t>
      </w:r>
      <w:r w:rsidRPr="00495F0C">
        <w:rPr>
          <w:sz w:val="24"/>
          <w:szCs w:val="24"/>
        </w:rPr>
        <w:t xml:space="preserve"> </w:t>
      </w:r>
      <w:proofErr w:type="spellStart"/>
      <w:r w:rsidRPr="00495F0C">
        <w:rPr>
          <w:rFonts w:ascii="Times New Roman" w:eastAsia="Times New Roman" w:hAnsi="Times New Roman" w:cs="Times New Roman"/>
          <w:sz w:val="24"/>
          <w:szCs w:val="24"/>
          <w:lang w:bidi="hi-IN"/>
        </w:rPr>
        <w:t>Kumari</w:t>
      </w:r>
      <w:proofErr w:type="spellEnd"/>
      <w:r w:rsidRPr="00495F0C">
        <w:rPr>
          <w:rFonts w:ascii="Times New Roman" w:eastAsia="Times New Roman" w:hAnsi="Times New Roman" w:cs="Times New Roman"/>
          <w:sz w:val="24"/>
          <w:szCs w:val="24"/>
          <w:lang w:bidi="hi-IN"/>
        </w:rPr>
        <w:t xml:space="preserve"> and Singh in their year 2022 research carried out an extensive investigation into consumer buying behavior towards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employing questionnaires, Google Forms, graphs, descriptive statistics, among others. The results from their investigation indicate that with the rising advancement of technologies, more and more consumers have been opting for online shopping sites. In terms of consumer satisfaction regarding the online shopping site,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the results indicated that factors such as demographics, including age and gender of the customer, as well as factors associated with the site, such as accessibility of the app, diversity of products, availability, reasonable prices, good offers, and quick delivery play a critical role. Most of the consumers, however, showed satisfaction with the site.</w:t>
      </w:r>
    </w:p>
    <w:p w14:paraId="132F1409"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Chodisetty</w:t>
      </w:r>
      <w:proofErr w:type="spellEnd"/>
      <w:r w:rsidRPr="00495F0C">
        <w:rPr>
          <w:rFonts w:ascii="Times New Roman" w:eastAsia="Times New Roman" w:hAnsi="Times New Roman" w:cs="Times New Roman"/>
          <w:b/>
          <w:bCs/>
          <w:sz w:val="24"/>
          <w:szCs w:val="24"/>
          <w:lang w:bidi="hi-IN"/>
        </w:rPr>
        <w:t xml:space="preserve"> &amp; </w:t>
      </w:r>
      <w:proofErr w:type="spellStart"/>
      <w:r w:rsidRPr="00495F0C">
        <w:rPr>
          <w:rFonts w:ascii="Times New Roman" w:eastAsia="Times New Roman" w:hAnsi="Times New Roman" w:cs="Times New Roman"/>
          <w:b/>
          <w:bCs/>
          <w:sz w:val="24"/>
          <w:szCs w:val="24"/>
          <w:lang w:bidi="hi-IN"/>
        </w:rPr>
        <w:t>Sreekanth</w:t>
      </w:r>
      <w:proofErr w:type="spellEnd"/>
      <w:r w:rsidRPr="00495F0C">
        <w:rPr>
          <w:rFonts w:ascii="Times New Roman" w:eastAsia="Times New Roman" w:hAnsi="Times New Roman" w:cs="Times New Roman"/>
          <w:b/>
          <w:bCs/>
          <w:sz w:val="24"/>
          <w:szCs w:val="24"/>
          <w:lang w:bidi="hi-IN"/>
        </w:rPr>
        <w:t xml:space="preserve"> (2022)-</w:t>
      </w:r>
      <w:r w:rsidRPr="00495F0C">
        <w:rPr>
          <w:sz w:val="24"/>
          <w:szCs w:val="24"/>
        </w:rPr>
        <w:t xml:space="preserve"> </w:t>
      </w:r>
      <w:r w:rsidRPr="00495F0C">
        <w:rPr>
          <w:rFonts w:ascii="Times New Roman" w:eastAsia="Times New Roman" w:hAnsi="Times New Roman" w:cs="Times New Roman"/>
          <w:sz w:val="24"/>
          <w:szCs w:val="24"/>
          <w:lang w:bidi="hi-IN"/>
        </w:rPr>
        <w:t xml:space="preserve">In their study, </w:t>
      </w:r>
      <w:proofErr w:type="spellStart"/>
      <w:r w:rsidRPr="00495F0C">
        <w:rPr>
          <w:rFonts w:ascii="Times New Roman" w:eastAsia="Times New Roman" w:hAnsi="Times New Roman" w:cs="Times New Roman"/>
          <w:sz w:val="24"/>
          <w:szCs w:val="24"/>
          <w:lang w:bidi="hi-IN"/>
        </w:rPr>
        <w:t>Chodisetty</w:t>
      </w:r>
      <w:proofErr w:type="spellEnd"/>
      <w:r w:rsidRPr="00495F0C">
        <w:rPr>
          <w:rFonts w:ascii="Times New Roman" w:eastAsia="Times New Roman" w:hAnsi="Times New Roman" w:cs="Times New Roman"/>
          <w:sz w:val="24"/>
          <w:szCs w:val="24"/>
          <w:lang w:bidi="hi-IN"/>
        </w:rPr>
        <w:t xml:space="preserve"> and </w:t>
      </w:r>
      <w:proofErr w:type="spellStart"/>
      <w:r w:rsidRPr="00495F0C">
        <w:rPr>
          <w:rFonts w:ascii="Times New Roman" w:eastAsia="Times New Roman" w:hAnsi="Times New Roman" w:cs="Times New Roman"/>
          <w:sz w:val="24"/>
          <w:szCs w:val="24"/>
          <w:lang w:bidi="hi-IN"/>
        </w:rPr>
        <w:t>Sreekanth</w:t>
      </w:r>
      <w:proofErr w:type="spellEnd"/>
      <w:r w:rsidRPr="00495F0C">
        <w:rPr>
          <w:rFonts w:ascii="Times New Roman" w:eastAsia="Times New Roman" w:hAnsi="Times New Roman" w:cs="Times New Roman"/>
          <w:sz w:val="24"/>
          <w:szCs w:val="24"/>
          <w:lang w:bidi="hi-IN"/>
        </w:rPr>
        <w:t xml:space="preserve"> conducted an investigation into the buying behavior of consumers toward online retailing platforms including Amazon, </w:t>
      </w:r>
      <w:proofErr w:type="spellStart"/>
      <w:r w:rsidRPr="00495F0C">
        <w:rPr>
          <w:rFonts w:ascii="Times New Roman" w:eastAsia="Times New Roman" w:hAnsi="Times New Roman" w:cs="Times New Roman"/>
          <w:sz w:val="24"/>
          <w:szCs w:val="24"/>
          <w:lang w:bidi="hi-IN"/>
        </w:rPr>
        <w:t>Flipkart</w:t>
      </w:r>
      <w:proofErr w:type="spellEnd"/>
      <w:r w:rsidRPr="00495F0C">
        <w:rPr>
          <w:rFonts w:ascii="Times New Roman" w:eastAsia="Times New Roman" w:hAnsi="Times New Roman" w:cs="Times New Roman"/>
          <w:sz w:val="24"/>
          <w:szCs w:val="24"/>
          <w:lang w:bidi="hi-IN"/>
        </w:rPr>
        <w:t xml:space="preserve">, eBay, and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using questionnaire surveys and online responses. From their research, there was a disparity in the shopping habits of male and female buyers; women are known to take more time browsing for the products online compared to men who eventually go on to buy more frequently since women have a lot of concerns with the security involved, coupled with the fact that they cannot inspect the products physically. In the above study, the influence of demographic factors such as age, level of education, salary income and gender was determined in consumer online buying behavior in the </w:t>
      </w:r>
      <w:proofErr w:type="spellStart"/>
      <w:r w:rsidRPr="00495F0C">
        <w:rPr>
          <w:rFonts w:ascii="Times New Roman" w:eastAsia="Times New Roman" w:hAnsi="Times New Roman" w:cs="Times New Roman"/>
          <w:sz w:val="24"/>
          <w:szCs w:val="24"/>
          <w:lang w:bidi="hi-IN"/>
        </w:rPr>
        <w:t>Uppal</w:t>
      </w:r>
      <w:proofErr w:type="spellEnd"/>
      <w:r w:rsidRPr="00495F0C">
        <w:rPr>
          <w:rFonts w:ascii="Times New Roman" w:eastAsia="Times New Roman" w:hAnsi="Times New Roman" w:cs="Times New Roman"/>
          <w:sz w:val="24"/>
          <w:szCs w:val="24"/>
          <w:lang w:bidi="hi-IN"/>
        </w:rPr>
        <w:t xml:space="preserve"> area.</w:t>
      </w:r>
    </w:p>
    <w:p w14:paraId="44646E70" w14:textId="5B2F3421"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495F0C">
        <w:rPr>
          <w:rFonts w:ascii="Times New Roman" w:eastAsia="Times New Roman" w:hAnsi="Times New Roman" w:cs="Times New Roman"/>
          <w:b/>
          <w:bCs/>
          <w:sz w:val="24"/>
          <w:szCs w:val="24"/>
          <w:lang w:bidi="hi-IN"/>
        </w:rPr>
        <w:lastRenderedPageBreak/>
        <w:t xml:space="preserve">Ota, Ray &amp; </w:t>
      </w:r>
      <w:proofErr w:type="spellStart"/>
      <w:r w:rsidRPr="00495F0C">
        <w:rPr>
          <w:rFonts w:ascii="Times New Roman" w:eastAsia="Times New Roman" w:hAnsi="Times New Roman" w:cs="Times New Roman"/>
          <w:b/>
          <w:bCs/>
          <w:sz w:val="24"/>
          <w:szCs w:val="24"/>
          <w:lang w:bidi="hi-IN"/>
        </w:rPr>
        <w:t>Kumari</w:t>
      </w:r>
      <w:proofErr w:type="spellEnd"/>
      <w:r w:rsidRPr="00495F0C">
        <w:rPr>
          <w:rFonts w:ascii="Times New Roman" w:eastAsia="Times New Roman" w:hAnsi="Times New Roman" w:cs="Times New Roman"/>
          <w:b/>
          <w:bCs/>
          <w:sz w:val="24"/>
          <w:szCs w:val="24"/>
          <w:lang w:bidi="hi-IN"/>
        </w:rPr>
        <w:t xml:space="preserve"> (2022</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r w:rsidRPr="00495F0C">
        <w:rPr>
          <w:rFonts w:ascii="Times New Roman" w:eastAsia="Times New Roman" w:hAnsi="Times New Roman" w:cs="Times New Roman"/>
          <w:sz w:val="24"/>
          <w:szCs w:val="24"/>
          <w:lang w:bidi="hi-IN"/>
        </w:rPr>
        <w:t xml:space="preserve">The research examines the customer buying behavior towards online shopping specifically focusing on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Based on a descriptive research approach, using a self-administrative questionnaire and random sampling technique. The results indicate that online shopping is increasingly becoming a popular choice in today's world.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emerged as one of the most popular sites for the purchase of women's clothing. This study reveals that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has established a firm presence within the fashion industry and has become increasingly popular, especially among women, because of the variety of clothing available through the site.</w:t>
      </w:r>
    </w:p>
    <w:p w14:paraId="5BED8618"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Saxena</w:t>
      </w:r>
      <w:proofErr w:type="spellEnd"/>
      <w:r w:rsidRPr="00495F0C">
        <w:rPr>
          <w:rFonts w:ascii="Times New Roman" w:eastAsia="Times New Roman" w:hAnsi="Times New Roman" w:cs="Times New Roman"/>
          <w:b/>
          <w:bCs/>
          <w:sz w:val="24"/>
          <w:szCs w:val="24"/>
          <w:lang w:bidi="hi-IN"/>
        </w:rPr>
        <w:t xml:space="preserve"> (2022</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r w:rsidRPr="00495F0C">
        <w:rPr>
          <w:rFonts w:ascii="Times New Roman" w:eastAsia="Times New Roman" w:hAnsi="Times New Roman" w:cs="Times New Roman"/>
          <w:sz w:val="24"/>
          <w:szCs w:val="24"/>
          <w:lang w:bidi="hi-IN"/>
        </w:rPr>
        <w:t xml:space="preserve">The research conducted by </w:t>
      </w:r>
      <w:proofErr w:type="spellStart"/>
      <w:r w:rsidRPr="00495F0C">
        <w:rPr>
          <w:rFonts w:ascii="Times New Roman" w:eastAsia="Times New Roman" w:hAnsi="Times New Roman" w:cs="Times New Roman"/>
          <w:sz w:val="24"/>
          <w:szCs w:val="24"/>
          <w:lang w:bidi="hi-IN"/>
        </w:rPr>
        <w:t>Saxena</w:t>
      </w:r>
      <w:proofErr w:type="spellEnd"/>
      <w:r w:rsidRPr="00495F0C">
        <w:rPr>
          <w:rFonts w:ascii="Times New Roman" w:eastAsia="Times New Roman" w:hAnsi="Times New Roman" w:cs="Times New Roman"/>
          <w:sz w:val="24"/>
          <w:szCs w:val="24"/>
          <w:lang w:bidi="hi-IN"/>
        </w:rPr>
        <w:t xml:space="preserve"> (2022) analyzed the online shopping behavior of Indian women for clothing. Using structured surveys and secondary data, the research found that online shopping for clothing is becoming increasingly popular owing to the availability of smartphones and the Internet. The largest demographic of online customers comprises young women in the age group of 18 to 34 years who spend around ₹2,000 on their purchases. The research highlighted the need for online platforms to offer free shipping services for expensive products, quick refunds, and prompt solutions to problems with the products. The success of the online clothing business is contingent upon parameters such as quality of the product, competitive pricing, delivery time, and a strong return policy.</w:t>
      </w:r>
    </w:p>
    <w:p w14:paraId="423E2487"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Patra</w:t>
      </w:r>
      <w:proofErr w:type="spellEnd"/>
      <w:r w:rsidRPr="00495F0C">
        <w:rPr>
          <w:rFonts w:ascii="Times New Roman" w:eastAsia="Times New Roman" w:hAnsi="Times New Roman" w:cs="Times New Roman"/>
          <w:b/>
          <w:bCs/>
          <w:sz w:val="24"/>
          <w:szCs w:val="24"/>
          <w:lang w:bidi="hi-IN"/>
        </w:rPr>
        <w:t xml:space="preserve">, </w:t>
      </w:r>
      <w:proofErr w:type="spellStart"/>
      <w:r w:rsidRPr="00495F0C">
        <w:rPr>
          <w:rFonts w:ascii="Times New Roman" w:eastAsia="Times New Roman" w:hAnsi="Times New Roman" w:cs="Times New Roman"/>
          <w:b/>
          <w:bCs/>
          <w:sz w:val="24"/>
          <w:szCs w:val="24"/>
          <w:lang w:bidi="hi-IN"/>
        </w:rPr>
        <w:t>Mitra</w:t>
      </w:r>
      <w:proofErr w:type="spellEnd"/>
      <w:r w:rsidRPr="00495F0C">
        <w:rPr>
          <w:rFonts w:ascii="Times New Roman" w:eastAsia="Times New Roman" w:hAnsi="Times New Roman" w:cs="Times New Roman"/>
          <w:b/>
          <w:bCs/>
          <w:sz w:val="24"/>
          <w:szCs w:val="24"/>
          <w:lang w:bidi="hi-IN"/>
        </w:rPr>
        <w:t xml:space="preserve"> &amp; Das (2023</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proofErr w:type="spellStart"/>
      <w:r w:rsidRPr="00495F0C">
        <w:rPr>
          <w:rFonts w:ascii="Times New Roman" w:eastAsia="Times New Roman" w:hAnsi="Times New Roman" w:cs="Times New Roman"/>
          <w:sz w:val="24"/>
          <w:szCs w:val="24"/>
          <w:lang w:bidi="hi-IN"/>
        </w:rPr>
        <w:t>Patra</w:t>
      </w:r>
      <w:proofErr w:type="spellEnd"/>
      <w:r w:rsidRPr="00495F0C">
        <w:rPr>
          <w:rFonts w:ascii="Times New Roman" w:eastAsia="Times New Roman" w:hAnsi="Times New Roman" w:cs="Times New Roman"/>
          <w:sz w:val="24"/>
          <w:szCs w:val="24"/>
          <w:lang w:bidi="hi-IN"/>
        </w:rPr>
        <w:t xml:space="preserve">, </w:t>
      </w:r>
      <w:proofErr w:type="spellStart"/>
      <w:r w:rsidRPr="00495F0C">
        <w:rPr>
          <w:rFonts w:ascii="Times New Roman" w:eastAsia="Times New Roman" w:hAnsi="Times New Roman" w:cs="Times New Roman"/>
          <w:sz w:val="24"/>
          <w:szCs w:val="24"/>
          <w:lang w:bidi="hi-IN"/>
        </w:rPr>
        <w:t>Mitra</w:t>
      </w:r>
      <w:proofErr w:type="spellEnd"/>
      <w:r w:rsidRPr="00495F0C">
        <w:rPr>
          <w:rFonts w:ascii="Times New Roman" w:eastAsia="Times New Roman" w:hAnsi="Times New Roman" w:cs="Times New Roman"/>
          <w:sz w:val="24"/>
          <w:szCs w:val="24"/>
          <w:lang w:bidi="hi-IN"/>
        </w:rPr>
        <w:t xml:space="preserve">, and Das did a comparative analysis on the consumers' perception about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w:t>
      </w:r>
      <w:proofErr w:type="spellStart"/>
      <w:r w:rsidRPr="00495F0C">
        <w:rPr>
          <w:rFonts w:ascii="Times New Roman" w:eastAsia="Times New Roman" w:hAnsi="Times New Roman" w:cs="Times New Roman"/>
          <w:sz w:val="24"/>
          <w:szCs w:val="24"/>
          <w:lang w:bidi="hi-IN"/>
        </w:rPr>
        <w:t>Flipkart</w:t>
      </w:r>
      <w:proofErr w:type="spellEnd"/>
      <w:r w:rsidRPr="00495F0C">
        <w:rPr>
          <w:rFonts w:ascii="Times New Roman" w:eastAsia="Times New Roman" w:hAnsi="Times New Roman" w:cs="Times New Roman"/>
          <w:sz w:val="24"/>
          <w:szCs w:val="24"/>
          <w:lang w:bidi="hi-IN"/>
        </w:rPr>
        <w:t xml:space="preserve">, and Amazon in 2023. The information for this research work was gathered using interviews, observations, personal meetings, and several secondary sources of information. It was found that Amazon scored the most from customers in terms of preference compared to </w:t>
      </w:r>
      <w:proofErr w:type="spellStart"/>
      <w:r w:rsidRPr="00495F0C">
        <w:rPr>
          <w:rFonts w:ascii="Times New Roman" w:eastAsia="Times New Roman" w:hAnsi="Times New Roman" w:cs="Times New Roman"/>
          <w:sz w:val="24"/>
          <w:szCs w:val="24"/>
          <w:lang w:bidi="hi-IN"/>
        </w:rPr>
        <w:t>Flipkart</w:t>
      </w:r>
      <w:proofErr w:type="spellEnd"/>
      <w:r w:rsidRPr="00495F0C">
        <w:rPr>
          <w:rFonts w:ascii="Times New Roman" w:eastAsia="Times New Roman" w:hAnsi="Times New Roman" w:cs="Times New Roman"/>
          <w:sz w:val="24"/>
          <w:szCs w:val="24"/>
          <w:lang w:bidi="hi-IN"/>
        </w:rPr>
        <w:t xml:space="preserve"> and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which scored high but were still behind its competitors. Each of the sites was acknowledged for its fast growth and strong relationship with the consumers. Nevertheless, there are many areas where improvements should be made such as </w:t>
      </w:r>
      <w:proofErr w:type="spellStart"/>
      <w:r w:rsidRPr="00495F0C">
        <w:rPr>
          <w:rFonts w:ascii="Times New Roman" w:eastAsia="Times New Roman" w:hAnsi="Times New Roman" w:cs="Times New Roman"/>
          <w:sz w:val="24"/>
          <w:szCs w:val="24"/>
          <w:lang w:bidi="hi-IN"/>
        </w:rPr>
        <w:t>Flipkart</w:t>
      </w:r>
      <w:proofErr w:type="spellEnd"/>
      <w:r w:rsidRPr="00495F0C">
        <w:rPr>
          <w:rFonts w:ascii="Times New Roman" w:eastAsia="Times New Roman" w:hAnsi="Times New Roman" w:cs="Times New Roman"/>
          <w:sz w:val="24"/>
          <w:szCs w:val="24"/>
          <w:lang w:bidi="hi-IN"/>
        </w:rPr>
        <w:t xml:space="preserve"> having low-quality services and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not being able to compete.</w:t>
      </w:r>
    </w:p>
    <w:p w14:paraId="650C38C4"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proofErr w:type="spellStart"/>
      <w:r w:rsidRPr="00495F0C">
        <w:rPr>
          <w:rFonts w:ascii="Times New Roman" w:eastAsia="Times New Roman" w:hAnsi="Times New Roman" w:cs="Times New Roman"/>
          <w:b/>
          <w:bCs/>
          <w:sz w:val="24"/>
          <w:szCs w:val="24"/>
          <w:lang w:bidi="hi-IN"/>
        </w:rPr>
        <w:t>Udupa</w:t>
      </w:r>
      <w:proofErr w:type="spellEnd"/>
      <w:r w:rsidRPr="00495F0C">
        <w:rPr>
          <w:rFonts w:ascii="Times New Roman" w:eastAsia="Times New Roman" w:hAnsi="Times New Roman" w:cs="Times New Roman"/>
          <w:b/>
          <w:bCs/>
          <w:sz w:val="24"/>
          <w:szCs w:val="24"/>
          <w:lang w:bidi="hi-IN"/>
        </w:rPr>
        <w:t xml:space="preserve"> &amp; </w:t>
      </w:r>
      <w:proofErr w:type="spellStart"/>
      <w:r w:rsidRPr="00495F0C">
        <w:rPr>
          <w:rFonts w:ascii="Times New Roman" w:eastAsia="Times New Roman" w:hAnsi="Times New Roman" w:cs="Times New Roman"/>
          <w:b/>
          <w:bCs/>
          <w:sz w:val="24"/>
          <w:szCs w:val="24"/>
          <w:lang w:bidi="hi-IN"/>
        </w:rPr>
        <w:t>Nagoji</w:t>
      </w:r>
      <w:proofErr w:type="spellEnd"/>
      <w:r w:rsidRPr="00495F0C">
        <w:rPr>
          <w:rFonts w:ascii="Times New Roman" w:eastAsia="Times New Roman" w:hAnsi="Times New Roman" w:cs="Times New Roman"/>
          <w:b/>
          <w:bCs/>
          <w:sz w:val="24"/>
          <w:szCs w:val="24"/>
          <w:lang w:bidi="hi-IN"/>
        </w:rPr>
        <w:t xml:space="preserve"> (2023</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proofErr w:type="spellStart"/>
      <w:r w:rsidRPr="00495F0C">
        <w:rPr>
          <w:rFonts w:ascii="Times New Roman" w:eastAsia="Times New Roman" w:hAnsi="Times New Roman" w:cs="Times New Roman"/>
          <w:sz w:val="24"/>
          <w:szCs w:val="24"/>
          <w:lang w:bidi="hi-IN"/>
        </w:rPr>
        <w:t>Udupa</w:t>
      </w:r>
      <w:proofErr w:type="spellEnd"/>
      <w:r w:rsidRPr="00495F0C">
        <w:rPr>
          <w:rFonts w:ascii="Times New Roman" w:eastAsia="Times New Roman" w:hAnsi="Times New Roman" w:cs="Times New Roman"/>
          <w:sz w:val="24"/>
          <w:szCs w:val="24"/>
          <w:lang w:bidi="hi-IN"/>
        </w:rPr>
        <w:t xml:space="preserve"> &amp; </w:t>
      </w:r>
      <w:proofErr w:type="spellStart"/>
      <w:r w:rsidRPr="00495F0C">
        <w:rPr>
          <w:rFonts w:ascii="Times New Roman" w:eastAsia="Times New Roman" w:hAnsi="Times New Roman" w:cs="Times New Roman"/>
          <w:sz w:val="24"/>
          <w:szCs w:val="24"/>
          <w:lang w:bidi="hi-IN"/>
        </w:rPr>
        <w:t>Nagoji’s</w:t>
      </w:r>
      <w:proofErr w:type="spellEnd"/>
      <w:r w:rsidRPr="00495F0C">
        <w:rPr>
          <w:rFonts w:ascii="Times New Roman" w:eastAsia="Times New Roman" w:hAnsi="Times New Roman" w:cs="Times New Roman"/>
          <w:sz w:val="24"/>
          <w:szCs w:val="24"/>
          <w:lang w:bidi="hi-IN"/>
        </w:rPr>
        <w:t xml:space="preserve"> (2023) research investigated consumer behavior with respect to online apparels shopping through the use of surveys, books, web sources, and business reports. From their findings, consumers tend to favor those platforms where they have easy access to their products. A single mouse-click results in the delivery of their products right at their doorstep, increasing the ease of access. Companies can develop digital devices such as internet kiosks and good website designs to assist customers in making good decisions. The importance of turning occasional consumers into loyal clients through website improvement, user training, and tackling issues related to reliability and product availability is emphasized in this study.</w:t>
      </w:r>
    </w:p>
    <w:p w14:paraId="20EA9C5C"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Gaur &amp; Singh (2025</w:t>
      </w:r>
      <w:proofErr w:type="gramStart"/>
      <w:r w:rsidRPr="00495F0C">
        <w:rPr>
          <w:rFonts w:ascii="Times New Roman" w:eastAsia="Times New Roman" w:hAnsi="Times New Roman" w:cs="Times New Roman"/>
          <w:b/>
          <w:bCs/>
          <w:sz w:val="24"/>
          <w:szCs w:val="24"/>
          <w:lang w:bidi="hi-IN"/>
        </w:rPr>
        <w:t>)-</w:t>
      </w:r>
      <w:proofErr w:type="gramEnd"/>
      <w:r w:rsidRPr="00495F0C">
        <w:rPr>
          <w:sz w:val="24"/>
          <w:szCs w:val="24"/>
        </w:rPr>
        <w:t xml:space="preserve"> </w:t>
      </w:r>
      <w:r w:rsidRPr="00495F0C">
        <w:rPr>
          <w:rFonts w:ascii="Times New Roman" w:eastAsia="Times New Roman" w:hAnsi="Times New Roman" w:cs="Times New Roman"/>
          <w:sz w:val="24"/>
          <w:szCs w:val="24"/>
          <w:lang w:bidi="hi-IN"/>
        </w:rPr>
        <w:t xml:space="preserve">According to the Gaur and Singh 2025 study, the buying habits of the consumers on the platform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were investigated through the quantitative methodology using the structured questionnaire. The result indicates that features of the website such as its structure, the recommendations, as well as emotional factors influence impulsive buying behavior. After the coronavirus pandemic, the consumer trust in the online platforms including </w:t>
      </w:r>
      <w:proofErr w:type="spellStart"/>
      <w:r w:rsidRPr="00495F0C">
        <w:rPr>
          <w:rFonts w:ascii="Times New Roman" w:eastAsia="Times New Roman" w:hAnsi="Times New Roman" w:cs="Times New Roman"/>
          <w:sz w:val="24"/>
          <w:szCs w:val="24"/>
          <w:lang w:bidi="hi-IN"/>
        </w:rPr>
        <w:t>Myntra</w:t>
      </w:r>
      <w:proofErr w:type="spellEnd"/>
      <w:r w:rsidRPr="00495F0C">
        <w:rPr>
          <w:rFonts w:ascii="Times New Roman" w:eastAsia="Times New Roman" w:hAnsi="Times New Roman" w:cs="Times New Roman"/>
          <w:sz w:val="24"/>
          <w:szCs w:val="24"/>
          <w:lang w:bidi="hi-IN"/>
        </w:rPr>
        <w:t xml:space="preserve"> grew, as consumers learned to buy things via online mediums. Additionally, the consumer prefers to purchase the branded and easily available items.</w:t>
      </w:r>
    </w:p>
    <w:p w14:paraId="7C1E0068" w14:textId="77777777" w:rsidR="003114A4" w:rsidRPr="00BD4659" w:rsidRDefault="003114A4" w:rsidP="00D92E7A">
      <w:pPr>
        <w:spacing w:before="100" w:beforeAutospacing="1" w:after="100" w:afterAutospacing="1" w:line="240" w:lineRule="auto"/>
        <w:jc w:val="both"/>
        <w:outlineLvl w:val="2"/>
        <w:rPr>
          <w:rFonts w:ascii="Times New Roman" w:eastAsia="Times New Roman" w:hAnsi="Times New Roman" w:cs="Times New Roman"/>
          <w:lang w:bidi="hi-IN"/>
        </w:rPr>
      </w:pPr>
    </w:p>
    <w:p w14:paraId="789F7574" w14:textId="77777777" w:rsidR="00556F82" w:rsidRPr="00952C58" w:rsidRDefault="00D92E7A" w:rsidP="00D92E7A">
      <w:pPr>
        <w:spacing w:before="100" w:beforeAutospacing="1" w:after="100" w:afterAutospacing="1" w:line="240" w:lineRule="auto"/>
        <w:jc w:val="both"/>
        <w:outlineLvl w:val="2"/>
        <w:rPr>
          <w:rFonts w:ascii="Times New Roman" w:eastAsia="Times New Roman" w:hAnsi="Times New Roman" w:cs="Times New Roman"/>
          <w:sz w:val="24"/>
          <w:szCs w:val="24"/>
          <w:u w:val="double"/>
          <w:lang w:bidi="hi-IN"/>
        </w:rPr>
      </w:pPr>
      <w:r w:rsidRPr="00952C58">
        <w:rPr>
          <w:rFonts w:eastAsia="Times New Roman" w:cstheme="minorHAnsi"/>
          <w:b/>
          <w:bCs/>
          <w:sz w:val="24"/>
          <w:szCs w:val="24"/>
          <w:u w:val="double"/>
          <w:lang w:bidi="hi-IN"/>
        </w:rPr>
        <w:t>RESEARCH METHODOLOGY</w:t>
      </w:r>
      <w:bookmarkStart w:id="0" w:name="_GoBack"/>
      <w:bookmarkEnd w:id="0"/>
    </w:p>
    <w:p w14:paraId="16FADAE2"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Research methodology is a structured plan or approach that guides how a study is designed, carried out and analyzed. Simply it describes what researchers do, how they collect data and interpret it all to ensure the results are accurate and understandable. However data collection methods are mainly of two types</w:t>
      </w:r>
    </w:p>
    <w:p w14:paraId="47ABDFC0"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b/>
          <w:bCs/>
          <w:sz w:val="24"/>
          <w:szCs w:val="24"/>
        </w:rPr>
        <w:t>PRIMARY DATA</w:t>
      </w:r>
      <w:r w:rsidRPr="00495F0C">
        <w:rPr>
          <w:rFonts w:ascii="Times New Roman" w:hAnsi="Times New Roman" w:cs="Times New Roman"/>
          <w:sz w:val="24"/>
          <w:szCs w:val="24"/>
        </w:rPr>
        <w:t>- Which is original first-hand information collected through surveys, interviews, observations, experiments etc.</w:t>
      </w:r>
    </w:p>
    <w:p w14:paraId="0B707D20"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lastRenderedPageBreak/>
        <w:t xml:space="preserve"> </w:t>
      </w:r>
      <w:r w:rsidRPr="00495F0C">
        <w:rPr>
          <w:rFonts w:ascii="Times New Roman" w:hAnsi="Times New Roman" w:cs="Times New Roman"/>
          <w:b/>
          <w:bCs/>
          <w:sz w:val="24"/>
          <w:szCs w:val="24"/>
        </w:rPr>
        <w:t>SECONDARY DATA</w:t>
      </w:r>
      <w:r w:rsidRPr="00495F0C">
        <w:rPr>
          <w:rFonts w:ascii="Times New Roman" w:hAnsi="Times New Roman" w:cs="Times New Roman"/>
          <w:sz w:val="24"/>
          <w:szCs w:val="24"/>
        </w:rPr>
        <w:t xml:space="preserve">- Which is sourced from existing materials like published reports, databases, historical records etc. </w:t>
      </w:r>
    </w:p>
    <w:p w14:paraId="2FD91EE5" w14:textId="107101A1"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 xml:space="preserve">This research is done from primary data collected in the form of online questionnaire which comprises questions such of five ranking </w:t>
      </w:r>
      <w:proofErr w:type="spellStart"/>
      <w:r w:rsidRPr="00495F0C">
        <w:rPr>
          <w:rFonts w:ascii="Times New Roman" w:hAnsi="Times New Roman" w:cs="Times New Roman"/>
          <w:sz w:val="24"/>
          <w:szCs w:val="24"/>
        </w:rPr>
        <w:t>likert</w:t>
      </w:r>
      <w:proofErr w:type="spellEnd"/>
      <w:r w:rsidRPr="00495F0C">
        <w:rPr>
          <w:rFonts w:ascii="Times New Roman" w:hAnsi="Times New Roman" w:cs="Times New Roman"/>
          <w:sz w:val="24"/>
          <w:szCs w:val="24"/>
        </w:rPr>
        <w:t xml:space="preserve"> scale, yes/no questions and responsive questions</w:t>
      </w:r>
      <w:r w:rsidR="00E73715" w:rsidRPr="00495F0C">
        <w:rPr>
          <w:rFonts w:ascii="Times New Roman" w:hAnsi="Times New Roman" w:cs="Times New Roman"/>
          <w:sz w:val="24"/>
          <w:szCs w:val="24"/>
        </w:rPr>
        <w:t xml:space="preserve"> </w:t>
      </w:r>
      <w:r w:rsidRPr="00495F0C">
        <w:rPr>
          <w:rFonts w:ascii="Times New Roman" w:hAnsi="Times New Roman" w:cs="Times New Roman"/>
          <w:sz w:val="24"/>
          <w:szCs w:val="24"/>
        </w:rPr>
        <w:t>.</w:t>
      </w:r>
      <w:r w:rsidR="008517D7" w:rsidRPr="00495F0C">
        <w:rPr>
          <w:rFonts w:ascii="Times New Roman" w:hAnsi="Times New Roman" w:cs="Times New Roman"/>
          <w:sz w:val="24"/>
          <w:szCs w:val="24"/>
        </w:rPr>
        <w:t>A total of 59 responses is collected through the questionnaire.</w:t>
      </w:r>
      <w:r w:rsidR="00E73715" w:rsidRPr="00495F0C">
        <w:rPr>
          <w:rFonts w:ascii="Times New Roman" w:hAnsi="Times New Roman" w:cs="Times New Roman"/>
          <w:sz w:val="24"/>
          <w:szCs w:val="24"/>
        </w:rPr>
        <w:t xml:space="preserve"> Also</w:t>
      </w:r>
      <w:r w:rsidRPr="00495F0C">
        <w:rPr>
          <w:rFonts w:ascii="Times New Roman" w:hAnsi="Times New Roman" w:cs="Times New Roman"/>
          <w:sz w:val="24"/>
          <w:szCs w:val="24"/>
        </w:rPr>
        <w:t xml:space="preserve"> some overview is taken from secondary sources like research papers, journals etc.</w:t>
      </w:r>
    </w:p>
    <w:p w14:paraId="57673278" w14:textId="112C0533"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This r</w:t>
      </w:r>
      <w:r w:rsidR="00E73715" w:rsidRPr="00495F0C">
        <w:rPr>
          <w:rFonts w:ascii="Times New Roman" w:hAnsi="Times New Roman" w:cs="Times New Roman"/>
          <w:sz w:val="24"/>
          <w:szCs w:val="24"/>
        </w:rPr>
        <w:t xml:space="preserve">esearch has targeted buyer who shop on </w:t>
      </w:r>
      <w:proofErr w:type="spellStart"/>
      <w:r w:rsidR="00E73715" w:rsidRPr="00495F0C">
        <w:rPr>
          <w:rFonts w:ascii="Times New Roman" w:hAnsi="Times New Roman" w:cs="Times New Roman"/>
          <w:sz w:val="24"/>
          <w:szCs w:val="24"/>
        </w:rPr>
        <w:t>Myntra</w:t>
      </w:r>
      <w:proofErr w:type="spellEnd"/>
      <w:r w:rsidRPr="00495F0C">
        <w:rPr>
          <w:rFonts w:ascii="Times New Roman" w:hAnsi="Times New Roman" w:cs="Times New Roman"/>
          <w:sz w:val="24"/>
          <w:szCs w:val="24"/>
        </w:rPr>
        <w:t xml:space="preserve"> of different ages i.e. under 18, 18-21, 22-25, 26- 29, 30 and above. The respondents come from different background which are students, working professionals, self-employed, private sector employees, government employees, professionals and homemakers.</w:t>
      </w:r>
    </w:p>
    <w:p w14:paraId="3FCA1CB2" w14:textId="77777777" w:rsidR="00D646E0" w:rsidRPr="00495F0C" w:rsidRDefault="00D646E0" w:rsidP="00EA49E3">
      <w:pPr>
        <w:rPr>
          <w:b/>
          <w:bCs/>
          <w:sz w:val="24"/>
          <w:szCs w:val="24"/>
        </w:rPr>
      </w:pPr>
    </w:p>
    <w:p w14:paraId="1EC0AB42" w14:textId="153D46D6" w:rsidR="00AE3AC7" w:rsidRPr="007420EF" w:rsidRDefault="00EA49E3" w:rsidP="00EA49E3">
      <w:pPr>
        <w:rPr>
          <w:b/>
          <w:bCs/>
          <w:sz w:val="24"/>
          <w:szCs w:val="24"/>
          <w:u w:val="double"/>
        </w:rPr>
      </w:pPr>
      <w:r w:rsidRPr="007420EF">
        <w:rPr>
          <w:b/>
          <w:bCs/>
          <w:sz w:val="24"/>
          <w:szCs w:val="24"/>
          <w:u w:val="double"/>
        </w:rPr>
        <w:t xml:space="preserve">OBJECTIVES OF THE STUDY </w:t>
      </w:r>
    </w:p>
    <w:p w14:paraId="6076C6EF" w14:textId="77777777" w:rsidR="00AE3AC7" w:rsidRPr="00495F0C" w:rsidRDefault="00AE3AC7" w:rsidP="00AE3AC7">
      <w:pPr>
        <w:pStyle w:val="ListParagraph"/>
        <w:rPr>
          <w:b/>
          <w:bCs/>
          <w:sz w:val="24"/>
          <w:szCs w:val="24"/>
        </w:rPr>
      </w:pPr>
    </w:p>
    <w:p w14:paraId="47BAB55C" w14:textId="36070026" w:rsidR="00AE3AC7" w:rsidRPr="00952C58" w:rsidRDefault="00AE3AC7" w:rsidP="00952C58">
      <w:pPr>
        <w:pStyle w:val="ListParagraph"/>
        <w:numPr>
          <w:ilvl w:val="0"/>
          <w:numId w:val="22"/>
        </w:numPr>
        <w:jc w:val="both"/>
        <w:rPr>
          <w:rFonts w:ascii="Times New Roman" w:hAnsi="Times New Roman" w:cs="Times New Roman"/>
          <w:sz w:val="24"/>
          <w:szCs w:val="24"/>
        </w:rPr>
      </w:pPr>
      <w:r w:rsidRPr="00495F0C">
        <w:rPr>
          <w:rStyle w:val="Strong"/>
          <w:rFonts w:ascii="Times New Roman" w:hAnsi="Times New Roman" w:cs="Times New Roman"/>
          <w:sz w:val="24"/>
          <w:szCs w:val="24"/>
        </w:rPr>
        <w:t xml:space="preserve">To understand the factors that influence consumers to shop on </w:t>
      </w:r>
      <w:proofErr w:type="spellStart"/>
      <w:r w:rsidRPr="00495F0C">
        <w:rPr>
          <w:rStyle w:val="Strong"/>
          <w:rFonts w:ascii="Times New Roman" w:hAnsi="Times New Roman" w:cs="Times New Roman"/>
          <w:sz w:val="24"/>
          <w:szCs w:val="24"/>
        </w:rPr>
        <w:t>Myntra</w:t>
      </w:r>
      <w:proofErr w:type="spellEnd"/>
      <w:r w:rsidRPr="00495F0C">
        <w:rPr>
          <w:rStyle w:val="Strong"/>
          <w:rFonts w:ascii="Times New Roman" w:hAnsi="Times New Roman" w:cs="Times New Roman"/>
          <w:sz w:val="24"/>
          <w:szCs w:val="24"/>
        </w:rPr>
        <w:t>.</w:t>
      </w:r>
      <w:r w:rsidRPr="00952C58">
        <w:rPr>
          <w:rFonts w:ascii="Times New Roman" w:hAnsi="Times New Roman" w:cs="Times New Roman"/>
          <w:sz w:val="24"/>
          <w:szCs w:val="24"/>
        </w:rPr>
        <w:br/>
        <w:t>This includes studying elements such as product variety, pricing, discounts, app/website features, delivery speed, and brand options</w:t>
      </w:r>
    </w:p>
    <w:p w14:paraId="60CC71E5" w14:textId="290090B7" w:rsidR="00AE3AC7" w:rsidRPr="00495F0C" w:rsidRDefault="00AE3AC7" w:rsidP="00343279">
      <w:pPr>
        <w:pStyle w:val="ListParagraph"/>
        <w:numPr>
          <w:ilvl w:val="0"/>
          <w:numId w:val="22"/>
        </w:numPr>
        <w:jc w:val="both"/>
        <w:rPr>
          <w:rFonts w:ascii="Times New Roman" w:hAnsi="Times New Roman" w:cs="Times New Roman"/>
          <w:sz w:val="24"/>
          <w:szCs w:val="24"/>
        </w:rPr>
      </w:pPr>
      <w:r w:rsidRPr="00495F0C">
        <w:rPr>
          <w:rStyle w:val="Strong"/>
          <w:rFonts w:ascii="Times New Roman" w:hAnsi="Times New Roman" w:cs="Times New Roman"/>
          <w:sz w:val="24"/>
          <w:szCs w:val="24"/>
        </w:rPr>
        <w:t xml:space="preserve">To </w:t>
      </w:r>
      <w:r w:rsidR="00BD4659" w:rsidRPr="00495F0C">
        <w:rPr>
          <w:rStyle w:val="Strong"/>
          <w:rFonts w:ascii="Times New Roman" w:hAnsi="Times New Roman" w:cs="Times New Roman"/>
          <w:sz w:val="24"/>
          <w:szCs w:val="24"/>
        </w:rPr>
        <w:t>analyze</w:t>
      </w:r>
      <w:r w:rsidRPr="00495F0C">
        <w:rPr>
          <w:rStyle w:val="Strong"/>
          <w:rFonts w:ascii="Times New Roman" w:hAnsi="Times New Roman" w:cs="Times New Roman"/>
          <w:sz w:val="24"/>
          <w:szCs w:val="24"/>
        </w:rPr>
        <w:t xml:space="preserve"> consumer satisfaction with </w:t>
      </w:r>
      <w:proofErr w:type="spellStart"/>
      <w:r w:rsidRPr="00495F0C">
        <w:rPr>
          <w:rStyle w:val="Strong"/>
          <w:rFonts w:ascii="Times New Roman" w:hAnsi="Times New Roman" w:cs="Times New Roman"/>
          <w:sz w:val="24"/>
          <w:szCs w:val="24"/>
        </w:rPr>
        <w:t>Myntra’s</w:t>
      </w:r>
      <w:proofErr w:type="spellEnd"/>
      <w:r w:rsidRPr="00495F0C">
        <w:rPr>
          <w:rStyle w:val="Strong"/>
          <w:rFonts w:ascii="Times New Roman" w:hAnsi="Times New Roman" w:cs="Times New Roman"/>
          <w:sz w:val="24"/>
          <w:szCs w:val="24"/>
        </w:rPr>
        <w:t xml:space="preserve"> services</w:t>
      </w:r>
      <w:r w:rsidR="00952C58">
        <w:rPr>
          <w:rStyle w:val="Strong"/>
          <w:rFonts w:ascii="Times New Roman" w:hAnsi="Times New Roman" w:cs="Times New Roman"/>
          <w:sz w:val="24"/>
          <w:szCs w:val="24"/>
        </w:rPr>
        <w:t>.</w:t>
      </w:r>
      <w:r w:rsidRPr="00495F0C">
        <w:rPr>
          <w:rFonts w:ascii="Times New Roman" w:hAnsi="Times New Roman" w:cs="Times New Roman"/>
          <w:sz w:val="24"/>
          <w:szCs w:val="24"/>
        </w:rPr>
        <w:br/>
        <w:t>This includes return policies, product quality, customer service, delivery experience, and payment options</w:t>
      </w:r>
    </w:p>
    <w:p w14:paraId="1E3A587A" w14:textId="77777777" w:rsidR="00BD4659" w:rsidRPr="00495F0C" w:rsidRDefault="00AE3AC7" w:rsidP="00BD4659">
      <w:pPr>
        <w:rPr>
          <w:rFonts w:cstheme="minorHAnsi"/>
          <w:b/>
          <w:bCs/>
          <w:sz w:val="24"/>
          <w:szCs w:val="24"/>
        </w:rPr>
      </w:pPr>
      <w:r w:rsidRPr="00495F0C">
        <w:rPr>
          <w:rFonts w:cstheme="minorHAnsi"/>
          <w:b/>
          <w:bCs/>
          <w:sz w:val="24"/>
          <w:szCs w:val="24"/>
        </w:rPr>
        <w:t xml:space="preserve">     </w:t>
      </w:r>
    </w:p>
    <w:p w14:paraId="3F610495" w14:textId="77777777" w:rsidR="00AE3AC7" w:rsidRPr="007420EF" w:rsidRDefault="00BD4659" w:rsidP="00BD4659">
      <w:pPr>
        <w:rPr>
          <w:rFonts w:cstheme="minorHAnsi"/>
          <w:b/>
          <w:bCs/>
          <w:sz w:val="24"/>
          <w:szCs w:val="24"/>
          <w:u w:val="double"/>
        </w:rPr>
      </w:pPr>
      <w:r w:rsidRPr="00495F0C">
        <w:rPr>
          <w:rFonts w:cstheme="minorHAnsi"/>
          <w:b/>
          <w:bCs/>
          <w:sz w:val="24"/>
          <w:szCs w:val="24"/>
        </w:rPr>
        <w:t xml:space="preserve"> </w:t>
      </w:r>
      <w:r w:rsidRPr="007420EF">
        <w:rPr>
          <w:rFonts w:cstheme="minorHAnsi"/>
          <w:b/>
          <w:bCs/>
          <w:sz w:val="24"/>
          <w:szCs w:val="24"/>
          <w:u w:val="double"/>
        </w:rPr>
        <w:t xml:space="preserve">DATA ANALYSIS </w:t>
      </w:r>
    </w:p>
    <w:p w14:paraId="07F98DD1" w14:textId="7435C1F2" w:rsidR="00805261" w:rsidRPr="00495F0C" w:rsidRDefault="00CF59AE" w:rsidP="000A1FFC">
      <w:pPr>
        <w:jc w:val="center"/>
        <w:rPr>
          <w:sz w:val="24"/>
          <w:szCs w:val="24"/>
        </w:rPr>
      </w:pPr>
      <w:r w:rsidRPr="00495F0C">
        <w:rPr>
          <w:noProof/>
          <w:sz w:val="24"/>
          <w:szCs w:val="24"/>
          <w:lang w:bidi="hi-IN"/>
        </w:rPr>
        <w:drawing>
          <wp:inline distT="0" distB="0" distL="0" distR="0" wp14:anchorId="3DAB1621" wp14:editId="36037A9A">
            <wp:extent cx="3108960" cy="2468325"/>
            <wp:effectExtent l="0" t="0" r="0" b="8255"/>
            <wp:docPr id="104068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786" cy="2501532"/>
                    </a:xfrm>
                    <a:prstGeom prst="rect">
                      <a:avLst/>
                    </a:prstGeom>
                    <a:noFill/>
                    <a:ln>
                      <a:noFill/>
                    </a:ln>
                  </pic:spPr>
                </pic:pic>
              </a:graphicData>
            </a:graphic>
          </wp:inline>
        </w:drawing>
      </w:r>
    </w:p>
    <w:p w14:paraId="0B74ACA1" w14:textId="28470EA8" w:rsidR="00023380" w:rsidRPr="00495F0C" w:rsidRDefault="00023380" w:rsidP="000A1FFC">
      <w:pPr>
        <w:jc w:val="center"/>
        <w:rPr>
          <w:b/>
          <w:bCs/>
          <w:sz w:val="24"/>
          <w:szCs w:val="24"/>
        </w:rPr>
      </w:pPr>
      <w:r w:rsidRPr="00495F0C">
        <w:rPr>
          <w:b/>
          <w:bCs/>
          <w:sz w:val="24"/>
          <w:szCs w:val="24"/>
        </w:rPr>
        <w:t>Figure 1</w:t>
      </w:r>
      <w:r w:rsidR="00B97618" w:rsidRPr="00495F0C">
        <w:rPr>
          <w:b/>
          <w:bCs/>
          <w:sz w:val="24"/>
          <w:szCs w:val="24"/>
        </w:rPr>
        <w:t>: Age of the respondents</w:t>
      </w:r>
    </w:p>
    <w:p w14:paraId="0BC23B8F" w14:textId="3A92A232" w:rsidR="00805261" w:rsidRPr="00495F0C" w:rsidRDefault="002321A0" w:rsidP="00BD4659">
      <w:pPr>
        <w:jc w:val="both"/>
        <w:rPr>
          <w:rFonts w:ascii="Times New Roman" w:hAnsi="Times New Roman" w:cs="Times New Roman"/>
          <w:sz w:val="24"/>
          <w:szCs w:val="24"/>
        </w:rPr>
      </w:pPr>
      <w:r w:rsidRPr="00495F0C">
        <w:rPr>
          <w:rFonts w:ascii="Times New Roman" w:hAnsi="Times New Roman" w:cs="Times New Roman"/>
          <w:sz w:val="24"/>
          <w:szCs w:val="24"/>
        </w:rPr>
        <w:t>Fr</w:t>
      </w:r>
      <w:r w:rsidR="0006210F" w:rsidRPr="00495F0C">
        <w:rPr>
          <w:rFonts w:ascii="Times New Roman" w:hAnsi="Times New Roman" w:cs="Times New Roman"/>
          <w:sz w:val="24"/>
          <w:szCs w:val="24"/>
        </w:rPr>
        <w:t>om</w:t>
      </w:r>
      <w:r w:rsidRPr="00495F0C">
        <w:rPr>
          <w:rFonts w:ascii="Times New Roman" w:hAnsi="Times New Roman" w:cs="Times New Roman"/>
          <w:sz w:val="24"/>
          <w:szCs w:val="24"/>
        </w:rPr>
        <w:t xml:space="preserve"> Figure1 we can conclude that the m</w:t>
      </w:r>
      <w:r w:rsidR="00805261" w:rsidRPr="00495F0C">
        <w:rPr>
          <w:rFonts w:ascii="Times New Roman" w:hAnsi="Times New Roman" w:cs="Times New Roman"/>
          <w:sz w:val="24"/>
          <w:szCs w:val="24"/>
        </w:rPr>
        <w:t xml:space="preserve">ajority </w:t>
      </w:r>
      <w:r w:rsidR="002658D9" w:rsidRPr="00495F0C">
        <w:rPr>
          <w:rFonts w:ascii="Times New Roman" w:hAnsi="Times New Roman" w:cs="Times New Roman"/>
          <w:sz w:val="24"/>
          <w:szCs w:val="24"/>
        </w:rPr>
        <w:t>of the responses (74.6%</w:t>
      </w:r>
      <w:r w:rsidRPr="00495F0C">
        <w:rPr>
          <w:rFonts w:ascii="Times New Roman" w:hAnsi="Times New Roman" w:cs="Times New Roman"/>
          <w:sz w:val="24"/>
          <w:szCs w:val="24"/>
        </w:rPr>
        <w:t xml:space="preserve">) belong to the 18 to25 age group, followed by 26 to </w:t>
      </w:r>
      <w:r w:rsidR="002658D9" w:rsidRPr="00495F0C">
        <w:rPr>
          <w:rFonts w:ascii="Times New Roman" w:hAnsi="Times New Roman" w:cs="Times New Roman"/>
          <w:sz w:val="24"/>
          <w:szCs w:val="24"/>
        </w:rPr>
        <w:t>35 years (20.3</w:t>
      </w:r>
      <w:r w:rsidR="00805261" w:rsidRPr="00495F0C">
        <w:rPr>
          <w:rFonts w:ascii="Times New Roman" w:hAnsi="Times New Roman" w:cs="Times New Roman"/>
          <w:sz w:val="24"/>
          <w:szCs w:val="24"/>
        </w:rPr>
        <w:t>%)</w:t>
      </w:r>
      <w:r w:rsidR="000D0E6F" w:rsidRPr="00495F0C">
        <w:rPr>
          <w:rFonts w:ascii="Times New Roman" w:hAnsi="Times New Roman" w:cs="Times New Roman"/>
          <w:sz w:val="24"/>
          <w:szCs w:val="24"/>
        </w:rPr>
        <w:t xml:space="preserve"> and</w:t>
      </w:r>
      <w:r w:rsidR="002658D9" w:rsidRPr="00495F0C">
        <w:rPr>
          <w:rFonts w:ascii="Times New Roman" w:hAnsi="Times New Roman" w:cs="Times New Roman"/>
          <w:sz w:val="24"/>
          <w:szCs w:val="24"/>
        </w:rPr>
        <w:t xml:space="preserve"> only 5.1</w:t>
      </w:r>
      <w:r w:rsidR="00805261" w:rsidRPr="00495F0C">
        <w:rPr>
          <w:rFonts w:ascii="Times New Roman" w:hAnsi="Times New Roman" w:cs="Times New Roman"/>
          <w:sz w:val="24"/>
          <w:szCs w:val="24"/>
        </w:rPr>
        <w:t>% are below 18.</w:t>
      </w:r>
      <w:r w:rsidR="000D0E6F" w:rsidRPr="00495F0C">
        <w:rPr>
          <w:rFonts w:ascii="Times New Roman" w:hAnsi="Times New Roman" w:cs="Times New Roman"/>
          <w:sz w:val="24"/>
          <w:szCs w:val="24"/>
        </w:rPr>
        <w:t xml:space="preserve"> There were no respondents between </w:t>
      </w:r>
      <w:r w:rsidR="00805261" w:rsidRPr="00495F0C">
        <w:rPr>
          <w:rFonts w:ascii="Times New Roman" w:hAnsi="Times New Roman" w:cs="Times New Roman"/>
          <w:sz w:val="24"/>
          <w:szCs w:val="24"/>
        </w:rPr>
        <w:t>the</w:t>
      </w:r>
      <w:r w:rsidR="000D0E6F" w:rsidRPr="00495F0C">
        <w:rPr>
          <w:rFonts w:ascii="Times New Roman" w:hAnsi="Times New Roman" w:cs="Times New Roman"/>
          <w:sz w:val="24"/>
          <w:szCs w:val="24"/>
        </w:rPr>
        <w:t xml:space="preserve"> age of</w:t>
      </w:r>
      <w:r w:rsidRPr="00495F0C">
        <w:rPr>
          <w:rFonts w:ascii="Times New Roman" w:hAnsi="Times New Roman" w:cs="Times New Roman"/>
          <w:sz w:val="24"/>
          <w:szCs w:val="24"/>
        </w:rPr>
        <w:t xml:space="preserve"> 36 to </w:t>
      </w:r>
      <w:r w:rsidR="00805261" w:rsidRPr="00495F0C">
        <w:rPr>
          <w:rFonts w:ascii="Times New Roman" w:hAnsi="Times New Roman" w:cs="Times New Roman"/>
          <w:sz w:val="24"/>
          <w:szCs w:val="24"/>
        </w:rPr>
        <w:t xml:space="preserve">45 or above 45 </w:t>
      </w:r>
      <w:r w:rsidR="00756D94" w:rsidRPr="00495F0C">
        <w:rPr>
          <w:rFonts w:ascii="Times New Roman" w:hAnsi="Times New Roman" w:cs="Times New Roman"/>
          <w:sz w:val="24"/>
          <w:szCs w:val="24"/>
        </w:rPr>
        <w:t>years old</w:t>
      </w:r>
      <w:r w:rsidR="00805261" w:rsidRPr="00495F0C">
        <w:rPr>
          <w:rFonts w:ascii="Times New Roman" w:hAnsi="Times New Roman" w:cs="Times New Roman"/>
          <w:sz w:val="24"/>
          <w:szCs w:val="24"/>
        </w:rPr>
        <w:t>.</w:t>
      </w:r>
      <w:r w:rsidR="00561900" w:rsidRPr="00495F0C">
        <w:rPr>
          <w:rFonts w:ascii="Times New Roman" w:hAnsi="Times New Roman" w:cs="Times New Roman"/>
          <w:sz w:val="24"/>
          <w:szCs w:val="24"/>
        </w:rPr>
        <w:t xml:space="preserve"> Hence it can be concluded that youth are the active </w:t>
      </w:r>
      <w:r w:rsidR="00756D94" w:rsidRPr="00495F0C">
        <w:rPr>
          <w:rFonts w:ascii="Times New Roman" w:hAnsi="Times New Roman" w:cs="Times New Roman"/>
          <w:sz w:val="24"/>
          <w:szCs w:val="24"/>
        </w:rPr>
        <w:t>buyers</w:t>
      </w:r>
      <w:r w:rsidR="00561900" w:rsidRPr="00495F0C">
        <w:rPr>
          <w:rFonts w:ascii="Times New Roman" w:hAnsi="Times New Roman" w:cs="Times New Roman"/>
          <w:sz w:val="24"/>
          <w:szCs w:val="24"/>
        </w:rPr>
        <w:t xml:space="preserve"> on </w:t>
      </w:r>
      <w:proofErr w:type="spellStart"/>
      <w:r w:rsidR="00561900" w:rsidRPr="00495F0C">
        <w:rPr>
          <w:rFonts w:ascii="Times New Roman" w:hAnsi="Times New Roman" w:cs="Times New Roman"/>
          <w:sz w:val="24"/>
          <w:szCs w:val="24"/>
        </w:rPr>
        <w:t>Myntra</w:t>
      </w:r>
      <w:proofErr w:type="spellEnd"/>
      <w:r w:rsidR="00561900" w:rsidRPr="00495F0C">
        <w:rPr>
          <w:rFonts w:ascii="Times New Roman" w:hAnsi="Times New Roman" w:cs="Times New Roman"/>
          <w:sz w:val="24"/>
          <w:szCs w:val="24"/>
        </w:rPr>
        <w:t>.</w:t>
      </w:r>
    </w:p>
    <w:p w14:paraId="323E545B" w14:textId="77777777" w:rsidR="008517D7" w:rsidRPr="00495F0C" w:rsidRDefault="008517D7" w:rsidP="00BD4659">
      <w:pPr>
        <w:jc w:val="both"/>
        <w:rPr>
          <w:rFonts w:ascii="Times New Roman" w:hAnsi="Times New Roman" w:cs="Times New Roman"/>
          <w:sz w:val="24"/>
          <w:szCs w:val="24"/>
        </w:rPr>
      </w:pPr>
    </w:p>
    <w:p w14:paraId="35738C01" w14:textId="34C1C27E" w:rsidR="00AB7B16" w:rsidRPr="00495F0C" w:rsidRDefault="00023380" w:rsidP="000A1FFC">
      <w:pPr>
        <w:jc w:val="center"/>
        <w:rPr>
          <w:b/>
          <w:bCs/>
          <w:sz w:val="24"/>
          <w:szCs w:val="24"/>
        </w:rPr>
      </w:pPr>
      <w:r w:rsidRPr="00495F0C">
        <w:rPr>
          <w:noProof/>
          <w:sz w:val="24"/>
          <w:szCs w:val="24"/>
          <w:lang w:bidi="hi-IN"/>
        </w:rPr>
        <w:lastRenderedPageBreak/>
        <w:drawing>
          <wp:inline distT="0" distB="0" distL="0" distR="0" wp14:anchorId="78F0DBE4" wp14:editId="673AFA08">
            <wp:extent cx="2827020" cy="2860847"/>
            <wp:effectExtent l="0" t="0" r="0" b="0"/>
            <wp:docPr id="1223010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510" cy="2895750"/>
                    </a:xfrm>
                    <a:prstGeom prst="rect">
                      <a:avLst/>
                    </a:prstGeom>
                    <a:noFill/>
                    <a:ln>
                      <a:noFill/>
                    </a:ln>
                  </pic:spPr>
                </pic:pic>
              </a:graphicData>
            </a:graphic>
          </wp:inline>
        </w:drawing>
      </w:r>
    </w:p>
    <w:p w14:paraId="7CEAD99F" w14:textId="67B43DA4" w:rsidR="00023380" w:rsidRPr="00495F0C" w:rsidRDefault="00FF2B39" w:rsidP="000A1FFC">
      <w:pPr>
        <w:jc w:val="center"/>
        <w:rPr>
          <w:rFonts w:ascii="Times New Roman" w:hAnsi="Times New Roman" w:cs="Times New Roman"/>
          <w:b/>
          <w:bCs/>
          <w:sz w:val="24"/>
          <w:szCs w:val="24"/>
        </w:rPr>
      </w:pPr>
      <w:r w:rsidRPr="00495F0C">
        <w:rPr>
          <w:rFonts w:ascii="Times New Roman" w:hAnsi="Times New Roman" w:cs="Times New Roman"/>
          <w:b/>
          <w:bCs/>
          <w:sz w:val="24"/>
          <w:szCs w:val="24"/>
        </w:rPr>
        <w:t>Figure 2: Gender of respondent</w:t>
      </w:r>
    </w:p>
    <w:p w14:paraId="2CCEDEE7" w14:textId="7439DDA9" w:rsidR="00AC60B2" w:rsidRPr="00495F0C" w:rsidRDefault="002321A0" w:rsidP="00952C58">
      <w:pPr>
        <w:jc w:val="both"/>
        <w:rPr>
          <w:rFonts w:ascii="Times New Roman" w:hAnsi="Times New Roman" w:cs="Times New Roman"/>
          <w:sz w:val="24"/>
          <w:szCs w:val="24"/>
        </w:rPr>
      </w:pPr>
      <w:r w:rsidRPr="00495F0C">
        <w:rPr>
          <w:rFonts w:ascii="Times New Roman" w:hAnsi="Times New Roman" w:cs="Times New Roman"/>
          <w:sz w:val="24"/>
          <w:szCs w:val="24"/>
        </w:rPr>
        <w:t>From Figure 2</w:t>
      </w:r>
      <w:r w:rsidR="00064958" w:rsidRPr="00495F0C">
        <w:rPr>
          <w:rFonts w:ascii="Times New Roman" w:hAnsi="Times New Roman" w:cs="Times New Roman"/>
          <w:sz w:val="24"/>
          <w:szCs w:val="24"/>
        </w:rPr>
        <w:t>,</w:t>
      </w:r>
      <w:r w:rsidRPr="00495F0C">
        <w:rPr>
          <w:rFonts w:ascii="Times New Roman" w:hAnsi="Times New Roman" w:cs="Times New Roman"/>
          <w:sz w:val="24"/>
          <w:szCs w:val="24"/>
        </w:rPr>
        <w:t xml:space="preserve"> we can see that</w:t>
      </w:r>
      <w:r w:rsidR="00303F36" w:rsidRPr="00495F0C">
        <w:rPr>
          <w:rFonts w:ascii="Times New Roman" w:hAnsi="Times New Roman" w:cs="Times New Roman"/>
          <w:sz w:val="24"/>
          <w:szCs w:val="24"/>
        </w:rPr>
        <w:t xml:space="preserve"> 52.5</w:t>
      </w:r>
      <w:r w:rsidR="00AC60B2" w:rsidRPr="00495F0C">
        <w:rPr>
          <w:rFonts w:ascii="Times New Roman" w:hAnsi="Times New Roman" w:cs="Times New Roman"/>
          <w:sz w:val="24"/>
          <w:szCs w:val="24"/>
        </w:rPr>
        <w:t xml:space="preserve">% </w:t>
      </w:r>
      <w:r w:rsidR="000D0E6F" w:rsidRPr="00495F0C">
        <w:rPr>
          <w:rFonts w:ascii="Times New Roman" w:hAnsi="Times New Roman" w:cs="Times New Roman"/>
          <w:sz w:val="24"/>
          <w:szCs w:val="24"/>
        </w:rPr>
        <w:t xml:space="preserve">of the </w:t>
      </w:r>
      <w:r w:rsidR="00064958" w:rsidRPr="00495F0C">
        <w:rPr>
          <w:rFonts w:ascii="Times New Roman" w:hAnsi="Times New Roman" w:cs="Times New Roman"/>
          <w:sz w:val="24"/>
          <w:szCs w:val="24"/>
        </w:rPr>
        <w:t>respondents</w:t>
      </w:r>
      <w:r w:rsidR="000D0E6F" w:rsidRPr="00495F0C">
        <w:rPr>
          <w:rFonts w:ascii="Times New Roman" w:hAnsi="Times New Roman" w:cs="Times New Roman"/>
          <w:sz w:val="24"/>
          <w:szCs w:val="24"/>
        </w:rPr>
        <w:t xml:space="preserve"> were </w:t>
      </w:r>
      <w:r w:rsidRPr="00495F0C">
        <w:rPr>
          <w:rFonts w:ascii="Times New Roman" w:hAnsi="Times New Roman" w:cs="Times New Roman"/>
          <w:sz w:val="24"/>
          <w:szCs w:val="24"/>
        </w:rPr>
        <w:t xml:space="preserve">male, whereas </w:t>
      </w:r>
      <w:r w:rsidR="00303F36" w:rsidRPr="00495F0C">
        <w:rPr>
          <w:rFonts w:ascii="Times New Roman" w:hAnsi="Times New Roman" w:cs="Times New Roman"/>
          <w:sz w:val="24"/>
          <w:szCs w:val="24"/>
        </w:rPr>
        <w:t>47.5</w:t>
      </w:r>
      <w:r w:rsidR="00AC60B2" w:rsidRPr="00495F0C">
        <w:rPr>
          <w:rFonts w:ascii="Times New Roman" w:hAnsi="Times New Roman" w:cs="Times New Roman"/>
          <w:sz w:val="24"/>
          <w:szCs w:val="24"/>
        </w:rPr>
        <w:t>% iden</w:t>
      </w:r>
      <w:r w:rsidRPr="00495F0C">
        <w:rPr>
          <w:rFonts w:ascii="Times New Roman" w:hAnsi="Times New Roman" w:cs="Times New Roman"/>
          <w:sz w:val="24"/>
          <w:szCs w:val="24"/>
        </w:rPr>
        <w:t xml:space="preserve">tified as female. No </w:t>
      </w:r>
      <w:r w:rsidR="00AC60B2" w:rsidRPr="00495F0C">
        <w:rPr>
          <w:rFonts w:ascii="Times New Roman" w:hAnsi="Times New Roman" w:cs="Times New Roman"/>
          <w:sz w:val="24"/>
          <w:szCs w:val="24"/>
        </w:rPr>
        <w:t xml:space="preserve">responses </w:t>
      </w:r>
      <w:r w:rsidRPr="00495F0C">
        <w:rPr>
          <w:rFonts w:ascii="Times New Roman" w:hAnsi="Times New Roman" w:cs="Times New Roman"/>
          <w:sz w:val="24"/>
          <w:szCs w:val="24"/>
        </w:rPr>
        <w:t xml:space="preserve">were made under the </w:t>
      </w:r>
      <w:r w:rsidR="00DF70FD" w:rsidRPr="00495F0C">
        <w:rPr>
          <w:rFonts w:ascii="Times New Roman" w:hAnsi="Times New Roman" w:cs="Times New Roman"/>
          <w:sz w:val="24"/>
          <w:szCs w:val="24"/>
        </w:rPr>
        <w:t xml:space="preserve">‘Other’ category. The gender distribution shows a fair and balanced </w:t>
      </w:r>
      <w:r w:rsidR="00064958" w:rsidRPr="00495F0C">
        <w:rPr>
          <w:rFonts w:ascii="Times New Roman" w:hAnsi="Times New Roman" w:cs="Times New Roman"/>
          <w:sz w:val="24"/>
          <w:szCs w:val="24"/>
        </w:rPr>
        <w:t xml:space="preserve">distribution with a slight </w:t>
      </w:r>
      <w:r w:rsidR="00DF70FD" w:rsidRPr="00495F0C">
        <w:rPr>
          <w:rFonts w:ascii="Times New Roman" w:hAnsi="Times New Roman" w:cs="Times New Roman"/>
          <w:sz w:val="24"/>
          <w:szCs w:val="24"/>
        </w:rPr>
        <w:t>majority of male respondents.</w:t>
      </w:r>
    </w:p>
    <w:p w14:paraId="283271A3" w14:textId="77777777" w:rsidR="008517D7" w:rsidRPr="00495F0C" w:rsidRDefault="008517D7" w:rsidP="00BD4659">
      <w:pPr>
        <w:rPr>
          <w:rFonts w:ascii="Times New Roman" w:hAnsi="Times New Roman" w:cs="Times New Roman"/>
          <w:sz w:val="24"/>
          <w:szCs w:val="24"/>
        </w:rPr>
      </w:pPr>
    </w:p>
    <w:p w14:paraId="4A015153" w14:textId="76D9E00C" w:rsidR="00A12CA6" w:rsidRPr="00495F0C" w:rsidRDefault="006F2B79" w:rsidP="00BA2C27">
      <w:pPr>
        <w:jc w:val="center"/>
        <w:rPr>
          <w:color w:val="AEAAAA" w:themeColor="background2" w:themeShade="BF"/>
          <w:sz w:val="24"/>
          <w:szCs w:val="24"/>
        </w:rPr>
      </w:pPr>
      <w:r w:rsidRPr="00495F0C">
        <w:rPr>
          <w:noProof/>
          <w:color w:val="AEAAAA" w:themeColor="background2" w:themeShade="BF"/>
          <w:sz w:val="24"/>
          <w:szCs w:val="24"/>
          <w:lang w:bidi="hi-IN"/>
        </w:rPr>
        <w:drawing>
          <wp:inline distT="0" distB="0" distL="0" distR="0" wp14:anchorId="336B44D4" wp14:editId="6DCBB234">
            <wp:extent cx="4343400" cy="2651760"/>
            <wp:effectExtent l="0" t="0" r="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4A03E9" w14:textId="317BD8F3" w:rsidR="006549DF" w:rsidRPr="00495F0C" w:rsidRDefault="00A12CA6" w:rsidP="000A1FFC">
      <w:pPr>
        <w:spacing w:before="100" w:beforeAutospacing="1" w:after="100" w:afterAutospacing="1" w:line="240" w:lineRule="auto"/>
        <w:jc w:val="center"/>
        <w:outlineLvl w:val="2"/>
        <w:rPr>
          <w:b/>
          <w:bCs/>
          <w:sz w:val="24"/>
          <w:szCs w:val="24"/>
        </w:rPr>
      </w:pPr>
      <w:r w:rsidRPr="00495F0C">
        <w:rPr>
          <w:b/>
          <w:bCs/>
          <w:noProof/>
          <w:sz w:val="24"/>
          <w:szCs w:val="24"/>
          <w:lang w:bidi="hi-IN"/>
        </w:rPr>
        <w:t>Figure 3</w:t>
      </w:r>
      <w:r w:rsidR="00FF2B39" w:rsidRPr="00495F0C">
        <w:rPr>
          <w:b/>
          <w:bCs/>
          <w:noProof/>
          <w:sz w:val="24"/>
          <w:szCs w:val="24"/>
          <w:lang w:bidi="hi-IN"/>
        </w:rPr>
        <w:t>: Income Distribution</w:t>
      </w:r>
    </w:p>
    <w:p w14:paraId="303C87D8" w14:textId="77777777" w:rsidR="00450265" w:rsidRPr="00495F0C" w:rsidRDefault="00DF70FD" w:rsidP="00450265">
      <w:pPr>
        <w:jc w:val="both"/>
        <w:rPr>
          <w:rFonts w:ascii="Times New Roman" w:hAnsi="Times New Roman" w:cs="Times New Roman"/>
          <w:sz w:val="24"/>
          <w:szCs w:val="24"/>
        </w:rPr>
      </w:pPr>
      <w:r w:rsidRPr="00495F0C">
        <w:rPr>
          <w:rFonts w:ascii="Times New Roman" w:hAnsi="Times New Roman" w:cs="Times New Roman"/>
          <w:sz w:val="24"/>
          <w:szCs w:val="24"/>
        </w:rPr>
        <w:t>From Figu</w:t>
      </w:r>
      <w:r w:rsidR="00303F36" w:rsidRPr="00495F0C">
        <w:rPr>
          <w:rFonts w:ascii="Times New Roman" w:hAnsi="Times New Roman" w:cs="Times New Roman"/>
          <w:sz w:val="24"/>
          <w:szCs w:val="24"/>
        </w:rPr>
        <w:t>re 3, we can conclude that 57.6</w:t>
      </w:r>
      <w:r w:rsidRPr="00495F0C">
        <w:rPr>
          <w:rFonts w:ascii="Times New Roman" w:hAnsi="Times New Roman" w:cs="Times New Roman"/>
          <w:sz w:val="24"/>
          <w:szCs w:val="24"/>
        </w:rPr>
        <w:t>%</w:t>
      </w:r>
      <w:r w:rsidR="00C674E1" w:rsidRPr="00495F0C">
        <w:rPr>
          <w:rFonts w:ascii="Times New Roman" w:hAnsi="Times New Roman" w:cs="Times New Roman"/>
          <w:sz w:val="24"/>
          <w:szCs w:val="24"/>
        </w:rPr>
        <w:t xml:space="preserve"> respondents earn less than ₹20,000 per </w:t>
      </w:r>
      <w:r w:rsidRPr="00495F0C">
        <w:rPr>
          <w:rFonts w:ascii="Times New Roman" w:hAnsi="Times New Roman" w:cs="Times New Roman"/>
          <w:sz w:val="24"/>
          <w:szCs w:val="24"/>
        </w:rPr>
        <w:t xml:space="preserve">month, followed by the income group of 20,001 to </w:t>
      </w:r>
      <w:r w:rsidR="00303F36" w:rsidRPr="00495F0C">
        <w:rPr>
          <w:rFonts w:ascii="Times New Roman" w:hAnsi="Times New Roman" w:cs="Times New Roman"/>
          <w:sz w:val="24"/>
          <w:szCs w:val="24"/>
        </w:rPr>
        <w:t>40,000 with a percentage of 20.3</w:t>
      </w:r>
      <w:r w:rsidRPr="00495F0C">
        <w:rPr>
          <w:rFonts w:ascii="Times New Roman" w:hAnsi="Times New Roman" w:cs="Times New Roman"/>
          <w:sz w:val="24"/>
          <w:szCs w:val="24"/>
        </w:rPr>
        <w:t>0</w:t>
      </w:r>
      <w:r w:rsidR="00FB749A" w:rsidRPr="00495F0C">
        <w:rPr>
          <w:rFonts w:ascii="Times New Roman" w:hAnsi="Times New Roman" w:cs="Times New Roman"/>
          <w:sz w:val="24"/>
          <w:szCs w:val="24"/>
        </w:rPr>
        <w:t>%, whereas</w:t>
      </w:r>
      <w:r w:rsidR="00303F36" w:rsidRPr="00495F0C">
        <w:rPr>
          <w:rFonts w:ascii="Times New Roman" w:hAnsi="Times New Roman" w:cs="Times New Roman"/>
          <w:sz w:val="24"/>
          <w:szCs w:val="24"/>
        </w:rPr>
        <w:t xml:space="preserve"> 10.2</w:t>
      </w:r>
      <w:r w:rsidRPr="00495F0C">
        <w:rPr>
          <w:rFonts w:ascii="Times New Roman" w:hAnsi="Times New Roman" w:cs="Times New Roman"/>
          <w:sz w:val="24"/>
          <w:szCs w:val="24"/>
        </w:rPr>
        <w:t>% of respondents are from t</w:t>
      </w:r>
      <w:r w:rsidR="00303F36" w:rsidRPr="00495F0C">
        <w:rPr>
          <w:rFonts w:ascii="Times New Roman" w:hAnsi="Times New Roman" w:cs="Times New Roman"/>
          <w:sz w:val="24"/>
          <w:szCs w:val="24"/>
        </w:rPr>
        <w:t>he income group of above 80,000, 6.8%</w:t>
      </w:r>
      <w:r w:rsidR="00062ABA" w:rsidRPr="00495F0C">
        <w:rPr>
          <w:rFonts w:ascii="Times New Roman" w:hAnsi="Times New Roman" w:cs="Times New Roman"/>
          <w:sz w:val="24"/>
          <w:szCs w:val="24"/>
        </w:rPr>
        <w:t xml:space="preserve"> people from 40,001 to 60,000</w:t>
      </w:r>
      <w:r w:rsidR="00303F36" w:rsidRPr="00495F0C">
        <w:rPr>
          <w:rFonts w:ascii="Times New Roman" w:hAnsi="Times New Roman" w:cs="Times New Roman"/>
          <w:sz w:val="24"/>
          <w:szCs w:val="24"/>
        </w:rPr>
        <w:t>,</w:t>
      </w:r>
      <w:r w:rsidR="00062ABA" w:rsidRPr="00495F0C">
        <w:rPr>
          <w:rFonts w:ascii="Times New Roman" w:hAnsi="Times New Roman" w:cs="Times New Roman"/>
          <w:sz w:val="24"/>
          <w:szCs w:val="24"/>
        </w:rPr>
        <w:t xml:space="preserve"> </w:t>
      </w:r>
      <w:r w:rsidR="00FB749A" w:rsidRPr="00495F0C">
        <w:rPr>
          <w:rFonts w:ascii="Times New Roman" w:hAnsi="Times New Roman" w:cs="Times New Roman"/>
          <w:sz w:val="24"/>
          <w:szCs w:val="24"/>
        </w:rPr>
        <w:t xml:space="preserve">and </w:t>
      </w:r>
      <w:r w:rsidR="00303F36" w:rsidRPr="00495F0C">
        <w:rPr>
          <w:rFonts w:ascii="Times New Roman" w:hAnsi="Times New Roman" w:cs="Times New Roman"/>
          <w:sz w:val="24"/>
          <w:szCs w:val="24"/>
        </w:rPr>
        <w:t>5.1</w:t>
      </w:r>
      <w:r w:rsidR="00FB749A" w:rsidRPr="00495F0C">
        <w:rPr>
          <w:rFonts w:ascii="Times New Roman" w:hAnsi="Times New Roman" w:cs="Times New Roman"/>
          <w:sz w:val="24"/>
          <w:szCs w:val="24"/>
        </w:rPr>
        <w:t>0% respondents who earn 60,000 to 80,000.</w:t>
      </w:r>
      <w:r w:rsidR="00303F36" w:rsidRPr="00495F0C">
        <w:rPr>
          <w:rFonts w:ascii="Times New Roman" w:hAnsi="Times New Roman" w:cs="Times New Roman"/>
          <w:sz w:val="24"/>
          <w:szCs w:val="24"/>
        </w:rPr>
        <w:t xml:space="preserve"> It can be concluded that majority of the respondents are from lower income group.</w:t>
      </w:r>
    </w:p>
    <w:p w14:paraId="5EED4A6F" w14:textId="339FC542" w:rsidR="00EA45B4" w:rsidRPr="00495F0C" w:rsidRDefault="000E2F7D" w:rsidP="00450265">
      <w:pPr>
        <w:jc w:val="center"/>
        <w:rPr>
          <w:sz w:val="24"/>
          <w:szCs w:val="24"/>
        </w:rPr>
      </w:pPr>
      <w:r>
        <w:rPr>
          <w:sz w:val="24"/>
          <w:szCs w:val="24"/>
        </w:rPr>
        <w:lastRenderedPageBreak/>
        <w:t xml:space="preserve">              </w:t>
      </w:r>
      <w:r w:rsidR="004525BF" w:rsidRPr="00495F0C">
        <w:rPr>
          <w:noProof/>
          <w:sz w:val="24"/>
          <w:szCs w:val="24"/>
          <w:lang w:bidi="hi-IN"/>
        </w:rPr>
        <w:drawing>
          <wp:inline distT="0" distB="0" distL="0" distR="0" wp14:anchorId="540A2F55" wp14:editId="3E4AC598">
            <wp:extent cx="2818970" cy="2454163"/>
            <wp:effectExtent l="0" t="0" r="635" b="3810"/>
            <wp:docPr id="1518931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9984" cy="2472458"/>
                    </a:xfrm>
                    <a:prstGeom prst="rect">
                      <a:avLst/>
                    </a:prstGeom>
                    <a:noFill/>
                    <a:ln>
                      <a:noFill/>
                    </a:ln>
                  </pic:spPr>
                </pic:pic>
              </a:graphicData>
            </a:graphic>
          </wp:inline>
        </w:drawing>
      </w:r>
    </w:p>
    <w:p w14:paraId="24BF1E6B" w14:textId="0BEFB355" w:rsidR="004525BF" w:rsidRPr="00495F0C" w:rsidRDefault="004525BF" w:rsidP="000A1FFC">
      <w:pPr>
        <w:jc w:val="center"/>
        <w:rPr>
          <w:b/>
          <w:bCs/>
          <w:sz w:val="24"/>
          <w:szCs w:val="24"/>
        </w:rPr>
      </w:pPr>
      <w:r w:rsidRPr="00495F0C">
        <w:rPr>
          <w:b/>
          <w:bCs/>
          <w:sz w:val="24"/>
          <w:szCs w:val="24"/>
        </w:rPr>
        <w:t xml:space="preserve">Figure </w:t>
      </w:r>
      <w:r w:rsidR="004D4747" w:rsidRPr="00495F0C">
        <w:rPr>
          <w:b/>
          <w:bCs/>
          <w:sz w:val="24"/>
          <w:szCs w:val="24"/>
        </w:rPr>
        <w:t>4</w:t>
      </w:r>
      <w:r w:rsidR="00FF2B39" w:rsidRPr="00495F0C">
        <w:rPr>
          <w:b/>
          <w:bCs/>
          <w:sz w:val="24"/>
          <w:szCs w:val="24"/>
        </w:rPr>
        <w:t>: Occupation Distribution</w:t>
      </w:r>
    </w:p>
    <w:p w14:paraId="504D69C7" w14:textId="30E0AE60" w:rsidR="00C674E1" w:rsidRPr="00495F0C" w:rsidRDefault="00FB749A" w:rsidP="00BD4659">
      <w:pPr>
        <w:jc w:val="both"/>
        <w:rPr>
          <w:sz w:val="24"/>
          <w:szCs w:val="24"/>
        </w:rPr>
      </w:pPr>
      <w:r w:rsidRPr="00495F0C">
        <w:rPr>
          <w:rFonts w:ascii="Times New Roman" w:hAnsi="Times New Roman" w:cs="Times New Roman"/>
          <w:sz w:val="24"/>
          <w:szCs w:val="24"/>
        </w:rPr>
        <w:t>From Figure 4 we can note that maxi</w:t>
      </w:r>
      <w:r w:rsidR="00303F36" w:rsidRPr="00495F0C">
        <w:rPr>
          <w:rFonts w:ascii="Times New Roman" w:hAnsi="Times New Roman" w:cs="Times New Roman"/>
          <w:sz w:val="24"/>
          <w:szCs w:val="24"/>
        </w:rPr>
        <w:t>mum number of respondents (61%</w:t>
      </w:r>
      <w:r w:rsidRPr="00495F0C">
        <w:rPr>
          <w:rFonts w:ascii="Times New Roman" w:hAnsi="Times New Roman" w:cs="Times New Roman"/>
          <w:sz w:val="24"/>
          <w:szCs w:val="24"/>
        </w:rPr>
        <w:t>)</w:t>
      </w:r>
      <w:r w:rsidR="005A08A8" w:rsidRPr="00495F0C">
        <w:rPr>
          <w:rFonts w:ascii="Times New Roman" w:hAnsi="Times New Roman" w:cs="Times New Roman"/>
          <w:sz w:val="24"/>
          <w:szCs w:val="24"/>
        </w:rPr>
        <w:t xml:space="preserve"> </w:t>
      </w:r>
      <w:r w:rsidRPr="00495F0C">
        <w:rPr>
          <w:rFonts w:ascii="Times New Roman" w:hAnsi="Times New Roman" w:cs="Times New Roman"/>
          <w:sz w:val="24"/>
          <w:szCs w:val="24"/>
        </w:rPr>
        <w:t>are students</w:t>
      </w:r>
      <w:r w:rsidR="00303F36" w:rsidRPr="00495F0C">
        <w:rPr>
          <w:rFonts w:ascii="Times New Roman" w:hAnsi="Times New Roman" w:cs="Times New Roman"/>
          <w:sz w:val="24"/>
          <w:szCs w:val="24"/>
        </w:rPr>
        <w:t>. Followed by s</w:t>
      </w:r>
      <w:r w:rsidR="005A08A8" w:rsidRPr="00495F0C">
        <w:rPr>
          <w:rFonts w:ascii="Times New Roman" w:hAnsi="Times New Roman" w:cs="Times New Roman"/>
          <w:sz w:val="24"/>
          <w:szCs w:val="24"/>
        </w:rPr>
        <w:t>ervice sector including Governmen</w:t>
      </w:r>
      <w:r w:rsidR="00303F36" w:rsidRPr="00495F0C">
        <w:rPr>
          <w:rFonts w:ascii="Times New Roman" w:hAnsi="Times New Roman" w:cs="Times New Roman"/>
          <w:sz w:val="24"/>
          <w:szCs w:val="24"/>
        </w:rPr>
        <w:t>t and private job holders (32.2%</w:t>
      </w:r>
      <w:proofErr w:type="gramStart"/>
      <w:r w:rsidR="00303F36" w:rsidRPr="00495F0C">
        <w:rPr>
          <w:rFonts w:ascii="Times New Roman" w:hAnsi="Times New Roman" w:cs="Times New Roman"/>
          <w:sz w:val="24"/>
          <w:szCs w:val="24"/>
        </w:rPr>
        <w:t>) ,</w:t>
      </w:r>
      <w:proofErr w:type="gramEnd"/>
      <w:r w:rsidR="00303F36" w:rsidRPr="00495F0C">
        <w:rPr>
          <w:rFonts w:ascii="Times New Roman" w:hAnsi="Times New Roman" w:cs="Times New Roman"/>
          <w:sz w:val="24"/>
          <w:szCs w:val="24"/>
        </w:rPr>
        <w:t xml:space="preserve"> </w:t>
      </w:r>
      <w:r w:rsidR="00C674E1" w:rsidRPr="00495F0C">
        <w:rPr>
          <w:rFonts w:ascii="Times New Roman" w:hAnsi="Times New Roman" w:cs="Times New Roman"/>
          <w:sz w:val="24"/>
          <w:szCs w:val="24"/>
        </w:rPr>
        <w:t>while very few are businesspersons, homemakers</w:t>
      </w:r>
      <w:r w:rsidR="002850D7" w:rsidRPr="00495F0C">
        <w:rPr>
          <w:rFonts w:ascii="Times New Roman" w:hAnsi="Times New Roman" w:cs="Times New Roman"/>
          <w:sz w:val="24"/>
          <w:szCs w:val="24"/>
        </w:rPr>
        <w:t xml:space="preserve"> etc. Therefore</w:t>
      </w:r>
      <w:r w:rsidR="00303F36" w:rsidRPr="00495F0C">
        <w:rPr>
          <w:rFonts w:ascii="Times New Roman" w:hAnsi="Times New Roman" w:cs="Times New Roman"/>
          <w:sz w:val="24"/>
          <w:szCs w:val="24"/>
        </w:rPr>
        <w:t>,</w:t>
      </w:r>
      <w:r w:rsidR="002850D7" w:rsidRPr="00495F0C">
        <w:rPr>
          <w:rFonts w:ascii="Times New Roman" w:hAnsi="Times New Roman" w:cs="Times New Roman"/>
          <w:sz w:val="24"/>
          <w:szCs w:val="24"/>
        </w:rPr>
        <w:t xml:space="preserve"> it can be concluded that </w:t>
      </w:r>
      <w:r w:rsidR="00C674E1" w:rsidRPr="00495F0C">
        <w:rPr>
          <w:rFonts w:ascii="Times New Roman" w:hAnsi="Times New Roman" w:cs="Times New Roman"/>
          <w:sz w:val="24"/>
          <w:szCs w:val="24"/>
        </w:rPr>
        <w:t>s</w:t>
      </w:r>
      <w:r w:rsidR="002850D7" w:rsidRPr="00495F0C">
        <w:rPr>
          <w:rFonts w:ascii="Times New Roman" w:hAnsi="Times New Roman" w:cs="Times New Roman"/>
          <w:sz w:val="24"/>
          <w:szCs w:val="24"/>
        </w:rPr>
        <w:t xml:space="preserve">tudents form the largest group then </w:t>
      </w:r>
      <w:r w:rsidR="00C674E1" w:rsidRPr="00495F0C">
        <w:rPr>
          <w:rFonts w:ascii="Times New Roman" w:hAnsi="Times New Roman" w:cs="Times New Roman"/>
          <w:sz w:val="24"/>
          <w:szCs w:val="24"/>
        </w:rPr>
        <w:t>followed by employed individuals</w:t>
      </w:r>
      <w:r w:rsidR="00C674E1" w:rsidRPr="00495F0C">
        <w:rPr>
          <w:sz w:val="24"/>
          <w:szCs w:val="24"/>
        </w:rPr>
        <w:t>.</w:t>
      </w:r>
    </w:p>
    <w:p w14:paraId="79AACAC9" w14:textId="77777777" w:rsidR="008517D7" w:rsidRPr="00495F0C" w:rsidRDefault="008517D7" w:rsidP="00BD4659">
      <w:pPr>
        <w:jc w:val="both"/>
        <w:rPr>
          <w:sz w:val="24"/>
          <w:szCs w:val="24"/>
        </w:rPr>
      </w:pPr>
    </w:p>
    <w:p w14:paraId="44DFCEE2" w14:textId="14CFEEBF" w:rsidR="00EA6119" w:rsidRPr="00495F0C" w:rsidRDefault="007A2C2F" w:rsidP="007A2C2F">
      <w:pPr>
        <w:jc w:val="center"/>
        <w:rPr>
          <w:b/>
          <w:bCs/>
          <w:sz w:val="24"/>
          <w:szCs w:val="24"/>
        </w:rPr>
      </w:pPr>
      <w:r w:rsidRPr="00495F0C">
        <w:rPr>
          <w:noProof/>
          <w:sz w:val="24"/>
          <w:szCs w:val="24"/>
          <w:lang w:bidi="hi-IN"/>
        </w:rPr>
        <w:drawing>
          <wp:inline distT="0" distB="0" distL="0" distR="0" wp14:anchorId="2BFFE588" wp14:editId="30702045">
            <wp:extent cx="2853397" cy="2502535"/>
            <wp:effectExtent l="0" t="0" r="4445" b="0"/>
            <wp:docPr id="1617110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797" cy="2509025"/>
                    </a:xfrm>
                    <a:prstGeom prst="rect">
                      <a:avLst/>
                    </a:prstGeom>
                    <a:noFill/>
                    <a:ln>
                      <a:noFill/>
                    </a:ln>
                  </pic:spPr>
                </pic:pic>
              </a:graphicData>
            </a:graphic>
          </wp:inline>
        </w:drawing>
      </w:r>
    </w:p>
    <w:p w14:paraId="59109AE7" w14:textId="2C2EDA40" w:rsidR="009D6928" w:rsidRPr="00495F0C" w:rsidRDefault="007A2C2F" w:rsidP="008517D7">
      <w:pPr>
        <w:jc w:val="center"/>
        <w:rPr>
          <w:b/>
          <w:bCs/>
          <w:sz w:val="24"/>
          <w:szCs w:val="24"/>
        </w:rPr>
      </w:pPr>
      <w:r w:rsidRPr="00495F0C">
        <w:rPr>
          <w:b/>
          <w:bCs/>
          <w:sz w:val="24"/>
          <w:szCs w:val="24"/>
        </w:rPr>
        <w:t>Figure 5</w:t>
      </w:r>
      <w:r w:rsidR="00FF2B39" w:rsidRPr="00495F0C">
        <w:rPr>
          <w:b/>
          <w:bCs/>
          <w:sz w:val="24"/>
          <w:szCs w:val="24"/>
        </w:rPr>
        <w:t>: Shopping Frequency</w:t>
      </w:r>
    </w:p>
    <w:p w14:paraId="6D1371D9" w14:textId="00FF2676" w:rsidR="002850D7" w:rsidRPr="00495F0C" w:rsidRDefault="00DE61AC" w:rsidP="00BD4659">
      <w:pPr>
        <w:jc w:val="both"/>
        <w:rPr>
          <w:rFonts w:ascii="Times New Roman" w:hAnsi="Times New Roman" w:cs="Times New Roman"/>
          <w:sz w:val="24"/>
          <w:szCs w:val="24"/>
        </w:rPr>
      </w:pPr>
      <w:r w:rsidRPr="00495F0C">
        <w:rPr>
          <w:rFonts w:ascii="Times New Roman" w:hAnsi="Times New Roman" w:cs="Times New Roman"/>
          <w:sz w:val="24"/>
          <w:szCs w:val="24"/>
        </w:rPr>
        <w:t xml:space="preserve">From figure 5 we can conclude that </w:t>
      </w:r>
      <w:r w:rsidR="00303F36" w:rsidRPr="00495F0C">
        <w:rPr>
          <w:rFonts w:ascii="Times New Roman" w:hAnsi="Times New Roman" w:cs="Times New Roman"/>
          <w:sz w:val="24"/>
          <w:szCs w:val="24"/>
        </w:rPr>
        <w:t>42.4</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of the respondents shop on Myntra occasionally, making it the most common shopping pattern. A</w:t>
      </w:r>
      <w:r w:rsidR="00052A7C" w:rsidRPr="00495F0C">
        <w:rPr>
          <w:rFonts w:ascii="Times New Roman" w:hAnsi="Times New Roman" w:cs="Times New Roman"/>
          <w:sz w:val="24"/>
          <w:szCs w:val="24"/>
        </w:rPr>
        <w:t>pproximately the same</w:t>
      </w:r>
      <w:r w:rsidR="008B272E" w:rsidRPr="00495F0C">
        <w:rPr>
          <w:rFonts w:ascii="Times New Roman" w:hAnsi="Times New Roman" w:cs="Times New Roman"/>
          <w:sz w:val="24"/>
          <w:szCs w:val="24"/>
        </w:rPr>
        <w:t xml:space="preserve"> </w:t>
      </w:r>
      <w:r w:rsidR="002850D7" w:rsidRPr="00495F0C">
        <w:rPr>
          <w:rFonts w:ascii="Times New Roman" w:hAnsi="Times New Roman" w:cs="Times New Roman"/>
          <w:sz w:val="24"/>
          <w:szCs w:val="24"/>
        </w:rPr>
        <w:t xml:space="preserve">number of people shop </w:t>
      </w:r>
      <w:r w:rsidR="00BD4659" w:rsidRPr="00495F0C">
        <w:rPr>
          <w:rFonts w:ascii="Times New Roman" w:hAnsi="Times New Roman" w:cs="Times New Roman"/>
          <w:sz w:val="24"/>
          <w:szCs w:val="24"/>
        </w:rPr>
        <w:t>monthly (</w:t>
      </w:r>
      <w:r w:rsidR="00052A7C" w:rsidRPr="00495F0C">
        <w:rPr>
          <w:rFonts w:ascii="Times New Roman" w:hAnsi="Times New Roman" w:cs="Times New Roman"/>
          <w:sz w:val="24"/>
          <w:szCs w:val="24"/>
        </w:rPr>
        <w:t>25.4</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 xml:space="preserve"> or </w:t>
      </w:r>
      <w:r w:rsidR="00BD4659" w:rsidRPr="00495F0C">
        <w:rPr>
          <w:rFonts w:ascii="Times New Roman" w:hAnsi="Times New Roman" w:cs="Times New Roman"/>
          <w:sz w:val="24"/>
          <w:szCs w:val="24"/>
        </w:rPr>
        <w:t>rarely (</w:t>
      </w:r>
      <w:r w:rsidR="00052A7C" w:rsidRPr="00495F0C">
        <w:rPr>
          <w:rFonts w:ascii="Times New Roman" w:hAnsi="Times New Roman" w:cs="Times New Roman"/>
          <w:sz w:val="24"/>
          <w:szCs w:val="24"/>
        </w:rPr>
        <w:t>23.7</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 while a small percentage shop every week. This shows that although many people use Myntra, they ge</w:t>
      </w:r>
      <w:r w:rsidR="00052A7C" w:rsidRPr="00495F0C">
        <w:rPr>
          <w:rFonts w:ascii="Times New Roman" w:hAnsi="Times New Roman" w:cs="Times New Roman"/>
          <w:sz w:val="24"/>
          <w:szCs w:val="24"/>
        </w:rPr>
        <w:t xml:space="preserve">nerally shop on the platform </w:t>
      </w:r>
      <w:r w:rsidR="008B272E" w:rsidRPr="00495F0C">
        <w:rPr>
          <w:rFonts w:ascii="Times New Roman" w:hAnsi="Times New Roman" w:cs="Times New Roman"/>
          <w:sz w:val="24"/>
          <w:szCs w:val="24"/>
        </w:rPr>
        <w:t>infrequently or once in a while.</w:t>
      </w:r>
      <w:r w:rsidR="008517D7" w:rsidRPr="00495F0C">
        <w:rPr>
          <w:rFonts w:ascii="Times New Roman" w:hAnsi="Times New Roman" w:cs="Times New Roman"/>
          <w:sz w:val="24"/>
          <w:szCs w:val="24"/>
        </w:rPr>
        <w:t xml:space="preserve"> </w:t>
      </w:r>
    </w:p>
    <w:p w14:paraId="57733450" w14:textId="77777777" w:rsidR="008517D7" w:rsidRPr="00495F0C" w:rsidRDefault="008517D7" w:rsidP="00BD4659">
      <w:pPr>
        <w:jc w:val="both"/>
        <w:rPr>
          <w:rFonts w:ascii="Times New Roman" w:hAnsi="Times New Roman" w:cs="Times New Roman"/>
          <w:sz w:val="24"/>
          <w:szCs w:val="24"/>
        </w:rPr>
      </w:pPr>
    </w:p>
    <w:p w14:paraId="45185EDD" w14:textId="77777777" w:rsidR="00D06A60" w:rsidRPr="00495F0C" w:rsidRDefault="00D06A60" w:rsidP="00BD4659">
      <w:pPr>
        <w:jc w:val="both"/>
        <w:rPr>
          <w:rFonts w:ascii="Times New Roman" w:hAnsi="Times New Roman" w:cs="Times New Roman"/>
          <w:sz w:val="24"/>
          <w:szCs w:val="24"/>
        </w:rPr>
      </w:pPr>
    </w:p>
    <w:p w14:paraId="1E037B2F" w14:textId="4945AD13" w:rsidR="00FF085A" w:rsidRDefault="00B77E9E" w:rsidP="007A2C2F">
      <w:pPr>
        <w:jc w:val="center"/>
        <w:rPr>
          <w:b/>
          <w:bCs/>
          <w:sz w:val="24"/>
          <w:szCs w:val="24"/>
        </w:rPr>
      </w:pPr>
      <w:r w:rsidRPr="00495F0C">
        <w:rPr>
          <w:b/>
          <w:bCs/>
          <w:sz w:val="24"/>
          <w:szCs w:val="24"/>
        </w:rPr>
        <w:t xml:space="preserve"> </w:t>
      </w:r>
    </w:p>
    <w:p w14:paraId="2E72C1CB" w14:textId="1365808D" w:rsidR="00054CBC" w:rsidRPr="00495F0C" w:rsidRDefault="00054CBC" w:rsidP="007A2C2F">
      <w:pPr>
        <w:jc w:val="center"/>
        <w:rPr>
          <w:b/>
          <w:bCs/>
          <w:sz w:val="24"/>
          <w:szCs w:val="24"/>
        </w:rPr>
      </w:pPr>
      <w:r>
        <w:rPr>
          <w:b/>
          <w:bCs/>
          <w:noProof/>
          <w:sz w:val="24"/>
          <w:szCs w:val="24"/>
          <w:lang w:bidi="hi-IN"/>
        </w:rPr>
        <w:lastRenderedPageBreak/>
        <w:drawing>
          <wp:inline distT="0" distB="0" distL="0" distR="0" wp14:anchorId="380150F4" wp14:editId="122E90AE">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424005" w14:textId="5E9BFEA4" w:rsidR="007A2C2F" w:rsidRPr="00B06C2C" w:rsidRDefault="007A2C2F" w:rsidP="007A2C2F">
      <w:pPr>
        <w:jc w:val="center"/>
        <w:rPr>
          <w:rFonts w:ascii="Times New Roman" w:hAnsi="Times New Roman" w:cs="Times New Roman"/>
          <w:b/>
          <w:bCs/>
          <w:sz w:val="24"/>
          <w:szCs w:val="24"/>
        </w:rPr>
      </w:pPr>
      <w:r w:rsidRPr="00495F0C">
        <w:rPr>
          <w:rFonts w:ascii="Times New Roman" w:hAnsi="Times New Roman" w:cs="Times New Roman"/>
          <w:b/>
          <w:bCs/>
          <w:sz w:val="24"/>
          <w:szCs w:val="24"/>
        </w:rPr>
        <w:t>Figure 6</w:t>
      </w:r>
      <w:r w:rsidR="00FF2B39" w:rsidRPr="00495F0C">
        <w:rPr>
          <w:rFonts w:ascii="Times New Roman" w:hAnsi="Times New Roman" w:cs="Times New Roman"/>
          <w:b/>
          <w:bCs/>
          <w:sz w:val="24"/>
          <w:szCs w:val="24"/>
        </w:rPr>
        <w:t>:</w:t>
      </w:r>
      <w:r w:rsidR="00B06C2C" w:rsidRPr="00B06C2C">
        <w:t xml:space="preserve"> </w:t>
      </w:r>
      <w:r w:rsidR="00B06C2C" w:rsidRPr="00B06C2C">
        <w:rPr>
          <w:b/>
          <w:bCs/>
        </w:rPr>
        <w:t xml:space="preserve">Product Category Preferences of </w:t>
      </w:r>
      <w:proofErr w:type="spellStart"/>
      <w:r w:rsidR="00B06C2C" w:rsidRPr="00B06C2C">
        <w:rPr>
          <w:b/>
          <w:bCs/>
        </w:rPr>
        <w:t>Myntra</w:t>
      </w:r>
      <w:proofErr w:type="spellEnd"/>
      <w:r w:rsidR="00B06C2C" w:rsidRPr="00B06C2C">
        <w:rPr>
          <w:b/>
          <w:bCs/>
        </w:rPr>
        <w:t xml:space="preserve"> Consumers</w:t>
      </w:r>
    </w:p>
    <w:p w14:paraId="06997C8A" w14:textId="2FCAFD90" w:rsidR="008B272E" w:rsidRPr="00495F0C" w:rsidRDefault="00DE61AC" w:rsidP="00EA6119">
      <w:pPr>
        <w:jc w:val="both"/>
        <w:rPr>
          <w:rFonts w:ascii="Times New Roman" w:hAnsi="Times New Roman" w:cs="Times New Roman"/>
          <w:sz w:val="24"/>
          <w:szCs w:val="24"/>
        </w:rPr>
      </w:pPr>
      <w:r w:rsidRPr="00495F0C">
        <w:rPr>
          <w:rFonts w:ascii="Times New Roman" w:hAnsi="Times New Roman" w:cs="Times New Roman"/>
          <w:sz w:val="24"/>
          <w:szCs w:val="24"/>
        </w:rPr>
        <w:t>In figure 6 see that 84.7</w:t>
      </w:r>
      <w:r w:rsidR="0047487A"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of the</w:t>
      </w:r>
      <w:r w:rsidR="00D535A5"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respondents mainl</w:t>
      </w:r>
      <w:r w:rsidRPr="00495F0C">
        <w:rPr>
          <w:rFonts w:ascii="Times New Roman" w:hAnsi="Times New Roman" w:cs="Times New Roman"/>
          <w:sz w:val="24"/>
          <w:szCs w:val="24"/>
        </w:rPr>
        <w:t>y buy clothing on Myntra, thereby making</w:t>
      </w:r>
      <w:r w:rsidR="008B272E" w:rsidRPr="00495F0C">
        <w:rPr>
          <w:rFonts w:ascii="Times New Roman" w:hAnsi="Times New Roman" w:cs="Times New Roman"/>
          <w:sz w:val="24"/>
          <w:szCs w:val="24"/>
        </w:rPr>
        <w:t xml:space="preserve"> </w:t>
      </w:r>
      <w:r w:rsidR="00D535A5" w:rsidRPr="00495F0C">
        <w:rPr>
          <w:rFonts w:ascii="Times New Roman" w:hAnsi="Times New Roman" w:cs="Times New Roman"/>
          <w:sz w:val="24"/>
          <w:szCs w:val="24"/>
        </w:rPr>
        <w:t xml:space="preserve">it one of </w:t>
      </w:r>
      <w:r w:rsidRPr="00495F0C">
        <w:rPr>
          <w:rFonts w:ascii="Times New Roman" w:hAnsi="Times New Roman" w:cs="Times New Roman"/>
          <w:sz w:val="24"/>
          <w:szCs w:val="24"/>
        </w:rPr>
        <w:t>the most popular categories. 42.4</w:t>
      </w:r>
      <w:r w:rsidR="0047487A" w:rsidRPr="00495F0C">
        <w:rPr>
          <w:rFonts w:ascii="Times New Roman" w:hAnsi="Times New Roman" w:cs="Times New Roman"/>
          <w:sz w:val="24"/>
          <w:szCs w:val="24"/>
        </w:rPr>
        <w:t>%</w:t>
      </w:r>
      <w:r w:rsidR="008B272E" w:rsidRPr="00495F0C">
        <w:rPr>
          <w:rFonts w:ascii="Times New Roman" w:hAnsi="Times New Roman" w:cs="Times New Roman"/>
          <w:sz w:val="24"/>
          <w:szCs w:val="24"/>
        </w:rPr>
        <w:t xml:space="preserve"> </w:t>
      </w:r>
      <w:r w:rsidRPr="00495F0C">
        <w:rPr>
          <w:rFonts w:ascii="Times New Roman" w:hAnsi="Times New Roman" w:cs="Times New Roman"/>
          <w:sz w:val="24"/>
          <w:szCs w:val="24"/>
        </w:rPr>
        <w:t xml:space="preserve">of them </w:t>
      </w:r>
      <w:r w:rsidR="008B272E" w:rsidRPr="00495F0C">
        <w:rPr>
          <w:rFonts w:ascii="Times New Roman" w:hAnsi="Times New Roman" w:cs="Times New Roman"/>
          <w:sz w:val="24"/>
          <w:szCs w:val="24"/>
        </w:rPr>
        <w:t xml:space="preserve">purchase footwear and </w:t>
      </w:r>
      <w:r w:rsidR="00BD4659" w:rsidRPr="00495F0C">
        <w:rPr>
          <w:rFonts w:ascii="Times New Roman" w:hAnsi="Times New Roman" w:cs="Times New Roman"/>
          <w:sz w:val="24"/>
          <w:szCs w:val="24"/>
        </w:rPr>
        <w:t>some (</w:t>
      </w:r>
      <w:r w:rsidR="0047487A" w:rsidRPr="00495F0C">
        <w:rPr>
          <w:rFonts w:ascii="Times New Roman" w:hAnsi="Times New Roman" w:cs="Times New Roman"/>
          <w:sz w:val="24"/>
          <w:szCs w:val="24"/>
        </w:rPr>
        <w:t>33.3%)</w:t>
      </w:r>
      <w:r w:rsidR="008B272E" w:rsidRPr="00495F0C">
        <w:rPr>
          <w:rFonts w:ascii="Times New Roman" w:hAnsi="Times New Roman" w:cs="Times New Roman"/>
          <w:sz w:val="24"/>
          <w:szCs w:val="24"/>
        </w:rPr>
        <w:t xml:space="preserve"> buy accessories, while </w:t>
      </w:r>
      <w:r w:rsidR="00D535A5" w:rsidRPr="00495F0C">
        <w:rPr>
          <w:rFonts w:ascii="Times New Roman" w:hAnsi="Times New Roman" w:cs="Times New Roman"/>
          <w:sz w:val="24"/>
          <w:szCs w:val="24"/>
        </w:rPr>
        <w:t xml:space="preserve">a </w:t>
      </w:r>
      <w:r w:rsidR="00BD4659" w:rsidRPr="00495F0C">
        <w:rPr>
          <w:rFonts w:ascii="Times New Roman" w:hAnsi="Times New Roman" w:cs="Times New Roman"/>
          <w:sz w:val="24"/>
          <w:szCs w:val="24"/>
        </w:rPr>
        <w:t>few (</w:t>
      </w:r>
      <w:r w:rsidR="0047487A" w:rsidRPr="00495F0C">
        <w:rPr>
          <w:rFonts w:ascii="Times New Roman" w:hAnsi="Times New Roman" w:cs="Times New Roman"/>
          <w:sz w:val="24"/>
          <w:szCs w:val="24"/>
        </w:rPr>
        <w:t>21.1%)</w:t>
      </w:r>
      <w:r w:rsidR="00D535A5"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people shop for beauty products</w:t>
      </w:r>
      <w:r w:rsidR="00D535A5" w:rsidRPr="00495F0C">
        <w:rPr>
          <w:rFonts w:ascii="Times New Roman" w:hAnsi="Times New Roman" w:cs="Times New Roman"/>
          <w:sz w:val="24"/>
          <w:szCs w:val="24"/>
        </w:rPr>
        <w:t xml:space="preserve"> and</w:t>
      </w:r>
      <w:r w:rsidR="008B272E" w:rsidRPr="00495F0C">
        <w:rPr>
          <w:rFonts w:ascii="Times New Roman" w:hAnsi="Times New Roman" w:cs="Times New Roman"/>
          <w:sz w:val="24"/>
          <w:szCs w:val="24"/>
        </w:rPr>
        <w:t xml:space="preserve"> a very small n</w:t>
      </w:r>
      <w:r w:rsidR="00EA2DEB" w:rsidRPr="00495F0C">
        <w:rPr>
          <w:rFonts w:ascii="Times New Roman" w:hAnsi="Times New Roman" w:cs="Times New Roman"/>
          <w:sz w:val="24"/>
          <w:szCs w:val="24"/>
        </w:rPr>
        <w:t>umber buy other items. It can be concluded that clothing is the top choice</w:t>
      </w:r>
      <w:r w:rsidRPr="00495F0C">
        <w:rPr>
          <w:rFonts w:ascii="Times New Roman" w:hAnsi="Times New Roman" w:cs="Times New Roman"/>
          <w:sz w:val="24"/>
          <w:szCs w:val="24"/>
        </w:rPr>
        <w:t>,</w:t>
      </w:r>
      <w:r w:rsidR="00EA2DEB"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followed by footwear and accessories.</w:t>
      </w:r>
    </w:p>
    <w:p w14:paraId="3DC85372" w14:textId="7D1B4D66" w:rsidR="000D61A6" w:rsidRPr="00495F0C" w:rsidRDefault="000D61A6" w:rsidP="008517D7">
      <w:pPr>
        <w:rPr>
          <w:sz w:val="24"/>
          <w:szCs w:val="24"/>
        </w:rPr>
      </w:pPr>
    </w:p>
    <w:p w14:paraId="0AAC9A6B" w14:textId="0AEA7118" w:rsidR="00AF590A" w:rsidRPr="00495F0C" w:rsidRDefault="00FB2CF6" w:rsidP="000D61A6">
      <w:pPr>
        <w:jc w:val="center"/>
        <w:rPr>
          <w:sz w:val="24"/>
          <w:szCs w:val="24"/>
        </w:rPr>
      </w:pPr>
      <w:r w:rsidRPr="00495F0C">
        <w:rPr>
          <w:noProof/>
          <w:sz w:val="24"/>
          <w:szCs w:val="24"/>
          <w:lang w:bidi="hi-IN"/>
        </w:rPr>
        <w:drawing>
          <wp:inline distT="0" distB="0" distL="0" distR="0" wp14:anchorId="5F0157EB" wp14:editId="54EE0880">
            <wp:extent cx="2781300" cy="2946400"/>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E94AC2" w14:textId="569316DC" w:rsidR="000D61A6" w:rsidRPr="00495F0C" w:rsidRDefault="16F6FD2A" w:rsidP="000D61A6">
      <w:pPr>
        <w:jc w:val="center"/>
        <w:rPr>
          <w:b/>
          <w:bCs/>
          <w:sz w:val="24"/>
          <w:szCs w:val="24"/>
        </w:rPr>
      </w:pPr>
      <w:r w:rsidRPr="00495F0C">
        <w:rPr>
          <w:b/>
          <w:bCs/>
          <w:sz w:val="24"/>
          <w:szCs w:val="24"/>
        </w:rPr>
        <w:t xml:space="preserve">Figure </w:t>
      </w:r>
      <w:proofErr w:type="gramStart"/>
      <w:r w:rsidRPr="00495F0C">
        <w:rPr>
          <w:b/>
          <w:bCs/>
          <w:sz w:val="24"/>
          <w:szCs w:val="24"/>
        </w:rPr>
        <w:t xml:space="preserve">7 </w:t>
      </w:r>
      <w:r w:rsidR="00FF2B39" w:rsidRPr="00495F0C">
        <w:rPr>
          <w:b/>
          <w:bCs/>
          <w:sz w:val="24"/>
          <w:szCs w:val="24"/>
        </w:rPr>
        <w:t>:</w:t>
      </w:r>
      <w:proofErr w:type="gramEnd"/>
      <w:r w:rsidR="00FF2B39" w:rsidRPr="00495F0C">
        <w:rPr>
          <w:b/>
          <w:bCs/>
          <w:sz w:val="24"/>
          <w:szCs w:val="24"/>
        </w:rPr>
        <w:t xml:space="preserve"> Sales </w:t>
      </w:r>
      <w:proofErr w:type="spellStart"/>
      <w:r w:rsidR="00FF2B39" w:rsidRPr="00495F0C">
        <w:rPr>
          <w:b/>
          <w:bCs/>
          <w:sz w:val="24"/>
          <w:szCs w:val="24"/>
        </w:rPr>
        <w:t>vs</w:t>
      </w:r>
      <w:proofErr w:type="spellEnd"/>
      <w:r w:rsidR="00FF2B39" w:rsidRPr="00495F0C">
        <w:rPr>
          <w:b/>
          <w:bCs/>
          <w:sz w:val="24"/>
          <w:szCs w:val="24"/>
        </w:rPr>
        <w:t xml:space="preserve"> Regular Day Purchase</w:t>
      </w:r>
    </w:p>
    <w:p w14:paraId="4F982FE8" w14:textId="26F102EB" w:rsidR="00EA6119" w:rsidRPr="00495F0C" w:rsidRDefault="00DE61AC" w:rsidP="00EA6119">
      <w:pPr>
        <w:jc w:val="both"/>
        <w:rPr>
          <w:rFonts w:ascii="Times New Roman" w:hAnsi="Times New Roman" w:cs="Times New Roman"/>
          <w:sz w:val="24"/>
          <w:szCs w:val="24"/>
        </w:rPr>
      </w:pPr>
      <w:r w:rsidRPr="00495F0C">
        <w:rPr>
          <w:rFonts w:ascii="Times New Roman" w:hAnsi="Times New Roman" w:cs="Times New Roman"/>
          <w:sz w:val="24"/>
          <w:szCs w:val="24"/>
        </w:rPr>
        <w:t xml:space="preserve">In figure </w:t>
      </w:r>
      <w:r w:rsidR="00801A8C" w:rsidRPr="00495F0C">
        <w:rPr>
          <w:rFonts w:ascii="Times New Roman" w:hAnsi="Times New Roman" w:cs="Times New Roman"/>
          <w:sz w:val="24"/>
          <w:szCs w:val="24"/>
        </w:rPr>
        <w:t>7 we see that out of 57 respondents, around 64.4</w:t>
      </w:r>
      <w:r w:rsidR="00EA2DEB" w:rsidRPr="00495F0C">
        <w:rPr>
          <w:rFonts w:ascii="Times New Roman" w:hAnsi="Times New Roman" w:cs="Times New Roman"/>
          <w:sz w:val="24"/>
          <w:szCs w:val="24"/>
        </w:rPr>
        <w:t xml:space="preserve">% prefer shopping during sales </w:t>
      </w:r>
      <w:r w:rsidR="00EA6119" w:rsidRPr="00495F0C">
        <w:rPr>
          <w:rFonts w:ascii="Times New Roman" w:hAnsi="Times New Roman" w:cs="Times New Roman"/>
          <w:sz w:val="24"/>
          <w:szCs w:val="24"/>
        </w:rPr>
        <w:t>such as End of Reason Sale, Big Billion Days, etc.</w:t>
      </w:r>
      <w:r w:rsidR="00801A8C" w:rsidRPr="00495F0C">
        <w:rPr>
          <w:rFonts w:ascii="Times New Roman" w:hAnsi="Times New Roman" w:cs="Times New Roman"/>
          <w:sz w:val="24"/>
          <w:szCs w:val="24"/>
        </w:rPr>
        <w:t xml:space="preserve"> and 35.6</w:t>
      </w:r>
      <w:r w:rsidR="00BD4659" w:rsidRPr="00495F0C">
        <w:rPr>
          <w:rFonts w:ascii="Times New Roman" w:hAnsi="Times New Roman" w:cs="Times New Roman"/>
          <w:sz w:val="24"/>
          <w:szCs w:val="24"/>
        </w:rPr>
        <w:t>% shop</w:t>
      </w:r>
      <w:r w:rsidR="00EA6119" w:rsidRPr="00495F0C">
        <w:rPr>
          <w:rFonts w:ascii="Times New Roman" w:hAnsi="Times New Roman" w:cs="Times New Roman"/>
          <w:sz w:val="24"/>
          <w:szCs w:val="24"/>
        </w:rPr>
        <w:t xml:space="preserve"> on normal days.</w:t>
      </w:r>
      <w:r w:rsidR="00BD4659" w:rsidRPr="00495F0C">
        <w:rPr>
          <w:rFonts w:ascii="Times New Roman" w:hAnsi="Times New Roman" w:cs="Times New Roman"/>
          <w:sz w:val="24"/>
          <w:szCs w:val="24"/>
        </w:rPr>
        <w:t xml:space="preserve"> </w:t>
      </w:r>
      <w:r w:rsidR="00EA2DEB" w:rsidRPr="00495F0C">
        <w:rPr>
          <w:rFonts w:ascii="Times New Roman" w:hAnsi="Times New Roman" w:cs="Times New Roman"/>
          <w:sz w:val="24"/>
          <w:szCs w:val="24"/>
        </w:rPr>
        <w:t xml:space="preserve">So we can say that </w:t>
      </w:r>
      <w:r w:rsidR="00EA6119" w:rsidRPr="00495F0C">
        <w:rPr>
          <w:rFonts w:ascii="Times New Roman" w:hAnsi="Times New Roman" w:cs="Times New Roman"/>
          <w:sz w:val="24"/>
          <w:szCs w:val="24"/>
        </w:rPr>
        <w:t>majority of Myntra users make their purchases during promotional or discount events</w:t>
      </w:r>
      <w:r w:rsidR="00EA2DEB" w:rsidRPr="00495F0C">
        <w:rPr>
          <w:rFonts w:ascii="Times New Roman" w:hAnsi="Times New Roman" w:cs="Times New Roman"/>
          <w:sz w:val="24"/>
          <w:szCs w:val="24"/>
        </w:rPr>
        <w:t xml:space="preserve"> and </w:t>
      </w:r>
      <w:r w:rsidR="00BD4659" w:rsidRPr="00495F0C">
        <w:rPr>
          <w:rFonts w:ascii="Times New Roman" w:hAnsi="Times New Roman" w:cs="Times New Roman"/>
          <w:sz w:val="24"/>
          <w:szCs w:val="24"/>
        </w:rPr>
        <w:t>relatively less</w:t>
      </w:r>
      <w:r w:rsidR="00EA2DEB" w:rsidRPr="00495F0C">
        <w:rPr>
          <w:rFonts w:ascii="Times New Roman" w:hAnsi="Times New Roman" w:cs="Times New Roman"/>
          <w:sz w:val="24"/>
          <w:szCs w:val="24"/>
        </w:rPr>
        <w:t xml:space="preserve"> </w:t>
      </w:r>
      <w:r w:rsidR="00EA6119" w:rsidRPr="00495F0C">
        <w:rPr>
          <w:rFonts w:ascii="Times New Roman" w:hAnsi="Times New Roman" w:cs="Times New Roman"/>
          <w:sz w:val="24"/>
          <w:szCs w:val="24"/>
        </w:rPr>
        <w:t>on regular days.</w:t>
      </w:r>
    </w:p>
    <w:p w14:paraId="0780147B" w14:textId="44874830" w:rsidR="00482E9C" w:rsidRPr="00495F0C" w:rsidRDefault="00482E9C" w:rsidP="00CC501A">
      <w:pPr>
        <w:jc w:val="center"/>
        <w:rPr>
          <w:sz w:val="24"/>
          <w:szCs w:val="24"/>
        </w:rPr>
      </w:pPr>
    </w:p>
    <w:p w14:paraId="57EABC50" w14:textId="3C579AFA" w:rsidR="00092405" w:rsidRPr="00495F0C" w:rsidRDefault="00092405" w:rsidP="00CC501A">
      <w:pPr>
        <w:jc w:val="center"/>
        <w:rPr>
          <w:sz w:val="24"/>
          <w:szCs w:val="24"/>
        </w:rPr>
      </w:pPr>
      <w:r w:rsidRPr="00495F0C">
        <w:rPr>
          <w:noProof/>
          <w:sz w:val="24"/>
          <w:szCs w:val="24"/>
          <w:lang w:bidi="hi-IN"/>
        </w:rPr>
        <w:lastRenderedPageBreak/>
        <w:drawing>
          <wp:inline distT="0" distB="0" distL="0" distR="0" wp14:anchorId="07E13CE5" wp14:editId="49D4BADB">
            <wp:extent cx="5486400" cy="28346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72BB9D" w14:textId="1D3758DF" w:rsidR="00673D56" w:rsidRPr="00495F0C" w:rsidRDefault="00495F0C" w:rsidP="00495F0C">
      <w:pPr>
        <w:rPr>
          <w:b/>
          <w:bCs/>
          <w:sz w:val="24"/>
          <w:szCs w:val="24"/>
        </w:rPr>
      </w:pPr>
      <w:r w:rsidRPr="00495F0C">
        <w:rPr>
          <w:b/>
          <w:bCs/>
          <w:sz w:val="24"/>
          <w:szCs w:val="24"/>
        </w:rPr>
        <w:t xml:space="preserve">                                                               </w:t>
      </w:r>
      <w:r w:rsidR="00CC501A" w:rsidRPr="00495F0C">
        <w:rPr>
          <w:b/>
          <w:bCs/>
          <w:sz w:val="24"/>
          <w:szCs w:val="24"/>
        </w:rPr>
        <w:t>Figure 8</w:t>
      </w:r>
      <w:r w:rsidR="00FF2B39" w:rsidRPr="00495F0C">
        <w:rPr>
          <w:b/>
          <w:bCs/>
          <w:sz w:val="24"/>
          <w:szCs w:val="24"/>
        </w:rPr>
        <w:t xml:space="preserve">: </w:t>
      </w:r>
      <w:r w:rsidRPr="00495F0C">
        <w:rPr>
          <w:b/>
          <w:bCs/>
          <w:sz w:val="24"/>
          <w:szCs w:val="24"/>
        </w:rPr>
        <w:t>Key Motivations for Shopping</w:t>
      </w:r>
    </w:p>
    <w:p w14:paraId="684869E8" w14:textId="5D14DB16" w:rsidR="00381879" w:rsidRPr="00495F0C" w:rsidRDefault="00801A8C" w:rsidP="00756D94">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Figure 8 shows’37.3</w:t>
      </w:r>
      <w:r w:rsidR="003C7C52" w:rsidRPr="00495F0C">
        <w:rPr>
          <w:rFonts w:ascii="Times New Roman" w:hAnsi="Times New Roman" w:cs="Times New Roman"/>
          <w:sz w:val="24"/>
          <w:szCs w:val="24"/>
        </w:rPr>
        <w:t>%</w:t>
      </w:r>
      <w:r w:rsidR="00EA2DEB" w:rsidRPr="00495F0C">
        <w:rPr>
          <w:rFonts w:ascii="Times New Roman" w:hAnsi="Times New Roman" w:cs="Times New Roman"/>
          <w:sz w:val="24"/>
          <w:szCs w:val="24"/>
        </w:rPr>
        <w:t xml:space="preserve"> of the respondents are motivated to shop on Myntra because </w:t>
      </w:r>
      <w:r w:rsidR="00E858AF" w:rsidRPr="00495F0C">
        <w:rPr>
          <w:rFonts w:ascii="Times New Roman" w:hAnsi="Times New Roman" w:cs="Times New Roman"/>
          <w:sz w:val="24"/>
          <w:szCs w:val="24"/>
        </w:rPr>
        <w:t xml:space="preserve">they are satisfied by </w:t>
      </w:r>
      <w:r w:rsidR="00EA2DEB" w:rsidRPr="00495F0C">
        <w:rPr>
          <w:rFonts w:ascii="Times New Roman" w:hAnsi="Times New Roman" w:cs="Times New Roman"/>
          <w:sz w:val="24"/>
          <w:szCs w:val="24"/>
        </w:rPr>
        <w:t>good product quality</w:t>
      </w:r>
      <w:r w:rsidR="00121CE4" w:rsidRPr="00495F0C">
        <w:rPr>
          <w:rFonts w:ascii="Times New Roman" w:hAnsi="Times New Roman" w:cs="Times New Roman"/>
          <w:sz w:val="24"/>
          <w:szCs w:val="24"/>
        </w:rPr>
        <w:t xml:space="preserve"> </w:t>
      </w:r>
      <w:r w:rsidRPr="00495F0C">
        <w:rPr>
          <w:rFonts w:ascii="Times New Roman" w:hAnsi="Times New Roman" w:cs="Times New Roman"/>
          <w:sz w:val="24"/>
          <w:szCs w:val="24"/>
        </w:rPr>
        <w:t>that</w:t>
      </w:r>
      <w:r w:rsidR="00121CE4" w:rsidRPr="00495F0C">
        <w:rPr>
          <w:rFonts w:ascii="Times New Roman" w:hAnsi="Times New Roman" w:cs="Times New Roman"/>
          <w:sz w:val="24"/>
          <w:szCs w:val="24"/>
        </w:rPr>
        <w:t xml:space="preserve"> Mynt</w:t>
      </w:r>
      <w:r w:rsidR="00BD4659" w:rsidRPr="00495F0C">
        <w:rPr>
          <w:rFonts w:ascii="Times New Roman" w:hAnsi="Times New Roman" w:cs="Times New Roman"/>
          <w:sz w:val="24"/>
          <w:szCs w:val="24"/>
        </w:rPr>
        <w:t>r</w:t>
      </w:r>
      <w:r w:rsidR="00121CE4" w:rsidRPr="00495F0C">
        <w:rPr>
          <w:rFonts w:ascii="Times New Roman" w:hAnsi="Times New Roman" w:cs="Times New Roman"/>
          <w:sz w:val="24"/>
          <w:szCs w:val="24"/>
        </w:rPr>
        <w:t>a offers</w:t>
      </w:r>
      <w:r w:rsidR="00EA2DEB" w:rsidRPr="00495F0C">
        <w:rPr>
          <w:rFonts w:ascii="Times New Roman" w:hAnsi="Times New Roman" w:cs="Times New Roman"/>
          <w:sz w:val="24"/>
          <w:szCs w:val="24"/>
        </w:rPr>
        <w:t xml:space="preserve">. </w:t>
      </w:r>
      <w:r w:rsidR="00E858AF" w:rsidRPr="00495F0C">
        <w:rPr>
          <w:rFonts w:ascii="Times New Roman" w:hAnsi="Times New Roman" w:cs="Times New Roman"/>
          <w:sz w:val="24"/>
          <w:szCs w:val="24"/>
        </w:rPr>
        <w:t>Also</w:t>
      </w:r>
      <w:r w:rsidRPr="00495F0C">
        <w:rPr>
          <w:rFonts w:ascii="Times New Roman" w:hAnsi="Times New Roman" w:cs="Times New Roman"/>
          <w:sz w:val="24"/>
          <w:szCs w:val="24"/>
        </w:rPr>
        <w:t>,</w:t>
      </w:r>
      <w:r w:rsidR="00E858AF" w:rsidRPr="00495F0C">
        <w:rPr>
          <w:rFonts w:ascii="Times New Roman" w:hAnsi="Times New Roman" w:cs="Times New Roman"/>
          <w:sz w:val="24"/>
          <w:szCs w:val="24"/>
        </w:rPr>
        <w:t xml:space="preserve"> </w:t>
      </w:r>
      <w:r w:rsidRPr="00495F0C">
        <w:rPr>
          <w:rFonts w:ascii="Times New Roman" w:hAnsi="Times New Roman" w:cs="Times New Roman"/>
          <w:sz w:val="24"/>
          <w:szCs w:val="24"/>
        </w:rPr>
        <w:t xml:space="preserve">23.7% </w:t>
      </w:r>
      <w:r w:rsidR="00E858AF" w:rsidRPr="00495F0C">
        <w:rPr>
          <w:rFonts w:ascii="Times New Roman" w:hAnsi="Times New Roman" w:cs="Times New Roman"/>
          <w:sz w:val="24"/>
          <w:szCs w:val="24"/>
        </w:rPr>
        <w:t xml:space="preserve">of them </w:t>
      </w:r>
      <w:r w:rsidR="00EA2DEB" w:rsidRPr="00495F0C">
        <w:rPr>
          <w:rFonts w:ascii="Times New Roman" w:hAnsi="Times New Roman" w:cs="Times New Roman"/>
          <w:sz w:val="24"/>
          <w:szCs w:val="24"/>
        </w:rPr>
        <w:t xml:space="preserve">are also influenced by discounts and offers, while some </w:t>
      </w:r>
      <w:r w:rsidR="00E858AF" w:rsidRPr="00495F0C">
        <w:rPr>
          <w:rFonts w:ascii="Times New Roman" w:hAnsi="Times New Roman" w:cs="Times New Roman"/>
          <w:sz w:val="24"/>
          <w:szCs w:val="24"/>
        </w:rPr>
        <w:t xml:space="preserve">prefer </w:t>
      </w:r>
      <w:r w:rsidR="00EA2DEB" w:rsidRPr="00495F0C">
        <w:rPr>
          <w:rFonts w:ascii="Times New Roman" w:hAnsi="Times New Roman" w:cs="Times New Roman"/>
          <w:sz w:val="24"/>
          <w:szCs w:val="24"/>
        </w:rPr>
        <w:t xml:space="preserve">easy returns, brand variety, and convenience. </w:t>
      </w:r>
      <w:r w:rsidR="00E858AF" w:rsidRPr="00495F0C">
        <w:rPr>
          <w:rFonts w:ascii="Times New Roman" w:hAnsi="Times New Roman" w:cs="Times New Roman"/>
          <w:sz w:val="24"/>
          <w:szCs w:val="24"/>
        </w:rPr>
        <w:t>Hence</w:t>
      </w:r>
      <w:r w:rsidRPr="00495F0C">
        <w:rPr>
          <w:rFonts w:ascii="Times New Roman" w:hAnsi="Times New Roman" w:cs="Times New Roman"/>
          <w:sz w:val="24"/>
          <w:szCs w:val="24"/>
        </w:rPr>
        <w:t>,</w:t>
      </w:r>
      <w:r w:rsidR="00E858AF" w:rsidRPr="00495F0C">
        <w:rPr>
          <w:rFonts w:ascii="Times New Roman" w:hAnsi="Times New Roman" w:cs="Times New Roman"/>
          <w:sz w:val="24"/>
          <w:szCs w:val="24"/>
        </w:rPr>
        <w:t xml:space="preserve"> it can be concluded the buyer are </w:t>
      </w:r>
      <w:r w:rsidRPr="00495F0C">
        <w:rPr>
          <w:rFonts w:ascii="Times New Roman" w:hAnsi="Times New Roman" w:cs="Times New Roman"/>
          <w:sz w:val="24"/>
          <w:szCs w:val="24"/>
        </w:rPr>
        <w:t>mainly influenced</w:t>
      </w:r>
      <w:r w:rsidR="00E858AF" w:rsidRPr="00495F0C">
        <w:rPr>
          <w:rFonts w:ascii="Times New Roman" w:hAnsi="Times New Roman" w:cs="Times New Roman"/>
          <w:sz w:val="24"/>
          <w:szCs w:val="24"/>
        </w:rPr>
        <w:t xml:space="preserve"> by </w:t>
      </w:r>
      <w:r w:rsidR="00EA2DEB" w:rsidRPr="00495F0C">
        <w:rPr>
          <w:rFonts w:ascii="Times New Roman" w:hAnsi="Times New Roman" w:cs="Times New Roman"/>
          <w:sz w:val="24"/>
          <w:szCs w:val="24"/>
        </w:rPr>
        <w:t>quality and price-related benefits.</w:t>
      </w:r>
    </w:p>
    <w:p w14:paraId="64B0B281" w14:textId="77777777" w:rsidR="008517D7" w:rsidRPr="00495F0C" w:rsidRDefault="008517D7" w:rsidP="00756D94">
      <w:pPr>
        <w:spacing w:before="100" w:beforeAutospacing="1" w:after="100" w:afterAutospacing="1" w:line="240" w:lineRule="auto"/>
        <w:jc w:val="both"/>
        <w:outlineLvl w:val="2"/>
        <w:rPr>
          <w:rFonts w:ascii="Times New Roman" w:hAnsi="Times New Roman" w:cs="Times New Roman"/>
          <w:sz w:val="24"/>
          <w:szCs w:val="24"/>
        </w:rPr>
      </w:pPr>
    </w:p>
    <w:p w14:paraId="71C1732A" w14:textId="7A868ADC" w:rsidR="00756D94" w:rsidRPr="00495F0C" w:rsidRDefault="00756D94" w:rsidP="00A735E2">
      <w:pPr>
        <w:jc w:val="center"/>
        <w:rPr>
          <w:b/>
          <w:bCs/>
          <w:sz w:val="24"/>
          <w:szCs w:val="24"/>
        </w:rPr>
      </w:pPr>
      <w:r w:rsidRPr="00495F0C">
        <w:rPr>
          <w:b/>
          <w:bCs/>
          <w:noProof/>
          <w:sz w:val="24"/>
          <w:szCs w:val="24"/>
          <w:lang w:bidi="hi-IN"/>
        </w:rPr>
        <w:drawing>
          <wp:inline distT="0" distB="0" distL="0" distR="0" wp14:anchorId="034FF626" wp14:editId="7438DB80">
            <wp:extent cx="5074920" cy="2735580"/>
            <wp:effectExtent l="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08FADE" w14:textId="15BC8457" w:rsidR="008517D7" w:rsidRPr="00495F0C" w:rsidRDefault="00CB69B3" w:rsidP="00952C58">
      <w:pPr>
        <w:rPr>
          <w:b/>
          <w:bCs/>
          <w:sz w:val="24"/>
          <w:szCs w:val="24"/>
        </w:rPr>
      </w:pPr>
      <w:r w:rsidRPr="00495F0C">
        <w:rPr>
          <w:b/>
          <w:bCs/>
          <w:sz w:val="24"/>
          <w:szCs w:val="24"/>
        </w:rPr>
        <w:t xml:space="preserve">                                 </w:t>
      </w:r>
      <w:r w:rsidR="00B06C2C">
        <w:rPr>
          <w:b/>
          <w:bCs/>
          <w:sz w:val="24"/>
          <w:szCs w:val="24"/>
        </w:rPr>
        <w:t xml:space="preserve">                            </w:t>
      </w:r>
      <w:r w:rsidR="00FF2B39" w:rsidRPr="00495F0C">
        <w:rPr>
          <w:b/>
          <w:bCs/>
          <w:sz w:val="24"/>
          <w:szCs w:val="24"/>
        </w:rPr>
        <w:t xml:space="preserve"> </w:t>
      </w:r>
      <w:r w:rsidRPr="00495F0C">
        <w:rPr>
          <w:b/>
          <w:bCs/>
          <w:sz w:val="24"/>
          <w:szCs w:val="24"/>
        </w:rPr>
        <w:t>Figure 9</w:t>
      </w:r>
      <w:r w:rsidR="00FF2B39" w:rsidRPr="00495F0C">
        <w:rPr>
          <w:b/>
          <w:bCs/>
          <w:sz w:val="24"/>
          <w:szCs w:val="24"/>
        </w:rPr>
        <w:t xml:space="preserve">: Influence of Reviews on Buying Behavior </w:t>
      </w:r>
    </w:p>
    <w:p w14:paraId="3D13C5AB" w14:textId="11B245E8" w:rsidR="007D0E0F" w:rsidRPr="00495F0C" w:rsidRDefault="00CB69B3" w:rsidP="00952C58">
      <w:pPr>
        <w:jc w:val="both"/>
        <w:rPr>
          <w:rFonts w:ascii="Times New Roman" w:hAnsi="Times New Roman" w:cs="Times New Roman"/>
          <w:b/>
          <w:bCs/>
          <w:sz w:val="24"/>
          <w:szCs w:val="24"/>
        </w:rPr>
      </w:pPr>
      <w:r w:rsidRPr="00495F0C">
        <w:rPr>
          <w:rFonts w:ascii="Times New Roman" w:hAnsi="Times New Roman" w:cs="Times New Roman"/>
          <w:sz w:val="24"/>
          <w:szCs w:val="24"/>
        </w:rPr>
        <w:t xml:space="preserve">In figure 9 we see that the </w:t>
      </w:r>
      <w:r w:rsidR="00BD4659" w:rsidRPr="00495F0C">
        <w:rPr>
          <w:rFonts w:ascii="Times New Roman" w:eastAsia="Times New Roman" w:hAnsi="Times New Roman" w:cs="Times New Roman"/>
          <w:sz w:val="24"/>
          <w:szCs w:val="24"/>
          <w:lang w:bidi="hi-IN"/>
        </w:rPr>
        <w:t>majority (</w:t>
      </w:r>
      <w:r w:rsidR="00CA75DE" w:rsidRPr="00495F0C">
        <w:rPr>
          <w:rFonts w:ascii="Times New Roman" w:eastAsia="Times New Roman" w:hAnsi="Times New Roman" w:cs="Times New Roman"/>
          <w:sz w:val="24"/>
          <w:szCs w:val="24"/>
          <w:lang w:bidi="hi-IN"/>
        </w:rPr>
        <w:t>47.5</w:t>
      </w:r>
      <w:r w:rsidR="003C7C52" w:rsidRPr="00495F0C">
        <w:rPr>
          <w:rFonts w:ascii="Times New Roman" w:eastAsia="Times New Roman" w:hAnsi="Times New Roman" w:cs="Times New Roman"/>
          <w:sz w:val="24"/>
          <w:szCs w:val="24"/>
          <w:lang w:bidi="hi-IN"/>
        </w:rPr>
        <w:t>%)</w:t>
      </w:r>
      <w:r w:rsidR="007D0E0F" w:rsidRPr="00495F0C">
        <w:rPr>
          <w:rFonts w:ascii="Times New Roman" w:eastAsia="Times New Roman" w:hAnsi="Times New Roman" w:cs="Times New Roman"/>
          <w:sz w:val="24"/>
          <w:szCs w:val="24"/>
          <w:lang w:bidi="hi-IN"/>
        </w:rPr>
        <w:t xml:space="preserve"> of respondents believe that product ratings and reviews a</w:t>
      </w:r>
      <w:r w:rsidRPr="00495F0C">
        <w:rPr>
          <w:rFonts w:ascii="Times New Roman" w:eastAsia="Times New Roman" w:hAnsi="Times New Roman" w:cs="Times New Roman"/>
          <w:sz w:val="24"/>
          <w:szCs w:val="24"/>
          <w:lang w:bidi="hi-IN"/>
        </w:rPr>
        <w:t>re very important when making a purchase decision</w:t>
      </w:r>
      <w:r w:rsidR="00CA75DE" w:rsidRPr="00495F0C">
        <w:rPr>
          <w:rFonts w:ascii="Times New Roman" w:eastAsia="Times New Roman" w:hAnsi="Times New Roman" w:cs="Times New Roman"/>
          <w:sz w:val="24"/>
          <w:szCs w:val="24"/>
          <w:lang w:bidi="hi-IN"/>
        </w:rPr>
        <w:t>. 10.2</w:t>
      </w:r>
      <w:r w:rsidR="003C7C52" w:rsidRPr="00495F0C">
        <w:rPr>
          <w:rFonts w:ascii="Times New Roman" w:eastAsia="Times New Roman" w:hAnsi="Times New Roman" w:cs="Times New Roman"/>
          <w:sz w:val="24"/>
          <w:szCs w:val="24"/>
          <w:lang w:bidi="hi-IN"/>
        </w:rPr>
        <w:t>%</w:t>
      </w:r>
      <w:r w:rsidR="007D0E0F" w:rsidRPr="00495F0C">
        <w:rPr>
          <w:rFonts w:ascii="Times New Roman" w:eastAsia="Times New Roman" w:hAnsi="Times New Roman" w:cs="Times New Roman"/>
          <w:sz w:val="24"/>
          <w:szCs w:val="24"/>
          <w:lang w:bidi="hi-IN"/>
        </w:rPr>
        <w:t xml:space="preserve"> numb</w:t>
      </w:r>
      <w:r w:rsidR="00CA75DE" w:rsidRPr="00495F0C">
        <w:rPr>
          <w:rFonts w:ascii="Times New Roman" w:eastAsia="Times New Roman" w:hAnsi="Times New Roman" w:cs="Times New Roman"/>
          <w:sz w:val="24"/>
          <w:szCs w:val="24"/>
          <w:lang w:bidi="hi-IN"/>
        </w:rPr>
        <w:t>er of respondents gave neutral importance</w:t>
      </w:r>
      <w:r w:rsidR="007D0E0F" w:rsidRPr="00495F0C">
        <w:rPr>
          <w:rFonts w:ascii="Times New Roman" w:eastAsia="Times New Roman" w:hAnsi="Times New Roman" w:cs="Times New Roman"/>
          <w:sz w:val="24"/>
          <w:szCs w:val="24"/>
          <w:lang w:bidi="hi-IN"/>
        </w:rPr>
        <w:t xml:space="preserve"> to product rating and review while only a few </w:t>
      </w:r>
      <w:r w:rsidR="00CA75DE" w:rsidRPr="00495F0C">
        <w:rPr>
          <w:rFonts w:ascii="Times New Roman" w:eastAsia="Times New Roman" w:hAnsi="Times New Roman" w:cs="Times New Roman"/>
          <w:sz w:val="24"/>
          <w:szCs w:val="24"/>
          <w:lang w:bidi="hi-IN"/>
        </w:rPr>
        <w:t>respondents</w:t>
      </w:r>
      <w:r w:rsidR="007D0E0F" w:rsidRPr="00495F0C">
        <w:rPr>
          <w:rFonts w:ascii="Times New Roman" w:eastAsia="Times New Roman" w:hAnsi="Times New Roman" w:cs="Times New Roman"/>
          <w:sz w:val="24"/>
          <w:szCs w:val="24"/>
          <w:lang w:bidi="hi-IN"/>
        </w:rPr>
        <w:t xml:space="preserve"> rated them as less important. </w:t>
      </w:r>
      <w:r w:rsidR="00BE1ADF" w:rsidRPr="00495F0C">
        <w:rPr>
          <w:rFonts w:ascii="Times New Roman" w:eastAsia="Times New Roman" w:hAnsi="Times New Roman" w:cs="Times New Roman"/>
          <w:sz w:val="24"/>
          <w:szCs w:val="24"/>
          <w:lang w:bidi="hi-IN"/>
        </w:rPr>
        <w:t xml:space="preserve">Hence we can say that </w:t>
      </w:r>
      <w:r w:rsidR="007D0E0F" w:rsidRPr="00495F0C">
        <w:rPr>
          <w:rFonts w:ascii="Times New Roman" w:eastAsia="Times New Roman" w:hAnsi="Times New Roman" w:cs="Times New Roman"/>
          <w:sz w:val="24"/>
          <w:szCs w:val="24"/>
          <w:lang w:bidi="hi-IN"/>
        </w:rPr>
        <w:t>ratings and reviews strongly influence customers’ buying decisions.</w:t>
      </w:r>
    </w:p>
    <w:p w14:paraId="025E896F" w14:textId="77777777" w:rsidR="008517D7" w:rsidRPr="00D06A60" w:rsidRDefault="008517D7" w:rsidP="00EA6119">
      <w:pPr>
        <w:jc w:val="both"/>
        <w:rPr>
          <w:rFonts w:ascii="Times New Roman" w:hAnsi="Times New Roman" w:cs="Times New Roman"/>
        </w:rPr>
      </w:pPr>
    </w:p>
    <w:p w14:paraId="0B9EED44" w14:textId="77BCC1FF" w:rsidR="00EB42F3" w:rsidRDefault="00EB42F3" w:rsidP="00EB42F3">
      <w:pPr>
        <w:jc w:val="center"/>
      </w:pPr>
      <w:r>
        <w:rPr>
          <w:noProof/>
          <w:lang w:bidi="hi-IN"/>
        </w:rPr>
        <w:lastRenderedPageBreak/>
        <w:drawing>
          <wp:inline distT="0" distB="0" distL="0" distR="0" wp14:anchorId="0B637CE5" wp14:editId="3B65B065">
            <wp:extent cx="2750185" cy="2500935"/>
            <wp:effectExtent l="0" t="0" r="0" b="0"/>
            <wp:docPr id="7997810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3098" cy="2512677"/>
                    </a:xfrm>
                    <a:prstGeom prst="rect">
                      <a:avLst/>
                    </a:prstGeom>
                    <a:noFill/>
                    <a:ln>
                      <a:noFill/>
                    </a:ln>
                  </pic:spPr>
                </pic:pic>
              </a:graphicData>
            </a:graphic>
          </wp:inline>
        </w:drawing>
      </w:r>
    </w:p>
    <w:p w14:paraId="2DB4AE8E" w14:textId="72B2E504" w:rsidR="004E397C" w:rsidRPr="00BD4659" w:rsidRDefault="00952C58" w:rsidP="008517D7">
      <w:pPr>
        <w:jc w:val="center"/>
        <w:rPr>
          <w:b/>
          <w:bCs/>
        </w:rPr>
      </w:pPr>
      <w:r>
        <w:rPr>
          <w:b/>
          <w:bCs/>
        </w:rPr>
        <w:t>Figure 10</w:t>
      </w:r>
      <w:r w:rsidR="00FF2B39">
        <w:rPr>
          <w:b/>
          <w:bCs/>
        </w:rPr>
        <w:t>: Influence Distribution</w:t>
      </w:r>
    </w:p>
    <w:p w14:paraId="4FEC76D3" w14:textId="7786DECE" w:rsidR="008517D7"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In figure 10</w:t>
      </w:r>
      <w:r w:rsidR="00456831" w:rsidRPr="00495F0C">
        <w:rPr>
          <w:rFonts w:ascii="Times New Roman" w:hAnsi="Times New Roman" w:cs="Times New Roman"/>
          <w:sz w:val="24"/>
          <w:szCs w:val="24"/>
        </w:rPr>
        <w:t>, the data collected shows that 33.9%</w:t>
      </w:r>
      <w:r w:rsidR="00121CE4" w:rsidRPr="00495F0C">
        <w:rPr>
          <w:rFonts w:ascii="Times New Roman" w:hAnsi="Times New Roman" w:cs="Times New Roman"/>
          <w:sz w:val="24"/>
          <w:szCs w:val="24"/>
        </w:rPr>
        <w:t xml:space="preserve"> of the reported respondents are moderately influenced</w:t>
      </w:r>
      <w:r w:rsidR="00EC4CEA" w:rsidRPr="00495F0C">
        <w:rPr>
          <w:rFonts w:ascii="Times New Roman" w:hAnsi="Times New Roman" w:cs="Times New Roman"/>
          <w:sz w:val="24"/>
          <w:szCs w:val="24"/>
        </w:rPr>
        <w:t xml:space="preserve"> by</w:t>
      </w:r>
      <w:r w:rsidR="00121CE4" w:rsidRPr="00495F0C">
        <w:rPr>
          <w:rFonts w:ascii="Times New Roman" w:hAnsi="Times New Roman" w:cs="Times New Roman"/>
          <w:sz w:val="24"/>
          <w:szCs w:val="24"/>
        </w:rPr>
        <w:t xml:space="preserve"> Myntra’s advertisements and social m</w:t>
      </w:r>
      <w:r w:rsidR="00456831" w:rsidRPr="00495F0C">
        <w:rPr>
          <w:rFonts w:ascii="Times New Roman" w:hAnsi="Times New Roman" w:cs="Times New Roman"/>
          <w:sz w:val="24"/>
          <w:szCs w:val="24"/>
        </w:rPr>
        <w:t>edia promotions. Meanwhile, 20.3</w:t>
      </w:r>
      <w:r w:rsidR="00121CE4" w:rsidRPr="00495F0C">
        <w:rPr>
          <w:rFonts w:ascii="Times New Roman" w:hAnsi="Times New Roman" w:cs="Times New Roman"/>
          <w:sz w:val="24"/>
          <w:szCs w:val="24"/>
        </w:rPr>
        <w:t xml:space="preserve">% each indicated </w:t>
      </w:r>
      <w:r w:rsidR="00EC4CEA" w:rsidRPr="00495F0C">
        <w:rPr>
          <w:rFonts w:ascii="Times New Roman" w:hAnsi="Times New Roman" w:cs="Times New Roman"/>
          <w:sz w:val="24"/>
          <w:szCs w:val="24"/>
        </w:rPr>
        <w:t>often and rare</w:t>
      </w:r>
      <w:r w:rsidR="00121CE4" w:rsidRPr="00495F0C">
        <w:rPr>
          <w:rFonts w:ascii="Times New Roman" w:hAnsi="Times New Roman" w:cs="Times New Roman"/>
          <w:sz w:val="24"/>
          <w:szCs w:val="24"/>
        </w:rPr>
        <w:t xml:space="preserve"> infl</w:t>
      </w:r>
      <w:r w:rsidR="00456831" w:rsidRPr="00495F0C">
        <w:rPr>
          <w:rFonts w:ascii="Times New Roman" w:hAnsi="Times New Roman" w:cs="Times New Roman"/>
          <w:sz w:val="24"/>
          <w:szCs w:val="24"/>
        </w:rPr>
        <w:t xml:space="preserve">uence, and 13.6% </w:t>
      </w:r>
      <w:r w:rsidR="00121CE4" w:rsidRPr="00495F0C">
        <w:rPr>
          <w:rFonts w:ascii="Times New Roman" w:hAnsi="Times New Roman" w:cs="Times New Roman"/>
          <w:sz w:val="24"/>
          <w:szCs w:val="24"/>
        </w:rPr>
        <w:t>selected</w:t>
      </w:r>
      <w:r w:rsidR="00EC4CEA" w:rsidRPr="00495F0C">
        <w:rPr>
          <w:rFonts w:ascii="Times New Roman" w:hAnsi="Times New Roman" w:cs="Times New Roman"/>
          <w:sz w:val="24"/>
          <w:szCs w:val="24"/>
        </w:rPr>
        <w:t xml:space="preserve"> the option of highly</w:t>
      </w:r>
      <w:r w:rsidR="00456831" w:rsidRPr="00495F0C">
        <w:rPr>
          <w:rFonts w:ascii="Times New Roman" w:hAnsi="Times New Roman" w:cs="Times New Roman"/>
          <w:sz w:val="24"/>
          <w:szCs w:val="24"/>
        </w:rPr>
        <w:t>,</w:t>
      </w:r>
      <w:r w:rsidR="00EC4CEA" w:rsidRPr="00495F0C">
        <w:rPr>
          <w:rFonts w:ascii="Times New Roman" w:hAnsi="Times New Roman" w:cs="Times New Roman"/>
          <w:sz w:val="24"/>
          <w:szCs w:val="24"/>
        </w:rPr>
        <w:t xml:space="preserve"> and</w:t>
      </w:r>
      <w:r w:rsidR="00456831" w:rsidRPr="00495F0C">
        <w:rPr>
          <w:rFonts w:ascii="Times New Roman" w:hAnsi="Times New Roman" w:cs="Times New Roman"/>
          <w:sz w:val="24"/>
          <w:szCs w:val="24"/>
        </w:rPr>
        <w:t xml:space="preserve"> 20.3% selected</w:t>
      </w:r>
      <w:r w:rsidR="00EC4CEA" w:rsidRPr="00495F0C">
        <w:rPr>
          <w:rFonts w:ascii="Times New Roman" w:hAnsi="Times New Roman" w:cs="Times New Roman"/>
          <w:sz w:val="24"/>
          <w:szCs w:val="24"/>
        </w:rPr>
        <w:t xml:space="preserve"> rarely influence.</w:t>
      </w:r>
      <w:r w:rsidR="00121CE4" w:rsidRPr="00495F0C">
        <w:rPr>
          <w:rFonts w:ascii="Times New Roman" w:hAnsi="Times New Roman" w:cs="Times New Roman"/>
          <w:sz w:val="24"/>
          <w:szCs w:val="24"/>
        </w:rPr>
        <w:t xml:space="preserve"> Overall, this suggests that </w:t>
      </w:r>
      <w:r w:rsidR="00EC4CEA" w:rsidRPr="00495F0C">
        <w:rPr>
          <w:rFonts w:ascii="Times New Roman" w:hAnsi="Times New Roman" w:cs="Times New Roman"/>
          <w:sz w:val="24"/>
          <w:szCs w:val="24"/>
        </w:rPr>
        <w:t xml:space="preserve">there is a moderate influence of </w:t>
      </w:r>
      <w:proofErr w:type="spellStart"/>
      <w:r w:rsidR="00EC4CEA" w:rsidRPr="00495F0C">
        <w:rPr>
          <w:rFonts w:ascii="Times New Roman" w:hAnsi="Times New Roman" w:cs="Times New Roman"/>
          <w:sz w:val="24"/>
          <w:szCs w:val="24"/>
        </w:rPr>
        <w:t>Myntra’s</w:t>
      </w:r>
      <w:proofErr w:type="spellEnd"/>
      <w:r w:rsidR="00EC4CEA" w:rsidRPr="00495F0C">
        <w:rPr>
          <w:rFonts w:ascii="Times New Roman" w:hAnsi="Times New Roman" w:cs="Times New Roman"/>
          <w:sz w:val="24"/>
          <w:szCs w:val="24"/>
        </w:rPr>
        <w:t xml:space="preserve"> advertisement on buyers.</w:t>
      </w:r>
      <w:r w:rsidR="008517D7" w:rsidRPr="00495F0C">
        <w:rPr>
          <w:rFonts w:ascii="Times New Roman" w:hAnsi="Times New Roman" w:cs="Times New Roman"/>
          <w:sz w:val="24"/>
          <w:szCs w:val="24"/>
        </w:rPr>
        <w:t xml:space="preserve"> </w:t>
      </w:r>
    </w:p>
    <w:p w14:paraId="710B8AA6" w14:textId="77777777" w:rsidR="008517D7" w:rsidRPr="00D06A60" w:rsidRDefault="008517D7" w:rsidP="00EA6119">
      <w:pPr>
        <w:jc w:val="both"/>
        <w:rPr>
          <w:rFonts w:ascii="Times New Roman" w:hAnsi="Times New Roman" w:cs="Times New Roman"/>
        </w:rPr>
      </w:pPr>
    </w:p>
    <w:p w14:paraId="2E08D019" w14:textId="645A8C5D" w:rsidR="00C426CB" w:rsidRDefault="00C426CB" w:rsidP="00C426CB">
      <w:pPr>
        <w:jc w:val="center"/>
      </w:pPr>
    </w:p>
    <w:p w14:paraId="6C54D860" w14:textId="6324D6DF" w:rsidR="00092405" w:rsidRDefault="00724297" w:rsidP="00C426CB">
      <w:pPr>
        <w:jc w:val="center"/>
      </w:pPr>
      <w:r>
        <w:rPr>
          <w:noProof/>
          <w:lang w:bidi="hi-IN"/>
        </w:rPr>
        <w:drawing>
          <wp:inline distT="0" distB="0" distL="0" distR="0" wp14:anchorId="17540374" wp14:editId="2F6755EB">
            <wp:extent cx="5006340" cy="2667000"/>
            <wp:effectExtent l="0" t="0" r="381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ACE16E" w14:textId="5A821D1F" w:rsidR="00C426CB" w:rsidRPr="00EA49E3" w:rsidRDefault="00952C58" w:rsidP="00952C58">
      <w:pPr>
        <w:jc w:val="center"/>
        <w:rPr>
          <w:b/>
          <w:bCs/>
        </w:rPr>
      </w:pPr>
      <w:r>
        <w:rPr>
          <w:b/>
          <w:bCs/>
        </w:rPr>
        <w:t>Figure 11</w:t>
      </w:r>
      <w:r w:rsidR="00FF2B39">
        <w:rPr>
          <w:b/>
          <w:bCs/>
        </w:rPr>
        <w:t>: Payment Mode</w:t>
      </w:r>
    </w:p>
    <w:p w14:paraId="5738280C" w14:textId="47FEB283" w:rsidR="00EC4CEA" w:rsidRPr="00495F0C" w:rsidRDefault="00952C58" w:rsidP="00952C58">
      <w:pPr>
        <w:jc w:val="both"/>
        <w:rPr>
          <w:sz w:val="24"/>
          <w:szCs w:val="24"/>
        </w:rPr>
      </w:pPr>
      <w:r>
        <w:rPr>
          <w:rFonts w:ascii="Times New Roman" w:eastAsia="Times New Roman" w:hAnsi="Times New Roman" w:cs="Times New Roman"/>
          <w:sz w:val="24"/>
          <w:szCs w:val="24"/>
          <w:lang w:bidi="hi-IN"/>
        </w:rPr>
        <w:t xml:space="preserve">Figure 11 </w:t>
      </w:r>
      <w:r w:rsidR="00456831" w:rsidRPr="00495F0C">
        <w:rPr>
          <w:rFonts w:ascii="Times New Roman" w:eastAsia="Times New Roman" w:hAnsi="Times New Roman" w:cs="Times New Roman"/>
          <w:sz w:val="24"/>
          <w:szCs w:val="24"/>
          <w:lang w:bidi="hi-IN"/>
        </w:rPr>
        <w:t>shows that 54.2</w:t>
      </w:r>
      <w:r w:rsidR="00EC4CEA" w:rsidRPr="00495F0C">
        <w:rPr>
          <w:rFonts w:ascii="Times New Roman" w:eastAsia="Times New Roman" w:hAnsi="Times New Roman" w:cs="Times New Roman"/>
          <w:sz w:val="24"/>
          <w:szCs w:val="24"/>
          <w:lang w:bidi="hi-IN"/>
        </w:rPr>
        <w:t>%</w:t>
      </w:r>
      <w:r w:rsidR="009D02CC" w:rsidRPr="00495F0C">
        <w:rPr>
          <w:rFonts w:ascii="Times New Roman" w:eastAsia="Times New Roman" w:hAnsi="Times New Roman" w:cs="Times New Roman"/>
          <w:sz w:val="24"/>
          <w:szCs w:val="24"/>
          <w:lang w:bidi="hi-IN"/>
        </w:rPr>
        <w:t xml:space="preserve"> of the respondent</w:t>
      </w:r>
      <w:r w:rsidR="00EC4CEA" w:rsidRPr="00495F0C">
        <w:rPr>
          <w:rFonts w:ascii="Times New Roman" w:eastAsia="Times New Roman" w:hAnsi="Times New Roman" w:cs="Times New Roman"/>
          <w:sz w:val="24"/>
          <w:szCs w:val="24"/>
          <w:lang w:bidi="hi-IN"/>
        </w:rPr>
        <w:t xml:space="preserve"> prefer</w:t>
      </w:r>
      <w:r w:rsidR="009D02CC" w:rsidRPr="00495F0C">
        <w:rPr>
          <w:rFonts w:ascii="Times New Roman" w:eastAsia="Times New Roman" w:hAnsi="Times New Roman" w:cs="Times New Roman"/>
          <w:sz w:val="24"/>
          <w:szCs w:val="24"/>
          <w:lang w:bidi="hi-IN"/>
        </w:rPr>
        <w:t xml:space="preserve"> using</w:t>
      </w:r>
      <w:r w:rsidR="00456831" w:rsidRPr="00495F0C">
        <w:rPr>
          <w:rFonts w:ascii="Times New Roman" w:eastAsia="Times New Roman" w:hAnsi="Times New Roman" w:cs="Times New Roman"/>
          <w:sz w:val="24"/>
          <w:szCs w:val="24"/>
          <w:lang w:bidi="hi-IN"/>
        </w:rPr>
        <w:t xml:space="preserve"> UPI/Wallets, 35.6</w:t>
      </w:r>
      <w:r w:rsidR="00EC4CEA" w:rsidRPr="00495F0C">
        <w:rPr>
          <w:rFonts w:ascii="Times New Roman" w:eastAsia="Times New Roman" w:hAnsi="Times New Roman" w:cs="Times New Roman"/>
          <w:sz w:val="24"/>
          <w:szCs w:val="24"/>
          <w:lang w:bidi="hi-IN"/>
        </w:rPr>
        <w:t xml:space="preserve">% </w:t>
      </w:r>
      <w:r w:rsidR="009D02CC" w:rsidRPr="00495F0C">
        <w:rPr>
          <w:rFonts w:ascii="Times New Roman" w:eastAsia="Times New Roman" w:hAnsi="Times New Roman" w:cs="Times New Roman"/>
          <w:sz w:val="24"/>
          <w:szCs w:val="24"/>
          <w:lang w:bidi="hi-IN"/>
        </w:rPr>
        <w:t xml:space="preserve">opt for </w:t>
      </w:r>
      <w:r w:rsidR="00EC4CEA" w:rsidRPr="00495F0C">
        <w:rPr>
          <w:rFonts w:ascii="Times New Roman" w:eastAsia="Times New Roman" w:hAnsi="Times New Roman" w:cs="Times New Roman"/>
          <w:sz w:val="24"/>
          <w:szCs w:val="24"/>
          <w:lang w:bidi="hi-IN"/>
        </w:rPr>
        <w:t>Cash on De</w:t>
      </w:r>
      <w:r w:rsidR="00456831" w:rsidRPr="00495F0C">
        <w:rPr>
          <w:rFonts w:ascii="Times New Roman" w:eastAsia="Times New Roman" w:hAnsi="Times New Roman" w:cs="Times New Roman"/>
          <w:sz w:val="24"/>
          <w:szCs w:val="24"/>
          <w:lang w:bidi="hi-IN"/>
        </w:rPr>
        <w:t>livery (COD), 8.5</w:t>
      </w:r>
      <w:r w:rsidR="00EC4CEA" w:rsidRPr="00495F0C">
        <w:rPr>
          <w:rFonts w:ascii="Times New Roman" w:eastAsia="Times New Roman" w:hAnsi="Times New Roman" w:cs="Times New Roman"/>
          <w:sz w:val="24"/>
          <w:szCs w:val="24"/>
          <w:lang w:bidi="hi-IN"/>
        </w:rPr>
        <w:t>% use Debit/Credit C</w:t>
      </w:r>
      <w:r w:rsidR="009D02CC" w:rsidRPr="00495F0C">
        <w:rPr>
          <w:rFonts w:ascii="Times New Roman" w:eastAsia="Times New Roman" w:hAnsi="Times New Roman" w:cs="Times New Roman"/>
          <w:sz w:val="24"/>
          <w:szCs w:val="24"/>
          <w:lang w:bidi="hi-IN"/>
        </w:rPr>
        <w:t xml:space="preserve">ards </w:t>
      </w:r>
      <w:r w:rsidR="00456831" w:rsidRPr="00495F0C">
        <w:rPr>
          <w:rFonts w:ascii="Times New Roman" w:eastAsia="Times New Roman" w:hAnsi="Times New Roman" w:cs="Times New Roman"/>
          <w:sz w:val="24"/>
          <w:szCs w:val="24"/>
          <w:lang w:bidi="hi-IN"/>
        </w:rPr>
        <w:t>and only 1.7</w:t>
      </w:r>
      <w:r w:rsidR="00EC4CEA" w:rsidRPr="00495F0C">
        <w:rPr>
          <w:rFonts w:ascii="Times New Roman" w:eastAsia="Times New Roman" w:hAnsi="Times New Roman" w:cs="Times New Roman"/>
          <w:sz w:val="24"/>
          <w:szCs w:val="24"/>
          <w:lang w:bidi="hi-IN"/>
        </w:rPr>
        <w:t>% opt for EMI. This shows that digital payments are the most pre</w:t>
      </w:r>
      <w:r w:rsidR="00566614" w:rsidRPr="00495F0C">
        <w:rPr>
          <w:rFonts w:ascii="Times New Roman" w:eastAsia="Times New Roman" w:hAnsi="Times New Roman" w:cs="Times New Roman"/>
          <w:sz w:val="24"/>
          <w:szCs w:val="24"/>
          <w:lang w:bidi="hi-IN"/>
        </w:rPr>
        <w:t>ferred mode among Myntra users</w:t>
      </w:r>
      <w:r w:rsidR="00227414" w:rsidRPr="00495F0C">
        <w:rPr>
          <w:rFonts w:ascii="Times New Roman" w:eastAsia="Times New Roman" w:hAnsi="Times New Roman" w:cs="Times New Roman"/>
          <w:sz w:val="24"/>
          <w:szCs w:val="24"/>
          <w:lang w:bidi="hi-IN"/>
        </w:rPr>
        <w:t>,</w:t>
      </w:r>
      <w:r w:rsidR="00566614" w:rsidRPr="00495F0C">
        <w:rPr>
          <w:rFonts w:ascii="Times New Roman" w:eastAsia="Times New Roman" w:hAnsi="Times New Roman" w:cs="Times New Roman"/>
          <w:sz w:val="24"/>
          <w:szCs w:val="24"/>
          <w:lang w:bidi="hi-IN"/>
        </w:rPr>
        <w:t xml:space="preserve"> </w:t>
      </w:r>
      <w:r w:rsidR="00EC4CEA" w:rsidRPr="00495F0C">
        <w:rPr>
          <w:rFonts w:ascii="Times New Roman" w:eastAsia="Times New Roman" w:hAnsi="Times New Roman" w:cs="Times New Roman"/>
          <w:sz w:val="24"/>
          <w:szCs w:val="24"/>
          <w:lang w:bidi="hi-IN"/>
        </w:rPr>
        <w:t>followed by cash-based options</w:t>
      </w:r>
      <w:r w:rsidR="00566614" w:rsidRPr="00495F0C">
        <w:rPr>
          <w:rFonts w:ascii="Times New Roman" w:eastAsia="Times New Roman" w:hAnsi="Times New Roman" w:cs="Times New Roman"/>
          <w:sz w:val="24"/>
          <w:szCs w:val="24"/>
          <w:lang w:bidi="hi-IN"/>
        </w:rPr>
        <w:t xml:space="preserve">, card and EMI </w:t>
      </w:r>
      <w:r>
        <w:rPr>
          <w:rFonts w:ascii="Times New Roman" w:eastAsia="Times New Roman" w:hAnsi="Times New Roman" w:cs="Times New Roman"/>
          <w:sz w:val="24"/>
          <w:szCs w:val="24"/>
          <w:lang w:bidi="hi-IN"/>
        </w:rPr>
        <w:t>options</w:t>
      </w:r>
      <w:r w:rsidR="00566614" w:rsidRPr="00495F0C">
        <w:rPr>
          <w:rFonts w:ascii="Times New Roman" w:eastAsia="Times New Roman" w:hAnsi="Times New Roman" w:cs="Times New Roman"/>
          <w:sz w:val="24"/>
          <w:szCs w:val="24"/>
          <w:lang w:bidi="hi-IN"/>
        </w:rPr>
        <w:t xml:space="preserve"> are used by </w:t>
      </w:r>
      <w:r w:rsidR="00227414" w:rsidRPr="00495F0C">
        <w:rPr>
          <w:rFonts w:ascii="Times New Roman" w:eastAsia="Times New Roman" w:hAnsi="Times New Roman" w:cs="Times New Roman"/>
          <w:sz w:val="24"/>
          <w:szCs w:val="24"/>
          <w:lang w:bidi="hi-IN"/>
        </w:rPr>
        <w:t xml:space="preserve">a </w:t>
      </w:r>
      <w:r w:rsidR="00566614" w:rsidRPr="00495F0C">
        <w:rPr>
          <w:rFonts w:ascii="Times New Roman" w:eastAsia="Times New Roman" w:hAnsi="Times New Roman" w:cs="Times New Roman"/>
          <w:sz w:val="24"/>
          <w:szCs w:val="24"/>
          <w:lang w:bidi="hi-IN"/>
        </w:rPr>
        <w:t>few.</w:t>
      </w:r>
    </w:p>
    <w:p w14:paraId="20652B0E" w14:textId="4BDA243A" w:rsidR="00EC4CEA" w:rsidRDefault="00EC4CEA" w:rsidP="006F0E1B">
      <w:pPr>
        <w:jc w:val="center"/>
      </w:pPr>
    </w:p>
    <w:p w14:paraId="1F751F60" w14:textId="49C4ED0D" w:rsidR="00AF590A" w:rsidRDefault="00AF590A" w:rsidP="006F0E1B">
      <w:pPr>
        <w:jc w:val="center"/>
      </w:pPr>
      <w:r>
        <w:rPr>
          <w:noProof/>
          <w:lang w:bidi="hi-IN"/>
        </w:rPr>
        <w:lastRenderedPageBreak/>
        <w:drawing>
          <wp:inline distT="0" distB="0" distL="0" distR="0" wp14:anchorId="22C6E0C5" wp14:editId="0EA1C81D">
            <wp:extent cx="4859020" cy="2796540"/>
            <wp:effectExtent l="0" t="0" r="1778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3171A1" w14:textId="6711342C" w:rsidR="00BB4242" w:rsidRPr="00BD4659" w:rsidRDefault="00952C58" w:rsidP="008517D7">
      <w:pPr>
        <w:jc w:val="center"/>
        <w:rPr>
          <w:b/>
          <w:bCs/>
        </w:rPr>
      </w:pPr>
      <w:r>
        <w:rPr>
          <w:b/>
          <w:bCs/>
        </w:rPr>
        <w:t>Figure 12</w:t>
      </w:r>
      <w:r w:rsidR="00FF2B39">
        <w:rPr>
          <w:b/>
          <w:bCs/>
        </w:rPr>
        <w:t>: Return and Exchange Satisfaction</w:t>
      </w:r>
    </w:p>
    <w:p w14:paraId="62D2E6C8" w14:textId="7A9ED99B" w:rsidR="008517D7" w:rsidRPr="00495F0C" w:rsidRDefault="00A7663B" w:rsidP="00BD4659">
      <w:pPr>
        <w:pStyle w:val="NormalWeb"/>
        <w:jc w:val="both"/>
      </w:pPr>
      <w:r w:rsidRPr="00495F0C">
        <w:t>Figu</w:t>
      </w:r>
      <w:r w:rsidR="00952C58">
        <w:t>re 12</w:t>
      </w:r>
      <w:r w:rsidRPr="00495F0C">
        <w:t xml:space="preserve"> shows that around 32.2% were </w:t>
      </w:r>
      <w:r w:rsidR="00566614" w:rsidRPr="00495F0C">
        <w:t>very satisfied</w:t>
      </w:r>
      <w:r w:rsidRPr="00495F0C">
        <w:t xml:space="preserve"> with the</w:t>
      </w:r>
      <w:r w:rsidR="004B7B32" w:rsidRPr="00495F0C">
        <w:t xml:space="preserve"> return and </w:t>
      </w:r>
      <w:r w:rsidRPr="00495F0C">
        <w:t>exchange policy and another 32.2% were</w:t>
      </w:r>
      <w:r w:rsidR="004B7B32" w:rsidRPr="00495F0C">
        <w:t xml:space="preserve"> satisfied</w:t>
      </w:r>
      <w:r w:rsidRPr="00495F0C">
        <w:t>, while 25.4</w:t>
      </w:r>
      <w:r w:rsidR="00566614" w:rsidRPr="00495F0C">
        <w:t>% gave</w:t>
      </w:r>
      <w:r w:rsidRPr="00495F0C">
        <w:t xml:space="preserve"> a neutral. A smaller share, 8.5</w:t>
      </w:r>
      <w:r w:rsidR="00F51BCD" w:rsidRPr="00495F0C">
        <w:t>% and 1.7</w:t>
      </w:r>
      <w:r w:rsidR="00566614" w:rsidRPr="00495F0C">
        <w:t>%, rated their experience as very dissatisfied and dissatisfied</w:t>
      </w:r>
      <w:r w:rsidR="00952C58">
        <w:t>,</w:t>
      </w:r>
      <w:r w:rsidR="00566614" w:rsidRPr="00495F0C">
        <w:t xml:space="preserve"> respectively. </w:t>
      </w:r>
      <w:r w:rsidR="004B7B32" w:rsidRPr="00495F0C">
        <w:t xml:space="preserve">A majority </w:t>
      </w:r>
      <w:r w:rsidR="00566614" w:rsidRPr="00495F0C">
        <w:t>of respondents show</w:t>
      </w:r>
      <w:r w:rsidR="00F51BCD" w:rsidRPr="00495F0C">
        <w:t>ed</w:t>
      </w:r>
      <w:r w:rsidR="00566614" w:rsidRPr="00495F0C">
        <w:t xml:space="preserve"> a high level of satisfaction with Myntra’s return and exchange poli</w:t>
      </w:r>
      <w:r w:rsidR="004B7B32" w:rsidRPr="00495F0C">
        <w:t>cy, while</w:t>
      </w:r>
      <w:r w:rsidR="00566614" w:rsidRPr="00495F0C">
        <w:t xml:space="preserve"> only a few </w:t>
      </w:r>
      <w:r w:rsidR="00F51BCD" w:rsidRPr="00495F0C">
        <w:t>expressed</w:t>
      </w:r>
      <w:r w:rsidR="00566614" w:rsidRPr="00495F0C">
        <w:t xml:space="preserve"> dissatisfaction.</w:t>
      </w:r>
    </w:p>
    <w:p w14:paraId="71C2D214" w14:textId="2336A378" w:rsidR="00566614" w:rsidRDefault="00566614" w:rsidP="00E66BCD">
      <w:pPr>
        <w:jc w:val="center"/>
      </w:pPr>
    </w:p>
    <w:p w14:paraId="50B0BE60" w14:textId="1B9DCE83" w:rsidR="009E4046" w:rsidRDefault="009E4046" w:rsidP="00E66BCD">
      <w:pPr>
        <w:jc w:val="center"/>
      </w:pPr>
      <w:r>
        <w:rPr>
          <w:noProof/>
          <w:lang w:bidi="hi-IN"/>
        </w:rPr>
        <w:drawing>
          <wp:inline distT="0" distB="0" distL="0" distR="0" wp14:anchorId="10083A5B" wp14:editId="77863639">
            <wp:extent cx="5082540" cy="2727960"/>
            <wp:effectExtent l="0" t="0" r="381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84F1B0" w14:textId="204E50CA" w:rsidR="00E66BCD" w:rsidRPr="00EA49E3" w:rsidRDefault="00952C58" w:rsidP="00E66BCD">
      <w:pPr>
        <w:jc w:val="center"/>
        <w:rPr>
          <w:b/>
          <w:bCs/>
        </w:rPr>
      </w:pPr>
      <w:r>
        <w:rPr>
          <w:b/>
          <w:bCs/>
        </w:rPr>
        <w:t>Figure 13</w:t>
      </w:r>
      <w:r w:rsidR="00FF2B39">
        <w:rPr>
          <w:b/>
          <w:bCs/>
        </w:rPr>
        <w:t>: Effect of Delivery and Packaging on Buying Behavior</w:t>
      </w:r>
    </w:p>
    <w:p w14:paraId="74B6EEEA" w14:textId="4DA97FF6" w:rsidR="008B0C25" w:rsidRPr="00495F0C" w:rsidRDefault="00952C58" w:rsidP="00EA49E3">
      <w:pPr>
        <w:spacing w:line="278" w:lineRule="auto"/>
        <w:jc w:val="both"/>
        <w:rPr>
          <w:rFonts w:ascii="Times New Roman" w:hAnsi="Times New Roman" w:cs="Times New Roman"/>
          <w:sz w:val="24"/>
          <w:szCs w:val="24"/>
        </w:rPr>
      </w:pPr>
      <w:r>
        <w:rPr>
          <w:rFonts w:ascii="Times New Roman" w:hAnsi="Times New Roman" w:cs="Times New Roman"/>
          <w:sz w:val="24"/>
          <w:szCs w:val="24"/>
        </w:rPr>
        <w:t>From Figure 13,</w:t>
      </w:r>
      <w:r w:rsidR="00F51BCD" w:rsidRPr="00495F0C">
        <w:rPr>
          <w:rFonts w:ascii="Times New Roman" w:hAnsi="Times New Roman" w:cs="Times New Roman"/>
          <w:sz w:val="24"/>
          <w:szCs w:val="24"/>
        </w:rPr>
        <w:t xml:space="preserve"> we can conclude that about</w:t>
      </w:r>
      <w:r w:rsidR="00D77E8D" w:rsidRPr="00495F0C">
        <w:rPr>
          <w:rFonts w:ascii="Times New Roman" w:hAnsi="Times New Roman" w:cs="Times New Roman"/>
          <w:sz w:val="24"/>
          <w:szCs w:val="24"/>
        </w:rPr>
        <w:t xml:space="preserve"> </w:t>
      </w:r>
      <w:r w:rsidR="00F51BCD" w:rsidRPr="00495F0C">
        <w:rPr>
          <w:rFonts w:ascii="Times New Roman" w:hAnsi="Times New Roman" w:cs="Times New Roman"/>
          <w:sz w:val="24"/>
          <w:szCs w:val="24"/>
        </w:rPr>
        <w:t>30.5</w:t>
      </w:r>
      <w:r w:rsidR="004B7B32" w:rsidRPr="00495F0C">
        <w:rPr>
          <w:rFonts w:ascii="Times New Roman" w:hAnsi="Times New Roman" w:cs="Times New Roman"/>
          <w:sz w:val="24"/>
          <w:szCs w:val="24"/>
        </w:rPr>
        <w:t>%</w:t>
      </w:r>
      <w:r w:rsidR="00D77E8D" w:rsidRPr="00495F0C">
        <w:rPr>
          <w:rFonts w:ascii="Times New Roman" w:hAnsi="Times New Roman" w:cs="Times New Roman"/>
          <w:sz w:val="24"/>
          <w:szCs w:val="24"/>
        </w:rPr>
        <w:t xml:space="preserve"> of the respondent agree that delivery and packaging influence their buying </w:t>
      </w:r>
      <w:r w:rsidR="00F51BCD" w:rsidRPr="00495F0C">
        <w:rPr>
          <w:rFonts w:ascii="Times New Roman" w:hAnsi="Times New Roman" w:cs="Times New Roman"/>
          <w:sz w:val="24"/>
          <w:szCs w:val="24"/>
        </w:rPr>
        <w:t>behavior and 28.8</w:t>
      </w:r>
      <w:r w:rsidR="004B7B32" w:rsidRPr="00495F0C">
        <w:rPr>
          <w:rFonts w:ascii="Times New Roman" w:hAnsi="Times New Roman" w:cs="Times New Roman"/>
          <w:sz w:val="24"/>
          <w:szCs w:val="24"/>
        </w:rPr>
        <w:t xml:space="preserve">% </w:t>
      </w:r>
      <w:r w:rsidR="00D77E8D" w:rsidRPr="00495F0C">
        <w:rPr>
          <w:rFonts w:ascii="Times New Roman" w:hAnsi="Times New Roman" w:cs="Times New Roman"/>
          <w:sz w:val="24"/>
          <w:szCs w:val="24"/>
        </w:rPr>
        <w:t>s</w:t>
      </w:r>
      <w:r w:rsidR="00F51BCD" w:rsidRPr="00495F0C">
        <w:rPr>
          <w:rFonts w:ascii="Times New Roman" w:hAnsi="Times New Roman" w:cs="Times New Roman"/>
          <w:sz w:val="24"/>
          <w:szCs w:val="24"/>
        </w:rPr>
        <w:t>trongly agree that delivery speed and packaging</w:t>
      </w:r>
      <w:r w:rsidR="00D77E8D" w:rsidRPr="00495F0C">
        <w:rPr>
          <w:rFonts w:ascii="Times New Roman" w:hAnsi="Times New Roman" w:cs="Times New Roman"/>
          <w:sz w:val="24"/>
          <w:szCs w:val="24"/>
        </w:rPr>
        <w:t xml:space="preserve"> factor influence their buying behavior</w:t>
      </w:r>
      <w:r>
        <w:rPr>
          <w:rFonts w:ascii="Times New Roman" w:hAnsi="Times New Roman" w:cs="Times New Roman"/>
          <w:sz w:val="24"/>
          <w:szCs w:val="24"/>
        </w:rPr>
        <w:t>,</w:t>
      </w:r>
      <w:r w:rsidR="00D77E8D" w:rsidRPr="00495F0C">
        <w:rPr>
          <w:rFonts w:ascii="Times New Roman" w:hAnsi="Times New Roman" w:cs="Times New Roman"/>
          <w:sz w:val="24"/>
          <w:szCs w:val="24"/>
        </w:rPr>
        <w:t xml:space="preserve"> </w:t>
      </w:r>
      <w:r w:rsidR="004B7B32" w:rsidRPr="00495F0C">
        <w:rPr>
          <w:rFonts w:ascii="Times New Roman" w:hAnsi="Times New Roman" w:cs="Times New Roman"/>
          <w:sz w:val="24"/>
          <w:szCs w:val="24"/>
        </w:rPr>
        <w:t xml:space="preserve">while </w:t>
      </w:r>
      <w:r w:rsidR="00F51BCD" w:rsidRPr="00495F0C">
        <w:rPr>
          <w:rFonts w:ascii="Times New Roman" w:hAnsi="Times New Roman" w:cs="Times New Roman"/>
          <w:sz w:val="24"/>
          <w:szCs w:val="24"/>
        </w:rPr>
        <w:t>25.4</w:t>
      </w:r>
      <w:r w:rsidR="00D77E8D" w:rsidRPr="00495F0C">
        <w:rPr>
          <w:rFonts w:ascii="Times New Roman" w:hAnsi="Times New Roman" w:cs="Times New Roman"/>
          <w:sz w:val="24"/>
          <w:szCs w:val="24"/>
        </w:rPr>
        <w:t>% gave a neutral rating</w:t>
      </w:r>
      <w:r w:rsidR="004B7B32" w:rsidRPr="00495F0C">
        <w:rPr>
          <w:rFonts w:ascii="Times New Roman" w:hAnsi="Times New Roman" w:cs="Times New Roman"/>
          <w:sz w:val="24"/>
          <w:szCs w:val="24"/>
        </w:rPr>
        <w:t>. A smaller propor</w:t>
      </w:r>
      <w:r w:rsidR="00F51BCD" w:rsidRPr="00495F0C">
        <w:rPr>
          <w:rFonts w:ascii="Times New Roman" w:hAnsi="Times New Roman" w:cs="Times New Roman"/>
          <w:sz w:val="24"/>
          <w:szCs w:val="24"/>
        </w:rPr>
        <w:t>tion, 10.2% and 5.1</w:t>
      </w:r>
      <w:r w:rsidR="00D77E8D" w:rsidRPr="00495F0C">
        <w:rPr>
          <w:rFonts w:ascii="Times New Roman" w:hAnsi="Times New Roman" w:cs="Times New Roman"/>
          <w:sz w:val="24"/>
          <w:szCs w:val="24"/>
        </w:rPr>
        <w:t>%, rated that they are not much influenced by the delivery factor</w:t>
      </w:r>
      <w:r w:rsidR="004B7B32" w:rsidRPr="00495F0C">
        <w:rPr>
          <w:rFonts w:ascii="Times New Roman" w:hAnsi="Times New Roman" w:cs="Times New Roman"/>
          <w:sz w:val="24"/>
          <w:szCs w:val="24"/>
        </w:rPr>
        <w:t>. This indicates that</w:t>
      </w:r>
      <w:r w:rsidR="00D77E8D" w:rsidRPr="00495F0C">
        <w:rPr>
          <w:rFonts w:ascii="Times New Roman" w:hAnsi="Times New Roman" w:cs="Times New Roman"/>
          <w:sz w:val="24"/>
          <w:szCs w:val="24"/>
        </w:rPr>
        <w:t xml:space="preserve"> most</w:t>
      </w:r>
      <w:r w:rsidR="00F51BCD" w:rsidRPr="00495F0C">
        <w:rPr>
          <w:rFonts w:ascii="Times New Roman" w:hAnsi="Times New Roman" w:cs="Times New Roman"/>
          <w:sz w:val="24"/>
          <w:szCs w:val="24"/>
        </w:rPr>
        <w:t xml:space="preserve"> of the</w:t>
      </w:r>
      <w:r w:rsidR="00D77E8D" w:rsidRPr="00495F0C">
        <w:rPr>
          <w:rFonts w:ascii="Times New Roman" w:hAnsi="Times New Roman" w:cs="Times New Roman"/>
          <w:sz w:val="24"/>
          <w:szCs w:val="24"/>
        </w:rPr>
        <w:t xml:space="preserve"> respondents are highly influenced by the speed of delivery and </w:t>
      </w:r>
      <w:r w:rsidR="00F51BCD" w:rsidRPr="00495F0C">
        <w:rPr>
          <w:rFonts w:ascii="Times New Roman" w:hAnsi="Times New Roman" w:cs="Times New Roman"/>
          <w:sz w:val="24"/>
          <w:szCs w:val="24"/>
        </w:rPr>
        <w:t xml:space="preserve">the </w:t>
      </w:r>
      <w:r w:rsidR="00D77E8D" w:rsidRPr="00495F0C">
        <w:rPr>
          <w:rFonts w:ascii="Times New Roman" w:hAnsi="Times New Roman" w:cs="Times New Roman"/>
          <w:sz w:val="24"/>
          <w:szCs w:val="24"/>
        </w:rPr>
        <w:t>packaging factor.</w:t>
      </w:r>
      <w:r w:rsidR="008B0C25" w:rsidRPr="00495F0C">
        <w:rPr>
          <w:rFonts w:ascii="Times New Roman" w:hAnsi="Times New Roman" w:cs="Times New Roman"/>
          <w:sz w:val="24"/>
          <w:szCs w:val="24"/>
        </w:rPr>
        <w:t xml:space="preserve"> </w:t>
      </w:r>
    </w:p>
    <w:p w14:paraId="6139F66E" w14:textId="77777777" w:rsidR="008B0C25" w:rsidRDefault="008B0C25" w:rsidP="008B0C25">
      <w:pPr>
        <w:spacing w:line="278" w:lineRule="auto"/>
        <w:ind w:left="360"/>
        <w:jc w:val="center"/>
        <w:rPr>
          <w:noProof/>
        </w:rPr>
      </w:pPr>
    </w:p>
    <w:p w14:paraId="21D8343A" w14:textId="28F88603" w:rsidR="006E2142" w:rsidRDefault="008B0C25" w:rsidP="00952C58">
      <w:pPr>
        <w:spacing w:line="278" w:lineRule="auto"/>
        <w:ind w:left="360"/>
        <w:jc w:val="center"/>
      </w:pPr>
      <w:r>
        <w:rPr>
          <w:noProof/>
          <w:lang w:bidi="hi-IN"/>
        </w:rPr>
        <w:lastRenderedPageBreak/>
        <w:drawing>
          <wp:inline distT="0" distB="0" distL="0" distR="0" wp14:anchorId="4991BA52" wp14:editId="35E58BAA">
            <wp:extent cx="3281383" cy="2609891"/>
            <wp:effectExtent l="0" t="0" r="0" b="0"/>
            <wp:docPr id="18032677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2599" cy="2626766"/>
                    </a:xfrm>
                    <a:prstGeom prst="rect">
                      <a:avLst/>
                    </a:prstGeom>
                    <a:noFill/>
                    <a:ln>
                      <a:noFill/>
                    </a:ln>
                  </pic:spPr>
                </pic:pic>
              </a:graphicData>
            </a:graphic>
          </wp:inline>
        </w:drawing>
      </w:r>
    </w:p>
    <w:p w14:paraId="1DB2BFB6" w14:textId="3C42662F" w:rsidR="003B423F" w:rsidRPr="00EA49E3" w:rsidRDefault="00952C58" w:rsidP="008B0C25">
      <w:pPr>
        <w:spacing w:line="278" w:lineRule="auto"/>
        <w:ind w:left="360"/>
        <w:jc w:val="center"/>
        <w:rPr>
          <w:b/>
          <w:bCs/>
        </w:rPr>
      </w:pPr>
      <w:r>
        <w:rPr>
          <w:b/>
          <w:bCs/>
        </w:rPr>
        <w:t>Figure 14</w:t>
      </w:r>
      <w:r w:rsidR="00FF2B39">
        <w:rPr>
          <w:b/>
          <w:bCs/>
        </w:rPr>
        <w:t>: Interface Rating</w:t>
      </w:r>
    </w:p>
    <w:p w14:paraId="6D717744" w14:textId="6DDCD3CC" w:rsidR="008474D9"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From Figure 14,</w:t>
      </w:r>
      <w:r w:rsidR="009E4046" w:rsidRPr="00495F0C">
        <w:rPr>
          <w:rFonts w:ascii="Times New Roman" w:hAnsi="Times New Roman" w:cs="Times New Roman"/>
          <w:sz w:val="24"/>
          <w:szCs w:val="24"/>
        </w:rPr>
        <w:t xml:space="preserve"> we conclude that </w:t>
      </w:r>
      <w:r w:rsidR="006F3416" w:rsidRPr="00495F0C">
        <w:rPr>
          <w:rFonts w:ascii="Times New Roman" w:hAnsi="Times New Roman" w:cs="Times New Roman"/>
          <w:sz w:val="24"/>
          <w:szCs w:val="24"/>
        </w:rPr>
        <w:t>47.5</w:t>
      </w:r>
      <w:r w:rsidR="008474D9" w:rsidRPr="00495F0C">
        <w:rPr>
          <w:rFonts w:ascii="Times New Roman" w:hAnsi="Times New Roman" w:cs="Times New Roman"/>
          <w:sz w:val="24"/>
          <w:szCs w:val="24"/>
        </w:rPr>
        <w:t>% of the respondents rated Myntra’s app/we</w:t>
      </w:r>
      <w:r w:rsidR="006F3416" w:rsidRPr="00495F0C">
        <w:rPr>
          <w:rFonts w:ascii="Times New Roman" w:hAnsi="Times New Roman" w:cs="Times New Roman"/>
          <w:sz w:val="24"/>
          <w:szCs w:val="24"/>
        </w:rPr>
        <w:t>bsite interface as good and 20.3</w:t>
      </w:r>
      <w:r w:rsidR="008474D9" w:rsidRPr="00495F0C">
        <w:rPr>
          <w:rFonts w:ascii="Times New Roman" w:hAnsi="Times New Roman" w:cs="Times New Roman"/>
          <w:sz w:val="24"/>
          <w:szCs w:val="24"/>
        </w:rPr>
        <w:t>% as excellent, w</w:t>
      </w:r>
      <w:r w:rsidR="006F3416" w:rsidRPr="00495F0C">
        <w:rPr>
          <w:rFonts w:ascii="Times New Roman" w:hAnsi="Times New Roman" w:cs="Times New Roman"/>
          <w:sz w:val="24"/>
          <w:szCs w:val="24"/>
        </w:rPr>
        <w:t>hile 18.6</w:t>
      </w:r>
      <w:r w:rsidR="008474D9" w:rsidRPr="00495F0C">
        <w:rPr>
          <w:rFonts w:ascii="Times New Roman" w:hAnsi="Times New Roman" w:cs="Times New Roman"/>
          <w:sz w:val="24"/>
          <w:szCs w:val="24"/>
        </w:rPr>
        <w:t xml:space="preserve">% gave an average </w:t>
      </w:r>
      <w:r w:rsidR="006F3416" w:rsidRPr="00495F0C">
        <w:rPr>
          <w:rFonts w:ascii="Times New Roman" w:hAnsi="Times New Roman" w:cs="Times New Roman"/>
          <w:sz w:val="24"/>
          <w:szCs w:val="24"/>
        </w:rPr>
        <w:t>rating. And a smaller share, 8.5% and 5.1</w:t>
      </w:r>
      <w:r w:rsidR="008474D9" w:rsidRPr="00495F0C">
        <w:rPr>
          <w:rFonts w:ascii="Times New Roman" w:hAnsi="Times New Roman" w:cs="Times New Roman"/>
          <w:sz w:val="24"/>
          <w:szCs w:val="24"/>
        </w:rPr>
        <w:t>%, rated it poor an</w:t>
      </w:r>
      <w:r w:rsidR="006F3416" w:rsidRPr="00495F0C">
        <w:rPr>
          <w:rFonts w:ascii="Times New Roman" w:hAnsi="Times New Roman" w:cs="Times New Roman"/>
          <w:sz w:val="24"/>
          <w:szCs w:val="24"/>
        </w:rPr>
        <w:t>d below average respectively. Hence</w:t>
      </w:r>
      <w:r>
        <w:rPr>
          <w:rFonts w:ascii="Times New Roman" w:hAnsi="Times New Roman" w:cs="Times New Roman"/>
          <w:sz w:val="24"/>
          <w:szCs w:val="24"/>
        </w:rPr>
        <w:t>,</w:t>
      </w:r>
      <w:r w:rsidR="006F3416" w:rsidRPr="00495F0C">
        <w:rPr>
          <w:rFonts w:ascii="Times New Roman" w:hAnsi="Times New Roman" w:cs="Times New Roman"/>
          <w:sz w:val="24"/>
          <w:szCs w:val="24"/>
        </w:rPr>
        <w:t xml:space="preserve"> we can say that the </w:t>
      </w:r>
      <w:r w:rsidR="008474D9" w:rsidRPr="00495F0C">
        <w:rPr>
          <w:rFonts w:ascii="Times New Roman" w:hAnsi="Times New Roman" w:cs="Times New Roman"/>
          <w:sz w:val="24"/>
          <w:szCs w:val="24"/>
        </w:rPr>
        <w:t xml:space="preserve">majority of </w:t>
      </w:r>
      <w:r w:rsidR="006F3416" w:rsidRPr="00495F0C">
        <w:rPr>
          <w:rFonts w:ascii="Times New Roman" w:hAnsi="Times New Roman" w:cs="Times New Roman"/>
          <w:sz w:val="24"/>
          <w:szCs w:val="24"/>
        </w:rPr>
        <w:t>respondents (68%)</w:t>
      </w:r>
      <w:r w:rsidR="008474D9" w:rsidRPr="00495F0C">
        <w:rPr>
          <w:rFonts w:ascii="Times New Roman" w:hAnsi="Times New Roman" w:cs="Times New Roman"/>
          <w:sz w:val="24"/>
          <w:szCs w:val="24"/>
        </w:rPr>
        <w:t xml:space="preserve"> </w:t>
      </w:r>
      <w:r w:rsidR="006F3416" w:rsidRPr="00495F0C">
        <w:rPr>
          <w:rFonts w:ascii="Times New Roman" w:hAnsi="Times New Roman" w:cs="Times New Roman"/>
          <w:sz w:val="24"/>
          <w:szCs w:val="24"/>
        </w:rPr>
        <w:t xml:space="preserve">note that </w:t>
      </w:r>
      <w:r w:rsidR="008474D9" w:rsidRPr="00495F0C">
        <w:rPr>
          <w:rFonts w:ascii="Times New Roman" w:hAnsi="Times New Roman" w:cs="Times New Roman"/>
          <w:sz w:val="24"/>
          <w:szCs w:val="24"/>
        </w:rPr>
        <w:t xml:space="preserve">the interface </w:t>
      </w:r>
      <w:r w:rsidR="006F3416" w:rsidRPr="00495F0C">
        <w:rPr>
          <w:rFonts w:ascii="Times New Roman" w:hAnsi="Times New Roman" w:cs="Times New Roman"/>
          <w:sz w:val="24"/>
          <w:szCs w:val="24"/>
        </w:rPr>
        <w:t>is good or excellent, showing</w:t>
      </w:r>
      <w:r w:rsidR="008474D9" w:rsidRPr="00495F0C">
        <w:rPr>
          <w:rFonts w:ascii="Times New Roman" w:hAnsi="Times New Roman" w:cs="Times New Roman"/>
          <w:sz w:val="24"/>
          <w:szCs w:val="24"/>
        </w:rPr>
        <w:t xml:space="preserve"> a generally positive user experience.</w:t>
      </w:r>
    </w:p>
    <w:p w14:paraId="5F3252B9" w14:textId="63F8994E" w:rsidR="00C967F7" w:rsidRDefault="00C967F7" w:rsidP="00C967F7">
      <w:pPr>
        <w:jc w:val="center"/>
      </w:pPr>
    </w:p>
    <w:p w14:paraId="527D3C5D" w14:textId="6BCBC77E" w:rsidR="009C269F" w:rsidRDefault="009C269F" w:rsidP="00C967F7">
      <w:pPr>
        <w:jc w:val="center"/>
      </w:pPr>
      <w:r>
        <w:rPr>
          <w:noProof/>
          <w:lang w:bidi="hi-IN"/>
        </w:rPr>
        <w:drawing>
          <wp:inline distT="0" distB="0" distL="0" distR="0" wp14:anchorId="03B11D05" wp14:editId="373A45DA">
            <wp:extent cx="4730750" cy="2606040"/>
            <wp:effectExtent l="0" t="0" r="1270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8C8CA5" w14:textId="373C739A" w:rsidR="00C967F7" w:rsidRPr="00EA49E3" w:rsidRDefault="00952C58" w:rsidP="00C967F7">
      <w:pPr>
        <w:jc w:val="center"/>
        <w:rPr>
          <w:b/>
          <w:bCs/>
        </w:rPr>
      </w:pPr>
      <w:r>
        <w:rPr>
          <w:b/>
          <w:bCs/>
        </w:rPr>
        <w:t>Figure 15</w:t>
      </w:r>
      <w:r w:rsidR="00FF2B39">
        <w:rPr>
          <w:b/>
          <w:bCs/>
        </w:rPr>
        <w:t>:</w:t>
      </w:r>
      <w:r>
        <w:rPr>
          <w:b/>
          <w:bCs/>
        </w:rPr>
        <w:t xml:space="preserve"> </w:t>
      </w:r>
      <w:r w:rsidR="00FF2B39">
        <w:rPr>
          <w:b/>
          <w:bCs/>
        </w:rPr>
        <w:t>Customer Retention Likelihood</w:t>
      </w:r>
    </w:p>
    <w:p w14:paraId="11281280" w14:textId="2A103F96" w:rsidR="00AD7DEC"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From Figure 15,</w:t>
      </w:r>
      <w:r w:rsidR="006F3416" w:rsidRPr="00495F0C">
        <w:rPr>
          <w:rFonts w:ascii="Times New Roman" w:hAnsi="Times New Roman" w:cs="Times New Roman"/>
          <w:sz w:val="24"/>
          <w:szCs w:val="24"/>
        </w:rPr>
        <w:t xml:space="preserve"> we can conclude that out of 59 respondents, 37.3</w:t>
      </w:r>
      <w:r w:rsidR="00AD7DEC" w:rsidRPr="00495F0C">
        <w:rPr>
          <w:rFonts w:ascii="Times New Roman" w:hAnsi="Times New Roman" w:cs="Times New Roman"/>
          <w:sz w:val="24"/>
          <w:szCs w:val="24"/>
        </w:rPr>
        <w:t>% rated that the</w:t>
      </w:r>
      <w:r w:rsidR="006F3416" w:rsidRPr="00495F0C">
        <w:rPr>
          <w:rFonts w:ascii="Times New Roman" w:hAnsi="Times New Roman" w:cs="Times New Roman"/>
          <w:sz w:val="24"/>
          <w:szCs w:val="24"/>
        </w:rPr>
        <w:t>y are likely to continue shopping on Myntra and 30.5</w:t>
      </w:r>
      <w:r w:rsidR="00BD4659" w:rsidRPr="00495F0C">
        <w:rPr>
          <w:rFonts w:ascii="Times New Roman" w:hAnsi="Times New Roman" w:cs="Times New Roman"/>
          <w:sz w:val="24"/>
          <w:szCs w:val="24"/>
        </w:rPr>
        <w:t>% rated</w:t>
      </w:r>
      <w:r w:rsidR="00AD7DEC" w:rsidRPr="00495F0C">
        <w:rPr>
          <w:rFonts w:ascii="Times New Roman" w:hAnsi="Times New Roman" w:cs="Times New Roman"/>
          <w:sz w:val="24"/>
          <w:szCs w:val="24"/>
        </w:rPr>
        <w:t xml:space="preserve"> that they are very likely to</w:t>
      </w:r>
      <w:r w:rsidR="006F3416" w:rsidRPr="00495F0C">
        <w:rPr>
          <w:rFonts w:ascii="Times New Roman" w:hAnsi="Times New Roman" w:cs="Times New Roman"/>
          <w:sz w:val="24"/>
          <w:szCs w:val="24"/>
        </w:rPr>
        <w:t xml:space="preserve"> continue with Myntra while 20.3</w:t>
      </w:r>
      <w:r w:rsidR="00AD7DEC" w:rsidRPr="00495F0C">
        <w:rPr>
          <w:rFonts w:ascii="Times New Roman" w:hAnsi="Times New Roman" w:cs="Times New Roman"/>
          <w:sz w:val="24"/>
          <w:szCs w:val="24"/>
        </w:rPr>
        <w:t>% remained</w:t>
      </w:r>
      <w:r w:rsidR="006F3416" w:rsidRPr="00495F0C">
        <w:rPr>
          <w:rFonts w:ascii="Times New Roman" w:hAnsi="Times New Roman" w:cs="Times New Roman"/>
          <w:sz w:val="24"/>
          <w:szCs w:val="24"/>
        </w:rPr>
        <w:t xml:space="preserve"> neutral. A smaller share of 8.5% and 3.4</w:t>
      </w:r>
      <w:r>
        <w:rPr>
          <w:rFonts w:ascii="Times New Roman" w:hAnsi="Times New Roman" w:cs="Times New Roman"/>
          <w:sz w:val="24"/>
          <w:szCs w:val="24"/>
        </w:rPr>
        <w:t>%, rated them as</w:t>
      </w:r>
      <w:r w:rsidR="009C269F" w:rsidRPr="00495F0C">
        <w:rPr>
          <w:rFonts w:ascii="Times New Roman" w:hAnsi="Times New Roman" w:cs="Times New Roman"/>
          <w:sz w:val="24"/>
          <w:szCs w:val="24"/>
        </w:rPr>
        <w:t xml:space="preserve"> </w:t>
      </w:r>
      <w:r w:rsidR="00AD7DEC" w:rsidRPr="00495F0C">
        <w:rPr>
          <w:rFonts w:ascii="Times New Roman" w:hAnsi="Times New Roman" w:cs="Times New Roman"/>
          <w:sz w:val="24"/>
          <w:szCs w:val="24"/>
        </w:rPr>
        <w:t>not likely and slightly likely respectively</w:t>
      </w:r>
      <w:r>
        <w:rPr>
          <w:rFonts w:ascii="Times New Roman" w:hAnsi="Times New Roman" w:cs="Times New Roman"/>
          <w:sz w:val="24"/>
          <w:szCs w:val="24"/>
        </w:rPr>
        <w:t>,</w:t>
      </w:r>
      <w:r w:rsidR="009C269F" w:rsidRPr="00495F0C">
        <w:rPr>
          <w:rFonts w:ascii="Times New Roman" w:hAnsi="Times New Roman" w:cs="Times New Roman"/>
          <w:sz w:val="24"/>
          <w:szCs w:val="24"/>
        </w:rPr>
        <w:t xml:space="preserve"> to continue with Myntra. Overall, around 68</w:t>
      </w:r>
      <w:r w:rsidR="00AD7DEC" w:rsidRPr="00495F0C">
        <w:rPr>
          <w:rFonts w:ascii="Times New Roman" w:hAnsi="Times New Roman" w:cs="Times New Roman"/>
          <w:sz w:val="24"/>
          <w:szCs w:val="24"/>
        </w:rPr>
        <w:t>% of respondents show</w:t>
      </w:r>
      <w:r w:rsidR="009C269F" w:rsidRPr="00495F0C">
        <w:rPr>
          <w:rFonts w:ascii="Times New Roman" w:hAnsi="Times New Roman" w:cs="Times New Roman"/>
          <w:sz w:val="24"/>
          <w:szCs w:val="24"/>
        </w:rPr>
        <w:t>ed</w:t>
      </w:r>
      <w:r w:rsidR="00AD7DEC" w:rsidRPr="00495F0C">
        <w:rPr>
          <w:rFonts w:ascii="Times New Roman" w:hAnsi="Times New Roman" w:cs="Times New Roman"/>
          <w:sz w:val="24"/>
          <w:szCs w:val="24"/>
        </w:rPr>
        <w:t xml:space="preserve"> a positive intention to con</w:t>
      </w:r>
      <w:r w:rsidR="009C269F" w:rsidRPr="00495F0C">
        <w:rPr>
          <w:rFonts w:ascii="Times New Roman" w:hAnsi="Times New Roman" w:cs="Times New Roman"/>
          <w:sz w:val="24"/>
          <w:szCs w:val="24"/>
        </w:rPr>
        <w:t>tinue shopping on Myntra.</w:t>
      </w:r>
    </w:p>
    <w:p w14:paraId="194E8A65" w14:textId="3378B494" w:rsidR="00294CDE" w:rsidRDefault="00C62EBC" w:rsidP="00294CDE">
      <w:pPr>
        <w:jc w:val="center"/>
      </w:pPr>
      <w:r>
        <w:rPr>
          <w:noProof/>
          <w:lang w:bidi="hi-IN"/>
        </w:rPr>
        <w:lastRenderedPageBreak/>
        <w:drawing>
          <wp:inline distT="0" distB="0" distL="0" distR="0" wp14:anchorId="765B42A6" wp14:editId="4267C507">
            <wp:extent cx="3257550" cy="29908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5A61EF" w14:textId="256E1A0F" w:rsidR="002331AC" w:rsidRPr="00BD4659" w:rsidRDefault="00952C58" w:rsidP="00D21172">
      <w:pPr>
        <w:jc w:val="center"/>
        <w:rPr>
          <w:b/>
          <w:bCs/>
        </w:rPr>
      </w:pPr>
      <w:r>
        <w:rPr>
          <w:b/>
          <w:bCs/>
        </w:rPr>
        <w:t>Figure 16</w:t>
      </w:r>
      <w:r w:rsidR="00FF2B39">
        <w:rPr>
          <w:b/>
          <w:bCs/>
        </w:rPr>
        <w:t xml:space="preserve">: </w:t>
      </w:r>
      <w:proofErr w:type="spellStart"/>
      <w:r w:rsidR="00FF2B39">
        <w:rPr>
          <w:b/>
          <w:bCs/>
        </w:rPr>
        <w:t>Myntra</w:t>
      </w:r>
      <w:proofErr w:type="spellEnd"/>
      <w:r w:rsidR="00FF2B39">
        <w:rPr>
          <w:b/>
          <w:bCs/>
        </w:rPr>
        <w:t xml:space="preserve"> </w:t>
      </w:r>
      <w:proofErr w:type="spellStart"/>
      <w:r w:rsidR="00FF2B39">
        <w:rPr>
          <w:b/>
          <w:bCs/>
        </w:rPr>
        <w:t>vs</w:t>
      </w:r>
      <w:proofErr w:type="spellEnd"/>
      <w:r w:rsidR="00FF2B39">
        <w:rPr>
          <w:b/>
          <w:bCs/>
        </w:rPr>
        <w:t xml:space="preserve"> Competitors-Value Comparison</w:t>
      </w:r>
    </w:p>
    <w:p w14:paraId="2B6BF8D3" w14:textId="0CBAF381" w:rsidR="00AD7DEC" w:rsidRPr="00495F0C" w:rsidRDefault="00952C58" w:rsidP="00EA49E3">
      <w:pPr>
        <w:pStyle w:val="NormalWeb"/>
        <w:jc w:val="both"/>
      </w:pPr>
      <w:r>
        <w:t>From Figure 16,</w:t>
      </w:r>
      <w:r w:rsidR="009C269F" w:rsidRPr="00495F0C">
        <w:t xml:space="preserve"> we can conclude that 32.2</w:t>
      </w:r>
      <w:r w:rsidR="00AD7DEC" w:rsidRPr="00495F0C">
        <w:t>% believe</w:t>
      </w:r>
      <w:r w:rsidR="008C60B5" w:rsidRPr="00495F0C">
        <w:t xml:space="preserve"> that</w:t>
      </w:r>
      <w:r w:rsidR="00AD7DEC" w:rsidRPr="00495F0C">
        <w:t xml:space="preserve"> </w:t>
      </w:r>
      <w:r w:rsidR="009C269F" w:rsidRPr="00495F0C">
        <w:t>Myntra offers better value</w:t>
      </w:r>
      <w:r w:rsidR="00C62EBC" w:rsidRPr="00495F0C">
        <w:t xml:space="preserve"> over other platform</w:t>
      </w:r>
      <w:r w:rsidR="009C269F" w:rsidRPr="00495F0C">
        <w:t>, 23.7</w:t>
      </w:r>
      <w:r w:rsidR="00AD7DEC" w:rsidRPr="00495F0C">
        <w:t>% feel</w:t>
      </w:r>
      <w:r w:rsidR="008C60B5" w:rsidRPr="00495F0C">
        <w:t xml:space="preserve"> that Myntra does not provide better value when compared with others</w:t>
      </w:r>
      <w:r w:rsidR="009C269F" w:rsidRPr="00495F0C">
        <w:t xml:space="preserve"> and 44.1% remained</w:t>
      </w:r>
      <w:r w:rsidR="00AD7DEC" w:rsidRPr="00495F0C">
        <w:t xml:space="preserve"> uncertain. This indic</w:t>
      </w:r>
      <w:r w:rsidR="008C60B5" w:rsidRPr="00495F0C">
        <w:t>ates mixed</w:t>
      </w:r>
      <w:r w:rsidR="00C62EBC" w:rsidRPr="00495F0C">
        <w:t xml:space="preserve"> opinions, pointing out that the</w:t>
      </w:r>
      <w:r w:rsidR="00AD7DEC" w:rsidRPr="00495F0C">
        <w:t xml:space="preserve"> largest group </w:t>
      </w:r>
      <w:r>
        <w:t>remains</w:t>
      </w:r>
      <w:r w:rsidR="00AD7DEC" w:rsidRPr="00495F0C">
        <w:t xml:space="preserve"> undecide</w:t>
      </w:r>
      <w:r w:rsidR="008C60B5" w:rsidRPr="00495F0C">
        <w:t xml:space="preserve">d, while a smaller share </w:t>
      </w:r>
      <w:r w:rsidR="00BD4659" w:rsidRPr="00495F0C">
        <w:t>clearly</w:t>
      </w:r>
      <w:r w:rsidR="00AD7DEC" w:rsidRPr="00495F0C">
        <w:t xml:space="preserve"> views</w:t>
      </w:r>
      <w:r w:rsidR="008C60B5" w:rsidRPr="00495F0C">
        <w:t xml:space="preserve"> that</w:t>
      </w:r>
      <w:r w:rsidR="00AD7DEC" w:rsidRPr="00495F0C">
        <w:t xml:space="preserve"> M</w:t>
      </w:r>
      <w:r w:rsidR="008C60B5" w:rsidRPr="00495F0C">
        <w:t>yntra i</w:t>
      </w:r>
      <w:r w:rsidR="00C62EBC" w:rsidRPr="00495F0C">
        <w:t>s offering better</w:t>
      </w:r>
      <w:r w:rsidR="00AD7DEC" w:rsidRPr="00495F0C">
        <w:t xml:space="preserve"> value.</w:t>
      </w:r>
    </w:p>
    <w:p w14:paraId="23499ED3" w14:textId="3C0F251A" w:rsidR="00FF59F1" w:rsidRDefault="00FF59F1" w:rsidP="00FF59F1">
      <w:pPr>
        <w:pStyle w:val="NormalWeb"/>
        <w:jc w:val="center"/>
        <w:rPr>
          <w:sz w:val="22"/>
          <w:szCs w:val="22"/>
        </w:rPr>
      </w:pPr>
      <w:r>
        <w:rPr>
          <w:noProof/>
        </w:rPr>
        <w:drawing>
          <wp:inline distT="0" distB="0" distL="0" distR="0" wp14:anchorId="3AE2AEDE" wp14:editId="3542AC5A">
            <wp:extent cx="2692321" cy="2673350"/>
            <wp:effectExtent l="0" t="0" r="0" b="0"/>
            <wp:docPr id="8056986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3320" cy="2684272"/>
                    </a:xfrm>
                    <a:prstGeom prst="rect">
                      <a:avLst/>
                    </a:prstGeom>
                    <a:noFill/>
                    <a:ln>
                      <a:noFill/>
                    </a:ln>
                  </pic:spPr>
                </pic:pic>
              </a:graphicData>
            </a:graphic>
          </wp:inline>
        </w:drawing>
      </w:r>
    </w:p>
    <w:p w14:paraId="6668AC4F" w14:textId="2E197582" w:rsidR="00047361" w:rsidRPr="00EA49E3" w:rsidRDefault="00952C58" w:rsidP="00FF59F1">
      <w:pPr>
        <w:pStyle w:val="NormalWeb"/>
        <w:jc w:val="center"/>
        <w:rPr>
          <w:b/>
          <w:bCs/>
          <w:sz w:val="22"/>
          <w:szCs w:val="22"/>
        </w:rPr>
      </w:pPr>
      <w:r>
        <w:rPr>
          <w:b/>
          <w:bCs/>
          <w:sz w:val="22"/>
          <w:szCs w:val="22"/>
        </w:rPr>
        <w:t>Figure 17</w:t>
      </w:r>
      <w:r w:rsidR="00FF2B39">
        <w:rPr>
          <w:b/>
          <w:bCs/>
          <w:sz w:val="22"/>
          <w:szCs w:val="22"/>
        </w:rPr>
        <w:t>: Negative Distribution</w:t>
      </w:r>
    </w:p>
    <w:p w14:paraId="58A7505A" w14:textId="29D03186" w:rsidR="008C60B5" w:rsidRPr="00495F0C" w:rsidRDefault="00952C58" w:rsidP="00BD4659">
      <w:pPr>
        <w:jc w:val="both"/>
        <w:rPr>
          <w:rFonts w:ascii="Times New Roman" w:hAnsi="Times New Roman" w:cs="Times New Roman"/>
          <w:sz w:val="24"/>
          <w:szCs w:val="24"/>
        </w:rPr>
      </w:pPr>
      <w:r>
        <w:rPr>
          <w:rFonts w:ascii="Times New Roman" w:hAnsi="Times New Roman" w:cs="Times New Roman"/>
          <w:sz w:val="24"/>
          <w:szCs w:val="24"/>
        </w:rPr>
        <w:t>Figure 17</w:t>
      </w:r>
      <w:r w:rsidR="00C62EBC" w:rsidRPr="00495F0C">
        <w:rPr>
          <w:rFonts w:ascii="Times New Roman" w:hAnsi="Times New Roman" w:cs="Times New Roman"/>
          <w:sz w:val="24"/>
          <w:szCs w:val="24"/>
        </w:rPr>
        <w:t xml:space="preserve"> shows that 49.2</w:t>
      </w:r>
      <w:r w:rsidR="008C60B5" w:rsidRPr="00495F0C">
        <w:rPr>
          <w:rFonts w:ascii="Times New Roman" w:hAnsi="Times New Roman" w:cs="Times New Roman"/>
          <w:sz w:val="24"/>
          <w:szCs w:val="24"/>
        </w:rPr>
        <w:t xml:space="preserve">% of the </w:t>
      </w:r>
      <w:r>
        <w:rPr>
          <w:rFonts w:ascii="Times New Roman" w:hAnsi="Times New Roman" w:cs="Times New Roman"/>
          <w:sz w:val="24"/>
          <w:szCs w:val="24"/>
        </w:rPr>
        <w:t>respondents</w:t>
      </w:r>
      <w:r w:rsidR="008C60B5" w:rsidRPr="00495F0C">
        <w:rPr>
          <w:rFonts w:ascii="Times New Roman" w:hAnsi="Times New Roman" w:cs="Times New Roman"/>
          <w:sz w:val="24"/>
          <w:szCs w:val="24"/>
        </w:rPr>
        <w:t xml:space="preserve"> reported that</w:t>
      </w:r>
      <w:r w:rsidR="00C62EBC" w:rsidRPr="00495F0C">
        <w:rPr>
          <w:rFonts w:ascii="Times New Roman" w:hAnsi="Times New Roman" w:cs="Times New Roman"/>
          <w:sz w:val="24"/>
          <w:szCs w:val="24"/>
        </w:rPr>
        <w:t xml:space="preserve"> they</w:t>
      </w:r>
      <w:r w:rsidR="008C60B5" w:rsidRPr="00495F0C">
        <w:rPr>
          <w:rFonts w:ascii="Times New Roman" w:hAnsi="Times New Roman" w:cs="Times New Roman"/>
          <w:sz w:val="24"/>
          <w:szCs w:val="24"/>
        </w:rPr>
        <w:t xml:space="preserve"> had negative experiences such as wrong product delivery, delay</w:t>
      </w:r>
      <w:r w:rsidR="00C62EBC" w:rsidRPr="00495F0C">
        <w:rPr>
          <w:rFonts w:ascii="Times New Roman" w:hAnsi="Times New Roman" w:cs="Times New Roman"/>
          <w:sz w:val="24"/>
          <w:szCs w:val="24"/>
        </w:rPr>
        <w:t>s, or refund issues, while 50.8%</w:t>
      </w:r>
      <w:r w:rsidR="008C60B5" w:rsidRPr="00495F0C">
        <w:rPr>
          <w:rFonts w:ascii="Times New Roman" w:hAnsi="Times New Roman" w:cs="Times New Roman"/>
          <w:sz w:val="24"/>
          <w:szCs w:val="24"/>
        </w:rPr>
        <w:t xml:space="preserve"> did not </w:t>
      </w:r>
      <w:r w:rsidR="006F2B79" w:rsidRPr="00495F0C">
        <w:rPr>
          <w:rFonts w:ascii="Times New Roman" w:hAnsi="Times New Roman" w:cs="Times New Roman"/>
          <w:sz w:val="24"/>
          <w:szCs w:val="24"/>
        </w:rPr>
        <w:t>face</w:t>
      </w:r>
      <w:r w:rsidR="008C60B5" w:rsidRPr="00495F0C">
        <w:rPr>
          <w:rFonts w:ascii="Times New Roman" w:hAnsi="Times New Roman" w:cs="Times New Roman"/>
          <w:sz w:val="24"/>
          <w:szCs w:val="24"/>
        </w:rPr>
        <w:t xml:space="preserve"> any problems. This</w:t>
      </w:r>
      <w:r w:rsidR="00C62EBC" w:rsidRPr="00495F0C">
        <w:rPr>
          <w:rFonts w:ascii="Times New Roman" w:hAnsi="Times New Roman" w:cs="Times New Roman"/>
          <w:sz w:val="24"/>
          <w:szCs w:val="24"/>
        </w:rPr>
        <w:t xml:space="preserve"> suggests that although a slight</w:t>
      </w:r>
      <w:r w:rsidR="008C60B5" w:rsidRPr="00495F0C">
        <w:rPr>
          <w:rFonts w:ascii="Times New Roman" w:hAnsi="Times New Roman" w:cs="Times New Roman"/>
          <w:sz w:val="24"/>
          <w:szCs w:val="24"/>
        </w:rPr>
        <w:t xml:space="preserve"> majority had a smooth shopping experience</w:t>
      </w:r>
      <w:r>
        <w:rPr>
          <w:rFonts w:ascii="Times New Roman" w:hAnsi="Times New Roman" w:cs="Times New Roman"/>
          <w:sz w:val="24"/>
          <w:szCs w:val="24"/>
        </w:rPr>
        <w:t>,</w:t>
      </w:r>
      <w:r w:rsidR="008C60B5" w:rsidRPr="00495F0C">
        <w:rPr>
          <w:rFonts w:ascii="Times New Roman" w:hAnsi="Times New Roman" w:cs="Times New Roman"/>
          <w:sz w:val="24"/>
          <w:szCs w:val="24"/>
        </w:rPr>
        <w:t xml:space="preserve"> a significant portion still faced issues.</w:t>
      </w:r>
    </w:p>
    <w:p w14:paraId="65407194" w14:textId="06B6913A" w:rsidR="000B09E2" w:rsidRDefault="00007421" w:rsidP="00007421">
      <w:pPr>
        <w:jc w:val="center"/>
      </w:pPr>
      <w:r>
        <w:rPr>
          <w:noProof/>
          <w:lang w:bidi="hi-IN"/>
        </w:rPr>
        <w:lastRenderedPageBreak/>
        <w:drawing>
          <wp:inline distT="0" distB="0" distL="0" distR="0" wp14:anchorId="7188CE59" wp14:editId="42B06C19">
            <wp:extent cx="3257924" cy="2637828"/>
            <wp:effectExtent l="0" t="0" r="0" b="0"/>
            <wp:docPr id="14917724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1183" cy="2648563"/>
                    </a:xfrm>
                    <a:prstGeom prst="rect">
                      <a:avLst/>
                    </a:prstGeom>
                    <a:noFill/>
                    <a:ln>
                      <a:noFill/>
                    </a:ln>
                  </pic:spPr>
                </pic:pic>
              </a:graphicData>
            </a:graphic>
          </wp:inline>
        </w:drawing>
      </w:r>
    </w:p>
    <w:p w14:paraId="529E966B" w14:textId="16C7F3AD" w:rsidR="00007421" w:rsidRPr="00EA49E3" w:rsidRDefault="00952C58" w:rsidP="00007421">
      <w:pPr>
        <w:jc w:val="center"/>
        <w:rPr>
          <w:b/>
          <w:bCs/>
        </w:rPr>
      </w:pPr>
      <w:r>
        <w:rPr>
          <w:b/>
          <w:bCs/>
        </w:rPr>
        <w:t>Figure 18</w:t>
      </w:r>
      <w:r w:rsidR="00495F0C">
        <w:rPr>
          <w:b/>
          <w:bCs/>
        </w:rPr>
        <w:t>:</w:t>
      </w:r>
      <w:r>
        <w:rPr>
          <w:b/>
          <w:bCs/>
        </w:rPr>
        <w:t xml:space="preserve"> </w:t>
      </w:r>
      <w:r w:rsidR="00495F0C">
        <w:rPr>
          <w:b/>
          <w:bCs/>
        </w:rPr>
        <w:t>Recommendation to other</w:t>
      </w:r>
    </w:p>
    <w:p w14:paraId="25C27DFD" w14:textId="76EE624F" w:rsidR="00047361" w:rsidRPr="00BD4659" w:rsidRDefault="00047361" w:rsidP="00EA6119">
      <w:pPr>
        <w:rPr>
          <w:b/>
          <w:bCs/>
        </w:rPr>
      </w:pPr>
    </w:p>
    <w:p w14:paraId="31681EF7" w14:textId="7B1C4E23" w:rsidR="008C60B5" w:rsidRPr="00495F0C" w:rsidRDefault="00952C58" w:rsidP="00BD4659">
      <w:pPr>
        <w:jc w:val="both"/>
        <w:rPr>
          <w:rFonts w:ascii="Times New Roman" w:hAnsi="Times New Roman" w:cs="Times New Roman"/>
          <w:sz w:val="24"/>
          <w:szCs w:val="24"/>
        </w:rPr>
      </w:pPr>
      <w:r>
        <w:rPr>
          <w:rFonts w:ascii="Times New Roman" w:hAnsi="Times New Roman" w:cs="Times New Roman"/>
          <w:sz w:val="24"/>
          <w:szCs w:val="24"/>
        </w:rPr>
        <w:t>From figure 18,</w:t>
      </w:r>
      <w:r w:rsidR="006F2B79" w:rsidRPr="00495F0C">
        <w:rPr>
          <w:rFonts w:ascii="Times New Roman" w:hAnsi="Times New Roman" w:cs="Times New Roman"/>
          <w:sz w:val="24"/>
          <w:szCs w:val="24"/>
        </w:rPr>
        <w:t xml:space="preserve"> we can conclude that 91.5</w:t>
      </w:r>
      <w:r w:rsidR="008C60B5" w:rsidRPr="00495F0C">
        <w:rPr>
          <w:rFonts w:ascii="Times New Roman" w:hAnsi="Times New Roman" w:cs="Times New Roman"/>
          <w:sz w:val="24"/>
          <w:szCs w:val="24"/>
        </w:rPr>
        <w:t xml:space="preserve">% </w:t>
      </w:r>
      <w:r w:rsidR="00C373D3" w:rsidRPr="00495F0C">
        <w:rPr>
          <w:rFonts w:ascii="Times New Roman" w:hAnsi="Times New Roman" w:cs="Times New Roman"/>
          <w:sz w:val="24"/>
          <w:szCs w:val="24"/>
        </w:rPr>
        <w:t xml:space="preserve">of the </w:t>
      </w:r>
      <w:r w:rsidR="00D06A60" w:rsidRPr="00495F0C">
        <w:rPr>
          <w:rFonts w:ascii="Times New Roman" w:hAnsi="Times New Roman" w:cs="Times New Roman"/>
          <w:sz w:val="24"/>
          <w:szCs w:val="24"/>
        </w:rPr>
        <w:t>respondents</w:t>
      </w:r>
      <w:r w:rsidR="00C373D3" w:rsidRPr="00495F0C">
        <w:rPr>
          <w:rFonts w:ascii="Times New Roman" w:hAnsi="Times New Roman" w:cs="Times New Roman"/>
          <w:sz w:val="24"/>
          <w:szCs w:val="24"/>
        </w:rPr>
        <w:t xml:space="preserve"> said that </w:t>
      </w:r>
      <w:r w:rsidR="008C60B5" w:rsidRPr="00495F0C">
        <w:rPr>
          <w:rFonts w:ascii="Times New Roman" w:hAnsi="Times New Roman" w:cs="Times New Roman"/>
          <w:sz w:val="24"/>
          <w:szCs w:val="24"/>
        </w:rPr>
        <w:t>they would recomm</w:t>
      </w:r>
      <w:r w:rsidR="006F2B79" w:rsidRPr="00495F0C">
        <w:rPr>
          <w:rFonts w:ascii="Times New Roman" w:hAnsi="Times New Roman" w:cs="Times New Roman"/>
          <w:sz w:val="24"/>
          <w:szCs w:val="24"/>
        </w:rPr>
        <w:t xml:space="preserve">end Myntra to others, while only a small number of </w:t>
      </w:r>
      <w:r>
        <w:rPr>
          <w:rFonts w:ascii="Times New Roman" w:hAnsi="Times New Roman" w:cs="Times New Roman"/>
          <w:sz w:val="24"/>
          <w:szCs w:val="24"/>
        </w:rPr>
        <w:t>respondents</w:t>
      </w:r>
      <w:r w:rsidR="008C60B5" w:rsidRPr="00495F0C">
        <w:rPr>
          <w:rFonts w:ascii="Times New Roman" w:hAnsi="Times New Roman" w:cs="Times New Roman"/>
          <w:sz w:val="24"/>
          <w:szCs w:val="24"/>
        </w:rPr>
        <w:t xml:space="preserve"> </w:t>
      </w:r>
      <w:r w:rsidR="006F2B79" w:rsidRPr="00495F0C">
        <w:rPr>
          <w:rFonts w:ascii="Times New Roman" w:hAnsi="Times New Roman" w:cs="Times New Roman"/>
          <w:sz w:val="24"/>
          <w:szCs w:val="24"/>
        </w:rPr>
        <w:t>(8.5</w:t>
      </w:r>
      <w:r w:rsidR="00F16F48" w:rsidRPr="00495F0C">
        <w:rPr>
          <w:rFonts w:ascii="Times New Roman" w:hAnsi="Times New Roman" w:cs="Times New Roman"/>
          <w:sz w:val="24"/>
          <w:szCs w:val="24"/>
        </w:rPr>
        <w:t>%)</w:t>
      </w:r>
      <w:r w:rsidR="006F2B79" w:rsidRPr="00495F0C">
        <w:rPr>
          <w:rFonts w:ascii="Times New Roman" w:hAnsi="Times New Roman" w:cs="Times New Roman"/>
          <w:sz w:val="24"/>
          <w:szCs w:val="24"/>
        </w:rPr>
        <w:t xml:space="preserve"> </w:t>
      </w:r>
      <w:r w:rsidR="008C60B5" w:rsidRPr="00495F0C">
        <w:rPr>
          <w:rFonts w:ascii="Times New Roman" w:hAnsi="Times New Roman" w:cs="Times New Roman"/>
          <w:sz w:val="24"/>
          <w:szCs w:val="24"/>
        </w:rPr>
        <w:t xml:space="preserve">said </w:t>
      </w:r>
      <w:r w:rsidR="006F2B79" w:rsidRPr="00495F0C">
        <w:rPr>
          <w:rFonts w:ascii="Times New Roman" w:hAnsi="Times New Roman" w:cs="Times New Roman"/>
          <w:sz w:val="24"/>
          <w:szCs w:val="24"/>
        </w:rPr>
        <w:t>they would not. So we can conclude that</w:t>
      </w:r>
      <w:r w:rsidR="008C60B5" w:rsidRPr="00495F0C">
        <w:rPr>
          <w:rFonts w:ascii="Times New Roman" w:hAnsi="Times New Roman" w:cs="Times New Roman"/>
          <w:sz w:val="24"/>
          <w:szCs w:val="24"/>
        </w:rPr>
        <w:t xml:space="preserve"> most </w:t>
      </w:r>
      <w:r w:rsidR="00616AD8" w:rsidRPr="00495F0C">
        <w:rPr>
          <w:rFonts w:ascii="Times New Roman" w:hAnsi="Times New Roman" w:cs="Times New Roman"/>
          <w:sz w:val="24"/>
          <w:szCs w:val="24"/>
        </w:rPr>
        <w:t xml:space="preserve">of the </w:t>
      </w:r>
      <w:r w:rsidR="008C60B5" w:rsidRPr="00495F0C">
        <w:rPr>
          <w:rFonts w:ascii="Times New Roman" w:hAnsi="Times New Roman" w:cs="Times New Roman"/>
          <w:sz w:val="24"/>
          <w:szCs w:val="24"/>
        </w:rPr>
        <w:t>users</w:t>
      </w:r>
      <w:r w:rsidR="006F2B79" w:rsidRPr="00495F0C">
        <w:rPr>
          <w:rFonts w:ascii="Times New Roman" w:hAnsi="Times New Roman" w:cs="Times New Roman"/>
          <w:sz w:val="24"/>
          <w:szCs w:val="24"/>
        </w:rPr>
        <w:t xml:space="preserve"> are</w:t>
      </w:r>
      <w:r w:rsidR="008C60B5" w:rsidRPr="00495F0C">
        <w:rPr>
          <w:rFonts w:ascii="Times New Roman" w:hAnsi="Times New Roman" w:cs="Times New Roman"/>
          <w:sz w:val="24"/>
          <w:szCs w:val="24"/>
        </w:rPr>
        <w:t xml:space="preserve"> willing to promote Myntra through word-of-mouth</w:t>
      </w:r>
      <w:r w:rsidR="006F2B79" w:rsidRPr="00495F0C">
        <w:rPr>
          <w:rFonts w:ascii="Times New Roman" w:hAnsi="Times New Roman" w:cs="Times New Roman"/>
          <w:sz w:val="24"/>
          <w:szCs w:val="24"/>
        </w:rPr>
        <w:t xml:space="preserve"> publicity</w:t>
      </w:r>
      <w:r w:rsidR="008C60B5" w:rsidRPr="00495F0C">
        <w:rPr>
          <w:rFonts w:ascii="Times New Roman" w:hAnsi="Times New Roman" w:cs="Times New Roman"/>
          <w:sz w:val="24"/>
          <w:szCs w:val="24"/>
        </w:rPr>
        <w:t>.</w:t>
      </w:r>
    </w:p>
    <w:p w14:paraId="04D16906" w14:textId="09BD0CBA" w:rsidR="003A1CEF" w:rsidRPr="00495F0C" w:rsidRDefault="008F0A9B" w:rsidP="00D21172">
      <w:pPr>
        <w:spacing w:line="240" w:lineRule="auto"/>
        <w:jc w:val="both"/>
        <w:rPr>
          <w:rFonts w:eastAsiaTheme="minorEastAsia"/>
          <w:b/>
          <w:bCs/>
          <w:sz w:val="24"/>
          <w:szCs w:val="24"/>
          <w:u w:val="double"/>
        </w:rPr>
      </w:pPr>
      <w:r w:rsidRPr="00495F0C">
        <w:rPr>
          <w:rFonts w:eastAsiaTheme="minorEastAsia"/>
          <w:b/>
          <w:bCs/>
          <w:sz w:val="24"/>
          <w:szCs w:val="24"/>
          <w:u w:val="double"/>
        </w:rPr>
        <w:t>RECOMMENDATIONS FOR PLATFORMS</w:t>
      </w:r>
    </w:p>
    <w:p w14:paraId="0F157712" w14:textId="2AEC6970" w:rsidR="00D646E0" w:rsidRPr="00495F0C" w:rsidRDefault="0028538B" w:rsidP="00D21172">
      <w:pPr>
        <w:spacing w:line="240" w:lineRule="auto"/>
        <w:jc w:val="both"/>
        <w:rPr>
          <w:rFonts w:ascii="Times New Roman" w:hAnsi="Times New Roman" w:cs="Times New Roman"/>
          <w:color w:val="000000" w:themeColor="text1"/>
          <w:sz w:val="24"/>
          <w:szCs w:val="24"/>
          <w:shd w:val="clear" w:color="auto" w:fill="FFFFFF"/>
        </w:rPr>
      </w:pPr>
      <w:r w:rsidRPr="00495F0C">
        <w:rPr>
          <w:rFonts w:ascii="Times New Roman" w:eastAsiaTheme="minorEastAsia" w:hAnsi="Times New Roman" w:cs="Times New Roman"/>
          <w:color w:val="000000" w:themeColor="text1"/>
          <w:sz w:val="24"/>
          <w:szCs w:val="24"/>
        </w:rPr>
        <w:t xml:space="preserve">   </w:t>
      </w:r>
      <w:r w:rsidR="00B64088" w:rsidRPr="00495F0C">
        <w:rPr>
          <w:rFonts w:ascii="Times New Roman" w:hAnsi="Times New Roman" w:cs="Times New Roman"/>
          <w:color w:val="000000" w:themeColor="text1"/>
          <w:sz w:val="24"/>
          <w:szCs w:val="24"/>
          <w:shd w:val="clear" w:color="auto" w:fill="FFFFFF"/>
        </w:rPr>
        <w:t xml:space="preserve">Based on the outcome from this study on consumer buying </w:t>
      </w:r>
      <w:r w:rsidR="00B06C2C" w:rsidRPr="00495F0C">
        <w:rPr>
          <w:rFonts w:ascii="Times New Roman" w:hAnsi="Times New Roman" w:cs="Times New Roman"/>
          <w:color w:val="000000" w:themeColor="text1"/>
          <w:sz w:val="24"/>
          <w:szCs w:val="24"/>
          <w:shd w:val="clear" w:color="auto" w:fill="FFFFFF"/>
        </w:rPr>
        <w:t>behavior</w:t>
      </w:r>
      <w:r w:rsidR="00B64088" w:rsidRPr="00495F0C">
        <w:rPr>
          <w:rFonts w:ascii="Times New Roman" w:hAnsi="Times New Roman" w:cs="Times New Roman"/>
          <w:color w:val="000000" w:themeColor="text1"/>
          <w:sz w:val="24"/>
          <w:szCs w:val="24"/>
          <w:shd w:val="clear" w:color="auto" w:fill="FFFFFF"/>
        </w:rPr>
        <w:t xml:space="preserve">, </w:t>
      </w:r>
      <w:proofErr w:type="spellStart"/>
      <w:r w:rsidR="00B64088" w:rsidRPr="00495F0C">
        <w:rPr>
          <w:rFonts w:ascii="Times New Roman" w:hAnsi="Times New Roman" w:cs="Times New Roman"/>
          <w:color w:val="000000" w:themeColor="text1"/>
          <w:sz w:val="24"/>
          <w:szCs w:val="24"/>
          <w:shd w:val="clear" w:color="auto" w:fill="FFFFFF"/>
        </w:rPr>
        <w:t>Myntra</w:t>
      </w:r>
      <w:proofErr w:type="spellEnd"/>
      <w:r w:rsidR="00B64088" w:rsidRPr="00495F0C">
        <w:rPr>
          <w:rFonts w:ascii="Times New Roman" w:hAnsi="Times New Roman" w:cs="Times New Roman"/>
          <w:color w:val="000000" w:themeColor="text1"/>
          <w:sz w:val="24"/>
          <w:szCs w:val="24"/>
          <w:shd w:val="clear" w:color="auto" w:fill="FFFFFF"/>
        </w:rPr>
        <w:t xml:space="preserve"> should primarily focus on improving the key factors that influence buying decisions. Quantity and authenticity of the product must be prioritized by strict seller control, as this is one of the critical factors that affect buying decisions. Improving the review and ratings by promoting verified feedback and filtering misleading content can help in building trust among customers. Additionally, efficiently using artificial intelligence for personal recommendations and improving pricing strategies by providing discounts can boost engagement on the application. </w:t>
      </w:r>
      <w:proofErr w:type="spellStart"/>
      <w:r w:rsidR="00B64088" w:rsidRPr="00495F0C">
        <w:rPr>
          <w:rFonts w:ascii="Times New Roman" w:hAnsi="Times New Roman" w:cs="Times New Roman"/>
          <w:color w:val="000000" w:themeColor="text1"/>
          <w:sz w:val="24"/>
          <w:szCs w:val="24"/>
          <w:shd w:val="clear" w:color="auto" w:fill="FFFFFF"/>
        </w:rPr>
        <w:t>Myntra</w:t>
      </w:r>
      <w:proofErr w:type="spellEnd"/>
      <w:r w:rsidR="00B64088" w:rsidRPr="00495F0C">
        <w:rPr>
          <w:rFonts w:ascii="Times New Roman" w:hAnsi="Times New Roman" w:cs="Times New Roman"/>
          <w:color w:val="000000" w:themeColor="text1"/>
          <w:sz w:val="24"/>
          <w:szCs w:val="24"/>
          <w:shd w:val="clear" w:color="auto" w:fill="FFFFFF"/>
        </w:rPr>
        <w:t xml:space="preserve"> should also enhance delivery service by reducing delays and errors, simplifying the return and refund process, and improving package quantity to ensure a hassle-free consumer experience.</w:t>
      </w:r>
    </w:p>
    <w:p w14:paraId="00C7B8BC" w14:textId="727C1EC4" w:rsidR="00724297" w:rsidRPr="00495F0C" w:rsidRDefault="00724297" w:rsidP="00D21172">
      <w:pPr>
        <w:spacing w:line="240" w:lineRule="auto"/>
        <w:jc w:val="both"/>
        <w:rPr>
          <w:rFonts w:ascii="Times New Roman" w:eastAsiaTheme="minorEastAsia" w:hAnsi="Times New Roman" w:cs="Times New Roman"/>
          <w:color w:val="000000" w:themeColor="text1"/>
          <w:sz w:val="24"/>
          <w:szCs w:val="24"/>
        </w:rPr>
      </w:pPr>
      <w:r w:rsidRPr="00495F0C">
        <w:rPr>
          <w:rFonts w:ascii="Times New Roman" w:hAnsi="Times New Roman" w:cs="Times New Roman"/>
          <w:color w:val="000000" w:themeColor="text1"/>
          <w:sz w:val="24"/>
          <w:szCs w:val="24"/>
          <w:shd w:val="clear" w:color="auto" w:fill="FFFFFF"/>
        </w:rPr>
        <w:t>Moreover,</w:t>
      </w:r>
      <w:r w:rsidR="00CF68D5" w:rsidRPr="00495F0C">
        <w:rPr>
          <w:rFonts w:ascii="Times New Roman" w:hAnsi="Times New Roman" w:cs="Times New Roman"/>
          <w:color w:val="000000" w:themeColor="text1"/>
          <w:sz w:val="24"/>
          <w:szCs w:val="24"/>
          <w:shd w:val="clear" w:color="auto" w:fill="FFFFFF"/>
        </w:rPr>
        <w:t xml:space="preserve"> </w:t>
      </w:r>
      <w:r w:rsidRPr="00495F0C">
        <w:rPr>
          <w:rFonts w:ascii="Times New Roman" w:hAnsi="Times New Roman" w:cs="Times New Roman"/>
          <w:color w:val="000000" w:themeColor="text1"/>
          <w:sz w:val="24"/>
          <w:szCs w:val="24"/>
          <w:shd w:val="clear" w:color="auto" w:fill="FFFFFF"/>
        </w:rPr>
        <w:t xml:space="preserve">continuous upgrading of apps and website </w:t>
      </w:r>
      <w:r w:rsidR="00CF68D5" w:rsidRPr="00495F0C">
        <w:rPr>
          <w:rFonts w:ascii="Times New Roman" w:hAnsi="Times New Roman" w:cs="Times New Roman"/>
          <w:color w:val="000000" w:themeColor="text1"/>
          <w:sz w:val="24"/>
          <w:szCs w:val="24"/>
          <w:shd w:val="clear" w:color="auto" w:fill="FFFFFF"/>
        </w:rPr>
        <w:t>interface</w:t>
      </w:r>
      <w:r w:rsidRPr="00495F0C">
        <w:rPr>
          <w:rFonts w:ascii="Times New Roman" w:hAnsi="Times New Roman" w:cs="Times New Roman"/>
          <w:color w:val="000000" w:themeColor="text1"/>
          <w:sz w:val="24"/>
          <w:szCs w:val="24"/>
          <w:shd w:val="clear" w:color="auto" w:fill="FFFFFF"/>
        </w:rPr>
        <w:t xml:space="preserve"> </w:t>
      </w:r>
      <w:r w:rsidR="00CF68D5" w:rsidRPr="00495F0C">
        <w:rPr>
          <w:rFonts w:ascii="Times New Roman" w:hAnsi="Times New Roman" w:cs="Times New Roman"/>
          <w:color w:val="000000" w:themeColor="text1"/>
          <w:sz w:val="24"/>
          <w:szCs w:val="24"/>
          <w:shd w:val="clear" w:color="auto" w:fill="FFFFFF"/>
        </w:rPr>
        <w:t xml:space="preserve">is </w:t>
      </w:r>
      <w:r w:rsidRPr="00495F0C">
        <w:rPr>
          <w:rFonts w:ascii="Times New Roman" w:hAnsi="Times New Roman" w:cs="Times New Roman"/>
          <w:color w:val="000000" w:themeColor="text1"/>
          <w:sz w:val="24"/>
          <w:szCs w:val="24"/>
          <w:shd w:val="clear" w:color="auto" w:fill="FFFFFF"/>
        </w:rPr>
        <w:t xml:space="preserve">done to </w:t>
      </w:r>
      <w:r w:rsidR="00CF68D5" w:rsidRPr="00495F0C">
        <w:rPr>
          <w:rFonts w:ascii="Times New Roman" w:hAnsi="Times New Roman" w:cs="Times New Roman"/>
          <w:color w:val="000000" w:themeColor="text1"/>
          <w:sz w:val="24"/>
          <w:szCs w:val="24"/>
          <w:shd w:val="clear" w:color="auto" w:fill="FFFFFF"/>
        </w:rPr>
        <w:t>enhance</w:t>
      </w:r>
      <w:r w:rsidRPr="00495F0C">
        <w:rPr>
          <w:rFonts w:ascii="Times New Roman" w:hAnsi="Times New Roman" w:cs="Times New Roman"/>
          <w:color w:val="000000" w:themeColor="text1"/>
          <w:sz w:val="24"/>
          <w:szCs w:val="24"/>
          <w:shd w:val="clear" w:color="auto" w:fill="FFFFFF"/>
        </w:rPr>
        <w:t xml:space="preserve"> user experience.</w:t>
      </w:r>
      <w:r w:rsidR="00B06C2C">
        <w:rPr>
          <w:rFonts w:ascii="Times New Roman" w:hAnsi="Times New Roman" w:cs="Times New Roman"/>
          <w:color w:val="000000" w:themeColor="text1"/>
          <w:sz w:val="24"/>
          <w:szCs w:val="24"/>
          <w:shd w:val="clear" w:color="auto" w:fill="FFFFFF"/>
        </w:rPr>
        <w:t xml:space="preserve"> </w:t>
      </w:r>
      <w:r w:rsidR="00CF68D5" w:rsidRPr="00495F0C">
        <w:rPr>
          <w:rFonts w:ascii="Times New Roman" w:hAnsi="Times New Roman" w:cs="Times New Roman"/>
          <w:color w:val="000000" w:themeColor="text1"/>
          <w:sz w:val="24"/>
          <w:szCs w:val="24"/>
          <w:shd w:val="clear" w:color="auto" w:fill="FFFFFF"/>
        </w:rPr>
        <w:t xml:space="preserve">To address the issue of infrequent shopping, </w:t>
      </w:r>
      <w:proofErr w:type="spellStart"/>
      <w:r w:rsidR="00CF68D5" w:rsidRPr="00495F0C">
        <w:rPr>
          <w:rFonts w:ascii="Times New Roman" w:hAnsi="Times New Roman" w:cs="Times New Roman"/>
          <w:color w:val="000000" w:themeColor="text1"/>
          <w:sz w:val="24"/>
          <w:szCs w:val="24"/>
          <w:shd w:val="clear" w:color="auto" w:fill="FFFFFF"/>
        </w:rPr>
        <w:t>Myntra</w:t>
      </w:r>
      <w:proofErr w:type="spellEnd"/>
      <w:r w:rsidR="00CF68D5" w:rsidRPr="00495F0C">
        <w:rPr>
          <w:rFonts w:ascii="Times New Roman" w:hAnsi="Times New Roman" w:cs="Times New Roman"/>
          <w:color w:val="000000" w:themeColor="text1"/>
          <w:sz w:val="24"/>
          <w:szCs w:val="24"/>
          <w:shd w:val="clear" w:color="auto" w:fill="FFFFFF"/>
        </w:rPr>
        <w:t xml:space="preserve"> should come up with loyalty program, reward system, and timely notifications to promote repeated purchases. At the same time, improving its value proposition in comparison to Amazon and </w:t>
      </w:r>
      <w:proofErr w:type="spellStart"/>
      <w:r w:rsidR="00CF68D5" w:rsidRPr="00495F0C">
        <w:rPr>
          <w:rFonts w:ascii="Times New Roman" w:hAnsi="Times New Roman" w:cs="Times New Roman"/>
          <w:color w:val="000000" w:themeColor="text1"/>
          <w:sz w:val="24"/>
          <w:szCs w:val="24"/>
          <w:shd w:val="clear" w:color="auto" w:fill="FFFFFF"/>
        </w:rPr>
        <w:t>Flipkart</w:t>
      </w:r>
      <w:proofErr w:type="spellEnd"/>
      <w:r w:rsidR="00CF68D5" w:rsidRPr="00495F0C">
        <w:rPr>
          <w:rFonts w:ascii="Times New Roman" w:hAnsi="Times New Roman" w:cs="Times New Roman"/>
          <w:color w:val="000000" w:themeColor="text1"/>
          <w:sz w:val="24"/>
          <w:szCs w:val="24"/>
          <w:shd w:val="clear" w:color="auto" w:fill="FFFFFF"/>
        </w:rPr>
        <w:t xml:space="preserve"> and addressing negative customer experience through fast gri</w:t>
      </w:r>
      <w:r w:rsidR="00D21172">
        <w:rPr>
          <w:rFonts w:ascii="Times New Roman" w:hAnsi="Times New Roman" w:cs="Times New Roman"/>
          <w:color w:val="000000" w:themeColor="text1"/>
          <w:sz w:val="24"/>
          <w:szCs w:val="24"/>
          <w:shd w:val="clear" w:color="auto" w:fill="FFFFFF"/>
        </w:rPr>
        <w:t xml:space="preserve">evance handling. </w:t>
      </w:r>
    </w:p>
    <w:p w14:paraId="2AA24703" w14:textId="77777777" w:rsidR="008F0A9B" w:rsidRPr="00495F0C" w:rsidRDefault="008F0A9B" w:rsidP="008F0A9B">
      <w:pPr>
        <w:jc w:val="both"/>
        <w:rPr>
          <w:b/>
          <w:bCs/>
          <w:sz w:val="24"/>
          <w:szCs w:val="24"/>
          <w:u w:val="double"/>
        </w:rPr>
      </w:pPr>
      <w:r w:rsidRPr="00495F0C">
        <w:rPr>
          <w:b/>
          <w:bCs/>
          <w:sz w:val="24"/>
          <w:szCs w:val="24"/>
          <w:u w:val="double"/>
        </w:rPr>
        <w:t>LIMITATIONS OF THE STUDY</w:t>
      </w:r>
    </w:p>
    <w:p w14:paraId="57089BB9" w14:textId="0C8FDBE2" w:rsidR="00FF2B39" w:rsidRPr="00495F0C"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 xml:space="preserve">Sample size: The results reflect only a localized perspective as opposed to a general perspective for the whole nation with 59 participants. </w:t>
      </w:r>
    </w:p>
    <w:p w14:paraId="004ADB62" w14:textId="2097354E" w:rsidR="00FF2B39" w:rsidRPr="00495F0C"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 xml:space="preserve">Age bias: There is a very high proportion of participants in the age range of 18–24, making it difficult to determine the interaction between middle-aged and </w:t>
      </w:r>
      <w:r w:rsidR="00B06C2C">
        <w:rPr>
          <w:rFonts w:ascii="Times New Roman" w:hAnsi="Times New Roman" w:cs="Times New Roman"/>
          <w:sz w:val="24"/>
          <w:szCs w:val="24"/>
        </w:rPr>
        <w:t>older</w:t>
      </w:r>
      <w:r w:rsidRPr="00495F0C">
        <w:rPr>
          <w:rFonts w:ascii="Times New Roman" w:hAnsi="Times New Roman" w:cs="Times New Roman"/>
          <w:sz w:val="24"/>
          <w:szCs w:val="24"/>
        </w:rPr>
        <w:t xml:space="preserve"> people who control the budget within households. </w:t>
      </w:r>
    </w:p>
    <w:p w14:paraId="7175733A" w14:textId="52CEE38A" w:rsidR="008F0A9B"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Self-reporting bias: Participants might believe that they are rational individuals; hence, there could be some tendency towards underreporting any impulsive behavior.</w:t>
      </w:r>
    </w:p>
    <w:p w14:paraId="478A0224" w14:textId="60E8A2EC" w:rsidR="00F04596" w:rsidRDefault="00F04596" w:rsidP="00D21172">
      <w:pPr>
        <w:spacing w:line="240" w:lineRule="auto"/>
        <w:jc w:val="both"/>
        <w:rPr>
          <w:rFonts w:cstheme="minorHAnsi"/>
          <w:b/>
          <w:bCs/>
          <w:sz w:val="24"/>
          <w:szCs w:val="24"/>
          <w:u w:val="double"/>
        </w:rPr>
      </w:pPr>
      <w:r w:rsidRPr="00F04596">
        <w:rPr>
          <w:rFonts w:cstheme="minorHAnsi"/>
          <w:b/>
          <w:bCs/>
          <w:sz w:val="24"/>
          <w:szCs w:val="24"/>
          <w:u w:val="double"/>
        </w:rPr>
        <w:t>CONCLUSION</w:t>
      </w:r>
    </w:p>
    <w:p w14:paraId="5B786ED3" w14:textId="27635E5C" w:rsidR="00F04596" w:rsidRPr="00F04596" w:rsidRDefault="00F04596" w:rsidP="00D21172">
      <w:pPr>
        <w:spacing w:line="240" w:lineRule="auto"/>
        <w:jc w:val="both"/>
        <w:rPr>
          <w:rFonts w:ascii="Times New Roman" w:hAnsi="Times New Roman" w:cs="Times New Roman"/>
          <w:sz w:val="24"/>
          <w:szCs w:val="24"/>
        </w:rPr>
      </w:pPr>
      <w:r w:rsidRPr="00F04596">
        <w:rPr>
          <w:rFonts w:ascii="Times New Roman" w:hAnsi="Times New Roman" w:cs="Times New Roman"/>
          <w:sz w:val="24"/>
          <w:szCs w:val="24"/>
        </w:rPr>
        <w:t xml:space="preserve">We can conclude from study that </w:t>
      </w:r>
      <w:proofErr w:type="spellStart"/>
      <w:r w:rsidRPr="00F04596">
        <w:rPr>
          <w:rFonts w:ascii="Times New Roman" w:hAnsi="Times New Roman" w:cs="Times New Roman"/>
          <w:sz w:val="24"/>
          <w:szCs w:val="24"/>
        </w:rPr>
        <w:t>Myntra</w:t>
      </w:r>
      <w:proofErr w:type="spellEnd"/>
      <w:r w:rsidRPr="00F04596">
        <w:rPr>
          <w:rFonts w:ascii="Times New Roman" w:hAnsi="Times New Roman" w:cs="Times New Roman"/>
          <w:sz w:val="24"/>
          <w:szCs w:val="24"/>
        </w:rPr>
        <w:t xml:space="preserve"> is popular among young con</w:t>
      </w:r>
      <w:r w:rsidR="007420EF">
        <w:rPr>
          <w:rFonts w:ascii="Times New Roman" w:hAnsi="Times New Roman" w:cs="Times New Roman"/>
          <w:sz w:val="24"/>
          <w:szCs w:val="24"/>
        </w:rPr>
        <w:t>sumer</w:t>
      </w:r>
      <w:r w:rsidRPr="00F04596">
        <w:rPr>
          <w:rFonts w:ascii="Times New Roman" w:hAnsi="Times New Roman" w:cs="Times New Roman"/>
          <w:sz w:val="24"/>
          <w:szCs w:val="24"/>
        </w:rPr>
        <w:t xml:space="preserve">, especially students and </w:t>
      </w:r>
      <w:r>
        <w:rPr>
          <w:rFonts w:ascii="Times New Roman" w:hAnsi="Times New Roman" w:cs="Times New Roman"/>
          <w:sz w:val="24"/>
          <w:szCs w:val="24"/>
        </w:rPr>
        <w:t>individuals</w:t>
      </w:r>
      <w:r w:rsidRPr="00F04596">
        <w:rPr>
          <w:rFonts w:ascii="Times New Roman" w:hAnsi="Times New Roman" w:cs="Times New Roman"/>
          <w:sz w:val="24"/>
          <w:szCs w:val="24"/>
        </w:rPr>
        <w:t xml:space="preserve"> f</w:t>
      </w:r>
      <w:r>
        <w:rPr>
          <w:rFonts w:ascii="Times New Roman" w:hAnsi="Times New Roman" w:cs="Times New Roman"/>
          <w:sz w:val="24"/>
          <w:szCs w:val="24"/>
        </w:rPr>
        <w:t>rom the lower-income group, who</w:t>
      </w:r>
      <w:r w:rsidRPr="00F04596">
        <w:rPr>
          <w:rFonts w:ascii="Times New Roman" w:hAnsi="Times New Roman" w:cs="Times New Roman"/>
          <w:sz w:val="24"/>
          <w:szCs w:val="24"/>
        </w:rPr>
        <w:t xml:space="preserve"> mostly shop occa</w:t>
      </w:r>
      <w:r w:rsidR="007420EF">
        <w:rPr>
          <w:rFonts w:ascii="Times New Roman" w:hAnsi="Times New Roman" w:cs="Times New Roman"/>
          <w:sz w:val="24"/>
          <w:szCs w:val="24"/>
        </w:rPr>
        <w:t>sionally. Clothing is</w:t>
      </w:r>
      <w:r w:rsidRPr="00F04596">
        <w:rPr>
          <w:rFonts w:ascii="Times New Roman" w:hAnsi="Times New Roman" w:cs="Times New Roman"/>
          <w:sz w:val="24"/>
          <w:szCs w:val="24"/>
        </w:rPr>
        <w:t xml:space="preserve"> </w:t>
      </w:r>
      <w:r>
        <w:rPr>
          <w:rFonts w:ascii="Times New Roman" w:hAnsi="Times New Roman" w:cs="Times New Roman"/>
          <w:sz w:val="24"/>
          <w:szCs w:val="24"/>
        </w:rPr>
        <w:t xml:space="preserve">one of </w:t>
      </w:r>
      <w:r w:rsidRPr="00F04596">
        <w:rPr>
          <w:rFonts w:ascii="Times New Roman" w:hAnsi="Times New Roman" w:cs="Times New Roman"/>
          <w:sz w:val="24"/>
          <w:szCs w:val="24"/>
        </w:rPr>
        <w:t xml:space="preserve">the most purchased </w:t>
      </w:r>
      <w:r>
        <w:rPr>
          <w:rFonts w:ascii="Times New Roman" w:hAnsi="Times New Roman" w:cs="Times New Roman"/>
          <w:sz w:val="24"/>
          <w:szCs w:val="24"/>
        </w:rPr>
        <w:t>categories</w:t>
      </w:r>
      <w:r w:rsidRPr="00F04596">
        <w:rPr>
          <w:rFonts w:ascii="Times New Roman" w:hAnsi="Times New Roman" w:cs="Times New Roman"/>
          <w:sz w:val="24"/>
          <w:szCs w:val="24"/>
        </w:rPr>
        <w:t>, followed by footwear and accessories</w:t>
      </w:r>
      <w:r>
        <w:rPr>
          <w:rFonts w:ascii="Times New Roman" w:hAnsi="Times New Roman" w:cs="Times New Roman"/>
          <w:sz w:val="24"/>
          <w:szCs w:val="24"/>
        </w:rPr>
        <w:t>, which points</w:t>
      </w:r>
      <w:r w:rsidRPr="00F04596">
        <w:rPr>
          <w:rFonts w:ascii="Times New Roman" w:hAnsi="Times New Roman" w:cs="Times New Roman"/>
          <w:sz w:val="24"/>
          <w:szCs w:val="24"/>
        </w:rPr>
        <w:t xml:space="preserve"> out</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Myntra</w:t>
      </w:r>
      <w:proofErr w:type="spellEnd"/>
      <w:r>
        <w:rPr>
          <w:rFonts w:ascii="Times New Roman" w:hAnsi="Times New Roman" w:cs="Times New Roman"/>
          <w:sz w:val="24"/>
          <w:szCs w:val="24"/>
        </w:rPr>
        <w:t xml:space="preserve"> has strong positioning in</w:t>
      </w:r>
      <w:r w:rsidRPr="00F0459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04596">
        <w:rPr>
          <w:rFonts w:ascii="Times New Roman" w:hAnsi="Times New Roman" w:cs="Times New Roman"/>
          <w:sz w:val="24"/>
          <w:szCs w:val="24"/>
        </w:rPr>
        <w:t xml:space="preserve">fashion-focused </w:t>
      </w:r>
      <w:r w:rsidR="007420EF">
        <w:rPr>
          <w:rFonts w:ascii="Times New Roman" w:hAnsi="Times New Roman" w:cs="Times New Roman"/>
          <w:sz w:val="24"/>
          <w:szCs w:val="24"/>
        </w:rPr>
        <w:lastRenderedPageBreak/>
        <w:t>platform</w:t>
      </w:r>
      <w:r w:rsidRPr="00F04596">
        <w:rPr>
          <w:rFonts w:ascii="Times New Roman" w:hAnsi="Times New Roman" w:cs="Times New Roman"/>
          <w:sz w:val="24"/>
          <w:szCs w:val="24"/>
        </w:rPr>
        <w:t xml:space="preserve">. The findings also </w:t>
      </w:r>
      <w:r w:rsidR="007420EF">
        <w:rPr>
          <w:rFonts w:ascii="Times New Roman" w:hAnsi="Times New Roman" w:cs="Times New Roman"/>
          <w:sz w:val="24"/>
          <w:szCs w:val="24"/>
        </w:rPr>
        <w:t>highlight</w:t>
      </w:r>
      <w:r w:rsidR="0065517A">
        <w:rPr>
          <w:rFonts w:ascii="Times New Roman" w:hAnsi="Times New Roman" w:cs="Times New Roman"/>
          <w:sz w:val="24"/>
          <w:szCs w:val="24"/>
        </w:rPr>
        <w:t xml:space="preserve"> </w:t>
      </w:r>
      <w:r>
        <w:rPr>
          <w:rFonts w:ascii="Times New Roman" w:hAnsi="Times New Roman" w:cs="Times New Roman"/>
          <w:sz w:val="24"/>
          <w:szCs w:val="24"/>
        </w:rPr>
        <w:t>that product quality,</w:t>
      </w:r>
      <w:r w:rsidRPr="00F04596">
        <w:rPr>
          <w:rFonts w:ascii="Times New Roman" w:hAnsi="Times New Roman" w:cs="Times New Roman"/>
          <w:sz w:val="24"/>
          <w:szCs w:val="24"/>
        </w:rPr>
        <w:t xml:space="preserve"> discount</w:t>
      </w:r>
      <w:r>
        <w:rPr>
          <w:rFonts w:ascii="Times New Roman" w:hAnsi="Times New Roman" w:cs="Times New Roman"/>
          <w:sz w:val="24"/>
          <w:szCs w:val="24"/>
        </w:rPr>
        <w:t>, price</w:t>
      </w:r>
      <w:r w:rsidRPr="00F04596">
        <w:rPr>
          <w:rFonts w:ascii="Times New Roman" w:hAnsi="Times New Roman" w:cs="Times New Roman"/>
          <w:sz w:val="24"/>
          <w:szCs w:val="24"/>
        </w:rPr>
        <w:t xml:space="preserve"> and customer reviews are the most </w:t>
      </w:r>
      <w:r>
        <w:rPr>
          <w:rFonts w:ascii="Times New Roman" w:hAnsi="Times New Roman" w:cs="Times New Roman"/>
          <w:sz w:val="24"/>
          <w:szCs w:val="24"/>
        </w:rPr>
        <w:t>influential</w:t>
      </w:r>
      <w:r w:rsidRPr="00F04596">
        <w:rPr>
          <w:rFonts w:ascii="Times New Roman" w:hAnsi="Times New Roman" w:cs="Times New Roman"/>
          <w:sz w:val="24"/>
          <w:szCs w:val="24"/>
        </w:rPr>
        <w:t xml:space="preserve"> factors.</w:t>
      </w:r>
      <w:r w:rsidR="0065517A">
        <w:rPr>
          <w:rFonts w:ascii="Times New Roman" w:hAnsi="Times New Roman" w:cs="Times New Roman"/>
          <w:sz w:val="24"/>
          <w:szCs w:val="24"/>
        </w:rPr>
        <w:t xml:space="preserve"> Shopping spikes during sales</w:t>
      </w:r>
      <w:r w:rsidRPr="00F04596">
        <w:rPr>
          <w:rFonts w:ascii="Times New Roman" w:hAnsi="Times New Roman" w:cs="Times New Roman"/>
          <w:sz w:val="24"/>
          <w:szCs w:val="24"/>
        </w:rPr>
        <w:t xml:space="preserve">, while features like </w:t>
      </w:r>
      <w:r>
        <w:rPr>
          <w:rFonts w:ascii="Times New Roman" w:hAnsi="Times New Roman" w:cs="Times New Roman"/>
          <w:sz w:val="24"/>
          <w:szCs w:val="24"/>
        </w:rPr>
        <w:t>hassle-free</w:t>
      </w:r>
      <w:r w:rsidRPr="00F04596">
        <w:rPr>
          <w:rFonts w:ascii="Times New Roman" w:hAnsi="Times New Roman" w:cs="Times New Roman"/>
          <w:sz w:val="24"/>
          <w:szCs w:val="24"/>
        </w:rPr>
        <w:t xml:space="preserve"> delivery, user-friendly interface, and secure digital payment options contribute positively to the overall shopping experience. Although advertisements and social media have a significant impact, </w:t>
      </w:r>
      <w:r w:rsidR="007420EF">
        <w:rPr>
          <w:rFonts w:ascii="Times New Roman" w:hAnsi="Times New Roman" w:cs="Times New Roman"/>
          <w:sz w:val="24"/>
          <w:szCs w:val="24"/>
        </w:rPr>
        <w:t>ratings</w:t>
      </w:r>
      <w:r w:rsidRPr="00F04596">
        <w:rPr>
          <w:rFonts w:ascii="Times New Roman" w:hAnsi="Times New Roman" w:cs="Times New Roman"/>
          <w:sz w:val="24"/>
          <w:szCs w:val="24"/>
        </w:rPr>
        <w:t xml:space="preserve"> and </w:t>
      </w:r>
      <w:r w:rsidR="007420EF">
        <w:rPr>
          <w:rFonts w:ascii="Times New Roman" w:hAnsi="Times New Roman" w:cs="Times New Roman"/>
          <w:sz w:val="24"/>
          <w:szCs w:val="24"/>
        </w:rPr>
        <w:t>reviews</w:t>
      </w:r>
      <w:r w:rsidRPr="00F04596">
        <w:rPr>
          <w:rFonts w:ascii="Times New Roman" w:hAnsi="Times New Roman" w:cs="Times New Roman"/>
          <w:sz w:val="24"/>
          <w:szCs w:val="24"/>
        </w:rPr>
        <w:t xml:space="preserve"> play a crucial role in trust-building of customers</w:t>
      </w:r>
    </w:p>
    <w:p w14:paraId="41D25BE0" w14:textId="77777777" w:rsidR="00066B95" w:rsidRPr="00952C58" w:rsidRDefault="00066B95" w:rsidP="00066B95">
      <w:pPr>
        <w:jc w:val="both"/>
        <w:rPr>
          <w:b/>
          <w:bCs/>
          <w:sz w:val="24"/>
          <w:szCs w:val="24"/>
          <w:u w:val="double"/>
        </w:rPr>
      </w:pPr>
      <w:r w:rsidRPr="00952C58">
        <w:rPr>
          <w:b/>
          <w:bCs/>
          <w:sz w:val="24"/>
          <w:szCs w:val="24"/>
          <w:u w:val="double"/>
        </w:rPr>
        <w:t>REFERENCES</w:t>
      </w:r>
    </w:p>
    <w:p w14:paraId="3E1B781E" w14:textId="77777777" w:rsidR="008F0A9B"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 xml:space="preserve">Chaturvedi, D. S., &amp; Gupta, D. S. (2014). Effect of social media on online shopping </w:t>
      </w:r>
      <w:proofErr w:type="spellStart"/>
      <w:r w:rsidRPr="007420EF">
        <w:rPr>
          <w:rFonts w:ascii="Times New Roman" w:hAnsi="Times New Roman" w:cs="Times New Roman"/>
          <w:color w:val="222222"/>
          <w:sz w:val="24"/>
          <w:szCs w:val="24"/>
          <w:shd w:val="clear" w:color="auto" w:fill="FFFFFF"/>
        </w:rPr>
        <w:t>behaviour</w:t>
      </w:r>
      <w:proofErr w:type="spellEnd"/>
      <w:r w:rsidRPr="007420EF">
        <w:rPr>
          <w:rFonts w:ascii="Times New Roman" w:hAnsi="Times New Roman" w:cs="Times New Roman"/>
          <w:color w:val="222222"/>
          <w:sz w:val="24"/>
          <w:szCs w:val="24"/>
          <w:shd w:val="clear" w:color="auto" w:fill="FFFFFF"/>
        </w:rPr>
        <w:t xml:space="preserve"> of apparels in Jaipur city-an Analytical Review. </w:t>
      </w:r>
      <w:r w:rsidRPr="007420EF">
        <w:rPr>
          <w:rFonts w:ascii="Times New Roman" w:hAnsi="Times New Roman" w:cs="Times New Roman"/>
          <w:i/>
          <w:iCs/>
          <w:color w:val="222222"/>
          <w:sz w:val="24"/>
          <w:szCs w:val="24"/>
          <w:shd w:val="clear" w:color="auto" w:fill="FFFFFF"/>
        </w:rPr>
        <w:t>Available at SSRN 3204970</w:t>
      </w:r>
      <w:r w:rsidRPr="007420EF">
        <w:rPr>
          <w:rFonts w:ascii="Times New Roman" w:hAnsi="Times New Roman" w:cs="Times New Roman"/>
          <w:color w:val="222222"/>
          <w:sz w:val="24"/>
          <w:szCs w:val="24"/>
          <w:shd w:val="clear" w:color="auto" w:fill="FFFFFF"/>
        </w:rPr>
        <w:t>.</w:t>
      </w:r>
    </w:p>
    <w:p w14:paraId="3EDBE546"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 xml:space="preserve">Tyagi, A. A study on customer satisfaction with reference to </w:t>
      </w:r>
      <w:proofErr w:type="spellStart"/>
      <w:r w:rsidRPr="007420EF">
        <w:rPr>
          <w:rFonts w:ascii="Times New Roman" w:hAnsi="Times New Roman" w:cs="Times New Roman"/>
          <w:color w:val="222222"/>
          <w:sz w:val="24"/>
          <w:szCs w:val="24"/>
          <w:shd w:val="clear" w:color="auto" w:fill="FFFFFF"/>
        </w:rPr>
        <w:t>myntra</w:t>
      </w:r>
      <w:proofErr w:type="spellEnd"/>
      <w:r w:rsidRPr="007420EF">
        <w:rPr>
          <w:rFonts w:ascii="Times New Roman" w:hAnsi="Times New Roman" w:cs="Times New Roman"/>
          <w:color w:val="222222"/>
          <w:sz w:val="24"/>
          <w:szCs w:val="24"/>
          <w:shd w:val="clear" w:color="auto" w:fill="FFFFFF"/>
        </w:rPr>
        <w:t>.</w:t>
      </w:r>
    </w:p>
    <w:p w14:paraId="14F7881F"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Thakur, A. (2021). A STUDY ON CONSUMER BEHAVIOURAL ANALYSIS OF ONLINE SHOPPING TRENDS IN INDIA. </w:t>
      </w:r>
      <w:r w:rsidRPr="007420EF">
        <w:rPr>
          <w:rFonts w:ascii="Times New Roman" w:hAnsi="Times New Roman" w:cs="Times New Roman"/>
          <w:i/>
          <w:iCs/>
          <w:color w:val="222222"/>
          <w:sz w:val="24"/>
          <w:szCs w:val="24"/>
          <w:shd w:val="clear" w:color="auto" w:fill="FFFFFF"/>
        </w:rPr>
        <w:t>International Journal on Customer Relations</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9</w:t>
      </w:r>
      <w:r w:rsidRPr="007420EF">
        <w:rPr>
          <w:rFonts w:ascii="Times New Roman" w:hAnsi="Times New Roman" w:cs="Times New Roman"/>
          <w:color w:val="222222"/>
          <w:sz w:val="24"/>
          <w:szCs w:val="24"/>
          <w:shd w:val="clear" w:color="auto" w:fill="FFFFFF"/>
        </w:rPr>
        <w:t>(1), 28-38.</w:t>
      </w:r>
    </w:p>
    <w:p w14:paraId="772DD0FE"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 xml:space="preserve">Kumari, S., &amp; Singh, V. A study of consumer buying </w:t>
      </w:r>
      <w:proofErr w:type="spellStart"/>
      <w:r w:rsidRPr="007420EF">
        <w:rPr>
          <w:rFonts w:ascii="Times New Roman" w:hAnsi="Times New Roman" w:cs="Times New Roman"/>
          <w:color w:val="222222"/>
          <w:sz w:val="24"/>
          <w:szCs w:val="24"/>
          <w:shd w:val="clear" w:color="auto" w:fill="FFFFFF"/>
        </w:rPr>
        <w:t>behaviour</w:t>
      </w:r>
      <w:proofErr w:type="spellEnd"/>
      <w:r w:rsidRPr="007420EF">
        <w:rPr>
          <w:rFonts w:ascii="Times New Roman" w:hAnsi="Times New Roman" w:cs="Times New Roman"/>
          <w:color w:val="222222"/>
          <w:sz w:val="24"/>
          <w:szCs w:val="24"/>
          <w:shd w:val="clear" w:color="auto" w:fill="FFFFFF"/>
        </w:rPr>
        <w:t xml:space="preserve"> towards </w:t>
      </w:r>
      <w:proofErr w:type="spellStart"/>
      <w:r w:rsidRPr="007420EF">
        <w:rPr>
          <w:rFonts w:ascii="Times New Roman" w:hAnsi="Times New Roman" w:cs="Times New Roman"/>
          <w:color w:val="222222"/>
          <w:sz w:val="24"/>
          <w:szCs w:val="24"/>
          <w:shd w:val="clear" w:color="auto" w:fill="FFFFFF"/>
        </w:rPr>
        <w:t>myntra</w:t>
      </w:r>
      <w:proofErr w:type="spellEnd"/>
      <w:r w:rsidRPr="007420EF">
        <w:rPr>
          <w:rFonts w:ascii="Times New Roman" w:hAnsi="Times New Roman" w:cs="Times New Roman"/>
          <w:color w:val="222222"/>
          <w:sz w:val="24"/>
          <w:szCs w:val="24"/>
          <w:shd w:val="clear" w:color="auto" w:fill="FFFFFF"/>
        </w:rPr>
        <w:t xml:space="preserve"> online shopping. </w:t>
      </w:r>
      <w:proofErr w:type="spellStart"/>
      <w:proofErr w:type="gramStart"/>
      <w:r w:rsidRPr="007420EF">
        <w:rPr>
          <w:rFonts w:ascii="Times New Roman" w:hAnsi="Times New Roman" w:cs="Times New Roman"/>
          <w:i/>
          <w:iCs/>
          <w:color w:val="222222"/>
          <w:sz w:val="24"/>
          <w:szCs w:val="24"/>
          <w:shd w:val="clear" w:color="auto" w:fill="FFFFFF"/>
        </w:rPr>
        <w:t>agamya</w:t>
      </w:r>
      <w:proofErr w:type="spellEnd"/>
      <w:proofErr w:type="gramEnd"/>
      <w:r w:rsidRPr="007420EF">
        <w:rPr>
          <w:rFonts w:ascii="Times New Roman" w:hAnsi="Times New Roman" w:cs="Times New Roman"/>
          <w:i/>
          <w:iCs/>
          <w:color w:val="222222"/>
          <w:sz w:val="24"/>
          <w:szCs w:val="24"/>
          <w:shd w:val="clear" w:color="auto" w:fill="FFFFFF"/>
        </w:rPr>
        <w:t xml:space="preserve"> 2022</w:t>
      </w:r>
      <w:r w:rsidRPr="007420EF">
        <w:rPr>
          <w:rFonts w:ascii="Times New Roman" w:hAnsi="Times New Roman" w:cs="Times New Roman"/>
          <w:color w:val="222222"/>
          <w:sz w:val="24"/>
          <w:szCs w:val="24"/>
          <w:shd w:val="clear" w:color="auto" w:fill="FFFFFF"/>
        </w:rPr>
        <w:t>, 346.</w:t>
      </w:r>
    </w:p>
    <w:p w14:paraId="33B7A845"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proofErr w:type="spellStart"/>
      <w:r w:rsidRPr="007420EF">
        <w:rPr>
          <w:rFonts w:ascii="Times New Roman" w:hAnsi="Times New Roman" w:cs="Times New Roman"/>
          <w:color w:val="222222"/>
          <w:sz w:val="24"/>
          <w:szCs w:val="24"/>
          <w:shd w:val="clear" w:color="auto" w:fill="FFFFFF"/>
        </w:rPr>
        <w:t>Chodisetty</w:t>
      </w:r>
      <w:proofErr w:type="spellEnd"/>
      <w:r w:rsidRPr="007420EF">
        <w:rPr>
          <w:rFonts w:ascii="Times New Roman" w:hAnsi="Times New Roman" w:cs="Times New Roman"/>
          <w:color w:val="222222"/>
          <w:sz w:val="24"/>
          <w:szCs w:val="24"/>
          <w:shd w:val="clear" w:color="auto" w:fill="FFFFFF"/>
        </w:rPr>
        <w:t xml:space="preserve">, D. R. C. M., &amp; Sreekanth, M. S. (2022). The Role of Consumer </w:t>
      </w:r>
      <w:proofErr w:type="spellStart"/>
      <w:r w:rsidRPr="007420EF">
        <w:rPr>
          <w:rFonts w:ascii="Times New Roman" w:hAnsi="Times New Roman" w:cs="Times New Roman"/>
          <w:color w:val="222222"/>
          <w:sz w:val="24"/>
          <w:szCs w:val="24"/>
          <w:shd w:val="clear" w:color="auto" w:fill="FFFFFF"/>
        </w:rPr>
        <w:t>Behaviour</w:t>
      </w:r>
      <w:proofErr w:type="spellEnd"/>
      <w:r w:rsidRPr="007420EF">
        <w:rPr>
          <w:rFonts w:ascii="Times New Roman" w:hAnsi="Times New Roman" w:cs="Times New Roman"/>
          <w:color w:val="222222"/>
          <w:sz w:val="24"/>
          <w:szCs w:val="24"/>
          <w:shd w:val="clear" w:color="auto" w:fill="FFFFFF"/>
        </w:rPr>
        <w:t xml:space="preserve"> Towards Online Shopping--An Empirical Evidence of Amazon, </w:t>
      </w:r>
      <w:proofErr w:type="gramStart"/>
      <w:r w:rsidRPr="007420EF">
        <w:rPr>
          <w:rFonts w:ascii="Times New Roman" w:hAnsi="Times New Roman" w:cs="Times New Roman"/>
          <w:color w:val="222222"/>
          <w:sz w:val="24"/>
          <w:szCs w:val="24"/>
          <w:shd w:val="clear" w:color="auto" w:fill="FFFFFF"/>
        </w:rPr>
        <w:t>Flipkart.,</w:t>
      </w:r>
      <w:proofErr w:type="gramEnd"/>
      <w:r w:rsidRPr="007420EF">
        <w:rPr>
          <w:rFonts w:ascii="Times New Roman" w:hAnsi="Times New Roman" w:cs="Times New Roman"/>
          <w:color w:val="222222"/>
          <w:sz w:val="24"/>
          <w:szCs w:val="24"/>
          <w:shd w:val="clear" w:color="auto" w:fill="FFFFFF"/>
        </w:rPr>
        <w:t xml:space="preserve"> E-Bay, Myntra. </w:t>
      </w:r>
      <w:r w:rsidRPr="007420EF">
        <w:rPr>
          <w:rFonts w:ascii="Times New Roman" w:hAnsi="Times New Roman" w:cs="Times New Roman"/>
          <w:i/>
          <w:iCs/>
          <w:color w:val="222222"/>
          <w:sz w:val="24"/>
          <w:szCs w:val="24"/>
          <w:shd w:val="clear" w:color="auto" w:fill="FFFFFF"/>
        </w:rPr>
        <w:t>The International journal of analytical and experimental modal analysis</w:t>
      </w:r>
      <w:r w:rsidRPr="007420EF">
        <w:rPr>
          <w:rFonts w:ascii="Times New Roman" w:hAnsi="Times New Roman" w:cs="Times New Roman"/>
          <w:color w:val="222222"/>
          <w:sz w:val="24"/>
          <w:szCs w:val="24"/>
          <w:shd w:val="clear" w:color="auto" w:fill="FFFFFF"/>
        </w:rPr>
        <w:t>, 0886-936.</w:t>
      </w:r>
    </w:p>
    <w:p w14:paraId="27BF2C9E"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 xml:space="preserve">Ota, R., Ray, S. S., &amp; Kumari, M. K. A Study of the Buying </w:t>
      </w:r>
      <w:proofErr w:type="spellStart"/>
      <w:r w:rsidRPr="007420EF">
        <w:rPr>
          <w:rFonts w:ascii="Times New Roman" w:hAnsi="Times New Roman" w:cs="Times New Roman"/>
          <w:color w:val="222222"/>
          <w:sz w:val="24"/>
          <w:szCs w:val="24"/>
          <w:shd w:val="clear" w:color="auto" w:fill="FFFFFF"/>
        </w:rPr>
        <w:t>Behaviour</w:t>
      </w:r>
      <w:proofErr w:type="spellEnd"/>
      <w:r w:rsidRPr="007420EF">
        <w:rPr>
          <w:rFonts w:ascii="Times New Roman" w:hAnsi="Times New Roman" w:cs="Times New Roman"/>
          <w:color w:val="222222"/>
          <w:sz w:val="24"/>
          <w:szCs w:val="24"/>
          <w:shd w:val="clear" w:color="auto" w:fill="FFFFFF"/>
        </w:rPr>
        <w:t xml:space="preserve"> of the Customers towards Online Shopping: A Special Reference to Myntra. </w:t>
      </w:r>
      <w:r w:rsidRPr="007420EF">
        <w:rPr>
          <w:rFonts w:ascii="Times New Roman" w:hAnsi="Times New Roman" w:cs="Times New Roman"/>
          <w:i/>
          <w:iCs/>
          <w:color w:val="222222"/>
          <w:sz w:val="24"/>
          <w:szCs w:val="24"/>
          <w:shd w:val="clear" w:color="auto" w:fill="FFFFFF"/>
        </w:rPr>
        <w:t xml:space="preserve">Journal homepage: www. </w:t>
      </w:r>
      <w:proofErr w:type="spellStart"/>
      <w:proofErr w:type="gramStart"/>
      <w:r w:rsidRPr="007420EF">
        <w:rPr>
          <w:rFonts w:ascii="Times New Roman" w:hAnsi="Times New Roman" w:cs="Times New Roman"/>
          <w:i/>
          <w:iCs/>
          <w:color w:val="222222"/>
          <w:sz w:val="24"/>
          <w:szCs w:val="24"/>
          <w:shd w:val="clear" w:color="auto" w:fill="FFFFFF"/>
        </w:rPr>
        <w:t>ijrpr</w:t>
      </w:r>
      <w:proofErr w:type="spellEnd"/>
      <w:proofErr w:type="gramEnd"/>
      <w:r w:rsidRPr="007420EF">
        <w:rPr>
          <w:rFonts w:ascii="Times New Roman" w:hAnsi="Times New Roman" w:cs="Times New Roman"/>
          <w:i/>
          <w:iCs/>
          <w:color w:val="222222"/>
          <w:sz w:val="24"/>
          <w:szCs w:val="24"/>
          <w:shd w:val="clear" w:color="auto" w:fill="FFFFFF"/>
        </w:rPr>
        <w:t xml:space="preserve">. </w:t>
      </w:r>
      <w:proofErr w:type="gramStart"/>
      <w:r w:rsidRPr="007420EF">
        <w:rPr>
          <w:rFonts w:ascii="Times New Roman" w:hAnsi="Times New Roman" w:cs="Times New Roman"/>
          <w:i/>
          <w:iCs/>
          <w:color w:val="222222"/>
          <w:sz w:val="24"/>
          <w:szCs w:val="24"/>
          <w:shd w:val="clear" w:color="auto" w:fill="FFFFFF"/>
        </w:rPr>
        <w:t>com</w:t>
      </w:r>
      <w:proofErr w:type="gramEnd"/>
      <w:r w:rsidRPr="007420EF">
        <w:rPr>
          <w:rFonts w:ascii="Times New Roman" w:hAnsi="Times New Roman" w:cs="Times New Roman"/>
          <w:i/>
          <w:iCs/>
          <w:color w:val="222222"/>
          <w:sz w:val="24"/>
          <w:szCs w:val="24"/>
          <w:shd w:val="clear" w:color="auto" w:fill="FFFFFF"/>
        </w:rPr>
        <w:t xml:space="preserve"> ISSN</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2582</w:t>
      </w:r>
      <w:r w:rsidRPr="007420EF">
        <w:rPr>
          <w:rFonts w:ascii="Times New Roman" w:hAnsi="Times New Roman" w:cs="Times New Roman"/>
          <w:color w:val="222222"/>
          <w:sz w:val="24"/>
          <w:szCs w:val="24"/>
          <w:shd w:val="clear" w:color="auto" w:fill="FFFFFF"/>
        </w:rPr>
        <w:t>, 7421.</w:t>
      </w:r>
    </w:p>
    <w:p w14:paraId="6C1F8329"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Saxena, M. S. (2022). ONLINE SHOPPING BEHAVIOR OF FEMALES FOR APPARELS IN INDIA. </w:t>
      </w:r>
      <w:r w:rsidRPr="007420EF">
        <w:rPr>
          <w:rFonts w:ascii="Times New Roman" w:hAnsi="Times New Roman" w:cs="Times New Roman"/>
          <w:i/>
          <w:iCs/>
          <w:color w:val="222222"/>
          <w:sz w:val="24"/>
          <w:szCs w:val="24"/>
          <w:shd w:val="clear" w:color="auto" w:fill="FFFFFF"/>
        </w:rPr>
        <w:t>Digitalization, Innovation Transformation and Sustainability in Business Management and Social Sciences</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102</w:t>
      </w:r>
      <w:r w:rsidRPr="007420EF">
        <w:rPr>
          <w:rFonts w:ascii="Times New Roman" w:hAnsi="Times New Roman" w:cs="Times New Roman"/>
          <w:color w:val="222222"/>
          <w:sz w:val="24"/>
          <w:szCs w:val="24"/>
          <w:shd w:val="clear" w:color="auto" w:fill="FFFFFF"/>
        </w:rPr>
        <w:t>, 102-111.</w:t>
      </w:r>
    </w:p>
    <w:p w14:paraId="0FF7ACF7"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Patra, M. N., Mitra, L., &amp; Das, S. K. A COMPARATIVE STUDY OF ONLINE SHOPPING CONSUMER PERCEPTION ON MYNTRA, FLIPKART, AND AMAZON. </w:t>
      </w:r>
      <w:r w:rsidRPr="007420EF">
        <w:rPr>
          <w:rFonts w:ascii="Times New Roman" w:hAnsi="Times New Roman" w:cs="Times New Roman"/>
          <w:i/>
          <w:iCs/>
          <w:color w:val="222222"/>
          <w:sz w:val="24"/>
          <w:szCs w:val="24"/>
          <w:shd w:val="clear" w:color="auto" w:fill="FFFFFF"/>
        </w:rPr>
        <w:t>DIGITAL TRANSFORMATION IN EMERGING BUSINESS ENVIRONMENT</w:t>
      </w:r>
      <w:r w:rsidRPr="007420EF">
        <w:rPr>
          <w:rFonts w:ascii="Times New Roman" w:hAnsi="Times New Roman" w:cs="Times New Roman"/>
          <w:color w:val="222222"/>
          <w:sz w:val="24"/>
          <w:szCs w:val="24"/>
          <w:shd w:val="clear" w:color="auto" w:fill="FFFFFF"/>
        </w:rPr>
        <w:t>, 224.</w:t>
      </w:r>
    </w:p>
    <w:p w14:paraId="2BB336F4"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 xml:space="preserve">Udupa, A. R., &amp; </w:t>
      </w:r>
      <w:proofErr w:type="spellStart"/>
      <w:r w:rsidRPr="007420EF">
        <w:rPr>
          <w:rFonts w:ascii="Times New Roman" w:hAnsi="Times New Roman" w:cs="Times New Roman"/>
          <w:color w:val="222222"/>
          <w:sz w:val="24"/>
          <w:szCs w:val="24"/>
          <w:shd w:val="clear" w:color="auto" w:fill="FFFFFF"/>
        </w:rPr>
        <w:t>Nagoji</w:t>
      </w:r>
      <w:proofErr w:type="spellEnd"/>
      <w:r w:rsidRPr="007420EF">
        <w:rPr>
          <w:rFonts w:ascii="Times New Roman" w:hAnsi="Times New Roman" w:cs="Times New Roman"/>
          <w:color w:val="222222"/>
          <w:sz w:val="24"/>
          <w:szCs w:val="24"/>
          <w:shd w:val="clear" w:color="auto" w:fill="FFFFFF"/>
        </w:rPr>
        <w:t xml:space="preserve">, S. (2023). A Study on Consumer </w:t>
      </w:r>
      <w:proofErr w:type="spellStart"/>
      <w:r w:rsidRPr="007420EF">
        <w:rPr>
          <w:rFonts w:ascii="Times New Roman" w:hAnsi="Times New Roman" w:cs="Times New Roman"/>
          <w:color w:val="222222"/>
          <w:sz w:val="24"/>
          <w:szCs w:val="24"/>
          <w:shd w:val="clear" w:color="auto" w:fill="FFFFFF"/>
        </w:rPr>
        <w:t>Behaviour</w:t>
      </w:r>
      <w:proofErr w:type="spellEnd"/>
      <w:r w:rsidRPr="007420EF">
        <w:rPr>
          <w:rFonts w:ascii="Times New Roman" w:hAnsi="Times New Roman" w:cs="Times New Roman"/>
          <w:color w:val="222222"/>
          <w:sz w:val="24"/>
          <w:szCs w:val="24"/>
          <w:shd w:val="clear" w:color="auto" w:fill="FFFFFF"/>
        </w:rPr>
        <w:t xml:space="preserve"> towards Online Apparel Shopping. </w:t>
      </w:r>
      <w:r w:rsidRPr="007420EF">
        <w:rPr>
          <w:rFonts w:ascii="Times New Roman" w:hAnsi="Times New Roman" w:cs="Times New Roman"/>
          <w:i/>
          <w:iCs/>
          <w:color w:val="222222"/>
          <w:sz w:val="24"/>
          <w:szCs w:val="24"/>
          <w:shd w:val="clear" w:color="auto" w:fill="FFFFFF"/>
        </w:rPr>
        <w:t xml:space="preserve">Modern Research in Consumer </w:t>
      </w:r>
      <w:proofErr w:type="spellStart"/>
      <w:r w:rsidRPr="007420EF">
        <w:rPr>
          <w:rFonts w:ascii="Times New Roman" w:hAnsi="Times New Roman" w:cs="Times New Roman"/>
          <w:i/>
          <w:iCs/>
          <w:color w:val="222222"/>
          <w:sz w:val="24"/>
          <w:szCs w:val="24"/>
          <w:shd w:val="clear" w:color="auto" w:fill="FFFFFF"/>
        </w:rPr>
        <w:t>Behaviour</w:t>
      </w:r>
      <w:proofErr w:type="spellEnd"/>
      <w:r w:rsidRPr="007420EF">
        <w:rPr>
          <w:rFonts w:ascii="Times New Roman" w:hAnsi="Times New Roman" w:cs="Times New Roman"/>
          <w:i/>
          <w:iCs/>
          <w:color w:val="222222"/>
          <w:sz w:val="24"/>
          <w:szCs w:val="24"/>
          <w:shd w:val="clear" w:color="auto" w:fill="FFFFFF"/>
        </w:rPr>
        <w:t xml:space="preserve"> and Marketing Research</w:t>
      </w:r>
      <w:r w:rsidRPr="007420EF">
        <w:rPr>
          <w:rFonts w:ascii="Times New Roman" w:hAnsi="Times New Roman" w:cs="Times New Roman"/>
          <w:color w:val="222222"/>
          <w:sz w:val="24"/>
          <w:szCs w:val="24"/>
          <w:shd w:val="clear" w:color="auto" w:fill="FFFFFF"/>
        </w:rPr>
        <w:t>, 68.</w:t>
      </w:r>
    </w:p>
    <w:p w14:paraId="15500376" w14:textId="77777777" w:rsidR="00066B95" w:rsidRPr="007420EF" w:rsidRDefault="00066B95" w:rsidP="00D21172">
      <w:pPr>
        <w:spacing w:line="240" w:lineRule="auto"/>
        <w:jc w:val="both"/>
        <w:rPr>
          <w:rFonts w:ascii="Times New Roman" w:hAnsi="Times New Roman" w:cs="Times New Roman"/>
          <w:sz w:val="24"/>
          <w:szCs w:val="24"/>
        </w:rPr>
      </w:pPr>
      <w:r w:rsidRPr="007420EF">
        <w:rPr>
          <w:rFonts w:ascii="Times New Roman" w:hAnsi="Times New Roman" w:cs="Times New Roman"/>
          <w:color w:val="222222"/>
          <w:sz w:val="24"/>
          <w:szCs w:val="24"/>
          <w:shd w:val="clear" w:color="auto" w:fill="FFFFFF"/>
        </w:rPr>
        <w:t>Gaur, M. H., &amp; Singh, P. Analyzing Consumer Buying Behavior on Myntra: A Study of Online Shopping Trends.</w:t>
      </w:r>
    </w:p>
    <w:p w14:paraId="39A19105" w14:textId="77777777" w:rsidR="008F0A9B" w:rsidRDefault="008F0A9B" w:rsidP="008F0A9B">
      <w:pPr>
        <w:rPr>
          <w:b/>
          <w:bCs/>
          <w:sz w:val="28"/>
          <w:szCs w:val="28"/>
        </w:rPr>
      </w:pPr>
    </w:p>
    <w:p w14:paraId="06454DC7" w14:textId="77777777" w:rsidR="00EA6119" w:rsidRPr="00AE3AC7" w:rsidRDefault="00EA6119" w:rsidP="00EA6119">
      <w:pPr>
        <w:spacing w:before="100" w:beforeAutospacing="1" w:after="100" w:afterAutospacing="1" w:line="240" w:lineRule="auto"/>
        <w:jc w:val="both"/>
        <w:outlineLvl w:val="2"/>
        <w:rPr>
          <w:rFonts w:ascii="Times New Roman" w:hAnsi="Times New Roman" w:cs="Times New Roman"/>
          <w:sz w:val="27"/>
          <w:szCs w:val="27"/>
        </w:rPr>
      </w:pPr>
    </w:p>
    <w:p w14:paraId="2BC5806B" w14:textId="77777777" w:rsidR="00C14E89" w:rsidRPr="00556F82" w:rsidRDefault="00C14E89" w:rsidP="00556F82">
      <w:pPr>
        <w:spacing w:before="100" w:beforeAutospacing="1" w:after="100" w:afterAutospacing="1" w:line="240" w:lineRule="auto"/>
        <w:jc w:val="both"/>
        <w:outlineLvl w:val="2"/>
        <w:rPr>
          <w:rFonts w:ascii="Times New Roman" w:eastAsia="Times New Roman" w:hAnsi="Times New Roman" w:cs="Times New Roman"/>
          <w:sz w:val="27"/>
          <w:szCs w:val="27"/>
          <w:lang w:bidi="hi-IN"/>
        </w:rPr>
      </w:pPr>
    </w:p>
    <w:p w14:paraId="52DC5A64" w14:textId="77777777" w:rsidR="00675F94" w:rsidRDefault="00675F94" w:rsidP="00675F94">
      <w:pPr>
        <w:pStyle w:val="NormalWeb"/>
      </w:pPr>
    </w:p>
    <w:p w14:paraId="6A84A024" w14:textId="77777777" w:rsidR="006C0A23" w:rsidRDefault="006C0A23"/>
    <w:sectPr w:rsidR="006C0A23" w:rsidSect="00D92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13C4"/>
    <w:multiLevelType w:val="hybridMultilevel"/>
    <w:tmpl w:val="E398B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BC0341"/>
    <w:multiLevelType w:val="multilevel"/>
    <w:tmpl w:val="EF0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F0227"/>
    <w:multiLevelType w:val="multilevel"/>
    <w:tmpl w:val="732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734B5"/>
    <w:multiLevelType w:val="hybridMultilevel"/>
    <w:tmpl w:val="F16A2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CC36224"/>
    <w:multiLevelType w:val="multilevel"/>
    <w:tmpl w:val="A30C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942E1"/>
    <w:multiLevelType w:val="hybridMultilevel"/>
    <w:tmpl w:val="EC5076F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6D04B9C"/>
    <w:multiLevelType w:val="multilevel"/>
    <w:tmpl w:val="D83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323B8"/>
    <w:multiLevelType w:val="multilevel"/>
    <w:tmpl w:val="1AF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F71EC"/>
    <w:multiLevelType w:val="hybridMultilevel"/>
    <w:tmpl w:val="61EA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1644E2"/>
    <w:multiLevelType w:val="multilevel"/>
    <w:tmpl w:val="BE3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37260"/>
    <w:multiLevelType w:val="multilevel"/>
    <w:tmpl w:val="1FF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DE293F"/>
    <w:multiLevelType w:val="multilevel"/>
    <w:tmpl w:val="433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D92CA5"/>
    <w:multiLevelType w:val="multilevel"/>
    <w:tmpl w:val="CF8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330EDD"/>
    <w:multiLevelType w:val="multilevel"/>
    <w:tmpl w:val="A87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061999"/>
    <w:multiLevelType w:val="multilevel"/>
    <w:tmpl w:val="850C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47DD1"/>
    <w:multiLevelType w:val="multilevel"/>
    <w:tmpl w:val="14A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CE79EC"/>
    <w:multiLevelType w:val="multilevel"/>
    <w:tmpl w:val="3E7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32E12"/>
    <w:multiLevelType w:val="multilevel"/>
    <w:tmpl w:val="392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2A7798"/>
    <w:multiLevelType w:val="multilevel"/>
    <w:tmpl w:val="A60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47812"/>
    <w:multiLevelType w:val="multilevel"/>
    <w:tmpl w:val="5AC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13E1A"/>
    <w:multiLevelType w:val="multilevel"/>
    <w:tmpl w:val="53F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07709"/>
    <w:multiLevelType w:val="multilevel"/>
    <w:tmpl w:val="E2C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6353ED"/>
    <w:multiLevelType w:val="multilevel"/>
    <w:tmpl w:val="E3E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21"/>
  </w:num>
  <w:num w:numId="4">
    <w:abstractNumId w:val="15"/>
  </w:num>
  <w:num w:numId="5">
    <w:abstractNumId w:val="20"/>
  </w:num>
  <w:num w:numId="6">
    <w:abstractNumId w:val="2"/>
  </w:num>
  <w:num w:numId="7">
    <w:abstractNumId w:val="4"/>
  </w:num>
  <w:num w:numId="8">
    <w:abstractNumId w:val="10"/>
  </w:num>
  <w:num w:numId="9">
    <w:abstractNumId w:val="18"/>
  </w:num>
  <w:num w:numId="10">
    <w:abstractNumId w:val="22"/>
  </w:num>
  <w:num w:numId="11">
    <w:abstractNumId w:val="9"/>
  </w:num>
  <w:num w:numId="12">
    <w:abstractNumId w:val="6"/>
  </w:num>
  <w:num w:numId="13">
    <w:abstractNumId w:val="17"/>
  </w:num>
  <w:num w:numId="14">
    <w:abstractNumId w:val="14"/>
  </w:num>
  <w:num w:numId="15">
    <w:abstractNumId w:val="1"/>
  </w:num>
  <w:num w:numId="16">
    <w:abstractNumId w:val="16"/>
  </w:num>
  <w:num w:numId="17">
    <w:abstractNumId w:val="12"/>
  </w:num>
  <w:num w:numId="18">
    <w:abstractNumId w:val="13"/>
  </w:num>
  <w:num w:numId="19">
    <w:abstractNumId w:val="7"/>
  </w:num>
  <w:num w:numId="20">
    <w:abstractNumId w:val="11"/>
  </w:num>
  <w:num w:numId="21">
    <w:abstractNumId w:val="5"/>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94"/>
    <w:rsid w:val="00007421"/>
    <w:rsid w:val="00021DD0"/>
    <w:rsid w:val="00023380"/>
    <w:rsid w:val="00047361"/>
    <w:rsid w:val="00052A7C"/>
    <w:rsid w:val="00054CBC"/>
    <w:rsid w:val="0006210F"/>
    <w:rsid w:val="00062ABA"/>
    <w:rsid w:val="00064958"/>
    <w:rsid w:val="00066B95"/>
    <w:rsid w:val="00092405"/>
    <w:rsid w:val="000A1FFC"/>
    <w:rsid w:val="000B09E2"/>
    <w:rsid w:val="000B4759"/>
    <w:rsid w:val="000B6084"/>
    <w:rsid w:val="000C0925"/>
    <w:rsid w:val="000D0E6F"/>
    <w:rsid w:val="000D61A6"/>
    <w:rsid w:val="000E13F9"/>
    <w:rsid w:val="000E2F7D"/>
    <w:rsid w:val="0010721B"/>
    <w:rsid w:val="00121CE4"/>
    <w:rsid w:val="00145D6A"/>
    <w:rsid w:val="00220D2E"/>
    <w:rsid w:val="00227414"/>
    <w:rsid w:val="002321A0"/>
    <w:rsid w:val="002331AC"/>
    <w:rsid w:val="002529C5"/>
    <w:rsid w:val="00253881"/>
    <w:rsid w:val="002658D9"/>
    <w:rsid w:val="00281CFC"/>
    <w:rsid w:val="002850D7"/>
    <w:rsid w:val="0028538B"/>
    <w:rsid w:val="00294CDE"/>
    <w:rsid w:val="002A724E"/>
    <w:rsid w:val="002E1099"/>
    <w:rsid w:val="00302A1F"/>
    <w:rsid w:val="00303F36"/>
    <w:rsid w:val="003114A4"/>
    <w:rsid w:val="00343279"/>
    <w:rsid w:val="00381879"/>
    <w:rsid w:val="003A1CEF"/>
    <w:rsid w:val="003B423F"/>
    <w:rsid w:val="003C7C52"/>
    <w:rsid w:val="00425FE8"/>
    <w:rsid w:val="00427F49"/>
    <w:rsid w:val="00450265"/>
    <w:rsid w:val="004525BF"/>
    <w:rsid w:val="00456831"/>
    <w:rsid w:val="00471899"/>
    <w:rsid w:val="0047487A"/>
    <w:rsid w:val="00482E9C"/>
    <w:rsid w:val="00495F0C"/>
    <w:rsid w:val="00496093"/>
    <w:rsid w:val="00497A3B"/>
    <w:rsid w:val="004B7B32"/>
    <w:rsid w:val="004D4747"/>
    <w:rsid w:val="004E397C"/>
    <w:rsid w:val="004E7455"/>
    <w:rsid w:val="00517A51"/>
    <w:rsid w:val="00526766"/>
    <w:rsid w:val="00556F82"/>
    <w:rsid w:val="00561900"/>
    <w:rsid w:val="00562833"/>
    <w:rsid w:val="00566614"/>
    <w:rsid w:val="005A08A8"/>
    <w:rsid w:val="005A6BE7"/>
    <w:rsid w:val="00616AD8"/>
    <w:rsid w:val="006342AC"/>
    <w:rsid w:val="006363CA"/>
    <w:rsid w:val="00643944"/>
    <w:rsid w:val="00646C0B"/>
    <w:rsid w:val="006549DF"/>
    <w:rsid w:val="0065517A"/>
    <w:rsid w:val="0066215C"/>
    <w:rsid w:val="00673D56"/>
    <w:rsid w:val="00675F94"/>
    <w:rsid w:val="006C0A23"/>
    <w:rsid w:val="006C62F5"/>
    <w:rsid w:val="006E2142"/>
    <w:rsid w:val="006F0E1B"/>
    <w:rsid w:val="006F2B79"/>
    <w:rsid w:val="006F3416"/>
    <w:rsid w:val="00724297"/>
    <w:rsid w:val="00732DAB"/>
    <w:rsid w:val="007420EF"/>
    <w:rsid w:val="0074382F"/>
    <w:rsid w:val="00753C36"/>
    <w:rsid w:val="00756D94"/>
    <w:rsid w:val="007A2C2F"/>
    <w:rsid w:val="007B5122"/>
    <w:rsid w:val="007C55C0"/>
    <w:rsid w:val="007D0E0F"/>
    <w:rsid w:val="007D715F"/>
    <w:rsid w:val="007E0693"/>
    <w:rsid w:val="007F5A04"/>
    <w:rsid w:val="00801A8C"/>
    <w:rsid w:val="00805261"/>
    <w:rsid w:val="00837F33"/>
    <w:rsid w:val="008474D9"/>
    <w:rsid w:val="008517D7"/>
    <w:rsid w:val="0085786C"/>
    <w:rsid w:val="0086281D"/>
    <w:rsid w:val="00877014"/>
    <w:rsid w:val="008863B2"/>
    <w:rsid w:val="008A6676"/>
    <w:rsid w:val="008B0C25"/>
    <w:rsid w:val="008B272E"/>
    <w:rsid w:val="008B5D2E"/>
    <w:rsid w:val="008C60B5"/>
    <w:rsid w:val="008F0A9B"/>
    <w:rsid w:val="008F5AF0"/>
    <w:rsid w:val="00912B7C"/>
    <w:rsid w:val="00924169"/>
    <w:rsid w:val="00943D42"/>
    <w:rsid w:val="00952C58"/>
    <w:rsid w:val="00963706"/>
    <w:rsid w:val="00976602"/>
    <w:rsid w:val="0098471B"/>
    <w:rsid w:val="009C10D6"/>
    <w:rsid w:val="009C269F"/>
    <w:rsid w:val="009D02CC"/>
    <w:rsid w:val="009D2521"/>
    <w:rsid w:val="009D3741"/>
    <w:rsid w:val="009D6928"/>
    <w:rsid w:val="009E4046"/>
    <w:rsid w:val="00A10E68"/>
    <w:rsid w:val="00A12CA6"/>
    <w:rsid w:val="00A26371"/>
    <w:rsid w:val="00A405D6"/>
    <w:rsid w:val="00A66341"/>
    <w:rsid w:val="00A735E2"/>
    <w:rsid w:val="00A7663B"/>
    <w:rsid w:val="00A774F4"/>
    <w:rsid w:val="00AB1A04"/>
    <w:rsid w:val="00AB7B16"/>
    <w:rsid w:val="00AC60B2"/>
    <w:rsid w:val="00AD7DEC"/>
    <w:rsid w:val="00AE3AC7"/>
    <w:rsid w:val="00AF590A"/>
    <w:rsid w:val="00B02E68"/>
    <w:rsid w:val="00B06C2C"/>
    <w:rsid w:val="00B301E7"/>
    <w:rsid w:val="00B322B7"/>
    <w:rsid w:val="00B6357C"/>
    <w:rsid w:val="00B64088"/>
    <w:rsid w:val="00B75C1A"/>
    <w:rsid w:val="00B77E9E"/>
    <w:rsid w:val="00B97618"/>
    <w:rsid w:val="00BA2C27"/>
    <w:rsid w:val="00BB236E"/>
    <w:rsid w:val="00BB4242"/>
    <w:rsid w:val="00BC1650"/>
    <w:rsid w:val="00BD4659"/>
    <w:rsid w:val="00BE1ADF"/>
    <w:rsid w:val="00C019EB"/>
    <w:rsid w:val="00C14E89"/>
    <w:rsid w:val="00C327F7"/>
    <w:rsid w:val="00C373D3"/>
    <w:rsid w:val="00C426CB"/>
    <w:rsid w:val="00C53CD9"/>
    <w:rsid w:val="00C61E06"/>
    <w:rsid w:val="00C6252A"/>
    <w:rsid w:val="00C62EBC"/>
    <w:rsid w:val="00C674E1"/>
    <w:rsid w:val="00C967F7"/>
    <w:rsid w:val="00C97DF7"/>
    <w:rsid w:val="00CA75DE"/>
    <w:rsid w:val="00CB4A39"/>
    <w:rsid w:val="00CB69B3"/>
    <w:rsid w:val="00CC501A"/>
    <w:rsid w:val="00CE4F53"/>
    <w:rsid w:val="00CF59AE"/>
    <w:rsid w:val="00CF68D5"/>
    <w:rsid w:val="00D06A60"/>
    <w:rsid w:val="00D20734"/>
    <w:rsid w:val="00D21172"/>
    <w:rsid w:val="00D4382C"/>
    <w:rsid w:val="00D50B7D"/>
    <w:rsid w:val="00D535A5"/>
    <w:rsid w:val="00D646E0"/>
    <w:rsid w:val="00D77E8D"/>
    <w:rsid w:val="00D92E7A"/>
    <w:rsid w:val="00D97096"/>
    <w:rsid w:val="00DC67C1"/>
    <w:rsid w:val="00DD134A"/>
    <w:rsid w:val="00DE61AC"/>
    <w:rsid w:val="00DF70FD"/>
    <w:rsid w:val="00E26E72"/>
    <w:rsid w:val="00E66BCD"/>
    <w:rsid w:val="00E71301"/>
    <w:rsid w:val="00E73715"/>
    <w:rsid w:val="00E752A2"/>
    <w:rsid w:val="00E809B6"/>
    <w:rsid w:val="00E813B9"/>
    <w:rsid w:val="00E858AF"/>
    <w:rsid w:val="00EA2DEB"/>
    <w:rsid w:val="00EA45B4"/>
    <w:rsid w:val="00EA49E3"/>
    <w:rsid w:val="00EA6119"/>
    <w:rsid w:val="00EB42F3"/>
    <w:rsid w:val="00EC4CEA"/>
    <w:rsid w:val="00F04596"/>
    <w:rsid w:val="00F059EE"/>
    <w:rsid w:val="00F11DCC"/>
    <w:rsid w:val="00F16F48"/>
    <w:rsid w:val="00F37C28"/>
    <w:rsid w:val="00F453D7"/>
    <w:rsid w:val="00F51BCD"/>
    <w:rsid w:val="00F6123C"/>
    <w:rsid w:val="00FA30B5"/>
    <w:rsid w:val="00FA407B"/>
    <w:rsid w:val="00FB2CF6"/>
    <w:rsid w:val="00FB749A"/>
    <w:rsid w:val="00FF085A"/>
    <w:rsid w:val="00FF1368"/>
    <w:rsid w:val="00FF2B39"/>
    <w:rsid w:val="00FF59F1"/>
    <w:rsid w:val="16F6FD2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F308"/>
  <w15:chartTrackingRefBased/>
  <w15:docId w15:val="{E62C7E03-3950-4DEC-AF63-8D1BE1B4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F9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75F94"/>
    <w:rPr>
      <w:b/>
      <w:bCs/>
    </w:rPr>
  </w:style>
  <w:style w:type="paragraph" w:styleId="ListParagraph">
    <w:name w:val="List Paragraph"/>
    <w:basedOn w:val="Normal"/>
    <w:uiPriority w:val="34"/>
    <w:qFormat/>
    <w:rsid w:val="00AE3AC7"/>
    <w:pPr>
      <w:ind w:left="720"/>
      <w:contextualSpacing/>
    </w:pPr>
  </w:style>
  <w:style w:type="character" w:styleId="CommentReference">
    <w:name w:val="annotation reference"/>
    <w:basedOn w:val="DefaultParagraphFont"/>
    <w:uiPriority w:val="99"/>
    <w:semiHidden/>
    <w:unhideWhenUsed/>
    <w:rsid w:val="002321A0"/>
    <w:rPr>
      <w:sz w:val="16"/>
      <w:szCs w:val="16"/>
    </w:rPr>
  </w:style>
  <w:style w:type="paragraph" w:styleId="CommentText">
    <w:name w:val="annotation text"/>
    <w:basedOn w:val="Normal"/>
    <w:link w:val="CommentTextChar"/>
    <w:uiPriority w:val="99"/>
    <w:semiHidden/>
    <w:unhideWhenUsed/>
    <w:rsid w:val="002321A0"/>
    <w:pPr>
      <w:spacing w:line="240" w:lineRule="auto"/>
    </w:pPr>
    <w:rPr>
      <w:sz w:val="20"/>
      <w:szCs w:val="20"/>
    </w:rPr>
  </w:style>
  <w:style w:type="character" w:customStyle="1" w:styleId="CommentTextChar">
    <w:name w:val="Comment Text Char"/>
    <w:basedOn w:val="DefaultParagraphFont"/>
    <w:link w:val="CommentText"/>
    <w:uiPriority w:val="99"/>
    <w:semiHidden/>
    <w:rsid w:val="002321A0"/>
    <w:rPr>
      <w:sz w:val="20"/>
      <w:szCs w:val="20"/>
    </w:rPr>
  </w:style>
  <w:style w:type="paragraph" w:styleId="CommentSubject">
    <w:name w:val="annotation subject"/>
    <w:basedOn w:val="CommentText"/>
    <w:next w:val="CommentText"/>
    <w:link w:val="CommentSubjectChar"/>
    <w:uiPriority w:val="99"/>
    <w:semiHidden/>
    <w:unhideWhenUsed/>
    <w:rsid w:val="002321A0"/>
    <w:rPr>
      <w:b/>
      <w:bCs/>
    </w:rPr>
  </w:style>
  <w:style w:type="character" w:customStyle="1" w:styleId="CommentSubjectChar">
    <w:name w:val="Comment Subject Char"/>
    <w:basedOn w:val="CommentTextChar"/>
    <w:link w:val="CommentSubject"/>
    <w:uiPriority w:val="99"/>
    <w:semiHidden/>
    <w:rsid w:val="002321A0"/>
    <w:rPr>
      <w:b/>
      <w:bCs/>
      <w:sz w:val="20"/>
      <w:szCs w:val="20"/>
    </w:rPr>
  </w:style>
  <w:style w:type="paragraph" w:styleId="BalloonText">
    <w:name w:val="Balloon Text"/>
    <w:basedOn w:val="Normal"/>
    <w:link w:val="BalloonTextChar"/>
    <w:uiPriority w:val="99"/>
    <w:semiHidden/>
    <w:unhideWhenUsed/>
    <w:rsid w:val="00232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1A0"/>
    <w:rPr>
      <w:rFonts w:ascii="Segoe UI" w:hAnsi="Segoe UI" w:cs="Segoe UI"/>
      <w:sz w:val="18"/>
      <w:szCs w:val="18"/>
    </w:rPr>
  </w:style>
  <w:style w:type="character" w:customStyle="1" w:styleId="diff-added">
    <w:name w:val="diff-added"/>
    <w:basedOn w:val="DefaultParagraphFont"/>
    <w:rsid w:val="0002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785560">
          <w:marLeft w:val="0"/>
          <w:marRight w:val="0"/>
          <w:marTop w:val="0"/>
          <w:marBottom w:val="0"/>
          <w:divBdr>
            <w:top w:val="none" w:sz="0" w:space="0" w:color="auto"/>
            <w:left w:val="none" w:sz="0" w:space="0" w:color="auto"/>
            <w:bottom w:val="none" w:sz="0" w:space="0" w:color="auto"/>
            <w:right w:val="none" w:sz="0" w:space="0" w:color="auto"/>
          </w:divBdr>
          <w:divsChild>
            <w:div w:id="146744741">
              <w:marLeft w:val="0"/>
              <w:marRight w:val="0"/>
              <w:marTop w:val="0"/>
              <w:marBottom w:val="0"/>
              <w:divBdr>
                <w:top w:val="none" w:sz="0" w:space="0" w:color="auto"/>
                <w:left w:val="none" w:sz="0" w:space="0" w:color="auto"/>
                <w:bottom w:val="none" w:sz="0" w:space="0" w:color="auto"/>
                <w:right w:val="none" w:sz="0" w:space="0" w:color="auto"/>
              </w:divBdr>
              <w:divsChild>
                <w:div w:id="1153258285">
                  <w:marLeft w:val="0"/>
                  <w:marRight w:val="0"/>
                  <w:marTop w:val="0"/>
                  <w:marBottom w:val="0"/>
                  <w:divBdr>
                    <w:top w:val="none" w:sz="0" w:space="0" w:color="auto"/>
                    <w:left w:val="none" w:sz="0" w:space="0" w:color="auto"/>
                    <w:bottom w:val="none" w:sz="0" w:space="0" w:color="auto"/>
                    <w:right w:val="none" w:sz="0" w:space="0" w:color="auto"/>
                  </w:divBdr>
                  <w:divsChild>
                    <w:div w:id="1026058145">
                      <w:marLeft w:val="0"/>
                      <w:marRight w:val="0"/>
                      <w:marTop w:val="0"/>
                      <w:marBottom w:val="0"/>
                      <w:divBdr>
                        <w:top w:val="none" w:sz="0" w:space="0" w:color="auto"/>
                        <w:left w:val="none" w:sz="0" w:space="0" w:color="auto"/>
                        <w:bottom w:val="none" w:sz="0" w:space="0" w:color="auto"/>
                        <w:right w:val="none" w:sz="0" w:space="0" w:color="auto"/>
                      </w:divBdr>
                      <w:divsChild>
                        <w:div w:id="1886529280">
                          <w:marLeft w:val="0"/>
                          <w:marRight w:val="0"/>
                          <w:marTop w:val="0"/>
                          <w:marBottom w:val="0"/>
                          <w:divBdr>
                            <w:top w:val="none" w:sz="0" w:space="0" w:color="auto"/>
                            <w:left w:val="none" w:sz="0" w:space="0" w:color="auto"/>
                            <w:bottom w:val="none" w:sz="0" w:space="0" w:color="auto"/>
                            <w:right w:val="none" w:sz="0" w:space="0" w:color="auto"/>
                          </w:divBdr>
                          <w:divsChild>
                            <w:div w:id="1736705201">
                              <w:marLeft w:val="0"/>
                              <w:marRight w:val="0"/>
                              <w:marTop w:val="0"/>
                              <w:marBottom w:val="0"/>
                              <w:divBdr>
                                <w:top w:val="none" w:sz="0" w:space="0" w:color="auto"/>
                                <w:left w:val="none" w:sz="0" w:space="0" w:color="auto"/>
                                <w:bottom w:val="none" w:sz="0" w:space="0" w:color="auto"/>
                                <w:right w:val="none" w:sz="0" w:space="0" w:color="auto"/>
                              </w:divBdr>
                              <w:divsChild>
                                <w:div w:id="10660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102052">
      <w:bodyDiv w:val="1"/>
      <w:marLeft w:val="0"/>
      <w:marRight w:val="0"/>
      <w:marTop w:val="0"/>
      <w:marBottom w:val="0"/>
      <w:divBdr>
        <w:top w:val="none" w:sz="0" w:space="0" w:color="auto"/>
        <w:left w:val="none" w:sz="0" w:space="0" w:color="auto"/>
        <w:bottom w:val="none" w:sz="0" w:space="0" w:color="auto"/>
        <w:right w:val="none" w:sz="0" w:space="0" w:color="auto"/>
      </w:divBdr>
      <w:divsChild>
        <w:div w:id="63335222">
          <w:marLeft w:val="0"/>
          <w:marRight w:val="0"/>
          <w:marTop w:val="0"/>
          <w:marBottom w:val="0"/>
          <w:divBdr>
            <w:top w:val="none" w:sz="0" w:space="0" w:color="auto"/>
            <w:left w:val="none" w:sz="0" w:space="0" w:color="auto"/>
            <w:bottom w:val="none" w:sz="0" w:space="0" w:color="auto"/>
            <w:right w:val="none" w:sz="0" w:space="0" w:color="auto"/>
          </w:divBdr>
          <w:divsChild>
            <w:div w:id="1767185824">
              <w:marLeft w:val="0"/>
              <w:marRight w:val="0"/>
              <w:marTop w:val="0"/>
              <w:marBottom w:val="0"/>
              <w:divBdr>
                <w:top w:val="none" w:sz="0" w:space="0" w:color="auto"/>
                <w:left w:val="none" w:sz="0" w:space="0" w:color="auto"/>
                <w:bottom w:val="none" w:sz="0" w:space="0" w:color="auto"/>
                <w:right w:val="none" w:sz="0" w:space="0" w:color="auto"/>
              </w:divBdr>
              <w:divsChild>
                <w:div w:id="1366247695">
                  <w:marLeft w:val="0"/>
                  <w:marRight w:val="0"/>
                  <w:marTop w:val="0"/>
                  <w:marBottom w:val="0"/>
                  <w:divBdr>
                    <w:top w:val="none" w:sz="0" w:space="0" w:color="auto"/>
                    <w:left w:val="none" w:sz="0" w:space="0" w:color="auto"/>
                    <w:bottom w:val="none" w:sz="0" w:space="0" w:color="auto"/>
                    <w:right w:val="none" w:sz="0" w:space="0" w:color="auto"/>
                  </w:divBdr>
                  <w:divsChild>
                    <w:div w:id="1543321379">
                      <w:marLeft w:val="0"/>
                      <w:marRight w:val="0"/>
                      <w:marTop w:val="0"/>
                      <w:marBottom w:val="0"/>
                      <w:divBdr>
                        <w:top w:val="none" w:sz="0" w:space="0" w:color="auto"/>
                        <w:left w:val="none" w:sz="0" w:space="0" w:color="auto"/>
                        <w:bottom w:val="none" w:sz="0" w:space="0" w:color="auto"/>
                        <w:right w:val="none" w:sz="0" w:space="0" w:color="auto"/>
                      </w:divBdr>
                      <w:divsChild>
                        <w:div w:id="1194537489">
                          <w:marLeft w:val="0"/>
                          <w:marRight w:val="0"/>
                          <w:marTop w:val="0"/>
                          <w:marBottom w:val="0"/>
                          <w:divBdr>
                            <w:top w:val="none" w:sz="0" w:space="0" w:color="auto"/>
                            <w:left w:val="none" w:sz="0" w:space="0" w:color="auto"/>
                            <w:bottom w:val="none" w:sz="0" w:space="0" w:color="auto"/>
                            <w:right w:val="none" w:sz="0" w:space="0" w:color="auto"/>
                          </w:divBdr>
                          <w:divsChild>
                            <w:div w:id="8808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076023">
      <w:bodyDiv w:val="1"/>
      <w:marLeft w:val="0"/>
      <w:marRight w:val="0"/>
      <w:marTop w:val="0"/>
      <w:marBottom w:val="0"/>
      <w:divBdr>
        <w:top w:val="none" w:sz="0" w:space="0" w:color="auto"/>
        <w:left w:val="none" w:sz="0" w:space="0" w:color="auto"/>
        <w:bottom w:val="none" w:sz="0" w:space="0" w:color="auto"/>
        <w:right w:val="none" w:sz="0" w:space="0" w:color="auto"/>
      </w:divBdr>
    </w:div>
    <w:div w:id="954870161">
      <w:bodyDiv w:val="1"/>
      <w:marLeft w:val="0"/>
      <w:marRight w:val="0"/>
      <w:marTop w:val="0"/>
      <w:marBottom w:val="0"/>
      <w:divBdr>
        <w:top w:val="none" w:sz="0" w:space="0" w:color="auto"/>
        <w:left w:val="none" w:sz="0" w:space="0" w:color="auto"/>
        <w:bottom w:val="none" w:sz="0" w:space="0" w:color="auto"/>
        <w:right w:val="none" w:sz="0" w:space="0" w:color="auto"/>
      </w:divBdr>
    </w:div>
    <w:div w:id="1373067970">
      <w:bodyDiv w:val="1"/>
      <w:marLeft w:val="0"/>
      <w:marRight w:val="0"/>
      <w:marTop w:val="0"/>
      <w:marBottom w:val="0"/>
      <w:divBdr>
        <w:top w:val="none" w:sz="0" w:space="0" w:color="auto"/>
        <w:left w:val="none" w:sz="0" w:space="0" w:color="auto"/>
        <w:bottom w:val="none" w:sz="0" w:space="0" w:color="auto"/>
        <w:right w:val="none" w:sz="0" w:space="0" w:color="auto"/>
      </w:divBdr>
    </w:div>
    <w:div w:id="1453210369">
      <w:bodyDiv w:val="1"/>
      <w:marLeft w:val="0"/>
      <w:marRight w:val="0"/>
      <w:marTop w:val="0"/>
      <w:marBottom w:val="0"/>
      <w:divBdr>
        <w:top w:val="none" w:sz="0" w:space="0" w:color="auto"/>
        <w:left w:val="none" w:sz="0" w:space="0" w:color="auto"/>
        <w:bottom w:val="none" w:sz="0" w:space="0" w:color="auto"/>
        <w:right w:val="none" w:sz="0" w:space="0" w:color="auto"/>
      </w:divBdr>
    </w:div>
    <w:div w:id="1461261438">
      <w:bodyDiv w:val="1"/>
      <w:marLeft w:val="0"/>
      <w:marRight w:val="0"/>
      <w:marTop w:val="0"/>
      <w:marBottom w:val="0"/>
      <w:divBdr>
        <w:top w:val="none" w:sz="0" w:space="0" w:color="auto"/>
        <w:left w:val="none" w:sz="0" w:space="0" w:color="auto"/>
        <w:bottom w:val="none" w:sz="0" w:space="0" w:color="auto"/>
        <w:right w:val="none" w:sz="0" w:space="0" w:color="auto"/>
      </w:divBdr>
      <w:divsChild>
        <w:div w:id="1520118012">
          <w:marLeft w:val="0"/>
          <w:marRight w:val="0"/>
          <w:marTop w:val="0"/>
          <w:marBottom w:val="0"/>
          <w:divBdr>
            <w:top w:val="none" w:sz="0" w:space="0" w:color="auto"/>
            <w:left w:val="none" w:sz="0" w:space="0" w:color="auto"/>
            <w:bottom w:val="none" w:sz="0" w:space="0" w:color="auto"/>
            <w:right w:val="none" w:sz="0" w:space="0" w:color="auto"/>
          </w:divBdr>
          <w:divsChild>
            <w:div w:id="85156039">
              <w:marLeft w:val="0"/>
              <w:marRight w:val="0"/>
              <w:marTop w:val="0"/>
              <w:marBottom w:val="0"/>
              <w:divBdr>
                <w:top w:val="none" w:sz="0" w:space="0" w:color="auto"/>
                <w:left w:val="none" w:sz="0" w:space="0" w:color="auto"/>
                <w:bottom w:val="none" w:sz="0" w:space="0" w:color="auto"/>
                <w:right w:val="none" w:sz="0" w:space="0" w:color="auto"/>
              </w:divBdr>
              <w:divsChild>
                <w:div w:id="1209150911">
                  <w:marLeft w:val="0"/>
                  <w:marRight w:val="0"/>
                  <w:marTop w:val="0"/>
                  <w:marBottom w:val="0"/>
                  <w:divBdr>
                    <w:top w:val="none" w:sz="0" w:space="0" w:color="auto"/>
                    <w:left w:val="none" w:sz="0" w:space="0" w:color="auto"/>
                    <w:bottom w:val="none" w:sz="0" w:space="0" w:color="auto"/>
                    <w:right w:val="none" w:sz="0" w:space="0" w:color="auto"/>
                  </w:divBdr>
                  <w:divsChild>
                    <w:div w:id="523981902">
                      <w:marLeft w:val="0"/>
                      <w:marRight w:val="0"/>
                      <w:marTop w:val="0"/>
                      <w:marBottom w:val="0"/>
                      <w:divBdr>
                        <w:top w:val="none" w:sz="0" w:space="0" w:color="auto"/>
                        <w:left w:val="none" w:sz="0" w:space="0" w:color="auto"/>
                        <w:bottom w:val="none" w:sz="0" w:space="0" w:color="auto"/>
                        <w:right w:val="none" w:sz="0" w:space="0" w:color="auto"/>
                      </w:divBdr>
                      <w:divsChild>
                        <w:div w:id="367920759">
                          <w:marLeft w:val="0"/>
                          <w:marRight w:val="0"/>
                          <w:marTop w:val="0"/>
                          <w:marBottom w:val="0"/>
                          <w:divBdr>
                            <w:top w:val="none" w:sz="0" w:space="0" w:color="auto"/>
                            <w:left w:val="none" w:sz="0" w:space="0" w:color="auto"/>
                            <w:bottom w:val="none" w:sz="0" w:space="0" w:color="auto"/>
                            <w:right w:val="none" w:sz="0" w:space="0" w:color="auto"/>
                          </w:divBdr>
                          <w:divsChild>
                            <w:div w:id="10034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2976">
      <w:bodyDiv w:val="1"/>
      <w:marLeft w:val="0"/>
      <w:marRight w:val="0"/>
      <w:marTop w:val="0"/>
      <w:marBottom w:val="0"/>
      <w:divBdr>
        <w:top w:val="none" w:sz="0" w:space="0" w:color="auto"/>
        <w:left w:val="none" w:sz="0" w:space="0" w:color="auto"/>
        <w:bottom w:val="none" w:sz="0" w:space="0" w:color="auto"/>
        <w:right w:val="none" w:sz="0" w:space="0" w:color="auto"/>
      </w:divBdr>
    </w:div>
    <w:div w:id="19851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image" Target="media/image2.png"/><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INCOME</a:t>
            </a:r>
            <a:r>
              <a:rPr lang="en-US" baseline="0"/>
              <a:t> DISTRIBUTION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Below 20,000</c:v>
                </c:pt>
                <c:pt idx="1">
                  <c:v>20,000-40,000</c:v>
                </c:pt>
                <c:pt idx="2">
                  <c:v>40,001-60,000</c:v>
                </c:pt>
                <c:pt idx="3">
                  <c:v>60,001-80,000</c:v>
                </c:pt>
                <c:pt idx="4">
                  <c:v>Above 80,000</c:v>
                </c:pt>
              </c:strCache>
            </c:strRef>
          </c:cat>
          <c:val>
            <c:numRef>
              <c:f>Sheet1!$B$2:$B$6</c:f>
              <c:numCache>
                <c:formatCode>0.00%</c:formatCode>
                <c:ptCount val="5"/>
                <c:pt idx="0">
                  <c:v>0.57599999999999996</c:v>
                </c:pt>
                <c:pt idx="1">
                  <c:v>0.20300000000000001</c:v>
                </c:pt>
                <c:pt idx="2">
                  <c:v>6.8000000000000005E-2</c:v>
                </c:pt>
                <c:pt idx="3">
                  <c:v>5.0999999999999997E-2</c:v>
                </c:pt>
                <c:pt idx="4">
                  <c:v>0.10199999999999999</c:v>
                </c:pt>
              </c:numCache>
            </c:numRef>
          </c:val>
          <c:extLst xmlns:c16r2="http://schemas.microsoft.com/office/drawing/2015/06/chart">
            <c:ext xmlns:c16="http://schemas.microsoft.com/office/drawing/2014/chart" uri="{C3380CC4-5D6E-409C-BE32-E72D297353CC}">
              <c16:uniqueId val="{00000000-FC3E-4F47-8659-38F75BCD8DE0}"/>
            </c:ext>
          </c:extLst>
        </c:ser>
        <c:dLbls>
          <c:showLegendKey val="0"/>
          <c:showVal val="0"/>
          <c:showCatName val="0"/>
          <c:showSerName val="0"/>
          <c:showPercent val="0"/>
          <c:showBubbleSize val="0"/>
        </c:dLbls>
        <c:gapWidth val="219"/>
        <c:overlap val="-27"/>
        <c:axId val="260019392"/>
        <c:axId val="260019784"/>
      </c:barChart>
      <c:catAx>
        <c:axId val="26001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9784"/>
        <c:crosses val="autoZero"/>
        <c:auto val="1"/>
        <c:lblAlgn val="ctr"/>
        <c:lblOffset val="100"/>
        <c:noMultiLvlLbl val="0"/>
      </c:catAx>
      <c:valAx>
        <c:axId val="26001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50"/>
              <a:t>Myntra vs Competitors: Value Comparison</a:t>
            </a:r>
          </a:p>
        </c:rich>
      </c:tx>
      <c:layout>
        <c:manualLayout>
          <c:xMode val="edge"/>
          <c:yMode val="edge"/>
          <c:x val="0.17093170863147805"/>
          <c:y val="2.380952380952380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Myntra vs Competitors: Value Comparison</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771-445A-960B-7C522EC753A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771-445A-960B-7C522EC753A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771-445A-960B-7C522EC753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Yes </c:v>
                </c:pt>
                <c:pt idx="1">
                  <c:v>No</c:v>
                </c:pt>
                <c:pt idx="2">
                  <c:v>Maybe</c:v>
                </c:pt>
              </c:strCache>
            </c:strRef>
          </c:cat>
          <c:val>
            <c:numRef>
              <c:f>Sheet1!$B$2:$B$4</c:f>
              <c:numCache>
                <c:formatCode>0.00%</c:formatCode>
                <c:ptCount val="3"/>
                <c:pt idx="0">
                  <c:v>0.32200000000000001</c:v>
                </c:pt>
                <c:pt idx="1">
                  <c:v>0.23699999999999999</c:v>
                </c:pt>
                <c:pt idx="2">
                  <c:v>0.441</c:v>
                </c:pt>
              </c:numCache>
            </c:numRef>
          </c:val>
          <c:extLst xmlns:c16r2="http://schemas.microsoft.com/office/drawing/2015/06/chart">
            <c:ext xmlns:c16="http://schemas.microsoft.com/office/drawing/2014/chart" uri="{C3380CC4-5D6E-409C-BE32-E72D297353CC}">
              <c16:uniqueId val="{00000006-9771-445A-960B-7C522EC753A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Product Category Preferences of Myntra Consumers</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sz="1100"/>
          </a:p>
        </c:rich>
      </c:tx>
      <c:layout>
        <c:manualLayout>
          <c:xMode val="edge"/>
          <c:yMode val="edge"/>
          <c:x val="0.20974537037037036"/>
          <c:y val="1.5873015873015872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Cothing</c:v>
                </c:pt>
                <c:pt idx="1">
                  <c:v>Footwear</c:v>
                </c:pt>
                <c:pt idx="2">
                  <c:v>Accessories</c:v>
                </c:pt>
                <c:pt idx="3">
                  <c:v>Beauty /Personal Care</c:v>
                </c:pt>
                <c:pt idx="4">
                  <c:v>Other</c:v>
                </c:pt>
              </c:strCache>
            </c:strRef>
          </c:cat>
          <c:val>
            <c:numRef>
              <c:f>Sheet1!$B$2:$B$6</c:f>
              <c:numCache>
                <c:formatCode>0.00%</c:formatCode>
                <c:ptCount val="5"/>
                <c:pt idx="0">
                  <c:v>0.84699999999999998</c:v>
                </c:pt>
                <c:pt idx="1">
                  <c:v>0.42399999999999999</c:v>
                </c:pt>
                <c:pt idx="2">
                  <c:v>0.32200000000000001</c:v>
                </c:pt>
                <c:pt idx="3">
                  <c:v>0.20300000000000001</c:v>
                </c:pt>
                <c:pt idx="4">
                  <c:v>6.8000000000000005E-2</c:v>
                </c:pt>
              </c:numCache>
            </c:numRef>
          </c:val>
        </c:ser>
        <c:dLbls>
          <c:showLegendKey val="0"/>
          <c:showVal val="0"/>
          <c:showCatName val="0"/>
          <c:showSerName val="0"/>
          <c:showPercent val="0"/>
          <c:showBubbleSize val="0"/>
        </c:dLbls>
        <c:gapWidth val="219"/>
        <c:overlap val="-27"/>
        <c:axId val="260020176"/>
        <c:axId val="260017432"/>
      </c:barChart>
      <c:catAx>
        <c:axId val="26002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7432"/>
        <c:crosses val="autoZero"/>
        <c:auto val="1"/>
        <c:lblAlgn val="ctr"/>
        <c:lblOffset val="100"/>
        <c:noMultiLvlLbl val="0"/>
      </c:catAx>
      <c:valAx>
        <c:axId val="260017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2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t>Sales vs Regular Day Purchases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 vs Regular Day Purchases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1AA-4917-94DE-6FE53C6BACB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1AA-4917-94DE-6FE53C6BACB9}"/>
              </c:ext>
            </c:extLst>
          </c:dPt>
          <c:cat>
            <c:strRef>
              <c:f>Sheet1!$A$2:$A$3</c:f>
              <c:strCache>
                <c:ptCount val="2"/>
                <c:pt idx="0">
                  <c:v>During Sales</c:v>
                </c:pt>
                <c:pt idx="1">
                  <c:v>Normal Days</c:v>
                </c:pt>
              </c:strCache>
            </c:strRef>
          </c:cat>
          <c:val>
            <c:numRef>
              <c:f>Sheet1!$B$2:$B$3</c:f>
              <c:numCache>
                <c:formatCode>0.00%</c:formatCode>
                <c:ptCount val="2"/>
                <c:pt idx="0">
                  <c:v>0.64400000000000002</c:v>
                </c:pt>
                <c:pt idx="1">
                  <c:v>0.35599999999999998</c:v>
                </c:pt>
              </c:numCache>
            </c:numRef>
          </c:val>
          <c:extLst xmlns:c16r2="http://schemas.microsoft.com/office/drawing/2015/06/chart">
            <c:ext xmlns:c16="http://schemas.microsoft.com/office/drawing/2014/chart" uri="{C3380CC4-5D6E-409C-BE32-E72D297353CC}">
              <c16:uniqueId val="{00000004-B1AA-4917-94DE-6FE53C6BAC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Key Motivations for Shopping</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Convenience</c:v>
                </c:pt>
                <c:pt idx="1">
                  <c:v>Easy Return/Exchange</c:v>
                </c:pt>
                <c:pt idx="2">
                  <c:v>Quality of Product</c:v>
                </c:pt>
                <c:pt idx="3">
                  <c:v>Brand Variety</c:v>
                </c:pt>
                <c:pt idx="4">
                  <c:v>Discount</c:v>
                </c:pt>
              </c:strCache>
            </c:strRef>
          </c:cat>
          <c:val>
            <c:numRef>
              <c:f>Sheet1!$B$2:$B$6</c:f>
              <c:numCache>
                <c:formatCode>0.00%</c:formatCode>
                <c:ptCount val="5"/>
                <c:pt idx="0">
                  <c:v>0.11899999999999999</c:v>
                </c:pt>
                <c:pt idx="1">
                  <c:v>0.13600000000000001</c:v>
                </c:pt>
                <c:pt idx="2">
                  <c:v>0.373</c:v>
                </c:pt>
                <c:pt idx="3">
                  <c:v>0.13600000000000001</c:v>
                </c:pt>
                <c:pt idx="4">
                  <c:v>0.23699999999999999</c:v>
                </c:pt>
              </c:numCache>
            </c:numRef>
          </c:val>
        </c:ser>
        <c:dLbls>
          <c:showLegendKey val="0"/>
          <c:showVal val="0"/>
          <c:showCatName val="0"/>
          <c:showSerName val="0"/>
          <c:showPercent val="0"/>
          <c:showBubbleSize val="0"/>
        </c:dLbls>
        <c:gapWidth val="219"/>
        <c:overlap val="-27"/>
        <c:axId val="316036816"/>
        <c:axId val="316034464"/>
      </c:barChart>
      <c:catAx>
        <c:axId val="31603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4464"/>
        <c:crosses val="autoZero"/>
        <c:auto val="1"/>
        <c:lblAlgn val="ctr"/>
        <c:lblOffset val="100"/>
        <c:noMultiLvlLbl val="0"/>
      </c:catAx>
      <c:valAx>
        <c:axId val="316034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effectLst/>
              </a:rPr>
              <a:t>Influence of Reviews on Buying Behavior</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0506944444444444"/>
          <c:y val="2.777777777777777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Not Important</c:v>
                </c:pt>
                <c:pt idx="1">
                  <c:v>Slightly Important</c:v>
                </c:pt>
                <c:pt idx="2">
                  <c:v>Mordately Important</c:v>
                </c:pt>
                <c:pt idx="3">
                  <c:v>Important</c:v>
                </c:pt>
                <c:pt idx="4">
                  <c:v>Very Important</c:v>
                </c:pt>
              </c:strCache>
            </c:strRef>
          </c:cat>
          <c:val>
            <c:numRef>
              <c:f>Sheet1!$B$2:$B$6</c:f>
              <c:numCache>
                <c:formatCode>0.00%</c:formatCode>
                <c:ptCount val="5"/>
                <c:pt idx="0">
                  <c:v>8.5000000000000006E-2</c:v>
                </c:pt>
                <c:pt idx="1">
                  <c:v>3.4000000000000002E-2</c:v>
                </c:pt>
                <c:pt idx="2">
                  <c:v>0.10199999999999999</c:v>
                </c:pt>
                <c:pt idx="3">
                  <c:v>0.30499999999999999</c:v>
                </c:pt>
                <c:pt idx="4">
                  <c:v>0.47499999999999998</c:v>
                </c:pt>
              </c:numCache>
            </c:numRef>
          </c:val>
          <c:extLst xmlns:c16r2="http://schemas.microsoft.com/office/drawing/2015/06/chart">
            <c:ext xmlns:c16="http://schemas.microsoft.com/office/drawing/2014/chart" uri="{C3380CC4-5D6E-409C-BE32-E72D297353CC}">
              <c16:uniqueId val="{00000000-6D12-43F2-B173-EA3DD88EEE93}"/>
            </c:ext>
          </c:extLst>
        </c:ser>
        <c:dLbls>
          <c:showLegendKey val="0"/>
          <c:showVal val="0"/>
          <c:showCatName val="0"/>
          <c:showSerName val="0"/>
          <c:showPercent val="0"/>
          <c:showBubbleSize val="0"/>
        </c:dLbls>
        <c:gapWidth val="219"/>
        <c:overlap val="-27"/>
        <c:axId val="316037208"/>
        <c:axId val="174451936"/>
      </c:barChart>
      <c:catAx>
        <c:axId val="31603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1936"/>
        <c:crosses val="autoZero"/>
        <c:auto val="1"/>
        <c:lblAlgn val="ctr"/>
        <c:lblOffset val="100"/>
        <c:noMultiLvlLbl val="0"/>
      </c:catAx>
      <c:valAx>
        <c:axId val="1744519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7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Payment</a:t>
            </a:r>
            <a:r>
              <a:rPr lang="en-US" baseline="0"/>
              <a:t> Mode</a:t>
            </a:r>
            <a:endParaRPr lang="en-US"/>
          </a:p>
        </c:rich>
      </c:tx>
      <c:layout>
        <c:manualLayout>
          <c:xMode val="edge"/>
          <c:yMode val="edge"/>
          <c:x val="0.4395889836687081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Cash On Delivery</c:v>
                </c:pt>
                <c:pt idx="1">
                  <c:v>EMI</c:v>
                </c:pt>
                <c:pt idx="2">
                  <c:v>Debit/Credit Card</c:v>
                </c:pt>
                <c:pt idx="3">
                  <c:v>UPI/Wallets</c:v>
                </c:pt>
              </c:strCache>
            </c:strRef>
          </c:cat>
          <c:val>
            <c:numRef>
              <c:f>Sheet1!$B$2:$B$6</c:f>
              <c:numCache>
                <c:formatCode>0.00%</c:formatCode>
                <c:ptCount val="5"/>
                <c:pt idx="0" formatCode="0%">
                  <c:v>0.32</c:v>
                </c:pt>
                <c:pt idx="1">
                  <c:v>1.7000000000000001E-2</c:v>
                </c:pt>
                <c:pt idx="2">
                  <c:v>8.5000000000000006E-2</c:v>
                </c:pt>
                <c:pt idx="3">
                  <c:v>0.54200000000000004</c:v>
                </c:pt>
              </c:numCache>
            </c:numRef>
          </c:val>
        </c:ser>
        <c:dLbls>
          <c:showLegendKey val="0"/>
          <c:showVal val="0"/>
          <c:showCatName val="0"/>
          <c:showSerName val="0"/>
          <c:showPercent val="0"/>
          <c:showBubbleSize val="0"/>
        </c:dLbls>
        <c:gapWidth val="219"/>
        <c:overlap val="-27"/>
        <c:axId val="174452328"/>
        <c:axId val="174453112"/>
      </c:barChart>
      <c:catAx>
        <c:axId val="17445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3112"/>
        <c:crosses val="autoZero"/>
        <c:auto val="1"/>
        <c:lblAlgn val="ctr"/>
        <c:lblOffset val="100"/>
        <c:noMultiLvlLbl val="0"/>
      </c:catAx>
      <c:valAx>
        <c:axId val="174453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2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Return &amp; Exchange Policy Satisfaction Levels</c:v>
                </c:pt>
              </c:strCache>
            </c:strRef>
          </c:tx>
          <c:spPr>
            <a:solidFill>
              <a:schemeClr val="accent1"/>
            </a:solidFill>
            <a:ln>
              <a:noFill/>
            </a:ln>
            <a:effectLst/>
          </c:spPr>
          <c:invertIfNegative val="0"/>
          <c:cat>
            <c:strRef>
              <c:f>Sheet1!$A$2:$A$6</c:f>
              <c:strCache>
                <c:ptCount val="5"/>
                <c:pt idx="0">
                  <c:v>Very Dissatisfied</c:v>
                </c:pt>
                <c:pt idx="1">
                  <c:v>Dissatisfied</c:v>
                </c:pt>
                <c:pt idx="2">
                  <c:v>Neutral</c:v>
                </c:pt>
                <c:pt idx="3">
                  <c:v>Satisfied</c:v>
                </c:pt>
                <c:pt idx="4">
                  <c:v>Very Satisfied</c:v>
                </c:pt>
              </c:strCache>
            </c:strRef>
          </c:cat>
          <c:val>
            <c:numRef>
              <c:f>Sheet1!$B$2:$B$6</c:f>
              <c:numCache>
                <c:formatCode>0.00%</c:formatCode>
                <c:ptCount val="5"/>
                <c:pt idx="0">
                  <c:v>8.5000000000000006E-2</c:v>
                </c:pt>
                <c:pt idx="1">
                  <c:v>1.7000000000000001E-2</c:v>
                </c:pt>
                <c:pt idx="2">
                  <c:v>0.254</c:v>
                </c:pt>
                <c:pt idx="3">
                  <c:v>0.32200000000000001</c:v>
                </c:pt>
                <c:pt idx="4">
                  <c:v>0.32200000000000001</c:v>
                </c:pt>
              </c:numCache>
            </c:numRef>
          </c:val>
          <c:extLst xmlns:c16r2="http://schemas.microsoft.com/office/drawing/2015/06/chart">
            <c:ext xmlns:c16="http://schemas.microsoft.com/office/drawing/2014/chart" uri="{C3380CC4-5D6E-409C-BE32-E72D297353CC}">
              <c16:uniqueId val="{00000000-C99B-45CA-99A7-BBC13DBC2D83}"/>
            </c:ext>
          </c:extLst>
        </c:ser>
        <c:dLbls>
          <c:showLegendKey val="0"/>
          <c:showVal val="0"/>
          <c:showCatName val="0"/>
          <c:showSerName val="0"/>
          <c:showPercent val="0"/>
          <c:showBubbleSize val="0"/>
        </c:dLbls>
        <c:gapWidth val="219"/>
        <c:overlap val="-27"/>
        <c:axId val="374436592"/>
        <c:axId val="374434632"/>
      </c:barChart>
      <c:catAx>
        <c:axId val="37443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4632"/>
        <c:crosses val="autoZero"/>
        <c:auto val="1"/>
        <c:lblAlgn val="ctr"/>
        <c:lblOffset val="100"/>
        <c:noMultiLvlLbl val="0"/>
      </c:catAx>
      <c:valAx>
        <c:axId val="374434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Effect of Delivery &amp; Packaging on Buying Behavior</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20531746031746032"/>
          <c:w val="0.85464311752697575"/>
          <c:h val="0.7145306836645420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5"/>
                <c:pt idx="0">
                  <c:v>Not at all</c:v>
                </c:pt>
                <c:pt idx="1">
                  <c:v>Slightly</c:v>
                </c:pt>
                <c:pt idx="2">
                  <c:v>Moderately</c:v>
                </c:pt>
                <c:pt idx="3">
                  <c:v>Agree</c:v>
                </c:pt>
                <c:pt idx="4">
                  <c:v>Strongly Agree</c:v>
                </c:pt>
              </c:strCache>
            </c:strRef>
          </c:cat>
          <c:val>
            <c:numRef>
              <c:f>Sheet1!$B$2:$B$7</c:f>
              <c:numCache>
                <c:formatCode>0.00%</c:formatCode>
                <c:ptCount val="6"/>
                <c:pt idx="0">
                  <c:v>0.10199999999999999</c:v>
                </c:pt>
                <c:pt idx="1">
                  <c:v>5.0999999999999997E-2</c:v>
                </c:pt>
                <c:pt idx="2">
                  <c:v>0.254</c:v>
                </c:pt>
                <c:pt idx="3">
                  <c:v>0.30499999999999999</c:v>
                </c:pt>
                <c:pt idx="4">
                  <c:v>0.28799999999999998</c:v>
                </c:pt>
              </c:numCache>
            </c:numRef>
          </c:val>
          <c:extLst xmlns:c16r2="http://schemas.microsoft.com/office/drawing/2015/06/chart">
            <c:ext xmlns:c16="http://schemas.microsoft.com/office/drawing/2014/chart" uri="{C3380CC4-5D6E-409C-BE32-E72D297353CC}">
              <c16:uniqueId val="{00000000-57DE-4F6A-9CD8-617BA218ED2F}"/>
            </c:ext>
          </c:extLst>
        </c:ser>
        <c:dLbls>
          <c:showLegendKey val="0"/>
          <c:showVal val="0"/>
          <c:showCatName val="0"/>
          <c:showSerName val="0"/>
          <c:showPercent val="0"/>
          <c:showBubbleSize val="0"/>
        </c:dLbls>
        <c:gapWidth val="219"/>
        <c:overlap val="-27"/>
        <c:axId val="374434240"/>
        <c:axId val="374435024"/>
      </c:barChart>
      <c:catAx>
        <c:axId val="37443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5024"/>
        <c:crosses val="autoZero"/>
        <c:auto val="1"/>
        <c:lblAlgn val="ctr"/>
        <c:lblOffset val="100"/>
        <c:noMultiLvlLbl val="0"/>
      </c:catAx>
      <c:valAx>
        <c:axId val="374435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Customer Retention Likelihood</a:t>
            </a:r>
            <a:endParaRPr lang="en-US">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Not Likely</c:v>
                </c:pt>
                <c:pt idx="1">
                  <c:v>Slightly Likely</c:v>
                </c:pt>
                <c:pt idx="2">
                  <c:v>Neutral</c:v>
                </c:pt>
                <c:pt idx="3">
                  <c:v>Likely</c:v>
                </c:pt>
                <c:pt idx="4">
                  <c:v>Very Likely</c:v>
                </c:pt>
              </c:strCache>
            </c:strRef>
          </c:cat>
          <c:val>
            <c:numRef>
              <c:f>Sheet1!$B$2:$B$6</c:f>
              <c:numCache>
                <c:formatCode>0.00%</c:formatCode>
                <c:ptCount val="5"/>
                <c:pt idx="0">
                  <c:v>8.5000000000000006E-2</c:v>
                </c:pt>
                <c:pt idx="1">
                  <c:v>3.5000000000000003E-2</c:v>
                </c:pt>
                <c:pt idx="2">
                  <c:v>0.20300000000000001</c:v>
                </c:pt>
                <c:pt idx="3">
                  <c:v>0.30499999999999999</c:v>
                </c:pt>
                <c:pt idx="4">
                  <c:v>0.373</c:v>
                </c:pt>
              </c:numCache>
            </c:numRef>
          </c:val>
          <c:extLst xmlns:c16r2="http://schemas.microsoft.com/office/drawing/2015/06/chart">
            <c:ext xmlns:c16="http://schemas.microsoft.com/office/drawing/2014/chart" uri="{C3380CC4-5D6E-409C-BE32-E72D297353CC}">
              <c16:uniqueId val="{00000000-53FC-47D9-ACAF-3163B0797437}"/>
            </c:ext>
          </c:extLst>
        </c:ser>
        <c:dLbls>
          <c:showLegendKey val="0"/>
          <c:showVal val="0"/>
          <c:showCatName val="0"/>
          <c:showSerName val="0"/>
          <c:showPercent val="0"/>
          <c:showBubbleSize val="0"/>
        </c:dLbls>
        <c:gapWidth val="219"/>
        <c:overlap val="-27"/>
        <c:axId val="381825520"/>
        <c:axId val="381825912"/>
      </c:barChart>
      <c:catAx>
        <c:axId val="38182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825912"/>
        <c:crosses val="autoZero"/>
        <c:auto val="1"/>
        <c:lblAlgn val="ctr"/>
        <c:lblOffset val="100"/>
        <c:noMultiLvlLbl val="0"/>
      </c:catAx>
      <c:valAx>
        <c:axId val="381825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8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DEA5-3D9A-43C3-90F9-5411AC89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14</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2026-04-09T08:01:00Z</dcterms:created>
  <dcterms:modified xsi:type="dcterms:W3CDTF">2026-04-10T18:30:00Z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34cb73ee-048c-4d5c-ae3e-0ff0e5b743fb</vt:lpwstr>
  </property>
</Properties>
</file>