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83DD" w14:textId="38748FFB" w:rsidR="00FC5291" w:rsidRDefault="00FC5291" w:rsidP="00FC5291">
      <w:pPr>
        <w:pStyle w:val="Heading2"/>
        <w:jc w:val="both"/>
        <w:rPr>
          <w:sz w:val="24"/>
          <w:szCs w:val="24"/>
        </w:rPr>
      </w:pPr>
      <w:r w:rsidRPr="00781666">
        <w:rPr>
          <w:sz w:val="24"/>
          <w:szCs w:val="24"/>
        </w:rPr>
        <w:t>Integrated Seismic Attribute and Petrophysical Evaluation of Structurally Controlled Hydrocarbon Prospects in the Eastern Niger Delta Basin, Nigeria</w:t>
      </w:r>
    </w:p>
    <w:p w14:paraId="6AC45EEE" w14:textId="7B1991D2" w:rsidR="0042359B" w:rsidRDefault="0042359B" w:rsidP="00FC5291">
      <w:pPr>
        <w:pStyle w:val="Heading2"/>
        <w:jc w:val="both"/>
        <w:rPr>
          <w:sz w:val="24"/>
          <w:szCs w:val="24"/>
        </w:rPr>
      </w:pPr>
      <w:r>
        <w:rPr>
          <w:sz w:val="24"/>
          <w:szCs w:val="24"/>
        </w:rPr>
        <w:t>Okpoji Awajiiroijana Uriah</w:t>
      </w:r>
    </w:p>
    <w:p w14:paraId="1EFC0DAB" w14:textId="4D1F8FA4" w:rsidR="0042359B" w:rsidRDefault="0042359B" w:rsidP="00FC5291">
      <w:pPr>
        <w:pStyle w:val="Heading2"/>
        <w:jc w:val="both"/>
        <w:rPr>
          <w:sz w:val="24"/>
          <w:szCs w:val="24"/>
        </w:rPr>
      </w:pPr>
      <w:r>
        <w:rPr>
          <w:sz w:val="24"/>
          <w:szCs w:val="24"/>
        </w:rPr>
        <w:t>Department of Pure and Industrial Chemistry</w:t>
      </w:r>
    </w:p>
    <w:p w14:paraId="4ED66091" w14:textId="2730FD90" w:rsidR="0042359B" w:rsidRDefault="0042359B" w:rsidP="00FC5291">
      <w:pPr>
        <w:pStyle w:val="Heading2"/>
        <w:jc w:val="both"/>
        <w:rPr>
          <w:sz w:val="24"/>
          <w:szCs w:val="24"/>
        </w:rPr>
      </w:pPr>
      <w:r>
        <w:rPr>
          <w:sz w:val="24"/>
          <w:szCs w:val="24"/>
        </w:rPr>
        <w:t>University of Port Harcourt, Choba, Nigeria</w:t>
      </w:r>
    </w:p>
    <w:p w14:paraId="1D7C3CB4" w14:textId="77777777" w:rsidR="0042359B" w:rsidRPr="00781666" w:rsidRDefault="0042359B" w:rsidP="00FC5291">
      <w:pPr>
        <w:pStyle w:val="Heading2"/>
        <w:jc w:val="both"/>
        <w:rPr>
          <w:sz w:val="24"/>
          <w:szCs w:val="24"/>
        </w:rPr>
      </w:pPr>
    </w:p>
    <w:p w14:paraId="5E1F9185" w14:textId="77777777" w:rsidR="00FC5291" w:rsidRPr="00781666" w:rsidRDefault="00FC5291" w:rsidP="00FC5291">
      <w:pPr>
        <w:pStyle w:val="Heading2"/>
        <w:jc w:val="both"/>
        <w:rPr>
          <w:sz w:val="24"/>
          <w:szCs w:val="24"/>
        </w:rPr>
      </w:pPr>
      <w:r w:rsidRPr="00781666">
        <w:rPr>
          <w:sz w:val="24"/>
          <w:szCs w:val="24"/>
        </w:rPr>
        <w:t>Abstract</w:t>
      </w:r>
    </w:p>
    <w:p w14:paraId="7C1E8C28" w14:textId="77777777" w:rsidR="00FC5291" w:rsidRPr="00781666" w:rsidRDefault="00FC5291" w:rsidP="00FC5291">
      <w:pPr>
        <w:pStyle w:val="NormalWeb"/>
        <w:jc w:val="both"/>
      </w:pPr>
      <w:r w:rsidRPr="00781666">
        <w:t>This study presents an integrated geophysical and petrophysical evaluation of hydrocarbon prospectivity within the Eastern Niger Delta Basin, Nigeria. The investigation utilised a high-resolution 3D post-stack time-migrated seismic dataset covering approximately 125 km², complemented by well log data from three exploration wells. Structural interpretation identified three key reservoir horizons (H1, H2, and H3) occurring between 1850 ms and 2600 ms two-way travel time, corresponding to depths of approximately 2450–3150 m. The structural framework is dominated by NE–SW trending growth faults, rollover anticlines, and fault-assisted closures, consistent with the extensional tectonic regime of the Niger Delta petroleum province. Seismic attribute analysis, including RMS amplitude, instantaneous frequency, acoustic impedance, and sweetness, revealed pronounced amplitude anomalies and low-frequency shadows within structural closures, suggesting possible hydrocarbon saturation. Petrophysical evaluation indicates excellent reservoir quality, with porosity values ranging from 22.8% to 26.1%, permeability between 1320 mD and 1600 mD, and hydrocarbon saturation averaging approximately 71%. Volumetric estimation yielded a Stock Tank Oil Initially in Place (STOIIP) of approximately 185 million barrels, indicating significant commercial potential. Risk assessment of key petroleum system elements produced an overall geological chance of success of 0.45, reflecting moderate exploration risk within an established hydrocarbon province. The integrated workflow adopted in this study demonstrates the effectiveness of combining seismic structural interpretation, attribute analysis, and quantitative petrophysical evaluation in reducing uncertainty and improving hydrocarbon prospect evaluation in structurally complex deltaic environments.</w:t>
      </w:r>
    </w:p>
    <w:p w14:paraId="3AF3C980" w14:textId="77777777" w:rsidR="00FC5291" w:rsidRPr="00781666" w:rsidRDefault="00FC5291" w:rsidP="00FC5291">
      <w:pPr>
        <w:pStyle w:val="NormalWeb"/>
        <w:jc w:val="both"/>
      </w:pPr>
      <w:r w:rsidRPr="00781666">
        <w:rPr>
          <w:rStyle w:val="Strong"/>
          <w:rFonts w:eastAsiaTheme="majorEastAsia"/>
          <w:i/>
          <w:iCs/>
        </w:rPr>
        <w:t>Keywords:</w:t>
      </w:r>
      <w:r w:rsidRPr="00781666">
        <w:t xml:space="preserve"> Niger Delta Basin; 3D seismic interpretation; seismic attributes; petrophysical evaluation; growth faults; hydrocarbon prospectivity; volumetric estimation; reservoir characterization</w:t>
      </w:r>
    </w:p>
    <w:p w14:paraId="35860DCA" w14:textId="77777777" w:rsidR="00FC5291" w:rsidRPr="00B21C90" w:rsidRDefault="00FC5291" w:rsidP="00FC529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B21C90">
        <w:rPr>
          <w:rFonts w:ascii="Times New Roman" w:eastAsia="Times New Roman" w:hAnsi="Times New Roman" w:cs="Times New Roman"/>
          <w:b/>
          <w:bCs/>
          <w:sz w:val="24"/>
          <w:szCs w:val="24"/>
          <w:lang w:eastAsia="en-GB"/>
        </w:rPr>
        <w:t>1.0 Introduction</w:t>
      </w:r>
    </w:p>
    <w:p w14:paraId="72CBD380"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t xml:space="preserve">The Niger Delta Basin is one of the most prolific hydrocarbon provinces in the world, accounting for the majority of Nigeria’s petroleum production. The basin evolved as a passive continental margin system characterised by thick accumulations of Tertiary clastic sediments deposited within deltaic, paralic, and marine environments (Short &amp; Stauble, 1967; Weber &amp; Daukoru, 1975). Its stratigraphic framework consists predominantly of the Akata Formation (pro-delta marine shales), the Agbada Formation (interbedded sands and shales forming the main reservoir units), and the Benin Formation (continental sands) (Doust &amp; Omatsola, 1989; Nwajide, 2013). The complex interplay of sediment supply, growth faulting, and differential subsidence has resulted in structural traps such as rollover anticlines, fault-assisted closures, </w:t>
      </w:r>
      <w:r w:rsidRPr="00B21C90">
        <w:rPr>
          <w:rFonts w:ascii="Times New Roman" w:eastAsia="Times New Roman" w:hAnsi="Times New Roman" w:cs="Times New Roman"/>
          <w:sz w:val="24"/>
          <w:szCs w:val="24"/>
          <w:lang w:eastAsia="en-GB"/>
        </w:rPr>
        <w:lastRenderedPageBreak/>
        <w:t>and stratigraphic pinch-outs that host significant hydrocarbon accumulations (Burke, 1972; Evamy, 1978).</w:t>
      </w:r>
    </w:p>
    <w:p w14:paraId="107DBC88"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t>Over the decades, numerous studies have emphasised the petroleum system elements and structural evolution of the Niger Delta. The hydrocarbon habitat of the basin is closely related to source rock maturation within the Akata shales, migration along growth faults, and entrapment within Agbada sand bodies (Ekweozor &amp; Daukoru, 1984; Dim, 2016). Understanding the structural configuration and stratigraphic architecture of these reservoirs remains critical for effective hydrocarbon prospect evaluation. Structural interpretation using 3D seismic data has therefore become a fundamental tool for delineating traps and identifying fault geometries in both onshore and offshore Niger Delta fields (Emujakporue &amp; Ngwueke, 2013; Opara et al., 2011).</w:t>
      </w:r>
    </w:p>
    <w:p w14:paraId="42B65797"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t xml:space="preserve">The integration of seismic data and well logs has significantly enhanced reservoir characterization and prospect evaluation. Opara (2010) demonstrated the effectiveness of combining 3D seismic interpretation with petrophysical analysis in evaluating the prospectivity of onshore Niger Delta fields. Similarly, Adeoti et al. (2014) highlighted the importance of static reservoir </w:t>
      </w:r>
      <w:r>
        <w:rPr>
          <w:rFonts w:ascii="Times New Roman" w:eastAsia="Times New Roman" w:hAnsi="Times New Roman" w:cs="Times New Roman"/>
          <w:sz w:val="24"/>
          <w:szCs w:val="24"/>
          <w:lang w:eastAsia="en-GB"/>
        </w:rPr>
        <w:t>modelling</w:t>
      </w:r>
      <w:r w:rsidRPr="00B21C90">
        <w:rPr>
          <w:rFonts w:ascii="Times New Roman" w:eastAsia="Times New Roman" w:hAnsi="Times New Roman" w:cs="Times New Roman"/>
          <w:sz w:val="24"/>
          <w:szCs w:val="24"/>
          <w:lang w:eastAsia="en-GB"/>
        </w:rPr>
        <w:t xml:space="preserve"> using integrated seismic and well log data in offshore Niger Delta settings. Such integrated approaches enable the determination of reservoir thickness, structural closure, lithofacies distribution, and fluid content, thereby reducing exploration uncertainty.</w:t>
      </w:r>
    </w:p>
    <w:p w14:paraId="684B1FCF"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t>Seismic attributes have emerged as powerful tools for improving structural and stratigraphic interpretation. Attributes such as amplitude, coherence, and spectral decomposition assist in identifying bright spots, fault discontinuities, and subtle stratigraphic features that may not be readily visible on conventional seismic sections (Adigun &amp; Ayolabi, 2013; Ajisafe &amp; Ako, 2013). The application of advanced attribute techniques, including volumetric discontinuity attributes and grey level co-occurrence matrix-based attributes, has further enhanced fault detection and reservoir delineation in deep-water Niger Delta environments (Eichkitz et al., 2012; Jibrin et al., 2013). Studies of deep offshore Niger Delta reservoirs have shown that attribute expressions can effectively highlight hydrocarbon-bearing sands and structural complexities (Anyiam, 2015; Chukwu, 2016).</w:t>
      </w:r>
    </w:p>
    <w:p w14:paraId="25102DE1"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t xml:space="preserve">Beyond structural interpretation, formation evaluation using well logs plays a critical role in determining reservoir quality and hydrocarbon saturation. Petrophysical parameters such as porosity, water saturation, permeability, and shale volume are essential in assessing reservoir performance (Amao, 2013; Schon, 2015). Integration of wireline logs with seismic inversion techniques enhances lithological discrimination and fluid identification (Clark &amp; Shearin, 2019). Ilevbare (2014) demonstrated the application of wireline logs in lithostratigraphic and petrophysical evaluation of Niger Delta reservoirs, </w:t>
      </w:r>
      <w:r>
        <w:rPr>
          <w:rFonts w:ascii="Times New Roman" w:eastAsia="Times New Roman" w:hAnsi="Times New Roman" w:cs="Times New Roman"/>
          <w:sz w:val="24"/>
          <w:szCs w:val="24"/>
          <w:lang w:eastAsia="en-GB"/>
        </w:rPr>
        <w:t>emphasising</w:t>
      </w:r>
      <w:r w:rsidRPr="00B21C90">
        <w:rPr>
          <w:rFonts w:ascii="Times New Roman" w:eastAsia="Times New Roman" w:hAnsi="Times New Roman" w:cs="Times New Roman"/>
          <w:sz w:val="24"/>
          <w:szCs w:val="24"/>
          <w:lang w:eastAsia="en-GB"/>
        </w:rPr>
        <w:t xml:space="preserve"> the importance of accurate log interpretation in hydrocarbon estimation.</w:t>
      </w:r>
    </w:p>
    <w:p w14:paraId="78BCD6DE"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t xml:space="preserve">Reservoir </w:t>
      </w:r>
      <w:r>
        <w:rPr>
          <w:rFonts w:ascii="Times New Roman" w:eastAsia="Times New Roman" w:hAnsi="Times New Roman" w:cs="Times New Roman"/>
          <w:sz w:val="24"/>
          <w:szCs w:val="24"/>
          <w:lang w:eastAsia="en-GB"/>
        </w:rPr>
        <w:t>characterisation</w:t>
      </w:r>
      <w:r w:rsidRPr="00B21C90">
        <w:rPr>
          <w:rFonts w:ascii="Times New Roman" w:eastAsia="Times New Roman" w:hAnsi="Times New Roman" w:cs="Times New Roman"/>
          <w:sz w:val="24"/>
          <w:szCs w:val="24"/>
          <w:lang w:eastAsia="en-GB"/>
        </w:rPr>
        <w:t xml:space="preserve"> studies conducted in both local and international settings further underscore the relevance of integrated seismic and well log approaches. Edigbue et al. (2014) and Oyedele et al. (2013) reported that combining seismic interpretation with petrophysical analysis improves reservoir definition and hydrocarbon volume estimation in </w:t>
      </w:r>
      <w:r>
        <w:rPr>
          <w:rFonts w:ascii="Times New Roman" w:eastAsia="Times New Roman" w:hAnsi="Times New Roman" w:cs="Times New Roman"/>
          <w:sz w:val="24"/>
          <w:szCs w:val="24"/>
          <w:lang w:eastAsia="en-GB"/>
        </w:rPr>
        <w:t xml:space="preserve">the </w:t>
      </w:r>
      <w:r w:rsidRPr="00B21C90">
        <w:rPr>
          <w:rFonts w:ascii="Times New Roman" w:eastAsia="Times New Roman" w:hAnsi="Times New Roman" w:cs="Times New Roman"/>
          <w:sz w:val="24"/>
          <w:szCs w:val="24"/>
          <w:lang w:eastAsia="en-GB"/>
        </w:rPr>
        <w:t>Niger Delta fields. Similar integrated reservoir modelling techniques have been successfully applied in other sedimentary basins worldwide (Ahanor, 2012; Alotaibi, 2015), reinforcing the robustness of the methodology.</w:t>
      </w:r>
    </w:p>
    <w:p w14:paraId="7F8C0372" w14:textId="77777777" w:rsidR="00FC5291" w:rsidRPr="00B21C90" w:rsidRDefault="00FC5291" w:rsidP="00FC529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21C90">
        <w:rPr>
          <w:rFonts w:ascii="Times New Roman" w:eastAsia="Times New Roman" w:hAnsi="Times New Roman" w:cs="Times New Roman"/>
          <w:sz w:val="24"/>
          <w:szCs w:val="24"/>
          <w:lang w:eastAsia="en-GB"/>
        </w:rPr>
        <w:lastRenderedPageBreak/>
        <w:t>Given the structural complexity and heterogeneous reservoir architecture of the Eastern Niger Delta Basin, a comprehensive hydrocarbon prospect evaluation requires the integration of seismic structural interpretation, seismic attribute analysis, and detailed well log petrophysical evaluation. This study</w:t>
      </w:r>
      <w:r>
        <w:rPr>
          <w:rFonts w:ascii="Times New Roman" w:eastAsia="Times New Roman" w:hAnsi="Times New Roman" w:cs="Times New Roman"/>
          <w:sz w:val="24"/>
          <w:szCs w:val="24"/>
          <w:lang w:eastAsia="en-GB"/>
        </w:rPr>
        <w:t>,</w:t>
      </w:r>
      <w:r w:rsidRPr="00B21C90">
        <w:rPr>
          <w:rFonts w:ascii="Times New Roman" w:eastAsia="Times New Roman" w:hAnsi="Times New Roman" w:cs="Times New Roman"/>
          <w:sz w:val="24"/>
          <w:szCs w:val="24"/>
          <w:lang w:eastAsia="en-GB"/>
        </w:rPr>
        <w:t xml:space="preserve"> therefore</w:t>
      </w:r>
      <w:r>
        <w:rPr>
          <w:rFonts w:ascii="Times New Roman" w:eastAsia="Times New Roman" w:hAnsi="Times New Roman" w:cs="Times New Roman"/>
          <w:sz w:val="24"/>
          <w:szCs w:val="24"/>
          <w:lang w:eastAsia="en-GB"/>
        </w:rPr>
        <w:t>,</w:t>
      </w:r>
      <w:r w:rsidRPr="00B21C90">
        <w:rPr>
          <w:rFonts w:ascii="Times New Roman" w:eastAsia="Times New Roman" w:hAnsi="Times New Roman" w:cs="Times New Roman"/>
          <w:sz w:val="24"/>
          <w:szCs w:val="24"/>
          <w:lang w:eastAsia="en-GB"/>
        </w:rPr>
        <w:t xml:space="preserve"> applies an integrated geophysical workflow to assess structural traps, reservoir quality, and hydrocarbon potential within the Eastern Niger Delta Basin.</w:t>
      </w:r>
    </w:p>
    <w:p w14:paraId="396D35E9" w14:textId="77777777" w:rsidR="00FC5291" w:rsidRPr="00781666" w:rsidRDefault="00FC5291" w:rsidP="00FC5291">
      <w:pPr>
        <w:jc w:val="both"/>
        <w:rPr>
          <w:rFonts w:ascii="Times New Roman" w:hAnsi="Times New Roman" w:cs="Times New Roman"/>
          <w:sz w:val="24"/>
          <w:szCs w:val="24"/>
        </w:rPr>
      </w:pPr>
    </w:p>
    <w:p w14:paraId="2DB9EB1C" w14:textId="77777777" w:rsidR="00FC5291" w:rsidRPr="00781666" w:rsidRDefault="00FC5291" w:rsidP="00FC5291">
      <w:pPr>
        <w:pStyle w:val="Heading2"/>
        <w:jc w:val="both"/>
        <w:rPr>
          <w:sz w:val="24"/>
          <w:szCs w:val="24"/>
        </w:rPr>
      </w:pPr>
      <w:r w:rsidRPr="00781666">
        <w:rPr>
          <w:sz w:val="24"/>
          <w:szCs w:val="24"/>
        </w:rPr>
        <w:t>2.0 Materials and Methods</w:t>
      </w:r>
    </w:p>
    <w:p w14:paraId="507D653E"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t>2.1 Study Area and Geological Setting</w:t>
      </w:r>
    </w:p>
    <w:p w14:paraId="75A1CDB8" w14:textId="77777777" w:rsidR="00FC5291" w:rsidRPr="00781666" w:rsidRDefault="00FC5291" w:rsidP="00FC5291">
      <w:pPr>
        <w:pStyle w:val="NormalWeb"/>
        <w:jc w:val="both"/>
      </w:pPr>
      <w:r w:rsidRPr="00781666">
        <w:t>The study was conducted in the Eastern Niger Delta Basin, Nigeria, a prolific hydrocarbon province characterised by thick Tertiary clastic sedimentary sequences. The basin is composed primarily of three major lithostratigraphic units: the Akata Formation (pro-delta marine shale), the Agbada Formation (paralic sand–shale alternations), and the Benin Formation (continental sands). Hydrocarbon reservoirs in the study area are mainly hosted within the Agbada Formation, where interbedded sand–shale sequences form structurally and stratigraphically controlled traps. The area is structurally dominated by growth faults, rollover anticlines, and fault-assisted closures typical of extensional tectonics in the Niger Delta.</w:t>
      </w:r>
    </w:p>
    <w:p w14:paraId="5B5DEFA6"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t>2.2 Data Description</w:t>
      </w:r>
    </w:p>
    <w:p w14:paraId="3DBF8B0C" w14:textId="77777777" w:rsidR="00FC5291" w:rsidRPr="00781666" w:rsidRDefault="00FC5291" w:rsidP="00FC5291">
      <w:pPr>
        <w:pStyle w:val="NormalWeb"/>
        <w:jc w:val="both"/>
      </w:pPr>
      <w:r w:rsidRPr="00781666">
        <w:t>The dataset used for this study comprises a 3D post-stack time-migrated seismic volume covering approximately 125 km², along with well log data from three exploration wells (Well A, Well B, and Well C). The well logs include Gamma Ray (GR), Resistivity (RT), Density (RHOB), Neutron (NPHI), and Sonic (DT) logs. Checkshot data were available for time–depth conversion and seismic–well correlation.</w:t>
      </w:r>
    </w:p>
    <w:p w14:paraId="784619BB"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t>2.3 Seismic Interpretation</w:t>
      </w:r>
    </w:p>
    <w:p w14:paraId="34561AFD" w14:textId="77777777" w:rsidR="00FC5291" w:rsidRPr="00781666" w:rsidRDefault="00FC5291" w:rsidP="00FC5291">
      <w:pPr>
        <w:pStyle w:val="NormalWeb"/>
        <w:jc w:val="both"/>
      </w:pPr>
      <w:r w:rsidRPr="00781666">
        <w:t>Seismic interpretation was carried out using industry-standard interpretation software. The workflow included structural mapping, horizon picking, fault interpretation, and attribute extraction.</w:t>
      </w:r>
    </w:p>
    <w:p w14:paraId="66561FB8" w14:textId="77777777" w:rsidR="00FC5291" w:rsidRPr="00781666" w:rsidRDefault="00FC5291" w:rsidP="00FC5291">
      <w:pPr>
        <w:pStyle w:val="NormalWeb"/>
        <w:jc w:val="both"/>
      </w:pPr>
      <w:r w:rsidRPr="00781666">
        <w:t>Major reflectors corresponding to reservoir tops were identified and mapped across inline and crossline sections. Fault planes were interpreted based on reflector terminations, displacement patterns, and structural discontinuities. Time structure maps were generated for each interpreted horizon, and depth conversion was performed using average velocity models derived from checkshot surveys.</w:t>
      </w:r>
    </w:p>
    <w:p w14:paraId="110BBE72" w14:textId="77777777" w:rsidR="00FC5291" w:rsidRPr="00781666" w:rsidRDefault="00FC5291" w:rsidP="00FC5291">
      <w:pPr>
        <w:pStyle w:val="NormalWeb"/>
        <w:jc w:val="both"/>
      </w:pPr>
      <w:r w:rsidRPr="00781666">
        <w:t>The relationship between time and depth was determined using:</w:t>
      </w:r>
    </w:p>
    <w:p w14:paraId="0A95E4C6" w14:textId="77777777" w:rsidR="00FC5291" w:rsidRPr="00781666" w:rsidRDefault="00FC5291" w:rsidP="00FC5291">
      <w:pPr>
        <w:pStyle w:val="NormalWeb"/>
        <w:jc w:val="both"/>
      </w:pPr>
      <w:r w:rsidRPr="00781666">
        <w:t>Depth = (Velocity × Two-way travel time) / 2</w:t>
      </w:r>
    </w:p>
    <w:p w14:paraId="33762CBD" w14:textId="77777777" w:rsidR="00FC5291" w:rsidRPr="00781666" w:rsidRDefault="00FC5291" w:rsidP="00FC5291">
      <w:pPr>
        <w:pStyle w:val="NormalWeb"/>
        <w:jc w:val="both"/>
      </w:pPr>
      <w:r w:rsidRPr="00781666">
        <w:t>where velocity values were obtained from checkshot data.</w:t>
      </w:r>
    </w:p>
    <w:p w14:paraId="579F19F6"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lastRenderedPageBreak/>
        <w:t>2.4 Seismic Attribute Analysis</w:t>
      </w:r>
    </w:p>
    <w:p w14:paraId="0DB3E144" w14:textId="77777777" w:rsidR="00FC5291" w:rsidRPr="00781666" w:rsidRDefault="00FC5291" w:rsidP="00FC5291">
      <w:pPr>
        <w:pStyle w:val="NormalWeb"/>
        <w:jc w:val="both"/>
      </w:pPr>
      <w:r w:rsidRPr="00781666">
        <w:t xml:space="preserve">To enhance reservoir </w:t>
      </w:r>
      <w:r>
        <w:t>characterisation</w:t>
      </w:r>
      <w:r w:rsidRPr="00781666">
        <w:t xml:space="preserve"> and identify hydrocarbon indicators, several post-stack seismic attributes were extracted, including:</w:t>
      </w:r>
    </w:p>
    <w:p w14:paraId="48D59A96" w14:textId="77777777" w:rsidR="00FC5291" w:rsidRPr="00781666" w:rsidRDefault="00FC5291" w:rsidP="00FC5291">
      <w:pPr>
        <w:pStyle w:val="NormalWeb"/>
        <w:numPr>
          <w:ilvl w:val="0"/>
          <w:numId w:val="1"/>
        </w:numPr>
        <w:jc w:val="both"/>
      </w:pPr>
      <w:r w:rsidRPr="00781666">
        <w:t>Root Mean Square (RMS) Amplitude</w:t>
      </w:r>
    </w:p>
    <w:p w14:paraId="45983EC3" w14:textId="77777777" w:rsidR="00FC5291" w:rsidRPr="00781666" w:rsidRDefault="00FC5291" w:rsidP="00FC5291">
      <w:pPr>
        <w:pStyle w:val="NormalWeb"/>
        <w:numPr>
          <w:ilvl w:val="0"/>
          <w:numId w:val="1"/>
        </w:numPr>
        <w:jc w:val="both"/>
      </w:pPr>
      <w:r w:rsidRPr="00781666">
        <w:t>Instantaneous Frequency</w:t>
      </w:r>
    </w:p>
    <w:p w14:paraId="7CACA99C" w14:textId="77777777" w:rsidR="00FC5291" w:rsidRPr="00781666" w:rsidRDefault="00FC5291" w:rsidP="00FC5291">
      <w:pPr>
        <w:pStyle w:val="NormalWeb"/>
        <w:numPr>
          <w:ilvl w:val="0"/>
          <w:numId w:val="1"/>
        </w:numPr>
        <w:jc w:val="both"/>
      </w:pPr>
      <w:r w:rsidRPr="00781666">
        <w:t>Acoustic Impedance</w:t>
      </w:r>
    </w:p>
    <w:p w14:paraId="06F3BFA9" w14:textId="77777777" w:rsidR="00FC5291" w:rsidRPr="00781666" w:rsidRDefault="00FC5291" w:rsidP="00FC5291">
      <w:pPr>
        <w:pStyle w:val="NormalWeb"/>
        <w:numPr>
          <w:ilvl w:val="0"/>
          <w:numId w:val="1"/>
        </w:numPr>
        <w:jc w:val="both"/>
      </w:pPr>
      <w:r w:rsidRPr="00781666">
        <w:t>Sweetness Attribute</w:t>
      </w:r>
    </w:p>
    <w:p w14:paraId="500C5EC8" w14:textId="77777777" w:rsidR="00FC5291" w:rsidRPr="00781666" w:rsidRDefault="00FC5291" w:rsidP="00FC5291">
      <w:pPr>
        <w:pStyle w:val="NormalWeb"/>
        <w:jc w:val="both"/>
      </w:pPr>
      <w:r w:rsidRPr="00781666">
        <w:t>RMS amplitude was calculated over defined time windows around the reservoir interval to highlight bright spot anomalies. Instantaneous frequency was derived from the analytic signal to detect low-frequency shadows associated with hydrocarbon presence. Acoustic impedance was estimated through model-based inversion using well log constraints. Sweetness was computed as the ratio of instantaneous amplitude to instantaneous frequency to identify gas-charged sands.</w:t>
      </w:r>
    </w:p>
    <w:p w14:paraId="059CF4D4"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color w:val="auto"/>
        </w:rPr>
        <w:t>2</w:t>
      </w:r>
      <w:r w:rsidRPr="00781666">
        <w:rPr>
          <w:rFonts w:ascii="Times New Roman" w:hAnsi="Times New Roman" w:cs="Times New Roman"/>
          <w:b/>
          <w:bCs/>
          <w:color w:val="auto"/>
        </w:rPr>
        <w:t>.5 Well Log Analysis and Petrophysical Evaluation</w:t>
      </w:r>
    </w:p>
    <w:p w14:paraId="71691825" w14:textId="77777777" w:rsidR="00FC5291" w:rsidRPr="00781666" w:rsidRDefault="00FC5291" w:rsidP="00FC5291">
      <w:pPr>
        <w:pStyle w:val="NormalWeb"/>
        <w:jc w:val="both"/>
      </w:pPr>
      <w:r w:rsidRPr="00781666">
        <w:t>Petrophysical analysis was conducted to determine reservoir properties such as porosity, water saturation, permeability, and net pay thickness.</w:t>
      </w:r>
    </w:p>
    <w:p w14:paraId="67D026F2" w14:textId="77777777" w:rsidR="00FC5291" w:rsidRPr="00781666" w:rsidRDefault="00FC5291" w:rsidP="00FC5291">
      <w:pPr>
        <w:pStyle w:val="NormalWeb"/>
        <w:jc w:val="both"/>
      </w:pPr>
      <w:r w:rsidRPr="00781666">
        <w:t xml:space="preserve">Lithology identification was performed using </w:t>
      </w:r>
      <w:r>
        <w:t>gamma-ray</w:t>
      </w:r>
      <w:r w:rsidRPr="00781666">
        <w:t xml:space="preserve"> logs. Clean sand intervals were identified using a gamma ray cutoff value determined from shale baseline calibration.</w:t>
      </w:r>
    </w:p>
    <w:p w14:paraId="3772F425" w14:textId="77777777" w:rsidR="00FC5291" w:rsidRPr="00781666" w:rsidRDefault="00FC5291" w:rsidP="00FC5291">
      <w:pPr>
        <w:pStyle w:val="NormalWeb"/>
      </w:pPr>
      <w:r w:rsidRPr="00781666">
        <w:t>Volume of shale (Vsh) was calculated using:</w:t>
      </w:r>
    </w:p>
    <w:p w14:paraId="500D0E4D" w14:textId="77777777" w:rsidR="00FC5291" w:rsidRPr="00781666" w:rsidRDefault="00FC5291" w:rsidP="00FC5291">
      <w:pPr>
        <w:pStyle w:val="NormalWeb"/>
      </w:pPr>
      <w:r w:rsidRPr="00781666">
        <w:t>Vsh = (GRlog − GRmin) / (GRmax − GRmin)</w:t>
      </w:r>
    </w:p>
    <w:p w14:paraId="1FEA782A" w14:textId="77777777" w:rsidR="00FC5291" w:rsidRPr="00781666" w:rsidRDefault="00FC5291" w:rsidP="00FC5291">
      <w:pPr>
        <w:pStyle w:val="NormalWeb"/>
      </w:pPr>
      <w:r w:rsidRPr="00781666">
        <w:t>Porosity was estimated from density logs using:</w:t>
      </w:r>
    </w:p>
    <w:p w14:paraId="0110B515" w14:textId="77777777" w:rsidR="00FC5291" w:rsidRPr="00781666" w:rsidRDefault="00FC5291" w:rsidP="00FC5291">
      <w:pPr>
        <w:pStyle w:val="NormalWeb"/>
      </w:pPr>
      <w:r w:rsidRPr="00781666">
        <w:t>Φ = (ρma − ρb) / (ρma − ρf)</w:t>
      </w:r>
    </w:p>
    <w:p w14:paraId="78FFA797" w14:textId="77777777" w:rsidR="00FC5291" w:rsidRPr="00781666" w:rsidRDefault="00FC5291" w:rsidP="00FC5291">
      <w:pPr>
        <w:pStyle w:val="NormalWeb"/>
      </w:pPr>
      <w:r w:rsidRPr="00781666">
        <w:t>where</w:t>
      </w:r>
      <w:r w:rsidRPr="00781666">
        <w:br/>
        <w:t>Φ = porosity</w:t>
      </w:r>
      <w:r w:rsidRPr="00781666">
        <w:br/>
        <w:t>ρma = matrix density</w:t>
      </w:r>
      <w:r w:rsidRPr="00781666">
        <w:br/>
        <w:t>ρb = bulk density</w:t>
      </w:r>
      <w:r w:rsidRPr="00781666">
        <w:br/>
        <w:t>ρf = fluid density</w:t>
      </w:r>
    </w:p>
    <w:p w14:paraId="02CD3835" w14:textId="77777777" w:rsidR="00FC5291" w:rsidRPr="00781666" w:rsidRDefault="00FC5291" w:rsidP="00FC5291">
      <w:pPr>
        <w:pStyle w:val="NormalWeb"/>
      </w:pPr>
      <w:r w:rsidRPr="00781666">
        <w:t>Water saturation (Sw) was calculated using Archie’s equation:</w:t>
      </w:r>
    </w:p>
    <w:p w14:paraId="15F1FAEF" w14:textId="77777777" w:rsidR="00FC5291" w:rsidRPr="00781666" w:rsidRDefault="00FC5291" w:rsidP="00FC5291">
      <w:pPr>
        <w:pStyle w:val="NormalWeb"/>
      </w:pPr>
      <w:r w:rsidRPr="00781666">
        <w:t>Sw = [(a × Rw) / (Φ^m × Rt)]^(1/n)</w:t>
      </w:r>
    </w:p>
    <w:p w14:paraId="7F3466B5" w14:textId="77777777" w:rsidR="00FC5291" w:rsidRPr="00781666" w:rsidRDefault="00FC5291" w:rsidP="00FC5291">
      <w:pPr>
        <w:pStyle w:val="NormalWeb"/>
      </w:pPr>
      <w:r w:rsidRPr="00781666">
        <w:t>where</w:t>
      </w:r>
      <w:r w:rsidRPr="00781666">
        <w:br/>
        <w:t>Rw = formation water resistivity</w:t>
      </w:r>
      <w:r w:rsidRPr="00781666">
        <w:br/>
        <w:t>Rt = true resistivity</w:t>
      </w:r>
      <w:r w:rsidRPr="00781666">
        <w:br/>
        <w:t>a = tortuosity factor</w:t>
      </w:r>
      <w:r w:rsidRPr="00781666">
        <w:br/>
        <w:t>m = cementation exponent</w:t>
      </w:r>
      <w:r w:rsidRPr="00781666">
        <w:br/>
        <w:t>n = saturation exponent</w:t>
      </w:r>
    </w:p>
    <w:p w14:paraId="18553454" w14:textId="77777777" w:rsidR="00FC5291" w:rsidRPr="00781666" w:rsidRDefault="00FC5291" w:rsidP="00FC5291">
      <w:pPr>
        <w:pStyle w:val="NormalWeb"/>
      </w:pPr>
      <w:r w:rsidRPr="00781666">
        <w:lastRenderedPageBreak/>
        <w:t>Hydrocarbon saturation (Sh) was determined as:</w:t>
      </w:r>
    </w:p>
    <w:p w14:paraId="17C536B0" w14:textId="77777777" w:rsidR="00FC5291" w:rsidRPr="00781666" w:rsidRDefault="00FC5291" w:rsidP="00FC5291">
      <w:pPr>
        <w:pStyle w:val="NormalWeb"/>
      </w:pPr>
      <w:r w:rsidRPr="00781666">
        <w:t>Sh = 1 − Sw</w:t>
      </w:r>
    </w:p>
    <w:p w14:paraId="03CFABF3" w14:textId="77777777" w:rsidR="00FC5291" w:rsidRPr="00781666" w:rsidRDefault="00FC5291" w:rsidP="00FC5291">
      <w:pPr>
        <w:pStyle w:val="NormalWeb"/>
      </w:pPr>
      <w:r w:rsidRPr="00781666">
        <w:t>Net pay thickness was computed by applying cut-off values for porosity, shale volume, and water saturation.</w:t>
      </w:r>
    </w:p>
    <w:p w14:paraId="51042A9F" w14:textId="77777777" w:rsidR="00FC5291" w:rsidRPr="00781666" w:rsidRDefault="00FC5291" w:rsidP="00FC5291">
      <w:pPr>
        <w:pStyle w:val="Heading3"/>
        <w:rPr>
          <w:rFonts w:ascii="Times New Roman" w:hAnsi="Times New Roman" w:cs="Times New Roman"/>
          <w:b/>
          <w:bCs/>
          <w:color w:val="auto"/>
        </w:rPr>
      </w:pPr>
      <w:r w:rsidRPr="00781666">
        <w:rPr>
          <w:rFonts w:ascii="Times New Roman" w:hAnsi="Times New Roman" w:cs="Times New Roman"/>
          <w:b/>
          <w:bCs/>
          <w:color w:val="auto"/>
        </w:rPr>
        <w:t>2.6 Volumetric Estimation of Hydrocarbon in Place</w:t>
      </w:r>
    </w:p>
    <w:p w14:paraId="27E3E915" w14:textId="77777777" w:rsidR="00FC5291" w:rsidRPr="00781666" w:rsidRDefault="00FC5291" w:rsidP="00FC5291">
      <w:pPr>
        <w:pStyle w:val="NormalWeb"/>
      </w:pPr>
      <w:r w:rsidRPr="00781666">
        <w:t>The Stock Tank Oil Initially in Place (STOIIP) was estimated using the volumetric method:</w:t>
      </w:r>
    </w:p>
    <w:p w14:paraId="6D71A3DE" w14:textId="77777777" w:rsidR="00FC5291" w:rsidRPr="00781666" w:rsidRDefault="00FC5291" w:rsidP="00FC5291">
      <w:pPr>
        <w:pStyle w:val="NormalWeb"/>
      </w:pPr>
      <w:r w:rsidRPr="00781666">
        <w:t>STOIIP = (7758 × A × h × Φ × (1 − Sw)) / Bo</w:t>
      </w:r>
    </w:p>
    <w:p w14:paraId="3BA8624D" w14:textId="77777777" w:rsidR="00FC5291" w:rsidRPr="00781666" w:rsidRDefault="00FC5291" w:rsidP="00FC5291">
      <w:pPr>
        <w:pStyle w:val="NormalWeb"/>
      </w:pPr>
      <w:r w:rsidRPr="00781666">
        <w:t>where</w:t>
      </w:r>
      <w:r w:rsidRPr="00781666">
        <w:br/>
        <w:t>A = reservoir area (acres)</w:t>
      </w:r>
      <w:r w:rsidRPr="00781666">
        <w:br/>
        <w:t>h = average net pay thickness (ft)</w:t>
      </w:r>
      <w:r w:rsidRPr="00781666">
        <w:br/>
        <w:t>Φ = average porosity</w:t>
      </w:r>
      <w:r w:rsidRPr="00781666">
        <w:br/>
        <w:t>Sw = water saturation</w:t>
      </w:r>
      <w:r w:rsidRPr="00781666">
        <w:br/>
        <w:t>Bo = formation volume factor</w:t>
      </w:r>
    </w:p>
    <w:p w14:paraId="45CFF81E" w14:textId="77777777" w:rsidR="00FC5291" w:rsidRPr="00781666" w:rsidRDefault="00FC5291" w:rsidP="00FC5291">
      <w:pPr>
        <w:pStyle w:val="NormalWeb"/>
      </w:pPr>
      <w:r w:rsidRPr="00781666">
        <w:t>For gas reservoirs, Gas Initially in Place (GIIP) would be estimated using:</w:t>
      </w:r>
    </w:p>
    <w:p w14:paraId="566E7010" w14:textId="77777777" w:rsidR="00FC5291" w:rsidRPr="00781666" w:rsidRDefault="00FC5291" w:rsidP="00FC5291">
      <w:pPr>
        <w:pStyle w:val="NormalWeb"/>
      </w:pPr>
      <w:r w:rsidRPr="00781666">
        <w:t>GIIP = (43560 × A × h × Φ × (1 − Sw)) / Bg</w:t>
      </w:r>
      <w:r>
        <w:t xml:space="preserve">, </w:t>
      </w:r>
      <w:r w:rsidRPr="00781666">
        <w:t xml:space="preserve">where Bg represents </w:t>
      </w:r>
      <w:r>
        <w:t xml:space="preserve">the </w:t>
      </w:r>
      <w:r w:rsidRPr="00781666">
        <w:t>gas formation volume factor.</w:t>
      </w:r>
    </w:p>
    <w:p w14:paraId="65CDF57E"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t>2.7 Risk Assessment</w:t>
      </w:r>
    </w:p>
    <w:p w14:paraId="294FE141" w14:textId="77777777" w:rsidR="00FC5291" w:rsidRPr="00781666" w:rsidRDefault="00FC5291" w:rsidP="00FC5291">
      <w:pPr>
        <w:pStyle w:val="NormalWeb"/>
        <w:jc w:val="both"/>
      </w:pPr>
      <w:r w:rsidRPr="00781666">
        <w:t>Prospect risk evaluation was conducted using the petroleum system probability framework. Individual risk elements</w:t>
      </w:r>
      <w:r>
        <w:t>,</w:t>
      </w:r>
      <w:r w:rsidRPr="00781666">
        <w:t xml:space="preserve"> including source rock presence, migration efficiency, reservoir quality, trap integrity, and seal capacity</w:t>
      </w:r>
      <w:r>
        <w:t>,</w:t>
      </w:r>
      <w:r w:rsidRPr="00781666">
        <w:t xml:space="preserve"> were assigned probability values based on geological and geophysical evidence. The overall geological chance of success (Pg) was calculated as:</w:t>
      </w:r>
    </w:p>
    <w:p w14:paraId="78814577" w14:textId="77777777" w:rsidR="00FC5291" w:rsidRPr="00781666" w:rsidRDefault="00FC5291" w:rsidP="00FC5291">
      <w:pPr>
        <w:pStyle w:val="NormalWeb"/>
        <w:jc w:val="both"/>
      </w:pPr>
      <w:r w:rsidRPr="00781666">
        <w:t>Pg = Psource × Pmigration × Preservoir × Ptrapping × Pseal</w:t>
      </w:r>
    </w:p>
    <w:p w14:paraId="1252D1AE"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t>2.8 Quality Control and Validation</w:t>
      </w:r>
    </w:p>
    <w:p w14:paraId="0E42C5F9" w14:textId="77777777" w:rsidR="00FC5291" w:rsidRPr="00781666" w:rsidRDefault="00FC5291" w:rsidP="00FC5291">
      <w:pPr>
        <w:pStyle w:val="NormalWeb"/>
        <w:jc w:val="both"/>
      </w:pPr>
      <w:r w:rsidRPr="00781666">
        <w:t>Seismic interpretation was cross-validated with well tops and synthetic seismograms to ensure accurate horizon correlation. Petrophysical parameters were calibrated using core data where available. Attribute anomalies were verified against well log responses to reduce the risk of false hydrocarbon indicators. Depth conversion uncertainties were minimised using checkshot velocity data.</w:t>
      </w:r>
    </w:p>
    <w:p w14:paraId="32B1990E" w14:textId="77777777" w:rsidR="00FC5291" w:rsidRPr="00781666" w:rsidRDefault="00FC5291" w:rsidP="00FC5291">
      <w:pPr>
        <w:pStyle w:val="Heading3"/>
        <w:jc w:val="both"/>
        <w:rPr>
          <w:rFonts w:ascii="Times New Roman" w:hAnsi="Times New Roman" w:cs="Times New Roman"/>
          <w:b/>
          <w:bCs/>
          <w:color w:val="auto"/>
        </w:rPr>
      </w:pPr>
      <w:r w:rsidRPr="00781666">
        <w:rPr>
          <w:rFonts w:ascii="Times New Roman" w:hAnsi="Times New Roman" w:cs="Times New Roman"/>
          <w:b/>
          <w:bCs/>
          <w:color w:val="auto"/>
        </w:rPr>
        <w:t>3.0 Results</w:t>
      </w:r>
    </w:p>
    <w:p w14:paraId="62497F62" w14:textId="77777777" w:rsidR="00FC5291" w:rsidRPr="00781666" w:rsidRDefault="00FC5291" w:rsidP="00FC5291">
      <w:pPr>
        <w:pStyle w:val="NormalWeb"/>
        <w:jc w:val="both"/>
      </w:pPr>
      <w:r w:rsidRPr="00781666">
        <w:t xml:space="preserve">The seismic dataset utilised for this study consists of a high-resolution 3D post-stack seismic volume covering approximately 125 km² within the Eastern Niger Delta Basin. The inline and crossline spacing of 25 m, combined with a bin size of 12.5 m × 12.5 m, ensured adequate lateral resolution for structural and stratigraphic interpretation. A record length of 5 seconds and a sampling rate of 2 ms provided sufficient temporal coverage and vertical resolution to image deep reservoir intervals. The frequency bandwidth of 10–70 Hz allowed for reliable </w:t>
      </w:r>
      <w:r w:rsidRPr="00781666">
        <w:lastRenderedPageBreak/>
        <w:t xml:space="preserve">identification of amplitude anomalies and subtle stratigraphic features. The applied processing sequence, including deconvolution, normal moveout correction, stacking, and migration, enhanced signal quality and improved structural clarity as shown in Table 3.1. </w:t>
      </w:r>
    </w:p>
    <w:p w14:paraId="38A8AF83" w14:textId="77777777" w:rsidR="00FC5291" w:rsidRPr="00781666" w:rsidRDefault="00FC5291" w:rsidP="00FC5291">
      <w:pPr>
        <w:pStyle w:val="NormalWeb"/>
        <w:jc w:val="both"/>
      </w:pPr>
      <w:r w:rsidRPr="00781666">
        <w:rPr>
          <w:rStyle w:val="Strong"/>
        </w:rPr>
        <w:t>Table 3.1. Seismic Data Acquisition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6801"/>
      </w:tblGrid>
      <w:tr w:rsidR="00FC5291" w:rsidRPr="00781666" w14:paraId="2C8CBA1F" w14:textId="77777777" w:rsidTr="005E03E5">
        <w:trPr>
          <w:tblHeader/>
          <w:tblCellSpacing w:w="15" w:type="dxa"/>
        </w:trPr>
        <w:tc>
          <w:tcPr>
            <w:tcW w:w="0" w:type="auto"/>
            <w:vAlign w:val="center"/>
            <w:hideMark/>
          </w:tcPr>
          <w:p w14:paraId="3A62176C"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Parameter</w:t>
            </w:r>
          </w:p>
        </w:tc>
        <w:tc>
          <w:tcPr>
            <w:tcW w:w="0" w:type="auto"/>
            <w:vAlign w:val="center"/>
            <w:hideMark/>
          </w:tcPr>
          <w:p w14:paraId="6029541D"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Value</w:t>
            </w:r>
          </w:p>
        </w:tc>
      </w:tr>
      <w:tr w:rsidR="00FC5291" w:rsidRPr="00781666" w14:paraId="196F759E" w14:textId="77777777" w:rsidTr="005E03E5">
        <w:trPr>
          <w:tblCellSpacing w:w="15" w:type="dxa"/>
        </w:trPr>
        <w:tc>
          <w:tcPr>
            <w:tcW w:w="0" w:type="auto"/>
            <w:vAlign w:val="center"/>
            <w:hideMark/>
          </w:tcPr>
          <w:p w14:paraId="2DCD0C1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Seismic Data Type</w:t>
            </w:r>
          </w:p>
        </w:tc>
        <w:tc>
          <w:tcPr>
            <w:tcW w:w="0" w:type="auto"/>
            <w:vAlign w:val="center"/>
            <w:hideMark/>
          </w:tcPr>
          <w:p w14:paraId="2E554CC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3D Post-Stack Seismic Volume</w:t>
            </w:r>
          </w:p>
        </w:tc>
      </w:tr>
      <w:tr w:rsidR="00FC5291" w:rsidRPr="00781666" w14:paraId="23AC5F58" w14:textId="77777777" w:rsidTr="005E03E5">
        <w:trPr>
          <w:tblCellSpacing w:w="15" w:type="dxa"/>
        </w:trPr>
        <w:tc>
          <w:tcPr>
            <w:tcW w:w="0" w:type="auto"/>
            <w:vAlign w:val="center"/>
            <w:hideMark/>
          </w:tcPr>
          <w:p w14:paraId="63FFE38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Survey Area</w:t>
            </w:r>
          </w:p>
        </w:tc>
        <w:tc>
          <w:tcPr>
            <w:tcW w:w="0" w:type="auto"/>
            <w:vAlign w:val="center"/>
            <w:hideMark/>
          </w:tcPr>
          <w:p w14:paraId="6AC85D3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125 km²</w:t>
            </w:r>
          </w:p>
        </w:tc>
      </w:tr>
      <w:tr w:rsidR="00FC5291" w:rsidRPr="00781666" w14:paraId="6870BB36" w14:textId="77777777" w:rsidTr="005E03E5">
        <w:trPr>
          <w:tblCellSpacing w:w="15" w:type="dxa"/>
        </w:trPr>
        <w:tc>
          <w:tcPr>
            <w:tcW w:w="0" w:type="auto"/>
            <w:vAlign w:val="center"/>
            <w:hideMark/>
          </w:tcPr>
          <w:p w14:paraId="26D2898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Inline Spacing</w:t>
            </w:r>
          </w:p>
        </w:tc>
        <w:tc>
          <w:tcPr>
            <w:tcW w:w="0" w:type="auto"/>
            <w:vAlign w:val="center"/>
            <w:hideMark/>
          </w:tcPr>
          <w:p w14:paraId="75F2388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25 m</w:t>
            </w:r>
          </w:p>
        </w:tc>
      </w:tr>
      <w:tr w:rsidR="00FC5291" w:rsidRPr="00781666" w14:paraId="2E153EA6" w14:textId="77777777" w:rsidTr="005E03E5">
        <w:trPr>
          <w:tblCellSpacing w:w="15" w:type="dxa"/>
        </w:trPr>
        <w:tc>
          <w:tcPr>
            <w:tcW w:w="0" w:type="auto"/>
            <w:vAlign w:val="center"/>
            <w:hideMark/>
          </w:tcPr>
          <w:p w14:paraId="47CAEAC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Crossline Spacing</w:t>
            </w:r>
          </w:p>
        </w:tc>
        <w:tc>
          <w:tcPr>
            <w:tcW w:w="0" w:type="auto"/>
            <w:vAlign w:val="center"/>
            <w:hideMark/>
          </w:tcPr>
          <w:p w14:paraId="4E9E685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25 m</w:t>
            </w:r>
          </w:p>
        </w:tc>
      </w:tr>
      <w:tr w:rsidR="00FC5291" w:rsidRPr="00781666" w14:paraId="1CA9BE6A" w14:textId="77777777" w:rsidTr="005E03E5">
        <w:trPr>
          <w:tblCellSpacing w:w="15" w:type="dxa"/>
        </w:trPr>
        <w:tc>
          <w:tcPr>
            <w:tcW w:w="0" w:type="auto"/>
            <w:vAlign w:val="center"/>
            <w:hideMark/>
          </w:tcPr>
          <w:p w14:paraId="001141D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Record Length</w:t>
            </w:r>
          </w:p>
        </w:tc>
        <w:tc>
          <w:tcPr>
            <w:tcW w:w="0" w:type="auto"/>
            <w:vAlign w:val="center"/>
            <w:hideMark/>
          </w:tcPr>
          <w:p w14:paraId="3118BA2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5 s</w:t>
            </w:r>
          </w:p>
        </w:tc>
      </w:tr>
      <w:tr w:rsidR="00FC5291" w:rsidRPr="00781666" w14:paraId="7DD4CE34" w14:textId="77777777" w:rsidTr="005E03E5">
        <w:trPr>
          <w:tblCellSpacing w:w="15" w:type="dxa"/>
        </w:trPr>
        <w:tc>
          <w:tcPr>
            <w:tcW w:w="0" w:type="auto"/>
            <w:vAlign w:val="center"/>
            <w:hideMark/>
          </w:tcPr>
          <w:p w14:paraId="36FAA6A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Sample Rate</w:t>
            </w:r>
          </w:p>
        </w:tc>
        <w:tc>
          <w:tcPr>
            <w:tcW w:w="0" w:type="auto"/>
            <w:vAlign w:val="center"/>
            <w:hideMark/>
          </w:tcPr>
          <w:p w14:paraId="48D711D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 ms</w:t>
            </w:r>
          </w:p>
        </w:tc>
      </w:tr>
      <w:tr w:rsidR="00FC5291" w:rsidRPr="00781666" w14:paraId="77F249C1" w14:textId="77777777" w:rsidTr="005E03E5">
        <w:trPr>
          <w:tblCellSpacing w:w="15" w:type="dxa"/>
        </w:trPr>
        <w:tc>
          <w:tcPr>
            <w:tcW w:w="0" w:type="auto"/>
            <w:vAlign w:val="center"/>
            <w:hideMark/>
          </w:tcPr>
          <w:p w14:paraId="67F7A45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Frequency Bandwidth</w:t>
            </w:r>
          </w:p>
        </w:tc>
        <w:tc>
          <w:tcPr>
            <w:tcW w:w="0" w:type="auto"/>
            <w:vAlign w:val="center"/>
            <w:hideMark/>
          </w:tcPr>
          <w:p w14:paraId="226781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10–70 Hz</w:t>
            </w:r>
          </w:p>
        </w:tc>
      </w:tr>
      <w:tr w:rsidR="00FC5291" w:rsidRPr="00781666" w14:paraId="44AB83CF" w14:textId="77777777" w:rsidTr="005E03E5">
        <w:trPr>
          <w:tblCellSpacing w:w="15" w:type="dxa"/>
        </w:trPr>
        <w:tc>
          <w:tcPr>
            <w:tcW w:w="0" w:type="auto"/>
            <w:vAlign w:val="center"/>
            <w:hideMark/>
          </w:tcPr>
          <w:p w14:paraId="25046D9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Bin Size</w:t>
            </w:r>
          </w:p>
        </w:tc>
        <w:tc>
          <w:tcPr>
            <w:tcW w:w="0" w:type="auto"/>
            <w:vAlign w:val="center"/>
            <w:hideMark/>
          </w:tcPr>
          <w:p w14:paraId="35EC48A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12.5 m × 12.5 m</w:t>
            </w:r>
          </w:p>
        </w:tc>
      </w:tr>
      <w:tr w:rsidR="00FC5291" w:rsidRPr="00781666" w14:paraId="5E661F0A" w14:textId="77777777" w:rsidTr="005E03E5">
        <w:trPr>
          <w:tblCellSpacing w:w="15" w:type="dxa"/>
        </w:trPr>
        <w:tc>
          <w:tcPr>
            <w:tcW w:w="0" w:type="auto"/>
            <w:vAlign w:val="center"/>
            <w:hideMark/>
          </w:tcPr>
          <w:p w14:paraId="02EC79F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Processing Sequence</w:t>
            </w:r>
          </w:p>
        </w:tc>
        <w:tc>
          <w:tcPr>
            <w:tcW w:w="0" w:type="auto"/>
            <w:vAlign w:val="center"/>
            <w:hideMark/>
          </w:tcPr>
          <w:p w14:paraId="450EA89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Deconvolution, NMO correction, CMP stacking, Post-stack migration</w:t>
            </w:r>
          </w:p>
        </w:tc>
      </w:tr>
    </w:tbl>
    <w:p w14:paraId="0EC1BB58" w14:textId="77777777" w:rsidR="00FC5291" w:rsidRPr="00781666" w:rsidRDefault="00FC5291" w:rsidP="00FC5291">
      <w:pPr>
        <w:pStyle w:val="NormalWeb"/>
        <w:jc w:val="both"/>
      </w:pPr>
      <w:r w:rsidRPr="00781666">
        <w:t>Three major seismic horizons (H1, H2, and H3) were mapped across the study area. These horizons occur within two-way travel times ranging from 1850 ms to 2600 ms, corresponding to depths between approximately 2450 m and 3150 m. Horizon H1 represents the top of a shallow reservoir unit associated with anticlinal structural closure. Horizon H2 occurs within a growth fault rollover structure and corresponds to the principal reservoir interval. Horizon H3 is deeper and structurally controlled by fault-bounded closures, indicating additional trapping potential. The structural configuration suggests that hydrocarbon accumulation is primarily controlled by fault-assisted anticlines and rollover structures typical of the Niger Delta petroleum system. As shown in Table 3.2</w:t>
      </w:r>
    </w:p>
    <w:p w14:paraId="393CEA59" w14:textId="77777777" w:rsidR="00FC5291" w:rsidRPr="00781666" w:rsidRDefault="00FC5291" w:rsidP="00FC5291">
      <w:pPr>
        <w:pStyle w:val="NormalWeb"/>
        <w:jc w:val="both"/>
      </w:pPr>
      <w:r w:rsidRPr="00781666">
        <w:rPr>
          <w:rStyle w:val="Strong"/>
        </w:rPr>
        <w:t>Table 3.2. Interpreted Seismic Horizons and Structural Configuration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1701"/>
        <w:gridCol w:w="1701"/>
        <w:gridCol w:w="2126"/>
        <w:gridCol w:w="2222"/>
      </w:tblGrid>
      <w:tr w:rsidR="00FC5291" w:rsidRPr="00781666" w14:paraId="39D5A6A7" w14:textId="77777777" w:rsidTr="005E03E5">
        <w:trPr>
          <w:tblHeader/>
          <w:tblCellSpacing w:w="15" w:type="dxa"/>
        </w:trPr>
        <w:tc>
          <w:tcPr>
            <w:tcW w:w="1231" w:type="dxa"/>
            <w:vAlign w:val="center"/>
            <w:hideMark/>
          </w:tcPr>
          <w:p w14:paraId="70F727D4"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Horizon</w:t>
            </w:r>
          </w:p>
        </w:tc>
        <w:tc>
          <w:tcPr>
            <w:tcW w:w="1671" w:type="dxa"/>
            <w:vAlign w:val="center"/>
            <w:hideMark/>
          </w:tcPr>
          <w:p w14:paraId="54BFE581"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Two-Way Time (ms)</w:t>
            </w:r>
          </w:p>
        </w:tc>
        <w:tc>
          <w:tcPr>
            <w:tcW w:w="1671" w:type="dxa"/>
            <w:vAlign w:val="center"/>
            <w:hideMark/>
          </w:tcPr>
          <w:p w14:paraId="60D45882"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Average Depth (m)</w:t>
            </w:r>
          </w:p>
        </w:tc>
        <w:tc>
          <w:tcPr>
            <w:tcW w:w="2096" w:type="dxa"/>
            <w:vAlign w:val="center"/>
            <w:hideMark/>
          </w:tcPr>
          <w:p w14:paraId="4D545A7A"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Structural Setting</w:t>
            </w:r>
          </w:p>
        </w:tc>
        <w:tc>
          <w:tcPr>
            <w:tcW w:w="2177" w:type="dxa"/>
            <w:vAlign w:val="center"/>
            <w:hideMark/>
          </w:tcPr>
          <w:p w14:paraId="381FDFB3"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Geological Interpretation</w:t>
            </w:r>
          </w:p>
        </w:tc>
      </w:tr>
      <w:tr w:rsidR="00FC5291" w:rsidRPr="00781666" w14:paraId="13F341EE" w14:textId="77777777" w:rsidTr="005E03E5">
        <w:trPr>
          <w:tblCellSpacing w:w="15" w:type="dxa"/>
        </w:trPr>
        <w:tc>
          <w:tcPr>
            <w:tcW w:w="1231" w:type="dxa"/>
            <w:vAlign w:val="center"/>
            <w:hideMark/>
          </w:tcPr>
          <w:p w14:paraId="5467193A"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H1</w:t>
            </w:r>
          </w:p>
        </w:tc>
        <w:tc>
          <w:tcPr>
            <w:tcW w:w="1671" w:type="dxa"/>
            <w:vAlign w:val="center"/>
            <w:hideMark/>
          </w:tcPr>
          <w:p w14:paraId="123FA7A1"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1850–1950</w:t>
            </w:r>
          </w:p>
        </w:tc>
        <w:tc>
          <w:tcPr>
            <w:tcW w:w="1671" w:type="dxa"/>
            <w:vAlign w:val="center"/>
            <w:hideMark/>
          </w:tcPr>
          <w:p w14:paraId="2F0E91F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2450</w:t>
            </w:r>
          </w:p>
        </w:tc>
        <w:tc>
          <w:tcPr>
            <w:tcW w:w="2096" w:type="dxa"/>
            <w:vAlign w:val="center"/>
            <w:hideMark/>
          </w:tcPr>
          <w:p w14:paraId="5D03BA8D"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Anticlinal closure</w:t>
            </w:r>
          </w:p>
        </w:tc>
        <w:tc>
          <w:tcPr>
            <w:tcW w:w="2177" w:type="dxa"/>
            <w:vAlign w:val="center"/>
            <w:hideMark/>
          </w:tcPr>
          <w:p w14:paraId="7318A80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Top shallow reservoir</w:t>
            </w:r>
          </w:p>
        </w:tc>
      </w:tr>
      <w:tr w:rsidR="00FC5291" w:rsidRPr="00781666" w14:paraId="0A326C26" w14:textId="77777777" w:rsidTr="005E03E5">
        <w:trPr>
          <w:tblCellSpacing w:w="15" w:type="dxa"/>
        </w:trPr>
        <w:tc>
          <w:tcPr>
            <w:tcW w:w="1231" w:type="dxa"/>
            <w:vAlign w:val="center"/>
            <w:hideMark/>
          </w:tcPr>
          <w:p w14:paraId="7635073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H2</w:t>
            </w:r>
          </w:p>
        </w:tc>
        <w:tc>
          <w:tcPr>
            <w:tcW w:w="1671" w:type="dxa"/>
            <w:vAlign w:val="center"/>
            <w:hideMark/>
          </w:tcPr>
          <w:p w14:paraId="6B6305A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2100–2250</w:t>
            </w:r>
          </w:p>
        </w:tc>
        <w:tc>
          <w:tcPr>
            <w:tcW w:w="1671" w:type="dxa"/>
            <w:vAlign w:val="center"/>
            <w:hideMark/>
          </w:tcPr>
          <w:p w14:paraId="50DC998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2750</w:t>
            </w:r>
          </w:p>
        </w:tc>
        <w:tc>
          <w:tcPr>
            <w:tcW w:w="2096" w:type="dxa"/>
            <w:vAlign w:val="center"/>
            <w:hideMark/>
          </w:tcPr>
          <w:p w14:paraId="39FAC35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Growth fault rollover</w:t>
            </w:r>
          </w:p>
        </w:tc>
        <w:tc>
          <w:tcPr>
            <w:tcW w:w="2177" w:type="dxa"/>
            <w:vAlign w:val="center"/>
            <w:hideMark/>
          </w:tcPr>
          <w:p w14:paraId="642568CD"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Main reservoir sand</w:t>
            </w:r>
          </w:p>
        </w:tc>
      </w:tr>
      <w:tr w:rsidR="00FC5291" w:rsidRPr="00781666" w14:paraId="0986529B" w14:textId="77777777" w:rsidTr="005E03E5">
        <w:trPr>
          <w:tblCellSpacing w:w="15" w:type="dxa"/>
        </w:trPr>
        <w:tc>
          <w:tcPr>
            <w:tcW w:w="1231" w:type="dxa"/>
            <w:vAlign w:val="center"/>
            <w:hideMark/>
          </w:tcPr>
          <w:p w14:paraId="4B6BA1F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H3</w:t>
            </w:r>
          </w:p>
        </w:tc>
        <w:tc>
          <w:tcPr>
            <w:tcW w:w="1671" w:type="dxa"/>
            <w:vAlign w:val="center"/>
            <w:hideMark/>
          </w:tcPr>
          <w:p w14:paraId="7B30F7A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2450–2600</w:t>
            </w:r>
          </w:p>
        </w:tc>
        <w:tc>
          <w:tcPr>
            <w:tcW w:w="1671" w:type="dxa"/>
            <w:vAlign w:val="center"/>
            <w:hideMark/>
          </w:tcPr>
          <w:p w14:paraId="209A0F6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3150</w:t>
            </w:r>
          </w:p>
        </w:tc>
        <w:tc>
          <w:tcPr>
            <w:tcW w:w="2096" w:type="dxa"/>
            <w:vAlign w:val="center"/>
            <w:hideMark/>
          </w:tcPr>
          <w:p w14:paraId="514E73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Fault-bounded trap</w:t>
            </w:r>
          </w:p>
        </w:tc>
        <w:tc>
          <w:tcPr>
            <w:tcW w:w="2177" w:type="dxa"/>
            <w:vAlign w:val="center"/>
            <w:hideMark/>
          </w:tcPr>
          <w:p w14:paraId="49C4448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Deep hydrocarbon-bearing unit</w:t>
            </w:r>
          </w:p>
        </w:tc>
      </w:tr>
    </w:tbl>
    <w:p w14:paraId="011BAA14" w14:textId="77777777" w:rsidR="00FC5291" w:rsidRPr="00781666" w:rsidRDefault="00FC5291" w:rsidP="00FC5291">
      <w:pPr>
        <w:pStyle w:val="NormalWeb"/>
        <w:jc w:val="both"/>
      </w:pPr>
      <w:r w:rsidRPr="00781666">
        <w:lastRenderedPageBreak/>
        <w:t>Three major seismic horizons (H1, H2, and H3) were mapped across the study area. These horizons occur within two-way travel times ranging from 1850 ms to 2600 ms, corresponding to depths between approximately 2450 m and 3150 m. Horizon H1 represents the top of a shallow reservoir unit associated with anticlinal structural closure. Horizon H2 occurs within a growth fault rollover structure and corresponds to the principal reservoir interval. Horizon H3 is deeper and structurally controlled by fault-bounded closures, indicating additional trapping potential. The structural configuration suggests that hydrocarbon accumulation is primarily controlled by fault-assisted anticlines and rollover structures typical of the Niger Delta petroleum system</w:t>
      </w:r>
      <w:r>
        <w:t>,</w:t>
      </w:r>
      <w:r w:rsidRPr="00781666">
        <w:t xml:space="preserve"> as shown in Table 3.3 </w:t>
      </w:r>
    </w:p>
    <w:p w14:paraId="1D58635C" w14:textId="77777777" w:rsidR="00FC5291" w:rsidRPr="00781666" w:rsidRDefault="00FC5291" w:rsidP="00FC5291">
      <w:pPr>
        <w:pStyle w:val="NormalWeb"/>
        <w:jc w:val="both"/>
        <w:rPr>
          <w:rStyle w:val="Strong"/>
        </w:rPr>
      </w:pPr>
    </w:p>
    <w:p w14:paraId="62E88CB3" w14:textId="77777777" w:rsidR="00FC5291" w:rsidRPr="00781666" w:rsidRDefault="00FC5291" w:rsidP="00FC5291">
      <w:pPr>
        <w:pStyle w:val="NormalWeb"/>
        <w:jc w:val="both"/>
      </w:pPr>
      <w:r w:rsidRPr="00781666">
        <w:rPr>
          <w:rStyle w:val="Strong"/>
        </w:rPr>
        <w:t>Table 3.3. Structural Fault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
        <w:gridCol w:w="1260"/>
        <w:gridCol w:w="1174"/>
        <w:gridCol w:w="1347"/>
        <w:gridCol w:w="3381"/>
      </w:tblGrid>
      <w:tr w:rsidR="00FC5291" w:rsidRPr="00781666" w14:paraId="41A536A8" w14:textId="77777777" w:rsidTr="005E03E5">
        <w:trPr>
          <w:tblHeader/>
          <w:tblCellSpacing w:w="15" w:type="dxa"/>
        </w:trPr>
        <w:tc>
          <w:tcPr>
            <w:tcW w:w="0" w:type="auto"/>
            <w:vAlign w:val="center"/>
            <w:hideMark/>
          </w:tcPr>
          <w:p w14:paraId="0E6A90ED"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Fault ID</w:t>
            </w:r>
          </w:p>
        </w:tc>
        <w:tc>
          <w:tcPr>
            <w:tcW w:w="0" w:type="auto"/>
            <w:vAlign w:val="center"/>
            <w:hideMark/>
          </w:tcPr>
          <w:p w14:paraId="29468075"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Orientation</w:t>
            </w:r>
          </w:p>
        </w:tc>
        <w:tc>
          <w:tcPr>
            <w:tcW w:w="0" w:type="auto"/>
            <w:vAlign w:val="center"/>
            <w:hideMark/>
          </w:tcPr>
          <w:p w14:paraId="10BAD05D"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Throw (m)</w:t>
            </w:r>
          </w:p>
        </w:tc>
        <w:tc>
          <w:tcPr>
            <w:tcW w:w="0" w:type="auto"/>
            <w:vAlign w:val="center"/>
            <w:hideMark/>
          </w:tcPr>
          <w:p w14:paraId="69D83AAD"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Length (km)</w:t>
            </w:r>
          </w:p>
        </w:tc>
        <w:tc>
          <w:tcPr>
            <w:tcW w:w="0" w:type="auto"/>
            <w:vAlign w:val="center"/>
            <w:hideMark/>
          </w:tcPr>
          <w:p w14:paraId="274FF636"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Trap Role</w:t>
            </w:r>
          </w:p>
        </w:tc>
      </w:tr>
      <w:tr w:rsidR="00FC5291" w:rsidRPr="00781666" w14:paraId="4C19C7B1" w14:textId="77777777" w:rsidTr="005E03E5">
        <w:trPr>
          <w:tblCellSpacing w:w="15" w:type="dxa"/>
        </w:trPr>
        <w:tc>
          <w:tcPr>
            <w:tcW w:w="0" w:type="auto"/>
            <w:vAlign w:val="center"/>
            <w:hideMark/>
          </w:tcPr>
          <w:p w14:paraId="7A2E97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F1</w:t>
            </w:r>
          </w:p>
        </w:tc>
        <w:tc>
          <w:tcPr>
            <w:tcW w:w="0" w:type="auto"/>
            <w:vAlign w:val="center"/>
            <w:hideMark/>
          </w:tcPr>
          <w:p w14:paraId="688966ED"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NE–SW</w:t>
            </w:r>
          </w:p>
        </w:tc>
        <w:tc>
          <w:tcPr>
            <w:tcW w:w="0" w:type="auto"/>
            <w:vAlign w:val="center"/>
            <w:hideMark/>
          </w:tcPr>
          <w:p w14:paraId="7A3E7DE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85</w:t>
            </w:r>
          </w:p>
        </w:tc>
        <w:tc>
          <w:tcPr>
            <w:tcW w:w="0" w:type="auto"/>
            <w:vAlign w:val="center"/>
            <w:hideMark/>
          </w:tcPr>
          <w:p w14:paraId="4A7188D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6.2</w:t>
            </w:r>
          </w:p>
        </w:tc>
        <w:tc>
          <w:tcPr>
            <w:tcW w:w="0" w:type="auto"/>
            <w:vAlign w:val="center"/>
            <w:hideMark/>
          </w:tcPr>
          <w:p w14:paraId="009AC23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Major growth fault – primary trap</w:t>
            </w:r>
          </w:p>
        </w:tc>
      </w:tr>
      <w:tr w:rsidR="00FC5291" w:rsidRPr="00781666" w14:paraId="204F4C44" w14:textId="77777777" w:rsidTr="005E03E5">
        <w:trPr>
          <w:tblCellSpacing w:w="15" w:type="dxa"/>
        </w:trPr>
        <w:tc>
          <w:tcPr>
            <w:tcW w:w="0" w:type="auto"/>
            <w:vAlign w:val="center"/>
            <w:hideMark/>
          </w:tcPr>
          <w:p w14:paraId="140EB9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F2</w:t>
            </w:r>
          </w:p>
        </w:tc>
        <w:tc>
          <w:tcPr>
            <w:tcW w:w="0" w:type="auto"/>
            <w:vAlign w:val="center"/>
            <w:hideMark/>
          </w:tcPr>
          <w:p w14:paraId="1401879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NW–SE</w:t>
            </w:r>
          </w:p>
        </w:tc>
        <w:tc>
          <w:tcPr>
            <w:tcW w:w="0" w:type="auto"/>
            <w:vAlign w:val="center"/>
            <w:hideMark/>
          </w:tcPr>
          <w:p w14:paraId="19BC32B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60</w:t>
            </w:r>
          </w:p>
        </w:tc>
        <w:tc>
          <w:tcPr>
            <w:tcW w:w="0" w:type="auto"/>
            <w:vAlign w:val="center"/>
            <w:hideMark/>
          </w:tcPr>
          <w:p w14:paraId="63F204B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4.5</w:t>
            </w:r>
          </w:p>
        </w:tc>
        <w:tc>
          <w:tcPr>
            <w:tcW w:w="0" w:type="auto"/>
            <w:vAlign w:val="center"/>
            <w:hideMark/>
          </w:tcPr>
          <w:p w14:paraId="56AC052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Synthetic fault – structural closure</w:t>
            </w:r>
          </w:p>
        </w:tc>
      </w:tr>
      <w:tr w:rsidR="00FC5291" w:rsidRPr="00781666" w14:paraId="064145F8" w14:textId="77777777" w:rsidTr="005E03E5">
        <w:trPr>
          <w:tblCellSpacing w:w="15" w:type="dxa"/>
        </w:trPr>
        <w:tc>
          <w:tcPr>
            <w:tcW w:w="0" w:type="auto"/>
            <w:vAlign w:val="center"/>
            <w:hideMark/>
          </w:tcPr>
          <w:p w14:paraId="1D2D9A0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F3</w:t>
            </w:r>
          </w:p>
        </w:tc>
        <w:tc>
          <w:tcPr>
            <w:tcW w:w="0" w:type="auto"/>
            <w:vAlign w:val="center"/>
            <w:hideMark/>
          </w:tcPr>
          <w:p w14:paraId="797AE9C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E–W</w:t>
            </w:r>
          </w:p>
        </w:tc>
        <w:tc>
          <w:tcPr>
            <w:tcW w:w="0" w:type="auto"/>
            <w:vAlign w:val="center"/>
            <w:hideMark/>
          </w:tcPr>
          <w:p w14:paraId="7B66DB4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40</w:t>
            </w:r>
          </w:p>
        </w:tc>
        <w:tc>
          <w:tcPr>
            <w:tcW w:w="0" w:type="auto"/>
            <w:vAlign w:val="center"/>
            <w:hideMark/>
          </w:tcPr>
          <w:p w14:paraId="33F6C29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3.8</w:t>
            </w:r>
          </w:p>
        </w:tc>
        <w:tc>
          <w:tcPr>
            <w:tcW w:w="0" w:type="auto"/>
            <w:vAlign w:val="center"/>
            <w:hideMark/>
          </w:tcPr>
          <w:p w14:paraId="1C94746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Minor sealing fault</w:t>
            </w:r>
          </w:p>
        </w:tc>
      </w:tr>
    </w:tbl>
    <w:p w14:paraId="1125EC53" w14:textId="77777777" w:rsidR="00FC5291" w:rsidRPr="00781666" w:rsidRDefault="00FC5291" w:rsidP="00FC5291">
      <w:pPr>
        <w:pStyle w:val="NormalWeb"/>
        <w:jc w:val="both"/>
      </w:pPr>
      <w:r w:rsidRPr="00781666">
        <w:t>Seismic attribute analysis revealed significant amplitude and frequency anomalies within the mapped structural closures. RMS amplitude values ranging from 4500 to 6800 highlight bright spot anomalies, which are often associated with gas accumulations. Instantaneous frequency values between 18 and 32 Hz indicate low-frequency shadows beneath amplitude anomalies, further supporting possible hydrocarbon presence. Acoustic impedance contrasts ranging from 5200 to 7800 m/s·g/cc reflect sand–shale interbedding and reservoir heterogeneity. The sweetness attribute values (20–38) enhance the identification of hydrocarbon-prone zones at the anticlinal crest. These combined attributes provide strong geophysical evidence of potential hydrocarbon saturation</w:t>
      </w:r>
      <w:r>
        <w:t>,</w:t>
      </w:r>
      <w:r w:rsidRPr="00781666">
        <w:t xml:space="preserve"> as shown in Table 3.4 </w:t>
      </w:r>
    </w:p>
    <w:p w14:paraId="76E7EC96" w14:textId="77777777" w:rsidR="00FC5291" w:rsidRPr="00781666" w:rsidRDefault="00FC5291" w:rsidP="00FC5291">
      <w:pPr>
        <w:pStyle w:val="NormalWeb"/>
        <w:jc w:val="both"/>
      </w:pPr>
      <w:r w:rsidRPr="00781666">
        <w:rPr>
          <w:rStyle w:val="Strong"/>
        </w:rPr>
        <w:t>Table 3.4. Seismic Attribute Analysis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0"/>
        <w:gridCol w:w="1792"/>
        <w:gridCol w:w="1628"/>
        <w:gridCol w:w="3396"/>
      </w:tblGrid>
      <w:tr w:rsidR="00FC5291" w:rsidRPr="00781666" w14:paraId="0B15C013" w14:textId="77777777" w:rsidTr="005E03E5">
        <w:trPr>
          <w:tblHeader/>
          <w:tblCellSpacing w:w="15" w:type="dxa"/>
        </w:trPr>
        <w:tc>
          <w:tcPr>
            <w:tcW w:w="0" w:type="auto"/>
            <w:vAlign w:val="center"/>
            <w:hideMark/>
          </w:tcPr>
          <w:p w14:paraId="3A6C3ECA"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Attribute</w:t>
            </w:r>
          </w:p>
        </w:tc>
        <w:tc>
          <w:tcPr>
            <w:tcW w:w="0" w:type="auto"/>
            <w:vAlign w:val="center"/>
            <w:hideMark/>
          </w:tcPr>
          <w:p w14:paraId="65B18E71"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Observed Range</w:t>
            </w:r>
          </w:p>
        </w:tc>
        <w:tc>
          <w:tcPr>
            <w:tcW w:w="0" w:type="auto"/>
            <w:vAlign w:val="center"/>
            <w:hideMark/>
          </w:tcPr>
          <w:p w14:paraId="67B274B1"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Location</w:t>
            </w:r>
          </w:p>
        </w:tc>
        <w:tc>
          <w:tcPr>
            <w:tcW w:w="0" w:type="auto"/>
            <w:vAlign w:val="center"/>
            <w:hideMark/>
          </w:tcPr>
          <w:p w14:paraId="44339CDE"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Interpretation</w:t>
            </w:r>
          </w:p>
        </w:tc>
      </w:tr>
      <w:tr w:rsidR="00FC5291" w:rsidRPr="00781666" w14:paraId="2FABE2BC" w14:textId="77777777" w:rsidTr="005E03E5">
        <w:trPr>
          <w:tblCellSpacing w:w="15" w:type="dxa"/>
        </w:trPr>
        <w:tc>
          <w:tcPr>
            <w:tcW w:w="0" w:type="auto"/>
            <w:vAlign w:val="center"/>
            <w:hideMark/>
          </w:tcPr>
          <w:p w14:paraId="5C76610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RMS Amplitude</w:t>
            </w:r>
          </w:p>
        </w:tc>
        <w:tc>
          <w:tcPr>
            <w:tcW w:w="0" w:type="auto"/>
            <w:vAlign w:val="center"/>
            <w:hideMark/>
          </w:tcPr>
          <w:p w14:paraId="4476533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4500–6800</w:t>
            </w:r>
          </w:p>
        </w:tc>
        <w:tc>
          <w:tcPr>
            <w:tcW w:w="0" w:type="auto"/>
            <w:vAlign w:val="center"/>
            <w:hideMark/>
          </w:tcPr>
          <w:p w14:paraId="0A634BD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Inline 1450–1620</w:t>
            </w:r>
          </w:p>
        </w:tc>
        <w:tc>
          <w:tcPr>
            <w:tcW w:w="0" w:type="auto"/>
            <w:vAlign w:val="center"/>
            <w:hideMark/>
          </w:tcPr>
          <w:p w14:paraId="1E61F97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Bright amplitude anomaly (possible gas)</w:t>
            </w:r>
          </w:p>
        </w:tc>
      </w:tr>
      <w:tr w:rsidR="00FC5291" w:rsidRPr="00781666" w14:paraId="5267F503" w14:textId="77777777" w:rsidTr="005E03E5">
        <w:trPr>
          <w:tblCellSpacing w:w="15" w:type="dxa"/>
        </w:trPr>
        <w:tc>
          <w:tcPr>
            <w:tcW w:w="0" w:type="auto"/>
            <w:vAlign w:val="center"/>
            <w:hideMark/>
          </w:tcPr>
          <w:p w14:paraId="702608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Instantaneous Frequency</w:t>
            </w:r>
          </w:p>
        </w:tc>
        <w:tc>
          <w:tcPr>
            <w:tcW w:w="0" w:type="auto"/>
            <w:vAlign w:val="center"/>
            <w:hideMark/>
          </w:tcPr>
          <w:p w14:paraId="7E33785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18–32 Hz</w:t>
            </w:r>
          </w:p>
        </w:tc>
        <w:tc>
          <w:tcPr>
            <w:tcW w:w="0" w:type="auto"/>
            <w:vAlign w:val="center"/>
            <w:hideMark/>
          </w:tcPr>
          <w:p w14:paraId="179CCF3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Fault closure zone</w:t>
            </w:r>
          </w:p>
        </w:tc>
        <w:tc>
          <w:tcPr>
            <w:tcW w:w="0" w:type="auto"/>
            <w:vAlign w:val="center"/>
            <w:hideMark/>
          </w:tcPr>
          <w:p w14:paraId="75C6459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Low-frequency shadow</w:t>
            </w:r>
          </w:p>
        </w:tc>
      </w:tr>
      <w:tr w:rsidR="00FC5291" w:rsidRPr="00781666" w14:paraId="34F53FB9" w14:textId="77777777" w:rsidTr="005E03E5">
        <w:trPr>
          <w:tblCellSpacing w:w="15" w:type="dxa"/>
        </w:trPr>
        <w:tc>
          <w:tcPr>
            <w:tcW w:w="0" w:type="auto"/>
            <w:vAlign w:val="center"/>
            <w:hideMark/>
          </w:tcPr>
          <w:p w14:paraId="792F616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Acoustic Impedance</w:t>
            </w:r>
          </w:p>
        </w:tc>
        <w:tc>
          <w:tcPr>
            <w:tcW w:w="0" w:type="auto"/>
            <w:vAlign w:val="center"/>
            <w:hideMark/>
          </w:tcPr>
          <w:p w14:paraId="29B8D38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5200–7800 m/s·g/cc</w:t>
            </w:r>
          </w:p>
        </w:tc>
        <w:tc>
          <w:tcPr>
            <w:tcW w:w="0" w:type="auto"/>
            <w:vAlign w:val="center"/>
            <w:hideMark/>
          </w:tcPr>
          <w:p w14:paraId="3296FE7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Reservoir interval</w:t>
            </w:r>
          </w:p>
        </w:tc>
        <w:tc>
          <w:tcPr>
            <w:tcW w:w="0" w:type="auto"/>
            <w:vAlign w:val="center"/>
            <w:hideMark/>
          </w:tcPr>
          <w:p w14:paraId="65ACE5B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Sand–shale contrast</w:t>
            </w:r>
          </w:p>
        </w:tc>
      </w:tr>
      <w:tr w:rsidR="00FC5291" w:rsidRPr="00781666" w14:paraId="3B91B757" w14:textId="77777777" w:rsidTr="005E03E5">
        <w:trPr>
          <w:tblCellSpacing w:w="15" w:type="dxa"/>
        </w:trPr>
        <w:tc>
          <w:tcPr>
            <w:tcW w:w="0" w:type="auto"/>
            <w:vAlign w:val="center"/>
            <w:hideMark/>
          </w:tcPr>
          <w:p w14:paraId="3F9A766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Sweetness</w:t>
            </w:r>
          </w:p>
        </w:tc>
        <w:tc>
          <w:tcPr>
            <w:tcW w:w="0" w:type="auto"/>
            <w:vAlign w:val="center"/>
            <w:hideMark/>
          </w:tcPr>
          <w:p w14:paraId="23BDDB6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20–38</w:t>
            </w:r>
          </w:p>
        </w:tc>
        <w:tc>
          <w:tcPr>
            <w:tcW w:w="0" w:type="auto"/>
            <w:vAlign w:val="center"/>
            <w:hideMark/>
          </w:tcPr>
          <w:p w14:paraId="459629C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Anticlinal crest</w:t>
            </w:r>
          </w:p>
        </w:tc>
        <w:tc>
          <w:tcPr>
            <w:tcW w:w="0" w:type="auto"/>
            <w:vAlign w:val="center"/>
            <w:hideMark/>
          </w:tcPr>
          <w:p w14:paraId="2CCC7ADA"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Hydrocarbon indicator</w:t>
            </w:r>
          </w:p>
        </w:tc>
      </w:tr>
    </w:tbl>
    <w:p w14:paraId="60335CA5" w14:textId="77777777" w:rsidR="00FC5291" w:rsidRPr="00781666" w:rsidRDefault="00FC5291" w:rsidP="00FC5291">
      <w:pPr>
        <w:pStyle w:val="NormalWeb"/>
        <w:jc w:val="both"/>
      </w:pPr>
      <w:r w:rsidRPr="00781666">
        <w:t xml:space="preserve">Seismic attribute analysis revealed significant amplitude and frequency anomalies within the mapped structural closures. RMS amplitude values ranging from 4500 to 6800 highlight bright </w:t>
      </w:r>
      <w:r w:rsidRPr="00781666">
        <w:lastRenderedPageBreak/>
        <w:t>spot anomalies, which are often associated with gas accumulations. Instantaneous frequency values between 18 and 32 Hz indicate low-frequency shadows beneath amplitude anomalies, further supporting possible hydrocarbon presence. Acoustic impedance contrasts ranging from 5200 to 7800 m/s·g/cc reflect sand–shale interbedding and reservoir heterogeneity. The sweetness attribute values (20–38) enhance the identification of hydrocarbon-prone zones at the anticlinal crest. These combined attributes provide strong geophysical evidence of potential hydrocarbon saturation</w:t>
      </w:r>
      <w:r>
        <w:t>,</w:t>
      </w:r>
      <w:r w:rsidRPr="00781666">
        <w:t xml:space="preserve"> as shown in Table 3.5 </w:t>
      </w:r>
    </w:p>
    <w:p w14:paraId="2D761031" w14:textId="77777777" w:rsidR="00FC5291" w:rsidRPr="00781666" w:rsidRDefault="00FC5291" w:rsidP="00FC5291">
      <w:pPr>
        <w:pStyle w:val="NormalWeb"/>
        <w:jc w:val="both"/>
      </w:pPr>
      <w:r w:rsidRPr="00781666">
        <w:rPr>
          <w:rStyle w:val="Strong"/>
        </w:rPr>
        <w:t>Table 3.5. Petrophysical Evaluation from Well Logs (Reservoir Sand Unit)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8"/>
        <w:gridCol w:w="774"/>
        <w:gridCol w:w="760"/>
        <w:gridCol w:w="789"/>
      </w:tblGrid>
      <w:tr w:rsidR="00FC5291" w:rsidRPr="00781666" w14:paraId="2CDBDDD3" w14:textId="77777777" w:rsidTr="005E03E5">
        <w:trPr>
          <w:tblHeader/>
          <w:tblCellSpacing w:w="15" w:type="dxa"/>
        </w:trPr>
        <w:tc>
          <w:tcPr>
            <w:tcW w:w="0" w:type="auto"/>
            <w:vAlign w:val="center"/>
            <w:hideMark/>
          </w:tcPr>
          <w:p w14:paraId="2557F102"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Parameter</w:t>
            </w:r>
          </w:p>
        </w:tc>
        <w:tc>
          <w:tcPr>
            <w:tcW w:w="0" w:type="auto"/>
            <w:vAlign w:val="center"/>
            <w:hideMark/>
          </w:tcPr>
          <w:p w14:paraId="39C59EF6"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Well A</w:t>
            </w:r>
          </w:p>
        </w:tc>
        <w:tc>
          <w:tcPr>
            <w:tcW w:w="0" w:type="auto"/>
            <w:vAlign w:val="center"/>
            <w:hideMark/>
          </w:tcPr>
          <w:p w14:paraId="6D7016E9"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Well B</w:t>
            </w:r>
          </w:p>
        </w:tc>
        <w:tc>
          <w:tcPr>
            <w:tcW w:w="0" w:type="auto"/>
            <w:vAlign w:val="center"/>
            <w:hideMark/>
          </w:tcPr>
          <w:p w14:paraId="002BD6CB"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Well C</w:t>
            </w:r>
          </w:p>
        </w:tc>
      </w:tr>
      <w:tr w:rsidR="00FC5291" w:rsidRPr="00781666" w14:paraId="6D89DCF4" w14:textId="77777777" w:rsidTr="005E03E5">
        <w:trPr>
          <w:tblCellSpacing w:w="15" w:type="dxa"/>
        </w:trPr>
        <w:tc>
          <w:tcPr>
            <w:tcW w:w="0" w:type="auto"/>
            <w:vAlign w:val="center"/>
            <w:hideMark/>
          </w:tcPr>
          <w:p w14:paraId="09D9A45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Gross Thickness (m)</w:t>
            </w:r>
          </w:p>
        </w:tc>
        <w:tc>
          <w:tcPr>
            <w:tcW w:w="0" w:type="auto"/>
            <w:vAlign w:val="center"/>
            <w:hideMark/>
          </w:tcPr>
          <w:p w14:paraId="7D82B12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72</w:t>
            </w:r>
          </w:p>
        </w:tc>
        <w:tc>
          <w:tcPr>
            <w:tcW w:w="0" w:type="auto"/>
            <w:vAlign w:val="center"/>
            <w:hideMark/>
          </w:tcPr>
          <w:p w14:paraId="19D27E8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68</w:t>
            </w:r>
          </w:p>
        </w:tc>
        <w:tc>
          <w:tcPr>
            <w:tcW w:w="0" w:type="auto"/>
            <w:vAlign w:val="center"/>
            <w:hideMark/>
          </w:tcPr>
          <w:p w14:paraId="3B4BFF31"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75</w:t>
            </w:r>
          </w:p>
        </w:tc>
      </w:tr>
      <w:tr w:rsidR="00FC5291" w:rsidRPr="00781666" w14:paraId="113993A7" w14:textId="77777777" w:rsidTr="005E03E5">
        <w:trPr>
          <w:tblCellSpacing w:w="15" w:type="dxa"/>
        </w:trPr>
        <w:tc>
          <w:tcPr>
            <w:tcW w:w="0" w:type="auto"/>
            <w:vAlign w:val="center"/>
            <w:hideMark/>
          </w:tcPr>
          <w:p w14:paraId="5CEE7AE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Net Pay Thickness (m)</w:t>
            </w:r>
          </w:p>
        </w:tc>
        <w:tc>
          <w:tcPr>
            <w:tcW w:w="0" w:type="auto"/>
            <w:vAlign w:val="center"/>
            <w:hideMark/>
          </w:tcPr>
          <w:p w14:paraId="43ED7F9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38</w:t>
            </w:r>
          </w:p>
        </w:tc>
        <w:tc>
          <w:tcPr>
            <w:tcW w:w="0" w:type="auto"/>
            <w:vAlign w:val="center"/>
            <w:hideMark/>
          </w:tcPr>
          <w:p w14:paraId="0944292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35</w:t>
            </w:r>
          </w:p>
        </w:tc>
        <w:tc>
          <w:tcPr>
            <w:tcW w:w="0" w:type="auto"/>
            <w:vAlign w:val="center"/>
            <w:hideMark/>
          </w:tcPr>
          <w:p w14:paraId="16ECB071"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42</w:t>
            </w:r>
          </w:p>
        </w:tc>
      </w:tr>
      <w:tr w:rsidR="00FC5291" w:rsidRPr="00781666" w14:paraId="3403ABBC" w14:textId="77777777" w:rsidTr="005E03E5">
        <w:trPr>
          <w:tblCellSpacing w:w="15" w:type="dxa"/>
        </w:trPr>
        <w:tc>
          <w:tcPr>
            <w:tcW w:w="0" w:type="auto"/>
            <w:vAlign w:val="center"/>
            <w:hideMark/>
          </w:tcPr>
          <w:p w14:paraId="68E234C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Porosity (%)</w:t>
            </w:r>
          </w:p>
        </w:tc>
        <w:tc>
          <w:tcPr>
            <w:tcW w:w="0" w:type="auto"/>
            <w:vAlign w:val="center"/>
            <w:hideMark/>
          </w:tcPr>
          <w:p w14:paraId="490F783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24.5</w:t>
            </w:r>
          </w:p>
        </w:tc>
        <w:tc>
          <w:tcPr>
            <w:tcW w:w="0" w:type="auto"/>
            <w:vAlign w:val="center"/>
            <w:hideMark/>
          </w:tcPr>
          <w:p w14:paraId="7184434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22.8</w:t>
            </w:r>
          </w:p>
        </w:tc>
        <w:tc>
          <w:tcPr>
            <w:tcW w:w="0" w:type="auto"/>
            <w:vAlign w:val="center"/>
            <w:hideMark/>
          </w:tcPr>
          <w:p w14:paraId="7A15DE7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26.1</w:t>
            </w:r>
          </w:p>
        </w:tc>
      </w:tr>
      <w:tr w:rsidR="00FC5291" w:rsidRPr="00781666" w14:paraId="77EE1D7B" w14:textId="77777777" w:rsidTr="005E03E5">
        <w:trPr>
          <w:tblCellSpacing w:w="15" w:type="dxa"/>
        </w:trPr>
        <w:tc>
          <w:tcPr>
            <w:tcW w:w="0" w:type="auto"/>
            <w:vAlign w:val="center"/>
            <w:hideMark/>
          </w:tcPr>
          <w:p w14:paraId="0BE00991"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Water Saturation (%)</w:t>
            </w:r>
          </w:p>
        </w:tc>
        <w:tc>
          <w:tcPr>
            <w:tcW w:w="0" w:type="auto"/>
            <w:vAlign w:val="center"/>
            <w:hideMark/>
          </w:tcPr>
          <w:p w14:paraId="2CDBB0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28</w:t>
            </w:r>
          </w:p>
        </w:tc>
        <w:tc>
          <w:tcPr>
            <w:tcW w:w="0" w:type="auto"/>
            <w:vAlign w:val="center"/>
            <w:hideMark/>
          </w:tcPr>
          <w:p w14:paraId="0321549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32</w:t>
            </w:r>
          </w:p>
        </w:tc>
        <w:tc>
          <w:tcPr>
            <w:tcW w:w="0" w:type="auto"/>
            <w:vAlign w:val="center"/>
            <w:hideMark/>
          </w:tcPr>
          <w:p w14:paraId="30B702A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25</w:t>
            </w:r>
          </w:p>
        </w:tc>
      </w:tr>
      <w:tr w:rsidR="00FC5291" w:rsidRPr="00781666" w14:paraId="3896E64D" w14:textId="77777777" w:rsidTr="005E03E5">
        <w:trPr>
          <w:tblCellSpacing w:w="15" w:type="dxa"/>
        </w:trPr>
        <w:tc>
          <w:tcPr>
            <w:tcW w:w="0" w:type="auto"/>
            <w:vAlign w:val="center"/>
            <w:hideMark/>
          </w:tcPr>
          <w:p w14:paraId="04EDF3D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Hydrocarbon Saturation (%)</w:t>
            </w:r>
          </w:p>
        </w:tc>
        <w:tc>
          <w:tcPr>
            <w:tcW w:w="0" w:type="auto"/>
            <w:vAlign w:val="center"/>
            <w:hideMark/>
          </w:tcPr>
          <w:p w14:paraId="37B0583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72</w:t>
            </w:r>
          </w:p>
        </w:tc>
        <w:tc>
          <w:tcPr>
            <w:tcW w:w="0" w:type="auto"/>
            <w:vAlign w:val="center"/>
            <w:hideMark/>
          </w:tcPr>
          <w:p w14:paraId="03344EE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68</w:t>
            </w:r>
          </w:p>
        </w:tc>
        <w:tc>
          <w:tcPr>
            <w:tcW w:w="0" w:type="auto"/>
            <w:vAlign w:val="center"/>
            <w:hideMark/>
          </w:tcPr>
          <w:p w14:paraId="08C2E9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75</w:t>
            </w:r>
          </w:p>
        </w:tc>
      </w:tr>
      <w:tr w:rsidR="00FC5291" w:rsidRPr="00781666" w14:paraId="26518EEE" w14:textId="77777777" w:rsidTr="005E03E5">
        <w:trPr>
          <w:tblCellSpacing w:w="15" w:type="dxa"/>
        </w:trPr>
        <w:tc>
          <w:tcPr>
            <w:tcW w:w="0" w:type="auto"/>
            <w:vAlign w:val="center"/>
            <w:hideMark/>
          </w:tcPr>
          <w:p w14:paraId="100DF79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Permeability (mD)</w:t>
            </w:r>
          </w:p>
        </w:tc>
        <w:tc>
          <w:tcPr>
            <w:tcW w:w="0" w:type="auto"/>
            <w:vAlign w:val="center"/>
            <w:hideMark/>
          </w:tcPr>
          <w:p w14:paraId="02DF844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1450</w:t>
            </w:r>
          </w:p>
        </w:tc>
        <w:tc>
          <w:tcPr>
            <w:tcW w:w="0" w:type="auto"/>
            <w:vAlign w:val="center"/>
            <w:hideMark/>
          </w:tcPr>
          <w:p w14:paraId="53E1F19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1320</w:t>
            </w:r>
          </w:p>
        </w:tc>
        <w:tc>
          <w:tcPr>
            <w:tcW w:w="0" w:type="auto"/>
            <w:vAlign w:val="center"/>
            <w:hideMark/>
          </w:tcPr>
          <w:p w14:paraId="1DFDA28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1600</w:t>
            </w:r>
          </w:p>
        </w:tc>
      </w:tr>
    </w:tbl>
    <w:p w14:paraId="21E51189" w14:textId="77777777" w:rsidR="00FC5291" w:rsidRPr="00781666" w:rsidRDefault="00FC5291" w:rsidP="00FC5291">
      <w:pPr>
        <w:pStyle w:val="NormalWeb"/>
        <w:jc w:val="both"/>
      </w:pPr>
      <w:r w:rsidRPr="00781666">
        <w:t>Reservoir quality classification based on porosity and permeability confirms that the reservoir sands fall within the very good to excellent category. Wells A and C demonstrate excellent porosity (&gt;20%) and high permeability (&gt;1000 mD), while Well B also exhibits strong reservoir characteristics. The consistently high-quality classification across all wells strengthens the commercial viability of the identified prospect</w:t>
      </w:r>
      <w:r>
        <w:t>,</w:t>
      </w:r>
      <w:r w:rsidRPr="00781666">
        <w:t xml:space="preserve"> as shown in Table 3.6 </w:t>
      </w:r>
    </w:p>
    <w:p w14:paraId="6BDE7CC6" w14:textId="77777777" w:rsidR="00FC5291" w:rsidRPr="00781666" w:rsidRDefault="00FC5291" w:rsidP="00FC5291">
      <w:pPr>
        <w:pStyle w:val="NormalWeb"/>
        <w:jc w:val="both"/>
      </w:pPr>
      <w:r w:rsidRPr="00781666">
        <w:rPr>
          <w:rStyle w:val="Strong"/>
        </w:rPr>
        <w:t>Table 3.6. Reservoir Quality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5"/>
        <w:gridCol w:w="1762"/>
        <w:gridCol w:w="2389"/>
        <w:gridCol w:w="1908"/>
      </w:tblGrid>
      <w:tr w:rsidR="00FC5291" w:rsidRPr="00781666" w14:paraId="661657B1" w14:textId="77777777" w:rsidTr="005E03E5">
        <w:trPr>
          <w:tblHeader/>
          <w:tblCellSpacing w:w="15" w:type="dxa"/>
        </w:trPr>
        <w:tc>
          <w:tcPr>
            <w:tcW w:w="0" w:type="auto"/>
            <w:vAlign w:val="center"/>
            <w:hideMark/>
          </w:tcPr>
          <w:p w14:paraId="5165A71F"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Well</w:t>
            </w:r>
          </w:p>
        </w:tc>
        <w:tc>
          <w:tcPr>
            <w:tcW w:w="0" w:type="auto"/>
            <w:vAlign w:val="center"/>
            <w:hideMark/>
          </w:tcPr>
          <w:p w14:paraId="43C93F61"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Porosity Class</w:t>
            </w:r>
          </w:p>
        </w:tc>
        <w:tc>
          <w:tcPr>
            <w:tcW w:w="0" w:type="auto"/>
            <w:vAlign w:val="center"/>
            <w:hideMark/>
          </w:tcPr>
          <w:p w14:paraId="1A915464"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Permeability Class</w:t>
            </w:r>
          </w:p>
        </w:tc>
        <w:tc>
          <w:tcPr>
            <w:tcW w:w="0" w:type="auto"/>
            <w:vAlign w:val="center"/>
            <w:hideMark/>
          </w:tcPr>
          <w:p w14:paraId="545F463C"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Reservoir Quality</w:t>
            </w:r>
          </w:p>
        </w:tc>
      </w:tr>
      <w:tr w:rsidR="00FC5291" w:rsidRPr="00781666" w14:paraId="1E9F95A9" w14:textId="77777777" w:rsidTr="005E03E5">
        <w:trPr>
          <w:tblCellSpacing w:w="15" w:type="dxa"/>
        </w:trPr>
        <w:tc>
          <w:tcPr>
            <w:tcW w:w="0" w:type="auto"/>
            <w:vAlign w:val="center"/>
            <w:hideMark/>
          </w:tcPr>
          <w:p w14:paraId="022F10B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Well A</w:t>
            </w:r>
          </w:p>
        </w:tc>
        <w:tc>
          <w:tcPr>
            <w:tcW w:w="0" w:type="auto"/>
            <w:vAlign w:val="center"/>
            <w:hideMark/>
          </w:tcPr>
          <w:p w14:paraId="62A14081"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Excellent (&gt;20%)</w:t>
            </w:r>
          </w:p>
        </w:tc>
        <w:tc>
          <w:tcPr>
            <w:tcW w:w="0" w:type="auto"/>
            <w:vAlign w:val="center"/>
            <w:hideMark/>
          </w:tcPr>
          <w:p w14:paraId="5F3470A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Very Good (&gt;1000 mD)</w:t>
            </w:r>
          </w:p>
        </w:tc>
        <w:tc>
          <w:tcPr>
            <w:tcW w:w="0" w:type="auto"/>
            <w:vAlign w:val="center"/>
            <w:hideMark/>
          </w:tcPr>
          <w:p w14:paraId="79D294B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High</w:t>
            </w:r>
          </w:p>
        </w:tc>
      </w:tr>
      <w:tr w:rsidR="00FC5291" w:rsidRPr="00781666" w14:paraId="28AF501D" w14:textId="77777777" w:rsidTr="005E03E5">
        <w:trPr>
          <w:tblCellSpacing w:w="15" w:type="dxa"/>
        </w:trPr>
        <w:tc>
          <w:tcPr>
            <w:tcW w:w="0" w:type="auto"/>
            <w:vAlign w:val="center"/>
            <w:hideMark/>
          </w:tcPr>
          <w:p w14:paraId="6B3D26F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Well B</w:t>
            </w:r>
          </w:p>
        </w:tc>
        <w:tc>
          <w:tcPr>
            <w:tcW w:w="0" w:type="auto"/>
            <w:vAlign w:val="center"/>
            <w:hideMark/>
          </w:tcPr>
          <w:p w14:paraId="240CE93D"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Very Good</w:t>
            </w:r>
          </w:p>
        </w:tc>
        <w:tc>
          <w:tcPr>
            <w:tcW w:w="0" w:type="auto"/>
            <w:vAlign w:val="center"/>
            <w:hideMark/>
          </w:tcPr>
          <w:p w14:paraId="1E5C876E"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Very Good</w:t>
            </w:r>
          </w:p>
        </w:tc>
        <w:tc>
          <w:tcPr>
            <w:tcW w:w="0" w:type="auto"/>
            <w:vAlign w:val="center"/>
            <w:hideMark/>
          </w:tcPr>
          <w:p w14:paraId="5EC4384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High</w:t>
            </w:r>
          </w:p>
        </w:tc>
      </w:tr>
      <w:tr w:rsidR="00FC5291" w:rsidRPr="00781666" w14:paraId="074DF8B5" w14:textId="77777777" w:rsidTr="005E03E5">
        <w:trPr>
          <w:tblCellSpacing w:w="15" w:type="dxa"/>
        </w:trPr>
        <w:tc>
          <w:tcPr>
            <w:tcW w:w="0" w:type="auto"/>
            <w:vAlign w:val="center"/>
            <w:hideMark/>
          </w:tcPr>
          <w:p w14:paraId="68A11FF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Well C</w:t>
            </w:r>
          </w:p>
        </w:tc>
        <w:tc>
          <w:tcPr>
            <w:tcW w:w="0" w:type="auto"/>
            <w:vAlign w:val="center"/>
            <w:hideMark/>
          </w:tcPr>
          <w:p w14:paraId="0854C9E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Excellent</w:t>
            </w:r>
          </w:p>
        </w:tc>
        <w:tc>
          <w:tcPr>
            <w:tcW w:w="0" w:type="auto"/>
            <w:vAlign w:val="center"/>
            <w:hideMark/>
          </w:tcPr>
          <w:p w14:paraId="37D2AE6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Excellent</w:t>
            </w:r>
          </w:p>
        </w:tc>
        <w:tc>
          <w:tcPr>
            <w:tcW w:w="0" w:type="auto"/>
            <w:vAlign w:val="center"/>
            <w:hideMark/>
          </w:tcPr>
          <w:p w14:paraId="287ABA68"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Very High</w:t>
            </w:r>
          </w:p>
        </w:tc>
      </w:tr>
    </w:tbl>
    <w:p w14:paraId="554AF1D3" w14:textId="77777777" w:rsidR="00FC5291" w:rsidRPr="00781666" w:rsidRDefault="00FC5291" w:rsidP="00FC5291">
      <w:pPr>
        <w:pStyle w:val="NormalWeb"/>
        <w:jc w:val="both"/>
      </w:pPr>
      <w:r w:rsidRPr="00781666">
        <w:t>Volumetric calculations estimate the Stock Tank Oil Initially in Place (STOIIP) at approximately 185 million barrels. This estimation is based on a reservoir area of 18.5 km², average net pay of 38 m, average porosity of 24.5%, and hydrocarbon saturation of 71%, with a formation volume factor of 1.25. The estimated hydrocarbon volume indicates substantial recoverable reserves, making the prospect economically attractive pending further appraisal and development studies</w:t>
      </w:r>
      <w:r>
        <w:t>,</w:t>
      </w:r>
      <w:r w:rsidRPr="00781666">
        <w:t xml:space="preserve"> as shown in Table 3.7 </w:t>
      </w:r>
    </w:p>
    <w:p w14:paraId="372BFCBA" w14:textId="77777777" w:rsidR="00FC5291" w:rsidRPr="00781666" w:rsidRDefault="00FC5291" w:rsidP="00FC5291">
      <w:pPr>
        <w:pStyle w:val="NormalWeb"/>
        <w:jc w:val="both"/>
      </w:pPr>
      <w:r w:rsidRPr="00781666">
        <w:rPr>
          <w:rStyle w:val="Strong"/>
        </w:rPr>
        <w:t>Table 3.7. Volumetric Estimation of Hydrocarbon in Place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2"/>
        <w:gridCol w:w="1902"/>
      </w:tblGrid>
      <w:tr w:rsidR="00FC5291" w:rsidRPr="00781666" w14:paraId="3B4D1F57" w14:textId="77777777" w:rsidTr="005E03E5">
        <w:trPr>
          <w:tblHeader/>
          <w:tblCellSpacing w:w="15" w:type="dxa"/>
        </w:trPr>
        <w:tc>
          <w:tcPr>
            <w:tcW w:w="0" w:type="auto"/>
            <w:vAlign w:val="center"/>
            <w:hideMark/>
          </w:tcPr>
          <w:p w14:paraId="2D8B3394"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lastRenderedPageBreak/>
              <w:t>Parameter</w:t>
            </w:r>
          </w:p>
        </w:tc>
        <w:tc>
          <w:tcPr>
            <w:tcW w:w="0" w:type="auto"/>
            <w:vAlign w:val="center"/>
            <w:hideMark/>
          </w:tcPr>
          <w:p w14:paraId="50467D98"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Value</w:t>
            </w:r>
          </w:p>
        </w:tc>
      </w:tr>
      <w:tr w:rsidR="00FC5291" w:rsidRPr="00781666" w14:paraId="55901F7A" w14:textId="77777777" w:rsidTr="005E03E5">
        <w:trPr>
          <w:tblCellSpacing w:w="15" w:type="dxa"/>
        </w:trPr>
        <w:tc>
          <w:tcPr>
            <w:tcW w:w="0" w:type="auto"/>
            <w:vAlign w:val="center"/>
            <w:hideMark/>
          </w:tcPr>
          <w:p w14:paraId="18B80E6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Reservoir Area</w:t>
            </w:r>
          </w:p>
        </w:tc>
        <w:tc>
          <w:tcPr>
            <w:tcW w:w="0" w:type="auto"/>
            <w:vAlign w:val="center"/>
            <w:hideMark/>
          </w:tcPr>
          <w:p w14:paraId="680CFE9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18.5 km²</w:t>
            </w:r>
          </w:p>
        </w:tc>
      </w:tr>
      <w:tr w:rsidR="00FC5291" w:rsidRPr="00781666" w14:paraId="47555F93" w14:textId="77777777" w:rsidTr="005E03E5">
        <w:trPr>
          <w:tblCellSpacing w:w="15" w:type="dxa"/>
        </w:trPr>
        <w:tc>
          <w:tcPr>
            <w:tcW w:w="0" w:type="auto"/>
            <w:vAlign w:val="center"/>
            <w:hideMark/>
          </w:tcPr>
          <w:p w14:paraId="15147ABE"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Average Net Pay</w:t>
            </w:r>
          </w:p>
        </w:tc>
        <w:tc>
          <w:tcPr>
            <w:tcW w:w="0" w:type="auto"/>
            <w:vAlign w:val="center"/>
            <w:hideMark/>
          </w:tcPr>
          <w:p w14:paraId="4DB5825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38 m</w:t>
            </w:r>
          </w:p>
        </w:tc>
      </w:tr>
      <w:tr w:rsidR="00FC5291" w:rsidRPr="00781666" w14:paraId="7970FD03" w14:textId="77777777" w:rsidTr="005E03E5">
        <w:trPr>
          <w:tblCellSpacing w:w="15" w:type="dxa"/>
        </w:trPr>
        <w:tc>
          <w:tcPr>
            <w:tcW w:w="0" w:type="auto"/>
            <w:vAlign w:val="center"/>
            <w:hideMark/>
          </w:tcPr>
          <w:p w14:paraId="314077CD"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Average Porosity</w:t>
            </w:r>
          </w:p>
        </w:tc>
        <w:tc>
          <w:tcPr>
            <w:tcW w:w="0" w:type="auto"/>
            <w:vAlign w:val="center"/>
            <w:hideMark/>
          </w:tcPr>
          <w:p w14:paraId="1140AE7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24.5%</w:t>
            </w:r>
          </w:p>
        </w:tc>
      </w:tr>
      <w:tr w:rsidR="00FC5291" w:rsidRPr="00781666" w14:paraId="6FFF60ED" w14:textId="77777777" w:rsidTr="005E03E5">
        <w:trPr>
          <w:tblCellSpacing w:w="15" w:type="dxa"/>
        </w:trPr>
        <w:tc>
          <w:tcPr>
            <w:tcW w:w="0" w:type="auto"/>
            <w:vAlign w:val="center"/>
            <w:hideMark/>
          </w:tcPr>
          <w:p w14:paraId="7EA765B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Hydrocarbon Saturation</w:t>
            </w:r>
          </w:p>
        </w:tc>
        <w:tc>
          <w:tcPr>
            <w:tcW w:w="0" w:type="auto"/>
            <w:vAlign w:val="center"/>
            <w:hideMark/>
          </w:tcPr>
          <w:p w14:paraId="76F6AAB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71%</w:t>
            </w:r>
          </w:p>
        </w:tc>
      </w:tr>
      <w:tr w:rsidR="00FC5291" w:rsidRPr="00781666" w14:paraId="6698D9FB" w14:textId="77777777" w:rsidTr="005E03E5">
        <w:trPr>
          <w:tblCellSpacing w:w="15" w:type="dxa"/>
        </w:trPr>
        <w:tc>
          <w:tcPr>
            <w:tcW w:w="0" w:type="auto"/>
            <w:vAlign w:val="center"/>
            <w:hideMark/>
          </w:tcPr>
          <w:p w14:paraId="3336647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Formation Volume Factor (Bo)</w:t>
            </w:r>
          </w:p>
        </w:tc>
        <w:tc>
          <w:tcPr>
            <w:tcW w:w="0" w:type="auto"/>
            <w:vAlign w:val="center"/>
            <w:hideMark/>
          </w:tcPr>
          <w:p w14:paraId="48B86F7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1.25</w:t>
            </w:r>
          </w:p>
        </w:tc>
      </w:tr>
      <w:tr w:rsidR="00FC5291" w:rsidRPr="00781666" w14:paraId="0922B97A" w14:textId="77777777" w:rsidTr="005E03E5">
        <w:trPr>
          <w:tblCellSpacing w:w="15" w:type="dxa"/>
        </w:trPr>
        <w:tc>
          <w:tcPr>
            <w:tcW w:w="0" w:type="auto"/>
            <w:vAlign w:val="center"/>
            <w:hideMark/>
          </w:tcPr>
          <w:p w14:paraId="10EF636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Estimated STOIIP</w:t>
            </w:r>
          </w:p>
        </w:tc>
        <w:tc>
          <w:tcPr>
            <w:tcW w:w="0" w:type="auto"/>
            <w:vAlign w:val="center"/>
            <w:hideMark/>
          </w:tcPr>
          <w:p w14:paraId="4AC52B8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185 million barrels</w:t>
            </w:r>
          </w:p>
        </w:tc>
      </w:tr>
    </w:tbl>
    <w:p w14:paraId="143226FC" w14:textId="77777777" w:rsidR="00FC5291" w:rsidRPr="00781666" w:rsidRDefault="00FC5291" w:rsidP="00FC5291">
      <w:pPr>
        <w:pStyle w:val="NormalWeb"/>
        <w:jc w:val="both"/>
      </w:pPr>
      <w:r w:rsidRPr="00781666">
        <w:t>Risk assessment analysis indicates high probabilities for key petroleum system elements. Source rock presence (0.90), migration efficiency (0.85), and reservoir quality (0.88) exhibit strong confidence levels. Trap integrity and seal capacity show moderate to high probabilities (0.80 and 0.82, respectively). The calculated overall geological chance of success (45%) reflects moderate exploration risk but remains favourable for appraisal drilling within the basin’s established petroleum framework</w:t>
      </w:r>
      <w:r>
        <w:t>,</w:t>
      </w:r>
      <w:r w:rsidRPr="00781666">
        <w:t xml:space="preserve"> as shown in Table 3.8 </w:t>
      </w:r>
    </w:p>
    <w:p w14:paraId="630E44B9" w14:textId="77777777" w:rsidR="00FC5291" w:rsidRPr="00781666" w:rsidRDefault="00FC5291" w:rsidP="00FC5291">
      <w:pPr>
        <w:pStyle w:val="NormalWeb"/>
        <w:jc w:val="both"/>
      </w:pPr>
      <w:r w:rsidRPr="00781666">
        <w:rPr>
          <w:rStyle w:val="Strong"/>
        </w:rPr>
        <w:t>Table 3.8. Prospect Risk 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7"/>
        <w:gridCol w:w="1236"/>
      </w:tblGrid>
      <w:tr w:rsidR="00FC5291" w:rsidRPr="00781666" w14:paraId="0A2203E9" w14:textId="77777777" w:rsidTr="005E03E5">
        <w:trPr>
          <w:tblHeader/>
          <w:tblCellSpacing w:w="15" w:type="dxa"/>
        </w:trPr>
        <w:tc>
          <w:tcPr>
            <w:tcW w:w="0" w:type="auto"/>
            <w:vAlign w:val="center"/>
            <w:hideMark/>
          </w:tcPr>
          <w:p w14:paraId="356F495F"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Risk Element</w:t>
            </w:r>
          </w:p>
        </w:tc>
        <w:tc>
          <w:tcPr>
            <w:tcW w:w="0" w:type="auto"/>
            <w:vAlign w:val="center"/>
            <w:hideMark/>
          </w:tcPr>
          <w:p w14:paraId="095E8507"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Probability</w:t>
            </w:r>
          </w:p>
        </w:tc>
      </w:tr>
      <w:tr w:rsidR="00FC5291" w:rsidRPr="00781666" w14:paraId="2817A537" w14:textId="77777777" w:rsidTr="005E03E5">
        <w:trPr>
          <w:tblCellSpacing w:w="15" w:type="dxa"/>
        </w:trPr>
        <w:tc>
          <w:tcPr>
            <w:tcW w:w="0" w:type="auto"/>
            <w:vAlign w:val="center"/>
            <w:hideMark/>
          </w:tcPr>
          <w:p w14:paraId="55FCB51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Source Rock Presence</w:t>
            </w:r>
          </w:p>
        </w:tc>
        <w:tc>
          <w:tcPr>
            <w:tcW w:w="0" w:type="auto"/>
            <w:vAlign w:val="center"/>
            <w:hideMark/>
          </w:tcPr>
          <w:p w14:paraId="5ABD37E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0.90</w:t>
            </w:r>
          </w:p>
        </w:tc>
      </w:tr>
      <w:tr w:rsidR="00FC5291" w:rsidRPr="00781666" w14:paraId="076466B5" w14:textId="77777777" w:rsidTr="005E03E5">
        <w:trPr>
          <w:tblCellSpacing w:w="15" w:type="dxa"/>
        </w:trPr>
        <w:tc>
          <w:tcPr>
            <w:tcW w:w="0" w:type="auto"/>
            <w:vAlign w:val="center"/>
            <w:hideMark/>
          </w:tcPr>
          <w:p w14:paraId="2E29FD35"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Migration Efficiency</w:t>
            </w:r>
          </w:p>
        </w:tc>
        <w:tc>
          <w:tcPr>
            <w:tcW w:w="0" w:type="auto"/>
            <w:vAlign w:val="center"/>
            <w:hideMark/>
          </w:tcPr>
          <w:p w14:paraId="1BE3A60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0.85</w:t>
            </w:r>
          </w:p>
        </w:tc>
      </w:tr>
      <w:tr w:rsidR="00FC5291" w:rsidRPr="00781666" w14:paraId="7391D4EB" w14:textId="77777777" w:rsidTr="005E03E5">
        <w:trPr>
          <w:tblCellSpacing w:w="15" w:type="dxa"/>
        </w:trPr>
        <w:tc>
          <w:tcPr>
            <w:tcW w:w="0" w:type="auto"/>
            <w:vAlign w:val="center"/>
            <w:hideMark/>
          </w:tcPr>
          <w:p w14:paraId="31C4E84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Reservoir Quality</w:t>
            </w:r>
          </w:p>
        </w:tc>
        <w:tc>
          <w:tcPr>
            <w:tcW w:w="0" w:type="auto"/>
            <w:vAlign w:val="center"/>
            <w:hideMark/>
          </w:tcPr>
          <w:p w14:paraId="6A0F99F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0.88</w:t>
            </w:r>
          </w:p>
        </w:tc>
      </w:tr>
      <w:tr w:rsidR="00FC5291" w:rsidRPr="00781666" w14:paraId="2CB41D93" w14:textId="77777777" w:rsidTr="005E03E5">
        <w:trPr>
          <w:tblCellSpacing w:w="15" w:type="dxa"/>
        </w:trPr>
        <w:tc>
          <w:tcPr>
            <w:tcW w:w="0" w:type="auto"/>
            <w:vAlign w:val="center"/>
            <w:hideMark/>
          </w:tcPr>
          <w:p w14:paraId="3CA22CD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Trap Integrity</w:t>
            </w:r>
          </w:p>
        </w:tc>
        <w:tc>
          <w:tcPr>
            <w:tcW w:w="0" w:type="auto"/>
            <w:vAlign w:val="center"/>
            <w:hideMark/>
          </w:tcPr>
          <w:p w14:paraId="349E01B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0.80</w:t>
            </w:r>
          </w:p>
        </w:tc>
      </w:tr>
      <w:tr w:rsidR="00FC5291" w:rsidRPr="00781666" w14:paraId="4AC74243" w14:textId="77777777" w:rsidTr="005E03E5">
        <w:trPr>
          <w:tblCellSpacing w:w="15" w:type="dxa"/>
        </w:trPr>
        <w:tc>
          <w:tcPr>
            <w:tcW w:w="0" w:type="auto"/>
            <w:vAlign w:val="center"/>
            <w:hideMark/>
          </w:tcPr>
          <w:p w14:paraId="14DF594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Seal Capacity</w:t>
            </w:r>
          </w:p>
        </w:tc>
        <w:tc>
          <w:tcPr>
            <w:tcW w:w="0" w:type="auto"/>
            <w:vAlign w:val="center"/>
            <w:hideMark/>
          </w:tcPr>
          <w:p w14:paraId="5771FB6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0.82</w:t>
            </w:r>
          </w:p>
        </w:tc>
      </w:tr>
      <w:tr w:rsidR="00FC5291" w:rsidRPr="00781666" w14:paraId="4C13C78C" w14:textId="77777777" w:rsidTr="005E03E5">
        <w:trPr>
          <w:tblCellSpacing w:w="15" w:type="dxa"/>
        </w:trPr>
        <w:tc>
          <w:tcPr>
            <w:tcW w:w="0" w:type="auto"/>
            <w:vAlign w:val="center"/>
            <w:hideMark/>
          </w:tcPr>
          <w:p w14:paraId="5945F0FC"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Overall Geological Chance of Success</w:t>
            </w:r>
          </w:p>
        </w:tc>
        <w:tc>
          <w:tcPr>
            <w:tcW w:w="0" w:type="auto"/>
            <w:vAlign w:val="center"/>
            <w:hideMark/>
          </w:tcPr>
          <w:p w14:paraId="6B3ADBEB"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0.45</w:t>
            </w:r>
          </w:p>
        </w:tc>
      </w:tr>
    </w:tbl>
    <w:p w14:paraId="2DDB2565" w14:textId="77777777" w:rsidR="00FC5291" w:rsidRPr="00781666" w:rsidRDefault="00FC5291" w:rsidP="00FC5291">
      <w:pPr>
        <w:pStyle w:val="NormalWeb"/>
        <w:jc w:val="both"/>
      </w:pPr>
      <w:r w:rsidRPr="00781666">
        <w:t>The integrated evaluation confirms that the prospect is structurally controlled by a fault-assisted anticline with supportive seismic amplitude anomalies and favourable petrophysical properties. High porosity, permeability, and hydrocarbon saturation indicate strong reservoir performance potential. The estimated hydrocarbon volume of 185 MMbbl suggests commercial significance. Although moderate geological risk exists, the combined seismic, structural, and petrophysical evidence supports further appraisal and possible development of the identified hydrocarbon accumulation within the Eastern Niger Delta Basina shown in Table 3.9</w:t>
      </w:r>
    </w:p>
    <w:p w14:paraId="4B365DDF" w14:textId="77777777" w:rsidR="00FC5291" w:rsidRPr="00781666" w:rsidRDefault="00FC5291" w:rsidP="00FC5291">
      <w:pPr>
        <w:pStyle w:val="NormalWeb"/>
        <w:jc w:val="both"/>
      </w:pPr>
      <w:r w:rsidRPr="00781666">
        <w:rPr>
          <w:rStyle w:val="Strong"/>
        </w:rPr>
        <w:t>Table 3.9. Summary of Hydrocarbon Prospect 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0"/>
        <w:gridCol w:w="3194"/>
        <w:gridCol w:w="2942"/>
      </w:tblGrid>
      <w:tr w:rsidR="00FC5291" w:rsidRPr="00781666" w14:paraId="39859EAF" w14:textId="77777777" w:rsidTr="005E03E5">
        <w:trPr>
          <w:tblHeader/>
          <w:tblCellSpacing w:w="15" w:type="dxa"/>
        </w:trPr>
        <w:tc>
          <w:tcPr>
            <w:tcW w:w="0" w:type="auto"/>
            <w:vAlign w:val="center"/>
            <w:hideMark/>
          </w:tcPr>
          <w:p w14:paraId="7FBC071B"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lastRenderedPageBreak/>
              <w:t>Factor</w:t>
            </w:r>
          </w:p>
        </w:tc>
        <w:tc>
          <w:tcPr>
            <w:tcW w:w="0" w:type="auto"/>
            <w:vAlign w:val="center"/>
            <w:hideMark/>
          </w:tcPr>
          <w:p w14:paraId="6B698181"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Observation</w:t>
            </w:r>
          </w:p>
        </w:tc>
        <w:tc>
          <w:tcPr>
            <w:tcW w:w="0" w:type="auto"/>
            <w:vAlign w:val="center"/>
            <w:hideMark/>
          </w:tcPr>
          <w:p w14:paraId="499A24E1" w14:textId="77777777" w:rsidR="00FC5291" w:rsidRPr="00781666" w:rsidRDefault="00FC5291" w:rsidP="005E03E5">
            <w:pPr>
              <w:jc w:val="both"/>
              <w:rPr>
                <w:rFonts w:ascii="Times New Roman" w:hAnsi="Times New Roman" w:cs="Times New Roman"/>
                <w:b/>
                <w:bCs/>
                <w:sz w:val="24"/>
                <w:szCs w:val="24"/>
              </w:rPr>
            </w:pPr>
            <w:r w:rsidRPr="00781666">
              <w:rPr>
                <w:rFonts w:ascii="Times New Roman" w:hAnsi="Times New Roman" w:cs="Times New Roman"/>
                <w:b/>
                <w:bCs/>
                <w:sz w:val="24"/>
                <w:szCs w:val="24"/>
              </w:rPr>
              <w:t>Implication</w:t>
            </w:r>
          </w:p>
        </w:tc>
      </w:tr>
      <w:tr w:rsidR="00FC5291" w:rsidRPr="00781666" w14:paraId="56C1A294" w14:textId="77777777" w:rsidTr="005E03E5">
        <w:trPr>
          <w:tblCellSpacing w:w="15" w:type="dxa"/>
        </w:trPr>
        <w:tc>
          <w:tcPr>
            <w:tcW w:w="0" w:type="auto"/>
            <w:vAlign w:val="center"/>
            <w:hideMark/>
          </w:tcPr>
          <w:p w14:paraId="56257C5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Structural Configuration</w:t>
            </w:r>
          </w:p>
        </w:tc>
        <w:tc>
          <w:tcPr>
            <w:tcW w:w="0" w:type="auto"/>
            <w:vAlign w:val="center"/>
            <w:hideMark/>
          </w:tcPr>
          <w:p w14:paraId="771FC42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Fault-assisted anticline</w:t>
            </w:r>
          </w:p>
        </w:tc>
        <w:tc>
          <w:tcPr>
            <w:tcW w:w="0" w:type="auto"/>
            <w:vAlign w:val="center"/>
            <w:hideMark/>
          </w:tcPr>
          <w:p w14:paraId="18B444D7"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Effective trap geometry</w:t>
            </w:r>
          </w:p>
        </w:tc>
      </w:tr>
      <w:tr w:rsidR="00FC5291" w:rsidRPr="00781666" w14:paraId="19DE311B" w14:textId="77777777" w:rsidTr="005E03E5">
        <w:trPr>
          <w:tblCellSpacing w:w="15" w:type="dxa"/>
        </w:trPr>
        <w:tc>
          <w:tcPr>
            <w:tcW w:w="0" w:type="auto"/>
            <w:vAlign w:val="center"/>
            <w:hideMark/>
          </w:tcPr>
          <w:p w14:paraId="5D86E3A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Seismic Indicators</w:t>
            </w:r>
          </w:p>
        </w:tc>
        <w:tc>
          <w:tcPr>
            <w:tcW w:w="0" w:type="auto"/>
            <w:vAlign w:val="center"/>
            <w:hideMark/>
          </w:tcPr>
          <w:p w14:paraId="1AD7657E"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Bright spot + low-frequency shadow</w:t>
            </w:r>
          </w:p>
        </w:tc>
        <w:tc>
          <w:tcPr>
            <w:tcW w:w="0" w:type="auto"/>
            <w:vAlign w:val="center"/>
            <w:hideMark/>
          </w:tcPr>
          <w:p w14:paraId="545D499F"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Gas-charged reservoir possibility</w:t>
            </w:r>
          </w:p>
        </w:tc>
      </w:tr>
      <w:tr w:rsidR="00FC5291" w:rsidRPr="00781666" w14:paraId="30C9A0EB" w14:textId="77777777" w:rsidTr="005E03E5">
        <w:trPr>
          <w:tblCellSpacing w:w="15" w:type="dxa"/>
        </w:trPr>
        <w:tc>
          <w:tcPr>
            <w:tcW w:w="0" w:type="auto"/>
            <w:vAlign w:val="center"/>
            <w:hideMark/>
          </w:tcPr>
          <w:p w14:paraId="7C0E9233"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Reservoir Quality</w:t>
            </w:r>
          </w:p>
        </w:tc>
        <w:tc>
          <w:tcPr>
            <w:tcW w:w="0" w:type="auto"/>
            <w:vAlign w:val="center"/>
            <w:hideMark/>
          </w:tcPr>
          <w:p w14:paraId="560BB3F9"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High porosity and permeability</w:t>
            </w:r>
          </w:p>
        </w:tc>
        <w:tc>
          <w:tcPr>
            <w:tcW w:w="0" w:type="auto"/>
            <w:vAlign w:val="center"/>
            <w:hideMark/>
          </w:tcPr>
          <w:p w14:paraId="1A0444A1"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Commercial viability</w:t>
            </w:r>
          </w:p>
        </w:tc>
      </w:tr>
      <w:tr w:rsidR="00FC5291" w:rsidRPr="00781666" w14:paraId="4C28D63A" w14:textId="77777777" w:rsidTr="005E03E5">
        <w:trPr>
          <w:tblCellSpacing w:w="15" w:type="dxa"/>
        </w:trPr>
        <w:tc>
          <w:tcPr>
            <w:tcW w:w="0" w:type="auto"/>
            <w:vAlign w:val="center"/>
            <w:hideMark/>
          </w:tcPr>
          <w:p w14:paraId="422F155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Estimated Hydrocarbon Volume</w:t>
            </w:r>
          </w:p>
        </w:tc>
        <w:tc>
          <w:tcPr>
            <w:tcW w:w="0" w:type="auto"/>
            <w:vAlign w:val="center"/>
            <w:hideMark/>
          </w:tcPr>
          <w:p w14:paraId="23526666"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185 MMbbl</w:t>
            </w:r>
          </w:p>
        </w:tc>
        <w:tc>
          <w:tcPr>
            <w:tcW w:w="0" w:type="auto"/>
            <w:vAlign w:val="center"/>
            <w:hideMark/>
          </w:tcPr>
          <w:p w14:paraId="2B2F2EF2"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Economically attractive</w:t>
            </w:r>
          </w:p>
        </w:tc>
      </w:tr>
      <w:tr w:rsidR="00FC5291" w:rsidRPr="00781666" w14:paraId="06379972" w14:textId="77777777" w:rsidTr="005E03E5">
        <w:trPr>
          <w:tblCellSpacing w:w="15" w:type="dxa"/>
        </w:trPr>
        <w:tc>
          <w:tcPr>
            <w:tcW w:w="0" w:type="auto"/>
            <w:vAlign w:val="center"/>
            <w:hideMark/>
          </w:tcPr>
          <w:p w14:paraId="55AF4084"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Geological Risk</w:t>
            </w:r>
          </w:p>
        </w:tc>
        <w:tc>
          <w:tcPr>
            <w:tcW w:w="0" w:type="auto"/>
            <w:vAlign w:val="center"/>
            <w:hideMark/>
          </w:tcPr>
          <w:p w14:paraId="3F4AF2CD"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Moderate</w:t>
            </w:r>
          </w:p>
        </w:tc>
        <w:tc>
          <w:tcPr>
            <w:tcW w:w="0" w:type="auto"/>
            <w:vAlign w:val="center"/>
            <w:hideMark/>
          </w:tcPr>
          <w:p w14:paraId="39517D10" w14:textId="77777777" w:rsidR="00FC5291" w:rsidRPr="00781666" w:rsidRDefault="00FC5291" w:rsidP="005E03E5">
            <w:pPr>
              <w:jc w:val="both"/>
              <w:rPr>
                <w:rFonts w:ascii="Times New Roman" w:hAnsi="Times New Roman" w:cs="Times New Roman"/>
                <w:sz w:val="24"/>
                <w:szCs w:val="24"/>
              </w:rPr>
            </w:pPr>
            <w:r w:rsidRPr="00781666">
              <w:rPr>
                <w:rFonts w:ascii="Times New Roman" w:hAnsi="Times New Roman" w:cs="Times New Roman"/>
                <w:sz w:val="24"/>
                <w:szCs w:val="24"/>
              </w:rPr>
              <w:t>Suitable for appraisal drilling</w:t>
            </w:r>
          </w:p>
        </w:tc>
      </w:tr>
    </w:tbl>
    <w:p w14:paraId="1E065A98" w14:textId="77777777" w:rsidR="00FC5291" w:rsidRPr="00B03A8D" w:rsidRDefault="00FC5291" w:rsidP="00FC529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B03A8D">
        <w:rPr>
          <w:rFonts w:ascii="Times New Roman" w:eastAsia="Times New Roman" w:hAnsi="Times New Roman" w:cs="Times New Roman"/>
          <w:b/>
          <w:bCs/>
          <w:sz w:val="24"/>
          <w:szCs w:val="24"/>
          <w:lang w:eastAsia="en-GB"/>
        </w:rPr>
        <w:t>4.0 Discussion</w:t>
      </w:r>
    </w:p>
    <w:p w14:paraId="74CE4B30" w14:textId="77777777" w:rsidR="00FC5291" w:rsidRPr="00781666" w:rsidRDefault="00FC5291" w:rsidP="00FC5291">
      <w:pPr>
        <w:pStyle w:val="NormalWeb"/>
        <w:jc w:val="both"/>
      </w:pPr>
      <w:r w:rsidRPr="00781666">
        <w:t>The structural configuration interpreted in this study reflects the extensional tectonic regime that characterises the Niger Delta Basin, where syn-sedimentary growth faulting and differential sediment loading have controlled trap formation and hydrocarbon distribution (Short &amp; Stauble, 1967; Weber &amp; Daukoru, 1975; Doust &amp; Omatsola, 1989). The mapped NE–SW growth faults and associated rollover anticlines are consistent with gravity-driven tectonics described in passive margin deltaic systems (Burke, 1972; Evamy, 1978; Dim, 2016). Such structural styles create fault-assisted closures and rollover anticlines that act as effective traps when supported by competent shale seals within the Agbada Formation. The observed fault throws and lateral continuity of the major growth fault indicate sufficient vertical relief and structural closure to support hydrocarbon accumulation. However, the same structural complexity that enhances trap formation may also introduce compartmentalisation, which has been widely recognised as a key control on reservoir connectivity and recovery efficiency in the Niger Delta (Whiteman, 1982; Opara et al., 2011).</w:t>
      </w:r>
    </w:p>
    <w:p w14:paraId="292765B4" w14:textId="77777777" w:rsidR="00FC5291" w:rsidRPr="00781666" w:rsidRDefault="00FC5291" w:rsidP="00FC5291">
      <w:pPr>
        <w:pStyle w:val="NormalWeb"/>
        <w:jc w:val="both"/>
      </w:pPr>
      <w:r w:rsidRPr="00781666">
        <w:t>The reliability of the structural interpretation is strengthened by established geophysical principles governing subsurface imaging. Seismic reflection methods respond to contrasts in acoustic impedance, while electrical resistivity methods respond to contrasts in electrical properties; both approaches rely on measurable physical contrasts to delineate subsurface heterogeneities (Keller &amp; Frischknecht, 1966; Chernicoff, 2007). Reviews of electrical resistivity tomography and vertical electrical sounding demonstrate the robustness of geophysical techniques in resolving subsurface layering, structural discontinuities, and fluid-bearing zones (Dewashish et al., 2014; Hussein et al., 2023; Ibrahim et al., 2023). Studies across southern Nigeria have similarly shown that resistivity contrasts effectively delineate aquifer geometry and structural controls (Egbai, 2011; Okiongbo &amp; Akpofure, 2012; Eyankware &amp; Aleke, 2021; Babasola &amp; Nmoka, 2025). Although the present study employs seismic rather than resistivity methods, the underlying principle remains the same: physical property contrasts reveal structural and lithological boundaries. The clear reflector terminations and displacement patterns observed in the seismic volume</w:t>
      </w:r>
      <w:r>
        <w:t>,</w:t>
      </w:r>
      <w:r w:rsidRPr="00781666">
        <w:t xml:space="preserve"> therefore</w:t>
      </w:r>
      <w:r>
        <w:t>,</w:t>
      </w:r>
      <w:r w:rsidRPr="00781666">
        <w:t xml:space="preserve"> provide credible evidence of fault geometry and trap configuration.</w:t>
      </w:r>
    </w:p>
    <w:p w14:paraId="67756834" w14:textId="77777777" w:rsidR="00FC5291" w:rsidRPr="00781666" w:rsidRDefault="00FC5291" w:rsidP="00FC5291">
      <w:pPr>
        <w:pStyle w:val="NormalWeb"/>
        <w:jc w:val="both"/>
      </w:pPr>
      <w:r w:rsidRPr="00781666">
        <w:t xml:space="preserve">The seismic attribute results further strengthen the hydrocarbon interpretation. The coincidence of RMS amplitude anomalies with low-frequency shadows and elevated sweetness values is consistent with fluid-related seismic responses commonly described as direct hydrocarbon </w:t>
      </w:r>
      <w:r w:rsidRPr="00781666">
        <w:lastRenderedPageBreak/>
        <w:t>indicators (Adigun &amp; Ayolabi, 2013; Ajisafe &amp; Ako, 2013; Anyiam, 2015; Chukwu, 2016). From a rock-physics perspective, hydrocarbon substitution reduces bulk density and compressional velocity relative to brine-saturated sands, thereby enhancing reflection amplitude and altering frequency content. The acoustic impedance contrasts observed within the mapped closures are therefore consistent with sand–shale interbedding and possible hydrocarbon charge. The integration of model-based inversion with well log constraints follows established reservoir characterisation workflows applied successfully in the Niger Delta and other sedimentary basins (Adeoti et al., 2014; Ahanor, 2012; Alotaibi, 2015).</w:t>
      </w:r>
    </w:p>
    <w:p w14:paraId="1E2B8D7A" w14:textId="77777777" w:rsidR="00FC5291" w:rsidRPr="00781666" w:rsidRDefault="00FC5291" w:rsidP="00FC5291">
      <w:pPr>
        <w:pStyle w:val="NormalWeb"/>
        <w:jc w:val="both"/>
      </w:pPr>
      <w:r w:rsidRPr="00781666">
        <w:t>Petrophysical evaluation confirms excellent reservoir properties across the three wells, with porosity exceeding 20% and permeability values above 1000 mD. These parameters are characteristic of well-sorted Agbada Formation sands and are comparable to productive reservoirs previously reported in the Niger Delta (Edigbue et al., 2014; Oyedele et al., 2013). The hydrocarbon saturation values derived using Archie’s equation indicate significant pore space occupancy by hydrocarbons, consistent with established formation evaluation principles (Amao, 2013; Schon, 2015; Clark &amp; Shearin, 2019). The convergence of high porosity, high permeability, and favourable saturation significantly enhances the commercial attractiveness of the prospect. Nevertheless, uncertainties associated with shale content and Archie parameter assumptions remain, as has been widely acknowledged in petrophysical interpretation studies (Ilevbare, 2014).</w:t>
      </w:r>
    </w:p>
    <w:p w14:paraId="07DF3B18" w14:textId="77777777" w:rsidR="00FC5291" w:rsidRPr="00781666" w:rsidRDefault="00FC5291" w:rsidP="00FC5291">
      <w:pPr>
        <w:pStyle w:val="NormalWeb"/>
        <w:jc w:val="both"/>
      </w:pPr>
      <w:r w:rsidRPr="00781666">
        <w:t>The estimated STOIIP of approximately 185 MMbbl indicates substantial volumetric potential. In a mature petroleum province such as the Niger Delta, such volumes fall within the range of commercially viable field developments, particularly where infrastructure already exists (Ekweozor &amp; Daukoru, 1984; Dim, 2016). However, volumetric calculations are sensitive to closure area, net pay thickness, porosity, water saturation, and formation volume factor. Even moderate uncertainties in these parameters can significantly influence in-place volumes. Therefore, sensitivity analysis and probabilistic volumetric modelling are recommended to bracket low, base, and high cases prior to final investment decisions.</w:t>
      </w:r>
    </w:p>
    <w:p w14:paraId="19EABCEC" w14:textId="77777777" w:rsidR="00FC5291" w:rsidRPr="00781666" w:rsidRDefault="00FC5291" w:rsidP="00FC5291">
      <w:pPr>
        <w:pStyle w:val="NormalWeb"/>
        <w:jc w:val="both"/>
      </w:pPr>
      <w:r w:rsidRPr="00781666">
        <w:t>The geological chance of success of 0.45 reflects moderate exploration risk, primarily associated with trap integrity and seal capacity. Faults in deltaic settings may either act as sealing barriers or as migration pathways depending on shale smear continuity, clay content, and stress conditions. Similar considerations are emphasised in geoelectric and hydrogeological studies where structural discontinuities influence groundwater vulnerability and fluid migration (Ikpe et al., 2025; Okagbare et al., 2025). In coastal Niger Delta environments, saline intrusion and contaminant transport are strongly controlled by hydrogeological and structural dynamics (Eyankware et al., 2025; Ohwoghere-Asuma et al., 2020). These parallels underscore the broader fluid-flow implications of structural mapping beyond hydrocarbon exploration.</w:t>
      </w:r>
    </w:p>
    <w:p w14:paraId="5D5E5BDC" w14:textId="77777777" w:rsidR="00FC5291" w:rsidRPr="00781666" w:rsidRDefault="00FC5291" w:rsidP="00FC5291">
      <w:pPr>
        <w:pStyle w:val="NormalWeb"/>
        <w:jc w:val="both"/>
      </w:pPr>
      <w:r w:rsidRPr="00781666">
        <w:t>Environmental studies across the Niger Delta further demonstrate the importance of subsurface integrity in managing hydrocarbon-related impacts. Investigations have documented hydrocarbon contamination in sediments, groundwater, and surface waters in areas affected by petroleum activities (Ogbaji et al., 2025; Okpoji et al., 2025a; Okpoji et al., 2025b; Ekesiobi et al., 2026). Fault leakage or compromised seal capacity can potentially contribute to such impacts if not properly assessed. Consequently, detailed structural interpretation and risk evaluation, as conducted in this study, are essential not only for prospect evaluation but also for long-term environmental stewardship.</w:t>
      </w:r>
    </w:p>
    <w:p w14:paraId="07F6F49F" w14:textId="77777777" w:rsidR="00FC5291" w:rsidRPr="00781666" w:rsidRDefault="00FC5291" w:rsidP="00FC5291">
      <w:pPr>
        <w:pStyle w:val="NormalWeb"/>
        <w:jc w:val="both"/>
      </w:pPr>
      <w:r w:rsidRPr="00781666">
        <w:lastRenderedPageBreak/>
        <w:t>The results confirm that hydrocarbon accumulation within the Eastern Niger Delta Basin is structurally controlled by growth fault systems and rollover anticlines, consistent with established petroleum system models (Weber &amp; Daukoru, 1975; Doust &amp; Omatsola, 1989; Dim, 2016). The integration of seismic structural mapping, attribute analysis, and quantitative petrophysical evaluation provides a robust and internally consistent framework for prospect maturation. While uncertainties remain regarding seal integrity and reservoir compartmentalisation, the convergence of structural, geophysical, and petrophysical evidence strongly supports further appraisal drilling and advanced reservoir evaluation within the study area.</w:t>
      </w:r>
    </w:p>
    <w:p w14:paraId="2813283E" w14:textId="77777777" w:rsidR="00FC5291" w:rsidRPr="00781666" w:rsidRDefault="00FC5291" w:rsidP="00FC5291">
      <w:pPr>
        <w:jc w:val="both"/>
        <w:rPr>
          <w:rFonts w:ascii="Times New Roman" w:hAnsi="Times New Roman" w:cs="Times New Roman"/>
          <w:sz w:val="24"/>
          <w:szCs w:val="24"/>
        </w:rPr>
      </w:pPr>
    </w:p>
    <w:p w14:paraId="01FB9A02" w14:textId="77777777" w:rsidR="00FC5291" w:rsidRPr="00781666" w:rsidRDefault="00FC5291" w:rsidP="00FC5291">
      <w:pPr>
        <w:pStyle w:val="Heading2"/>
        <w:jc w:val="both"/>
        <w:rPr>
          <w:sz w:val="24"/>
          <w:szCs w:val="24"/>
        </w:rPr>
      </w:pPr>
      <w:r w:rsidRPr="00781666">
        <w:rPr>
          <w:sz w:val="24"/>
          <w:szCs w:val="24"/>
        </w:rPr>
        <w:t>Conclusion</w:t>
      </w:r>
    </w:p>
    <w:p w14:paraId="2C4FFD25" w14:textId="77777777" w:rsidR="00FC5291" w:rsidRPr="00781666" w:rsidRDefault="00FC5291" w:rsidP="00FC5291">
      <w:pPr>
        <w:pStyle w:val="NormalWeb"/>
        <w:jc w:val="both"/>
      </w:pPr>
      <w:r w:rsidRPr="00781666">
        <w:t>The integrated geophysical and petrophysical assessment conducted in this study confirms that hydrocarbon accumulation within the Eastern Niger Delta Basin is structurally controlled by growth fault systems and associated rollover anticlines typical of the Agbada Formation reservoirs. Structural mapping delineated well-defined fault-assisted closures, while seismic attribute responses—including bright amplitude anomalies and low-frequency shadows—provide strong indirect evidence of hydrocarbon presence within the mapped intervals.</w:t>
      </w:r>
    </w:p>
    <w:p w14:paraId="13AF33B0" w14:textId="77777777" w:rsidR="00FC5291" w:rsidRPr="00781666" w:rsidRDefault="00FC5291" w:rsidP="00FC5291">
      <w:pPr>
        <w:pStyle w:val="NormalWeb"/>
        <w:jc w:val="both"/>
      </w:pPr>
      <w:r w:rsidRPr="00781666">
        <w:t>Petrophysical analysis from the three evaluated wells indicates excellent reservoir properties characterised by high porosity (&gt;20%), high permeability (&gt;1000 mD), and favourable hydrocarbon saturation values. These parameters collectively suggest strong reservoir deliverability and production potential. The volumetric estimation of approximately 185 MMbbl STOIIP demonstrates that the identified prospect is economically attractive, pending confirmation through appraisal drilling and dynamic reservoir evaluation.</w:t>
      </w:r>
    </w:p>
    <w:p w14:paraId="435E96BE" w14:textId="77777777" w:rsidR="00FC5291" w:rsidRPr="00781666" w:rsidRDefault="00FC5291" w:rsidP="00FC5291">
      <w:pPr>
        <w:pStyle w:val="NormalWeb"/>
        <w:jc w:val="both"/>
      </w:pPr>
      <w:r w:rsidRPr="00781666">
        <w:t>Although the calculated geological chance of success indicates moderate risk, particularly with respect to seal integrity and fault compartmentalisation, the convergence of structural, seismic attribute, and well log evidence significantly enhances confidence in the prospect. The study reinforces the importance of integrated seismic–well workflows in hydrocarbon exploration and provides a robust framework for prospect maturation within the Niger Delta Basin and comparable passive margin deltaic systems worldwide.</w:t>
      </w:r>
    </w:p>
    <w:p w14:paraId="1EC9CC85" w14:textId="77777777" w:rsidR="00FC5291" w:rsidRPr="00781666" w:rsidRDefault="00FC5291" w:rsidP="00FC5291">
      <w:pPr>
        <w:jc w:val="both"/>
        <w:rPr>
          <w:rFonts w:ascii="Times New Roman" w:hAnsi="Times New Roman" w:cs="Times New Roman"/>
          <w:b/>
          <w:bCs/>
          <w:sz w:val="24"/>
          <w:szCs w:val="24"/>
        </w:rPr>
      </w:pPr>
    </w:p>
    <w:p w14:paraId="3EB7C775" w14:textId="77777777" w:rsidR="00FC5291" w:rsidRPr="005C262B" w:rsidRDefault="00FC5291" w:rsidP="00FC529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bookmarkStart w:id="0" w:name="_Hlk223305728"/>
      <w:r w:rsidRPr="005C262B">
        <w:rPr>
          <w:rFonts w:ascii="Times New Roman" w:eastAsia="Times New Roman" w:hAnsi="Times New Roman" w:cs="Times New Roman"/>
          <w:b/>
          <w:bCs/>
          <w:sz w:val="24"/>
          <w:szCs w:val="24"/>
          <w:lang w:eastAsia="en-GB"/>
        </w:rPr>
        <w:t xml:space="preserve">References </w:t>
      </w:r>
    </w:p>
    <w:bookmarkEnd w:id="0"/>
    <w:p w14:paraId="2B6BB5BD"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Adeniyi, O. O., Olayinka, A. I., &amp; Ojo, J. S. (2013). Delineation of groundwater potential zones using electrical resistivity tomography in a crystalline basement terrain. </w:t>
      </w:r>
      <w:r w:rsidRPr="00781666">
        <w:rPr>
          <w:rFonts w:ascii="Times New Roman" w:eastAsia="Times New Roman" w:hAnsi="Times New Roman" w:cs="Times New Roman"/>
          <w:i/>
          <w:iCs/>
          <w:sz w:val="24"/>
          <w:szCs w:val="24"/>
          <w:lang w:eastAsia="en-GB"/>
        </w:rPr>
        <w:t>Journal of African Earth Sciences, 85</w:t>
      </w:r>
      <w:r w:rsidRPr="00781666">
        <w:rPr>
          <w:rFonts w:ascii="Times New Roman" w:eastAsia="Times New Roman" w:hAnsi="Times New Roman" w:cs="Times New Roman"/>
          <w:sz w:val="24"/>
          <w:szCs w:val="24"/>
          <w:lang w:eastAsia="en-GB"/>
        </w:rPr>
        <w:t>, 31–41.</w:t>
      </w:r>
    </w:p>
    <w:p w14:paraId="5E27CC28"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Adiat, K. A. N., Nawawi, M. N. M., &amp; Abdullah, K. (2013). Application of multi-criteria decision analysis to geoelectric and geologic parameters for spatial prediction of groundwater resources potential and aquifer evaluation. </w:t>
      </w:r>
      <w:r w:rsidRPr="00781666">
        <w:rPr>
          <w:rFonts w:ascii="Times New Roman" w:eastAsia="Times New Roman" w:hAnsi="Times New Roman" w:cs="Times New Roman"/>
          <w:i/>
          <w:iCs/>
          <w:sz w:val="24"/>
          <w:szCs w:val="24"/>
          <w:lang w:eastAsia="en-GB"/>
        </w:rPr>
        <w:t>Pure and Applied Geophysics, 170</w:t>
      </w:r>
      <w:r w:rsidRPr="00781666">
        <w:rPr>
          <w:rFonts w:ascii="Times New Roman" w:eastAsia="Times New Roman" w:hAnsi="Times New Roman" w:cs="Times New Roman"/>
          <w:sz w:val="24"/>
          <w:szCs w:val="24"/>
          <w:lang w:eastAsia="en-GB"/>
        </w:rPr>
        <w:t xml:space="preserve">(3), 453–471. </w:t>
      </w:r>
      <w:hyperlink r:id="rId5" w:tgtFrame="_new" w:history="1">
        <w:r w:rsidRPr="00781666">
          <w:rPr>
            <w:rFonts w:ascii="Times New Roman" w:eastAsia="Times New Roman" w:hAnsi="Times New Roman" w:cs="Times New Roman"/>
            <w:color w:val="0000FF"/>
            <w:sz w:val="24"/>
            <w:szCs w:val="24"/>
            <w:u w:val="single"/>
            <w:lang w:eastAsia="en-GB"/>
          </w:rPr>
          <w:t>https://doi.org/10.1007/s00024-012-0501-9</w:t>
        </w:r>
      </w:hyperlink>
    </w:p>
    <w:p w14:paraId="37CFF2B9"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lastRenderedPageBreak/>
        <w:t xml:space="preserve">Adigun, A. O., &amp; Ayolabi, E. A. (2013). The use of seismic attributes to enhance structural interpretation of </w:t>
      </w:r>
      <w:r>
        <w:rPr>
          <w:rFonts w:ascii="Times New Roman" w:eastAsia="Times New Roman" w:hAnsi="Times New Roman" w:cs="Times New Roman"/>
          <w:sz w:val="24"/>
          <w:szCs w:val="24"/>
          <w:lang w:eastAsia="en-GB"/>
        </w:rPr>
        <w:t xml:space="preserve">the </w:t>
      </w:r>
      <w:r w:rsidRPr="00781666">
        <w:rPr>
          <w:rFonts w:ascii="Times New Roman" w:eastAsia="Times New Roman" w:hAnsi="Times New Roman" w:cs="Times New Roman"/>
          <w:sz w:val="24"/>
          <w:szCs w:val="24"/>
          <w:lang w:eastAsia="en-GB"/>
        </w:rPr>
        <w:t xml:space="preserve">Z-field, onshore Niger Delta. </w:t>
      </w:r>
      <w:r w:rsidRPr="00781666">
        <w:rPr>
          <w:rFonts w:ascii="Times New Roman" w:eastAsia="Times New Roman" w:hAnsi="Times New Roman" w:cs="Times New Roman"/>
          <w:i/>
          <w:iCs/>
          <w:sz w:val="24"/>
          <w:szCs w:val="24"/>
          <w:lang w:eastAsia="en-GB"/>
        </w:rPr>
        <w:t>Journal of Climatology &amp; Weather Forecasting, 1</w:t>
      </w:r>
      <w:r w:rsidRPr="00781666">
        <w:rPr>
          <w:rFonts w:ascii="Times New Roman" w:eastAsia="Times New Roman" w:hAnsi="Times New Roman" w:cs="Times New Roman"/>
          <w:sz w:val="24"/>
          <w:szCs w:val="24"/>
          <w:lang w:eastAsia="en-GB"/>
        </w:rPr>
        <w:t>, 1–7.</w:t>
      </w:r>
    </w:p>
    <w:p w14:paraId="3F9F7507"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Adeoti, L., Njoku, O., Olatinsu, O., Fatoba, J., &amp; Bello, M. (2014). Static reservoir </w:t>
      </w:r>
      <w:r>
        <w:rPr>
          <w:rFonts w:ascii="Times New Roman" w:eastAsia="Times New Roman" w:hAnsi="Times New Roman" w:cs="Times New Roman"/>
          <w:sz w:val="24"/>
          <w:szCs w:val="24"/>
          <w:lang w:eastAsia="en-GB"/>
        </w:rPr>
        <w:t>modelling</w:t>
      </w:r>
      <w:r w:rsidRPr="00781666">
        <w:rPr>
          <w:rFonts w:ascii="Times New Roman" w:eastAsia="Times New Roman" w:hAnsi="Times New Roman" w:cs="Times New Roman"/>
          <w:sz w:val="24"/>
          <w:szCs w:val="24"/>
          <w:lang w:eastAsia="en-GB"/>
        </w:rPr>
        <w:t xml:space="preserve"> using well log and 3-D seismic data in a KN field, offshore Niger Delta, Nigeria. </w:t>
      </w:r>
      <w:r w:rsidRPr="00781666">
        <w:rPr>
          <w:rFonts w:ascii="Times New Roman" w:eastAsia="Times New Roman" w:hAnsi="Times New Roman" w:cs="Times New Roman"/>
          <w:i/>
          <w:iCs/>
          <w:sz w:val="24"/>
          <w:szCs w:val="24"/>
          <w:lang w:eastAsia="en-GB"/>
        </w:rPr>
        <w:t>International Journal of Geosciences, 5</w:t>
      </w:r>
      <w:r w:rsidRPr="00781666">
        <w:rPr>
          <w:rFonts w:ascii="Times New Roman" w:eastAsia="Times New Roman" w:hAnsi="Times New Roman" w:cs="Times New Roman"/>
          <w:sz w:val="24"/>
          <w:szCs w:val="24"/>
          <w:lang w:eastAsia="en-GB"/>
        </w:rPr>
        <w:t xml:space="preserve">, 93–106. </w:t>
      </w:r>
      <w:hyperlink r:id="rId6" w:tgtFrame="_new" w:history="1">
        <w:r w:rsidRPr="00781666">
          <w:rPr>
            <w:rFonts w:ascii="Times New Roman" w:eastAsia="Times New Roman" w:hAnsi="Times New Roman" w:cs="Times New Roman"/>
            <w:color w:val="0000FF"/>
            <w:sz w:val="24"/>
            <w:szCs w:val="24"/>
            <w:u w:val="single"/>
            <w:lang w:eastAsia="en-GB"/>
          </w:rPr>
          <w:t>https://doi.org/10.4236/ijg.2014.51010</w:t>
        </w:r>
      </w:hyperlink>
    </w:p>
    <w:p w14:paraId="635974DE"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Agoubi, B., Kharroubi, A., &amp; Abida, H. (2018). A Mamdani adaptive neural fuzzy inference system for improvement of groundwater vulnerability assessment. </w:t>
      </w:r>
      <w:r w:rsidRPr="00781666">
        <w:rPr>
          <w:rFonts w:ascii="Times New Roman" w:eastAsia="Times New Roman" w:hAnsi="Times New Roman" w:cs="Times New Roman"/>
          <w:i/>
          <w:iCs/>
          <w:sz w:val="24"/>
          <w:szCs w:val="24"/>
          <w:lang w:eastAsia="en-GB"/>
        </w:rPr>
        <w:t>Groundwater, 56</w:t>
      </w:r>
      <w:r w:rsidRPr="00781666">
        <w:rPr>
          <w:rFonts w:ascii="Times New Roman" w:eastAsia="Times New Roman" w:hAnsi="Times New Roman" w:cs="Times New Roman"/>
          <w:sz w:val="24"/>
          <w:szCs w:val="24"/>
          <w:lang w:eastAsia="en-GB"/>
        </w:rPr>
        <w:t xml:space="preserve">(6), 978–985. </w:t>
      </w:r>
      <w:hyperlink r:id="rId7" w:tgtFrame="_new" w:history="1">
        <w:r w:rsidRPr="00781666">
          <w:rPr>
            <w:rFonts w:ascii="Times New Roman" w:eastAsia="Times New Roman" w:hAnsi="Times New Roman" w:cs="Times New Roman"/>
            <w:color w:val="0000FF"/>
            <w:sz w:val="24"/>
            <w:szCs w:val="24"/>
            <w:u w:val="single"/>
            <w:lang w:eastAsia="en-GB"/>
          </w:rPr>
          <w:t>https://doi.org/10.1111/gwat.12634</w:t>
        </w:r>
      </w:hyperlink>
    </w:p>
    <w:p w14:paraId="79E554FE"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Ahanor, D. (2012). </w:t>
      </w:r>
      <w:r w:rsidRPr="00781666">
        <w:rPr>
          <w:rFonts w:ascii="Times New Roman" w:eastAsia="Times New Roman" w:hAnsi="Times New Roman" w:cs="Times New Roman"/>
          <w:i/>
          <w:iCs/>
          <w:sz w:val="24"/>
          <w:szCs w:val="24"/>
          <w:lang w:eastAsia="en-GB"/>
        </w:rPr>
        <w:t xml:space="preserve">Integrated reservoir modelling of the Norne Field: Volume </w:t>
      </w:r>
      <w:r>
        <w:rPr>
          <w:rFonts w:ascii="Times New Roman" w:eastAsia="Times New Roman" w:hAnsi="Times New Roman" w:cs="Times New Roman"/>
          <w:i/>
          <w:iCs/>
          <w:sz w:val="24"/>
          <w:szCs w:val="24"/>
          <w:lang w:eastAsia="en-GB"/>
        </w:rPr>
        <w:t>visualisation</w:t>
      </w:r>
      <w:r w:rsidRPr="00781666">
        <w:rPr>
          <w:rFonts w:ascii="Times New Roman" w:eastAsia="Times New Roman" w:hAnsi="Times New Roman" w:cs="Times New Roman"/>
          <w:i/>
          <w:iCs/>
          <w:sz w:val="24"/>
          <w:szCs w:val="24"/>
          <w:lang w:eastAsia="en-GB"/>
        </w:rPr>
        <w:t>, seismic attribute, structural and property modelling</w:t>
      </w:r>
      <w:r w:rsidRPr="00781666">
        <w:rPr>
          <w:rFonts w:ascii="Times New Roman" w:eastAsia="Times New Roman" w:hAnsi="Times New Roman" w:cs="Times New Roman"/>
          <w:sz w:val="24"/>
          <w:szCs w:val="24"/>
          <w:lang w:eastAsia="en-GB"/>
        </w:rPr>
        <w:t xml:space="preserve"> (Master’s thesis). Norwegian University of Science and Technology, Norway.</w:t>
      </w:r>
    </w:p>
    <w:p w14:paraId="6DFA8723"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Ajisafe, Y. C., &amp; Ako, B. D. (2013). 3-D seismic attributes for reservoir </w:t>
      </w:r>
      <w:r>
        <w:rPr>
          <w:rFonts w:ascii="Times New Roman" w:eastAsia="Times New Roman" w:hAnsi="Times New Roman" w:cs="Times New Roman"/>
          <w:sz w:val="24"/>
          <w:szCs w:val="24"/>
          <w:lang w:eastAsia="en-GB"/>
        </w:rPr>
        <w:t>characterisation</w:t>
      </w:r>
      <w:r w:rsidRPr="00781666">
        <w:rPr>
          <w:rFonts w:ascii="Times New Roman" w:eastAsia="Times New Roman" w:hAnsi="Times New Roman" w:cs="Times New Roman"/>
          <w:sz w:val="24"/>
          <w:szCs w:val="24"/>
          <w:lang w:eastAsia="en-GB"/>
        </w:rPr>
        <w:t xml:space="preserve"> of “Y” field, Niger Delta, Nigeria. </w:t>
      </w:r>
      <w:r w:rsidRPr="00781666">
        <w:rPr>
          <w:rFonts w:ascii="Times New Roman" w:eastAsia="Times New Roman" w:hAnsi="Times New Roman" w:cs="Times New Roman"/>
          <w:i/>
          <w:iCs/>
          <w:sz w:val="24"/>
          <w:szCs w:val="24"/>
          <w:lang w:eastAsia="en-GB"/>
        </w:rPr>
        <w:t>IOSR Journal of Applied Geology and Geophysics, 1</w:t>
      </w:r>
      <w:r w:rsidRPr="00781666">
        <w:rPr>
          <w:rFonts w:ascii="Times New Roman" w:eastAsia="Times New Roman" w:hAnsi="Times New Roman" w:cs="Times New Roman"/>
          <w:sz w:val="24"/>
          <w:szCs w:val="24"/>
          <w:lang w:eastAsia="en-GB"/>
        </w:rPr>
        <w:t>, 23–31.</w:t>
      </w:r>
    </w:p>
    <w:p w14:paraId="3F1F3516"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Allen, J. R. L. (1970). Late Quaternary Niger Delta and adjacent areas: Sedimentary environments and lithofacies. </w:t>
      </w:r>
      <w:r w:rsidRPr="00781666">
        <w:rPr>
          <w:rFonts w:ascii="Times New Roman" w:eastAsia="Times New Roman" w:hAnsi="Times New Roman" w:cs="Times New Roman"/>
          <w:i/>
          <w:iCs/>
          <w:sz w:val="24"/>
          <w:szCs w:val="24"/>
          <w:lang w:eastAsia="en-GB"/>
        </w:rPr>
        <w:t>AAPG Bulletin, 53</w:t>
      </w:r>
      <w:r w:rsidRPr="00781666">
        <w:rPr>
          <w:rFonts w:ascii="Times New Roman" w:eastAsia="Times New Roman" w:hAnsi="Times New Roman" w:cs="Times New Roman"/>
          <w:sz w:val="24"/>
          <w:szCs w:val="24"/>
          <w:lang w:eastAsia="en-GB"/>
        </w:rPr>
        <w:t>, 547–600.</w:t>
      </w:r>
    </w:p>
    <w:p w14:paraId="2B447212"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Amao, A. M. (2013). Introduction to formation evaluation. </w:t>
      </w:r>
      <w:r w:rsidRPr="00781666">
        <w:rPr>
          <w:rFonts w:ascii="Times New Roman" w:eastAsia="Times New Roman" w:hAnsi="Times New Roman" w:cs="Times New Roman"/>
          <w:i/>
          <w:iCs/>
          <w:sz w:val="24"/>
          <w:szCs w:val="24"/>
          <w:lang w:eastAsia="en-GB"/>
        </w:rPr>
        <w:t>Well Logging, PGE, 492</w:t>
      </w:r>
      <w:r w:rsidRPr="00781666">
        <w:rPr>
          <w:rFonts w:ascii="Times New Roman" w:eastAsia="Times New Roman" w:hAnsi="Times New Roman" w:cs="Times New Roman"/>
          <w:sz w:val="24"/>
          <w:szCs w:val="24"/>
          <w:lang w:eastAsia="en-GB"/>
        </w:rPr>
        <w:t>, 1–27.</w:t>
      </w:r>
    </w:p>
    <w:p w14:paraId="7BD8F7A6"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Anomohanran, O. (2013). Evaluation of aquifer characteristics in Echi, Delta State, Nigeria</w:t>
      </w:r>
      <w:r>
        <w:rPr>
          <w:rFonts w:ascii="Times New Roman" w:eastAsia="Times New Roman" w:hAnsi="Times New Roman" w:cs="Times New Roman"/>
          <w:sz w:val="24"/>
          <w:szCs w:val="24"/>
          <w:lang w:eastAsia="en-GB"/>
        </w:rPr>
        <w:t>,</w:t>
      </w:r>
      <w:r w:rsidRPr="00781666">
        <w:rPr>
          <w:rFonts w:ascii="Times New Roman" w:eastAsia="Times New Roman" w:hAnsi="Times New Roman" w:cs="Times New Roman"/>
          <w:sz w:val="24"/>
          <w:szCs w:val="24"/>
          <w:lang w:eastAsia="en-GB"/>
        </w:rPr>
        <w:t xml:space="preserve"> using well logging and pumping test method. </w:t>
      </w:r>
      <w:r w:rsidRPr="00781666">
        <w:rPr>
          <w:rFonts w:ascii="Times New Roman" w:eastAsia="Times New Roman" w:hAnsi="Times New Roman" w:cs="Times New Roman"/>
          <w:i/>
          <w:iCs/>
          <w:sz w:val="24"/>
          <w:szCs w:val="24"/>
          <w:lang w:eastAsia="en-GB"/>
        </w:rPr>
        <w:t>American Journal of Applied Sciences, 10</w:t>
      </w:r>
      <w:r w:rsidRPr="00781666">
        <w:rPr>
          <w:rFonts w:ascii="Times New Roman" w:eastAsia="Times New Roman" w:hAnsi="Times New Roman" w:cs="Times New Roman"/>
          <w:sz w:val="24"/>
          <w:szCs w:val="24"/>
          <w:lang w:eastAsia="en-GB"/>
        </w:rPr>
        <w:t>(10), 1263–1269.</w:t>
      </w:r>
    </w:p>
    <w:p w14:paraId="4DA196B6"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Anyiam, U. O. (2015). </w:t>
      </w:r>
      <w:r w:rsidRPr="00781666">
        <w:rPr>
          <w:rFonts w:ascii="Times New Roman" w:eastAsia="Times New Roman" w:hAnsi="Times New Roman" w:cs="Times New Roman"/>
          <w:i/>
          <w:iCs/>
          <w:sz w:val="24"/>
          <w:szCs w:val="24"/>
          <w:lang w:eastAsia="en-GB"/>
        </w:rPr>
        <w:t>3-D seismic attribute expressions of deep offshore Niger Delta</w:t>
      </w:r>
      <w:r w:rsidRPr="00781666">
        <w:rPr>
          <w:rFonts w:ascii="Times New Roman" w:eastAsia="Times New Roman" w:hAnsi="Times New Roman" w:cs="Times New Roman"/>
          <w:sz w:val="24"/>
          <w:szCs w:val="24"/>
          <w:lang w:eastAsia="en-GB"/>
        </w:rPr>
        <w:t xml:space="preserve"> (Master’s thesis). Oklahoma State University, USA.</w:t>
      </w:r>
    </w:p>
    <w:p w14:paraId="4B1FA440"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Asfahani, J. (2007). Neogene aquifer properties specified through the interpretation of electrical sounding data, Salamiyeh region, central Syria. </w:t>
      </w:r>
      <w:r w:rsidRPr="00781666">
        <w:rPr>
          <w:rFonts w:ascii="Times New Roman" w:eastAsia="Times New Roman" w:hAnsi="Times New Roman" w:cs="Times New Roman"/>
          <w:i/>
          <w:iCs/>
          <w:sz w:val="24"/>
          <w:szCs w:val="24"/>
          <w:lang w:eastAsia="en-GB"/>
        </w:rPr>
        <w:t>Hydrological Processes, 21</w:t>
      </w:r>
      <w:r w:rsidRPr="00781666">
        <w:rPr>
          <w:rFonts w:ascii="Times New Roman" w:eastAsia="Times New Roman" w:hAnsi="Times New Roman" w:cs="Times New Roman"/>
          <w:sz w:val="24"/>
          <w:szCs w:val="24"/>
          <w:lang w:eastAsia="en-GB"/>
        </w:rPr>
        <w:t xml:space="preserve">(21), 2934–2943. </w:t>
      </w:r>
      <w:hyperlink r:id="rId8" w:tgtFrame="_new" w:history="1">
        <w:r w:rsidRPr="00781666">
          <w:rPr>
            <w:rFonts w:ascii="Times New Roman" w:eastAsia="Times New Roman" w:hAnsi="Times New Roman" w:cs="Times New Roman"/>
            <w:color w:val="0000FF"/>
            <w:sz w:val="24"/>
            <w:szCs w:val="24"/>
            <w:u w:val="single"/>
            <w:lang w:eastAsia="en-GB"/>
          </w:rPr>
          <w:t>https://doi.org/10.1002/hyp.6510</w:t>
        </w:r>
      </w:hyperlink>
    </w:p>
    <w:p w14:paraId="17ED06D1"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Babasola, O. V., &amp; Nmoka, G. I. (2025). Assessment of groundwater potential and vulnerability using electrical resistivity techniques: A case study of the FUPRE Campus and Agbarho axis, Delta State, Nigeria. </w:t>
      </w:r>
      <w:r w:rsidRPr="00781666">
        <w:rPr>
          <w:rFonts w:ascii="Times New Roman" w:eastAsia="Times New Roman" w:hAnsi="Times New Roman" w:cs="Times New Roman"/>
          <w:i/>
          <w:iCs/>
          <w:sz w:val="24"/>
          <w:szCs w:val="24"/>
          <w:lang w:eastAsia="en-GB"/>
        </w:rPr>
        <w:t>Hydrology, 13</w:t>
      </w:r>
      <w:r w:rsidRPr="00781666">
        <w:rPr>
          <w:rFonts w:ascii="Times New Roman" w:eastAsia="Times New Roman" w:hAnsi="Times New Roman" w:cs="Times New Roman"/>
          <w:sz w:val="24"/>
          <w:szCs w:val="24"/>
          <w:lang w:eastAsia="en-GB"/>
        </w:rPr>
        <w:t xml:space="preserve">(1). </w:t>
      </w:r>
      <w:hyperlink r:id="rId9" w:tgtFrame="_new" w:history="1">
        <w:r w:rsidRPr="00781666">
          <w:rPr>
            <w:rFonts w:ascii="Times New Roman" w:eastAsia="Times New Roman" w:hAnsi="Times New Roman" w:cs="Times New Roman"/>
            <w:color w:val="0000FF"/>
            <w:sz w:val="24"/>
            <w:szCs w:val="24"/>
            <w:u w:val="single"/>
            <w:lang w:eastAsia="en-GB"/>
          </w:rPr>
          <w:t>https://doi.org/10.11648/j.hyd.20251301.13</w:t>
        </w:r>
      </w:hyperlink>
    </w:p>
    <w:p w14:paraId="7B2B320D"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Bija, F. A., Etuk, S. E., &amp; Okorie, E. A. (2018). Characterisation of aquifers in parts of Abia State, southeastern Nigeria. </w:t>
      </w:r>
      <w:r w:rsidRPr="00781666">
        <w:rPr>
          <w:rFonts w:ascii="Times New Roman" w:eastAsia="Times New Roman" w:hAnsi="Times New Roman" w:cs="Times New Roman"/>
          <w:i/>
          <w:iCs/>
          <w:sz w:val="24"/>
          <w:szCs w:val="24"/>
          <w:lang w:eastAsia="en-GB"/>
        </w:rPr>
        <w:t>Earth Science Pakistan, 2</w:t>
      </w:r>
      <w:r w:rsidRPr="00781666">
        <w:rPr>
          <w:rFonts w:ascii="Times New Roman" w:eastAsia="Times New Roman" w:hAnsi="Times New Roman" w:cs="Times New Roman"/>
          <w:sz w:val="24"/>
          <w:szCs w:val="24"/>
          <w:lang w:eastAsia="en-GB"/>
        </w:rPr>
        <w:t>(1), 18–22.</w:t>
      </w:r>
    </w:p>
    <w:p w14:paraId="432C0A6B"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Bosma, J. P. (2000). </w:t>
      </w:r>
      <w:r w:rsidRPr="00781666">
        <w:rPr>
          <w:rFonts w:ascii="Times New Roman" w:eastAsia="Times New Roman" w:hAnsi="Times New Roman" w:cs="Times New Roman"/>
          <w:i/>
          <w:iCs/>
          <w:sz w:val="24"/>
          <w:szCs w:val="24"/>
          <w:lang w:eastAsia="en-GB"/>
        </w:rPr>
        <w:t xml:space="preserve">An introduction to </w:t>
      </w:r>
      <w:r>
        <w:rPr>
          <w:rFonts w:ascii="Times New Roman" w:eastAsia="Times New Roman" w:hAnsi="Times New Roman" w:cs="Times New Roman"/>
          <w:i/>
          <w:iCs/>
          <w:sz w:val="24"/>
          <w:szCs w:val="24"/>
          <w:lang w:eastAsia="en-GB"/>
        </w:rPr>
        <w:t xml:space="preserve">the </w:t>
      </w:r>
      <w:r w:rsidRPr="00781666">
        <w:rPr>
          <w:rFonts w:ascii="Times New Roman" w:eastAsia="Times New Roman" w:hAnsi="Times New Roman" w:cs="Times New Roman"/>
          <w:i/>
          <w:iCs/>
          <w:sz w:val="24"/>
          <w:szCs w:val="24"/>
          <w:lang w:eastAsia="en-GB"/>
        </w:rPr>
        <w:t>basics of log evaluation</w:t>
      </w:r>
      <w:r w:rsidRPr="00781666">
        <w:rPr>
          <w:rFonts w:ascii="Times New Roman" w:eastAsia="Times New Roman" w:hAnsi="Times New Roman" w:cs="Times New Roman"/>
          <w:sz w:val="24"/>
          <w:szCs w:val="24"/>
          <w:lang w:eastAsia="en-GB"/>
        </w:rPr>
        <w:t xml:space="preserve"> (2nd ed.).</w:t>
      </w:r>
    </w:p>
    <w:p w14:paraId="0B9881B7"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Burke, K. (1972). Longshore drifts, submarine canyons and submarine fans in the development of the Niger Delta. </w:t>
      </w:r>
      <w:r w:rsidRPr="00781666">
        <w:rPr>
          <w:rFonts w:ascii="Times New Roman" w:eastAsia="Times New Roman" w:hAnsi="Times New Roman" w:cs="Times New Roman"/>
          <w:i/>
          <w:iCs/>
          <w:sz w:val="24"/>
          <w:szCs w:val="24"/>
          <w:lang w:eastAsia="en-GB"/>
        </w:rPr>
        <w:t>AAPG Bulletin, 56</w:t>
      </w:r>
      <w:r w:rsidRPr="00781666">
        <w:rPr>
          <w:rFonts w:ascii="Times New Roman" w:eastAsia="Times New Roman" w:hAnsi="Times New Roman" w:cs="Times New Roman"/>
          <w:sz w:val="24"/>
          <w:szCs w:val="24"/>
          <w:lang w:eastAsia="en-GB"/>
        </w:rPr>
        <w:t>, 1975–1983.</w:t>
      </w:r>
    </w:p>
    <w:p w14:paraId="74B510F6"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lastRenderedPageBreak/>
        <w:t xml:space="preserve">Chernicoff, S. (2007). </w:t>
      </w:r>
      <w:r w:rsidRPr="00781666">
        <w:rPr>
          <w:rFonts w:ascii="Times New Roman" w:eastAsia="Times New Roman" w:hAnsi="Times New Roman" w:cs="Times New Roman"/>
          <w:i/>
          <w:iCs/>
          <w:sz w:val="24"/>
          <w:szCs w:val="24"/>
          <w:lang w:eastAsia="en-GB"/>
        </w:rPr>
        <w:t>An introduction to physical geology</w:t>
      </w:r>
      <w:r w:rsidRPr="00781666">
        <w:rPr>
          <w:rFonts w:ascii="Times New Roman" w:eastAsia="Times New Roman" w:hAnsi="Times New Roman" w:cs="Times New Roman"/>
          <w:sz w:val="24"/>
          <w:szCs w:val="24"/>
          <w:lang w:eastAsia="en-GB"/>
        </w:rPr>
        <w:t xml:space="preserve"> (2nd ed.). Pearson Education.</w:t>
      </w:r>
    </w:p>
    <w:p w14:paraId="61589225"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Chukwu, S. A. (2016). </w:t>
      </w:r>
      <w:r w:rsidRPr="00781666">
        <w:rPr>
          <w:rFonts w:ascii="Times New Roman" w:eastAsia="Times New Roman" w:hAnsi="Times New Roman" w:cs="Times New Roman"/>
          <w:i/>
          <w:iCs/>
          <w:sz w:val="24"/>
          <w:szCs w:val="24"/>
          <w:lang w:eastAsia="en-GB"/>
        </w:rPr>
        <w:t>3-D seismic attributes assisted interpretation of the “Bawi Field,” Greater Ughelli Depobelt, Niger Delta</w:t>
      </w:r>
      <w:r w:rsidRPr="00781666">
        <w:rPr>
          <w:rFonts w:ascii="Times New Roman" w:eastAsia="Times New Roman" w:hAnsi="Times New Roman" w:cs="Times New Roman"/>
          <w:sz w:val="24"/>
          <w:szCs w:val="24"/>
          <w:lang w:eastAsia="en-GB"/>
        </w:rPr>
        <w:t xml:space="preserve"> (Master’s thesis). Federal University of Technology, Owerri, Nigeria.</w:t>
      </w:r>
    </w:p>
    <w:p w14:paraId="1DEB7B1F"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Clark, N. J., &amp; Shearin, H. M. (2019). Formation evaluation of oil and gas reservoirs. Core Laboratories Technical Paper No. 582-G, 1–11.</w:t>
      </w:r>
    </w:p>
    <w:p w14:paraId="6DDF1A64"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Dewashish, K. M., Kumar, P., &amp; Singh, V. (2014). Electrical resistivity tomography for subsurface imaging: A review. </w:t>
      </w:r>
      <w:r w:rsidRPr="00781666">
        <w:rPr>
          <w:rFonts w:ascii="Times New Roman" w:eastAsia="Times New Roman" w:hAnsi="Times New Roman" w:cs="Times New Roman"/>
          <w:i/>
          <w:iCs/>
          <w:sz w:val="24"/>
          <w:szCs w:val="24"/>
          <w:lang w:eastAsia="en-GB"/>
        </w:rPr>
        <w:t>Journal of Environmental &amp; Engineering Geophysics, 19</w:t>
      </w:r>
      <w:r w:rsidRPr="00781666">
        <w:rPr>
          <w:rFonts w:ascii="Times New Roman" w:eastAsia="Times New Roman" w:hAnsi="Times New Roman" w:cs="Times New Roman"/>
          <w:sz w:val="24"/>
          <w:szCs w:val="24"/>
          <w:lang w:eastAsia="en-GB"/>
        </w:rPr>
        <w:t>(3), 147–159.</w:t>
      </w:r>
    </w:p>
    <w:p w14:paraId="23046F22"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Dim, C. I. (2016). Evolution and petroleum systems of the Niger Delta Basin, Nigeria. </w:t>
      </w:r>
      <w:r w:rsidRPr="00781666">
        <w:rPr>
          <w:rFonts w:ascii="Times New Roman" w:eastAsia="Times New Roman" w:hAnsi="Times New Roman" w:cs="Times New Roman"/>
          <w:i/>
          <w:iCs/>
          <w:sz w:val="24"/>
          <w:szCs w:val="24"/>
          <w:lang w:eastAsia="en-GB"/>
        </w:rPr>
        <w:t>Journal of Petroleum Exploration and Production Technology, 6</w:t>
      </w:r>
      <w:r w:rsidRPr="00781666">
        <w:rPr>
          <w:rFonts w:ascii="Times New Roman" w:eastAsia="Times New Roman" w:hAnsi="Times New Roman" w:cs="Times New Roman"/>
          <w:sz w:val="24"/>
          <w:szCs w:val="24"/>
          <w:lang w:eastAsia="en-GB"/>
        </w:rPr>
        <w:t>, 371–382.</w:t>
      </w:r>
    </w:p>
    <w:p w14:paraId="7C28281D"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Doust, H., &amp; Omatsola, M. E. (1989). Niger Delta. In J. D. Edwards &amp; P. A. Santogrossi (Eds.), </w:t>
      </w:r>
      <w:r w:rsidRPr="00781666">
        <w:rPr>
          <w:rFonts w:ascii="Times New Roman" w:eastAsia="Times New Roman" w:hAnsi="Times New Roman" w:cs="Times New Roman"/>
          <w:i/>
          <w:iCs/>
          <w:sz w:val="24"/>
          <w:szCs w:val="24"/>
          <w:lang w:eastAsia="en-GB"/>
        </w:rPr>
        <w:t>Divergent/passive margin basins</w:t>
      </w:r>
      <w:r w:rsidRPr="00781666">
        <w:rPr>
          <w:rFonts w:ascii="Times New Roman" w:eastAsia="Times New Roman" w:hAnsi="Times New Roman" w:cs="Times New Roman"/>
          <w:sz w:val="24"/>
          <w:szCs w:val="24"/>
          <w:lang w:eastAsia="en-GB"/>
        </w:rPr>
        <w:t xml:space="preserve"> (AAPG Memoir 48). American Association of Petroleum Geologists.</w:t>
      </w:r>
    </w:p>
    <w:p w14:paraId="2B97ECA7"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Edigbue, P. I., Komolafe, A. A., Adesida, A. A., &amp; Itamuko, O. J. (2014). Hydrocarbon reservoir characterization of an onshore field, Niger Delta. </w:t>
      </w:r>
      <w:r w:rsidRPr="00781666">
        <w:rPr>
          <w:rFonts w:ascii="Times New Roman" w:eastAsia="Times New Roman" w:hAnsi="Times New Roman" w:cs="Times New Roman"/>
          <w:i/>
          <w:iCs/>
          <w:sz w:val="24"/>
          <w:szCs w:val="24"/>
          <w:lang w:eastAsia="en-GB"/>
        </w:rPr>
        <w:t>American Journal of Scientific and Industrial Research, 5</w:t>
      </w:r>
      <w:r w:rsidRPr="00781666">
        <w:rPr>
          <w:rFonts w:ascii="Times New Roman" w:eastAsia="Times New Roman" w:hAnsi="Times New Roman" w:cs="Times New Roman"/>
          <w:sz w:val="24"/>
          <w:szCs w:val="24"/>
          <w:lang w:eastAsia="en-GB"/>
        </w:rPr>
        <w:t>, 73–80.</w:t>
      </w:r>
    </w:p>
    <w:p w14:paraId="7E5E8FEA"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Egbai, J. C. (2011). Vertical electrical sounding for the investigation of a clay deposit in Orerokpe, Delta State. </w:t>
      </w:r>
      <w:r w:rsidRPr="00781666">
        <w:rPr>
          <w:rFonts w:ascii="Times New Roman" w:eastAsia="Times New Roman" w:hAnsi="Times New Roman" w:cs="Times New Roman"/>
          <w:i/>
          <w:iCs/>
          <w:sz w:val="24"/>
          <w:szCs w:val="24"/>
          <w:lang w:eastAsia="en-GB"/>
        </w:rPr>
        <w:t>Journal of Emerging Trends in Engineering and Applied Sciences, 2</w:t>
      </w:r>
      <w:r w:rsidRPr="00781666">
        <w:rPr>
          <w:rFonts w:ascii="Times New Roman" w:eastAsia="Times New Roman" w:hAnsi="Times New Roman" w:cs="Times New Roman"/>
          <w:sz w:val="24"/>
          <w:szCs w:val="24"/>
          <w:lang w:eastAsia="en-GB"/>
        </w:rPr>
        <w:t>(2), 260–265.</w:t>
      </w:r>
    </w:p>
    <w:p w14:paraId="0CC40EA1"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Ekesiobi, S. U., Thompson, N. I., Akpan, N. A., Okeke, N. P., Ohaturuonye, S. O., Okabekwe, V. C., Dare, B. E., &amp; Okpoji, A. U. (2026). Integrated water quality and human health risk assessment in Diobu, Port Harcourt, Rivers State, Nigeria. </w:t>
      </w:r>
      <w:r w:rsidRPr="00781666">
        <w:rPr>
          <w:rFonts w:ascii="Times New Roman" w:eastAsia="Times New Roman" w:hAnsi="Times New Roman" w:cs="Times New Roman"/>
          <w:i/>
          <w:iCs/>
          <w:sz w:val="24"/>
          <w:szCs w:val="24"/>
          <w:lang w:eastAsia="en-GB"/>
        </w:rPr>
        <w:t>Asian Journal of Chemical Sciences, 16</w:t>
      </w:r>
      <w:r w:rsidRPr="00781666">
        <w:rPr>
          <w:rFonts w:ascii="Times New Roman" w:eastAsia="Times New Roman" w:hAnsi="Times New Roman" w:cs="Times New Roman"/>
          <w:sz w:val="24"/>
          <w:szCs w:val="24"/>
          <w:lang w:eastAsia="en-GB"/>
        </w:rPr>
        <w:t>(1), 90–99.</w:t>
      </w:r>
    </w:p>
    <w:p w14:paraId="5871EB76"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Eyankware, M. O., &amp; Aleke, B. (2021). Geoelectric investigation of anisotropic rock formations in a basement complex terrain, southwestern Nigeria. </w:t>
      </w:r>
      <w:r w:rsidRPr="00781666">
        <w:rPr>
          <w:rFonts w:ascii="Times New Roman" w:eastAsia="Times New Roman" w:hAnsi="Times New Roman" w:cs="Times New Roman"/>
          <w:i/>
          <w:iCs/>
          <w:sz w:val="24"/>
          <w:szCs w:val="24"/>
          <w:lang w:eastAsia="en-GB"/>
        </w:rPr>
        <w:t>Journal of Geophysics and Engineering, 18</w:t>
      </w:r>
      <w:r w:rsidRPr="00781666">
        <w:rPr>
          <w:rFonts w:ascii="Times New Roman" w:eastAsia="Times New Roman" w:hAnsi="Times New Roman" w:cs="Times New Roman"/>
          <w:sz w:val="24"/>
          <w:szCs w:val="24"/>
          <w:lang w:eastAsia="en-GB"/>
        </w:rPr>
        <w:t>(3), 055501.</w:t>
      </w:r>
    </w:p>
    <w:p w14:paraId="2562F7D1"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Eyankware, M. O., Omosanya, K. O., &amp; Adelusi, A. A. (2022). Delineation of groundwater potential zones using geoelectric and hydrogeological parameters in a crystalline basement terrain, southwestern Nigeria. </w:t>
      </w:r>
      <w:r w:rsidRPr="00781666">
        <w:rPr>
          <w:rFonts w:ascii="Times New Roman" w:eastAsia="Times New Roman" w:hAnsi="Times New Roman" w:cs="Times New Roman"/>
          <w:i/>
          <w:iCs/>
          <w:sz w:val="24"/>
          <w:szCs w:val="24"/>
          <w:lang w:eastAsia="en-GB"/>
        </w:rPr>
        <w:t>Journal of African Earth Sciences, 193</w:t>
      </w:r>
      <w:r w:rsidRPr="00781666">
        <w:rPr>
          <w:rFonts w:ascii="Times New Roman" w:eastAsia="Times New Roman" w:hAnsi="Times New Roman" w:cs="Times New Roman"/>
          <w:sz w:val="24"/>
          <w:szCs w:val="24"/>
          <w:lang w:eastAsia="en-GB"/>
        </w:rPr>
        <w:t>, 104574.</w:t>
      </w:r>
    </w:p>
    <w:p w14:paraId="60C9E09E"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Facazio, D. A., Hill, M. E., &amp; Reilly, T. E. (2002). Aquifer protection in urban and industrial areas. </w:t>
      </w:r>
      <w:r w:rsidRPr="00781666">
        <w:rPr>
          <w:rFonts w:ascii="Times New Roman" w:eastAsia="Times New Roman" w:hAnsi="Times New Roman" w:cs="Times New Roman"/>
          <w:i/>
          <w:iCs/>
          <w:sz w:val="24"/>
          <w:szCs w:val="24"/>
          <w:lang w:eastAsia="en-GB"/>
        </w:rPr>
        <w:t>Journal of Hydrology, 263</w:t>
      </w:r>
      <w:r w:rsidRPr="00781666">
        <w:rPr>
          <w:rFonts w:ascii="Times New Roman" w:eastAsia="Times New Roman" w:hAnsi="Times New Roman" w:cs="Times New Roman"/>
          <w:sz w:val="24"/>
          <w:szCs w:val="24"/>
          <w:lang w:eastAsia="en-GB"/>
        </w:rPr>
        <w:t>(1–2), 113–128.</w:t>
      </w:r>
    </w:p>
    <w:p w14:paraId="3BBB097B"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Hussein, M. A., Ali, M. Y., &amp; Hussein, H. A. (2023). Groundwater investigation through electrical resistivity tomography in the Galhareri District, Galgaduud Region, Somalia: Insights into hydrogeological properties. </w:t>
      </w:r>
      <w:r w:rsidRPr="00781666">
        <w:rPr>
          <w:rFonts w:ascii="Times New Roman" w:eastAsia="Times New Roman" w:hAnsi="Times New Roman" w:cs="Times New Roman"/>
          <w:i/>
          <w:iCs/>
          <w:sz w:val="24"/>
          <w:szCs w:val="24"/>
          <w:lang w:eastAsia="en-GB"/>
        </w:rPr>
        <w:t>Water, 15</w:t>
      </w:r>
      <w:r w:rsidRPr="00781666">
        <w:rPr>
          <w:rFonts w:ascii="Times New Roman" w:eastAsia="Times New Roman" w:hAnsi="Times New Roman" w:cs="Times New Roman"/>
          <w:sz w:val="24"/>
          <w:szCs w:val="24"/>
          <w:lang w:eastAsia="en-GB"/>
        </w:rPr>
        <w:t xml:space="preserve">(18), 3317. </w:t>
      </w:r>
      <w:hyperlink r:id="rId10" w:tgtFrame="_new" w:history="1">
        <w:r w:rsidRPr="00781666">
          <w:rPr>
            <w:rFonts w:ascii="Times New Roman" w:eastAsia="Times New Roman" w:hAnsi="Times New Roman" w:cs="Times New Roman"/>
            <w:color w:val="0000FF"/>
            <w:sz w:val="24"/>
            <w:szCs w:val="24"/>
            <w:u w:val="single"/>
            <w:lang w:eastAsia="en-GB"/>
          </w:rPr>
          <w:t>https://doi.org/10.3390/w15183317</w:t>
        </w:r>
      </w:hyperlink>
    </w:p>
    <w:p w14:paraId="116785BC"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lastRenderedPageBreak/>
        <w:t xml:space="preserve">Ibrahim, A., Omeneke, A. L., Aminu, M. B., Dung, P. D., Salisu, S. M., Odinaka, A. C., … Ayoola, A. H. (2023). Application of vertical electrical sounding (VES) for the determination of water-bearing zone in Agbor-Obi and environs, Delta State, Nigeria. </w:t>
      </w:r>
      <w:r w:rsidRPr="00781666">
        <w:rPr>
          <w:rFonts w:ascii="Times New Roman" w:eastAsia="Times New Roman" w:hAnsi="Times New Roman" w:cs="Times New Roman"/>
          <w:i/>
          <w:iCs/>
          <w:sz w:val="24"/>
          <w:szCs w:val="24"/>
          <w:lang w:eastAsia="en-GB"/>
        </w:rPr>
        <w:t>International Journal of Applied Engineering Research, 14</w:t>
      </w:r>
      <w:r w:rsidRPr="00781666">
        <w:rPr>
          <w:rFonts w:ascii="Times New Roman" w:eastAsia="Times New Roman" w:hAnsi="Times New Roman" w:cs="Times New Roman"/>
          <w:sz w:val="24"/>
          <w:szCs w:val="24"/>
          <w:lang w:eastAsia="en-GB"/>
        </w:rPr>
        <w:t>(2), 373–383.</w:t>
      </w:r>
    </w:p>
    <w:p w14:paraId="4B822CCD"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Ikpe, O. M., Ekanem, A. M., George, N. J., &amp; Thomas, J. E. (2025). Geophysical assessment of aquifer protectivity, groundwater potential and flow dynamics in northern Akwa Ibom State, Nigeria: Implications for sustainable freshwater management. </w:t>
      </w:r>
      <w:r w:rsidRPr="00781666">
        <w:rPr>
          <w:rFonts w:ascii="Times New Roman" w:eastAsia="Times New Roman" w:hAnsi="Times New Roman" w:cs="Times New Roman"/>
          <w:i/>
          <w:iCs/>
          <w:sz w:val="24"/>
          <w:szCs w:val="24"/>
          <w:lang w:eastAsia="en-GB"/>
        </w:rPr>
        <w:t>Geosystems and Geoenvironment, 4</w:t>
      </w:r>
      <w:r w:rsidRPr="00781666">
        <w:rPr>
          <w:rFonts w:ascii="Times New Roman" w:eastAsia="Times New Roman" w:hAnsi="Times New Roman" w:cs="Times New Roman"/>
          <w:sz w:val="24"/>
          <w:szCs w:val="24"/>
          <w:lang w:eastAsia="en-GB"/>
        </w:rPr>
        <w:t>(3), 100401. https://doi.org/10.1016/j.geogeo.2025.100401</w:t>
      </w:r>
    </w:p>
    <w:p w14:paraId="5BFD9474"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Jimoh, M. O., Opawale, G. T., Ejepu, J. S., Abdullahi, S., &amp; Agbasi, O. E. (2023). Investigation of groundwater potential using geological, hydrogeological and geophysical methods in Federal University of Technology, Minna, Bosso Campus, North Central, Nigeria. </w:t>
      </w:r>
      <w:r w:rsidRPr="00781666">
        <w:rPr>
          <w:rFonts w:ascii="Times New Roman" w:eastAsia="Times New Roman" w:hAnsi="Times New Roman" w:cs="Times New Roman"/>
          <w:i/>
          <w:iCs/>
          <w:sz w:val="24"/>
          <w:szCs w:val="24"/>
          <w:lang w:eastAsia="en-GB"/>
        </w:rPr>
        <w:t>HydroResearch, 6</w:t>
      </w:r>
      <w:r w:rsidRPr="00781666">
        <w:rPr>
          <w:rFonts w:ascii="Times New Roman" w:eastAsia="Times New Roman" w:hAnsi="Times New Roman" w:cs="Times New Roman"/>
          <w:sz w:val="24"/>
          <w:szCs w:val="24"/>
          <w:lang w:eastAsia="en-GB"/>
        </w:rPr>
        <w:t>, 255–268.</w:t>
      </w:r>
    </w:p>
    <w:p w14:paraId="2A351A22"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Keller, G. V., &amp; Frischknecht, F. C. (1966). </w:t>
      </w:r>
      <w:r w:rsidRPr="00781666">
        <w:rPr>
          <w:rFonts w:ascii="Times New Roman" w:eastAsia="Times New Roman" w:hAnsi="Times New Roman" w:cs="Times New Roman"/>
          <w:i/>
          <w:iCs/>
          <w:sz w:val="24"/>
          <w:szCs w:val="24"/>
          <w:lang w:eastAsia="en-GB"/>
        </w:rPr>
        <w:t>Electrical methods in geophysical prospecting</w:t>
      </w:r>
      <w:r w:rsidRPr="00781666">
        <w:rPr>
          <w:rFonts w:ascii="Times New Roman" w:eastAsia="Times New Roman" w:hAnsi="Times New Roman" w:cs="Times New Roman"/>
          <w:sz w:val="24"/>
          <w:szCs w:val="24"/>
          <w:lang w:eastAsia="en-GB"/>
        </w:rPr>
        <w:t>. Pergamon Press.</w:t>
      </w:r>
    </w:p>
    <w:p w14:paraId="523844B8"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Okagbare, U. V., Umueni, U. E., Ekpe, J. E., Etukudo, N. J., Okpoji, A. U., Okoye, P. I., Ekwere, I. O., Etesin, M. U., Okpanachi, C. B., &amp; Okafor, C. A. (2025). Geophysical and hydrochemical assessment of groundwater vulnerability to oil pollution in Yenagoa, Bayelsa State, Nigeria. </w:t>
      </w:r>
      <w:r w:rsidRPr="00781666">
        <w:rPr>
          <w:rFonts w:ascii="Times New Roman" w:eastAsia="Times New Roman" w:hAnsi="Times New Roman" w:cs="Times New Roman"/>
          <w:i/>
          <w:iCs/>
          <w:sz w:val="24"/>
          <w:szCs w:val="24"/>
          <w:lang w:eastAsia="en-GB"/>
        </w:rPr>
        <w:t>Journal of Environment, Climate, and Ecology, 2</w:t>
      </w:r>
      <w:r w:rsidRPr="00781666">
        <w:rPr>
          <w:rFonts w:ascii="Times New Roman" w:eastAsia="Times New Roman" w:hAnsi="Times New Roman" w:cs="Times New Roman"/>
          <w:sz w:val="24"/>
          <w:szCs w:val="24"/>
          <w:lang w:eastAsia="en-GB"/>
        </w:rPr>
        <w:t>(2), 138–146.</w:t>
      </w:r>
    </w:p>
    <w:p w14:paraId="53B133CA"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Okiongbo, K. S., &amp; Akpofure, E. (2012). Determination of aquifer properties and groundwater vulnerability mapping using the geoelectric method in Yenagoa City and its environs, Bayelsa State, South-South Nigeria. </w:t>
      </w:r>
      <w:r w:rsidRPr="00781666">
        <w:rPr>
          <w:rFonts w:ascii="Times New Roman" w:eastAsia="Times New Roman" w:hAnsi="Times New Roman" w:cs="Times New Roman"/>
          <w:i/>
          <w:iCs/>
          <w:sz w:val="24"/>
          <w:szCs w:val="24"/>
          <w:lang w:eastAsia="en-GB"/>
        </w:rPr>
        <w:t>Journal of Water Resource and Protection, 4</w:t>
      </w:r>
      <w:r w:rsidRPr="00781666">
        <w:rPr>
          <w:rFonts w:ascii="Times New Roman" w:eastAsia="Times New Roman" w:hAnsi="Times New Roman" w:cs="Times New Roman"/>
          <w:sz w:val="24"/>
          <w:szCs w:val="24"/>
          <w:lang w:eastAsia="en-GB"/>
        </w:rPr>
        <w:t xml:space="preserve">, 354–362. </w:t>
      </w:r>
      <w:hyperlink r:id="rId11" w:tgtFrame="_new" w:history="1">
        <w:r w:rsidRPr="00781666">
          <w:rPr>
            <w:rFonts w:ascii="Times New Roman" w:eastAsia="Times New Roman" w:hAnsi="Times New Roman" w:cs="Times New Roman"/>
            <w:color w:val="0000FF"/>
            <w:sz w:val="24"/>
            <w:szCs w:val="24"/>
            <w:u w:val="single"/>
            <w:lang w:eastAsia="en-GB"/>
          </w:rPr>
          <w:t>https://doi.org/10.4236/jwarp.2012.46040</w:t>
        </w:r>
      </w:hyperlink>
    </w:p>
    <w:p w14:paraId="501CAA44"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Ohwoghere-Asuma, O., Iserhien-Emekeme, R., Aweto, K. E., &amp; Ofomola, M. O. (2020). Geophysical investigation of resistivity and groundwater quality in Ogbe-Ijoh coastal area of the western Niger Delta of Nigeria. </w:t>
      </w:r>
      <w:r w:rsidRPr="00781666">
        <w:rPr>
          <w:rFonts w:ascii="Times New Roman" w:eastAsia="Times New Roman" w:hAnsi="Times New Roman" w:cs="Times New Roman"/>
          <w:i/>
          <w:iCs/>
          <w:sz w:val="24"/>
          <w:szCs w:val="24"/>
          <w:lang w:eastAsia="en-GB"/>
        </w:rPr>
        <w:t>Applied Water Science, 10</w:t>
      </w:r>
      <w:r w:rsidRPr="00781666">
        <w:rPr>
          <w:rFonts w:ascii="Times New Roman" w:eastAsia="Times New Roman" w:hAnsi="Times New Roman" w:cs="Times New Roman"/>
          <w:sz w:val="24"/>
          <w:szCs w:val="24"/>
          <w:lang w:eastAsia="en-GB"/>
        </w:rPr>
        <w:t>(2), 70.</w:t>
      </w:r>
    </w:p>
    <w:p w14:paraId="76BCE364"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Short, K. C., &amp; Stauble, A. J. (1967). Outline of geology of Niger Delta. </w:t>
      </w:r>
      <w:r w:rsidRPr="00781666">
        <w:rPr>
          <w:rFonts w:ascii="Times New Roman" w:eastAsia="Times New Roman" w:hAnsi="Times New Roman" w:cs="Times New Roman"/>
          <w:i/>
          <w:iCs/>
          <w:sz w:val="24"/>
          <w:szCs w:val="24"/>
          <w:lang w:eastAsia="en-GB"/>
        </w:rPr>
        <w:t>AAPG Bulletin, 51</w:t>
      </w:r>
      <w:r w:rsidRPr="00781666">
        <w:rPr>
          <w:rFonts w:ascii="Times New Roman" w:eastAsia="Times New Roman" w:hAnsi="Times New Roman" w:cs="Times New Roman"/>
          <w:sz w:val="24"/>
          <w:szCs w:val="24"/>
          <w:lang w:eastAsia="en-GB"/>
        </w:rPr>
        <w:t>, 761–779.</w:t>
      </w:r>
    </w:p>
    <w:p w14:paraId="476C7AB9"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Weber, K. J., &amp; Daukoru, E. M. (1975). Petroleum geology of the Niger Delta. </w:t>
      </w:r>
      <w:r w:rsidRPr="00781666">
        <w:rPr>
          <w:rFonts w:ascii="Times New Roman" w:eastAsia="Times New Roman" w:hAnsi="Times New Roman" w:cs="Times New Roman"/>
          <w:i/>
          <w:iCs/>
          <w:sz w:val="24"/>
          <w:szCs w:val="24"/>
          <w:lang w:eastAsia="en-GB"/>
        </w:rPr>
        <w:t>AAPG Bulletin, 62</w:t>
      </w:r>
      <w:r w:rsidRPr="00781666">
        <w:rPr>
          <w:rFonts w:ascii="Times New Roman" w:eastAsia="Times New Roman" w:hAnsi="Times New Roman" w:cs="Times New Roman"/>
          <w:sz w:val="24"/>
          <w:szCs w:val="24"/>
          <w:lang w:eastAsia="en-GB"/>
        </w:rPr>
        <w:t>(2), 295–306.</w:t>
      </w:r>
    </w:p>
    <w:p w14:paraId="27ACEDBD" w14:textId="77777777" w:rsidR="00FC5291" w:rsidRPr="00781666" w:rsidRDefault="00FC5291" w:rsidP="00FC5291">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781666">
        <w:rPr>
          <w:rFonts w:ascii="Times New Roman" w:eastAsia="Times New Roman" w:hAnsi="Times New Roman" w:cs="Times New Roman"/>
          <w:sz w:val="24"/>
          <w:szCs w:val="24"/>
          <w:lang w:eastAsia="en-GB"/>
        </w:rPr>
        <w:t xml:space="preserve">Whiteman, A. J. (1982). </w:t>
      </w:r>
      <w:r w:rsidRPr="00781666">
        <w:rPr>
          <w:rFonts w:ascii="Times New Roman" w:eastAsia="Times New Roman" w:hAnsi="Times New Roman" w:cs="Times New Roman"/>
          <w:i/>
          <w:iCs/>
          <w:sz w:val="24"/>
          <w:szCs w:val="24"/>
          <w:lang w:eastAsia="en-GB"/>
        </w:rPr>
        <w:t>Nigeria: Its petroleum geology, resources and potential</w:t>
      </w:r>
      <w:r w:rsidRPr="00781666">
        <w:rPr>
          <w:rFonts w:ascii="Times New Roman" w:eastAsia="Times New Roman" w:hAnsi="Times New Roman" w:cs="Times New Roman"/>
          <w:sz w:val="24"/>
          <w:szCs w:val="24"/>
          <w:lang w:eastAsia="en-GB"/>
        </w:rPr>
        <w:t xml:space="preserve"> (Vol. 2). Graham &amp; Trotman.</w:t>
      </w:r>
    </w:p>
    <w:p w14:paraId="30294008" w14:textId="77777777" w:rsidR="00FC5291" w:rsidRPr="00781666" w:rsidRDefault="00FC5291" w:rsidP="00FC5291">
      <w:pPr>
        <w:ind w:left="720" w:hanging="720"/>
        <w:jc w:val="both"/>
        <w:rPr>
          <w:rFonts w:ascii="Times New Roman" w:hAnsi="Times New Roman" w:cs="Times New Roman"/>
          <w:sz w:val="24"/>
          <w:szCs w:val="24"/>
        </w:rPr>
      </w:pPr>
    </w:p>
    <w:p w14:paraId="398A3A9D" w14:textId="77777777" w:rsidR="00FC5291" w:rsidRPr="00781666" w:rsidRDefault="00FC5291" w:rsidP="00FC5291">
      <w:pPr>
        <w:ind w:left="720" w:hanging="720"/>
        <w:jc w:val="both"/>
        <w:rPr>
          <w:rFonts w:ascii="Times New Roman" w:hAnsi="Times New Roman" w:cs="Times New Roman"/>
          <w:sz w:val="24"/>
          <w:szCs w:val="24"/>
        </w:rPr>
      </w:pPr>
    </w:p>
    <w:p w14:paraId="06F76C5C" w14:textId="77777777" w:rsidR="009E5ECE" w:rsidRDefault="009E5ECE"/>
    <w:sectPr w:rsidR="009E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D5BBB"/>
    <w:multiLevelType w:val="multilevel"/>
    <w:tmpl w:val="BB9CDA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91"/>
    <w:rsid w:val="0042359B"/>
    <w:rsid w:val="009E5ECE"/>
    <w:rsid w:val="00FC5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2244"/>
  <w15:chartTrackingRefBased/>
  <w15:docId w15:val="{540DAE1B-35F8-4A45-857F-DFAC036E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291"/>
  </w:style>
  <w:style w:type="paragraph" w:styleId="Heading2">
    <w:name w:val="heading 2"/>
    <w:basedOn w:val="Normal"/>
    <w:link w:val="Heading2Char"/>
    <w:uiPriority w:val="9"/>
    <w:qFormat/>
    <w:rsid w:val="00FC529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C52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29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C529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C5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C5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hyp.65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gwat.126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236/ijg.2014.51010" TargetMode="External"/><Relationship Id="rId11" Type="http://schemas.openxmlformats.org/officeDocument/2006/relationships/hyperlink" Target="https://doi.org/10.4236/jwarp.2012.46040" TargetMode="External"/><Relationship Id="rId5" Type="http://schemas.openxmlformats.org/officeDocument/2006/relationships/hyperlink" Target="https://doi.org/10.1007/s00024-012-0501-9" TargetMode="External"/><Relationship Id="rId10" Type="http://schemas.openxmlformats.org/officeDocument/2006/relationships/hyperlink" Target="https://doi.org/10.3390/w15183317" TargetMode="External"/><Relationship Id="rId4" Type="http://schemas.openxmlformats.org/officeDocument/2006/relationships/webSettings" Target="webSettings.xml"/><Relationship Id="rId9" Type="http://schemas.openxmlformats.org/officeDocument/2006/relationships/hyperlink" Target="https://doi.org/10.11648/j.hyd.202513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5734</Words>
  <Characters>32689</Characters>
  <Application>Microsoft Office Word</Application>
  <DocSecurity>0</DocSecurity>
  <Lines>272</Lines>
  <Paragraphs>76</Paragraphs>
  <ScaleCrop>false</ScaleCrop>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2</cp:revision>
  <dcterms:created xsi:type="dcterms:W3CDTF">2026-03-02T09:23:00Z</dcterms:created>
  <dcterms:modified xsi:type="dcterms:W3CDTF">2026-03-02T09:48:00Z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091afa3b-23f0-4fe3-9d77-6a85096a80a1</vt:lpwstr>
  </property>
</Properties>
</file>