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26C23" w14:textId="77777777" w:rsidR="00F13F03" w:rsidRDefault="00F13F03" w:rsidP="00F13F03">
      <w:pPr>
        <w:rPr>
          <w:rFonts w:ascii="Times New Roman" w:hAnsi="Times New Roman" w:cs="Times New Roman"/>
          <w:b/>
          <w:sz w:val="24"/>
          <w:szCs w:val="24"/>
        </w:rPr>
      </w:pPr>
      <w:bookmarkStart w:id="0" w:name="_Hlk205484066"/>
    </w:p>
    <w:p w14:paraId="6846AFA3" w14:textId="77777777" w:rsidR="00CC2746" w:rsidRDefault="00F13F03" w:rsidP="00CC2746">
      <w:pPr>
        <w:rPr>
          <w:rFonts w:ascii="Times New Roman" w:hAnsi="Times New Roman" w:cs="Times New Roman"/>
          <w:bCs/>
          <w:sz w:val="24"/>
          <w:szCs w:val="24"/>
        </w:rPr>
      </w:pPr>
      <w:r w:rsidRPr="00327F6C">
        <w:rPr>
          <w:rFonts w:ascii="Times New Roman" w:hAnsi="Times New Roman" w:cs="Times New Roman"/>
          <w:bCs/>
          <w:sz w:val="24"/>
          <w:szCs w:val="24"/>
        </w:rPr>
        <w:t>TITLE</w:t>
      </w:r>
    </w:p>
    <w:p w14:paraId="4EC7824D" w14:textId="35788B10" w:rsidR="00F13F03" w:rsidRPr="00327F6C" w:rsidRDefault="00F13F03" w:rsidP="00CC2746">
      <w:pPr>
        <w:rPr>
          <w:rFonts w:ascii="Times New Roman" w:hAnsi="Times New Roman" w:cs="Times New Roman"/>
          <w:bCs/>
          <w:sz w:val="24"/>
          <w:szCs w:val="24"/>
        </w:rPr>
      </w:pPr>
      <w:r w:rsidRPr="00327F6C">
        <w:rPr>
          <w:rFonts w:ascii="Times New Roman" w:hAnsi="Times New Roman" w:cs="Times New Roman"/>
          <w:bCs/>
          <w:sz w:val="24"/>
          <w:szCs w:val="24"/>
        </w:rPr>
        <w:t xml:space="preserve"> </w:t>
      </w:r>
      <w:r w:rsidR="006C57F1" w:rsidRPr="00327F6C">
        <w:rPr>
          <w:rFonts w:ascii="Times New Roman" w:hAnsi="Times New Roman" w:cs="Times New Roman"/>
          <w:bCs/>
          <w:sz w:val="24"/>
          <w:szCs w:val="24"/>
        </w:rPr>
        <w:t>ENVIRONMENTAL UNDERREPRESENTATION</w:t>
      </w:r>
      <w:r w:rsidR="00CC2746" w:rsidRPr="00327F6C">
        <w:rPr>
          <w:rFonts w:ascii="Times New Roman" w:hAnsi="Times New Roman" w:cs="Times New Roman"/>
          <w:bCs/>
          <w:sz w:val="24"/>
          <w:szCs w:val="24"/>
        </w:rPr>
        <w:t xml:space="preserve"> OF NIGER DELTA </w:t>
      </w:r>
      <w:r w:rsidRPr="00327F6C">
        <w:rPr>
          <w:rFonts w:ascii="Times New Roman" w:hAnsi="Times New Roman" w:cs="Times New Roman"/>
          <w:bCs/>
          <w:sz w:val="24"/>
          <w:szCs w:val="24"/>
        </w:rPr>
        <w:t>CRISIS: CONTENT ANALYTICAL STUDY</w:t>
      </w:r>
      <w:r w:rsidR="00CC2746">
        <w:rPr>
          <w:rFonts w:ascii="Times New Roman" w:hAnsi="Times New Roman" w:cs="Times New Roman"/>
          <w:bCs/>
          <w:sz w:val="24"/>
          <w:szCs w:val="24"/>
        </w:rPr>
        <w:t xml:space="preserve"> OF </w:t>
      </w:r>
      <w:r w:rsidR="00C5222E">
        <w:rPr>
          <w:rFonts w:ascii="Times New Roman" w:hAnsi="Times New Roman" w:cs="Times New Roman"/>
          <w:bCs/>
          <w:sz w:val="24"/>
          <w:szCs w:val="24"/>
        </w:rPr>
        <w:t xml:space="preserve">GUARDIAN AND PUNCH </w:t>
      </w:r>
      <w:r w:rsidR="00CC2746">
        <w:rPr>
          <w:rFonts w:ascii="Times New Roman" w:hAnsi="Times New Roman" w:cs="Times New Roman"/>
          <w:bCs/>
          <w:sz w:val="24"/>
          <w:szCs w:val="24"/>
        </w:rPr>
        <w:t>NEWSPAPERS</w:t>
      </w:r>
      <w:r w:rsidR="00C5222E">
        <w:rPr>
          <w:rFonts w:ascii="Times New Roman" w:hAnsi="Times New Roman" w:cs="Times New Roman"/>
          <w:bCs/>
          <w:sz w:val="24"/>
          <w:szCs w:val="24"/>
        </w:rPr>
        <w:t xml:space="preserve"> FROM 2020-2025</w:t>
      </w:r>
    </w:p>
    <w:p w14:paraId="56DEA4B4" w14:textId="77777777" w:rsidR="00F13F03" w:rsidRPr="00327F6C" w:rsidRDefault="00F13F03" w:rsidP="00F13F03">
      <w:pPr>
        <w:rPr>
          <w:rFonts w:ascii="Times New Roman" w:hAnsi="Times New Roman" w:cs="Times New Roman"/>
          <w:bCs/>
          <w:sz w:val="24"/>
          <w:szCs w:val="24"/>
        </w:rPr>
      </w:pPr>
    </w:p>
    <w:p w14:paraId="36617A56" w14:textId="77777777" w:rsidR="00F13F03" w:rsidRPr="00E328EB" w:rsidRDefault="00F13F03" w:rsidP="00F13F03">
      <w:pPr>
        <w:jc w:val="center"/>
        <w:rPr>
          <w:rFonts w:ascii="Times New Roman" w:hAnsi="Times New Roman" w:cs="Times New Roman"/>
          <w:b/>
          <w:sz w:val="24"/>
          <w:szCs w:val="24"/>
        </w:rPr>
      </w:pPr>
    </w:p>
    <w:p w14:paraId="549F1320" w14:textId="77777777" w:rsidR="00F13F03" w:rsidRPr="00E328EB" w:rsidRDefault="00F13F03" w:rsidP="00F13F03">
      <w:pPr>
        <w:jc w:val="center"/>
        <w:rPr>
          <w:rFonts w:ascii="Times New Roman" w:hAnsi="Times New Roman" w:cs="Times New Roman"/>
          <w:b/>
          <w:sz w:val="24"/>
          <w:szCs w:val="24"/>
        </w:rPr>
      </w:pPr>
    </w:p>
    <w:p w14:paraId="75ADA350" w14:textId="77777777" w:rsidR="00F13F03" w:rsidRPr="00E328EB" w:rsidRDefault="00F13F03" w:rsidP="00F13F03">
      <w:pPr>
        <w:jc w:val="center"/>
        <w:rPr>
          <w:rFonts w:ascii="Times New Roman" w:hAnsi="Times New Roman" w:cs="Times New Roman"/>
          <w:b/>
          <w:sz w:val="24"/>
          <w:szCs w:val="24"/>
        </w:rPr>
      </w:pPr>
    </w:p>
    <w:p w14:paraId="215F3B76" w14:textId="77777777" w:rsidR="00F13F03" w:rsidRPr="00E328EB" w:rsidRDefault="00F13F03" w:rsidP="00F13F03">
      <w:pPr>
        <w:jc w:val="center"/>
        <w:rPr>
          <w:rFonts w:ascii="Times New Roman" w:hAnsi="Times New Roman" w:cs="Times New Roman"/>
          <w:b/>
          <w:sz w:val="24"/>
          <w:szCs w:val="24"/>
        </w:rPr>
      </w:pPr>
    </w:p>
    <w:p w14:paraId="5D78DA08" w14:textId="77777777" w:rsidR="00F13F03" w:rsidRPr="00E328EB" w:rsidRDefault="00F13F03" w:rsidP="00F13F03">
      <w:pPr>
        <w:jc w:val="center"/>
        <w:rPr>
          <w:rFonts w:ascii="Times New Roman" w:hAnsi="Times New Roman" w:cs="Times New Roman"/>
          <w:b/>
          <w:sz w:val="24"/>
          <w:szCs w:val="24"/>
        </w:rPr>
      </w:pPr>
    </w:p>
    <w:p w14:paraId="00515FA5" w14:textId="77777777" w:rsidR="00F13F03" w:rsidRPr="00E328EB" w:rsidRDefault="00F13F03" w:rsidP="00F13F03">
      <w:pPr>
        <w:jc w:val="center"/>
        <w:rPr>
          <w:rFonts w:ascii="Times New Roman" w:hAnsi="Times New Roman" w:cs="Times New Roman"/>
          <w:b/>
          <w:sz w:val="24"/>
          <w:szCs w:val="24"/>
        </w:rPr>
      </w:pPr>
    </w:p>
    <w:p w14:paraId="4CCEDE49" w14:textId="77777777" w:rsidR="00F13F03" w:rsidRPr="00E328EB" w:rsidRDefault="00F13F03" w:rsidP="00F13F03">
      <w:pPr>
        <w:jc w:val="center"/>
        <w:rPr>
          <w:rFonts w:ascii="Times New Roman" w:hAnsi="Times New Roman" w:cs="Times New Roman"/>
          <w:b/>
          <w:sz w:val="24"/>
          <w:szCs w:val="24"/>
        </w:rPr>
      </w:pPr>
    </w:p>
    <w:p w14:paraId="373269D8" w14:textId="77777777" w:rsidR="00F13F03" w:rsidRPr="00E328EB" w:rsidRDefault="00F13F03" w:rsidP="00F13F03">
      <w:pPr>
        <w:jc w:val="center"/>
        <w:rPr>
          <w:rFonts w:ascii="Times New Roman" w:hAnsi="Times New Roman" w:cs="Times New Roman"/>
          <w:b/>
          <w:sz w:val="24"/>
          <w:szCs w:val="24"/>
        </w:rPr>
      </w:pPr>
    </w:p>
    <w:p w14:paraId="241344BC" w14:textId="77777777" w:rsidR="00F13F03" w:rsidRPr="00E328EB" w:rsidRDefault="00F13F03" w:rsidP="00F13F03">
      <w:pPr>
        <w:jc w:val="center"/>
        <w:rPr>
          <w:rFonts w:ascii="Times New Roman" w:hAnsi="Times New Roman" w:cs="Times New Roman"/>
          <w:b/>
          <w:sz w:val="24"/>
          <w:szCs w:val="24"/>
        </w:rPr>
      </w:pPr>
    </w:p>
    <w:p w14:paraId="12409BCB" w14:textId="77777777" w:rsidR="00F13F03" w:rsidRPr="00E328EB" w:rsidRDefault="00F13F03" w:rsidP="00F13F03">
      <w:pPr>
        <w:jc w:val="center"/>
        <w:rPr>
          <w:rFonts w:ascii="Times New Roman" w:hAnsi="Times New Roman" w:cs="Times New Roman"/>
          <w:b/>
          <w:sz w:val="24"/>
          <w:szCs w:val="24"/>
        </w:rPr>
      </w:pPr>
    </w:p>
    <w:p w14:paraId="53A576C3" w14:textId="77777777" w:rsidR="00F13F03" w:rsidRPr="00E328EB" w:rsidRDefault="00F13F03" w:rsidP="00F13F03">
      <w:pPr>
        <w:jc w:val="center"/>
        <w:rPr>
          <w:rFonts w:ascii="Times New Roman" w:hAnsi="Times New Roman" w:cs="Times New Roman"/>
          <w:b/>
          <w:sz w:val="24"/>
          <w:szCs w:val="24"/>
        </w:rPr>
      </w:pPr>
    </w:p>
    <w:p w14:paraId="0DCA03A4" w14:textId="77777777" w:rsidR="00F13F03" w:rsidRPr="00E328EB" w:rsidRDefault="00F13F03" w:rsidP="00F13F03">
      <w:pPr>
        <w:jc w:val="center"/>
        <w:rPr>
          <w:rFonts w:ascii="Times New Roman" w:hAnsi="Times New Roman" w:cs="Times New Roman"/>
          <w:b/>
          <w:sz w:val="24"/>
          <w:szCs w:val="24"/>
        </w:rPr>
      </w:pPr>
    </w:p>
    <w:p w14:paraId="19FA542A" w14:textId="77777777" w:rsidR="00F13F03" w:rsidRPr="00E328EB" w:rsidRDefault="00F13F03" w:rsidP="00F13F03">
      <w:pPr>
        <w:jc w:val="center"/>
        <w:rPr>
          <w:rFonts w:ascii="Times New Roman" w:hAnsi="Times New Roman" w:cs="Times New Roman"/>
          <w:b/>
          <w:sz w:val="24"/>
          <w:szCs w:val="24"/>
        </w:rPr>
      </w:pPr>
    </w:p>
    <w:p w14:paraId="337BA1D4" w14:textId="77777777" w:rsidR="00F13F03" w:rsidRPr="00E328EB" w:rsidRDefault="00F13F03" w:rsidP="00F13F03">
      <w:pPr>
        <w:jc w:val="center"/>
        <w:rPr>
          <w:rFonts w:ascii="Times New Roman" w:hAnsi="Times New Roman" w:cs="Times New Roman"/>
          <w:b/>
          <w:sz w:val="24"/>
          <w:szCs w:val="24"/>
        </w:rPr>
      </w:pPr>
    </w:p>
    <w:p w14:paraId="28FC224D" w14:textId="77777777" w:rsidR="00F13F03" w:rsidRPr="00E328EB" w:rsidRDefault="00F13F03" w:rsidP="00F13F03">
      <w:pPr>
        <w:jc w:val="center"/>
        <w:rPr>
          <w:rFonts w:ascii="Times New Roman" w:hAnsi="Times New Roman" w:cs="Times New Roman"/>
          <w:b/>
          <w:sz w:val="24"/>
          <w:szCs w:val="24"/>
        </w:rPr>
      </w:pPr>
    </w:p>
    <w:p w14:paraId="6BBCA71B" w14:textId="77777777" w:rsidR="00F13F03" w:rsidRPr="00E328EB" w:rsidRDefault="00F13F03" w:rsidP="00F13F03">
      <w:pPr>
        <w:jc w:val="center"/>
        <w:rPr>
          <w:rFonts w:ascii="Times New Roman" w:hAnsi="Times New Roman" w:cs="Times New Roman"/>
          <w:b/>
          <w:sz w:val="24"/>
          <w:szCs w:val="24"/>
        </w:rPr>
      </w:pPr>
    </w:p>
    <w:p w14:paraId="3F63AD6C" w14:textId="77777777" w:rsidR="00F13F03" w:rsidRDefault="00F13F03" w:rsidP="00F13F03">
      <w:pPr>
        <w:jc w:val="center"/>
        <w:rPr>
          <w:rFonts w:ascii="Times New Roman" w:hAnsi="Times New Roman" w:cs="Times New Roman"/>
          <w:b/>
          <w:sz w:val="24"/>
          <w:szCs w:val="24"/>
        </w:rPr>
      </w:pPr>
    </w:p>
    <w:p w14:paraId="6E00D063" w14:textId="77777777" w:rsidR="00F13F03" w:rsidRDefault="00F13F03" w:rsidP="00F13F03">
      <w:pPr>
        <w:jc w:val="center"/>
        <w:rPr>
          <w:rFonts w:ascii="Times New Roman" w:hAnsi="Times New Roman" w:cs="Times New Roman"/>
          <w:b/>
          <w:sz w:val="24"/>
          <w:szCs w:val="24"/>
        </w:rPr>
      </w:pPr>
    </w:p>
    <w:p w14:paraId="30476319" w14:textId="77777777" w:rsidR="00F13F03" w:rsidRDefault="00F13F03" w:rsidP="00F13F03">
      <w:pPr>
        <w:jc w:val="center"/>
        <w:rPr>
          <w:rFonts w:ascii="Times New Roman" w:hAnsi="Times New Roman" w:cs="Times New Roman"/>
          <w:b/>
          <w:sz w:val="24"/>
          <w:szCs w:val="24"/>
        </w:rPr>
      </w:pPr>
    </w:p>
    <w:p w14:paraId="3DB176BF" w14:textId="77777777" w:rsidR="00F13F03" w:rsidRDefault="00F13F03" w:rsidP="00F13F03">
      <w:pPr>
        <w:jc w:val="center"/>
        <w:rPr>
          <w:rFonts w:ascii="Times New Roman" w:hAnsi="Times New Roman" w:cs="Times New Roman"/>
          <w:b/>
          <w:sz w:val="24"/>
          <w:szCs w:val="24"/>
        </w:rPr>
      </w:pPr>
    </w:p>
    <w:p w14:paraId="5C254DDC" w14:textId="77777777" w:rsidR="00F13F03" w:rsidRDefault="00F13F03" w:rsidP="00F13F03">
      <w:pPr>
        <w:jc w:val="center"/>
        <w:rPr>
          <w:rFonts w:ascii="Times New Roman" w:hAnsi="Times New Roman" w:cs="Times New Roman"/>
          <w:b/>
          <w:sz w:val="24"/>
          <w:szCs w:val="24"/>
        </w:rPr>
      </w:pPr>
    </w:p>
    <w:p w14:paraId="1E28CDE9" w14:textId="77777777" w:rsidR="00F13F03" w:rsidRDefault="00F13F03" w:rsidP="00F13F03">
      <w:pPr>
        <w:jc w:val="center"/>
        <w:rPr>
          <w:rFonts w:ascii="Times New Roman" w:hAnsi="Times New Roman" w:cs="Times New Roman"/>
          <w:b/>
          <w:sz w:val="24"/>
          <w:szCs w:val="24"/>
        </w:rPr>
      </w:pPr>
    </w:p>
    <w:p w14:paraId="1E702715" w14:textId="77777777" w:rsidR="00F13F03" w:rsidRDefault="00F13F03" w:rsidP="00F13F03">
      <w:pPr>
        <w:jc w:val="center"/>
        <w:rPr>
          <w:rFonts w:ascii="Times New Roman" w:hAnsi="Times New Roman" w:cs="Times New Roman"/>
          <w:b/>
          <w:sz w:val="24"/>
          <w:szCs w:val="24"/>
        </w:rPr>
      </w:pPr>
    </w:p>
    <w:p w14:paraId="4F981663" w14:textId="77777777" w:rsidR="00F13F03" w:rsidRDefault="00F13F03" w:rsidP="00F13F03">
      <w:pPr>
        <w:jc w:val="center"/>
        <w:rPr>
          <w:rFonts w:ascii="Times New Roman" w:hAnsi="Times New Roman" w:cs="Times New Roman"/>
          <w:b/>
          <w:sz w:val="24"/>
          <w:szCs w:val="24"/>
        </w:rPr>
      </w:pPr>
    </w:p>
    <w:p w14:paraId="189FB1ED" w14:textId="77777777" w:rsidR="00F13F03" w:rsidRDefault="00F13F03" w:rsidP="00F13F03">
      <w:pPr>
        <w:jc w:val="center"/>
        <w:rPr>
          <w:rFonts w:ascii="Times New Roman" w:hAnsi="Times New Roman" w:cs="Times New Roman"/>
          <w:b/>
          <w:sz w:val="24"/>
          <w:szCs w:val="24"/>
        </w:rPr>
      </w:pPr>
    </w:p>
    <w:p w14:paraId="4179A265" w14:textId="77777777" w:rsidR="00F13F03" w:rsidRDefault="00F13F03" w:rsidP="00F13F03">
      <w:pPr>
        <w:jc w:val="center"/>
        <w:rPr>
          <w:rFonts w:ascii="Times New Roman" w:hAnsi="Times New Roman" w:cs="Times New Roman"/>
          <w:b/>
          <w:sz w:val="24"/>
          <w:szCs w:val="24"/>
        </w:rPr>
      </w:pPr>
    </w:p>
    <w:p w14:paraId="7257D99A" w14:textId="77777777" w:rsidR="00F13F03" w:rsidRPr="00E328EB" w:rsidRDefault="00F13F03" w:rsidP="00F13F03">
      <w:pPr>
        <w:rPr>
          <w:rFonts w:ascii="Times New Roman" w:hAnsi="Times New Roman" w:cs="Times New Roman"/>
          <w:b/>
          <w:sz w:val="24"/>
          <w:szCs w:val="24"/>
        </w:rPr>
      </w:pPr>
      <w:r w:rsidRPr="00E328EB">
        <w:rPr>
          <w:rFonts w:ascii="Times New Roman" w:hAnsi="Times New Roman" w:cs="Times New Roman"/>
          <w:b/>
          <w:sz w:val="24"/>
          <w:szCs w:val="24"/>
        </w:rPr>
        <w:t>A</w:t>
      </w:r>
      <w:r>
        <w:rPr>
          <w:rFonts w:ascii="Times New Roman" w:hAnsi="Times New Roman" w:cs="Times New Roman"/>
          <w:b/>
          <w:sz w:val="24"/>
          <w:szCs w:val="24"/>
        </w:rPr>
        <w:t>bstract</w:t>
      </w:r>
    </w:p>
    <w:p w14:paraId="2F43CBC7" w14:textId="6060BD63" w:rsidR="00F13F03" w:rsidRDefault="00F13F03" w:rsidP="009471DC">
      <w:pPr>
        <w:rPr>
          <w:rFonts w:ascii="Times New Roman" w:hAnsi="Times New Roman" w:cs="Times New Roman"/>
          <w:sz w:val="24"/>
          <w:szCs w:val="24"/>
        </w:rPr>
      </w:pPr>
      <w:r>
        <w:rPr>
          <w:rFonts w:ascii="Times New Roman" w:hAnsi="Times New Roman" w:cs="Times New Roman"/>
          <w:sz w:val="24"/>
          <w:szCs w:val="24"/>
        </w:rPr>
        <w:t>This is a content analytical study o</w:t>
      </w:r>
      <w:r w:rsidR="00B301C7">
        <w:rPr>
          <w:rFonts w:ascii="Times New Roman" w:hAnsi="Times New Roman" w:cs="Times New Roman"/>
          <w:sz w:val="24"/>
          <w:szCs w:val="24"/>
        </w:rPr>
        <w:t>f environmental underrepresentation of Niger Delta</w:t>
      </w:r>
      <w:r>
        <w:rPr>
          <w:rFonts w:ascii="Times New Roman" w:hAnsi="Times New Roman" w:cs="Times New Roman"/>
          <w:sz w:val="24"/>
          <w:szCs w:val="24"/>
        </w:rPr>
        <w:t xml:space="preserve"> crisis from 2020-2025</w:t>
      </w:r>
      <w:r w:rsidR="00B301C7">
        <w:rPr>
          <w:rFonts w:ascii="Times New Roman" w:hAnsi="Times New Roman" w:cs="Times New Roman"/>
          <w:sz w:val="24"/>
          <w:szCs w:val="24"/>
        </w:rPr>
        <w:t xml:space="preserve"> as covered by Guardian and Punch Newspaper. The work was </w:t>
      </w:r>
      <w:r>
        <w:rPr>
          <w:rFonts w:ascii="Times New Roman" w:hAnsi="Times New Roman" w:cs="Times New Roman"/>
          <w:sz w:val="24"/>
          <w:szCs w:val="24"/>
        </w:rPr>
        <w:t xml:space="preserve">anchored on framing theory. </w:t>
      </w:r>
      <w:r w:rsidR="00B301C7">
        <w:rPr>
          <w:rFonts w:ascii="Times New Roman" w:hAnsi="Times New Roman" w:cs="Times New Roman"/>
          <w:sz w:val="24"/>
          <w:szCs w:val="24"/>
        </w:rPr>
        <w:t>C</w:t>
      </w:r>
      <w:r>
        <w:rPr>
          <w:rFonts w:ascii="Times New Roman" w:hAnsi="Times New Roman" w:cs="Times New Roman"/>
          <w:sz w:val="24"/>
          <w:szCs w:val="24"/>
        </w:rPr>
        <w:t xml:space="preserve">ode sheet was used to curate the selected editions of the newspapers. The </w:t>
      </w:r>
      <w:r w:rsidR="00B301C7">
        <w:rPr>
          <w:rFonts w:ascii="Times New Roman" w:hAnsi="Times New Roman" w:cs="Times New Roman"/>
          <w:sz w:val="24"/>
          <w:szCs w:val="24"/>
        </w:rPr>
        <w:t>variables measured were frequencies of news reporting of environmental issues in Niger Delta</w:t>
      </w:r>
      <w:r>
        <w:rPr>
          <w:rFonts w:ascii="Times New Roman" w:hAnsi="Times New Roman" w:cs="Times New Roman"/>
          <w:sz w:val="24"/>
          <w:szCs w:val="24"/>
        </w:rPr>
        <w:t xml:space="preserve">, </w:t>
      </w:r>
      <w:r w:rsidR="00B301C7">
        <w:rPr>
          <w:rFonts w:ascii="Times New Roman" w:hAnsi="Times New Roman" w:cs="Times New Roman"/>
          <w:sz w:val="24"/>
          <w:szCs w:val="24"/>
        </w:rPr>
        <w:t xml:space="preserve">News </w:t>
      </w:r>
      <w:r>
        <w:rPr>
          <w:rFonts w:ascii="Times New Roman" w:hAnsi="Times New Roman" w:cs="Times New Roman"/>
          <w:sz w:val="24"/>
          <w:szCs w:val="24"/>
        </w:rPr>
        <w:t xml:space="preserve">sources and tone </w:t>
      </w:r>
      <w:r w:rsidR="00B301C7">
        <w:rPr>
          <w:rFonts w:ascii="Times New Roman" w:hAnsi="Times New Roman" w:cs="Times New Roman"/>
          <w:sz w:val="24"/>
          <w:szCs w:val="24"/>
        </w:rPr>
        <w:t>of coverage</w:t>
      </w:r>
      <w:r>
        <w:rPr>
          <w:rFonts w:ascii="Times New Roman" w:hAnsi="Times New Roman" w:cs="Times New Roman"/>
          <w:sz w:val="24"/>
          <w:szCs w:val="24"/>
        </w:rPr>
        <w:t xml:space="preserve"> of environmental pollution and</w:t>
      </w:r>
      <w:r w:rsidR="00B301C7">
        <w:rPr>
          <w:rFonts w:ascii="Times New Roman" w:hAnsi="Times New Roman" w:cs="Times New Roman"/>
          <w:sz w:val="24"/>
          <w:szCs w:val="24"/>
        </w:rPr>
        <w:t xml:space="preserve"> issues presentation</w:t>
      </w:r>
      <w:r>
        <w:rPr>
          <w:rFonts w:ascii="Times New Roman" w:hAnsi="Times New Roman" w:cs="Times New Roman"/>
          <w:sz w:val="24"/>
          <w:szCs w:val="24"/>
        </w:rPr>
        <w:t xml:space="preserve"> </w:t>
      </w:r>
      <w:r w:rsidR="00B301C7">
        <w:rPr>
          <w:rFonts w:ascii="Times New Roman" w:hAnsi="Times New Roman" w:cs="Times New Roman"/>
          <w:sz w:val="24"/>
          <w:szCs w:val="24"/>
        </w:rPr>
        <w:t>of havoc on the region</w:t>
      </w:r>
      <w:r>
        <w:rPr>
          <w:rFonts w:ascii="Times New Roman" w:hAnsi="Times New Roman" w:cs="Times New Roman"/>
          <w:sz w:val="24"/>
          <w:szCs w:val="24"/>
        </w:rPr>
        <w:t>. Examining two prominent Nigerian newspapers</w:t>
      </w:r>
      <w:r w:rsidRPr="00343799">
        <w:rPr>
          <w:rFonts w:ascii="Times New Roman" w:hAnsi="Times New Roman" w:cs="Times New Roman"/>
          <w:i/>
          <w:sz w:val="24"/>
          <w:szCs w:val="24"/>
        </w:rPr>
        <w:t xml:space="preserve">, </w:t>
      </w:r>
      <w:r>
        <w:rPr>
          <w:rFonts w:ascii="Times New Roman" w:hAnsi="Times New Roman" w:cs="Times New Roman"/>
          <w:i/>
          <w:sz w:val="24"/>
          <w:szCs w:val="24"/>
        </w:rPr>
        <w:t>“</w:t>
      </w:r>
      <w:r w:rsidRPr="00343799">
        <w:rPr>
          <w:rFonts w:ascii="Times New Roman" w:hAnsi="Times New Roman" w:cs="Times New Roman"/>
          <w:i/>
          <w:sz w:val="24"/>
          <w:szCs w:val="24"/>
        </w:rPr>
        <w:t>The Guardian and Punch</w:t>
      </w:r>
      <w:r>
        <w:rPr>
          <w:rFonts w:ascii="Times New Roman" w:hAnsi="Times New Roman" w:cs="Times New Roman"/>
          <w:i/>
          <w:sz w:val="24"/>
          <w:szCs w:val="24"/>
        </w:rPr>
        <w:t xml:space="preserve">” from </w:t>
      </w:r>
      <w:r>
        <w:rPr>
          <w:rFonts w:ascii="Times New Roman" w:hAnsi="Times New Roman" w:cs="Times New Roman"/>
          <w:sz w:val="24"/>
          <w:szCs w:val="24"/>
        </w:rPr>
        <w:t xml:space="preserve">2020-2025, selected editions of constructive weeks. The study revealed lack of in-depth coverage by the national dailies. There was conspicuous existence of superficial reporting that plagues the Nigerian media as seen by the new headlines investigated. Ironically, the print media reports clearly show an underrepresentation of the burning issues affecting this region. Despite the significance of the environmental crisis, it appeared the editors were not interested </w:t>
      </w:r>
      <w:r w:rsidR="00B301C7">
        <w:rPr>
          <w:rFonts w:ascii="Times New Roman" w:hAnsi="Times New Roman" w:cs="Times New Roman"/>
          <w:sz w:val="24"/>
          <w:szCs w:val="24"/>
        </w:rPr>
        <w:t>regarding</w:t>
      </w:r>
      <w:r>
        <w:rPr>
          <w:rFonts w:ascii="Times New Roman" w:hAnsi="Times New Roman" w:cs="Times New Roman"/>
          <w:sz w:val="24"/>
          <w:szCs w:val="24"/>
        </w:rPr>
        <w:t xml:space="preserve"> issues that </w:t>
      </w:r>
      <w:r w:rsidR="00046F54">
        <w:rPr>
          <w:rFonts w:ascii="Times New Roman" w:hAnsi="Times New Roman" w:cs="Times New Roman"/>
          <w:sz w:val="24"/>
          <w:szCs w:val="24"/>
        </w:rPr>
        <w:t>deplete</w:t>
      </w:r>
      <w:r w:rsidR="00B301C7">
        <w:rPr>
          <w:rFonts w:ascii="Times New Roman" w:hAnsi="Times New Roman" w:cs="Times New Roman"/>
          <w:sz w:val="24"/>
          <w:szCs w:val="24"/>
        </w:rPr>
        <w:t xml:space="preserve"> agricultural potency a major source of </w:t>
      </w:r>
      <w:proofErr w:type="gramStart"/>
      <w:r w:rsidR="00B301C7">
        <w:rPr>
          <w:rFonts w:ascii="Times New Roman" w:hAnsi="Times New Roman" w:cs="Times New Roman"/>
          <w:sz w:val="24"/>
          <w:szCs w:val="24"/>
        </w:rPr>
        <w:t>livelihood</w:t>
      </w:r>
      <w:r>
        <w:rPr>
          <w:rFonts w:ascii="Times New Roman" w:hAnsi="Times New Roman" w:cs="Times New Roman"/>
          <w:sz w:val="24"/>
          <w:szCs w:val="24"/>
        </w:rPr>
        <w:t xml:space="preserve"> </w:t>
      </w:r>
      <w:r w:rsidR="00B301C7">
        <w:rPr>
          <w:rFonts w:ascii="Times New Roman" w:hAnsi="Times New Roman" w:cs="Times New Roman"/>
          <w:sz w:val="24"/>
          <w:szCs w:val="24"/>
        </w:rPr>
        <w:t xml:space="preserve"> </w:t>
      </w:r>
      <w:r>
        <w:rPr>
          <w:rFonts w:ascii="Times New Roman" w:hAnsi="Times New Roman" w:cs="Times New Roman"/>
          <w:sz w:val="24"/>
          <w:szCs w:val="24"/>
        </w:rPr>
        <w:t>of</w:t>
      </w:r>
      <w:proofErr w:type="gramEnd"/>
      <w:r>
        <w:rPr>
          <w:rFonts w:ascii="Times New Roman" w:hAnsi="Times New Roman" w:cs="Times New Roman"/>
          <w:sz w:val="24"/>
          <w:szCs w:val="24"/>
        </w:rPr>
        <w:t xml:space="preserve"> the people in this region </w:t>
      </w:r>
      <w:r w:rsidR="00B301C7">
        <w:rPr>
          <w:rFonts w:ascii="Times New Roman" w:hAnsi="Times New Roman" w:cs="Times New Roman"/>
          <w:sz w:val="24"/>
          <w:szCs w:val="24"/>
        </w:rPr>
        <w:t>whose major occupation domicile in farming for survival</w:t>
      </w:r>
      <w:r>
        <w:rPr>
          <w:rFonts w:ascii="Times New Roman" w:hAnsi="Times New Roman" w:cs="Times New Roman"/>
          <w:sz w:val="24"/>
          <w:szCs w:val="24"/>
        </w:rPr>
        <w:t>. The study x-rayed the media tone adopted in reportage which often reflects sensationalism and neutral, rather than critical and investigative. This inquiry contributes immensely to the distinct understanding of media role in shaping the perception of the public, specifically on environmental issues in Nigeria. Critical highlight of this work showcased the need for more in-depth investigation on environmental issues in Nigeria. The findings are true reflection of grave consequences for investigative journalism lapses or extinction. It could also mean that there seem to be obvious lapses in competent reporters who should be in the frontline of bringing stakeholders to the burning issues in this rich oil producing region. Again, there is a policy issue that should be addressed as this region has remained perpetually ignored by governments of this Country. policy-making and environmental advocacy in Nigeria.</w:t>
      </w:r>
    </w:p>
    <w:p w14:paraId="56ED5B3F" w14:textId="77777777" w:rsidR="00F13F03" w:rsidRDefault="00F13F03" w:rsidP="00F13F03">
      <w:pPr>
        <w:rPr>
          <w:rFonts w:ascii="Times New Roman" w:hAnsi="Times New Roman" w:cs="Times New Roman"/>
          <w:sz w:val="24"/>
          <w:szCs w:val="24"/>
        </w:rPr>
      </w:pPr>
      <w:r w:rsidRPr="00E13E5A">
        <w:rPr>
          <w:rFonts w:ascii="Times New Roman" w:hAnsi="Times New Roman" w:cs="Times New Roman"/>
          <w:b/>
          <w:bCs/>
          <w:sz w:val="24"/>
          <w:szCs w:val="24"/>
        </w:rPr>
        <w:t>Keywords:</w:t>
      </w:r>
      <w:r>
        <w:rPr>
          <w:rFonts w:ascii="Times New Roman" w:hAnsi="Times New Roman" w:cs="Times New Roman"/>
          <w:sz w:val="24"/>
          <w:szCs w:val="24"/>
        </w:rPr>
        <w:t xml:space="preserve"> Niger Delta, analysis, environment, oil spillage, pollution and coverage.</w:t>
      </w:r>
    </w:p>
    <w:p w14:paraId="44DDE5E2" w14:textId="77777777" w:rsidR="00046F54" w:rsidRDefault="00046F54" w:rsidP="00F13F03">
      <w:pPr>
        <w:rPr>
          <w:rFonts w:ascii="Times New Roman" w:hAnsi="Times New Roman" w:cs="Times New Roman"/>
          <w:sz w:val="24"/>
          <w:szCs w:val="24"/>
        </w:rPr>
      </w:pPr>
    </w:p>
    <w:p w14:paraId="44A3C43A" w14:textId="24936030" w:rsidR="009471DC" w:rsidRDefault="009471DC" w:rsidP="00F13F03">
      <w:pPr>
        <w:rPr>
          <w:rFonts w:ascii="Times New Roman" w:hAnsi="Times New Roman" w:cs="Times New Roman"/>
          <w:sz w:val="24"/>
          <w:szCs w:val="24"/>
        </w:rPr>
      </w:pPr>
      <w:r>
        <w:rPr>
          <w:rFonts w:ascii="Times New Roman" w:hAnsi="Times New Roman" w:cs="Times New Roman"/>
          <w:sz w:val="24"/>
          <w:szCs w:val="24"/>
        </w:rPr>
        <w:t>AUTHOR: CHIOMA NJOKU(PhD)</w:t>
      </w:r>
    </w:p>
    <w:p w14:paraId="67431BB0" w14:textId="79610185" w:rsidR="009471DC" w:rsidRDefault="009471DC" w:rsidP="00F13F03">
      <w:pPr>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Pr="00901256">
          <w:rPr>
            <w:rStyle w:val="Hyperlink"/>
            <w:rFonts w:ascii="Times New Roman" w:hAnsi="Times New Roman" w:cs="Times New Roman"/>
            <w:sz w:val="24"/>
            <w:szCs w:val="24"/>
          </w:rPr>
          <w:t>njokuchioman@gmail.com</w:t>
        </w:r>
      </w:hyperlink>
    </w:p>
    <w:p w14:paraId="43615980" w14:textId="37FADD79" w:rsidR="009471DC" w:rsidRDefault="009471DC" w:rsidP="00F13F03">
      <w:pPr>
        <w:rPr>
          <w:rFonts w:ascii="Times New Roman" w:hAnsi="Times New Roman" w:cs="Times New Roman"/>
          <w:sz w:val="24"/>
          <w:szCs w:val="24"/>
        </w:rPr>
      </w:pPr>
      <w:r>
        <w:rPr>
          <w:rFonts w:ascii="Times New Roman" w:hAnsi="Times New Roman" w:cs="Times New Roman"/>
          <w:sz w:val="24"/>
          <w:szCs w:val="24"/>
        </w:rPr>
        <w:t>Phone: +2348034927694</w:t>
      </w:r>
    </w:p>
    <w:p w14:paraId="19288ACB" w14:textId="77777777" w:rsidR="009471DC" w:rsidRPr="00BC24E4" w:rsidRDefault="009471DC" w:rsidP="00F13F03">
      <w:pPr>
        <w:rPr>
          <w:rFonts w:ascii="Times New Roman" w:hAnsi="Times New Roman" w:cs="Times New Roman"/>
          <w:b/>
          <w:sz w:val="24"/>
          <w:szCs w:val="24"/>
        </w:rPr>
      </w:pPr>
    </w:p>
    <w:p w14:paraId="6AD26470" w14:textId="77777777" w:rsidR="00F13F03" w:rsidRDefault="00F13F03" w:rsidP="00F13F03">
      <w:pPr>
        <w:jc w:val="center"/>
        <w:rPr>
          <w:rFonts w:ascii="Times New Roman" w:hAnsi="Times New Roman" w:cs="Times New Roman"/>
          <w:b/>
          <w:sz w:val="24"/>
          <w:szCs w:val="24"/>
        </w:rPr>
      </w:pPr>
    </w:p>
    <w:p w14:paraId="246413C0" w14:textId="77777777" w:rsidR="00F13F03" w:rsidRDefault="00F13F03" w:rsidP="00F13F03">
      <w:pPr>
        <w:jc w:val="center"/>
        <w:rPr>
          <w:rFonts w:ascii="Times New Roman" w:hAnsi="Times New Roman" w:cs="Times New Roman"/>
          <w:b/>
          <w:sz w:val="24"/>
          <w:szCs w:val="24"/>
        </w:rPr>
      </w:pPr>
    </w:p>
    <w:p w14:paraId="2E56785B" w14:textId="77777777" w:rsidR="00F13F03" w:rsidRDefault="00F13F03" w:rsidP="00F13F03">
      <w:pPr>
        <w:jc w:val="center"/>
        <w:rPr>
          <w:rFonts w:ascii="Times New Roman" w:hAnsi="Times New Roman" w:cs="Times New Roman"/>
          <w:b/>
          <w:sz w:val="24"/>
          <w:szCs w:val="24"/>
        </w:rPr>
      </w:pPr>
    </w:p>
    <w:p w14:paraId="4653F919" w14:textId="77777777" w:rsidR="00F13F03" w:rsidRDefault="00F13F03" w:rsidP="00F13F03">
      <w:pPr>
        <w:jc w:val="center"/>
        <w:rPr>
          <w:rFonts w:ascii="Times New Roman" w:hAnsi="Times New Roman" w:cs="Times New Roman"/>
          <w:b/>
          <w:sz w:val="24"/>
          <w:szCs w:val="24"/>
        </w:rPr>
      </w:pPr>
    </w:p>
    <w:p w14:paraId="1E881D35" w14:textId="77777777" w:rsidR="00F13F03" w:rsidRDefault="00F13F03" w:rsidP="00F13F03">
      <w:pPr>
        <w:jc w:val="center"/>
        <w:rPr>
          <w:rFonts w:ascii="Times New Roman" w:hAnsi="Times New Roman" w:cs="Times New Roman"/>
          <w:b/>
          <w:sz w:val="24"/>
          <w:szCs w:val="24"/>
        </w:rPr>
      </w:pPr>
    </w:p>
    <w:p w14:paraId="66D54E06" w14:textId="77777777" w:rsidR="00F13F03" w:rsidRDefault="00F13F03" w:rsidP="00F13F03">
      <w:pPr>
        <w:jc w:val="center"/>
        <w:rPr>
          <w:rFonts w:ascii="Times New Roman" w:hAnsi="Times New Roman" w:cs="Times New Roman"/>
          <w:b/>
          <w:sz w:val="24"/>
          <w:szCs w:val="24"/>
        </w:rPr>
      </w:pPr>
    </w:p>
    <w:p w14:paraId="201F18DE" w14:textId="77777777" w:rsidR="00F13F03" w:rsidRDefault="00F13F03" w:rsidP="00F13F03">
      <w:pPr>
        <w:jc w:val="center"/>
        <w:rPr>
          <w:rFonts w:ascii="Times New Roman" w:hAnsi="Times New Roman" w:cs="Times New Roman"/>
          <w:b/>
          <w:sz w:val="24"/>
          <w:szCs w:val="24"/>
        </w:rPr>
      </w:pPr>
    </w:p>
    <w:p w14:paraId="6409CA92" w14:textId="77777777" w:rsidR="00F13F03" w:rsidRDefault="00F13F03" w:rsidP="00F13F03">
      <w:pPr>
        <w:jc w:val="center"/>
        <w:rPr>
          <w:rFonts w:ascii="Times New Roman" w:hAnsi="Times New Roman" w:cs="Times New Roman"/>
          <w:b/>
          <w:sz w:val="24"/>
          <w:szCs w:val="24"/>
        </w:rPr>
      </w:pPr>
    </w:p>
    <w:p w14:paraId="66AD3FA5" w14:textId="77777777" w:rsidR="00F13F03" w:rsidRDefault="00F13F03" w:rsidP="00F13F03">
      <w:pPr>
        <w:jc w:val="center"/>
        <w:rPr>
          <w:rFonts w:ascii="Times New Roman" w:hAnsi="Times New Roman" w:cs="Times New Roman"/>
          <w:b/>
          <w:sz w:val="24"/>
          <w:szCs w:val="24"/>
        </w:rPr>
      </w:pPr>
    </w:p>
    <w:p w14:paraId="1F6F7968" w14:textId="77777777" w:rsidR="00F13F03" w:rsidRDefault="00F13F03" w:rsidP="00F13F03">
      <w:pPr>
        <w:spacing w:before="240" w:after="240"/>
        <w:jc w:val="both"/>
        <w:rPr>
          <w:rFonts w:ascii="Times New Roman" w:eastAsia="Times New Roman" w:hAnsi="Times New Roman" w:cs="Times New Roman"/>
          <w:b/>
          <w:sz w:val="24"/>
          <w:szCs w:val="24"/>
        </w:rPr>
      </w:pPr>
    </w:p>
    <w:p w14:paraId="129143CE" w14:textId="77777777" w:rsidR="00F13F03" w:rsidRPr="00E328EB" w:rsidRDefault="00F13F03" w:rsidP="00F13F03">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69E2F213"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 xml:space="preserve">The Niger Delta </w:t>
      </w:r>
      <w:r>
        <w:rPr>
          <w:rFonts w:ascii="Times New Roman" w:hAnsi="Times New Roman" w:cs="Times New Roman"/>
          <w:sz w:val="24"/>
          <w:szCs w:val="24"/>
        </w:rPr>
        <w:t xml:space="preserve">region is the oil producing State that feeds the entire Nigerians. It </w:t>
      </w:r>
      <w:r w:rsidRPr="00E328EB">
        <w:rPr>
          <w:rFonts w:ascii="Times New Roman" w:hAnsi="Times New Roman" w:cs="Times New Roman"/>
          <w:sz w:val="24"/>
          <w:szCs w:val="24"/>
        </w:rPr>
        <w:t>is one of the richest regions in Nigeria in terms of oil and natural resources. But over the years, it has become known more for its environmental problems than its wealth. There are different incidents of oil spillage, gas flaring, and pollution which have damaged the land, rivers, and air, making life very difficult for the people there to survive. Farmers cannot grow crops like before, fishermen are losing their source of income, and many people are getting sick from living in such a polluted environment. The soils of the Niger Delta region are fast losing their fertility and capacity for sustainable agriculture due to the acidification of the soils by the various pollutants associated with gas flaring in the area (</w:t>
      </w:r>
      <w:proofErr w:type="spellStart"/>
      <w:r w:rsidRPr="00E328EB">
        <w:rPr>
          <w:rFonts w:ascii="Times New Roman" w:hAnsi="Times New Roman" w:cs="Times New Roman"/>
          <w:sz w:val="24"/>
          <w:szCs w:val="24"/>
        </w:rPr>
        <w:t>Orimoogunje</w:t>
      </w:r>
      <w:proofErr w:type="spellEnd"/>
      <w:r w:rsidRPr="00E328EB">
        <w:rPr>
          <w:rFonts w:ascii="Times New Roman" w:hAnsi="Times New Roman" w:cs="Times New Roman"/>
          <w:sz w:val="24"/>
          <w:szCs w:val="24"/>
        </w:rPr>
        <w:t xml:space="preserve">, </w:t>
      </w:r>
      <w:proofErr w:type="spellStart"/>
      <w:r w:rsidRPr="00E328EB">
        <w:rPr>
          <w:rFonts w:ascii="Times New Roman" w:hAnsi="Times New Roman" w:cs="Times New Roman"/>
          <w:sz w:val="24"/>
          <w:szCs w:val="24"/>
        </w:rPr>
        <w:t>Ayanlade</w:t>
      </w:r>
      <w:proofErr w:type="spellEnd"/>
      <w:r w:rsidRPr="00E328EB">
        <w:rPr>
          <w:rFonts w:ascii="Times New Roman" w:hAnsi="Times New Roman" w:cs="Times New Roman"/>
          <w:sz w:val="24"/>
          <w:szCs w:val="24"/>
        </w:rPr>
        <w:t xml:space="preserve">, </w:t>
      </w:r>
      <w:proofErr w:type="spellStart"/>
      <w:r w:rsidRPr="00E328EB">
        <w:rPr>
          <w:rFonts w:ascii="Times New Roman" w:hAnsi="Times New Roman" w:cs="Times New Roman"/>
          <w:sz w:val="24"/>
          <w:szCs w:val="24"/>
        </w:rPr>
        <w:t>Akinkuolie</w:t>
      </w:r>
      <w:proofErr w:type="spellEnd"/>
      <w:r w:rsidRPr="00E328EB">
        <w:rPr>
          <w:rFonts w:ascii="Times New Roman" w:hAnsi="Times New Roman" w:cs="Times New Roman"/>
          <w:sz w:val="24"/>
          <w:szCs w:val="24"/>
        </w:rPr>
        <w:t xml:space="preserve"> and </w:t>
      </w:r>
      <w:proofErr w:type="spellStart"/>
      <w:r w:rsidRPr="00E328EB">
        <w:rPr>
          <w:rFonts w:ascii="Times New Roman" w:hAnsi="Times New Roman" w:cs="Times New Roman"/>
          <w:sz w:val="24"/>
          <w:szCs w:val="24"/>
        </w:rPr>
        <w:t>Odiong</w:t>
      </w:r>
      <w:proofErr w:type="spellEnd"/>
      <w:r w:rsidRPr="00E328EB">
        <w:rPr>
          <w:rFonts w:ascii="Times New Roman" w:hAnsi="Times New Roman" w:cs="Times New Roman"/>
          <w:sz w:val="24"/>
          <w:szCs w:val="24"/>
        </w:rPr>
        <w:t>, 2010).</w:t>
      </w:r>
    </w:p>
    <w:p w14:paraId="426DC49A"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In situations like this, the media is expected to play an essential role. The media should inform the public, report the truth, and draw attention to these problems so that the government, oil companies, and other stakeholders can act. However, it seems that the media’s coverage of the environmental issues in the Niger Delta is not always strong or consistent. Sometimes these important stories are not given enough attention. Other times, they are reported in a way that does not fully explain the seriousness of the situation (Baron &amp; Davis, 2000).</w:t>
      </w:r>
    </w:p>
    <w:p w14:paraId="081C31E6"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 xml:space="preserve">Since the media play a vital role of shaping public opinion, putting pressure on decision makers, </w:t>
      </w:r>
      <w:r>
        <w:rPr>
          <w:rFonts w:ascii="Times New Roman" w:hAnsi="Times New Roman" w:cs="Times New Roman"/>
          <w:sz w:val="24"/>
          <w:szCs w:val="24"/>
        </w:rPr>
        <w:t>and raising awareness should be a consistent effort in the Nigerian media</w:t>
      </w:r>
      <w:r w:rsidRPr="00E328EB">
        <w:rPr>
          <w:rFonts w:ascii="Times New Roman" w:hAnsi="Times New Roman" w:cs="Times New Roman"/>
          <w:sz w:val="24"/>
          <w:szCs w:val="24"/>
        </w:rPr>
        <w:t xml:space="preserve">. Yet, newspapers like </w:t>
      </w:r>
      <w:r w:rsidRPr="00E328EB">
        <w:rPr>
          <w:rFonts w:ascii="Times New Roman" w:hAnsi="Times New Roman" w:cs="Times New Roman"/>
          <w:i/>
          <w:sz w:val="24"/>
          <w:szCs w:val="24"/>
        </w:rPr>
        <w:t xml:space="preserve">The Guardian, and This Day, </w:t>
      </w:r>
      <w:r w:rsidRPr="00E328EB">
        <w:rPr>
          <w:rFonts w:ascii="Times New Roman" w:hAnsi="Times New Roman" w:cs="Times New Roman"/>
          <w:sz w:val="24"/>
          <w:szCs w:val="24"/>
        </w:rPr>
        <w:t xml:space="preserve">even with owners from the Niger Delta region have not prioritized the environmental crises in their reportage (Nigerian Journal of Oil and Gas Technology, </w:t>
      </w:r>
      <w:r>
        <w:rPr>
          <w:rFonts w:ascii="Times New Roman" w:hAnsi="Times New Roman" w:cs="Times New Roman"/>
          <w:sz w:val="24"/>
          <w:szCs w:val="24"/>
        </w:rPr>
        <w:t>(3)</w:t>
      </w:r>
      <w:r w:rsidRPr="00E328EB">
        <w:rPr>
          <w:rFonts w:ascii="Times New Roman" w:hAnsi="Times New Roman" w:cs="Times New Roman"/>
          <w:sz w:val="24"/>
          <w:szCs w:val="24"/>
        </w:rPr>
        <w:t>1.</w:t>
      </w:r>
    </w:p>
    <w:p w14:paraId="3CB2F1E3"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 xml:space="preserve">Building on this understanding, this study examines how </w:t>
      </w:r>
      <w:r w:rsidRPr="00343799">
        <w:rPr>
          <w:rFonts w:ascii="Times New Roman" w:hAnsi="Times New Roman" w:cs="Times New Roman"/>
          <w:i/>
          <w:sz w:val="24"/>
          <w:szCs w:val="24"/>
        </w:rPr>
        <w:t>The Guardian and Punch</w:t>
      </w:r>
      <w:r w:rsidRPr="00E328EB">
        <w:rPr>
          <w:rFonts w:ascii="Times New Roman" w:hAnsi="Times New Roman" w:cs="Times New Roman"/>
          <w:sz w:val="24"/>
          <w:szCs w:val="24"/>
        </w:rPr>
        <w:t xml:space="preserve"> reported on Niger Delta environmental issues between 2020 and 2025. The fi</w:t>
      </w:r>
      <w:r>
        <w:rPr>
          <w:rFonts w:ascii="Times New Roman" w:hAnsi="Times New Roman" w:cs="Times New Roman"/>
          <w:sz w:val="24"/>
          <w:szCs w:val="24"/>
        </w:rPr>
        <w:t xml:space="preserve">ndings reveal quite a limited </w:t>
      </w:r>
      <w:r w:rsidRPr="00E328EB">
        <w:rPr>
          <w:rFonts w:ascii="Times New Roman" w:hAnsi="Times New Roman" w:cs="Times New Roman"/>
          <w:sz w:val="24"/>
          <w:szCs w:val="24"/>
        </w:rPr>
        <w:t>number of articles on the Niger Delta environmental crisis across the span of five years with most of the article adopting a negative tone that highlights the ongoing harm but lacks sustained follow-up. These articles are considered very few in comparison to the number of articles on other issues,</w:t>
      </w:r>
      <w:r>
        <w:rPr>
          <w:rFonts w:ascii="Times New Roman" w:hAnsi="Times New Roman" w:cs="Times New Roman"/>
          <w:sz w:val="24"/>
          <w:szCs w:val="24"/>
        </w:rPr>
        <w:t xml:space="preserve"> </w:t>
      </w:r>
      <w:r w:rsidRPr="00E328EB">
        <w:rPr>
          <w:rFonts w:ascii="Times New Roman" w:hAnsi="Times New Roman" w:cs="Times New Roman"/>
          <w:sz w:val="24"/>
          <w:szCs w:val="24"/>
        </w:rPr>
        <w:t>specifically political events.</w:t>
      </w:r>
      <w:r>
        <w:rPr>
          <w:rFonts w:ascii="Times New Roman" w:hAnsi="Times New Roman" w:cs="Times New Roman"/>
          <w:sz w:val="24"/>
          <w:szCs w:val="24"/>
        </w:rPr>
        <w:t xml:space="preserve"> For example, there is an estimate of 80-170 articles on the Niger Delta crisis from Guardian and Punch newspapers altogether, however, there is a calculated estimate of over a thousand articles on election seasons, party primaries and election scandals.</w:t>
      </w:r>
      <w:r w:rsidRPr="00E328EB">
        <w:rPr>
          <w:rFonts w:ascii="Times New Roman" w:hAnsi="Times New Roman" w:cs="Times New Roman"/>
          <w:sz w:val="24"/>
          <w:szCs w:val="24"/>
        </w:rPr>
        <w:t xml:space="preserve"> Sources cited are mostly NGOs, community leaders, and activists, while the central players, such as oil companies, are largely missing from the conversations.</w:t>
      </w:r>
    </w:p>
    <w:p w14:paraId="37F6672F"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lastRenderedPageBreak/>
        <w:t>The minimal and unbalanced media coverage weakens the public’s understanding and the urgent push ne</w:t>
      </w:r>
      <w:r>
        <w:rPr>
          <w:rFonts w:ascii="Times New Roman" w:hAnsi="Times New Roman" w:cs="Times New Roman"/>
          <w:sz w:val="24"/>
          <w:szCs w:val="24"/>
        </w:rPr>
        <w:t>eded to address the crisis. As W</w:t>
      </w:r>
      <w:r w:rsidRPr="00E328EB">
        <w:rPr>
          <w:rFonts w:ascii="Times New Roman" w:hAnsi="Times New Roman" w:cs="Times New Roman"/>
          <w:sz w:val="24"/>
          <w:szCs w:val="24"/>
        </w:rPr>
        <w:t xml:space="preserve">oodruff (1996) notes, media advocacy can be a powerful tool for social change, but that potential remains largely untapped in Nigeria’s environmental reporting. This study therefore calls for more frequent, balanced, and investigative reporting to ensure </w:t>
      </w:r>
      <w:r>
        <w:rPr>
          <w:rFonts w:ascii="Times New Roman" w:hAnsi="Times New Roman" w:cs="Times New Roman"/>
          <w:sz w:val="24"/>
          <w:szCs w:val="24"/>
        </w:rPr>
        <w:t xml:space="preserve">that </w:t>
      </w:r>
      <w:r w:rsidRPr="00E328EB">
        <w:rPr>
          <w:rFonts w:ascii="Times New Roman" w:hAnsi="Times New Roman" w:cs="Times New Roman"/>
          <w:sz w:val="24"/>
          <w:szCs w:val="24"/>
        </w:rPr>
        <w:t>the Niger Delta’s environmental challenges receive the attention they urgently deserve.</w:t>
      </w:r>
    </w:p>
    <w:p w14:paraId="02E14820" w14:textId="77777777" w:rsidR="00F13F03" w:rsidRPr="00E328EB" w:rsidRDefault="00F13F03" w:rsidP="00F13F03">
      <w:pPr>
        <w:spacing w:before="240" w:after="240"/>
        <w:jc w:val="both"/>
        <w:rPr>
          <w:rFonts w:ascii="Times New Roman" w:eastAsia="Times New Roman" w:hAnsi="Times New Roman" w:cs="Times New Roman"/>
          <w:b/>
          <w:sz w:val="24"/>
          <w:szCs w:val="24"/>
        </w:rPr>
      </w:pPr>
      <w:r w:rsidRPr="00E328EB">
        <w:rPr>
          <w:rFonts w:ascii="Times New Roman" w:eastAsia="Times New Roman" w:hAnsi="Times New Roman" w:cs="Times New Roman"/>
          <w:b/>
          <w:sz w:val="24"/>
          <w:szCs w:val="24"/>
        </w:rPr>
        <w:t>Statement of the Problem</w:t>
      </w:r>
    </w:p>
    <w:p w14:paraId="1798A322" w14:textId="65530522" w:rsidR="00F13F03" w:rsidRPr="00E328EB" w:rsidRDefault="00F13F03" w:rsidP="00F13F03">
      <w:pPr>
        <w:rPr>
          <w:rFonts w:ascii="Times New Roman" w:hAnsi="Times New Roman" w:cs="Times New Roman"/>
          <w:sz w:val="24"/>
          <w:szCs w:val="24"/>
        </w:rPr>
      </w:pPr>
      <w:r w:rsidRPr="00E328EB">
        <w:rPr>
          <w:rFonts w:ascii="Times New Roman" w:hAnsi="Times New Roman" w:cs="Times New Roman"/>
          <w:sz w:val="24"/>
          <w:szCs w:val="24"/>
        </w:rPr>
        <w:t xml:space="preserve">Niger Delta has endured </w:t>
      </w:r>
      <w:r>
        <w:rPr>
          <w:rFonts w:ascii="Times New Roman" w:hAnsi="Times New Roman" w:cs="Times New Roman"/>
          <w:sz w:val="24"/>
          <w:szCs w:val="24"/>
        </w:rPr>
        <w:t xml:space="preserve">perennial </w:t>
      </w:r>
      <w:r w:rsidRPr="00E328EB">
        <w:rPr>
          <w:rFonts w:ascii="Times New Roman" w:hAnsi="Times New Roman" w:cs="Times New Roman"/>
          <w:sz w:val="24"/>
          <w:szCs w:val="24"/>
        </w:rPr>
        <w:t xml:space="preserve">years of environmental </w:t>
      </w:r>
      <w:r>
        <w:rPr>
          <w:rFonts w:ascii="Times New Roman" w:hAnsi="Times New Roman" w:cs="Times New Roman"/>
          <w:sz w:val="24"/>
          <w:szCs w:val="24"/>
        </w:rPr>
        <w:t xml:space="preserve">pollution, oil </w:t>
      </w:r>
      <w:r w:rsidR="00ED603E" w:rsidRPr="00E328EB">
        <w:rPr>
          <w:rFonts w:ascii="Times New Roman" w:hAnsi="Times New Roman" w:cs="Times New Roman"/>
          <w:sz w:val="24"/>
          <w:szCs w:val="24"/>
        </w:rPr>
        <w:t xml:space="preserve">degradation </w:t>
      </w:r>
      <w:r w:rsidR="00ED603E">
        <w:rPr>
          <w:rFonts w:ascii="Times New Roman" w:hAnsi="Times New Roman" w:cs="Times New Roman"/>
          <w:sz w:val="24"/>
          <w:szCs w:val="24"/>
        </w:rPr>
        <w:t>and</w:t>
      </w:r>
      <w:r>
        <w:rPr>
          <w:rFonts w:ascii="Times New Roman" w:hAnsi="Times New Roman" w:cs="Times New Roman"/>
          <w:sz w:val="24"/>
          <w:szCs w:val="24"/>
        </w:rPr>
        <w:t xml:space="preserve"> chaotic</w:t>
      </w:r>
      <w:r w:rsidRPr="00E328EB">
        <w:rPr>
          <w:rFonts w:ascii="Times New Roman" w:hAnsi="Times New Roman" w:cs="Times New Roman"/>
          <w:sz w:val="24"/>
          <w:szCs w:val="24"/>
        </w:rPr>
        <w:t xml:space="preserve"> pipeline vandalism and neglect by the </w:t>
      </w:r>
      <w:r>
        <w:rPr>
          <w:rFonts w:ascii="Times New Roman" w:hAnsi="Times New Roman" w:cs="Times New Roman"/>
          <w:sz w:val="24"/>
          <w:szCs w:val="24"/>
        </w:rPr>
        <w:t xml:space="preserve">various </w:t>
      </w:r>
      <w:r w:rsidRPr="00E328EB">
        <w:rPr>
          <w:rFonts w:ascii="Times New Roman" w:hAnsi="Times New Roman" w:cs="Times New Roman"/>
          <w:sz w:val="24"/>
          <w:szCs w:val="24"/>
        </w:rPr>
        <w:t>government. Despite these issues, and the consequences that follow, the media coverage of these he</w:t>
      </w:r>
      <w:r>
        <w:rPr>
          <w:rFonts w:ascii="Times New Roman" w:hAnsi="Times New Roman" w:cs="Times New Roman"/>
          <w:sz w:val="24"/>
          <w:szCs w:val="24"/>
        </w:rPr>
        <w:t>alth consequences remains under-</w:t>
      </w:r>
      <w:r w:rsidRPr="00E328EB">
        <w:rPr>
          <w:rFonts w:ascii="Times New Roman" w:hAnsi="Times New Roman" w:cs="Times New Roman"/>
          <w:sz w:val="24"/>
          <w:szCs w:val="24"/>
        </w:rPr>
        <w:t>covered, inconsistent and politically influenced. This points to the inadequacy of the media in fulfilling their duties to the state. It is the media`s responsibility to provide well-represented information, spread public awareness, and ensure that people are held accountable for their actions regardless of the position they hold.</w:t>
      </w:r>
    </w:p>
    <w:p w14:paraId="55B708F9"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The issue of inadequate media representation in the Niger Delta environmental crisis is rooted in the fact that there is limited presence of ample empirical research in the media exploring the pattern, nature and impacts of this ongoing ecological crisis. Despite the region suffering decades of environmental degradation from oil exploration activities, and the estimation of 9-13 million barrels of oil spilled thereby contaminating the environment for over 50 years (UNDP,2006), and the ongoing gas flaring that accounts for 40% of Africa`s total (World Bank, 2022), it is astonishing how there exists a very low scholarly and media attention to this human issues.</w:t>
      </w:r>
    </w:p>
    <w:p w14:paraId="69E01D15" w14:textId="77777777" w:rsidR="00F13F03"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 xml:space="preserve">This study seeks to interrogate the media </w:t>
      </w:r>
      <w:r>
        <w:rPr>
          <w:rFonts w:ascii="Times New Roman" w:hAnsi="Times New Roman" w:cs="Times New Roman"/>
          <w:sz w:val="24"/>
          <w:szCs w:val="24"/>
        </w:rPr>
        <w:t>re</w:t>
      </w:r>
      <w:r w:rsidRPr="00E328EB">
        <w:rPr>
          <w:rFonts w:ascii="Times New Roman" w:hAnsi="Times New Roman" w:cs="Times New Roman"/>
          <w:sz w:val="24"/>
          <w:szCs w:val="24"/>
        </w:rPr>
        <w:t>present</w:t>
      </w:r>
      <w:r>
        <w:rPr>
          <w:rFonts w:ascii="Times New Roman" w:hAnsi="Times New Roman" w:cs="Times New Roman"/>
          <w:sz w:val="24"/>
          <w:szCs w:val="24"/>
        </w:rPr>
        <w:t>ations of</w:t>
      </w:r>
      <w:r w:rsidRPr="00E328EB">
        <w:rPr>
          <w:rFonts w:ascii="Times New Roman" w:hAnsi="Times New Roman" w:cs="Times New Roman"/>
          <w:sz w:val="24"/>
          <w:szCs w:val="24"/>
        </w:rPr>
        <w:t xml:space="preserve"> environmental realities in Niger Delta, whose interests dominate the narratives that exist of the issues, and the future consequences this hold for environmental justice and sustainable development in Nigeria.</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I</w:t>
      </w:r>
      <w:r w:rsidRPr="00214FF6">
        <w:rPr>
          <w:rFonts w:ascii="Times New Roman" w:hAnsi="Times New Roman" w:cs="Times New Roman"/>
          <w:color w:val="000000" w:themeColor="text1"/>
          <w:sz w:val="24"/>
          <w:szCs w:val="24"/>
        </w:rPr>
        <w:t xml:space="preserve">nvestigate the </w:t>
      </w:r>
      <w:r>
        <w:rPr>
          <w:rFonts w:ascii="Times New Roman" w:hAnsi="Times New Roman" w:cs="Times New Roman"/>
          <w:color w:val="000000" w:themeColor="text1"/>
          <w:sz w:val="24"/>
          <w:szCs w:val="24"/>
        </w:rPr>
        <w:t xml:space="preserve">extent of </w:t>
      </w:r>
      <w:r w:rsidRPr="00214FF6">
        <w:rPr>
          <w:rFonts w:ascii="Times New Roman" w:hAnsi="Times New Roman" w:cs="Times New Roman"/>
          <w:color w:val="000000" w:themeColor="text1"/>
          <w:sz w:val="24"/>
          <w:szCs w:val="24"/>
        </w:rPr>
        <w:t>regularity of the reporting of environmental issues in Nigeria Delta</w:t>
      </w: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Analyse</w:t>
      </w:r>
      <w:r w:rsidRPr="00214FF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w:t>
      </w:r>
      <w:r w:rsidRPr="00214FF6">
        <w:rPr>
          <w:rFonts w:ascii="Times New Roman" w:hAnsi="Times New Roman" w:cs="Times New Roman"/>
          <w:color w:val="000000" w:themeColor="text1"/>
          <w:sz w:val="24"/>
          <w:szCs w:val="24"/>
        </w:rPr>
        <w:t>overriding</w:t>
      </w:r>
      <w:r>
        <w:rPr>
          <w:rFonts w:ascii="Times New Roman" w:hAnsi="Times New Roman" w:cs="Times New Roman"/>
          <w:color w:val="000000" w:themeColor="text1"/>
          <w:sz w:val="24"/>
          <w:szCs w:val="24"/>
        </w:rPr>
        <w:t xml:space="preserve"> frames used towards</w:t>
      </w:r>
      <w:r w:rsidRPr="00214FF6">
        <w:rPr>
          <w:rFonts w:ascii="Times New Roman" w:hAnsi="Times New Roman" w:cs="Times New Roman"/>
          <w:color w:val="000000" w:themeColor="text1"/>
          <w:sz w:val="24"/>
          <w:szCs w:val="24"/>
        </w:rPr>
        <w:t xml:space="preserve"> environmental crisis in Niger Delta.</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I</w:t>
      </w:r>
      <w:r w:rsidRPr="00214FF6">
        <w:rPr>
          <w:rFonts w:ascii="Times New Roman" w:hAnsi="Times New Roman" w:cs="Times New Roman"/>
          <w:color w:val="000000" w:themeColor="text1"/>
          <w:sz w:val="24"/>
          <w:szCs w:val="24"/>
        </w:rPr>
        <w:t xml:space="preserve">dentify the </w:t>
      </w:r>
      <w:r>
        <w:rPr>
          <w:rFonts w:ascii="Times New Roman" w:hAnsi="Times New Roman" w:cs="Times New Roman"/>
          <w:color w:val="000000" w:themeColor="text1"/>
          <w:sz w:val="24"/>
          <w:szCs w:val="24"/>
        </w:rPr>
        <w:t xml:space="preserve">presentation </w:t>
      </w:r>
      <w:r w:rsidRPr="00214FF6">
        <w:rPr>
          <w:rFonts w:ascii="Times New Roman" w:hAnsi="Times New Roman" w:cs="Times New Roman"/>
          <w:color w:val="000000" w:themeColor="text1"/>
          <w:sz w:val="24"/>
          <w:szCs w:val="24"/>
        </w:rPr>
        <w:t>tone used by the media in reporting environmental degradation in Niger Delta.</w:t>
      </w:r>
    </w:p>
    <w:p w14:paraId="55C8ACA8" w14:textId="77777777" w:rsidR="00F13F03" w:rsidRPr="00E7055C" w:rsidRDefault="00F13F03" w:rsidP="00F13F03">
      <w:pPr>
        <w:jc w:val="both"/>
        <w:rPr>
          <w:rFonts w:ascii="Times New Roman" w:hAnsi="Times New Roman" w:cs="Times New Roman"/>
          <w:sz w:val="24"/>
          <w:szCs w:val="24"/>
        </w:rPr>
      </w:pPr>
      <w:r w:rsidRPr="00E328EB">
        <w:rPr>
          <w:rFonts w:ascii="Times New Roman" w:eastAsia="Times New Roman" w:hAnsi="Times New Roman" w:cs="Times New Roman"/>
          <w:b/>
          <w:sz w:val="24"/>
          <w:szCs w:val="24"/>
        </w:rPr>
        <w:t>Significance of Study</w:t>
      </w:r>
    </w:p>
    <w:p w14:paraId="0E9496CE" w14:textId="77777777" w:rsidR="00F13F03" w:rsidRDefault="00F13F03" w:rsidP="00F13F03">
      <w:pPr>
        <w:jc w:val="both"/>
        <w:rPr>
          <w:rFonts w:ascii="Times New Roman" w:hAnsi="Times New Roman" w:cs="Times New Roman"/>
          <w:color w:val="000000" w:themeColor="text1"/>
          <w:sz w:val="24"/>
          <w:szCs w:val="24"/>
        </w:rPr>
      </w:pPr>
      <w:r w:rsidRPr="00E328EB">
        <w:rPr>
          <w:rFonts w:ascii="Times New Roman" w:hAnsi="Times New Roman" w:cs="Times New Roman"/>
          <w:color w:val="000000" w:themeColor="text1"/>
          <w:sz w:val="24"/>
          <w:szCs w:val="24"/>
        </w:rPr>
        <w:t xml:space="preserve">This study is significant </w:t>
      </w:r>
      <w:r>
        <w:rPr>
          <w:rFonts w:ascii="Times New Roman" w:hAnsi="Times New Roman" w:cs="Times New Roman"/>
          <w:color w:val="000000" w:themeColor="text1"/>
          <w:sz w:val="24"/>
          <w:szCs w:val="24"/>
        </w:rPr>
        <w:t xml:space="preserve">as it is pivotal in constantly examining how environmental communication in Nigeria are reported by the media who are supposed to play the watchdog role on issues that bother on the generality of the public. It behooves on the media to carry out surveillance on </w:t>
      </w:r>
      <w:r w:rsidRPr="00E328EB">
        <w:rPr>
          <w:rFonts w:ascii="Times New Roman" w:hAnsi="Times New Roman" w:cs="Times New Roman"/>
          <w:color w:val="000000" w:themeColor="text1"/>
          <w:sz w:val="24"/>
          <w:szCs w:val="24"/>
        </w:rPr>
        <w:t xml:space="preserve">issues </w:t>
      </w:r>
      <w:r>
        <w:rPr>
          <w:rFonts w:ascii="Times New Roman" w:hAnsi="Times New Roman" w:cs="Times New Roman"/>
          <w:color w:val="000000" w:themeColor="text1"/>
          <w:sz w:val="24"/>
          <w:szCs w:val="24"/>
        </w:rPr>
        <w:t xml:space="preserve">of </w:t>
      </w:r>
      <w:r w:rsidRPr="00E328EB">
        <w:rPr>
          <w:rFonts w:ascii="Times New Roman" w:hAnsi="Times New Roman" w:cs="Times New Roman"/>
          <w:color w:val="000000" w:themeColor="text1"/>
          <w:sz w:val="24"/>
          <w:szCs w:val="24"/>
        </w:rPr>
        <w:t>oil</w:t>
      </w:r>
      <w:r>
        <w:rPr>
          <w:rFonts w:ascii="Times New Roman" w:hAnsi="Times New Roman" w:cs="Times New Roman"/>
          <w:color w:val="000000" w:themeColor="text1"/>
          <w:sz w:val="24"/>
          <w:szCs w:val="24"/>
        </w:rPr>
        <w:t xml:space="preserve"> spillage causing havoc in Niger Deltan terrain. This inquiry focus should help policy makers in attending to critical issues affecting ordinary Nigerians. Sadly, environmental communication essentially should play a repair role to the myriads of</w:t>
      </w:r>
      <w:r w:rsidRPr="00E328EB">
        <w:rPr>
          <w:rFonts w:ascii="Times New Roman" w:hAnsi="Times New Roman" w:cs="Times New Roman"/>
          <w:color w:val="000000" w:themeColor="text1"/>
          <w:sz w:val="24"/>
          <w:szCs w:val="24"/>
        </w:rPr>
        <w:t xml:space="preserve"> damages</w:t>
      </w:r>
      <w:r>
        <w:rPr>
          <w:rFonts w:ascii="Times New Roman" w:hAnsi="Times New Roman" w:cs="Times New Roman"/>
          <w:color w:val="000000" w:themeColor="text1"/>
          <w:sz w:val="24"/>
          <w:szCs w:val="24"/>
        </w:rPr>
        <w:t xml:space="preserve"> caused by</w:t>
      </w:r>
      <w:r w:rsidRPr="00E328EB">
        <w:rPr>
          <w:rFonts w:ascii="Times New Roman" w:hAnsi="Times New Roman" w:cs="Times New Roman"/>
          <w:color w:val="000000" w:themeColor="text1"/>
          <w:sz w:val="24"/>
          <w:szCs w:val="24"/>
        </w:rPr>
        <w:t xml:space="preserve"> pollution and environmental degradation in the Niger Delta region. It aim</w:t>
      </w:r>
      <w:r>
        <w:rPr>
          <w:rFonts w:ascii="Times New Roman" w:hAnsi="Times New Roman" w:cs="Times New Roman"/>
          <w:color w:val="000000" w:themeColor="text1"/>
          <w:sz w:val="24"/>
          <w:szCs w:val="24"/>
        </w:rPr>
        <w:t>ed</w:t>
      </w:r>
      <w:r w:rsidRPr="00E328EB">
        <w:rPr>
          <w:rFonts w:ascii="Times New Roman" w:hAnsi="Times New Roman" w:cs="Times New Roman"/>
          <w:color w:val="000000" w:themeColor="text1"/>
          <w:sz w:val="24"/>
          <w:szCs w:val="24"/>
        </w:rPr>
        <w:t xml:space="preserve"> to understand if Nigerian newspapers are giving these important issues the attention they deserve, and how that in turn affects government action and public sensitization.</w:t>
      </w:r>
    </w:p>
    <w:p w14:paraId="756A1448" w14:textId="77777777" w:rsidR="00F13F03" w:rsidRPr="00C5465E" w:rsidRDefault="00F13F03" w:rsidP="00F13F03">
      <w:pPr>
        <w:rPr>
          <w:rFonts w:ascii="Times New Roman" w:hAnsi="Times New Roman" w:cs="Times New Roman"/>
          <w:color w:val="000000" w:themeColor="text1"/>
          <w:sz w:val="24"/>
          <w:szCs w:val="24"/>
        </w:rPr>
      </w:pPr>
      <w:r w:rsidRPr="00E328EB">
        <w:rPr>
          <w:rFonts w:ascii="Times New Roman" w:eastAsia="Times New Roman" w:hAnsi="Times New Roman" w:cs="Times New Roman"/>
          <w:b/>
          <w:sz w:val="24"/>
          <w:szCs w:val="24"/>
        </w:rPr>
        <w:t>Ethical</w:t>
      </w:r>
      <w:r w:rsidRPr="00E328EB">
        <w:rPr>
          <w:rFonts w:ascii="Times New Roman" w:hAnsi="Times New Roman" w:cs="Times New Roman"/>
          <w:b/>
          <w:sz w:val="24"/>
          <w:szCs w:val="24"/>
        </w:rPr>
        <w:t xml:space="preserve"> Consideration and </w:t>
      </w:r>
      <w:r w:rsidRPr="00E328EB">
        <w:rPr>
          <w:rFonts w:ascii="Times New Roman" w:eastAsia="Times New Roman" w:hAnsi="Times New Roman" w:cs="Times New Roman"/>
          <w:b/>
          <w:sz w:val="24"/>
          <w:szCs w:val="24"/>
        </w:rPr>
        <w:t>Limitations of the Study</w:t>
      </w:r>
    </w:p>
    <w:p w14:paraId="0198F7E2"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lastRenderedPageBreak/>
        <w:t>This study is based on the content analysis of newspaper articles published in public space. Since the study relies heav</w:t>
      </w:r>
      <w:r>
        <w:rPr>
          <w:rFonts w:ascii="Times New Roman" w:hAnsi="Times New Roman" w:cs="Times New Roman"/>
          <w:sz w:val="24"/>
          <w:szCs w:val="24"/>
        </w:rPr>
        <w:t xml:space="preserve">ily </w:t>
      </w:r>
      <w:r w:rsidRPr="00E328EB">
        <w:rPr>
          <w:rFonts w:ascii="Times New Roman" w:hAnsi="Times New Roman" w:cs="Times New Roman"/>
          <w:sz w:val="24"/>
          <w:szCs w:val="24"/>
        </w:rPr>
        <w:t xml:space="preserve">on secondary data, there were no direct interactions with human subjects. As such, there was no opportunity to request formal ethical approval </w:t>
      </w:r>
      <w:proofErr w:type="gramStart"/>
      <w:r w:rsidRPr="00E328EB">
        <w:rPr>
          <w:rFonts w:ascii="Times New Roman" w:hAnsi="Times New Roman" w:cs="Times New Roman"/>
          <w:sz w:val="24"/>
          <w:szCs w:val="24"/>
        </w:rPr>
        <w:t>to</w:t>
      </w:r>
      <w:proofErr w:type="gramEnd"/>
      <w:r w:rsidRPr="00E328EB">
        <w:rPr>
          <w:rFonts w:ascii="Times New Roman" w:hAnsi="Times New Roman" w:cs="Times New Roman"/>
          <w:sz w:val="24"/>
          <w:szCs w:val="24"/>
        </w:rPr>
        <w:t xml:space="preserve"> this information. Nevertheless, ethical consideration was taken to ensure the acknowledgement of all the sources, and the presentation of the analysis in a balanced and unbiased way.</w:t>
      </w:r>
    </w:p>
    <w:p w14:paraId="646A57F7" w14:textId="32DA2D22"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 xml:space="preserve">One of the limitations of this study is the small sample size, </w:t>
      </w:r>
      <w:r>
        <w:rPr>
          <w:rFonts w:ascii="Times New Roman" w:hAnsi="Times New Roman" w:cs="Times New Roman"/>
          <w:sz w:val="24"/>
          <w:szCs w:val="24"/>
        </w:rPr>
        <w:t>o</w:t>
      </w:r>
      <w:r w:rsidRPr="00E328EB">
        <w:rPr>
          <w:rFonts w:ascii="Times New Roman" w:hAnsi="Times New Roman" w:cs="Times New Roman"/>
          <w:sz w:val="24"/>
          <w:szCs w:val="24"/>
        </w:rPr>
        <w:t xml:space="preserve">nly 13 articles from two newspapers over five years. While this gave useful insight, it does not fully represent the entire Nigerian media landscape. This study focused on </w:t>
      </w:r>
      <w:r w:rsidRPr="00CC0A7A">
        <w:rPr>
          <w:rFonts w:ascii="Times New Roman" w:hAnsi="Times New Roman" w:cs="Times New Roman"/>
          <w:i/>
          <w:sz w:val="24"/>
          <w:szCs w:val="24"/>
        </w:rPr>
        <w:t>Punch and The Guardian</w:t>
      </w:r>
      <w:r>
        <w:rPr>
          <w:rFonts w:ascii="Times New Roman" w:hAnsi="Times New Roman" w:cs="Times New Roman"/>
          <w:sz w:val="24"/>
          <w:szCs w:val="24"/>
        </w:rPr>
        <w:t xml:space="preserve"> newspapers</w:t>
      </w:r>
      <w:r w:rsidRPr="00E328EB">
        <w:rPr>
          <w:rFonts w:ascii="Times New Roman" w:hAnsi="Times New Roman" w:cs="Times New Roman"/>
          <w:sz w:val="24"/>
          <w:szCs w:val="24"/>
        </w:rPr>
        <w:t xml:space="preserve"> due to their national reach and reputation, but other media outlets might have offered different perspectives or levels of coverage.</w:t>
      </w:r>
      <w:r>
        <w:rPr>
          <w:rFonts w:ascii="Times New Roman" w:hAnsi="Times New Roman" w:cs="Times New Roman"/>
          <w:sz w:val="24"/>
          <w:szCs w:val="24"/>
        </w:rPr>
        <w:t xml:space="preserve"> It is essential to note that while the 13 articles may be too limited to </w:t>
      </w:r>
      <w:r w:rsidR="00ED603E">
        <w:rPr>
          <w:rFonts w:ascii="Times New Roman" w:hAnsi="Times New Roman" w:cs="Times New Roman"/>
          <w:sz w:val="24"/>
          <w:szCs w:val="24"/>
        </w:rPr>
        <w:t>generalize</w:t>
      </w:r>
      <w:r>
        <w:rPr>
          <w:rFonts w:ascii="Times New Roman" w:hAnsi="Times New Roman" w:cs="Times New Roman"/>
          <w:sz w:val="24"/>
          <w:szCs w:val="24"/>
        </w:rPr>
        <w:t xml:space="preserve">, the focus is not on statistical representation, but to explore the </w:t>
      </w:r>
      <w:proofErr w:type="gramStart"/>
      <w:r>
        <w:rPr>
          <w:rFonts w:ascii="Times New Roman" w:hAnsi="Times New Roman" w:cs="Times New Roman"/>
          <w:sz w:val="24"/>
          <w:szCs w:val="24"/>
        </w:rPr>
        <w:t>matter</w:t>
      </w:r>
      <w:proofErr w:type="gramEnd"/>
      <w:r>
        <w:rPr>
          <w:rFonts w:ascii="Times New Roman" w:hAnsi="Times New Roman" w:cs="Times New Roman"/>
          <w:sz w:val="24"/>
          <w:szCs w:val="24"/>
        </w:rPr>
        <w:t xml:space="preserve"> which the crisis is framed in the media. </w:t>
      </w:r>
    </w:p>
    <w:p w14:paraId="5EBD87C8"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Another limitation is the subjectivity of content analysis. Although efforts were made to code the articles consistently, interpretation can still vary. Additionally, the study only examined print media, and did not take into context, traditional broadcast media such as radio and television including online media, which are major news sources for Nigerians.</w:t>
      </w:r>
    </w:p>
    <w:p w14:paraId="280EDBEC" w14:textId="77777777" w:rsidR="00F13F03" w:rsidRPr="00E328EB" w:rsidRDefault="00F13F03" w:rsidP="00F13F03">
      <w:pPr>
        <w:jc w:val="both"/>
        <w:rPr>
          <w:rFonts w:ascii="Times New Roman" w:hAnsi="Times New Roman" w:cs="Times New Roman"/>
          <w:sz w:val="24"/>
          <w:szCs w:val="24"/>
        </w:rPr>
      </w:pPr>
      <w:r>
        <w:rPr>
          <w:rFonts w:ascii="Times New Roman" w:hAnsi="Times New Roman" w:cs="Times New Roman"/>
          <w:sz w:val="24"/>
          <w:szCs w:val="24"/>
        </w:rPr>
        <w:t>N</w:t>
      </w:r>
      <w:r w:rsidRPr="00E328EB">
        <w:rPr>
          <w:rFonts w:ascii="Times New Roman" w:hAnsi="Times New Roman" w:cs="Times New Roman"/>
          <w:sz w:val="24"/>
          <w:szCs w:val="24"/>
        </w:rPr>
        <w:t>evertheless</w:t>
      </w:r>
      <w:r>
        <w:rPr>
          <w:rFonts w:ascii="Times New Roman" w:hAnsi="Times New Roman" w:cs="Times New Roman"/>
          <w:sz w:val="24"/>
          <w:szCs w:val="24"/>
        </w:rPr>
        <w:t>, the</w:t>
      </w:r>
      <w:r w:rsidRPr="00E328EB">
        <w:rPr>
          <w:rFonts w:ascii="Times New Roman" w:hAnsi="Times New Roman" w:cs="Times New Roman"/>
          <w:sz w:val="24"/>
          <w:szCs w:val="24"/>
        </w:rPr>
        <w:t xml:space="preserve"> highlights </w:t>
      </w:r>
      <w:r>
        <w:rPr>
          <w:rFonts w:ascii="Times New Roman" w:hAnsi="Times New Roman" w:cs="Times New Roman"/>
          <w:sz w:val="24"/>
          <w:szCs w:val="24"/>
        </w:rPr>
        <w:t xml:space="preserve">are </w:t>
      </w:r>
      <w:r w:rsidRPr="00E328EB">
        <w:rPr>
          <w:rFonts w:ascii="Times New Roman" w:hAnsi="Times New Roman" w:cs="Times New Roman"/>
          <w:sz w:val="24"/>
          <w:szCs w:val="24"/>
        </w:rPr>
        <w:t xml:space="preserve">significant patterns in the coverage of the environmental crises in the Niger Delta </w:t>
      </w:r>
      <w:r>
        <w:rPr>
          <w:rFonts w:ascii="Times New Roman" w:hAnsi="Times New Roman" w:cs="Times New Roman"/>
          <w:sz w:val="24"/>
          <w:szCs w:val="24"/>
        </w:rPr>
        <w:t xml:space="preserve">as captured by the dailies analyses. </w:t>
      </w:r>
      <w:r w:rsidRPr="00E328EB">
        <w:rPr>
          <w:rFonts w:ascii="Times New Roman" w:hAnsi="Times New Roman" w:cs="Times New Roman"/>
          <w:sz w:val="24"/>
          <w:szCs w:val="24"/>
        </w:rPr>
        <w:t xml:space="preserve"> It opens </w:t>
      </w:r>
      <w:r>
        <w:rPr>
          <w:rFonts w:ascii="Times New Roman" w:hAnsi="Times New Roman" w:cs="Times New Roman"/>
          <w:sz w:val="24"/>
          <w:szCs w:val="24"/>
        </w:rPr>
        <w:t xml:space="preserve">more </w:t>
      </w:r>
      <w:r w:rsidRPr="00E328EB">
        <w:rPr>
          <w:rFonts w:ascii="Times New Roman" w:hAnsi="Times New Roman" w:cs="Times New Roman"/>
          <w:sz w:val="24"/>
          <w:szCs w:val="24"/>
        </w:rPr>
        <w:t>doors for further research that could involve a wider range of media sources and possible interviews with journalists or editors to better understand the decision behind environmental reporting.</w:t>
      </w:r>
    </w:p>
    <w:p w14:paraId="5D17C586" w14:textId="77777777" w:rsidR="00F13F03" w:rsidRPr="00E328EB" w:rsidRDefault="00F13F03" w:rsidP="00F13F03">
      <w:pPr>
        <w:spacing w:before="240" w:after="240"/>
        <w:rPr>
          <w:rFonts w:ascii="Times New Roman" w:eastAsia="Times New Roman" w:hAnsi="Times New Roman" w:cs="Times New Roman"/>
          <w:b/>
          <w:sz w:val="24"/>
          <w:szCs w:val="24"/>
        </w:rPr>
      </w:pPr>
      <w:r w:rsidRPr="00E328EB">
        <w:rPr>
          <w:rFonts w:ascii="Times New Roman" w:eastAsia="Times New Roman" w:hAnsi="Times New Roman" w:cs="Times New Roman"/>
          <w:b/>
          <w:sz w:val="24"/>
          <w:szCs w:val="24"/>
        </w:rPr>
        <w:t>LITERATURE REVIE</w:t>
      </w:r>
      <w:r>
        <w:rPr>
          <w:rFonts w:ascii="Times New Roman" w:eastAsia="Times New Roman" w:hAnsi="Times New Roman" w:cs="Times New Roman"/>
          <w:b/>
          <w:sz w:val="24"/>
          <w:szCs w:val="24"/>
        </w:rPr>
        <w:t>W</w:t>
      </w:r>
    </w:p>
    <w:p w14:paraId="740188E2" w14:textId="77777777" w:rsidR="00F13F03" w:rsidRPr="00536868" w:rsidRDefault="00F13F03" w:rsidP="00F13F03">
      <w:pPr>
        <w:rPr>
          <w:rFonts w:ascii="Times New Roman" w:hAnsi="Times New Roman" w:cs="Times New Roman"/>
          <w:b/>
          <w:color w:val="000000" w:themeColor="text1"/>
          <w:sz w:val="24"/>
          <w:szCs w:val="24"/>
        </w:rPr>
      </w:pPr>
      <w:r w:rsidRPr="00E328EB">
        <w:rPr>
          <w:rFonts w:ascii="Times New Roman" w:hAnsi="Times New Roman" w:cs="Times New Roman"/>
          <w:color w:val="000000" w:themeColor="text1"/>
          <w:sz w:val="24"/>
          <w:szCs w:val="24"/>
        </w:rPr>
        <w:t>This</w:t>
      </w:r>
      <w:r>
        <w:rPr>
          <w:rFonts w:ascii="Times New Roman" w:hAnsi="Times New Roman" w:cs="Times New Roman"/>
          <w:color w:val="000000" w:themeColor="text1"/>
          <w:sz w:val="24"/>
          <w:szCs w:val="24"/>
        </w:rPr>
        <w:t xml:space="preserve"> section </w:t>
      </w:r>
      <w:r w:rsidRPr="00E328EB">
        <w:rPr>
          <w:rFonts w:ascii="Times New Roman" w:hAnsi="Times New Roman" w:cs="Times New Roman"/>
          <w:color w:val="000000" w:themeColor="text1"/>
          <w:sz w:val="24"/>
          <w:szCs w:val="24"/>
        </w:rPr>
        <w:t>engages various existing research and theories related to media coverage on environmental crisis in Niger Delta. It examine</w:t>
      </w:r>
      <w:r>
        <w:rPr>
          <w:rFonts w:ascii="Times New Roman" w:hAnsi="Times New Roman" w:cs="Times New Roman"/>
          <w:color w:val="000000" w:themeColor="text1"/>
          <w:sz w:val="24"/>
          <w:szCs w:val="24"/>
        </w:rPr>
        <w:t>d</w:t>
      </w:r>
      <w:r w:rsidRPr="00E328EB">
        <w:rPr>
          <w:rFonts w:ascii="Times New Roman" w:hAnsi="Times New Roman" w:cs="Times New Roman"/>
          <w:color w:val="000000" w:themeColor="text1"/>
          <w:sz w:val="24"/>
          <w:szCs w:val="24"/>
        </w:rPr>
        <w:t xml:space="preserve"> how news reporting affects environmental development, policy development and public perception</w:t>
      </w:r>
      <w:r>
        <w:rPr>
          <w:rFonts w:ascii="Times New Roman" w:hAnsi="Times New Roman" w:cs="Times New Roman"/>
          <w:color w:val="000000" w:themeColor="text1"/>
          <w:sz w:val="24"/>
          <w:szCs w:val="24"/>
        </w:rPr>
        <w:t xml:space="preserve"> of critical issues </w:t>
      </w:r>
      <w:r w:rsidRPr="00E328EB">
        <w:rPr>
          <w:rFonts w:ascii="Times New Roman" w:hAnsi="Times New Roman" w:cs="Times New Roman"/>
          <w:color w:val="000000" w:themeColor="text1"/>
          <w:sz w:val="24"/>
          <w:szCs w:val="24"/>
        </w:rPr>
        <w:t>in Nigeria.</w:t>
      </w:r>
      <w:r>
        <w:rPr>
          <w:rFonts w:ascii="Times New Roman" w:hAnsi="Times New Roman" w:cs="Times New Roman"/>
          <w:b/>
          <w:color w:val="000000" w:themeColor="text1"/>
          <w:sz w:val="24"/>
          <w:szCs w:val="24"/>
        </w:rPr>
        <w:t xml:space="preserve"> </w:t>
      </w:r>
      <w:r w:rsidRPr="00E328EB">
        <w:rPr>
          <w:rFonts w:ascii="Times New Roman" w:hAnsi="Times New Roman" w:cs="Times New Roman"/>
          <w:sz w:val="24"/>
          <w:szCs w:val="24"/>
        </w:rPr>
        <w:t>Th</w:t>
      </w:r>
      <w:r>
        <w:rPr>
          <w:rFonts w:ascii="Times New Roman" w:hAnsi="Times New Roman" w:cs="Times New Roman"/>
          <w:sz w:val="24"/>
          <w:szCs w:val="24"/>
        </w:rPr>
        <w:t xml:space="preserve">is </w:t>
      </w:r>
      <w:r w:rsidRPr="00E328EB">
        <w:rPr>
          <w:rFonts w:ascii="Times New Roman" w:hAnsi="Times New Roman" w:cs="Times New Roman"/>
          <w:sz w:val="24"/>
          <w:szCs w:val="24"/>
        </w:rPr>
        <w:t>agenda setting</w:t>
      </w:r>
      <w:r>
        <w:rPr>
          <w:rFonts w:ascii="Times New Roman" w:hAnsi="Times New Roman" w:cs="Times New Roman"/>
          <w:sz w:val="24"/>
          <w:szCs w:val="24"/>
        </w:rPr>
        <w:t xml:space="preserve"> theory </w:t>
      </w:r>
      <w:r w:rsidRPr="00E328EB">
        <w:rPr>
          <w:rFonts w:ascii="Times New Roman" w:hAnsi="Times New Roman" w:cs="Times New Roman"/>
          <w:sz w:val="24"/>
          <w:szCs w:val="24"/>
        </w:rPr>
        <w:t xml:space="preserve">is associated with the media’s ability to influence public perception by spotlighting certain issues and controlling what the audience deems important. Balkin (1999) and </w:t>
      </w:r>
      <w:proofErr w:type="spellStart"/>
      <w:r w:rsidRPr="00E328EB">
        <w:rPr>
          <w:rFonts w:ascii="Times New Roman" w:hAnsi="Times New Roman" w:cs="Times New Roman"/>
          <w:sz w:val="24"/>
          <w:szCs w:val="24"/>
        </w:rPr>
        <w:t>Azekome</w:t>
      </w:r>
      <w:proofErr w:type="spellEnd"/>
      <w:r w:rsidRPr="00E328EB">
        <w:rPr>
          <w:rFonts w:ascii="Times New Roman" w:hAnsi="Times New Roman" w:cs="Times New Roman"/>
          <w:sz w:val="24"/>
          <w:szCs w:val="24"/>
        </w:rPr>
        <w:t xml:space="preserve"> (2008) contend that the media can strategically place environment-related issues on the national agenda through focusing</w:t>
      </w:r>
      <w:r>
        <w:rPr>
          <w:rFonts w:ascii="Times New Roman" w:hAnsi="Times New Roman" w:cs="Times New Roman"/>
          <w:sz w:val="24"/>
          <w:szCs w:val="24"/>
        </w:rPr>
        <w:t xml:space="preserve"> on </w:t>
      </w:r>
      <w:r w:rsidRPr="00E328EB">
        <w:rPr>
          <w:rFonts w:ascii="Times New Roman" w:hAnsi="Times New Roman" w:cs="Times New Roman"/>
          <w:sz w:val="24"/>
          <w:szCs w:val="24"/>
        </w:rPr>
        <w:t xml:space="preserve">intensive </w:t>
      </w:r>
      <w:r>
        <w:rPr>
          <w:rFonts w:ascii="Times New Roman" w:hAnsi="Times New Roman" w:cs="Times New Roman"/>
          <w:sz w:val="24"/>
          <w:szCs w:val="24"/>
        </w:rPr>
        <w:t xml:space="preserve">national </w:t>
      </w:r>
      <w:r w:rsidRPr="00E328EB">
        <w:rPr>
          <w:rFonts w:ascii="Times New Roman" w:hAnsi="Times New Roman" w:cs="Times New Roman"/>
          <w:sz w:val="24"/>
          <w:szCs w:val="24"/>
        </w:rPr>
        <w:t>coverage. Unfortunately, these functions are influenced</w:t>
      </w:r>
      <w:r>
        <w:rPr>
          <w:rFonts w:ascii="Times New Roman" w:hAnsi="Times New Roman" w:cs="Times New Roman"/>
          <w:sz w:val="24"/>
          <w:szCs w:val="24"/>
        </w:rPr>
        <w:t xml:space="preserve"> by several </w:t>
      </w:r>
      <w:r w:rsidRPr="00E328EB">
        <w:rPr>
          <w:rFonts w:ascii="Times New Roman" w:hAnsi="Times New Roman" w:cs="Times New Roman"/>
          <w:sz w:val="24"/>
          <w:szCs w:val="24"/>
        </w:rPr>
        <w:t>factors including prevailing economic circumstances and infrastructural capacity, structural barriers, (such as</w:t>
      </w:r>
      <w:r>
        <w:rPr>
          <w:rFonts w:ascii="Times New Roman" w:hAnsi="Times New Roman" w:cs="Times New Roman"/>
          <w:sz w:val="24"/>
          <w:szCs w:val="24"/>
        </w:rPr>
        <w:t xml:space="preserve"> peculiar circumstances </w:t>
      </w:r>
      <w:r w:rsidRPr="00E328EB">
        <w:rPr>
          <w:rFonts w:ascii="Times New Roman" w:hAnsi="Times New Roman" w:cs="Times New Roman"/>
          <w:sz w:val="24"/>
          <w:szCs w:val="24"/>
        </w:rPr>
        <w:t xml:space="preserve">found in Nigeria’s Niger Delta region), </w:t>
      </w:r>
      <w:r>
        <w:rPr>
          <w:rFonts w:ascii="Times New Roman" w:hAnsi="Times New Roman" w:cs="Times New Roman"/>
          <w:sz w:val="24"/>
          <w:szCs w:val="24"/>
        </w:rPr>
        <w:t xml:space="preserve">and they all </w:t>
      </w:r>
      <w:r w:rsidRPr="00E328EB">
        <w:rPr>
          <w:rFonts w:ascii="Times New Roman" w:hAnsi="Times New Roman" w:cs="Times New Roman"/>
          <w:sz w:val="24"/>
          <w:szCs w:val="24"/>
        </w:rPr>
        <w:t>weaken this functionality (Owolabi, 2014). Consequently, agenda setting focused on environmental issues is constrained by these contextual realities.</w:t>
      </w:r>
      <w:r>
        <w:rPr>
          <w:rFonts w:ascii="Times New Roman" w:hAnsi="Times New Roman" w:cs="Times New Roman"/>
          <w:b/>
          <w:color w:val="000000" w:themeColor="text1"/>
          <w:sz w:val="24"/>
          <w:szCs w:val="24"/>
        </w:rPr>
        <w:t xml:space="preserve"> </w:t>
      </w:r>
      <w:r w:rsidRPr="00E328EB">
        <w:rPr>
          <w:rFonts w:ascii="Times New Roman" w:hAnsi="Times New Roman" w:cs="Times New Roman"/>
          <w:sz w:val="24"/>
          <w:szCs w:val="24"/>
        </w:rPr>
        <w:t>Media coverage includes the methods and processes of reporting environmental issues, including features, editorials, and other forms designed to inform as well as to educate. According to Owolabi and O’Neill (2013), the Nigerian media has for a long time served as a watchdog and exposed environmental injustices as well as corruption. However, media coverage these days is primarily focused on serving urban elites, to the neglect of rural populations who are often the victims of environmental degradation and neglect due to impoverished and cursory reporting.</w:t>
      </w:r>
      <w:r>
        <w:rPr>
          <w:rFonts w:ascii="Times New Roman" w:hAnsi="Times New Roman" w:cs="Times New Roman"/>
          <w:b/>
          <w:color w:val="000000" w:themeColor="text1"/>
          <w:sz w:val="24"/>
          <w:szCs w:val="24"/>
        </w:rPr>
        <w:t xml:space="preserve"> </w:t>
      </w:r>
      <w:proofErr w:type="gramStart"/>
      <w:r w:rsidRPr="00E328EB">
        <w:rPr>
          <w:rFonts w:ascii="Times New Roman" w:hAnsi="Times New Roman" w:cs="Times New Roman"/>
          <w:sz w:val="24"/>
          <w:szCs w:val="24"/>
        </w:rPr>
        <w:t>The</w:t>
      </w:r>
      <w:proofErr w:type="gramEnd"/>
      <w:r w:rsidRPr="00E328EB">
        <w:rPr>
          <w:rFonts w:ascii="Times New Roman" w:hAnsi="Times New Roman" w:cs="Times New Roman"/>
          <w:sz w:val="24"/>
          <w:szCs w:val="24"/>
        </w:rPr>
        <w:t xml:space="preserve"> </w:t>
      </w:r>
      <w:proofErr w:type="gramStart"/>
      <w:r w:rsidRPr="00E328EB">
        <w:rPr>
          <w:rFonts w:ascii="Times New Roman" w:hAnsi="Times New Roman" w:cs="Times New Roman"/>
          <w:sz w:val="24"/>
          <w:szCs w:val="24"/>
        </w:rPr>
        <w:t>term as such</w:t>
      </w:r>
      <w:proofErr w:type="gramEnd"/>
      <w:r w:rsidRPr="00E328EB">
        <w:rPr>
          <w:rFonts w:ascii="Times New Roman" w:hAnsi="Times New Roman" w:cs="Times New Roman"/>
          <w:sz w:val="24"/>
          <w:szCs w:val="24"/>
        </w:rPr>
        <w:t xml:space="preserve"> is associated with the declining state of the environment, which results from pollution, exploitation of natural resources, and </w:t>
      </w:r>
      <w:proofErr w:type="gramStart"/>
      <w:r w:rsidRPr="00E328EB">
        <w:rPr>
          <w:rFonts w:ascii="Times New Roman" w:hAnsi="Times New Roman" w:cs="Times New Roman"/>
          <w:sz w:val="24"/>
          <w:szCs w:val="24"/>
        </w:rPr>
        <w:t>a number of</w:t>
      </w:r>
      <w:proofErr w:type="gramEnd"/>
      <w:r w:rsidRPr="00E328EB">
        <w:rPr>
          <w:rFonts w:ascii="Times New Roman" w:hAnsi="Times New Roman" w:cs="Times New Roman"/>
          <w:sz w:val="24"/>
          <w:szCs w:val="24"/>
        </w:rPr>
        <w:t xml:space="preserve"> activities termed as destructive. Such degradation corresponds strongly with the Niger Delta area, which is noted as an area of rich </w:t>
      </w:r>
      <w:r w:rsidRPr="00E328EB">
        <w:rPr>
          <w:rFonts w:ascii="Times New Roman" w:hAnsi="Times New Roman" w:cs="Times New Roman"/>
          <w:sz w:val="24"/>
          <w:szCs w:val="24"/>
        </w:rPr>
        <w:lastRenderedPageBreak/>
        <w:t>biodiversity and ecocultural focus. Media advocacy concerning these problems is extremely useful in drawing the desired attention and activating the needed interest towards advocacy. Nonetheless, as noted with the case of the Niger Delta, with many languages spoken and so little available infrastructure, there is no way to reach all the target audiences, thus affecting the media’s attempt at solving ecological problems (Owolabi, 2014).</w:t>
      </w:r>
      <w:r>
        <w:rPr>
          <w:rFonts w:ascii="Times New Roman" w:hAnsi="Times New Roman" w:cs="Times New Roman"/>
          <w:b/>
          <w:color w:val="000000" w:themeColor="text1"/>
          <w:sz w:val="24"/>
          <w:szCs w:val="24"/>
        </w:rPr>
        <w:t xml:space="preserve"> </w:t>
      </w:r>
      <w:r w:rsidRPr="00E328EB">
        <w:rPr>
          <w:rFonts w:ascii="Times New Roman" w:hAnsi="Times New Roman" w:cs="Times New Roman"/>
          <w:sz w:val="24"/>
          <w:szCs w:val="24"/>
        </w:rPr>
        <w:t xml:space="preserve">Environmental activism refers to actions taken to conserve the natural environment, solve ecological injustices, and create awareness on the issue, participatory solicitation of policies, and mobilization of social campaigns. Wilson (1997), as well as </w:t>
      </w:r>
      <w:proofErr w:type="spellStart"/>
      <w:r w:rsidRPr="00E328EB">
        <w:rPr>
          <w:rFonts w:ascii="Times New Roman" w:hAnsi="Times New Roman" w:cs="Times New Roman"/>
          <w:sz w:val="24"/>
          <w:szCs w:val="24"/>
        </w:rPr>
        <w:t>Kalejaye</w:t>
      </w:r>
      <w:proofErr w:type="spellEnd"/>
      <w:r w:rsidRPr="00E328EB">
        <w:rPr>
          <w:rFonts w:ascii="Times New Roman" w:hAnsi="Times New Roman" w:cs="Times New Roman"/>
          <w:sz w:val="24"/>
          <w:szCs w:val="24"/>
        </w:rPr>
        <w:t xml:space="preserve"> et al. (2006), put forth the use of imagination by arguing that to achieve set goals, indigenous forms of communications need to be employed—such as oral poetry and songs, and even local leaders. This could assist in attaining media objectives in places like the Niger Delta which are referred to as multicultural. As such, fostering such community media can help advance environmental activism by linking the discussions on the issues to the actual situations on the ground.</w:t>
      </w:r>
      <w:r>
        <w:rPr>
          <w:rFonts w:ascii="Times New Roman" w:hAnsi="Times New Roman" w:cs="Times New Roman"/>
          <w:b/>
          <w:color w:val="000000" w:themeColor="text1"/>
          <w:sz w:val="24"/>
          <w:szCs w:val="24"/>
        </w:rPr>
        <w:t xml:space="preserve"> </w:t>
      </w:r>
      <w:r w:rsidRPr="00AF34BC">
        <w:rPr>
          <w:rFonts w:ascii="Times New Roman" w:hAnsi="Times New Roman" w:cs="Times New Roman"/>
          <w:sz w:val="24"/>
          <w:szCs w:val="24"/>
        </w:rPr>
        <w:t>Gregory Bateson proposed the idea of framing for the first time in 1972. Psychological frames, which function as a type of metacommunication, are described by him as a "spatial and temporary limiting of collection of interacting signals" (Bateson, 1972, p. 197) (Hallahan, 2008). Thinking on news items and story material in the context of well-known events is referred to as framing. The practice of framing is like that of defining an agenda, but it broadens the scope of the research by concentrating on the core concerns at hand rather than on a single subject. According to Mass Communication Theory (Online), 2017's definition of framing theory, the media first draws attention to specific occurrences before contextualizing them.</w:t>
      </w:r>
    </w:p>
    <w:p w14:paraId="79ED32D2" w14:textId="77777777" w:rsidR="00F13F03" w:rsidRPr="00AF34BC" w:rsidRDefault="00F13F03" w:rsidP="00F13F03">
      <w:pPr>
        <w:shd w:val="clear" w:color="auto" w:fill="FFFFFF"/>
        <w:spacing w:after="0" w:line="240" w:lineRule="auto"/>
        <w:jc w:val="both"/>
        <w:rPr>
          <w:rFonts w:ascii="Times New Roman" w:hAnsi="Times New Roman" w:cs="Times New Roman"/>
          <w:sz w:val="24"/>
          <w:szCs w:val="24"/>
        </w:rPr>
      </w:pPr>
      <w:r w:rsidRPr="00AF34BC">
        <w:rPr>
          <w:rFonts w:ascii="Times New Roman" w:hAnsi="Times New Roman" w:cs="Times New Roman"/>
          <w:sz w:val="24"/>
          <w:szCs w:val="24"/>
        </w:rPr>
        <w:t>Journalists choose news articles based on a variety of criteria, including news values, editorial guidelines, and interactions with society’s upper class. These elements create the framework. Framing has a significant impact on how the public is introduced to the specific issue and how they see it because of the interplay between the media and public preconceptions. The underlying premise is that Nigerian media simply reflect the social environment in which they function. According to the press's social responsibility mandate, it must promote good social behavior while also denouncing bad behavior when covering society.</w:t>
      </w:r>
    </w:p>
    <w:p w14:paraId="1BC391B6" w14:textId="77777777" w:rsidR="00F13F03" w:rsidRPr="00AF34BC" w:rsidRDefault="00F13F03" w:rsidP="00F13F03">
      <w:pPr>
        <w:shd w:val="clear" w:color="auto" w:fill="FFFFFF"/>
        <w:spacing w:after="0" w:line="240" w:lineRule="auto"/>
        <w:rPr>
          <w:rFonts w:ascii="Times New Roman" w:hAnsi="Times New Roman" w:cs="Times New Roman"/>
          <w:sz w:val="24"/>
          <w:szCs w:val="24"/>
          <w:lang w:val="en-GB"/>
        </w:rPr>
      </w:pPr>
      <w:r w:rsidRPr="00AF34BC">
        <w:rPr>
          <w:rFonts w:ascii="Times New Roman" w:hAnsi="Times New Roman" w:cs="Times New Roman"/>
          <w:sz w:val="24"/>
          <w:szCs w:val="24"/>
          <w:lang w:val="en-GB"/>
        </w:rPr>
        <w:t>The ability to obtain information is essential for the newspaper framing of public interest problems in Nigeria, which is in turn influenced by the extent of coverage provided to such concerns. Due to the way issues are reported, there is a risk that the Nigerian press won't be able to fulfil its responsibility to hold public officials accountable to the public and to expose concerns to the public from all angles as they emerge.</w:t>
      </w:r>
      <w:r w:rsidRPr="00AF34BC">
        <w:rPr>
          <w:rFonts w:ascii="Times New Roman" w:hAnsi="Times New Roman" w:cs="Times New Roman"/>
          <w:sz w:val="24"/>
          <w:szCs w:val="24"/>
        </w:rPr>
        <w:t>Due to the values media place on the educational sector, both conventional and how the new media in Nigeria are serving as potent tools for shaping public perception and growth of education. </w:t>
      </w:r>
    </w:p>
    <w:p w14:paraId="38B9AA7D" w14:textId="77777777" w:rsidR="00F13F03" w:rsidRPr="00AF34BC" w:rsidRDefault="00F13F03" w:rsidP="00F13F03">
      <w:pPr>
        <w:shd w:val="clear" w:color="auto" w:fill="FFFFFF"/>
        <w:spacing w:after="0" w:line="240" w:lineRule="auto"/>
        <w:jc w:val="both"/>
        <w:rPr>
          <w:rFonts w:ascii="Times New Roman" w:hAnsi="Times New Roman" w:cs="Times New Roman"/>
          <w:sz w:val="24"/>
          <w:szCs w:val="24"/>
        </w:rPr>
      </w:pPr>
      <w:r w:rsidRPr="00AF34BC">
        <w:rPr>
          <w:rFonts w:ascii="Times New Roman" w:hAnsi="Times New Roman" w:cs="Times New Roman"/>
          <w:sz w:val="24"/>
          <w:szCs w:val="24"/>
        </w:rPr>
        <w:t xml:space="preserve">According to Njoku, (2012) the media in playing its watchdog role in society, they relay information that shapes the opinion of the masses. </w:t>
      </w:r>
      <w:r w:rsidRPr="00AF34BC">
        <w:rPr>
          <w:rFonts w:ascii="Times New Roman" w:hAnsi="Times New Roman" w:cs="Times New Roman"/>
          <w:sz w:val="24"/>
          <w:szCs w:val="24"/>
          <w:lang w:val="en-GB"/>
        </w:rPr>
        <w:t xml:space="preserve">The pattern of media framing of issues in Nigeria tends to inform the aggregate thought and opinion held by observers who depend on the media for up-to-date information; hence, there is the belief that news framing has misleading undertones. </w:t>
      </w:r>
    </w:p>
    <w:p w14:paraId="45CE602A" w14:textId="77777777" w:rsidR="00F13F03" w:rsidRPr="00AF34BC" w:rsidRDefault="00F13F03" w:rsidP="00F13F03">
      <w:pPr>
        <w:shd w:val="clear" w:color="auto" w:fill="FFFFFF"/>
        <w:spacing w:after="0" w:line="240" w:lineRule="auto"/>
        <w:jc w:val="both"/>
        <w:rPr>
          <w:rFonts w:ascii="Times New Roman" w:hAnsi="Times New Roman" w:cs="Times New Roman"/>
          <w:sz w:val="24"/>
          <w:szCs w:val="24"/>
        </w:rPr>
      </w:pPr>
      <w:r w:rsidRPr="00AF34BC">
        <w:rPr>
          <w:rFonts w:ascii="Times New Roman" w:hAnsi="Times New Roman" w:cs="Times New Roman"/>
          <w:sz w:val="24"/>
          <w:szCs w:val="24"/>
        </w:rPr>
        <w:t xml:space="preserve">Information is recognized as a component of empowerment and participation in development. The traditional role of the media to facilitate the exchange of information, educate and enlighten the citizens has long been identified as very crucial. The media also functions to keep the citizens abreast of developments, expose them to new ideas, and serve as a veritable platform for them to </w:t>
      </w:r>
      <w:r w:rsidRPr="00AF34BC">
        <w:rPr>
          <w:rFonts w:ascii="Times New Roman" w:hAnsi="Times New Roman" w:cs="Times New Roman"/>
          <w:sz w:val="24"/>
          <w:szCs w:val="24"/>
        </w:rPr>
        <w:lastRenderedPageBreak/>
        <w:t>contribute to the quality of government’s policy, and to the good governance of the nation. According to Suleiman, (2018).</w:t>
      </w:r>
    </w:p>
    <w:p w14:paraId="194C1489" w14:textId="77777777" w:rsidR="00F13F03" w:rsidRPr="00AF34BC" w:rsidRDefault="00F13F03" w:rsidP="00F13F03">
      <w:pPr>
        <w:shd w:val="clear" w:color="auto" w:fill="FFFFFF"/>
        <w:spacing w:after="0" w:line="240" w:lineRule="auto"/>
        <w:jc w:val="both"/>
        <w:rPr>
          <w:rFonts w:ascii="Times New Roman" w:hAnsi="Times New Roman" w:cs="Times New Roman"/>
          <w:sz w:val="24"/>
          <w:szCs w:val="24"/>
          <w:lang w:val="en-GB"/>
        </w:rPr>
      </w:pPr>
      <w:r w:rsidRPr="00AF34BC">
        <w:rPr>
          <w:rFonts w:ascii="Times New Roman" w:hAnsi="Times New Roman" w:cs="Times New Roman"/>
          <w:sz w:val="24"/>
          <w:szCs w:val="24"/>
          <w:lang w:val="en-GB"/>
        </w:rPr>
        <w:t>It was emphasized that access to information is essential for newspaper conceptualization of public interest problems in Nigeria, which is in turn influenced by the extent of coverage given to such concerns. The nature of the issue creates a situation where in the Nigerian press's ability to keep the government accountable to the people while also presenting issues in viewpoints to the public as they emerge in society will be harmed by limited access to reliable information.</w:t>
      </w:r>
    </w:p>
    <w:p w14:paraId="16BC871E" w14:textId="77777777" w:rsidR="00F13F03" w:rsidRPr="00AF34BC" w:rsidRDefault="00F13F03" w:rsidP="00F13F03">
      <w:pPr>
        <w:shd w:val="clear" w:color="auto" w:fill="FFFFFF"/>
        <w:spacing w:after="0" w:line="240" w:lineRule="auto"/>
        <w:jc w:val="both"/>
        <w:rPr>
          <w:rFonts w:ascii="Times New Roman" w:hAnsi="Times New Roman" w:cs="Times New Roman"/>
          <w:sz w:val="24"/>
          <w:szCs w:val="24"/>
        </w:rPr>
      </w:pPr>
      <w:r w:rsidRPr="00AF34BC">
        <w:rPr>
          <w:rFonts w:ascii="Times New Roman" w:hAnsi="Times New Roman" w:cs="Times New Roman"/>
          <w:sz w:val="24"/>
          <w:szCs w:val="24"/>
        </w:rPr>
        <w:t>The portrayal of private universities in the media will determine the opinion of the masses. This study is set to find out the way private universities are portrayed by punch and guardian newspapers.</w:t>
      </w:r>
    </w:p>
    <w:p w14:paraId="599837FA" w14:textId="77777777" w:rsidR="00F13F03" w:rsidRPr="00AF34BC" w:rsidRDefault="00F13F03" w:rsidP="00F13F03">
      <w:pPr>
        <w:shd w:val="clear" w:color="auto" w:fill="FFFFFF"/>
        <w:spacing w:after="0" w:line="240" w:lineRule="auto"/>
        <w:jc w:val="both"/>
        <w:rPr>
          <w:rFonts w:ascii="Times New Roman" w:hAnsi="Times New Roman" w:cs="Times New Roman"/>
          <w:sz w:val="24"/>
          <w:szCs w:val="24"/>
        </w:rPr>
      </w:pPr>
      <w:r w:rsidRPr="00AF34BC">
        <w:rPr>
          <w:rFonts w:ascii="Times New Roman" w:hAnsi="Times New Roman" w:cs="Times New Roman"/>
          <w:b/>
          <w:sz w:val="24"/>
          <w:szCs w:val="24"/>
        </w:rPr>
        <w:t xml:space="preserve"> </w:t>
      </w:r>
      <w:r w:rsidRPr="00AF34BC">
        <w:rPr>
          <w:rFonts w:ascii="Times New Roman" w:hAnsi="Times New Roman" w:cs="Times New Roman"/>
          <w:sz w:val="24"/>
          <w:szCs w:val="24"/>
        </w:rPr>
        <w:t xml:space="preserve">This study will most importantly reveal the framing of private universities in Online newspapers in Nigeria within the selected time frame. The study will be useful to different segment of the society, it will give reporters, journalists, editors and media house owners a better view of private universities for their news reports by making adjustment in the way they report stories about private universities in turn it will give the public a positive image of private universities. The study will also be relevant to private universities because most news disseminated about them may have been related to activities in those schools. </w:t>
      </w:r>
      <w:r w:rsidRPr="00AF34BC">
        <w:rPr>
          <w:rFonts w:ascii="Times New Roman" w:hAnsi="Times New Roman" w:cs="Times New Roman"/>
          <w:sz w:val="24"/>
          <w:szCs w:val="24"/>
          <w:lang w:val="en-GB"/>
        </w:rPr>
        <w:t>The current nature of the phenomenon under investigation gives credence to the significance of the study to the media industry, professionals in journalism as well as the academia.</w:t>
      </w:r>
    </w:p>
    <w:p w14:paraId="3FA866DC" w14:textId="77777777" w:rsidR="00F13F03" w:rsidRPr="00AF34BC" w:rsidRDefault="00F13F03" w:rsidP="00F13F03">
      <w:pPr>
        <w:shd w:val="clear" w:color="auto" w:fill="FFFFFF"/>
        <w:spacing w:after="0" w:line="240" w:lineRule="auto"/>
        <w:jc w:val="both"/>
        <w:rPr>
          <w:rFonts w:ascii="Times New Roman" w:hAnsi="Times New Roman" w:cs="Times New Roman"/>
          <w:sz w:val="24"/>
          <w:szCs w:val="24"/>
        </w:rPr>
      </w:pPr>
      <w:r w:rsidRPr="00AF34BC">
        <w:rPr>
          <w:rFonts w:ascii="Times New Roman" w:hAnsi="Times New Roman" w:cs="Times New Roman"/>
          <w:sz w:val="24"/>
          <w:szCs w:val="24"/>
          <w:lang w:val="en-GB"/>
        </w:rPr>
        <w:t>This study will among other things, provide new knowledge in areas of media framing especially on sensitive issues that are of public interest. Researchers and professionals in the field of Journalism will find this study useful in checking trends in media framing, emerging issues in probing cases in Nigeria.</w:t>
      </w:r>
    </w:p>
    <w:p w14:paraId="3A7ED51F" w14:textId="77777777" w:rsidR="00F13F03" w:rsidRPr="00AF34BC" w:rsidRDefault="00F13F03" w:rsidP="00F13F03">
      <w:pPr>
        <w:spacing w:after="0" w:line="240" w:lineRule="auto"/>
        <w:rPr>
          <w:rFonts w:ascii="Times New Roman" w:hAnsi="Times New Roman" w:cs="Times New Roman"/>
          <w:sz w:val="24"/>
          <w:szCs w:val="24"/>
          <w:lang w:val="en-GB"/>
        </w:rPr>
      </w:pPr>
      <w:r w:rsidRPr="00AF34BC">
        <w:rPr>
          <w:rFonts w:ascii="Times New Roman" w:hAnsi="Times New Roman" w:cs="Times New Roman"/>
          <w:sz w:val="24"/>
          <w:szCs w:val="24"/>
          <w:lang w:val="en-GB"/>
        </w:rPr>
        <w:t>It also provides the relationship between agenda setting and media framing of issues of public interest as it relates to the coverage of issues relating to private universities. This will enable the media practitioners appreciate their role in news framing and how it affects the way people perceive issues in the country and the media role in building societal values.</w:t>
      </w:r>
    </w:p>
    <w:p w14:paraId="2EC2DFE1" w14:textId="77777777" w:rsidR="00F13F03" w:rsidRPr="00AF34BC" w:rsidRDefault="00F13F03" w:rsidP="00F13F03">
      <w:pPr>
        <w:spacing w:after="0" w:line="240" w:lineRule="auto"/>
        <w:jc w:val="both"/>
        <w:rPr>
          <w:rFonts w:ascii="Times New Roman" w:hAnsi="Times New Roman" w:cs="Times New Roman"/>
          <w:sz w:val="24"/>
          <w:szCs w:val="24"/>
          <w:lang w:val="en-GB"/>
        </w:rPr>
      </w:pPr>
      <w:r w:rsidRPr="00AF34BC">
        <w:rPr>
          <w:rFonts w:ascii="Times New Roman" w:hAnsi="Times New Roman" w:cs="Times New Roman"/>
          <w:sz w:val="24"/>
          <w:szCs w:val="24"/>
          <w:lang w:val="en-GB"/>
        </w:rPr>
        <w:t xml:space="preserve">Also, new areas for further research are opened from the findings of this study as researchers would find the need to explore other national issues. </w:t>
      </w:r>
    </w:p>
    <w:p w14:paraId="05137782" w14:textId="77777777" w:rsidR="00F13F03" w:rsidRPr="00E328EB" w:rsidRDefault="00F13F03" w:rsidP="00F13F03">
      <w:pPr>
        <w:spacing w:after="0" w:line="240" w:lineRule="auto"/>
        <w:rPr>
          <w:rFonts w:ascii="Times New Roman" w:hAnsi="Times New Roman" w:cs="Times New Roman"/>
          <w:sz w:val="24"/>
          <w:szCs w:val="24"/>
        </w:rPr>
      </w:pPr>
      <w:r w:rsidRPr="00AF34BC">
        <w:rPr>
          <w:rFonts w:ascii="Times New Roman" w:hAnsi="Times New Roman" w:cs="Times New Roman"/>
          <w:sz w:val="24"/>
          <w:szCs w:val="24"/>
        </w:rPr>
        <w:t>The study will focus on the portrayal of private universities in Nigeria. The population for the study will comprise all news, feature, letters to the editors, columns, opinions and editorial comments related to private universities in the selected national newspapers between January 2021 and December 2021 on their online newspaper platforms. The punch and guardian newspapers were selected for this study. The choice of these papers is because they have wider circulation, enjoy good patronage and are available (</w:t>
      </w:r>
      <w:proofErr w:type="spellStart"/>
      <w:r w:rsidRPr="00AF34BC">
        <w:rPr>
          <w:rFonts w:ascii="Times New Roman" w:hAnsi="Times New Roman" w:cs="Times New Roman"/>
          <w:sz w:val="24"/>
          <w:szCs w:val="24"/>
        </w:rPr>
        <w:t>onyebuchi</w:t>
      </w:r>
      <w:proofErr w:type="spellEnd"/>
      <w:r w:rsidRPr="00AF34BC">
        <w:rPr>
          <w:rFonts w:ascii="Times New Roman" w:hAnsi="Times New Roman" w:cs="Times New Roman"/>
          <w:sz w:val="24"/>
          <w:szCs w:val="24"/>
        </w:rPr>
        <w:t xml:space="preserve"> et al., 2019) also because of their coverage on issues relating to private universities. </w:t>
      </w:r>
      <w:r>
        <w:rPr>
          <w:rFonts w:ascii="Times New Roman" w:hAnsi="Times New Roman" w:cs="Times New Roman"/>
          <w:sz w:val="24"/>
          <w:szCs w:val="24"/>
        </w:rPr>
        <w:t xml:space="preserve"> </w:t>
      </w:r>
      <w:r w:rsidRPr="00E328EB">
        <w:rPr>
          <w:rFonts w:ascii="Times New Roman" w:hAnsi="Times New Roman" w:cs="Times New Roman"/>
          <w:sz w:val="24"/>
          <w:szCs w:val="24"/>
        </w:rPr>
        <w:t>Two communication theories set a fundamental framework for this study: Agenda-setting theory, and social responsibility theory. Each theory contributes to this discourse by providing critical insight into how the media can shape public perception, environmental governance, and the visibility of environmental crisis in Niger Delta.</w:t>
      </w:r>
    </w:p>
    <w:p w14:paraId="56DC759D" w14:textId="77777777" w:rsidR="00F13F03" w:rsidRPr="00E328EB" w:rsidRDefault="00F13F03" w:rsidP="00F13F03">
      <w:pPr>
        <w:pStyle w:val="ListParagraph"/>
        <w:numPr>
          <w:ilvl w:val="0"/>
          <w:numId w:val="2"/>
        </w:numPr>
        <w:contextualSpacing w:val="0"/>
        <w:jc w:val="both"/>
        <w:rPr>
          <w:rFonts w:ascii="Times New Roman" w:hAnsi="Times New Roman" w:cs="Times New Roman"/>
          <w:sz w:val="24"/>
          <w:szCs w:val="24"/>
        </w:rPr>
      </w:pPr>
      <w:r w:rsidRPr="00E328EB">
        <w:rPr>
          <w:rFonts w:ascii="Times New Roman" w:hAnsi="Times New Roman" w:cs="Times New Roman"/>
          <w:sz w:val="24"/>
          <w:szCs w:val="24"/>
        </w:rPr>
        <w:t>Agenda-setting Theory:</w:t>
      </w:r>
    </w:p>
    <w:p w14:paraId="6298FB7F"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 xml:space="preserve">According to </w:t>
      </w:r>
      <w:proofErr w:type="spellStart"/>
      <w:r w:rsidRPr="00E328EB">
        <w:rPr>
          <w:rFonts w:ascii="Times New Roman" w:hAnsi="Times New Roman" w:cs="Times New Roman"/>
          <w:sz w:val="24"/>
          <w:szCs w:val="24"/>
        </w:rPr>
        <w:t>Ogwuegbu</w:t>
      </w:r>
      <w:proofErr w:type="spellEnd"/>
      <w:r w:rsidRPr="00E328EB">
        <w:rPr>
          <w:rFonts w:ascii="Times New Roman" w:hAnsi="Times New Roman" w:cs="Times New Roman"/>
          <w:sz w:val="24"/>
          <w:szCs w:val="24"/>
        </w:rPr>
        <w:t xml:space="preserve"> (2020), The media possesses agenda setting functions. Media theory developed by McCombs and Shaw in 1972 theorizes that the media has the power to influence the reporting of issues and events to such a degree that certain issues are presented prominently, resulting to increased interest and importance in contrast with other societal issues (Coleman et al, </w:t>
      </w:r>
      <w:r w:rsidRPr="00E328EB">
        <w:rPr>
          <w:rFonts w:ascii="Times New Roman" w:hAnsi="Times New Roman" w:cs="Times New Roman"/>
          <w:sz w:val="24"/>
          <w:szCs w:val="24"/>
        </w:rPr>
        <w:lastRenderedPageBreak/>
        <w:t xml:space="preserve">2009). Folarin (2005) also agrees to this view as he defines Agenda setting theory as the power of the media to dictate what issues are regarded as urgent in society at any given time. However, in the case study of the Niger Delta environmental crisis, the Agenda Setting theory is significant as the media outlets determine the prominence of environmental crisis like gas flaring, oil spills, environmental pollution, and health issues. Some academic research has proven that when the media underreports environmental issues, the consequences follow </w:t>
      </w:r>
      <w:proofErr w:type="gramStart"/>
      <w:r w:rsidRPr="00E328EB">
        <w:rPr>
          <w:rFonts w:ascii="Times New Roman" w:hAnsi="Times New Roman" w:cs="Times New Roman"/>
          <w:sz w:val="24"/>
          <w:szCs w:val="24"/>
        </w:rPr>
        <w:t>are:</w:t>
      </w:r>
      <w:proofErr w:type="gramEnd"/>
      <w:r w:rsidRPr="00E328EB">
        <w:rPr>
          <w:rFonts w:ascii="Times New Roman" w:hAnsi="Times New Roman" w:cs="Times New Roman"/>
          <w:sz w:val="24"/>
          <w:szCs w:val="24"/>
        </w:rPr>
        <w:t xml:space="preserve"> reduced public concern and relatively weak policy responses. In the case of the Niger Delta crisis for instance, Nigerian newspapers often underplay environmental stories. This subsequently leads to a situation where these environmental issues are deprioritized.</w:t>
      </w:r>
    </w:p>
    <w:p w14:paraId="21F533D2" w14:textId="77777777" w:rsidR="00F13F03" w:rsidRPr="00E328EB" w:rsidRDefault="00F13F03" w:rsidP="00F13F03">
      <w:pPr>
        <w:jc w:val="both"/>
        <w:rPr>
          <w:rFonts w:ascii="Times New Roman" w:hAnsi="Times New Roman" w:cs="Times New Roman"/>
          <w:sz w:val="24"/>
          <w:szCs w:val="24"/>
        </w:rPr>
      </w:pPr>
    </w:p>
    <w:p w14:paraId="56D1BC5B" w14:textId="77777777" w:rsidR="00F13F03" w:rsidRPr="00E328EB" w:rsidRDefault="00F13F03" w:rsidP="00F13F03">
      <w:pPr>
        <w:pStyle w:val="ListParagraph"/>
        <w:numPr>
          <w:ilvl w:val="0"/>
          <w:numId w:val="1"/>
        </w:numPr>
        <w:contextualSpacing w:val="0"/>
        <w:jc w:val="both"/>
        <w:rPr>
          <w:rFonts w:ascii="Times New Roman" w:hAnsi="Times New Roman" w:cs="Times New Roman"/>
          <w:sz w:val="24"/>
          <w:szCs w:val="24"/>
        </w:rPr>
      </w:pPr>
      <w:r w:rsidRPr="00E328EB">
        <w:rPr>
          <w:rFonts w:ascii="Times New Roman" w:hAnsi="Times New Roman" w:cs="Times New Roman"/>
          <w:sz w:val="24"/>
          <w:szCs w:val="24"/>
        </w:rPr>
        <w:t>Social responsibility theory:</w:t>
      </w:r>
    </w:p>
    <w:p w14:paraId="4733CA52"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The social responsibility media theory which was propounded by F.S. Siebert, T.B. Peterson and W.</w:t>
      </w:r>
      <w:r>
        <w:rPr>
          <w:rFonts w:ascii="Times New Roman" w:hAnsi="Times New Roman" w:cs="Times New Roman"/>
          <w:sz w:val="24"/>
          <w:szCs w:val="24"/>
        </w:rPr>
        <w:t xml:space="preserve"> </w:t>
      </w:r>
      <w:r w:rsidRPr="00E328EB">
        <w:rPr>
          <w:rFonts w:ascii="Times New Roman" w:hAnsi="Times New Roman" w:cs="Times New Roman"/>
          <w:sz w:val="24"/>
          <w:szCs w:val="24"/>
        </w:rPr>
        <w:t>Schramm in 1963 (</w:t>
      </w:r>
      <w:proofErr w:type="spellStart"/>
      <w:r w:rsidRPr="00E328EB">
        <w:rPr>
          <w:rFonts w:ascii="Times New Roman" w:hAnsi="Times New Roman" w:cs="Times New Roman"/>
          <w:sz w:val="24"/>
          <w:szCs w:val="24"/>
        </w:rPr>
        <w:t>Anaeto</w:t>
      </w:r>
      <w:proofErr w:type="spellEnd"/>
      <w:r w:rsidRPr="00E328EB">
        <w:rPr>
          <w:rFonts w:ascii="Times New Roman" w:hAnsi="Times New Roman" w:cs="Times New Roman"/>
          <w:sz w:val="24"/>
          <w:szCs w:val="24"/>
        </w:rPr>
        <w:t xml:space="preserve"> et al 2008), posits that the media should act in public interest by providing society with accurate and comprehensive reporting of issues that would drive the audience to make well-informed decisions. However, in Nigeria, there is a gap to be filled in this regard. Series of literature explores the media coverage of environmental pollution and issues in Nigeria especially in the Niger Delta crisis. Owolabi and Okonkwo (2014); Ashong and </w:t>
      </w:r>
      <w:proofErr w:type="spellStart"/>
      <w:r w:rsidRPr="00E328EB">
        <w:rPr>
          <w:rFonts w:ascii="Times New Roman" w:hAnsi="Times New Roman" w:cs="Times New Roman"/>
          <w:sz w:val="24"/>
          <w:szCs w:val="24"/>
        </w:rPr>
        <w:t>Udoudo</w:t>
      </w:r>
      <w:proofErr w:type="spellEnd"/>
      <w:r w:rsidRPr="00E328EB">
        <w:rPr>
          <w:rFonts w:ascii="Times New Roman" w:hAnsi="Times New Roman" w:cs="Times New Roman"/>
          <w:sz w:val="24"/>
          <w:szCs w:val="24"/>
        </w:rPr>
        <w:t xml:space="preserve"> (2007;2017); </w:t>
      </w:r>
      <w:proofErr w:type="spellStart"/>
      <w:r w:rsidRPr="00E328EB">
        <w:rPr>
          <w:rFonts w:ascii="Times New Roman" w:hAnsi="Times New Roman" w:cs="Times New Roman"/>
          <w:sz w:val="24"/>
          <w:szCs w:val="24"/>
        </w:rPr>
        <w:t>Akpati</w:t>
      </w:r>
      <w:proofErr w:type="spellEnd"/>
      <w:r w:rsidRPr="00E328EB">
        <w:rPr>
          <w:rFonts w:ascii="Times New Roman" w:hAnsi="Times New Roman" w:cs="Times New Roman"/>
          <w:sz w:val="24"/>
          <w:szCs w:val="24"/>
        </w:rPr>
        <w:t xml:space="preserve"> (1996), highlights that in contrast to the social responsibility theory, Nigerian media has performed poorly in terms of spreading awareness and publicizing the messages of environmental pollution and justice to the grassroots. The Nigerian media`s failure to represent the environmental issues in Nigeria (specifically the Niger Delta crisis) is traced to the heavy reliance on government or corporate press releases. This gap in the critical engagement with these environmental issues contributes to the increasing impunity of oil companies and government officials.</w:t>
      </w:r>
    </w:p>
    <w:p w14:paraId="28E58EC5" w14:textId="77777777" w:rsidR="00F13F03" w:rsidRPr="00E328EB" w:rsidRDefault="00F13F03" w:rsidP="00F13F03">
      <w:pPr>
        <w:jc w:val="both"/>
        <w:rPr>
          <w:rFonts w:ascii="Times New Roman" w:hAnsi="Times New Roman" w:cs="Times New Roman"/>
          <w:sz w:val="24"/>
          <w:szCs w:val="24"/>
        </w:rPr>
      </w:pPr>
    </w:p>
    <w:p w14:paraId="09A2F363" w14:textId="77777777" w:rsidR="00F13F03" w:rsidRPr="00E328EB" w:rsidRDefault="00F13F03" w:rsidP="00F13F03">
      <w:pPr>
        <w:jc w:val="both"/>
        <w:rPr>
          <w:rFonts w:ascii="Times New Roman" w:hAnsi="Times New Roman" w:cs="Times New Roman"/>
          <w:b/>
          <w:sz w:val="24"/>
          <w:szCs w:val="24"/>
        </w:rPr>
      </w:pPr>
      <w:r w:rsidRPr="00E328EB">
        <w:rPr>
          <w:rFonts w:ascii="Times New Roman" w:hAnsi="Times New Roman" w:cs="Times New Roman"/>
          <w:b/>
          <w:sz w:val="24"/>
          <w:szCs w:val="24"/>
        </w:rPr>
        <w:t xml:space="preserve"> Review of Related Studies on Media Coverage of Niger Delta Environmental issues</w:t>
      </w:r>
    </w:p>
    <w:p w14:paraId="4B5FCBF2"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The academic articles and research studies that are relevant and related to this study highlighted various concepts related to this study. The ideas and conclusion drawn emphasized on the media coverage of Niger Delta Environmental issues, challenges in environmental reporting, and the impact of Media Neglect.</w:t>
      </w:r>
    </w:p>
    <w:p w14:paraId="351FD87C"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Related studies have proven the underrepresentation of Environmental issues in the Nigerian media by analyzing prominent newspapers like The Guardian, The Punch and so on. These newspapers show inconsistent reports on pollution. One study (</w:t>
      </w:r>
      <w:proofErr w:type="spellStart"/>
      <w:r w:rsidRPr="00E328EB">
        <w:rPr>
          <w:rFonts w:ascii="Times New Roman" w:hAnsi="Times New Roman" w:cs="Times New Roman"/>
          <w:sz w:val="24"/>
          <w:szCs w:val="24"/>
        </w:rPr>
        <w:t>Udoudo</w:t>
      </w:r>
      <w:proofErr w:type="spellEnd"/>
      <w:r w:rsidRPr="00E328EB">
        <w:rPr>
          <w:rFonts w:ascii="Times New Roman" w:hAnsi="Times New Roman" w:cs="Times New Roman"/>
          <w:sz w:val="24"/>
          <w:szCs w:val="24"/>
        </w:rPr>
        <w:t>, 2006) found that only 10.46% of coverage originated from local communities, while others originated from government and corporate bodies (44.4% and 14.3% respectively). This highlights misrepresentation in the media. As government and corporate bodies would likely report these issues with bias. The low coverage in the local communities emphasizes the lack of representation, as they woul</w:t>
      </w:r>
      <w:r>
        <w:rPr>
          <w:rFonts w:ascii="Times New Roman" w:hAnsi="Times New Roman" w:cs="Times New Roman"/>
          <w:sz w:val="24"/>
          <w:szCs w:val="24"/>
        </w:rPr>
        <w:t>d tell the story more criticall</w:t>
      </w:r>
      <w:r w:rsidRPr="00E328EB">
        <w:rPr>
          <w:rFonts w:ascii="Times New Roman" w:hAnsi="Times New Roman" w:cs="Times New Roman"/>
          <w:sz w:val="24"/>
          <w:szCs w:val="24"/>
        </w:rPr>
        <w:t>y, since they are the party affected.</w:t>
      </w:r>
    </w:p>
    <w:p w14:paraId="21C0D129"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lastRenderedPageBreak/>
        <w:t>Additionally, newspapers laid focus on the economic and responsibility perspectives with little attention to the moral frame, thereby reducing the pressure on corporate actors and policymakers to address the root causes. Even in the media space, politics is dominating the narrative as political/ government owned media often present more presentable reports, while private newspapers and investigative journalists are more critical, demanding policy implementation and positive change.</w:t>
      </w:r>
    </w:p>
    <w:p w14:paraId="7D24C9A3" w14:textId="77777777" w:rsidR="00F13F03" w:rsidRPr="00E328EB" w:rsidRDefault="00F13F03" w:rsidP="00F13F03">
      <w:pPr>
        <w:jc w:val="both"/>
        <w:rPr>
          <w:rFonts w:ascii="Times New Roman" w:hAnsi="Times New Roman" w:cs="Times New Roman"/>
          <w:b/>
          <w:sz w:val="24"/>
          <w:szCs w:val="24"/>
        </w:rPr>
      </w:pPr>
      <w:r w:rsidRPr="00E328EB">
        <w:rPr>
          <w:rFonts w:ascii="Times New Roman" w:hAnsi="Times New Roman" w:cs="Times New Roman"/>
          <w:b/>
          <w:sz w:val="24"/>
          <w:szCs w:val="24"/>
        </w:rPr>
        <w:t xml:space="preserve"> Media Coverage </w:t>
      </w:r>
      <w:r>
        <w:rPr>
          <w:rFonts w:ascii="Times New Roman" w:hAnsi="Times New Roman" w:cs="Times New Roman"/>
          <w:b/>
          <w:sz w:val="24"/>
          <w:szCs w:val="24"/>
        </w:rPr>
        <w:t>o</w:t>
      </w:r>
      <w:r w:rsidRPr="00E328EB">
        <w:rPr>
          <w:rFonts w:ascii="Times New Roman" w:hAnsi="Times New Roman" w:cs="Times New Roman"/>
          <w:b/>
          <w:sz w:val="24"/>
          <w:szCs w:val="24"/>
        </w:rPr>
        <w:t>n Environmental Issues in Nigeria</w:t>
      </w:r>
    </w:p>
    <w:p w14:paraId="075877D1" w14:textId="77777777" w:rsidR="00F13F03"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Media reporting on the Niger Delta environmental problems has been received sporadically due to deep-rooted issues. Some outlets have reported on the catastrophic consequences of oil spills, gas flaring, and pipeline leaks, but continuous investigative reporting remains scarce. Journalists, for example, are deeply restricted because they are threatened by powerful stakeholders, prevented from having access to the right documents, and are kept away from accurate information.</w:t>
      </w:r>
    </w:p>
    <w:p w14:paraId="67F93B4E" w14:textId="77777777" w:rsidR="00F13F03" w:rsidRPr="00E328EB" w:rsidRDefault="00F13F03" w:rsidP="00F13F03">
      <w:pPr>
        <w:jc w:val="both"/>
        <w:rPr>
          <w:rFonts w:ascii="Times New Roman" w:hAnsi="Times New Roman" w:cs="Times New Roman"/>
          <w:sz w:val="24"/>
          <w:szCs w:val="24"/>
        </w:rPr>
      </w:pPr>
      <w:r>
        <w:rPr>
          <w:rFonts w:ascii="Times New Roman" w:hAnsi="Times New Roman" w:cs="Times New Roman"/>
          <w:sz w:val="24"/>
          <w:szCs w:val="24"/>
        </w:rPr>
        <w:t>The limitation of the media coverage in environmental issues in Nigeria is evident in the prioritization of media stories and placement of these stories in the newspaper. Analyzing the articles published around environmental crisis in Nigerian print media, it is observed that the political issues receive more priority—dominating front pages and headlines. In stark contrast, articles on environmental issues appear event-driven, periodical and shallow-reported. Only getting media attention and priority during major oil spills, protests and official statements.</w:t>
      </w:r>
    </w:p>
    <w:p w14:paraId="5F6509E2"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The complex nature of environmental science creates additional hurdles to coverage. In this instance, reporters are not provided with the right training and so are forced to cover the story at a surface level, restating the information and failing to communicate the extent of the impacts of environmental crisis within the ecosystem. Additionally, infrastructural challenges such as poor road networks, limited communication facilities, and remoteness of the area automatically render the media absent and tardy.</w:t>
      </w:r>
    </w:p>
    <w:p w14:paraId="4239082E" w14:textId="77777777" w:rsidR="00F13F03"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 xml:space="preserve">Regardless of the above information, a few attempts have already been made to fight the crisis. Several outrageous incidents have come to the spotlight with popularity such as that of </w:t>
      </w:r>
      <w:r w:rsidRPr="00D1493E">
        <w:rPr>
          <w:rFonts w:ascii="Times New Roman" w:hAnsi="Times New Roman" w:cs="Times New Roman"/>
          <w:sz w:val="24"/>
          <w:szCs w:val="24"/>
        </w:rPr>
        <w:t xml:space="preserve">King Godwin Bebe Okpabi </w:t>
      </w:r>
      <w:r>
        <w:rPr>
          <w:rFonts w:ascii="Times New Roman" w:hAnsi="Times New Roman" w:cs="Times New Roman"/>
          <w:sz w:val="24"/>
          <w:szCs w:val="24"/>
        </w:rPr>
        <w:t xml:space="preserve">suing the </w:t>
      </w:r>
      <w:r w:rsidRPr="00D1493E">
        <w:rPr>
          <w:rFonts w:ascii="Times New Roman" w:hAnsi="Times New Roman" w:cs="Times New Roman"/>
          <w:i/>
          <w:sz w:val="24"/>
          <w:szCs w:val="24"/>
        </w:rPr>
        <w:t>Shell Oil Company</w:t>
      </w:r>
      <w:r w:rsidRPr="00D1493E">
        <w:rPr>
          <w:rFonts w:ascii="Times New Roman" w:hAnsi="Times New Roman" w:cs="Times New Roman"/>
          <w:sz w:val="24"/>
          <w:szCs w:val="24"/>
        </w:rPr>
        <w:t xml:space="preserve"> </w:t>
      </w:r>
      <w:r w:rsidRPr="00E328EB">
        <w:rPr>
          <w:rFonts w:ascii="Times New Roman" w:hAnsi="Times New Roman" w:cs="Times New Roman"/>
          <w:sz w:val="24"/>
          <w:szCs w:val="24"/>
        </w:rPr>
        <w:t>in the United Kingdom, which stirred international media attention as it brought to focus the lesser-known environmental atrocities in the region. The media within the Niger Delta are, however, pivotal to continue monitoring and ensuring these companies follow through with promises made.</w:t>
      </w:r>
    </w:p>
    <w:p w14:paraId="20FBA7D3" w14:textId="77777777" w:rsidR="00F13F03" w:rsidRDefault="00F13F03" w:rsidP="00F13F03">
      <w:pPr>
        <w:jc w:val="both"/>
        <w:rPr>
          <w:rFonts w:ascii="Times New Roman" w:hAnsi="Times New Roman" w:cs="Times New Roman"/>
          <w:sz w:val="24"/>
          <w:szCs w:val="24"/>
        </w:rPr>
      </w:pPr>
      <w:r>
        <w:rPr>
          <w:rFonts w:ascii="Times New Roman" w:hAnsi="Times New Roman" w:cs="Times New Roman"/>
          <w:sz w:val="24"/>
          <w:szCs w:val="24"/>
        </w:rPr>
        <w:t>Regardless of the increasing academic research surrounding environmental crisis and journalism in Nigeria, there exists a lack in in-depth studies that have conducted a comparative analysis of the frequency, sources and tone of media coverage across media outlets-specifically to the context of the Niger Delta crisis.</w:t>
      </w:r>
    </w:p>
    <w:p w14:paraId="71621EB1" w14:textId="77777777" w:rsidR="00F13F03" w:rsidRPr="00E328EB" w:rsidRDefault="00F13F03" w:rsidP="00F13F03">
      <w:pPr>
        <w:rPr>
          <w:rFonts w:ascii="Times New Roman" w:hAnsi="Times New Roman" w:cs="Times New Roman"/>
          <w:color w:val="FF0000"/>
          <w:sz w:val="24"/>
          <w:szCs w:val="24"/>
        </w:rPr>
      </w:pPr>
      <w:r>
        <w:rPr>
          <w:rFonts w:ascii="Times New Roman" w:hAnsi="Times New Roman" w:cs="Times New Roman"/>
          <w:sz w:val="24"/>
          <w:szCs w:val="24"/>
        </w:rPr>
        <w:t xml:space="preserve">This study filled gap of literature by presenting and analyzing the coverage of the Niger Delta environmental crisis through the analysis of two renowned national dailies thereby providing and adding more to the dearth of literature in this aspect.  newspaper articles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provide a better understanding of the role the media plays in shaping public perception and discourse on environmental issues. </w:t>
      </w:r>
    </w:p>
    <w:p w14:paraId="5C4072B9" w14:textId="77777777" w:rsidR="00F13F03" w:rsidRPr="00E328EB" w:rsidRDefault="00F13F03" w:rsidP="00F13F03">
      <w:pPr>
        <w:jc w:val="both"/>
        <w:rPr>
          <w:rFonts w:ascii="Times New Roman" w:hAnsi="Times New Roman" w:cs="Times New Roman"/>
          <w:b/>
          <w:sz w:val="24"/>
          <w:szCs w:val="24"/>
        </w:rPr>
      </w:pPr>
      <w:r w:rsidRPr="00E328EB">
        <w:rPr>
          <w:rFonts w:ascii="Times New Roman" w:hAnsi="Times New Roman" w:cs="Times New Roman"/>
          <w:b/>
          <w:sz w:val="24"/>
          <w:szCs w:val="24"/>
        </w:rPr>
        <w:t xml:space="preserve">Summary </w:t>
      </w:r>
      <w:r>
        <w:rPr>
          <w:rFonts w:ascii="Times New Roman" w:hAnsi="Times New Roman" w:cs="Times New Roman"/>
          <w:b/>
          <w:sz w:val="24"/>
          <w:szCs w:val="24"/>
        </w:rPr>
        <w:t>o</w:t>
      </w:r>
      <w:r w:rsidRPr="00E328EB">
        <w:rPr>
          <w:rFonts w:ascii="Times New Roman" w:hAnsi="Times New Roman" w:cs="Times New Roman"/>
          <w:b/>
          <w:sz w:val="24"/>
          <w:szCs w:val="24"/>
        </w:rPr>
        <w:t>f Findings</w:t>
      </w:r>
    </w:p>
    <w:p w14:paraId="2F7DF7F4"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lastRenderedPageBreak/>
        <w:t xml:space="preserve">Ashong and </w:t>
      </w:r>
      <w:proofErr w:type="spellStart"/>
      <w:r w:rsidRPr="00E328EB">
        <w:rPr>
          <w:rFonts w:ascii="Times New Roman" w:hAnsi="Times New Roman" w:cs="Times New Roman"/>
          <w:sz w:val="24"/>
          <w:szCs w:val="24"/>
        </w:rPr>
        <w:t>Udoudo</w:t>
      </w:r>
      <w:proofErr w:type="spellEnd"/>
      <w:r w:rsidRPr="00E328EB">
        <w:rPr>
          <w:rFonts w:ascii="Times New Roman" w:hAnsi="Times New Roman" w:cs="Times New Roman"/>
          <w:sz w:val="24"/>
          <w:szCs w:val="24"/>
        </w:rPr>
        <w:t xml:space="preserve"> (2007) in their work, </w:t>
      </w:r>
      <w:r w:rsidRPr="00E328EB">
        <w:rPr>
          <w:rFonts w:ascii="Times New Roman" w:hAnsi="Times New Roman" w:cs="Times New Roman"/>
          <w:i/>
          <w:sz w:val="24"/>
          <w:szCs w:val="24"/>
        </w:rPr>
        <w:t>Media coverage of environmental pollution as a factor in agricultural development in the Niger Delta</w:t>
      </w:r>
      <w:r w:rsidRPr="00E328EB">
        <w:rPr>
          <w:rFonts w:ascii="Times New Roman" w:hAnsi="Times New Roman" w:cs="Times New Roman"/>
          <w:sz w:val="24"/>
          <w:szCs w:val="24"/>
        </w:rPr>
        <w:t xml:space="preserve"> interviewed 21 journalists on the barriers militating against effective communication on environmental pollution in the Niger Delta, and discovered that lack of editorial policy, non- enforcement of environmental protection standards by the government, inaccessibility to information, poor terrain and transport problem, lack of media commitment, and government interference are the factors that hamper effective communication on environmental pollution in the Niger Delta. From the foregoing, there are clear indications that a lot of factors are responsible for the poor coverage of environmental issues by the press in the country.</w:t>
      </w:r>
    </w:p>
    <w:p w14:paraId="0E9E0FD4"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Bearing in mind that problems of environmental pollution are traced to man’s activities that accumulate in bits and consequently altering his environment negatively, environmental information and awareness campaign will enlighten the people to understand the consequence of their action to avert any further degradation of the environment (</w:t>
      </w:r>
      <w:proofErr w:type="spellStart"/>
      <w:r w:rsidRPr="00E328EB">
        <w:rPr>
          <w:rFonts w:ascii="Times New Roman" w:hAnsi="Times New Roman" w:cs="Times New Roman"/>
          <w:sz w:val="24"/>
          <w:szCs w:val="24"/>
        </w:rPr>
        <w:t>Akporido</w:t>
      </w:r>
      <w:proofErr w:type="spellEnd"/>
      <w:r w:rsidRPr="00E328EB">
        <w:rPr>
          <w:rFonts w:ascii="Times New Roman" w:hAnsi="Times New Roman" w:cs="Times New Roman"/>
          <w:sz w:val="24"/>
          <w:szCs w:val="24"/>
        </w:rPr>
        <w:t>, 1997) and develop a citizenry that is aware of and concerned with the total environment (</w:t>
      </w:r>
      <w:proofErr w:type="spellStart"/>
      <w:r w:rsidRPr="00E328EB">
        <w:rPr>
          <w:rFonts w:ascii="Times New Roman" w:hAnsi="Times New Roman" w:cs="Times New Roman"/>
          <w:sz w:val="24"/>
          <w:szCs w:val="24"/>
        </w:rPr>
        <w:t>Moemeka</w:t>
      </w:r>
      <w:proofErr w:type="spellEnd"/>
      <w:r w:rsidRPr="00E328EB">
        <w:rPr>
          <w:rFonts w:ascii="Times New Roman" w:hAnsi="Times New Roman" w:cs="Times New Roman"/>
          <w:sz w:val="24"/>
          <w:szCs w:val="24"/>
        </w:rPr>
        <w:t xml:space="preserve">, 1983 in </w:t>
      </w:r>
      <w:proofErr w:type="spellStart"/>
      <w:r w:rsidRPr="00E328EB">
        <w:rPr>
          <w:rFonts w:ascii="Times New Roman" w:hAnsi="Times New Roman" w:cs="Times New Roman"/>
          <w:sz w:val="24"/>
          <w:szCs w:val="24"/>
        </w:rPr>
        <w:t>Akporido</w:t>
      </w:r>
      <w:proofErr w:type="spellEnd"/>
      <w:r w:rsidRPr="00E328EB">
        <w:rPr>
          <w:rFonts w:ascii="Times New Roman" w:hAnsi="Times New Roman" w:cs="Times New Roman"/>
          <w:sz w:val="24"/>
          <w:szCs w:val="24"/>
        </w:rPr>
        <w:t>, 2005). Also, this will bring about much reportage on environmental issues in the Nigeria press.</w:t>
      </w:r>
    </w:p>
    <w:p w14:paraId="60D1F6BB"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 xml:space="preserve">In Nigeria, Federal Environmental Protection Agency (FEPA) was established by decree No. 58 of 1998 to ensure the protection of the environment from the abuse of the oil companies. This led to the setting up of similar agencies in the states of the federation. The Agency (FEPA) became a full fledge Ministry- Federal Ministry of Environment in 1999 saddled with the responsibility of protecting Nigerian environment and conserving her resources as well. Other institutions set up by the government include Department of Petroleum Resources charged with the responsibility of ensuring compliance </w:t>
      </w:r>
      <w:proofErr w:type="gramStart"/>
      <w:r w:rsidRPr="00E328EB">
        <w:rPr>
          <w:rFonts w:ascii="Times New Roman" w:hAnsi="Times New Roman" w:cs="Times New Roman"/>
          <w:sz w:val="24"/>
          <w:szCs w:val="24"/>
        </w:rPr>
        <w:t>to</w:t>
      </w:r>
      <w:proofErr w:type="gramEnd"/>
      <w:r w:rsidRPr="00E328EB">
        <w:rPr>
          <w:rFonts w:ascii="Times New Roman" w:hAnsi="Times New Roman" w:cs="Times New Roman"/>
          <w:sz w:val="24"/>
          <w:szCs w:val="24"/>
        </w:rPr>
        <w:t xml:space="preserve"> various regulations on oil (Adeyanju, 2004).</w:t>
      </w:r>
    </w:p>
    <w:p w14:paraId="71F33F0B"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 xml:space="preserve">Also, K. S. </w:t>
      </w:r>
      <w:proofErr w:type="spellStart"/>
      <w:r w:rsidRPr="00E328EB">
        <w:rPr>
          <w:rFonts w:ascii="Times New Roman" w:hAnsi="Times New Roman" w:cs="Times New Roman"/>
          <w:sz w:val="24"/>
          <w:szCs w:val="24"/>
        </w:rPr>
        <w:t>Olugbemi</w:t>
      </w:r>
      <w:proofErr w:type="spellEnd"/>
      <w:r w:rsidRPr="00E328EB">
        <w:rPr>
          <w:rFonts w:ascii="Times New Roman" w:hAnsi="Times New Roman" w:cs="Times New Roman"/>
          <w:sz w:val="24"/>
          <w:szCs w:val="24"/>
        </w:rPr>
        <w:t xml:space="preserve"> (1992) in another content analysis on Newspaper coverage of environmental issues and problems in Nigeria noted that the newspapers he studied gave inadequate coverage to environmental issues and problems in Nigeria. Similarly, M.N. Akpa</w:t>
      </w:r>
      <w:r>
        <w:rPr>
          <w:rFonts w:ascii="Times New Roman" w:hAnsi="Times New Roman" w:cs="Times New Roman"/>
          <w:sz w:val="24"/>
          <w:szCs w:val="24"/>
        </w:rPr>
        <w:t xml:space="preserve"> </w:t>
      </w:r>
      <w:r w:rsidRPr="00E328EB">
        <w:rPr>
          <w:rFonts w:ascii="Times New Roman" w:hAnsi="Times New Roman" w:cs="Times New Roman"/>
          <w:sz w:val="24"/>
          <w:szCs w:val="24"/>
        </w:rPr>
        <w:t xml:space="preserve">(1995) content analyzed four national daily newspapers in the topic, </w:t>
      </w:r>
      <w:r w:rsidRPr="00E328EB">
        <w:rPr>
          <w:rFonts w:ascii="Times New Roman" w:hAnsi="Times New Roman" w:cs="Times New Roman"/>
          <w:i/>
          <w:sz w:val="24"/>
          <w:szCs w:val="24"/>
        </w:rPr>
        <w:t xml:space="preserve">Newspaper coverage of urban waste and environmental sanitation in Nigeria </w:t>
      </w:r>
      <w:r w:rsidRPr="00E328EB">
        <w:rPr>
          <w:rFonts w:ascii="Times New Roman" w:hAnsi="Times New Roman" w:cs="Times New Roman"/>
          <w:sz w:val="24"/>
          <w:szCs w:val="24"/>
        </w:rPr>
        <w:t>and discovered inadequate coverage of environmental issues in the country</w:t>
      </w:r>
    </w:p>
    <w:p w14:paraId="1BC68468" w14:textId="77777777" w:rsidR="00F13F03"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 xml:space="preserve">Also, Nathaniel </w:t>
      </w:r>
      <w:proofErr w:type="spellStart"/>
      <w:r w:rsidRPr="00E328EB">
        <w:rPr>
          <w:rFonts w:ascii="Times New Roman" w:hAnsi="Times New Roman" w:cs="Times New Roman"/>
          <w:sz w:val="24"/>
          <w:szCs w:val="24"/>
        </w:rPr>
        <w:t>Anokwute</w:t>
      </w:r>
      <w:proofErr w:type="spellEnd"/>
      <w:r w:rsidRPr="00E328EB">
        <w:rPr>
          <w:rFonts w:ascii="Times New Roman" w:hAnsi="Times New Roman" w:cs="Times New Roman"/>
          <w:sz w:val="24"/>
          <w:szCs w:val="24"/>
        </w:rPr>
        <w:t xml:space="preserve"> (1999) studied the same newspapers analyzed by Nwosu; </w:t>
      </w:r>
      <w:r w:rsidRPr="00E328EB">
        <w:rPr>
          <w:rFonts w:ascii="Times New Roman" w:hAnsi="Times New Roman" w:cs="Times New Roman"/>
          <w:i/>
          <w:sz w:val="24"/>
          <w:szCs w:val="24"/>
        </w:rPr>
        <w:t>New Nigerian, Daily Times, Champion and Guardian</w:t>
      </w:r>
      <w:r w:rsidRPr="00E328EB">
        <w:rPr>
          <w:rFonts w:ascii="Times New Roman" w:hAnsi="Times New Roman" w:cs="Times New Roman"/>
          <w:sz w:val="24"/>
          <w:szCs w:val="24"/>
        </w:rPr>
        <w:t>; and concluded that the newspapers studied did not give adequate coverage and analysis of environmental pollution, issues and problems.</w:t>
      </w:r>
    </w:p>
    <w:p w14:paraId="29D2438D" w14:textId="77777777" w:rsidR="00F13F03" w:rsidRPr="00D75D6D" w:rsidRDefault="00F13F03" w:rsidP="00F13F03">
      <w:pPr>
        <w:jc w:val="both"/>
        <w:rPr>
          <w:rFonts w:ascii="Times New Roman" w:hAnsi="Times New Roman" w:cs="Times New Roman"/>
          <w:b/>
          <w:bCs/>
          <w:sz w:val="24"/>
          <w:szCs w:val="24"/>
        </w:rPr>
      </w:pPr>
      <w:r w:rsidRPr="00D75D6D">
        <w:rPr>
          <w:rFonts w:ascii="Times New Roman" w:hAnsi="Times New Roman" w:cs="Times New Roman"/>
          <w:b/>
          <w:bCs/>
          <w:sz w:val="24"/>
          <w:szCs w:val="24"/>
        </w:rPr>
        <w:t>MATERIALS AND METHODS</w:t>
      </w:r>
    </w:p>
    <w:p w14:paraId="027653CA"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This chapter highlights the methodology used in this study. This section details the procedures followed in the collecting and analyzing of the data, to ensure the validity of the study. Th</w:t>
      </w:r>
      <w:r>
        <w:rPr>
          <w:rFonts w:ascii="Times New Roman" w:hAnsi="Times New Roman" w:cs="Times New Roman"/>
          <w:sz w:val="24"/>
          <w:szCs w:val="24"/>
        </w:rPr>
        <w:t>is work employed</w:t>
      </w:r>
      <w:r w:rsidRPr="00E328EB">
        <w:rPr>
          <w:rFonts w:ascii="Times New Roman" w:hAnsi="Times New Roman" w:cs="Times New Roman"/>
          <w:sz w:val="24"/>
          <w:szCs w:val="24"/>
        </w:rPr>
        <w:t xml:space="preserve"> qualitative content analysis. This approach was selected to provide in</w:t>
      </w:r>
      <w:r>
        <w:rPr>
          <w:rFonts w:ascii="Times New Roman" w:hAnsi="Times New Roman" w:cs="Times New Roman"/>
          <w:sz w:val="24"/>
          <w:szCs w:val="24"/>
        </w:rPr>
        <w:t>-</w:t>
      </w:r>
      <w:r w:rsidRPr="00E328EB">
        <w:rPr>
          <w:rFonts w:ascii="Times New Roman" w:hAnsi="Times New Roman" w:cs="Times New Roman"/>
          <w:sz w:val="24"/>
          <w:szCs w:val="24"/>
        </w:rPr>
        <w:t xml:space="preserve">depth data into the way environmental issues in the Niger Delta. </w:t>
      </w:r>
      <w:r>
        <w:rPr>
          <w:rFonts w:ascii="Times New Roman" w:hAnsi="Times New Roman" w:cs="Times New Roman"/>
          <w:sz w:val="24"/>
          <w:szCs w:val="24"/>
        </w:rPr>
        <w:t>Critical evaluations were done f</w:t>
      </w:r>
      <w:r w:rsidRPr="00E328EB">
        <w:rPr>
          <w:rFonts w:ascii="Times New Roman" w:hAnsi="Times New Roman" w:cs="Times New Roman"/>
          <w:sz w:val="24"/>
          <w:szCs w:val="24"/>
        </w:rPr>
        <w:t xml:space="preserve">rom the </w:t>
      </w:r>
      <w:r>
        <w:rPr>
          <w:rFonts w:ascii="Times New Roman" w:hAnsi="Times New Roman" w:cs="Times New Roman"/>
          <w:sz w:val="24"/>
          <w:szCs w:val="24"/>
        </w:rPr>
        <w:t xml:space="preserve">framing </w:t>
      </w:r>
      <w:r w:rsidRPr="00E328EB">
        <w:rPr>
          <w:rFonts w:ascii="Times New Roman" w:hAnsi="Times New Roman" w:cs="Times New Roman"/>
          <w:sz w:val="24"/>
          <w:szCs w:val="24"/>
        </w:rPr>
        <w:t>tone</w:t>
      </w:r>
      <w:r>
        <w:rPr>
          <w:rFonts w:ascii="Times New Roman" w:hAnsi="Times New Roman" w:cs="Times New Roman"/>
          <w:sz w:val="24"/>
          <w:szCs w:val="24"/>
        </w:rPr>
        <w:t>s</w:t>
      </w:r>
      <w:r w:rsidRPr="00E328EB">
        <w:rPr>
          <w:rFonts w:ascii="Times New Roman" w:hAnsi="Times New Roman" w:cs="Times New Roman"/>
          <w:sz w:val="24"/>
          <w:szCs w:val="24"/>
        </w:rPr>
        <w:t xml:space="preserve">, </w:t>
      </w:r>
      <w:r>
        <w:rPr>
          <w:rFonts w:ascii="Times New Roman" w:hAnsi="Times New Roman" w:cs="Times New Roman"/>
          <w:sz w:val="24"/>
          <w:szCs w:val="24"/>
        </w:rPr>
        <w:t xml:space="preserve">presentations, personalities and issues </w:t>
      </w:r>
      <w:r w:rsidRPr="00E328EB">
        <w:rPr>
          <w:rFonts w:ascii="Times New Roman" w:hAnsi="Times New Roman" w:cs="Times New Roman"/>
          <w:sz w:val="24"/>
          <w:szCs w:val="24"/>
        </w:rPr>
        <w:t>to the use of language, the frequency of certain words, the sensitivity with which they were handled.</w:t>
      </w:r>
    </w:p>
    <w:p w14:paraId="10791E83"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The following sections outline</w:t>
      </w:r>
      <w:r>
        <w:rPr>
          <w:rFonts w:ascii="Times New Roman" w:hAnsi="Times New Roman" w:cs="Times New Roman"/>
          <w:sz w:val="24"/>
          <w:szCs w:val="24"/>
        </w:rPr>
        <w:t>d</w:t>
      </w:r>
      <w:r w:rsidRPr="00E328EB">
        <w:rPr>
          <w:rFonts w:ascii="Times New Roman" w:hAnsi="Times New Roman" w:cs="Times New Roman"/>
          <w:sz w:val="24"/>
          <w:szCs w:val="24"/>
        </w:rPr>
        <w:t xml:space="preserve"> the research design, study population, and sampling methods.</w:t>
      </w:r>
    </w:p>
    <w:p w14:paraId="11944EED" w14:textId="77777777" w:rsidR="00F13F03" w:rsidRPr="00E328EB" w:rsidRDefault="00F13F03" w:rsidP="00F13F03">
      <w:pPr>
        <w:jc w:val="both"/>
        <w:rPr>
          <w:rFonts w:ascii="Times New Roman" w:hAnsi="Times New Roman" w:cs="Times New Roman"/>
          <w:b/>
          <w:sz w:val="24"/>
          <w:szCs w:val="24"/>
        </w:rPr>
      </w:pPr>
      <w:r w:rsidRPr="00E328EB">
        <w:rPr>
          <w:rFonts w:ascii="Times New Roman" w:hAnsi="Times New Roman" w:cs="Times New Roman"/>
          <w:b/>
          <w:sz w:val="24"/>
          <w:szCs w:val="24"/>
        </w:rPr>
        <w:t>Research Design</w:t>
      </w:r>
    </w:p>
    <w:p w14:paraId="01A4A195"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lastRenderedPageBreak/>
        <w:t>The research design used was a descriptive research design, using qualitative methods and the research method used was qualitative content analysis.</w:t>
      </w:r>
    </w:p>
    <w:p w14:paraId="23D78F8C"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This design was appropriate as we sought to.</w:t>
      </w:r>
    </w:p>
    <w:p w14:paraId="1FAAAD1A"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1.</w:t>
      </w:r>
      <w:r w:rsidRPr="00E328EB">
        <w:rPr>
          <w:rFonts w:ascii="Times New Roman" w:hAnsi="Times New Roman" w:cs="Times New Roman"/>
          <w:sz w:val="24"/>
          <w:szCs w:val="24"/>
        </w:rPr>
        <w:tab/>
        <w:t>Examine nature and patterns of media coverage of environmental degradation in the Niger Delta region.</w:t>
      </w:r>
    </w:p>
    <w:p w14:paraId="71BF891C"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2.</w:t>
      </w:r>
      <w:r w:rsidRPr="00E328EB">
        <w:rPr>
          <w:rFonts w:ascii="Times New Roman" w:hAnsi="Times New Roman" w:cs="Times New Roman"/>
          <w:sz w:val="24"/>
          <w:szCs w:val="24"/>
        </w:rPr>
        <w:tab/>
        <w:t>To investigate the extent to which media reports reflect the health and environmental consequences of oil production and gas flaring in the Niger delta.</w:t>
      </w:r>
    </w:p>
    <w:p w14:paraId="5BFBE461"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3.</w:t>
      </w:r>
      <w:r w:rsidRPr="00E328EB">
        <w:rPr>
          <w:rFonts w:ascii="Times New Roman" w:hAnsi="Times New Roman" w:cs="Times New Roman"/>
          <w:sz w:val="24"/>
          <w:szCs w:val="24"/>
        </w:rPr>
        <w:tab/>
        <w:t>To identify the dominant interests and narratives shaping media representation of the Niger Delta environmental crisis.</w:t>
      </w:r>
    </w:p>
    <w:p w14:paraId="6975405E"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4.</w:t>
      </w:r>
      <w:r w:rsidRPr="00E328EB">
        <w:rPr>
          <w:rFonts w:ascii="Times New Roman" w:hAnsi="Times New Roman" w:cs="Times New Roman"/>
          <w:sz w:val="24"/>
          <w:szCs w:val="24"/>
        </w:rPr>
        <w:tab/>
        <w:t>To evaluate the role of the media in promoting public awareness and accountability regarding environmental mental issues in that region.</w:t>
      </w:r>
    </w:p>
    <w:p w14:paraId="52333BE6"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5.</w:t>
      </w:r>
      <w:r w:rsidRPr="00E328EB">
        <w:rPr>
          <w:rFonts w:ascii="Times New Roman" w:hAnsi="Times New Roman" w:cs="Times New Roman"/>
          <w:sz w:val="24"/>
          <w:szCs w:val="24"/>
        </w:rPr>
        <w:tab/>
        <w:t>To assess the implication of inadequate media coverage for environmental justice and sustainable development in Nigeria.</w:t>
      </w:r>
    </w:p>
    <w:p w14:paraId="128DDA06" w14:textId="77777777" w:rsidR="00F13F03" w:rsidRPr="00E328EB" w:rsidRDefault="00F13F03" w:rsidP="00F13F03">
      <w:pPr>
        <w:jc w:val="both"/>
        <w:rPr>
          <w:rFonts w:ascii="Times New Roman" w:hAnsi="Times New Roman" w:cs="Times New Roman"/>
          <w:sz w:val="24"/>
          <w:szCs w:val="24"/>
        </w:rPr>
      </w:pPr>
    </w:p>
    <w:p w14:paraId="66F1C822"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Regarding our research objectives this research method allow</w:t>
      </w:r>
      <w:r>
        <w:rPr>
          <w:rFonts w:ascii="Times New Roman" w:hAnsi="Times New Roman" w:cs="Times New Roman"/>
          <w:sz w:val="24"/>
          <w:szCs w:val="24"/>
        </w:rPr>
        <w:t>ed</w:t>
      </w:r>
      <w:r w:rsidRPr="00E328EB">
        <w:rPr>
          <w:rFonts w:ascii="Times New Roman" w:hAnsi="Times New Roman" w:cs="Times New Roman"/>
          <w:sz w:val="24"/>
          <w:szCs w:val="24"/>
        </w:rPr>
        <w:t xml:space="preserve"> for in-depth study of the key points in this research. Qualitative content analysis helps one to read between the lines and ascertain key details. As the study is a cross-sectional study we used a range of media outlets in our analysis.</w:t>
      </w:r>
    </w:p>
    <w:p w14:paraId="6497A3C8" w14:textId="77777777" w:rsidR="00F13F03" w:rsidRPr="00E328EB" w:rsidRDefault="00F13F03" w:rsidP="00F13F03">
      <w:pPr>
        <w:jc w:val="both"/>
        <w:rPr>
          <w:rFonts w:ascii="Times New Roman" w:hAnsi="Times New Roman" w:cs="Times New Roman"/>
          <w:b/>
          <w:sz w:val="24"/>
          <w:szCs w:val="24"/>
        </w:rPr>
      </w:pPr>
      <w:r w:rsidRPr="00E328EB">
        <w:rPr>
          <w:rFonts w:ascii="Times New Roman" w:hAnsi="Times New Roman" w:cs="Times New Roman"/>
          <w:b/>
          <w:sz w:val="24"/>
          <w:szCs w:val="24"/>
        </w:rPr>
        <w:t>Study Population and Sampling Technique</w:t>
      </w:r>
    </w:p>
    <w:p w14:paraId="28730AEC" w14:textId="77777777" w:rsidR="00F13F03"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The study population was the total number</w:t>
      </w:r>
      <w:r>
        <w:rPr>
          <w:rFonts w:ascii="Times New Roman" w:hAnsi="Times New Roman" w:cs="Times New Roman"/>
          <w:sz w:val="24"/>
          <w:szCs w:val="24"/>
        </w:rPr>
        <w:t xml:space="preserve"> of </w:t>
      </w:r>
      <w:r w:rsidRPr="00E328EB">
        <w:rPr>
          <w:rFonts w:ascii="Times New Roman" w:hAnsi="Times New Roman" w:cs="Times New Roman"/>
          <w:sz w:val="24"/>
          <w:szCs w:val="24"/>
        </w:rPr>
        <w:t>news media publication on environmental crisis in the Niger Delta area between the years 2020-2025.</w:t>
      </w:r>
      <w:r>
        <w:rPr>
          <w:rFonts w:ascii="Times New Roman" w:hAnsi="Times New Roman" w:cs="Times New Roman"/>
          <w:sz w:val="24"/>
          <w:szCs w:val="24"/>
        </w:rPr>
        <w:t xml:space="preserve"> </w:t>
      </w:r>
      <w:r w:rsidRPr="00735CA1">
        <w:rPr>
          <w:rFonts w:ascii="Times New Roman" w:hAnsi="Times New Roman" w:cs="Times New Roman"/>
          <w:sz w:val="24"/>
          <w:szCs w:val="24"/>
        </w:rPr>
        <w:t>Although there was an</w:t>
      </w:r>
      <w:r>
        <w:rPr>
          <w:rFonts w:ascii="Times New Roman" w:hAnsi="Times New Roman" w:cs="Times New Roman"/>
          <w:sz w:val="24"/>
          <w:szCs w:val="24"/>
        </w:rPr>
        <w:t xml:space="preserve"> estimate of over 100 articles published by both Guardians and Punch newspaper on the Niger Delta environmental crisis, sadly, only 13 articles were selected as the sample size for in-depth qualitative analysis. T</w:t>
      </w:r>
      <w:r w:rsidRPr="00E328EB">
        <w:rPr>
          <w:rFonts w:ascii="Times New Roman" w:hAnsi="Times New Roman" w:cs="Times New Roman"/>
          <w:sz w:val="24"/>
          <w:szCs w:val="24"/>
        </w:rPr>
        <w:t>his is</w:t>
      </w:r>
      <w:r>
        <w:rPr>
          <w:rFonts w:ascii="Times New Roman" w:hAnsi="Times New Roman" w:cs="Times New Roman"/>
          <w:sz w:val="24"/>
          <w:szCs w:val="24"/>
        </w:rPr>
        <w:t xml:space="preserve"> because qualitative research </w:t>
      </w:r>
      <w:r w:rsidRPr="00E328EB">
        <w:rPr>
          <w:rFonts w:ascii="Times New Roman" w:hAnsi="Times New Roman" w:cs="Times New Roman"/>
          <w:sz w:val="24"/>
          <w:szCs w:val="24"/>
        </w:rPr>
        <w:t>enquires very detailed meticulous work</w:t>
      </w:r>
      <w:r>
        <w:rPr>
          <w:rFonts w:ascii="Times New Roman" w:hAnsi="Times New Roman" w:cs="Times New Roman"/>
          <w:sz w:val="24"/>
          <w:szCs w:val="24"/>
        </w:rPr>
        <w:t xml:space="preserve"> that raised the issues investigated. </w:t>
      </w:r>
      <w:r w:rsidRPr="00E328EB">
        <w:rPr>
          <w:rFonts w:ascii="Times New Roman" w:hAnsi="Times New Roman" w:cs="Times New Roman"/>
          <w:sz w:val="24"/>
          <w:szCs w:val="24"/>
        </w:rPr>
        <w:t xml:space="preserve"> It would be difficult to use a larger sample size.</w:t>
      </w:r>
    </w:p>
    <w:p w14:paraId="6076BC5A" w14:textId="77777777" w:rsidR="00F13F03" w:rsidRPr="00E328EB" w:rsidRDefault="00F13F03" w:rsidP="00F13F03">
      <w:pPr>
        <w:jc w:val="both"/>
        <w:rPr>
          <w:rFonts w:ascii="Times New Roman" w:hAnsi="Times New Roman" w:cs="Times New Roman"/>
          <w:sz w:val="24"/>
          <w:szCs w:val="24"/>
        </w:rPr>
      </w:pPr>
      <w:r>
        <w:rPr>
          <w:rFonts w:ascii="Times New Roman" w:hAnsi="Times New Roman" w:cs="Times New Roman"/>
          <w:sz w:val="24"/>
          <w:szCs w:val="24"/>
        </w:rPr>
        <w:t>Additionally, thematic saturation was observed during the analysis which affirms the adequacy of the sample size for this study.</w:t>
      </w:r>
    </w:p>
    <w:p w14:paraId="4624A083" w14:textId="77777777" w:rsidR="00F13F03" w:rsidRDefault="00F13F03" w:rsidP="00F13F03">
      <w:pPr>
        <w:jc w:val="both"/>
        <w:rPr>
          <w:rFonts w:ascii="Times New Roman" w:hAnsi="Times New Roman" w:cs="Times New Roman"/>
          <w:b/>
          <w:sz w:val="24"/>
          <w:szCs w:val="24"/>
        </w:rPr>
      </w:pPr>
      <w:r w:rsidRPr="00E328EB">
        <w:rPr>
          <w:rFonts w:ascii="Times New Roman" w:hAnsi="Times New Roman" w:cs="Times New Roman"/>
          <w:b/>
          <w:sz w:val="24"/>
          <w:szCs w:val="24"/>
        </w:rPr>
        <w:t>Data Collection Method</w:t>
      </w:r>
    </w:p>
    <w:p w14:paraId="062E96F0" w14:textId="77777777" w:rsidR="00F13F03" w:rsidRPr="00D75D6D" w:rsidRDefault="00F13F03" w:rsidP="00F13F03">
      <w:pPr>
        <w:jc w:val="both"/>
        <w:rPr>
          <w:rFonts w:ascii="Times New Roman" w:hAnsi="Times New Roman" w:cs="Times New Roman"/>
          <w:b/>
          <w:sz w:val="24"/>
          <w:szCs w:val="24"/>
        </w:rPr>
      </w:pPr>
      <w:r w:rsidRPr="00E328EB">
        <w:rPr>
          <w:rFonts w:ascii="Times New Roman" w:hAnsi="Times New Roman" w:cs="Times New Roman"/>
          <w:sz w:val="24"/>
          <w:szCs w:val="24"/>
        </w:rPr>
        <w:t>This study adopted a qualitative content analysis approach to examine how two leading Nigerian newspapers like “</w:t>
      </w:r>
      <w:r w:rsidRPr="00E328EB">
        <w:rPr>
          <w:rFonts w:ascii="Times New Roman" w:hAnsi="Times New Roman" w:cs="Times New Roman"/>
          <w:i/>
          <w:sz w:val="24"/>
          <w:szCs w:val="24"/>
        </w:rPr>
        <w:t>The Guardian, and Punch</w:t>
      </w:r>
      <w:r w:rsidRPr="00E328EB">
        <w:rPr>
          <w:rFonts w:ascii="Times New Roman" w:hAnsi="Times New Roman" w:cs="Times New Roman"/>
          <w:sz w:val="24"/>
          <w:szCs w:val="24"/>
        </w:rPr>
        <w:t>” frame environmental issues in the Niger Delta. These newspapers were picked because they consistently report social-political issues, national reputation, and had easily accessible digital archives.</w:t>
      </w:r>
    </w:p>
    <w:p w14:paraId="44612464"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 xml:space="preserve">Several articles from 2020 to 2025 were chosen using a purposive sampling method. This period was used because it was considered current enough to reflect current trends in environmental reporting. Articles were gotten using relevant key words such as “Niger Delta, gas flaring, oil spillage, pollution, and environmental degradation.” The focus was on stories that discussed core </w:t>
      </w:r>
      <w:r w:rsidRPr="00E328EB">
        <w:rPr>
          <w:rFonts w:ascii="Times New Roman" w:hAnsi="Times New Roman" w:cs="Times New Roman"/>
          <w:sz w:val="24"/>
          <w:szCs w:val="24"/>
        </w:rPr>
        <w:lastRenderedPageBreak/>
        <w:t>environmental concerns, including public health risks, community impact and environmental damage.</w:t>
      </w:r>
    </w:p>
    <w:p w14:paraId="5DBDFACD"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 xml:space="preserve">A total of thirteen articles were analyzed. Although the number may seem small, but the goal was not volume but relevance of the articles that directly captures the Niger Delta’s environmental realities. This aligns with previous findings, such as those in the </w:t>
      </w:r>
      <w:r w:rsidRPr="00E328EB">
        <w:rPr>
          <w:rFonts w:ascii="Times New Roman" w:hAnsi="Times New Roman" w:cs="Times New Roman"/>
          <w:i/>
          <w:sz w:val="24"/>
          <w:szCs w:val="24"/>
        </w:rPr>
        <w:t>Nigerian journal of oil and gas technology (vol. 3 No. 1)</w:t>
      </w:r>
      <w:r w:rsidRPr="00E328EB">
        <w:rPr>
          <w:rFonts w:ascii="Times New Roman" w:hAnsi="Times New Roman" w:cs="Times New Roman"/>
          <w:sz w:val="24"/>
          <w:szCs w:val="24"/>
        </w:rPr>
        <w:t>, which noted that gas flaring and other environmental issues often receive little attention in the press.</w:t>
      </w:r>
    </w:p>
    <w:p w14:paraId="5C4B6895" w14:textId="77777777" w:rsidR="00F13F03" w:rsidRPr="00E328EB" w:rsidRDefault="00F13F03" w:rsidP="00F13F03">
      <w:pPr>
        <w:jc w:val="both"/>
        <w:rPr>
          <w:rFonts w:ascii="Times New Roman" w:hAnsi="Times New Roman" w:cs="Times New Roman"/>
          <w:b/>
          <w:sz w:val="24"/>
          <w:szCs w:val="24"/>
        </w:rPr>
      </w:pPr>
      <w:r w:rsidRPr="00E328EB">
        <w:rPr>
          <w:rFonts w:ascii="Times New Roman" w:hAnsi="Times New Roman" w:cs="Times New Roman"/>
          <w:b/>
          <w:sz w:val="24"/>
          <w:szCs w:val="24"/>
        </w:rPr>
        <w:t xml:space="preserve"> Data Analysis Technique</w:t>
      </w:r>
    </w:p>
    <w:p w14:paraId="53F7FB5D"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The 13 articles collected from The Guardian and Punch newspaper were studied carefully using thematic content analysis. This method helped to identify and organize important themes in the articles, such as the types of environmental issues reported like gas flaring and oil spills, who the sources were: community members, NGOs, government officials and the tone of the coverage (negative, neutral, or positive), and whether the articles mentioned any solutions.</w:t>
      </w:r>
    </w:p>
    <w:p w14:paraId="6B72F374"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By looking at these themes, the study coverage of the Niger Delta environmental cri</w:t>
      </w:r>
      <w:r>
        <w:rPr>
          <w:rFonts w:ascii="Times New Roman" w:hAnsi="Times New Roman" w:cs="Times New Roman"/>
          <w:sz w:val="24"/>
          <w:szCs w:val="24"/>
        </w:rPr>
        <w:t>ses was quite limited</w:t>
      </w:r>
      <w:r w:rsidRPr="00E328EB">
        <w:rPr>
          <w:rFonts w:ascii="Times New Roman" w:hAnsi="Times New Roman" w:cs="Times New Roman"/>
          <w:sz w:val="24"/>
          <w:szCs w:val="24"/>
        </w:rPr>
        <w:t>. This shows the media is not giving the issue enough attention, which matches what other studies have found about Nigerian media focusing more on politics than the environment (Okon, 2013).</w:t>
      </w:r>
    </w:p>
    <w:p w14:paraId="33F28CB9"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The analysis also showed that most articles had a negative tone, pointing out the damage and problems caused by pollution and oil spills. However, there was little follow-up or in-depth reporting and solutions. The sources quoted were mainly community members and NGOs, while oil companies were rarely mentioned, which creates an unbalanced view of the situation. This fits with past research showing that the media often miss important voices in environmental stories (Holder &amp; Trenor, 1997).</w:t>
      </w:r>
    </w:p>
    <w:p w14:paraId="7B0D581D"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Overall, this approach helped not just to count how many articles were published, but also to understand how the media talks about the Niger Delta crises, highlighting gaps in coverage and perspective.</w:t>
      </w:r>
    </w:p>
    <w:p w14:paraId="49FA589B" w14:textId="77777777" w:rsidR="00F13F03" w:rsidRPr="00E328EB" w:rsidRDefault="00F13F03" w:rsidP="00F13F03">
      <w:pPr>
        <w:spacing w:before="240" w:after="240" w:line="360" w:lineRule="auto"/>
        <w:rPr>
          <w:rFonts w:ascii="Times New Roman" w:eastAsia="Times New Roman" w:hAnsi="Times New Roman" w:cs="Times New Roman"/>
          <w:b/>
          <w:sz w:val="24"/>
          <w:szCs w:val="24"/>
        </w:rPr>
      </w:pPr>
      <w:r w:rsidRPr="00E328EB">
        <w:rPr>
          <w:rFonts w:ascii="Times New Roman" w:eastAsia="Times New Roman" w:hAnsi="Times New Roman" w:cs="Times New Roman"/>
          <w:b/>
          <w:sz w:val="24"/>
          <w:szCs w:val="24"/>
        </w:rPr>
        <w:t>DATA PRESENTATION AND ANALYSIS</w:t>
      </w:r>
    </w:p>
    <w:p w14:paraId="242606C1" w14:textId="77777777" w:rsidR="00F13F03" w:rsidRDefault="00F13F03" w:rsidP="00F13F03">
      <w:pPr>
        <w:spacing w:before="240" w:after="240" w:line="360" w:lineRule="auto"/>
        <w:jc w:val="both"/>
        <w:rPr>
          <w:rFonts w:ascii="Times New Roman" w:eastAsia="Times New Roman" w:hAnsi="Times New Roman" w:cs="Times New Roman"/>
          <w:b/>
          <w:sz w:val="24"/>
          <w:szCs w:val="24"/>
        </w:rPr>
      </w:pPr>
      <w:r w:rsidRPr="00E328EB">
        <w:rPr>
          <w:rFonts w:ascii="Times New Roman" w:eastAsia="Times New Roman" w:hAnsi="Times New Roman" w:cs="Times New Roman"/>
          <w:b/>
          <w:sz w:val="24"/>
          <w:szCs w:val="24"/>
        </w:rPr>
        <w:t xml:space="preserve"> </w:t>
      </w:r>
      <w:r w:rsidRPr="00E328EB">
        <w:rPr>
          <w:rFonts w:ascii="Times New Roman" w:hAnsi="Times New Roman" w:cs="Times New Roman"/>
          <w:sz w:val="24"/>
          <w:szCs w:val="24"/>
        </w:rPr>
        <w:t>By analyzing 13 articles published in two prominent Nigerian newspapers: The Guardian, and Punch, between the time frame of 2020 and 2025, this study examined the nature and degree of media coverage and representation of the Niger Delta environmental crisis. The research question is the focus in the data analysis and presentation as it assists in exploring the frequency of media reporting on environmental issues in Niger delta, the common sources in the reports, and the predominant tone of the existing coverage.</w:t>
      </w:r>
    </w:p>
    <w:p w14:paraId="61DDE8C9" w14:textId="77777777" w:rsidR="00F13F03" w:rsidRPr="00353846" w:rsidRDefault="00F13F03" w:rsidP="00F13F03">
      <w:pPr>
        <w:spacing w:before="240" w:after="240" w:line="360" w:lineRule="auto"/>
        <w:jc w:val="both"/>
        <w:rPr>
          <w:rFonts w:ascii="Times New Roman" w:eastAsia="Times New Roman" w:hAnsi="Times New Roman" w:cs="Times New Roman"/>
          <w:b/>
          <w:sz w:val="24"/>
          <w:szCs w:val="24"/>
        </w:rPr>
      </w:pPr>
      <w:r w:rsidRPr="00E328EB">
        <w:rPr>
          <w:rFonts w:ascii="Times New Roman" w:hAnsi="Times New Roman" w:cs="Times New Roman"/>
          <w:sz w:val="24"/>
          <w:szCs w:val="24"/>
        </w:rPr>
        <w:lastRenderedPageBreak/>
        <w:t>The significant underrepresentation of the environmental crisis in the mainstream media is highly discouraging, especially given the urgency of the ecological and social crisis related to gas flaring, oil spills, pollution, oil spills, community health impacts, and the overall long-term effects. The table below summarizes the coding of the selected articles based on key themes:</w:t>
      </w:r>
    </w:p>
    <w:tbl>
      <w:tblPr>
        <w:tblStyle w:val="TableGrid"/>
        <w:tblW w:w="10060" w:type="dxa"/>
        <w:tblLook w:val="04A0" w:firstRow="1" w:lastRow="0" w:firstColumn="1" w:lastColumn="0" w:noHBand="0" w:noVBand="1"/>
      </w:tblPr>
      <w:tblGrid>
        <w:gridCol w:w="1603"/>
        <w:gridCol w:w="1296"/>
        <w:gridCol w:w="696"/>
        <w:gridCol w:w="1603"/>
        <w:gridCol w:w="1416"/>
        <w:gridCol w:w="1083"/>
        <w:gridCol w:w="1230"/>
        <w:gridCol w:w="1416"/>
      </w:tblGrid>
      <w:tr w:rsidR="00F13F03" w:rsidRPr="00E328EB" w14:paraId="27E54FFB" w14:textId="77777777" w:rsidTr="00AF3F01">
        <w:tc>
          <w:tcPr>
            <w:tcW w:w="1470" w:type="dxa"/>
          </w:tcPr>
          <w:p w14:paraId="19385C96"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Article Title</w:t>
            </w:r>
          </w:p>
        </w:tc>
        <w:tc>
          <w:tcPr>
            <w:tcW w:w="1193" w:type="dxa"/>
          </w:tcPr>
          <w:p w14:paraId="224499BF"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Newspaper</w:t>
            </w:r>
          </w:p>
        </w:tc>
        <w:tc>
          <w:tcPr>
            <w:tcW w:w="650" w:type="dxa"/>
          </w:tcPr>
          <w:p w14:paraId="3CCAF127"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Date</w:t>
            </w:r>
          </w:p>
        </w:tc>
        <w:tc>
          <w:tcPr>
            <w:tcW w:w="1470" w:type="dxa"/>
          </w:tcPr>
          <w:p w14:paraId="50924AEB"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Issue type</w:t>
            </w:r>
          </w:p>
        </w:tc>
        <w:tc>
          <w:tcPr>
            <w:tcW w:w="1301" w:type="dxa"/>
          </w:tcPr>
          <w:p w14:paraId="17510CD7"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Source of information</w:t>
            </w:r>
          </w:p>
        </w:tc>
        <w:tc>
          <w:tcPr>
            <w:tcW w:w="1000" w:type="dxa"/>
          </w:tcPr>
          <w:p w14:paraId="1B664410"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Tone</w:t>
            </w:r>
          </w:p>
        </w:tc>
        <w:tc>
          <w:tcPr>
            <w:tcW w:w="1133" w:type="dxa"/>
          </w:tcPr>
          <w:p w14:paraId="3D4DD6E1"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Solution mentioned</w:t>
            </w:r>
          </w:p>
        </w:tc>
        <w:tc>
          <w:tcPr>
            <w:tcW w:w="1843" w:type="dxa"/>
          </w:tcPr>
          <w:p w14:paraId="6E395100"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Notes</w:t>
            </w:r>
          </w:p>
        </w:tc>
      </w:tr>
      <w:tr w:rsidR="00F13F03" w:rsidRPr="00E328EB" w14:paraId="5D30EF01" w14:textId="77777777" w:rsidTr="00AF3F01">
        <w:tc>
          <w:tcPr>
            <w:tcW w:w="1470" w:type="dxa"/>
          </w:tcPr>
          <w:p w14:paraId="233A2814"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Study reveals huge ecological damage in Niger Delta</w:t>
            </w:r>
          </w:p>
        </w:tc>
        <w:tc>
          <w:tcPr>
            <w:tcW w:w="1193" w:type="dxa"/>
          </w:tcPr>
          <w:p w14:paraId="09203D38"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Guardian</w:t>
            </w:r>
          </w:p>
        </w:tc>
        <w:tc>
          <w:tcPr>
            <w:tcW w:w="650" w:type="dxa"/>
          </w:tcPr>
          <w:p w14:paraId="34D9386E"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2025</w:t>
            </w:r>
          </w:p>
        </w:tc>
        <w:tc>
          <w:tcPr>
            <w:tcW w:w="1470" w:type="dxa"/>
          </w:tcPr>
          <w:p w14:paraId="0C569873" w14:textId="77777777" w:rsidR="00F13F03" w:rsidRPr="00E328EB" w:rsidRDefault="00F13F03" w:rsidP="00AF3F01">
            <w:pPr>
              <w:jc w:val="both"/>
              <w:rPr>
                <w:rFonts w:ascii="Times New Roman" w:hAnsi="Times New Roman" w:cs="Times New Roman"/>
                <w:sz w:val="24"/>
                <w:szCs w:val="24"/>
              </w:rPr>
            </w:pPr>
            <w:r w:rsidRPr="0005751C">
              <w:rPr>
                <w:rFonts w:ascii="Times New Roman" w:hAnsi="Times New Roman" w:cs="Times New Roman"/>
                <w:sz w:val="24"/>
                <w:szCs w:val="24"/>
              </w:rPr>
              <w:t>Oil spill, Mangrove loss</w:t>
            </w:r>
          </w:p>
        </w:tc>
        <w:tc>
          <w:tcPr>
            <w:tcW w:w="1301" w:type="dxa"/>
          </w:tcPr>
          <w:p w14:paraId="71232800" w14:textId="77777777" w:rsidR="00F13F03" w:rsidRPr="00E328EB" w:rsidRDefault="00F13F03" w:rsidP="00AF3F01">
            <w:pPr>
              <w:jc w:val="both"/>
              <w:rPr>
                <w:rFonts w:ascii="Times New Roman" w:hAnsi="Times New Roman" w:cs="Times New Roman"/>
                <w:sz w:val="24"/>
                <w:szCs w:val="24"/>
              </w:rPr>
            </w:pPr>
            <w:r w:rsidRPr="00F801DE">
              <w:rPr>
                <w:rFonts w:ascii="Times New Roman" w:hAnsi="Times New Roman" w:cs="Times New Roman"/>
                <w:sz w:val="24"/>
                <w:szCs w:val="24"/>
              </w:rPr>
              <w:t>Research group</w:t>
            </w:r>
          </w:p>
        </w:tc>
        <w:tc>
          <w:tcPr>
            <w:tcW w:w="1000" w:type="dxa"/>
          </w:tcPr>
          <w:p w14:paraId="6CC278FD" w14:textId="77777777" w:rsidR="00F13F03" w:rsidRPr="00E328EB"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Negative</w:t>
            </w:r>
          </w:p>
        </w:tc>
        <w:tc>
          <w:tcPr>
            <w:tcW w:w="1133" w:type="dxa"/>
            <w:vAlign w:val="center"/>
          </w:tcPr>
          <w:p w14:paraId="7BA87ED0" w14:textId="77777777" w:rsidR="00F13F03" w:rsidRPr="002B7C1B" w:rsidRDefault="00F13F03" w:rsidP="00AF3F01">
            <w:pPr>
              <w:jc w:val="both"/>
            </w:pPr>
            <w:r w:rsidRPr="00C86F60">
              <w:t>Yes</w:t>
            </w:r>
          </w:p>
        </w:tc>
        <w:tc>
          <w:tcPr>
            <w:tcW w:w="1843" w:type="dxa"/>
          </w:tcPr>
          <w:p w14:paraId="0A15E9FA" w14:textId="77777777" w:rsidR="00F13F03" w:rsidRDefault="00F13F03" w:rsidP="00AF3F01">
            <w:pPr>
              <w:jc w:val="both"/>
              <w:rPr>
                <w:rFonts w:ascii="Times New Roman" w:hAnsi="Times New Roman" w:cs="Times New Roman"/>
                <w:sz w:val="24"/>
                <w:szCs w:val="24"/>
              </w:rPr>
            </w:pPr>
          </w:p>
          <w:p w14:paraId="05BDCB67" w14:textId="77777777" w:rsidR="00F13F03" w:rsidRPr="00C86F60"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Recent scientific study</w:t>
            </w:r>
          </w:p>
        </w:tc>
      </w:tr>
      <w:tr w:rsidR="00F13F03" w:rsidRPr="00E328EB" w14:paraId="1E5AA399" w14:textId="77777777" w:rsidTr="00AF3F01">
        <w:tc>
          <w:tcPr>
            <w:tcW w:w="1470" w:type="dxa"/>
          </w:tcPr>
          <w:p w14:paraId="394DE93B"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Oil spill devastates Rivers communities</w:t>
            </w:r>
          </w:p>
        </w:tc>
        <w:tc>
          <w:tcPr>
            <w:tcW w:w="1193" w:type="dxa"/>
          </w:tcPr>
          <w:p w14:paraId="7CF95D8A"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Punch</w:t>
            </w:r>
          </w:p>
        </w:tc>
        <w:tc>
          <w:tcPr>
            <w:tcW w:w="650" w:type="dxa"/>
          </w:tcPr>
          <w:p w14:paraId="05866090"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2025</w:t>
            </w:r>
          </w:p>
        </w:tc>
        <w:tc>
          <w:tcPr>
            <w:tcW w:w="1470" w:type="dxa"/>
          </w:tcPr>
          <w:p w14:paraId="0F33174F" w14:textId="77777777" w:rsidR="00F13F03" w:rsidRPr="00E328EB" w:rsidRDefault="00F13F03" w:rsidP="00AF3F01">
            <w:pPr>
              <w:jc w:val="both"/>
              <w:rPr>
                <w:rFonts w:ascii="Times New Roman" w:hAnsi="Times New Roman" w:cs="Times New Roman"/>
                <w:sz w:val="24"/>
                <w:szCs w:val="24"/>
              </w:rPr>
            </w:pPr>
            <w:r w:rsidRPr="00F31E33">
              <w:rPr>
                <w:rFonts w:ascii="Times New Roman" w:hAnsi="Times New Roman" w:cs="Times New Roman"/>
                <w:sz w:val="24"/>
                <w:szCs w:val="24"/>
              </w:rPr>
              <w:t>Oil spill</w:t>
            </w:r>
          </w:p>
        </w:tc>
        <w:tc>
          <w:tcPr>
            <w:tcW w:w="1301" w:type="dxa"/>
          </w:tcPr>
          <w:p w14:paraId="3611DE82" w14:textId="77777777" w:rsidR="00F13F03" w:rsidRPr="00E328EB" w:rsidRDefault="00F13F03" w:rsidP="00AF3F01">
            <w:pPr>
              <w:jc w:val="both"/>
              <w:rPr>
                <w:rFonts w:ascii="Times New Roman" w:hAnsi="Times New Roman" w:cs="Times New Roman"/>
                <w:sz w:val="24"/>
                <w:szCs w:val="24"/>
              </w:rPr>
            </w:pPr>
            <w:proofErr w:type="gramStart"/>
            <w:r w:rsidRPr="00F801DE">
              <w:rPr>
                <w:rFonts w:ascii="Times New Roman" w:hAnsi="Times New Roman" w:cs="Times New Roman"/>
                <w:sz w:val="24"/>
                <w:szCs w:val="24"/>
              </w:rPr>
              <w:t>Local residents</w:t>
            </w:r>
            <w:proofErr w:type="gramEnd"/>
          </w:p>
        </w:tc>
        <w:tc>
          <w:tcPr>
            <w:tcW w:w="1000" w:type="dxa"/>
          </w:tcPr>
          <w:p w14:paraId="6691EC87" w14:textId="77777777" w:rsidR="00F13F03" w:rsidRPr="00E328EB"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Negative</w:t>
            </w:r>
          </w:p>
        </w:tc>
        <w:tc>
          <w:tcPr>
            <w:tcW w:w="1133" w:type="dxa"/>
          </w:tcPr>
          <w:p w14:paraId="072BE5F1"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No</w:t>
            </w:r>
          </w:p>
        </w:tc>
        <w:tc>
          <w:tcPr>
            <w:tcW w:w="1843" w:type="dxa"/>
          </w:tcPr>
          <w:p w14:paraId="3A20FB6F"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Highlights lack of response</w:t>
            </w:r>
          </w:p>
        </w:tc>
      </w:tr>
      <w:tr w:rsidR="00F13F03" w:rsidRPr="00E328EB" w14:paraId="2765C44F" w14:textId="77777777" w:rsidTr="00AF3F01">
        <w:tc>
          <w:tcPr>
            <w:tcW w:w="1470" w:type="dxa"/>
          </w:tcPr>
          <w:p w14:paraId="1642E8FF"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How divestment compounds environmental injustice</w:t>
            </w:r>
          </w:p>
        </w:tc>
        <w:tc>
          <w:tcPr>
            <w:tcW w:w="1193" w:type="dxa"/>
          </w:tcPr>
          <w:p w14:paraId="1FF12BE5"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Guardian</w:t>
            </w:r>
          </w:p>
        </w:tc>
        <w:tc>
          <w:tcPr>
            <w:tcW w:w="650" w:type="dxa"/>
          </w:tcPr>
          <w:p w14:paraId="022DBEF2"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2024</w:t>
            </w:r>
          </w:p>
        </w:tc>
        <w:tc>
          <w:tcPr>
            <w:tcW w:w="1470" w:type="dxa"/>
          </w:tcPr>
          <w:p w14:paraId="3002F9B8" w14:textId="77777777" w:rsidR="00F13F03" w:rsidRPr="00E328EB" w:rsidRDefault="00F13F03" w:rsidP="00AF3F01">
            <w:pPr>
              <w:jc w:val="both"/>
              <w:rPr>
                <w:rFonts w:ascii="Times New Roman" w:hAnsi="Times New Roman" w:cs="Times New Roman"/>
                <w:sz w:val="24"/>
                <w:szCs w:val="24"/>
              </w:rPr>
            </w:pPr>
            <w:r w:rsidRPr="00F801DE">
              <w:rPr>
                <w:rFonts w:ascii="Times New Roman" w:hAnsi="Times New Roman" w:cs="Times New Roman"/>
                <w:sz w:val="24"/>
                <w:szCs w:val="24"/>
              </w:rPr>
              <w:t>Oil company exit</w:t>
            </w:r>
          </w:p>
        </w:tc>
        <w:tc>
          <w:tcPr>
            <w:tcW w:w="1301" w:type="dxa"/>
          </w:tcPr>
          <w:p w14:paraId="7D32DD56" w14:textId="77777777" w:rsidR="00F13F03" w:rsidRPr="00E328EB" w:rsidRDefault="00F13F03" w:rsidP="00AF3F01">
            <w:pPr>
              <w:jc w:val="both"/>
              <w:rPr>
                <w:rFonts w:ascii="Times New Roman" w:hAnsi="Times New Roman" w:cs="Times New Roman"/>
                <w:sz w:val="24"/>
                <w:szCs w:val="24"/>
              </w:rPr>
            </w:pPr>
            <w:r w:rsidRPr="00F801DE">
              <w:rPr>
                <w:rFonts w:ascii="Times New Roman" w:hAnsi="Times New Roman" w:cs="Times New Roman"/>
                <w:sz w:val="24"/>
                <w:szCs w:val="24"/>
              </w:rPr>
              <w:t>NGOs, locals</w:t>
            </w:r>
          </w:p>
        </w:tc>
        <w:tc>
          <w:tcPr>
            <w:tcW w:w="1000" w:type="dxa"/>
          </w:tcPr>
          <w:p w14:paraId="236226C1" w14:textId="77777777" w:rsidR="00F13F03" w:rsidRPr="00E328EB"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Negative</w:t>
            </w:r>
          </w:p>
        </w:tc>
        <w:tc>
          <w:tcPr>
            <w:tcW w:w="1133" w:type="dxa"/>
          </w:tcPr>
          <w:p w14:paraId="07756CFE"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Yes</w:t>
            </w:r>
          </w:p>
        </w:tc>
        <w:tc>
          <w:tcPr>
            <w:tcW w:w="1843" w:type="dxa"/>
          </w:tcPr>
          <w:p w14:paraId="3EE30C90"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Focus on corporate role</w:t>
            </w:r>
          </w:p>
        </w:tc>
      </w:tr>
      <w:tr w:rsidR="00F13F03" w:rsidRPr="00E328EB" w14:paraId="69CDE4B6" w14:textId="77777777" w:rsidTr="00AF3F01">
        <w:tc>
          <w:tcPr>
            <w:tcW w:w="1470" w:type="dxa"/>
          </w:tcPr>
          <w:p w14:paraId="0628D5EE"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Centre demands clean-up of Niger Delta</w:t>
            </w:r>
          </w:p>
        </w:tc>
        <w:tc>
          <w:tcPr>
            <w:tcW w:w="1193" w:type="dxa"/>
          </w:tcPr>
          <w:p w14:paraId="67A3CD05"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Guardian</w:t>
            </w:r>
          </w:p>
        </w:tc>
        <w:tc>
          <w:tcPr>
            <w:tcW w:w="650" w:type="dxa"/>
          </w:tcPr>
          <w:p w14:paraId="11FD368D"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2025</w:t>
            </w:r>
          </w:p>
        </w:tc>
        <w:tc>
          <w:tcPr>
            <w:tcW w:w="1470" w:type="dxa"/>
          </w:tcPr>
          <w:p w14:paraId="3A226AC2" w14:textId="77777777" w:rsidR="00F13F03" w:rsidRPr="00E328EB" w:rsidRDefault="00F13F03" w:rsidP="00AF3F01">
            <w:pPr>
              <w:jc w:val="both"/>
              <w:rPr>
                <w:rFonts w:ascii="Times New Roman" w:hAnsi="Times New Roman" w:cs="Times New Roman"/>
                <w:sz w:val="24"/>
                <w:szCs w:val="24"/>
              </w:rPr>
            </w:pPr>
            <w:r w:rsidRPr="00F801DE">
              <w:rPr>
                <w:rFonts w:ascii="Times New Roman" w:hAnsi="Times New Roman" w:cs="Times New Roman"/>
                <w:sz w:val="24"/>
                <w:szCs w:val="24"/>
              </w:rPr>
              <w:t>Pollution</w:t>
            </w:r>
          </w:p>
        </w:tc>
        <w:tc>
          <w:tcPr>
            <w:tcW w:w="1301" w:type="dxa"/>
          </w:tcPr>
          <w:p w14:paraId="55665C68"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NGO</w:t>
            </w:r>
          </w:p>
        </w:tc>
        <w:tc>
          <w:tcPr>
            <w:tcW w:w="1000" w:type="dxa"/>
          </w:tcPr>
          <w:p w14:paraId="52F3EA01" w14:textId="77777777" w:rsidR="00F13F03" w:rsidRPr="00E328EB"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Negative</w:t>
            </w:r>
          </w:p>
        </w:tc>
        <w:tc>
          <w:tcPr>
            <w:tcW w:w="1133" w:type="dxa"/>
          </w:tcPr>
          <w:p w14:paraId="72651B9A"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Yes</w:t>
            </w:r>
          </w:p>
        </w:tc>
        <w:tc>
          <w:tcPr>
            <w:tcW w:w="1843" w:type="dxa"/>
          </w:tcPr>
          <w:p w14:paraId="2BE0CAB9"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Advocacy from civil society</w:t>
            </w:r>
          </w:p>
        </w:tc>
      </w:tr>
      <w:tr w:rsidR="00F13F03" w:rsidRPr="00E328EB" w14:paraId="67A0B89F" w14:textId="77777777" w:rsidTr="00AF3F01">
        <w:tc>
          <w:tcPr>
            <w:tcW w:w="1470" w:type="dxa"/>
          </w:tcPr>
          <w:p w14:paraId="1ACBFB3A"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Oil spill ravaging Niger Delta communities</w:t>
            </w:r>
          </w:p>
        </w:tc>
        <w:tc>
          <w:tcPr>
            <w:tcW w:w="1193" w:type="dxa"/>
          </w:tcPr>
          <w:p w14:paraId="1E71A322"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Punch</w:t>
            </w:r>
          </w:p>
        </w:tc>
        <w:tc>
          <w:tcPr>
            <w:tcW w:w="650" w:type="dxa"/>
          </w:tcPr>
          <w:p w14:paraId="088C18A3"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2023</w:t>
            </w:r>
          </w:p>
        </w:tc>
        <w:tc>
          <w:tcPr>
            <w:tcW w:w="1470" w:type="dxa"/>
          </w:tcPr>
          <w:p w14:paraId="0199CB0F" w14:textId="77777777" w:rsidR="00F13F03" w:rsidRDefault="00F13F03" w:rsidP="00AF3F01">
            <w:pPr>
              <w:jc w:val="both"/>
              <w:rPr>
                <w:rFonts w:ascii="Times New Roman" w:hAnsi="Times New Roman" w:cs="Times New Roman"/>
                <w:sz w:val="24"/>
                <w:szCs w:val="24"/>
              </w:rPr>
            </w:pPr>
          </w:p>
          <w:p w14:paraId="040FA784" w14:textId="77777777" w:rsidR="00F13F03" w:rsidRPr="00F801DE" w:rsidRDefault="00F13F03" w:rsidP="00AF3F01">
            <w:pPr>
              <w:jc w:val="both"/>
              <w:rPr>
                <w:rFonts w:ascii="Times New Roman" w:hAnsi="Times New Roman" w:cs="Times New Roman"/>
                <w:sz w:val="24"/>
                <w:szCs w:val="24"/>
              </w:rPr>
            </w:pPr>
            <w:r w:rsidRPr="00F801DE">
              <w:rPr>
                <w:rFonts w:ascii="Times New Roman" w:hAnsi="Times New Roman" w:cs="Times New Roman"/>
                <w:sz w:val="24"/>
                <w:szCs w:val="24"/>
              </w:rPr>
              <w:t>Oil spill</w:t>
            </w:r>
          </w:p>
        </w:tc>
        <w:tc>
          <w:tcPr>
            <w:tcW w:w="1301" w:type="dxa"/>
          </w:tcPr>
          <w:p w14:paraId="679A14BF" w14:textId="77777777" w:rsidR="00F13F03" w:rsidRPr="00E328EB"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NOSDRA</w:t>
            </w:r>
          </w:p>
        </w:tc>
        <w:tc>
          <w:tcPr>
            <w:tcW w:w="1000" w:type="dxa"/>
          </w:tcPr>
          <w:p w14:paraId="1D1AC5A7" w14:textId="77777777" w:rsidR="00F13F03" w:rsidRPr="00E328EB"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Neutral</w:t>
            </w:r>
          </w:p>
        </w:tc>
        <w:tc>
          <w:tcPr>
            <w:tcW w:w="1133" w:type="dxa"/>
          </w:tcPr>
          <w:p w14:paraId="271D5F3A"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Yes</w:t>
            </w:r>
          </w:p>
        </w:tc>
        <w:tc>
          <w:tcPr>
            <w:tcW w:w="1843" w:type="dxa"/>
          </w:tcPr>
          <w:p w14:paraId="2CDAF975"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Government agency cited</w:t>
            </w:r>
          </w:p>
        </w:tc>
      </w:tr>
      <w:tr w:rsidR="00F13F03" w:rsidRPr="00E328EB" w14:paraId="6C953EFD" w14:textId="77777777" w:rsidTr="00AF3F01">
        <w:tc>
          <w:tcPr>
            <w:tcW w:w="1470" w:type="dxa"/>
          </w:tcPr>
          <w:p w14:paraId="1BD791AB"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Pipeline vandalism worsens pollution</w:t>
            </w:r>
          </w:p>
        </w:tc>
        <w:tc>
          <w:tcPr>
            <w:tcW w:w="1193" w:type="dxa"/>
          </w:tcPr>
          <w:p w14:paraId="37FC01CC"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Guardian</w:t>
            </w:r>
          </w:p>
        </w:tc>
        <w:tc>
          <w:tcPr>
            <w:tcW w:w="650" w:type="dxa"/>
          </w:tcPr>
          <w:p w14:paraId="59DDBD2F"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2021</w:t>
            </w:r>
          </w:p>
        </w:tc>
        <w:tc>
          <w:tcPr>
            <w:tcW w:w="1470" w:type="dxa"/>
          </w:tcPr>
          <w:p w14:paraId="2AAF9841" w14:textId="77777777" w:rsidR="00F13F03" w:rsidRPr="00E328EB" w:rsidRDefault="00F13F03" w:rsidP="00AF3F01">
            <w:pPr>
              <w:jc w:val="both"/>
              <w:rPr>
                <w:rFonts w:ascii="Times New Roman" w:hAnsi="Times New Roman" w:cs="Times New Roman"/>
                <w:sz w:val="24"/>
                <w:szCs w:val="24"/>
              </w:rPr>
            </w:pPr>
            <w:r w:rsidRPr="00F801DE">
              <w:rPr>
                <w:rFonts w:ascii="Times New Roman" w:hAnsi="Times New Roman" w:cs="Times New Roman"/>
                <w:sz w:val="24"/>
                <w:szCs w:val="24"/>
              </w:rPr>
              <w:t>Oil spill, pollution</w:t>
            </w:r>
          </w:p>
        </w:tc>
        <w:tc>
          <w:tcPr>
            <w:tcW w:w="1301" w:type="dxa"/>
          </w:tcPr>
          <w:p w14:paraId="2D70C9D6" w14:textId="77777777" w:rsidR="00F13F03" w:rsidRDefault="00F13F03" w:rsidP="00AF3F01">
            <w:pPr>
              <w:jc w:val="both"/>
              <w:rPr>
                <w:rFonts w:ascii="Times New Roman" w:hAnsi="Times New Roman" w:cs="Times New Roman"/>
                <w:sz w:val="24"/>
                <w:szCs w:val="24"/>
              </w:rPr>
            </w:pPr>
          </w:p>
          <w:p w14:paraId="5AFBD083" w14:textId="77777777" w:rsidR="00F13F03" w:rsidRPr="00C65DBC"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Community leaders</w:t>
            </w:r>
          </w:p>
        </w:tc>
        <w:tc>
          <w:tcPr>
            <w:tcW w:w="1000" w:type="dxa"/>
          </w:tcPr>
          <w:p w14:paraId="097B0D28" w14:textId="77777777" w:rsidR="00F13F03" w:rsidRDefault="00F13F03" w:rsidP="00AF3F01">
            <w:pPr>
              <w:jc w:val="both"/>
              <w:rPr>
                <w:rFonts w:ascii="Times New Roman" w:hAnsi="Times New Roman" w:cs="Times New Roman"/>
                <w:sz w:val="24"/>
                <w:szCs w:val="24"/>
              </w:rPr>
            </w:pPr>
          </w:p>
          <w:p w14:paraId="50B469A8" w14:textId="77777777" w:rsidR="00F13F03" w:rsidRPr="00C65DBC"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Negative</w:t>
            </w:r>
          </w:p>
        </w:tc>
        <w:tc>
          <w:tcPr>
            <w:tcW w:w="1133" w:type="dxa"/>
          </w:tcPr>
          <w:p w14:paraId="34463FBA"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No</w:t>
            </w:r>
          </w:p>
        </w:tc>
        <w:tc>
          <w:tcPr>
            <w:tcW w:w="1843" w:type="dxa"/>
          </w:tcPr>
          <w:p w14:paraId="0607996B" w14:textId="77777777" w:rsidR="00F13F03" w:rsidRPr="00E328EB" w:rsidRDefault="00F13F03" w:rsidP="00AF3F01">
            <w:pPr>
              <w:jc w:val="both"/>
              <w:rPr>
                <w:rFonts w:ascii="Times New Roman" w:hAnsi="Times New Roman" w:cs="Times New Roman"/>
                <w:sz w:val="24"/>
                <w:szCs w:val="24"/>
              </w:rPr>
            </w:pPr>
            <w:r w:rsidRPr="00D1493E">
              <w:rPr>
                <w:rFonts w:ascii="Times New Roman" w:hAnsi="Times New Roman" w:cs="Times New Roman"/>
                <w:sz w:val="24"/>
                <w:szCs w:val="24"/>
              </w:rPr>
              <w:t>Less coverage on vandalism</w:t>
            </w:r>
          </w:p>
        </w:tc>
      </w:tr>
      <w:tr w:rsidR="00F13F03" w:rsidRPr="00E328EB" w14:paraId="279BE195" w14:textId="77777777" w:rsidTr="00AF3F01">
        <w:tc>
          <w:tcPr>
            <w:tcW w:w="1470" w:type="dxa"/>
          </w:tcPr>
          <w:p w14:paraId="349E54B1"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Gas flaring impacts health in Niger Delta</w:t>
            </w:r>
          </w:p>
        </w:tc>
        <w:tc>
          <w:tcPr>
            <w:tcW w:w="1193" w:type="dxa"/>
          </w:tcPr>
          <w:p w14:paraId="3923C99E"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Punch</w:t>
            </w:r>
          </w:p>
        </w:tc>
        <w:tc>
          <w:tcPr>
            <w:tcW w:w="650" w:type="dxa"/>
          </w:tcPr>
          <w:p w14:paraId="2CFA7888"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2020</w:t>
            </w:r>
          </w:p>
        </w:tc>
        <w:tc>
          <w:tcPr>
            <w:tcW w:w="1470" w:type="dxa"/>
          </w:tcPr>
          <w:p w14:paraId="1FEED3D9" w14:textId="77777777" w:rsidR="00F13F03" w:rsidRPr="00E328EB" w:rsidRDefault="00F13F03" w:rsidP="00AF3F01">
            <w:pPr>
              <w:jc w:val="both"/>
              <w:rPr>
                <w:rFonts w:ascii="Times New Roman" w:hAnsi="Times New Roman" w:cs="Times New Roman"/>
                <w:sz w:val="24"/>
                <w:szCs w:val="24"/>
              </w:rPr>
            </w:pPr>
            <w:r w:rsidRPr="00F801DE">
              <w:rPr>
                <w:rFonts w:ascii="Times New Roman" w:hAnsi="Times New Roman" w:cs="Times New Roman"/>
                <w:sz w:val="24"/>
                <w:szCs w:val="24"/>
              </w:rPr>
              <w:t>Gas flaring</w:t>
            </w:r>
          </w:p>
        </w:tc>
        <w:tc>
          <w:tcPr>
            <w:tcW w:w="1301" w:type="dxa"/>
          </w:tcPr>
          <w:p w14:paraId="2841E887" w14:textId="77777777" w:rsidR="00F13F03" w:rsidRPr="00E328EB"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Health expert</w:t>
            </w:r>
          </w:p>
        </w:tc>
        <w:tc>
          <w:tcPr>
            <w:tcW w:w="1000" w:type="dxa"/>
          </w:tcPr>
          <w:p w14:paraId="03823B78" w14:textId="77777777" w:rsidR="00F13F03" w:rsidRPr="00E328EB"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Negative</w:t>
            </w:r>
          </w:p>
        </w:tc>
        <w:tc>
          <w:tcPr>
            <w:tcW w:w="1133" w:type="dxa"/>
          </w:tcPr>
          <w:p w14:paraId="36301574"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Yes</w:t>
            </w:r>
          </w:p>
        </w:tc>
        <w:tc>
          <w:tcPr>
            <w:tcW w:w="1843" w:type="dxa"/>
          </w:tcPr>
          <w:p w14:paraId="6DB3D915" w14:textId="77777777" w:rsidR="00F13F03" w:rsidRPr="00E328EB" w:rsidRDefault="00F13F03" w:rsidP="00AF3F01">
            <w:pPr>
              <w:jc w:val="both"/>
              <w:rPr>
                <w:rFonts w:ascii="Times New Roman" w:hAnsi="Times New Roman" w:cs="Times New Roman"/>
                <w:sz w:val="24"/>
                <w:szCs w:val="24"/>
              </w:rPr>
            </w:pPr>
            <w:r w:rsidRPr="00D1493E">
              <w:rPr>
                <w:rFonts w:ascii="Times New Roman" w:hAnsi="Times New Roman" w:cs="Times New Roman"/>
                <w:sz w:val="24"/>
                <w:szCs w:val="24"/>
              </w:rPr>
              <w:t>Rare coverage on gas flaring</w:t>
            </w:r>
          </w:p>
        </w:tc>
      </w:tr>
      <w:tr w:rsidR="00F13F03" w:rsidRPr="00E328EB" w14:paraId="094CC929" w14:textId="77777777" w:rsidTr="00AF3F01">
        <w:tc>
          <w:tcPr>
            <w:tcW w:w="1470" w:type="dxa"/>
          </w:tcPr>
          <w:p w14:paraId="2229DAC9"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Government promises clean-up in Niger Delta</w:t>
            </w:r>
          </w:p>
        </w:tc>
        <w:tc>
          <w:tcPr>
            <w:tcW w:w="1193" w:type="dxa"/>
          </w:tcPr>
          <w:p w14:paraId="3ABB19B3"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Guardian</w:t>
            </w:r>
          </w:p>
        </w:tc>
        <w:tc>
          <w:tcPr>
            <w:tcW w:w="650" w:type="dxa"/>
          </w:tcPr>
          <w:p w14:paraId="36D5C936"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2021</w:t>
            </w:r>
          </w:p>
        </w:tc>
        <w:tc>
          <w:tcPr>
            <w:tcW w:w="1470" w:type="dxa"/>
          </w:tcPr>
          <w:p w14:paraId="4294E6A6" w14:textId="77777777" w:rsidR="00F13F03" w:rsidRPr="00E328EB" w:rsidRDefault="00F13F03" w:rsidP="00AF3F01">
            <w:pPr>
              <w:jc w:val="both"/>
              <w:rPr>
                <w:rFonts w:ascii="Times New Roman" w:hAnsi="Times New Roman" w:cs="Times New Roman"/>
                <w:sz w:val="24"/>
                <w:szCs w:val="24"/>
              </w:rPr>
            </w:pPr>
            <w:r w:rsidRPr="00F801DE">
              <w:rPr>
                <w:rFonts w:ascii="Times New Roman" w:hAnsi="Times New Roman" w:cs="Times New Roman"/>
                <w:sz w:val="24"/>
                <w:szCs w:val="24"/>
              </w:rPr>
              <w:t>Clean-up efforts</w:t>
            </w:r>
          </w:p>
        </w:tc>
        <w:tc>
          <w:tcPr>
            <w:tcW w:w="1301" w:type="dxa"/>
          </w:tcPr>
          <w:p w14:paraId="65613376" w14:textId="77777777" w:rsidR="00F13F03" w:rsidRPr="00E328EB"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Government officials</w:t>
            </w:r>
          </w:p>
        </w:tc>
        <w:tc>
          <w:tcPr>
            <w:tcW w:w="1000" w:type="dxa"/>
          </w:tcPr>
          <w:p w14:paraId="5D0028CE" w14:textId="77777777" w:rsidR="00F13F03" w:rsidRPr="00E328EB"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Neutral</w:t>
            </w:r>
          </w:p>
        </w:tc>
        <w:tc>
          <w:tcPr>
            <w:tcW w:w="1133" w:type="dxa"/>
          </w:tcPr>
          <w:p w14:paraId="6A2A5919"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Yes</w:t>
            </w:r>
          </w:p>
        </w:tc>
        <w:tc>
          <w:tcPr>
            <w:tcW w:w="1843" w:type="dxa"/>
          </w:tcPr>
          <w:p w14:paraId="75A9145B" w14:textId="77777777" w:rsidR="00F13F03" w:rsidRDefault="00F13F03" w:rsidP="00AF3F01">
            <w:pPr>
              <w:jc w:val="both"/>
              <w:rPr>
                <w:rFonts w:ascii="Times New Roman" w:hAnsi="Times New Roman" w:cs="Times New Roman"/>
                <w:sz w:val="24"/>
                <w:szCs w:val="24"/>
              </w:rPr>
            </w:pPr>
          </w:p>
          <w:p w14:paraId="727EE60F" w14:textId="77777777" w:rsidR="00F13F03" w:rsidRPr="00D1493E" w:rsidRDefault="00F13F03" w:rsidP="00AF3F01">
            <w:pPr>
              <w:jc w:val="both"/>
              <w:rPr>
                <w:rFonts w:ascii="Times New Roman" w:hAnsi="Times New Roman" w:cs="Times New Roman"/>
                <w:sz w:val="24"/>
                <w:szCs w:val="24"/>
              </w:rPr>
            </w:pPr>
            <w:r w:rsidRPr="00D1493E">
              <w:rPr>
                <w:rFonts w:ascii="Times New Roman" w:hAnsi="Times New Roman" w:cs="Times New Roman"/>
                <w:sz w:val="24"/>
                <w:szCs w:val="24"/>
              </w:rPr>
              <w:t>Government promises</w:t>
            </w:r>
          </w:p>
        </w:tc>
      </w:tr>
      <w:tr w:rsidR="00F13F03" w:rsidRPr="00E328EB" w14:paraId="77365FB8" w14:textId="77777777" w:rsidTr="00AF3F01">
        <w:tc>
          <w:tcPr>
            <w:tcW w:w="1470" w:type="dxa"/>
          </w:tcPr>
          <w:p w14:paraId="61CDD92C"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lastRenderedPageBreak/>
              <w:t>Oil spill ruins farmlands in Bayelsa</w:t>
            </w:r>
          </w:p>
        </w:tc>
        <w:tc>
          <w:tcPr>
            <w:tcW w:w="1193" w:type="dxa"/>
          </w:tcPr>
          <w:p w14:paraId="31115E6D"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Punch</w:t>
            </w:r>
          </w:p>
        </w:tc>
        <w:tc>
          <w:tcPr>
            <w:tcW w:w="650" w:type="dxa"/>
          </w:tcPr>
          <w:p w14:paraId="02605597"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2020</w:t>
            </w:r>
          </w:p>
        </w:tc>
        <w:tc>
          <w:tcPr>
            <w:tcW w:w="1470" w:type="dxa"/>
          </w:tcPr>
          <w:p w14:paraId="44C03B1A" w14:textId="77777777" w:rsidR="00F13F03" w:rsidRPr="00E328EB" w:rsidRDefault="00F13F03" w:rsidP="00AF3F01">
            <w:pPr>
              <w:jc w:val="both"/>
              <w:rPr>
                <w:rFonts w:ascii="Times New Roman" w:hAnsi="Times New Roman" w:cs="Times New Roman"/>
                <w:sz w:val="24"/>
                <w:szCs w:val="24"/>
              </w:rPr>
            </w:pPr>
            <w:r w:rsidRPr="00F801DE">
              <w:rPr>
                <w:rFonts w:ascii="Times New Roman" w:hAnsi="Times New Roman" w:cs="Times New Roman"/>
                <w:sz w:val="24"/>
                <w:szCs w:val="24"/>
              </w:rPr>
              <w:t>Oil spill</w:t>
            </w:r>
          </w:p>
        </w:tc>
        <w:tc>
          <w:tcPr>
            <w:tcW w:w="1301" w:type="dxa"/>
          </w:tcPr>
          <w:p w14:paraId="1DA82599" w14:textId="77777777" w:rsidR="00F13F03" w:rsidRDefault="00F13F03" w:rsidP="00AF3F01">
            <w:pPr>
              <w:jc w:val="both"/>
              <w:rPr>
                <w:rFonts w:ascii="Times New Roman" w:hAnsi="Times New Roman" w:cs="Times New Roman"/>
                <w:sz w:val="24"/>
                <w:szCs w:val="24"/>
              </w:rPr>
            </w:pPr>
          </w:p>
          <w:p w14:paraId="56B71E32" w14:textId="77777777" w:rsidR="00F13F03" w:rsidRPr="00C65DBC"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Farmers</w:t>
            </w:r>
          </w:p>
        </w:tc>
        <w:tc>
          <w:tcPr>
            <w:tcW w:w="1000" w:type="dxa"/>
          </w:tcPr>
          <w:p w14:paraId="4A0E462C"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Negative</w:t>
            </w:r>
          </w:p>
        </w:tc>
        <w:tc>
          <w:tcPr>
            <w:tcW w:w="1133" w:type="dxa"/>
          </w:tcPr>
          <w:p w14:paraId="20A6CFF1"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No</w:t>
            </w:r>
          </w:p>
        </w:tc>
        <w:tc>
          <w:tcPr>
            <w:tcW w:w="1843" w:type="dxa"/>
          </w:tcPr>
          <w:p w14:paraId="3A840EBE" w14:textId="77777777" w:rsidR="00F13F03" w:rsidRPr="00E328EB" w:rsidRDefault="00F13F03" w:rsidP="00AF3F01">
            <w:pPr>
              <w:jc w:val="both"/>
              <w:rPr>
                <w:rFonts w:ascii="Times New Roman" w:hAnsi="Times New Roman" w:cs="Times New Roman"/>
                <w:sz w:val="24"/>
                <w:szCs w:val="24"/>
              </w:rPr>
            </w:pPr>
            <w:r w:rsidRPr="00D1493E">
              <w:rPr>
                <w:rFonts w:ascii="Times New Roman" w:hAnsi="Times New Roman" w:cs="Times New Roman"/>
                <w:sz w:val="24"/>
                <w:szCs w:val="24"/>
              </w:rPr>
              <w:t>Impact on agriculture</w:t>
            </w:r>
          </w:p>
        </w:tc>
      </w:tr>
      <w:tr w:rsidR="00F13F03" w:rsidRPr="00E328EB" w14:paraId="778E0B06" w14:textId="77777777" w:rsidTr="00AF3F01">
        <w:tc>
          <w:tcPr>
            <w:tcW w:w="1470" w:type="dxa"/>
          </w:tcPr>
          <w:p w14:paraId="7C0307BB"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New report highlights Niger Delta toxic waste</w:t>
            </w:r>
          </w:p>
        </w:tc>
        <w:tc>
          <w:tcPr>
            <w:tcW w:w="1193" w:type="dxa"/>
          </w:tcPr>
          <w:p w14:paraId="1B4C94BC"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Guardian</w:t>
            </w:r>
          </w:p>
        </w:tc>
        <w:tc>
          <w:tcPr>
            <w:tcW w:w="650" w:type="dxa"/>
          </w:tcPr>
          <w:p w14:paraId="63F2B741"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2024</w:t>
            </w:r>
          </w:p>
        </w:tc>
        <w:tc>
          <w:tcPr>
            <w:tcW w:w="1470" w:type="dxa"/>
          </w:tcPr>
          <w:p w14:paraId="716D12F9" w14:textId="77777777" w:rsidR="00F13F03" w:rsidRPr="00E328EB" w:rsidRDefault="00F13F03" w:rsidP="00AF3F01">
            <w:pPr>
              <w:jc w:val="both"/>
              <w:rPr>
                <w:rFonts w:ascii="Times New Roman" w:hAnsi="Times New Roman" w:cs="Times New Roman"/>
                <w:sz w:val="24"/>
                <w:szCs w:val="24"/>
              </w:rPr>
            </w:pPr>
            <w:r w:rsidRPr="00F801DE">
              <w:rPr>
                <w:rFonts w:ascii="Times New Roman" w:hAnsi="Times New Roman" w:cs="Times New Roman"/>
                <w:sz w:val="24"/>
                <w:szCs w:val="24"/>
              </w:rPr>
              <w:t>Toxic waste</w:t>
            </w:r>
          </w:p>
        </w:tc>
        <w:tc>
          <w:tcPr>
            <w:tcW w:w="1301" w:type="dxa"/>
          </w:tcPr>
          <w:p w14:paraId="007DDCE9" w14:textId="77777777" w:rsidR="00F13F03" w:rsidRPr="00E328EB"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Research report</w:t>
            </w:r>
          </w:p>
        </w:tc>
        <w:tc>
          <w:tcPr>
            <w:tcW w:w="1000" w:type="dxa"/>
          </w:tcPr>
          <w:p w14:paraId="77909342"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Negative</w:t>
            </w:r>
          </w:p>
        </w:tc>
        <w:tc>
          <w:tcPr>
            <w:tcW w:w="1133" w:type="dxa"/>
          </w:tcPr>
          <w:p w14:paraId="006E4929"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Yes</w:t>
            </w:r>
          </w:p>
        </w:tc>
        <w:tc>
          <w:tcPr>
            <w:tcW w:w="1843" w:type="dxa"/>
          </w:tcPr>
          <w:p w14:paraId="21F9646A" w14:textId="77777777" w:rsidR="00F13F03" w:rsidRPr="00E328EB" w:rsidRDefault="00F13F03" w:rsidP="00AF3F01">
            <w:pPr>
              <w:jc w:val="both"/>
              <w:rPr>
                <w:rFonts w:ascii="Times New Roman" w:hAnsi="Times New Roman" w:cs="Times New Roman"/>
                <w:sz w:val="24"/>
                <w:szCs w:val="24"/>
              </w:rPr>
            </w:pPr>
            <w:r w:rsidRPr="00D1493E">
              <w:rPr>
                <w:rFonts w:ascii="Times New Roman" w:hAnsi="Times New Roman" w:cs="Times New Roman"/>
                <w:sz w:val="24"/>
                <w:szCs w:val="24"/>
              </w:rPr>
              <w:t>New scientific findings</w:t>
            </w:r>
          </w:p>
        </w:tc>
      </w:tr>
      <w:tr w:rsidR="00F13F03" w:rsidRPr="00E328EB" w14:paraId="12B6C400" w14:textId="77777777" w:rsidTr="00AF3F01">
        <w:tc>
          <w:tcPr>
            <w:tcW w:w="1470" w:type="dxa"/>
          </w:tcPr>
          <w:p w14:paraId="1F49ECB1"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Indigenous voices ignored in environmental debate</w:t>
            </w:r>
          </w:p>
        </w:tc>
        <w:tc>
          <w:tcPr>
            <w:tcW w:w="1193" w:type="dxa"/>
          </w:tcPr>
          <w:p w14:paraId="7209F5C6"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Guardian</w:t>
            </w:r>
          </w:p>
        </w:tc>
        <w:tc>
          <w:tcPr>
            <w:tcW w:w="650" w:type="dxa"/>
          </w:tcPr>
          <w:p w14:paraId="0326A4F8"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2022</w:t>
            </w:r>
          </w:p>
        </w:tc>
        <w:tc>
          <w:tcPr>
            <w:tcW w:w="1470" w:type="dxa"/>
          </w:tcPr>
          <w:p w14:paraId="7C937144" w14:textId="77777777" w:rsidR="00F13F03" w:rsidRPr="00E328EB" w:rsidRDefault="00F13F03" w:rsidP="00AF3F01">
            <w:pPr>
              <w:jc w:val="both"/>
              <w:rPr>
                <w:rFonts w:ascii="Times New Roman" w:hAnsi="Times New Roman" w:cs="Times New Roman"/>
                <w:sz w:val="24"/>
                <w:szCs w:val="24"/>
              </w:rPr>
            </w:pPr>
            <w:r w:rsidRPr="00F801DE">
              <w:rPr>
                <w:rFonts w:ascii="Times New Roman" w:hAnsi="Times New Roman" w:cs="Times New Roman"/>
                <w:sz w:val="24"/>
                <w:szCs w:val="24"/>
              </w:rPr>
              <w:t>Indigenous rights</w:t>
            </w:r>
          </w:p>
        </w:tc>
        <w:tc>
          <w:tcPr>
            <w:tcW w:w="1301" w:type="dxa"/>
          </w:tcPr>
          <w:p w14:paraId="3F6D403B" w14:textId="77777777" w:rsidR="00F13F03" w:rsidRPr="00E328EB"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Community leaders</w:t>
            </w:r>
          </w:p>
        </w:tc>
        <w:tc>
          <w:tcPr>
            <w:tcW w:w="1000" w:type="dxa"/>
          </w:tcPr>
          <w:p w14:paraId="5D45F205"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Negative</w:t>
            </w:r>
          </w:p>
        </w:tc>
        <w:tc>
          <w:tcPr>
            <w:tcW w:w="1133" w:type="dxa"/>
          </w:tcPr>
          <w:p w14:paraId="5F629ACF"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No</w:t>
            </w:r>
          </w:p>
        </w:tc>
        <w:tc>
          <w:tcPr>
            <w:tcW w:w="1843" w:type="dxa"/>
          </w:tcPr>
          <w:p w14:paraId="64D9CDBD" w14:textId="77777777" w:rsidR="00F13F03" w:rsidRPr="00E328EB" w:rsidRDefault="00F13F03" w:rsidP="00AF3F01">
            <w:pPr>
              <w:jc w:val="both"/>
              <w:rPr>
                <w:rFonts w:ascii="Times New Roman" w:hAnsi="Times New Roman" w:cs="Times New Roman"/>
                <w:sz w:val="24"/>
                <w:szCs w:val="24"/>
              </w:rPr>
            </w:pPr>
            <w:r w:rsidRPr="00D1493E">
              <w:rPr>
                <w:rFonts w:ascii="Times New Roman" w:hAnsi="Times New Roman" w:cs="Times New Roman"/>
                <w:sz w:val="24"/>
                <w:szCs w:val="24"/>
              </w:rPr>
              <w:t>Indigenous exclusion</w:t>
            </w:r>
          </w:p>
        </w:tc>
      </w:tr>
      <w:tr w:rsidR="00F13F03" w:rsidRPr="00E328EB" w14:paraId="7F482DD5" w14:textId="77777777" w:rsidTr="00AF3F01">
        <w:tc>
          <w:tcPr>
            <w:tcW w:w="1470" w:type="dxa"/>
          </w:tcPr>
          <w:p w14:paraId="0889DC8A"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Pollution linked to rising health issues in Niger Delta</w:t>
            </w:r>
          </w:p>
        </w:tc>
        <w:tc>
          <w:tcPr>
            <w:tcW w:w="1193" w:type="dxa"/>
          </w:tcPr>
          <w:p w14:paraId="2BDE57E0"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Punch</w:t>
            </w:r>
          </w:p>
        </w:tc>
        <w:tc>
          <w:tcPr>
            <w:tcW w:w="650" w:type="dxa"/>
          </w:tcPr>
          <w:p w14:paraId="0BDDF9A1"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2021</w:t>
            </w:r>
          </w:p>
        </w:tc>
        <w:tc>
          <w:tcPr>
            <w:tcW w:w="1470" w:type="dxa"/>
          </w:tcPr>
          <w:p w14:paraId="5DBE5361" w14:textId="77777777" w:rsidR="00F13F03" w:rsidRPr="00E328EB" w:rsidRDefault="00F13F03" w:rsidP="00AF3F01">
            <w:pPr>
              <w:jc w:val="both"/>
              <w:rPr>
                <w:rFonts w:ascii="Times New Roman" w:hAnsi="Times New Roman" w:cs="Times New Roman"/>
                <w:sz w:val="24"/>
                <w:szCs w:val="24"/>
              </w:rPr>
            </w:pPr>
            <w:r w:rsidRPr="00F801DE">
              <w:rPr>
                <w:rFonts w:ascii="Times New Roman" w:hAnsi="Times New Roman" w:cs="Times New Roman"/>
                <w:sz w:val="24"/>
                <w:szCs w:val="24"/>
              </w:rPr>
              <w:t>Health issues</w:t>
            </w:r>
          </w:p>
        </w:tc>
        <w:tc>
          <w:tcPr>
            <w:tcW w:w="1301" w:type="dxa"/>
          </w:tcPr>
          <w:p w14:paraId="69918B6C" w14:textId="77777777" w:rsidR="00F13F03" w:rsidRPr="00E328EB"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Health experts</w:t>
            </w:r>
          </w:p>
        </w:tc>
        <w:tc>
          <w:tcPr>
            <w:tcW w:w="1000" w:type="dxa"/>
          </w:tcPr>
          <w:p w14:paraId="0F9EB09D"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Negative</w:t>
            </w:r>
          </w:p>
        </w:tc>
        <w:tc>
          <w:tcPr>
            <w:tcW w:w="1133" w:type="dxa"/>
          </w:tcPr>
          <w:p w14:paraId="55EA2C9C" w14:textId="77777777" w:rsidR="00F13F03" w:rsidRDefault="00F13F03" w:rsidP="00AF3F01">
            <w:pPr>
              <w:jc w:val="both"/>
              <w:rPr>
                <w:rFonts w:ascii="Times New Roman" w:hAnsi="Times New Roman" w:cs="Times New Roman"/>
                <w:sz w:val="24"/>
                <w:szCs w:val="24"/>
              </w:rPr>
            </w:pPr>
          </w:p>
          <w:p w14:paraId="13BE31A5" w14:textId="77777777" w:rsidR="00F13F03" w:rsidRPr="00C86F60"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Yes</w:t>
            </w:r>
          </w:p>
        </w:tc>
        <w:tc>
          <w:tcPr>
            <w:tcW w:w="1843" w:type="dxa"/>
          </w:tcPr>
          <w:p w14:paraId="028339AC" w14:textId="77777777" w:rsidR="00F13F03" w:rsidRPr="00E328EB" w:rsidRDefault="00F13F03" w:rsidP="00AF3F01">
            <w:pPr>
              <w:jc w:val="both"/>
              <w:rPr>
                <w:rFonts w:ascii="Times New Roman" w:hAnsi="Times New Roman" w:cs="Times New Roman"/>
                <w:sz w:val="24"/>
                <w:szCs w:val="24"/>
              </w:rPr>
            </w:pPr>
            <w:r w:rsidRPr="00D1493E">
              <w:rPr>
                <w:rFonts w:ascii="Times New Roman" w:hAnsi="Times New Roman" w:cs="Times New Roman"/>
                <w:sz w:val="24"/>
                <w:szCs w:val="24"/>
              </w:rPr>
              <w:t>Link to health problems</w:t>
            </w:r>
          </w:p>
        </w:tc>
      </w:tr>
      <w:tr w:rsidR="00F13F03" w:rsidRPr="00E328EB" w14:paraId="1D3CB70F" w14:textId="77777777" w:rsidTr="00AF3F01">
        <w:tc>
          <w:tcPr>
            <w:tcW w:w="1470" w:type="dxa"/>
          </w:tcPr>
          <w:p w14:paraId="0F1346FC" w14:textId="77777777" w:rsidR="00F13F03" w:rsidRPr="00E328EB" w:rsidRDefault="00F13F03" w:rsidP="00AF3F01">
            <w:pPr>
              <w:rPr>
                <w:rFonts w:ascii="Times New Roman" w:hAnsi="Times New Roman" w:cs="Times New Roman"/>
                <w:sz w:val="24"/>
                <w:szCs w:val="24"/>
              </w:rPr>
            </w:pPr>
            <w:r w:rsidRPr="00E328EB">
              <w:rPr>
                <w:rFonts w:ascii="Times New Roman" w:hAnsi="Times New Roman" w:cs="Times New Roman"/>
                <w:sz w:val="24"/>
                <w:szCs w:val="24"/>
              </w:rPr>
              <w:t>Activists criticize delays in compensation payments</w:t>
            </w:r>
          </w:p>
        </w:tc>
        <w:tc>
          <w:tcPr>
            <w:tcW w:w="1193" w:type="dxa"/>
          </w:tcPr>
          <w:p w14:paraId="7196ECAA"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Guardian</w:t>
            </w:r>
          </w:p>
        </w:tc>
        <w:tc>
          <w:tcPr>
            <w:tcW w:w="650" w:type="dxa"/>
          </w:tcPr>
          <w:p w14:paraId="46021BA9"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2020</w:t>
            </w:r>
          </w:p>
        </w:tc>
        <w:tc>
          <w:tcPr>
            <w:tcW w:w="1470" w:type="dxa"/>
          </w:tcPr>
          <w:p w14:paraId="59EBFD6E" w14:textId="77777777" w:rsidR="00F13F03" w:rsidRPr="00E328EB" w:rsidRDefault="00F13F03" w:rsidP="00AF3F01">
            <w:pPr>
              <w:jc w:val="both"/>
              <w:rPr>
                <w:rFonts w:ascii="Times New Roman" w:hAnsi="Times New Roman" w:cs="Times New Roman"/>
                <w:sz w:val="24"/>
                <w:szCs w:val="24"/>
              </w:rPr>
            </w:pPr>
            <w:r w:rsidRPr="00F801DE">
              <w:rPr>
                <w:rFonts w:ascii="Times New Roman" w:hAnsi="Times New Roman" w:cs="Times New Roman"/>
                <w:sz w:val="24"/>
                <w:szCs w:val="24"/>
              </w:rPr>
              <w:t>Compensation delay</w:t>
            </w:r>
          </w:p>
        </w:tc>
        <w:tc>
          <w:tcPr>
            <w:tcW w:w="1301" w:type="dxa"/>
          </w:tcPr>
          <w:p w14:paraId="4D665966" w14:textId="77777777" w:rsidR="00F13F03" w:rsidRPr="00E328EB"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Activists</w:t>
            </w:r>
          </w:p>
        </w:tc>
        <w:tc>
          <w:tcPr>
            <w:tcW w:w="1000" w:type="dxa"/>
          </w:tcPr>
          <w:p w14:paraId="6A80823B"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Negative</w:t>
            </w:r>
          </w:p>
        </w:tc>
        <w:tc>
          <w:tcPr>
            <w:tcW w:w="1133" w:type="dxa"/>
          </w:tcPr>
          <w:p w14:paraId="5F110C04"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No</w:t>
            </w:r>
          </w:p>
        </w:tc>
        <w:tc>
          <w:tcPr>
            <w:tcW w:w="1843" w:type="dxa"/>
          </w:tcPr>
          <w:p w14:paraId="2C06D596" w14:textId="77777777" w:rsidR="00F13F03" w:rsidRPr="00E328EB" w:rsidRDefault="00F13F03" w:rsidP="00AF3F01">
            <w:pPr>
              <w:jc w:val="both"/>
              <w:rPr>
                <w:rFonts w:ascii="Times New Roman" w:hAnsi="Times New Roman" w:cs="Times New Roman"/>
                <w:sz w:val="24"/>
                <w:szCs w:val="24"/>
              </w:rPr>
            </w:pPr>
            <w:r w:rsidRPr="00D1493E">
              <w:rPr>
                <w:rFonts w:ascii="Times New Roman" w:hAnsi="Times New Roman" w:cs="Times New Roman"/>
                <w:sz w:val="24"/>
                <w:szCs w:val="24"/>
              </w:rPr>
              <w:t>Delay in payments criticized</w:t>
            </w:r>
          </w:p>
        </w:tc>
      </w:tr>
    </w:tbl>
    <w:p w14:paraId="3D476C94" w14:textId="77777777" w:rsidR="00F13F03" w:rsidRPr="00E328EB" w:rsidRDefault="00F13F03" w:rsidP="00F13F03">
      <w:pPr>
        <w:jc w:val="both"/>
        <w:rPr>
          <w:rFonts w:ascii="Times New Roman" w:hAnsi="Times New Roman" w:cs="Times New Roman"/>
          <w:sz w:val="24"/>
          <w:szCs w:val="24"/>
        </w:rPr>
      </w:pPr>
    </w:p>
    <w:p w14:paraId="781D3118" w14:textId="77777777" w:rsidR="00F13F03" w:rsidRPr="00E328EB" w:rsidRDefault="00F13F03" w:rsidP="00F13F03">
      <w:pPr>
        <w:jc w:val="both"/>
        <w:rPr>
          <w:rFonts w:ascii="Times New Roman" w:hAnsi="Times New Roman" w:cs="Times New Roman"/>
          <w:sz w:val="24"/>
          <w:szCs w:val="24"/>
        </w:rPr>
      </w:pPr>
    </w:p>
    <w:p w14:paraId="12F162ED"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b/>
          <w:sz w:val="24"/>
          <w:szCs w:val="24"/>
        </w:rPr>
        <w:t>Research Question 1:</w:t>
      </w:r>
      <w:r w:rsidRPr="00E328EB">
        <w:rPr>
          <w:rFonts w:ascii="Times New Roman" w:hAnsi="Times New Roman" w:cs="Times New Roman"/>
          <w:sz w:val="24"/>
          <w:szCs w:val="24"/>
        </w:rPr>
        <w:t xml:space="preserve"> How frequent do Nigerian media report on Niger Delta environmental issues between 2020 and 2025?</w:t>
      </w:r>
    </w:p>
    <w:p w14:paraId="516CE5A7"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The findings resulting from this study reveals a significant low frequency of media reporting on Niger Delta environmental issues (specifically in the print media). Ove</w:t>
      </w:r>
      <w:r>
        <w:rPr>
          <w:rFonts w:ascii="Times New Roman" w:hAnsi="Times New Roman" w:cs="Times New Roman"/>
          <w:sz w:val="24"/>
          <w:szCs w:val="24"/>
        </w:rPr>
        <w:t xml:space="preserve">r the span of 5 years, only over a hundred </w:t>
      </w:r>
      <w:r w:rsidRPr="00E328EB">
        <w:rPr>
          <w:rFonts w:ascii="Times New Roman" w:hAnsi="Times New Roman" w:cs="Times New Roman"/>
          <w:sz w:val="24"/>
          <w:szCs w:val="24"/>
        </w:rPr>
        <w:t>articl</w:t>
      </w:r>
      <w:r>
        <w:rPr>
          <w:rFonts w:ascii="Times New Roman" w:hAnsi="Times New Roman" w:cs="Times New Roman"/>
          <w:sz w:val="24"/>
          <w:szCs w:val="24"/>
        </w:rPr>
        <w:t>es about the crisis were published</w:t>
      </w:r>
      <w:r w:rsidRPr="00E328EB">
        <w:rPr>
          <w:rFonts w:ascii="Times New Roman" w:hAnsi="Times New Roman" w:cs="Times New Roman"/>
          <w:sz w:val="24"/>
          <w:szCs w:val="24"/>
        </w:rPr>
        <w:t>, with a rou</w:t>
      </w:r>
      <w:r>
        <w:rPr>
          <w:rFonts w:ascii="Times New Roman" w:hAnsi="Times New Roman" w:cs="Times New Roman"/>
          <w:sz w:val="24"/>
          <w:szCs w:val="24"/>
        </w:rPr>
        <w:t>gh average of less than 30</w:t>
      </w:r>
      <w:r w:rsidRPr="00E328EB">
        <w:rPr>
          <w:rFonts w:ascii="Times New Roman" w:hAnsi="Times New Roman" w:cs="Times New Roman"/>
          <w:sz w:val="24"/>
          <w:szCs w:val="24"/>
        </w:rPr>
        <w:t xml:space="preserve"> articles per year across the two newspapers. This</w:t>
      </w:r>
      <w:r>
        <w:rPr>
          <w:rFonts w:ascii="Times New Roman" w:hAnsi="Times New Roman" w:cs="Times New Roman"/>
          <w:sz w:val="24"/>
          <w:szCs w:val="24"/>
        </w:rPr>
        <w:t xml:space="preserve"> low coverage over the span of 5</w:t>
      </w:r>
      <w:r w:rsidRPr="00E328EB">
        <w:rPr>
          <w:rFonts w:ascii="Times New Roman" w:hAnsi="Times New Roman" w:cs="Times New Roman"/>
          <w:sz w:val="24"/>
          <w:szCs w:val="24"/>
        </w:rPr>
        <w:t xml:space="preserve"> years may be because of many factors. For example, in 2020, the COVID 19 pandemic took the focus in the media landscape. Over the years, many prominent issues like the Nigerian 2023 elections have been covered largely by the mainstream media</w:t>
      </w:r>
      <w:r>
        <w:rPr>
          <w:rFonts w:ascii="Times New Roman" w:hAnsi="Times New Roman" w:cs="Times New Roman"/>
          <w:sz w:val="24"/>
          <w:szCs w:val="24"/>
        </w:rPr>
        <w:t xml:space="preserve"> </w:t>
      </w:r>
      <w:r w:rsidRPr="00E328EB">
        <w:rPr>
          <w:rFonts w:ascii="Times New Roman" w:hAnsi="Times New Roman" w:cs="Times New Roman"/>
          <w:sz w:val="24"/>
          <w:szCs w:val="24"/>
        </w:rPr>
        <w:t>presumably because it holds more public interest. This low frequency suggests that the reports on the Niger Delta crisis are done irregularly and not with the urgency it demands.</w:t>
      </w:r>
    </w:p>
    <w:p w14:paraId="59B3236A"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b/>
          <w:sz w:val="24"/>
          <w:szCs w:val="24"/>
        </w:rPr>
        <w:t>Research Question 2</w:t>
      </w:r>
      <w:r w:rsidRPr="00E328EB">
        <w:rPr>
          <w:rFonts w:ascii="Times New Roman" w:hAnsi="Times New Roman" w:cs="Times New Roman"/>
          <w:sz w:val="24"/>
          <w:szCs w:val="24"/>
        </w:rPr>
        <w:t>: Who are the dominant sources cited in the media coverage of the Niger Delta environmental crisis?</w:t>
      </w:r>
    </w:p>
    <w:p w14:paraId="48627AFD"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 xml:space="preserve">The data identifies the most common cited sources in the existing media coverage of the environmental crisis. The media primarily quotes community residents, NGOs, activists, local leaders, and health experts. Occasionally, there are mentions of government officials or agencies, </w:t>
      </w:r>
      <w:r w:rsidRPr="00E328EB">
        <w:rPr>
          <w:rFonts w:ascii="Times New Roman" w:hAnsi="Times New Roman" w:cs="Times New Roman"/>
          <w:sz w:val="24"/>
          <w:szCs w:val="24"/>
        </w:rPr>
        <w:lastRenderedPageBreak/>
        <w:t>however, the oil companies which are the central actors are largely absent from the conversation. This identifies a possible imbalance in narration coverage of the Niger Delta crisis.</w:t>
      </w:r>
    </w:p>
    <w:p w14:paraId="051521D1"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b/>
          <w:sz w:val="24"/>
          <w:szCs w:val="24"/>
        </w:rPr>
        <w:t>Research Question 3</w:t>
      </w:r>
      <w:r w:rsidRPr="00E328EB">
        <w:rPr>
          <w:rFonts w:ascii="Times New Roman" w:hAnsi="Times New Roman" w:cs="Times New Roman"/>
          <w:sz w:val="24"/>
          <w:szCs w:val="24"/>
        </w:rPr>
        <w:t>: What is the prevalent tone the media uses in reporting on the Niger Delta environmental degradation?</w:t>
      </w:r>
    </w:p>
    <w:p w14:paraId="16BF039A"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With analysis of 13 relevant articles, the prevalent tone used in reporting the environmental degradation issues are mostly negative. As shown in the table, 11 out of 13 articles take a negative stance while reporting. The articles with negative tones focus on the oil spills, gas flaring, and harmful impacts of pollution on communities and the ecosystems. Two out of the 13 articles take a neutral stance, focusing on reporting government statements without critique. The prevalence of critical tone shows awareness of the issue, and exposes that regardless of critical coverage, the low volume and lack of follow-up dilute the overall media impact.</w:t>
      </w:r>
    </w:p>
    <w:p w14:paraId="38F9F905" w14:textId="77777777" w:rsidR="00F13F03" w:rsidRPr="00E328EB" w:rsidRDefault="00F13F03" w:rsidP="00F13F03">
      <w:pPr>
        <w:jc w:val="both"/>
        <w:rPr>
          <w:rFonts w:ascii="Times New Roman" w:hAnsi="Times New Roman" w:cs="Times New Roman"/>
          <w:sz w:val="24"/>
          <w:szCs w:val="24"/>
        </w:rPr>
      </w:pPr>
    </w:p>
    <w:p w14:paraId="68D318FE" w14:textId="77777777" w:rsidR="00F13F03" w:rsidRPr="00E328EB" w:rsidRDefault="00F13F03" w:rsidP="00F13F03">
      <w:pPr>
        <w:jc w:val="both"/>
        <w:rPr>
          <w:rFonts w:ascii="Times New Roman" w:hAnsi="Times New Roman" w:cs="Times New Roman"/>
          <w:sz w:val="24"/>
          <w:szCs w:val="24"/>
        </w:rPr>
      </w:pPr>
    </w:p>
    <w:p w14:paraId="0572C2DC" w14:textId="77777777" w:rsidR="00F13F03" w:rsidRDefault="00F13F03" w:rsidP="00F13F03">
      <w:pPr>
        <w:spacing w:before="240" w:after="240" w:line="360" w:lineRule="auto"/>
        <w:jc w:val="center"/>
        <w:rPr>
          <w:rFonts w:ascii="Times New Roman" w:eastAsia="Times New Roman" w:hAnsi="Times New Roman" w:cs="Times New Roman"/>
          <w:b/>
          <w:sz w:val="24"/>
          <w:szCs w:val="24"/>
        </w:rPr>
      </w:pPr>
    </w:p>
    <w:p w14:paraId="1EAA2BB2" w14:textId="77777777" w:rsidR="00F13F03" w:rsidRPr="00E328EB" w:rsidRDefault="00F13F03" w:rsidP="00F13F03">
      <w:pPr>
        <w:spacing w:before="240" w:after="240" w:line="360" w:lineRule="auto"/>
        <w:rPr>
          <w:rFonts w:ascii="Times New Roman" w:eastAsia="Times New Roman" w:hAnsi="Times New Roman" w:cs="Times New Roman"/>
          <w:b/>
          <w:sz w:val="24"/>
          <w:szCs w:val="24"/>
        </w:rPr>
      </w:pPr>
    </w:p>
    <w:p w14:paraId="015B00DE" w14:textId="77777777" w:rsidR="00F13F03" w:rsidRDefault="00F13F03" w:rsidP="00F13F03">
      <w:pPr>
        <w:spacing w:before="240" w:after="240" w:line="360" w:lineRule="auto"/>
        <w:jc w:val="center"/>
        <w:rPr>
          <w:rFonts w:ascii="Times New Roman" w:eastAsia="Times New Roman" w:hAnsi="Times New Roman" w:cs="Times New Roman"/>
          <w:b/>
          <w:sz w:val="24"/>
          <w:szCs w:val="24"/>
        </w:rPr>
      </w:pPr>
    </w:p>
    <w:p w14:paraId="1B3CF6C7" w14:textId="77777777" w:rsidR="00F13F03" w:rsidRPr="00E328EB" w:rsidRDefault="00F13F03" w:rsidP="00F13F03">
      <w:pPr>
        <w:spacing w:before="240" w:after="240" w:line="360" w:lineRule="auto"/>
        <w:jc w:val="center"/>
        <w:rPr>
          <w:rFonts w:ascii="Times New Roman" w:eastAsia="Times New Roman" w:hAnsi="Times New Roman" w:cs="Times New Roman"/>
          <w:b/>
          <w:sz w:val="24"/>
          <w:szCs w:val="24"/>
        </w:rPr>
      </w:pPr>
      <w:r w:rsidRPr="00E328EB">
        <w:rPr>
          <w:rFonts w:ascii="Times New Roman" w:eastAsia="Times New Roman" w:hAnsi="Times New Roman" w:cs="Times New Roman"/>
          <w:b/>
          <w:sz w:val="24"/>
          <w:szCs w:val="24"/>
        </w:rPr>
        <w:t>CONCLUSIONS AND RECOMMENDATIONS</w:t>
      </w:r>
    </w:p>
    <w:p w14:paraId="0CD3F7A1"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The study identifies that while the Niger Delta environmental crisis is acknowledged by the Nigerian media, the coverage is inadequate, limed, narrow in sourcing and critical in tone. The inconsistent reporting and lack of engagement with stakeholders subsequently weakens the media`s role in driving responsibility, accountability, and action.</w:t>
      </w:r>
    </w:p>
    <w:p w14:paraId="3ACF9778"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The following recommendations are proposed to curb the issue of underrepresentation, and narrow sourcing in media coverage of environmental issues in Nigeria:</w:t>
      </w:r>
    </w:p>
    <w:p w14:paraId="48F2ACB9"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w:t>
      </w:r>
      <w:r w:rsidRPr="00E328EB">
        <w:rPr>
          <w:rFonts w:ascii="Times New Roman" w:hAnsi="Times New Roman" w:cs="Times New Roman"/>
          <w:sz w:val="24"/>
          <w:szCs w:val="24"/>
        </w:rPr>
        <w:tab/>
        <w:t>Increase the frequency of coverage, and ensure frequent follow-up is carried out by the media as this would maintain the urgency and visibility of the crisis.</w:t>
      </w:r>
    </w:p>
    <w:p w14:paraId="20D91A5D"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w:t>
      </w:r>
      <w:r w:rsidRPr="00E328EB">
        <w:rPr>
          <w:rFonts w:ascii="Times New Roman" w:hAnsi="Times New Roman" w:cs="Times New Roman"/>
          <w:sz w:val="24"/>
          <w:szCs w:val="24"/>
        </w:rPr>
        <w:tab/>
        <w:t>Journalists and media professionals should ensure balanced narrative by including a more balanced range of sources, most importantly, oil companies and government regulators.</w:t>
      </w:r>
    </w:p>
    <w:p w14:paraId="43D51D81"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w:t>
      </w:r>
      <w:r w:rsidRPr="00E328EB">
        <w:rPr>
          <w:rFonts w:ascii="Times New Roman" w:hAnsi="Times New Roman" w:cs="Times New Roman"/>
          <w:sz w:val="24"/>
          <w:szCs w:val="24"/>
        </w:rPr>
        <w:tab/>
        <w:t>Investigative journalism should be encouraged as it provides a more in-depth, critical approach to media coverage which would help sustain policy attention and public knowledge.</w:t>
      </w:r>
    </w:p>
    <w:p w14:paraId="61D9AEC9"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w:t>
      </w:r>
      <w:r w:rsidRPr="00E328EB">
        <w:rPr>
          <w:rFonts w:ascii="Times New Roman" w:hAnsi="Times New Roman" w:cs="Times New Roman"/>
          <w:sz w:val="24"/>
          <w:szCs w:val="24"/>
        </w:rPr>
        <w:tab/>
        <w:t>Media-NGO collaboration should be encouraged and adapted in media coverage as working with researchers enhances accuracy and credibility of news stories concerning environmental issues.</w:t>
      </w:r>
    </w:p>
    <w:p w14:paraId="77133573" w14:textId="77777777" w:rsidR="00F13F03" w:rsidRPr="00E328EB" w:rsidRDefault="00F13F03" w:rsidP="00F13F03">
      <w:pPr>
        <w:jc w:val="both"/>
        <w:rPr>
          <w:rFonts w:ascii="Times New Roman" w:hAnsi="Times New Roman" w:cs="Times New Roman"/>
          <w:sz w:val="24"/>
          <w:szCs w:val="24"/>
        </w:rPr>
      </w:pPr>
    </w:p>
    <w:p w14:paraId="36F67437" w14:textId="77777777" w:rsidR="00F13F03" w:rsidRPr="00E328EB" w:rsidRDefault="00F13F03" w:rsidP="00F13F03">
      <w:pPr>
        <w:jc w:val="both"/>
        <w:rPr>
          <w:rFonts w:ascii="Times New Roman" w:hAnsi="Times New Roman" w:cs="Times New Roman"/>
          <w:sz w:val="24"/>
          <w:szCs w:val="24"/>
        </w:rPr>
      </w:pPr>
    </w:p>
    <w:p w14:paraId="27D52A23" w14:textId="77777777" w:rsidR="00F13F03" w:rsidRPr="00E328EB" w:rsidRDefault="00F13F03" w:rsidP="00F13F03">
      <w:pPr>
        <w:jc w:val="both"/>
        <w:rPr>
          <w:rFonts w:ascii="Times New Roman" w:hAnsi="Times New Roman" w:cs="Times New Roman"/>
          <w:sz w:val="24"/>
          <w:szCs w:val="24"/>
        </w:rPr>
      </w:pPr>
    </w:p>
    <w:p w14:paraId="37BE577C" w14:textId="77777777" w:rsidR="00F13F03" w:rsidRDefault="00F13F03" w:rsidP="00F13F03">
      <w:pPr>
        <w:spacing w:before="240" w:after="240" w:line="360" w:lineRule="auto"/>
        <w:rPr>
          <w:rFonts w:ascii="Times New Roman" w:eastAsia="Times New Roman" w:hAnsi="Times New Roman" w:cs="Times New Roman"/>
          <w:b/>
          <w:sz w:val="24"/>
          <w:szCs w:val="24"/>
        </w:rPr>
      </w:pPr>
    </w:p>
    <w:p w14:paraId="1C2EF090" w14:textId="77777777" w:rsidR="00F13F03" w:rsidRDefault="00F13F03" w:rsidP="00F13F03">
      <w:pPr>
        <w:spacing w:before="240" w:after="240" w:line="360" w:lineRule="auto"/>
        <w:rPr>
          <w:rFonts w:ascii="Times New Roman" w:eastAsia="Times New Roman" w:hAnsi="Times New Roman" w:cs="Times New Roman"/>
          <w:b/>
          <w:sz w:val="24"/>
          <w:szCs w:val="24"/>
        </w:rPr>
      </w:pPr>
    </w:p>
    <w:p w14:paraId="4FCF86D9" w14:textId="77777777" w:rsidR="00F13F03" w:rsidRDefault="00F13F03" w:rsidP="00F13F03">
      <w:pPr>
        <w:spacing w:before="240" w:after="240" w:line="360" w:lineRule="auto"/>
        <w:rPr>
          <w:rFonts w:ascii="Times New Roman" w:eastAsia="Times New Roman" w:hAnsi="Times New Roman" w:cs="Times New Roman"/>
          <w:b/>
          <w:sz w:val="24"/>
          <w:szCs w:val="24"/>
        </w:rPr>
      </w:pPr>
    </w:p>
    <w:p w14:paraId="6775180F" w14:textId="77777777" w:rsidR="00F13F03" w:rsidRDefault="00F13F03" w:rsidP="00F13F03">
      <w:pPr>
        <w:spacing w:before="240" w:after="240" w:line="360" w:lineRule="auto"/>
        <w:rPr>
          <w:rFonts w:ascii="Times New Roman" w:eastAsia="Times New Roman" w:hAnsi="Times New Roman" w:cs="Times New Roman"/>
          <w:b/>
          <w:sz w:val="24"/>
          <w:szCs w:val="24"/>
        </w:rPr>
      </w:pPr>
    </w:p>
    <w:p w14:paraId="1228E080" w14:textId="77777777" w:rsidR="00F13F03" w:rsidRDefault="00F13F03" w:rsidP="00F13F03">
      <w:pPr>
        <w:spacing w:before="240" w:after="240" w:line="360" w:lineRule="auto"/>
        <w:rPr>
          <w:rFonts w:ascii="Times New Roman" w:eastAsia="Times New Roman" w:hAnsi="Times New Roman" w:cs="Times New Roman"/>
          <w:b/>
          <w:sz w:val="24"/>
          <w:szCs w:val="24"/>
        </w:rPr>
      </w:pPr>
    </w:p>
    <w:p w14:paraId="45395B4D" w14:textId="77777777" w:rsidR="00F13F03" w:rsidRDefault="00F13F03" w:rsidP="00F13F03">
      <w:pPr>
        <w:spacing w:before="240" w:after="240" w:line="360" w:lineRule="auto"/>
        <w:rPr>
          <w:rFonts w:ascii="Times New Roman" w:eastAsia="Times New Roman" w:hAnsi="Times New Roman" w:cs="Times New Roman"/>
          <w:b/>
          <w:sz w:val="24"/>
          <w:szCs w:val="24"/>
        </w:rPr>
      </w:pPr>
    </w:p>
    <w:p w14:paraId="447079C8" w14:textId="77777777" w:rsidR="00F13F03" w:rsidRDefault="00F13F03" w:rsidP="00F13F03">
      <w:pPr>
        <w:spacing w:before="240" w:after="240" w:line="360" w:lineRule="auto"/>
        <w:rPr>
          <w:rFonts w:ascii="Times New Roman" w:eastAsia="Times New Roman" w:hAnsi="Times New Roman" w:cs="Times New Roman"/>
          <w:b/>
          <w:sz w:val="24"/>
          <w:szCs w:val="24"/>
        </w:rPr>
      </w:pPr>
    </w:p>
    <w:p w14:paraId="29FCBB35" w14:textId="77777777" w:rsidR="00F13F03" w:rsidRDefault="00F13F03" w:rsidP="00F13F03">
      <w:pPr>
        <w:spacing w:before="240" w:after="240" w:line="360" w:lineRule="auto"/>
        <w:rPr>
          <w:rFonts w:ascii="Times New Roman" w:eastAsia="Times New Roman" w:hAnsi="Times New Roman" w:cs="Times New Roman"/>
          <w:b/>
          <w:sz w:val="24"/>
          <w:szCs w:val="24"/>
        </w:rPr>
      </w:pPr>
    </w:p>
    <w:p w14:paraId="5FA6BA04" w14:textId="77777777" w:rsidR="00F13F03" w:rsidRPr="00E328EB" w:rsidRDefault="00F13F03" w:rsidP="00F13F03">
      <w:pPr>
        <w:spacing w:before="240" w:after="240" w:line="360" w:lineRule="auto"/>
        <w:rPr>
          <w:rFonts w:ascii="Times New Roman" w:eastAsia="Times New Roman" w:hAnsi="Times New Roman" w:cs="Times New Roman"/>
          <w:b/>
          <w:sz w:val="24"/>
          <w:szCs w:val="24"/>
        </w:rPr>
      </w:pPr>
      <w:r w:rsidRPr="00E328EB">
        <w:rPr>
          <w:rFonts w:ascii="Times New Roman" w:eastAsia="Times New Roman" w:hAnsi="Times New Roman" w:cs="Times New Roman"/>
          <w:b/>
          <w:sz w:val="24"/>
          <w:szCs w:val="24"/>
        </w:rPr>
        <w:t>REFERENCES</w:t>
      </w:r>
    </w:p>
    <w:p w14:paraId="1A3B1C86"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Baran, S. and Davis, D. (2000). </w:t>
      </w:r>
      <w:r w:rsidRPr="00103EB7">
        <w:rPr>
          <w:rFonts w:ascii="Times New Roman" w:hAnsi="Times New Roman" w:cs="Times New Roman"/>
          <w:i/>
          <w:iCs/>
          <w:sz w:val="24"/>
          <w:szCs w:val="24"/>
        </w:rPr>
        <w:t>Mass communication theory: Foundations, ferment and future. Belmont:</w:t>
      </w:r>
      <w:r w:rsidRPr="002155DF">
        <w:rPr>
          <w:rFonts w:ascii="Times New Roman" w:hAnsi="Times New Roman" w:cs="Times New Roman"/>
          <w:sz w:val="24"/>
          <w:szCs w:val="24"/>
        </w:rPr>
        <w:t xml:space="preserve"> Wadsworth/Thomson learning</w:t>
      </w:r>
    </w:p>
    <w:p w14:paraId="68C1F7D3" w14:textId="77777777" w:rsidR="00F13F03" w:rsidRPr="002155DF" w:rsidRDefault="00F13F03" w:rsidP="00F13F03">
      <w:pPr>
        <w:ind w:left="426" w:hanging="436"/>
        <w:jc w:val="both"/>
        <w:rPr>
          <w:rFonts w:ascii="Times New Roman" w:hAnsi="Times New Roman" w:cs="Times New Roman"/>
          <w:sz w:val="24"/>
          <w:szCs w:val="24"/>
        </w:rPr>
      </w:pPr>
      <w:proofErr w:type="spellStart"/>
      <w:r w:rsidRPr="002155DF">
        <w:rPr>
          <w:rFonts w:ascii="Times New Roman" w:hAnsi="Times New Roman" w:cs="Times New Roman"/>
          <w:sz w:val="24"/>
          <w:szCs w:val="24"/>
        </w:rPr>
        <w:t>Ajugwo</w:t>
      </w:r>
      <w:proofErr w:type="spellEnd"/>
      <w:r w:rsidRPr="002155DF">
        <w:rPr>
          <w:rFonts w:ascii="Times New Roman" w:hAnsi="Times New Roman" w:cs="Times New Roman"/>
          <w:sz w:val="24"/>
          <w:szCs w:val="24"/>
        </w:rPr>
        <w:t xml:space="preserve">, A.O. (2013). Negative effects of gas flaring: The Nigerian experience. </w:t>
      </w:r>
      <w:r w:rsidRPr="00103EB7">
        <w:rPr>
          <w:rFonts w:ascii="Times New Roman" w:hAnsi="Times New Roman" w:cs="Times New Roman"/>
          <w:i/>
          <w:iCs/>
          <w:sz w:val="24"/>
          <w:szCs w:val="24"/>
        </w:rPr>
        <w:t>Journal of Environmental Pollution and Human Health. 1</w:t>
      </w:r>
      <w:r w:rsidRPr="002155DF">
        <w:rPr>
          <w:rFonts w:ascii="Times New Roman" w:hAnsi="Times New Roman" w:cs="Times New Roman"/>
          <w:sz w:val="24"/>
          <w:szCs w:val="24"/>
        </w:rPr>
        <w:t>(1) 6 – 8.</w:t>
      </w:r>
    </w:p>
    <w:p w14:paraId="744D4DDD" w14:textId="77777777" w:rsidR="00F13F03" w:rsidRPr="002155DF" w:rsidRDefault="00F13F03" w:rsidP="00F13F03">
      <w:pPr>
        <w:ind w:left="426" w:hanging="436"/>
        <w:jc w:val="both"/>
        <w:rPr>
          <w:rFonts w:ascii="Times New Roman" w:hAnsi="Times New Roman" w:cs="Times New Roman"/>
          <w:sz w:val="24"/>
          <w:szCs w:val="24"/>
        </w:rPr>
      </w:pPr>
      <w:proofErr w:type="spellStart"/>
      <w:r w:rsidRPr="002155DF">
        <w:rPr>
          <w:rFonts w:ascii="Times New Roman" w:hAnsi="Times New Roman" w:cs="Times New Roman"/>
          <w:sz w:val="24"/>
          <w:szCs w:val="24"/>
        </w:rPr>
        <w:t>Orimoogunje</w:t>
      </w:r>
      <w:proofErr w:type="spellEnd"/>
      <w:r w:rsidRPr="002155DF">
        <w:rPr>
          <w:rFonts w:ascii="Times New Roman" w:hAnsi="Times New Roman" w:cs="Times New Roman"/>
          <w:sz w:val="24"/>
          <w:szCs w:val="24"/>
        </w:rPr>
        <w:t xml:space="preserve">, O.I., </w:t>
      </w:r>
      <w:proofErr w:type="spellStart"/>
      <w:r w:rsidRPr="002155DF">
        <w:rPr>
          <w:rFonts w:ascii="Times New Roman" w:hAnsi="Times New Roman" w:cs="Times New Roman"/>
          <w:sz w:val="24"/>
          <w:szCs w:val="24"/>
        </w:rPr>
        <w:t>Ayalade</w:t>
      </w:r>
      <w:proofErr w:type="spellEnd"/>
      <w:r w:rsidRPr="002155DF">
        <w:rPr>
          <w:rFonts w:ascii="Times New Roman" w:hAnsi="Times New Roman" w:cs="Times New Roman"/>
          <w:sz w:val="24"/>
          <w:szCs w:val="24"/>
        </w:rPr>
        <w:t xml:space="preserve">, A., Akinkuolie, T.A. and </w:t>
      </w:r>
      <w:proofErr w:type="spellStart"/>
      <w:r w:rsidRPr="002155DF">
        <w:rPr>
          <w:rFonts w:ascii="Times New Roman" w:hAnsi="Times New Roman" w:cs="Times New Roman"/>
          <w:sz w:val="24"/>
          <w:szCs w:val="24"/>
        </w:rPr>
        <w:t>Odiong</w:t>
      </w:r>
      <w:proofErr w:type="spellEnd"/>
      <w:r w:rsidRPr="002155DF">
        <w:rPr>
          <w:rFonts w:ascii="Times New Roman" w:hAnsi="Times New Roman" w:cs="Times New Roman"/>
          <w:sz w:val="24"/>
          <w:szCs w:val="24"/>
        </w:rPr>
        <w:t xml:space="preserve">, A.U. (2010). Perception on the effect of gas flaring on the environment. </w:t>
      </w:r>
      <w:r w:rsidRPr="00103EB7">
        <w:rPr>
          <w:rFonts w:ascii="Times New Roman" w:hAnsi="Times New Roman" w:cs="Times New Roman"/>
          <w:i/>
          <w:iCs/>
          <w:sz w:val="24"/>
          <w:szCs w:val="24"/>
        </w:rPr>
        <w:t>Research Journal of Environmental and Earth Sciences. 2</w:t>
      </w:r>
      <w:r w:rsidRPr="002155DF">
        <w:rPr>
          <w:rFonts w:ascii="Times New Roman" w:hAnsi="Times New Roman" w:cs="Times New Roman"/>
          <w:sz w:val="24"/>
          <w:szCs w:val="24"/>
        </w:rPr>
        <w:t>(4), 188-193.</w:t>
      </w:r>
    </w:p>
    <w:p w14:paraId="54B10CEC"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Woodruff, K. (1996). Alcohol advertising and violence against women: A media advocacy case study. </w:t>
      </w:r>
      <w:r w:rsidRPr="00103EB7">
        <w:rPr>
          <w:rFonts w:ascii="Times New Roman" w:hAnsi="Times New Roman" w:cs="Times New Roman"/>
          <w:i/>
          <w:iCs/>
          <w:sz w:val="24"/>
          <w:szCs w:val="24"/>
        </w:rPr>
        <w:t>Health Education and Behaviour</w:t>
      </w:r>
      <w:r>
        <w:rPr>
          <w:rFonts w:ascii="Times New Roman" w:hAnsi="Times New Roman" w:cs="Times New Roman"/>
          <w:i/>
          <w:iCs/>
          <w:sz w:val="24"/>
          <w:szCs w:val="24"/>
        </w:rPr>
        <w:t>,</w:t>
      </w:r>
      <w:r w:rsidRPr="00103EB7">
        <w:rPr>
          <w:rFonts w:ascii="Times New Roman" w:hAnsi="Times New Roman" w:cs="Times New Roman"/>
          <w:i/>
          <w:iCs/>
          <w:sz w:val="24"/>
          <w:szCs w:val="24"/>
        </w:rPr>
        <w:t xml:space="preserve"> 23</w:t>
      </w:r>
      <w:r w:rsidRPr="002155DF">
        <w:rPr>
          <w:rFonts w:ascii="Times New Roman" w:hAnsi="Times New Roman" w:cs="Times New Roman"/>
          <w:sz w:val="24"/>
          <w:szCs w:val="24"/>
        </w:rPr>
        <w:t>(3), 330-345.</w:t>
      </w:r>
    </w:p>
    <w:p w14:paraId="27499A78"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Okon, G.B. (2013). The Niger Delta crisis and advocacy for peace by the Nigerian press: A content analysis of three Nigerian newspapers. </w:t>
      </w:r>
      <w:r w:rsidRPr="00103EB7">
        <w:rPr>
          <w:rFonts w:ascii="Times New Roman" w:hAnsi="Times New Roman" w:cs="Times New Roman"/>
          <w:i/>
          <w:iCs/>
          <w:sz w:val="24"/>
          <w:szCs w:val="24"/>
        </w:rPr>
        <w:t>New Media and Mass Communication. 14</w:t>
      </w:r>
      <w:r w:rsidRPr="002155DF">
        <w:rPr>
          <w:rFonts w:ascii="Times New Roman" w:hAnsi="Times New Roman" w:cs="Times New Roman"/>
          <w:sz w:val="24"/>
          <w:szCs w:val="24"/>
        </w:rPr>
        <w:t>(1), 7-17.</w:t>
      </w:r>
    </w:p>
    <w:p w14:paraId="4DB7B42D"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Holder, D. and Trenor, A. (1997). Media advocacy in community prevention: News </w:t>
      </w:r>
      <w:proofErr w:type="gramStart"/>
      <w:r w:rsidRPr="002155DF">
        <w:rPr>
          <w:rFonts w:ascii="Times New Roman" w:hAnsi="Times New Roman" w:cs="Times New Roman"/>
          <w:sz w:val="24"/>
          <w:szCs w:val="24"/>
        </w:rPr>
        <w:t>as a means to</w:t>
      </w:r>
      <w:proofErr w:type="gramEnd"/>
      <w:r w:rsidRPr="002155DF">
        <w:rPr>
          <w:rFonts w:ascii="Times New Roman" w:hAnsi="Times New Roman" w:cs="Times New Roman"/>
          <w:sz w:val="24"/>
          <w:szCs w:val="24"/>
        </w:rPr>
        <w:t xml:space="preserve"> enhance policy change. </w:t>
      </w:r>
      <w:r w:rsidRPr="00103EB7">
        <w:rPr>
          <w:rFonts w:ascii="Times New Roman" w:hAnsi="Times New Roman" w:cs="Times New Roman"/>
          <w:i/>
          <w:iCs/>
          <w:sz w:val="24"/>
          <w:szCs w:val="24"/>
        </w:rPr>
        <w:t>Addiction. 92</w:t>
      </w:r>
      <w:r w:rsidRPr="002155DF">
        <w:rPr>
          <w:rFonts w:ascii="Times New Roman" w:hAnsi="Times New Roman" w:cs="Times New Roman"/>
          <w:sz w:val="24"/>
          <w:szCs w:val="24"/>
        </w:rPr>
        <w:t>(2). 189-199.</w:t>
      </w:r>
    </w:p>
    <w:p w14:paraId="1B88003C"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Alaba, O.B., </w:t>
      </w:r>
      <w:proofErr w:type="spellStart"/>
      <w:r w:rsidRPr="002155DF">
        <w:rPr>
          <w:rFonts w:ascii="Times New Roman" w:hAnsi="Times New Roman" w:cs="Times New Roman"/>
          <w:sz w:val="24"/>
          <w:szCs w:val="24"/>
        </w:rPr>
        <w:t>Ejiofoh</w:t>
      </w:r>
      <w:proofErr w:type="spellEnd"/>
      <w:r w:rsidRPr="002155DF">
        <w:rPr>
          <w:rFonts w:ascii="Times New Roman" w:hAnsi="Times New Roman" w:cs="Times New Roman"/>
          <w:sz w:val="24"/>
          <w:szCs w:val="24"/>
        </w:rPr>
        <w:t xml:space="preserve">, B.T. and Foye, V.O. (2012). </w:t>
      </w:r>
      <w:r w:rsidRPr="00103EB7">
        <w:rPr>
          <w:rFonts w:ascii="Times New Roman" w:hAnsi="Times New Roman" w:cs="Times New Roman"/>
          <w:i/>
          <w:iCs/>
          <w:sz w:val="24"/>
          <w:szCs w:val="24"/>
        </w:rPr>
        <w:t>Gas flaring, agriculture and livelihood security in the Niger Delta Areas of Nigeria</w:t>
      </w:r>
      <w:r w:rsidRPr="002155DF">
        <w:rPr>
          <w:rFonts w:ascii="Times New Roman" w:hAnsi="Times New Roman" w:cs="Times New Roman"/>
          <w:sz w:val="24"/>
          <w:szCs w:val="24"/>
        </w:rPr>
        <w:t>.</w:t>
      </w:r>
    </w:p>
    <w:p w14:paraId="4B7DC820" w14:textId="77777777" w:rsidR="00F13F03" w:rsidRPr="002155DF" w:rsidRDefault="00F13F03" w:rsidP="00F13F03">
      <w:pPr>
        <w:ind w:left="426" w:hanging="436"/>
        <w:jc w:val="both"/>
        <w:rPr>
          <w:rFonts w:ascii="Times New Roman" w:hAnsi="Times New Roman" w:cs="Times New Roman"/>
          <w:sz w:val="24"/>
          <w:szCs w:val="24"/>
        </w:rPr>
      </w:pPr>
      <w:proofErr w:type="spellStart"/>
      <w:r w:rsidRPr="002155DF">
        <w:rPr>
          <w:rFonts w:ascii="Times New Roman" w:hAnsi="Times New Roman" w:cs="Times New Roman"/>
          <w:sz w:val="24"/>
          <w:szCs w:val="24"/>
        </w:rPr>
        <w:lastRenderedPageBreak/>
        <w:t>Okeagu</w:t>
      </w:r>
      <w:proofErr w:type="spellEnd"/>
      <w:r w:rsidRPr="002155DF">
        <w:rPr>
          <w:rFonts w:ascii="Times New Roman" w:hAnsi="Times New Roman" w:cs="Times New Roman"/>
          <w:sz w:val="24"/>
          <w:szCs w:val="24"/>
        </w:rPr>
        <w:t xml:space="preserve">, J. E., </w:t>
      </w:r>
      <w:proofErr w:type="spellStart"/>
      <w:r w:rsidRPr="002155DF">
        <w:rPr>
          <w:rFonts w:ascii="Times New Roman" w:hAnsi="Times New Roman" w:cs="Times New Roman"/>
          <w:sz w:val="24"/>
          <w:szCs w:val="24"/>
        </w:rPr>
        <w:t>Okeagu</w:t>
      </w:r>
      <w:proofErr w:type="spellEnd"/>
      <w:r w:rsidRPr="002155DF">
        <w:rPr>
          <w:rFonts w:ascii="Times New Roman" w:hAnsi="Times New Roman" w:cs="Times New Roman"/>
          <w:sz w:val="24"/>
          <w:szCs w:val="24"/>
        </w:rPr>
        <w:t xml:space="preserve">, J. C., Onuoha, C. N., Ademiluyi, O. and Adegoke, A. </w:t>
      </w:r>
      <w:proofErr w:type="gramStart"/>
      <w:r w:rsidRPr="002155DF">
        <w:rPr>
          <w:rFonts w:ascii="Times New Roman" w:hAnsi="Times New Roman" w:cs="Times New Roman"/>
          <w:sz w:val="24"/>
          <w:szCs w:val="24"/>
        </w:rPr>
        <w:t>O.(</w:t>
      </w:r>
      <w:proofErr w:type="gramEnd"/>
      <w:r w:rsidRPr="002155DF">
        <w:rPr>
          <w:rFonts w:ascii="Times New Roman" w:hAnsi="Times New Roman" w:cs="Times New Roman"/>
          <w:sz w:val="24"/>
          <w:szCs w:val="24"/>
        </w:rPr>
        <w:t xml:space="preserve">2006). </w:t>
      </w:r>
      <w:r w:rsidRPr="00103EB7">
        <w:rPr>
          <w:rFonts w:ascii="Times New Roman" w:hAnsi="Times New Roman" w:cs="Times New Roman"/>
          <w:i/>
          <w:iCs/>
          <w:sz w:val="24"/>
          <w:szCs w:val="24"/>
        </w:rPr>
        <w:t>Journal of Environmental Management.79</w:t>
      </w:r>
      <w:r w:rsidRPr="002155DF">
        <w:rPr>
          <w:rFonts w:ascii="Times New Roman" w:hAnsi="Times New Roman" w:cs="Times New Roman"/>
          <w:sz w:val="24"/>
          <w:szCs w:val="24"/>
        </w:rPr>
        <w:t>(1). 133-139.</w:t>
      </w:r>
    </w:p>
    <w:p w14:paraId="337354A9"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Salau, A.J. (1993). </w:t>
      </w:r>
      <w:r w:rsidRPr="00103EB7">
        <w:rPr>
          <w:rFonts w:ascii="Times New Roman" w:hAnsi="Times New Roman" w:cs="Times New Roman"/>
          <w:i/>
          <w:iCs/>
          <w:sz w:val="24"/>
          <w:szCs w:val="24"/>
        </w:rPr>
        <w:t>Environmental crisis and development in Nigeria</w:t>
      </w:r>
      <w:r w:rsidRPr="002155DF">
        <w:rPr>
          <w:rFonts w:ascii="Times New Roman" w:hAnsi="Times New Roman" w:cs="Times New Roman"/>
          <w:sz w:val="24"/>
          <w:szCs w:val="24"/>
        </w:rPr>
        <w:t xml:space="preserve">. Inaugural Lecture, No.13 University of Port Harcourt, </w:t>
      </w:r>
      <w:proofErr w:type="spellStart"/>
      <w:r w:rsidRPr="002155DF">
        <w:rPr>
          <w:rFonts w:ascii="Times New Roman" w:hAnsi="Times New Roman" w:cs="Times New Roman"/>
          <w:sz w:val="24"/>
          <w:szCs w:val="24"/>
        </w:rPr>
        <w:t>Choba</w:t>
      </w:r>
      <w:proofErr w:type="spellEnd"/>
      <w:r w:rsidRPr="002155DF">
        <w:rPr>
          <w:rFonts w:ascii="Times New Roman" w:hAnsi="Times New Roman" w:cs="Times New Roman"/>
          <w:sz w:val="24"/>
          <w:szCs w:val="24"/>
        </w:rPr>
        <w:t>, Nigeria.</w:t>
      </w:r>
    </w:p>
    <w:p w14:paraId="6A83937C" w14:textId="77777777" w:rsidR="00F13F03" w:rsidRPr="002155DF" w:rsidRDefault="00F13F03" w:rsidP="00F13F03">
      <w:pPr>
        <w:ind w:left="426" w:hanging="436"/>
        <w:jc w:val="both"/>
        <w:rPr>
          <w:rFonts w:ascii="Times New Roman" w:hAnsi="Times New Roman" w:cs="Times New Roman"/>
          <w:sz w:val="24"/>
          <w:szCs w:val="24"/>
        </w:rPr>
      </w:pPr>
      <w:proofErr w:type="spellStart"/>
      <w:r w:rsidRPr="002155DF">
        <w:rPr>
          <w:rFonts w:ascii="Times New Roman" w:hAnsi="Times New Roman" w:cs="Times New Roman"/>
          <w:sz w:val="24"/>
          <w:szCs w:val="24"/>
        </w:rPr>
        <w:t>Agbola</w:t>
      </w:r>
      <w:proofErr w:type="spellEnd"/>
      <w:r w:rsidRPr="002155DF">
        <w:rPr>
          <w:rFonts w:ascii="Times New Roman" w:hAnsi="Times New Roman" w:cs="Times New Roman"/>
          <w:sz w:val="24"/>
          <w:szCs w:val="24"/>
        </w:rPr>
        <w:t xml:space="preserve">, T. and </w:t>
      </w:r>
      <w:proofErr w:type="spellStart"/>
      <w:r w:rsidRPr="002155DF">
        <w:rPr>
          <w:rFonts w:ascii="Times New Roman" w:hAnsi="Times New Roman" w:cs="Times New Roman"/>
          <w:sz w:val="24"/>
          <w:szCs w:val="24"/>
        </w:rPr>
        <w:t>Olurin</w:t>
      </w:r>
      <w:proofErr w:type="spellEnd"/>
      <w:r w:rsidRPr="002155DF">
        <w:rPr>
          <w:rFonts w:ascii="Times New Roman" w:hAnsi="Times New Roman" w:cs="Times New Roman"/>
          <w:sz w:val="24"/>
          <w:szCs w:val="24"/>
        </w:rPr>
        <w:t>, T.A. (2003</w:t>
      </w:r>
      <w:proofErr w:type="gramStart"/>
      <w:r w:rsidRPr="002155DF">
        <w:rPr>
          <w:rFonts w:ascii="Times New Roman" w:hAnsi="Times New Roman" w:cs="Times New Roman"/>
          <w:sz w:val="24"/>
          <w:szCs w:val="24"/>
        </w:rPr>
        <w:t>).</w:t>
      </w:r>
      <w:proofErr w:type="spellStart"/>
      <w:r w:rsidRPr="00103EB7">
        <w:rPr>
          <w:rFonts w:ascii="Times New Roman" w:hAnsi="Times New Roman" w:cs="Times New Roman"/>
          <w:i/>
          <w:iCs/>
          <w:sz w:val="24"/>
          <w:szCs w:val="24"/>
        </w:rPr>
        <w:t>Landuse</w:t>
      </w:r>
      <w:proofErr w:type="spellEnd"/>
      <w:proofErr w:type="gramEnd"/>
      <w:r w:rsidRPr="00103EB7">
        <w:rPr>
          <w:rFonts w:ascii="Times New Roman" w:hAnsi="Times New Roman" w:cs="Times New Roman"/>
          <w:i/>
          <w:iCs/>
          <w:sz w:val="24"/>
          <w:szCs w:val="24"/>
        </w:rPr>
        <w:t xml:space="preserve"> and Landcover change in the Niger Delta</w:t>
      </w:r>
      <w:r w:rsidRPr="002155DF">
        <w:rPr>
          <w:rFonts w:ascii="Times New Roman" w:hAnsi="Times New Roman" w:cs="Times New Roman"/>
          <w:sz w:val="24"/>
          <w:szCs w:val="24"/>
        </w:rPr>
        <w:t>. Excerpts from a Research Report presented to the Centre for Democracy and Development.</w:t>
      </w:r>
    </w:p>
    <w:p w14:paraId="54BDEFCF"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Gabriel, A.O. (2004). </w:t>
      </w:r>
      <w:r w:rsidRPr="00103EB7">
        <w:rPr>
          <w:rFonts w:ascii="Times New Roman" w:hAnsi="Times New Roman" w:cs="Times New Roman"/>
          <w:i/>
          <w:iCs/>
          <w:sz w:val="24"/>
          <w:szCs w:val="24"/>
        </w:rPr>
        <w:t>Women in the Niger Delta: Environmental issues and challenges in the third millennium</w:t>
      </w:r>
      <w:r w:rsidRPr="002155DF">
        <w:rPr>
          <w:rFonts w:ascii="Times New Roman" w:hAnsi="Times New Roman" w:cs="Times New Roman"/>
          <w:sz w:val="24"/>
          <w:szCs w:val="24"/>
        </w:rPr>
        <w:t>. www.jsd_africa.com</w:t>
      </w:r>
    </w:p>
    <w:p w14:paraId="15A5CA65"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Briggs, K.T., Yoshida, S.H. and Gershwin, M.E. (1996). The Influence of Petrochemicals and Stress on the Immune System of Seabirds. </w:t>
      </w:r>
      <w:r w:rsidRPr="00103EB7">
        <w:rPr>
          <w:rFonts w:ascii="Times New Roman" w:hAnsi="Times New Roman" w:cs="Times New Roman"/>
          <w:i/>
          <w:iCs/>
          <w:sz w:val="24"/>
          <w:szCs w:val="24"/>
        </w:rPr>
        <w:t>Regulatory Toxicology and Pharmacology, 23</w:t>
      </w:r>
      <w:r w:rsidRPr="002155DF">
        <w:rPr>
          <w:rFonts w:ascii="Times New Roman" w:hAnsi="Times New Roman" w:cs="Times New Roman"/>
          <w:sz w:val="24"/>
          <w:szCs w:val="24"/>
        </w:rPr>
        <w:t>:145-155.</w:t>
      </w:r>
    </w:p>
    <w:p w14:paraId="14523147" w14:textId="77777777" w:rsidR="00F13F03" w:rsidRPr="002155DF" w:rsidRDefault="00F13F03" w:rsidP="00F13F03">
      <w:pPr>
        <w:ind w:left="426" w:hanging="436"/>
        <w:jc w:val="both"/>
        <w:rPr>
          <w:rFonts w:ascii="Times New Roman" w:hAnsi="Times New Roman" w:cs="Times New Roman"/>
          <w:sz w:val="24"/>
          <w:szCs w:val="24"/>
        </w:rPr>
      </w:pPr>
      <w:proofErr w:type="spellStart"/>
      <w:r w:rsidRPr="002155DF">
        <w:rPr>
          <w:rFonts w:ascii="Times New Roman" w:hAnsi="Times New Roman" w:cs="Times New Roman"/>
          <w:sz w:val="24"/>
          <w:szCs w:val="24"/>
        </w:rPr>
        <w:t>Okeagu</w:t>
      </w:r>
      <w:proofErr w:type="spellEnd"/>
      <w:r w:rsidRPr="002155DF">
        <w:rPr>
          <w:rFonts w:ascii="Times New Roman" w:hAnsi="Times New Roman" w:cs="Times New Roman"/>
          <w:sz w:val="24"/>
          <w:szCs w:val="24"/>
        </w:rPr>
        <w:t xml:space="preserve">, J. E., </w:t>
      </w:r>
      <w:proofErr w:type="spellStart"/>
      <w:r w:rsidRPr="002155DF">
        <w:rPr>
          <w:rFonts w:ascii="Times New Roman" w:hAnsi="Times New Roman" w:cs="Times New Roman"/>
          <w:sz w:val="24"/>
          <w:szCs w:val="24"/>
        </w:rPr>
        <w:t>Okeagu</w:t>
      </w:r>
      <w:proofErr w:type="spellEnd"/>
      <w:r w:rsidRPr="002155DF">
        <w:rPr>
          <w:rFonts w:ascii="Times New Roman" w:hAnsi="Times New Roman" w:cs="Times New Roman"/>
          <w:sz w:val="24"/>
          <w:szCs w:val="24"/>
        </w:rPr>
        <w:t xml:space="preserve">, J. C., Onuoha, C. N., Ademiluyi, O. and Adegoke, A. </w:t>
      </w:r>
      <w:proofErr w:type="gramStart"/>
      <w:r w:rsidRPr="002155DF">
        <w:rPr>
          <w:rFonts w:ascii="Times New Roman" w:hAnsi="Times New Roman" w:cs="Times New Roman"/>
          <w:sz w:val="24"/>
          <w:szCs w:val="24"/>
        </w:rPr>
        <w:t>O.(</w:t>
      </w:r>
      <w:proofErr w:type="gramEnd"/>
      <w:r w:rsidRPr="002155DF">
        <w:rPr>
          <w:rFonts w:ascii="Times New Roman" w:hAnsi="Times New Roman" w:cs="Times New Roman"/>
          <w:sz w:val="24"/>
          <w:szCs w:val="24"/>
        </w:rPr>
        <w:t xml:space="preserve">2006). </w:t>
      </w:r>
      <w:r w:rsidRPr="00103EB7">
        <w:rPr>
          <w:rFonts w:ascii="Times New Roman" w:hAnsi="Times New Roman" w:cs="Times New Roman"/>
          <w:i/>
          <w:iCs/>
          <w:sz w:val="24"/>
          <w:szCs w:val="24"/>
        </w:rPr>
        <w:t>Journal of Environmental Management.79</w:t>
      </w:r>
      <w:r w:rsidRPr="002155DF">
        <w:rPr>
          <w:rFonts w:ascii="Times New Roman" w:hAnsi="Times New Roman" w:cs="Times New Roman"/>
          <w:sz w:val="24"/>
          <w:szCs w:val="24"/>
        </w:rPr>
        <w:t>(1). 133-139</w:t>
      </w:r>
    </w:p>
    <w:p w14:paraId="30392731"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Kerlinger, F. (2000). </w:t>
      </w:r>
      <w:r w:rsidRPr="00103EB7">
        <w:rPr>
          <w:rFonts w:ascii="Times New Roman" w:hAnsi="Times New Roman" w:cs="Times New Roman"/>
          <w:i/>
          <w:iCs/>
          <w:sz w:val="24"/>
          <w:szCs w:val="24"/>
        </w:rPr>
        <w:t>Foundations of Behavioural Research</w:t>
      </w:r>
      <w:r w:rsidRPr="002155DF">
        <w:rPr>
          <w:rFonts w:ascii="Times New Roman" w:hAnsi="Times New Roman" w:cs="Times New Roman"/>
          <w:sz w:val="24"/>
          <w:szCs w:val="24"/>
        </w:rPr>
        <w:t>. New York: Hott, Rinehart and Winston</w:t>
      </w:r>
    </w:p>
    <w:p w14:paraId="1BA157B2"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Knowles, R.S. (1983). </w:t>
      </w:r>
      <w:r w:rsidRPr="00103EB7">
        <w:rPr>
          <w:rFonts w:ascii="Times New Roman" w:hAnsi="Times New Roman" w:cs="Times New Roman"/>
          <w:i/>
          <w:iCs/>
          <w:sz w:val="24"/>
          <w:szCs w:val="24"/>
        </w:rPr>
        <w:t>The first pictorial history of the American oil and gas industry 1859-1983.</w:t>
      </w:r>
      <w:r w:rsidRPr="002155DF">
        <w:rPr>
          <w:rFonts w:ascii="Times New Roman" w:hAnsi="Times New Roman" w:cs="Times New Roman"/>
          <w:sz w:val="24"/>
          <w:szCs w:val="24"/>
        </w:rPr>
        <w:t xml:space="preserve"> Ohio University Press, Athens, OH. 169pp.</w:t>
      </w:r>
    </w:p>
    <w:p w14:paraId="17AE19CA"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Odeyemi, O. and </w:t>
      </w:r>
      <w:proofErr w:type="spellStart"/>
      <w:r w:rsidRPr="002155DF">
        <w:rPr>
          <w:rFonts w:ascii="Times New Roman" w:hAnsi="Times New Roman" w:cs="Times New Roman"/>
          <w:sz w:val="24"/>
          <w:szCs w:val="24"/>
        </w:rPr>
        <w:t>Ogunseitan</w:t>
      </w:r>
      <w:proofErr w:type="spellEnd"/>
      <w:r w:rsidRPr="002155DF">
        <w:rPr>
          <w:rFonts w:ascii="Times New Roman" w:hAnsi="Times New Roman" w:cs="Times New Roman"/>
          <w:sz w:val="24"/>
          <w:szCs w:val="24"/>
        </w:rPr>
        <w:t xml:space="preserve">, O.A. (1985). </w:t>
      </w:r>
      <w:r w:rsidRPr="00103EB7">
        <w:rPr>
          <w:rFonts w:ascii="Times New Roman" w:hAnsi="Times New Roman" w:cs="Times New Roman"/>
          <w:i/>
          <w:iCs/>
          <w:sz w:val="24"/>
          <w:szCs w:val="24"/>
        </w:rPr>
        <w:t>Petroleum Industry and its pollution potential in Nigeria. oil &amp; petroleum pollution</w:t>
      </w:r>
      <w:r w:rsidRPr="002155DF">
        <w:rPr>
          <w:rFonts w:ascii="Times New Roman" w:hAnsi="Times New Roman" w:cs="Times New Roman"/>
          <w:sz w:val="24"/>
          <w:szCs w:val="24"/>
        </w:rPr>
        <w:t xml:space="preserve"> 2: 223-229, Elsevier Applied Science Publishers Ltd, England. 0143-7127/85.</w:t>
      </w:r>
    </w:p>
    <w:p w14:paraId="0D2010DC"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Salau, A.J. (1993). </w:t>
      </w:r>
      <w:r w:rsidRPr="00103EB7">
        <w:rPr>
          <w:rFonts w:ascii="Times New Roman" w:hAnsi="Times New Roman" w:cs="Times New Roman"/>
          <w:i/>
          <w:iCs/>
          <w:sz w:val="24"/>
          <w:szCs w:val="24"/>
        </w:rPr>
        <w:t>Environmental crisis and development in Nigeria</w:t>
      </w:r>
      <w:r w:rsidRPr="002155DF">
        <w:rPr>
          <w:rFonts w:ascii="Times New Roman" w:hAnsi="Times New Roman" w:cs="Times New Roman"/>
          <w:sz w:val="24"/>
          <w:szCs w:val="24"/>
        </w:rPr>
        <w:t xml:space="preserve">. Inaugural Lecture, No.13 University of Port Harcourt, </w:t>
      </w:r>
      <w:proofErr w:type="spellStart"/>
      <w:r w:rsidRPr="002155DF">
        <w:rPr>
          <w:rFonts w:ascii="Times New Roman" w:hAnsi="Times New Roman" w:cs="Times New Roman"/>
          <w:sz w:val="24"/>
          <w:szCs w:val="24"/>
        </w:rPr>
        <w:t>Choba</w:t>
      </w:r>
      <w:proofErr w:type="spellEnd"/>
      <w:r w:rsidRPr="002155DF">
        <w:rPr>
          <w:rFonts w:ascii="Times New Roman" w:hAnsi="Times New Roman" w:cs="Times New Roman"/>
          <w:sz w:val="24"/>
          <w:szCs w:val="24"/>
        </w:rPr>
        <w:t>, Nigeria.</w:t>
      </w:r>
    </w:p>
    <w:p w14:paraId="22337D6C"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NNPC, Nigerian National Petroleum </w:t>
      </w:r>
      <w:proofErr w:type="spellStart"/>
      <w:r w:rsidRPr="002155DF">
        <w:rPr>
          <w:rFonts w:ascii="Times New Roman" w:hAnsi="Times New Roman" w:cs="Times New Roman"/>
          <w:sz w:val="24"/>
          <w:szCs w:val="24"/>
        </w:rPr>
        <w:t>Coperation</w:t>
      </w:r>
      <w:proofErr w:type="spellEnd"/>
      <w:r w:rsidRPr="002155DF">
        <w:rPr>
          <w:rFonts w:ascii="Times New Roman" w:hAnsi="Times New Roman" w:cs="Times New Roman"/>
          <w:sz w:val="24"/>
          <w:szCs w:val="24"/>
        </w:rPr>
        <w:t xml:space="preserve">, (1984). </w:t>
      </w:r>
      <w:r w:rsidRPr="00103EB7">
        <w:rPr>
          <w:rFonts w:ascii="Times New Roman" w:hAnsi="Times New Roman" w:cs="Times New Roman"/>
          <w:i/>
          <w:iCs/>
          <w:sz w:val="24"/>
          <w:szCs w:val="24"/>
        </w:rPr>
        <w:t>Monthly Petroleum Information</w:t>
      </w:r>
      <w:r w:rsidRPr="002155DF">
        <w:rPr>
          <w:rFonts w:ascii="Times New Roman" w:hAnsi="Times New Roman" w:cs="Times New Roman"/>
          <w:sz w:val="24"/>
          <w:szCs w:val="24"/>
        </w:rPr>
        <w:t>. September, Lagos, Nigeria, 53pp.</w:t>
      </w:r>
    </w:p>
    <w:p w14:paraId="2C5F663C"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Martin, S.E. and Mail, P.D. (1995). </w:t>
      </w:r>
      <w:r w:rsidRPr="00103EB7">
        <w:rPr>
          <w:rFonts w:ascii="Times New Roman" w:hAnsi="Times New Roman" w:cs="Times New Roman"/>
          <w:i/>
          <w:iCs/>
          <w:sz w:val="24"/>
          <w:szCs w:val="24"/>
        </w:rPr>
        <w:t>The effects of the mass media on the use and abuse of alcohol. London</w:t>
      </w:r>
      <w:r w:rsidRPr="002155DF">
        <w:rPr>
          <w:rFonts w:ascii="Times New Roman" w:hAnsi="Times New Roman" w:cs="Times New Roman"/>
          <w:sz w:val="24"/>
          <w:szCs w:val="24"/>
        </w:rPr>
        <w:t>: Diane Publishing Co.</w:t>
      </w:r>
    </w:p>
    <w:p w14:paraId="62E1E902" w14:textId="77777777" w:rsidR="00F13F03"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McQuail, D. (2012). McQuail's Mass Communication Theory (6 edition). </w:t>
      </w:r>
      <w:r w:rsidRPr="00103EB7">
        <w:rPr>
          <w:rFonts w:ascii="Times New Roman" w:hAnsi="Times New Roman" w:cs="Times New Roman"/>
          <w:i/>
          <w:iCs/>
          <w:sz w:val="24"/>
          <w:szCs w:val="24"/>
        </w:rPr>
        <w:t>Thousand oaks, California</w:t>
      </w:r>
      <w:r w:rsidRPr="002155DF">
        <w:rPr>
          <w:rFonts w:ascii="Times New Roman" w:hAnsi="Times New Roman" w:cs="Times New Roman"/>
          <w:sz w:val="24"/>
          <w:szCs w:val="24"/>
        </w:rPr>
        <w:t xml:space="preserve">: SAGE Publications Inc. </w:t>
      </w:r>
    </w:p>
    <w:p w14:paraId="0FB4CA12"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Noelle – Neumann, E. (1992). The spiral of silence: A theory of public opinion. </w:t>
      </w:r>
      <w:r w:rsidRPr="00103EB7">
        <w:rPr>
          <w:rFonts w:ascii="Times New Roman" w:hAnsi="Times New Roman" w:cs="Times New Roman"/>
          <w:i/>
          <w:iCs/>
          <w:sz w:val="24"/>
          <w:szCs w:val="24"/>
        </w:rPr>
        <w:t>Journal of Communication. 24</w:t>
      </w:r>
      <w:r w:rsidRPr="002155DF">
        <w:rPr>
          <w:rFonts w:ascii="Times New Roman" w:hAnsi="Times New Roman" w:cs="Times New Roman"/>
          <w:sz w:val="24"/>
          <w:szCs w:val="24"/>
        </w:rPr>
        <w:t>(2), 43 – 51</w:t>
      </w:r>
    </w:p>
    <w:p w14:paraId="25B8CDF0" w14:textId="77777777" w:rsidR="00F13F03" w:rsidRPr="00E328EB"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Saunders, B.J., and Goddard, C. (2002). The role of mass media in facilitating community education and child abuse prevention strategies. </w:t>
      </w:r>
      <w:r w:rsidRPr="00103EB7">
        <w:rPr>
          <w:rFonts w:ascii="Times New Roman" w:hAnsi="Times New Roman" w:cs="Times New Roman"/>
          <w:i/>
          <w:iCs/>
          <w:sz w:val="24"/>
          <w:szCs w:val="24"/>
        </w:rPr>
        <w:t>NCPC Issues. 16</w:t>
      </w:r>
      <w:r>
        <w:rPr>
          <w:rFonts w:ascii="Times New Roman" w:hAnsi="Times New Roman" w:cs="Times New Roman"/>
          <w:sz w:val="24"/>
          <w:szCs w:val="24"/>
        </w:rPr>
        <w:t>(1) 1- 24.</w:t>
      </w:r>
    </w:p>
    <w:p w14:paraId="3DC128E9" w14:textId="77777777" w:rsidR="00F13F03" w:rsidRDefault="00F13F03" w:rsidP="00F13F03">
      <w:pPr>
        <w:jc w:val="both"/>
        <w:rPr>
          <w:rFonts w:ascii="Times New Roman" w:hAnsi="Times New Roman" w:cs="Times New Roman"/>
          <w:sz w:val="24"/>
          <w:szCs w:val="24"/>
        </w:rPr>
      </w:pPr>
    </w:p>
    <w:p w14:paraId="364B3961" w14:textId="77777777" w:rsidR="00F13F03" w:rsidRDefault="00F13F03" w:rsidP="00F13F03">
      <w:pPr>
        <w:jc w:val="both"/>
        <w:rPr>
          <w:rFonts w:ascii="Times New Roman" w:hAnsi="Times New Roman" w:cs="Times New Roman"/>
          <w:sz w:val="24"/>
          <w:szCs w:val="24"/>
        </w:rPr>
      </w:pPr>
    </w:p>
    <w:p w14:paraId="7EE503B1" w14:textId="77777777" w:rsidR="00F13F03" w:rsidRDefault="00F13F03" w:rsidP="00F13F03">
      <w:pPr>
        <w:jc w:val="both"/>
        <w:rPr>
          <w:rFonts w:ascii="Times New Roman" w:hAnsi="Times New Roman" w:cs="Times New Roman"/>
          <w:sz w:val="24"/>
          <w:szCs w:val="24"/>
        </w:rPr>
      </w:pPr>
    </w:p>
    <w:p w14:paraId="32CBAC1E" w14:textId="77777777" w:rsidR="00F13F03" w:rsidRDefault="00F13F03" w:rsidP="00F13F03">
      <w:pPr>
        <w:jc w:val="both"/>
        <w:rPr>
          <w:rFonts w:ascii="Times New Roman" w:hAnsi="Times New Roman" w:cs="Times New Roman"/>
          <w:sz w:val="24"/>
          <w:szCs w:val="24"/>
        </w:rPr>
      </w:pPr>
    </w:p>
    <w:p w14:paraId="4A96B677" w14:textId="77777777" w:rsidR="00F13F03" w:rsidRDefault="00F13F03" w:rsidP="00F13F03">
      <w:pPr>
        <w:jc w:val="both"/>
        <w:rPr>
          <w:rFonts w:ascii="Times New Roman" w:hAnsi="Times New Roman" w:cs="Times New Roman"/>
          <w:sz w:val="24"/>
          <w:szCs w:val="24"/>
        </w:rPr>
      </w:pPr>
    </w:p>
    <w:p w14:paraId="12E2DC95" w14:textId="77777777" w:rsidR="00F13F03" w:rsidRDefault="00F13F03" w:rsidP="00F13F03">
      <w:pPr>
        <w:jc w:val="both"/>
        <w:rPr>
          <w:rFonts w:ascii="Times New Roman" w:hAnsi="Times New Roman" w:cs="Times New Roman"/>
          <w:sz w:val="24"/>
          <w:szCs w:val="24"/>
        </w:rPr>
      </w:pPr>
    </w:p>
    <w:p w14:paraId="24350271" w14:textId="77777777" w:rsidR="00F13F03" w:rsidRDefault="00F13F03" w:rsidP="00F13F03">
      <w:pPr>
        <w:jc w:val="both"/>
        <w:rPr>
          <w:rFonts w:ascii="Times New Roman" w:hAnsi="Times New Roman" w:cs="Times New Roman"/>
          <w:sz w:val="24"/>
          <w:szCs w:val="24"/>
        </w:rPr>
      </w:pPr>
    </w:p>
    <w:p w14:paraId="20AB7960" w14:textId="77777777" w:rsidR="00F13F03" w:rsidRDefault="00F13F03" w:rsidP="00F13F03">
      <w:pPr>
        <w:jc w:val="both"/>
        <w:rPr>
          <w:rFonts w:ascii="Times New Roman" w:hAnsi="Times New Roman" w:cs="Times New Roman"/>
          <w:sz w:val="24"/>
          <w:szCs w:val="24"/>
        </w:rPr>
      </w:pPr>
    </w:p>
    <w:p w14:paraId="6D5C26EC" w14:textId="77777777" w:rsidR="00F13F03" w:rsidRDefault="00F13F03" w:rsidP="00F13F03">
      <w:pPr>
        <w:jc w:val="both"/>
        <w:rPr>
          <w:rFonts w:ascii="Times New Roman" w:hAnsi="Times New Roman" w:cs="Times New Roman"/>
          <w:sz w:val="24"/>
          <w:szCs w:val="24"/>
        </w:rPr>
      </w:pPr>
    </w:p>
    <w:p w14:paraId="034E1DC7" w14:textId="77777777" w:rsidR="00F13F03" w:rsidRDefault="00F13F03" w:rsidP="00F13F03">
      <w:pPr>
        <w:jc w:val="both"/>
        <w:rPr>
          <w:rFonts w:ascii="Times New Roman" w:hAnsi="Times New Roman" w:cs="Times New Roman"/>
          <w:sz w:val="24"/>
          <w:szCs w:val="24"/>
        </w:rPr>
      </w:pPr>
    </w:p>
    <w:p w14:paraId="66D92073" w14:textId="77777777" w:rsidR="00F13F03" w:rsidRDefault="00F13F03" w:rsidP="00F13F03">
      <w:pPr>
        <w:jc w:val="both"/>
        <w:rPr>
          <w:rFonts w:ascii="Times New Roman" w:hAnsi="Times New Roman" w:cs="Times New Roman"/>
          <w:sz w:val="24"/>
          <w:szCs w:val="24"/>
        </w:rPr>
      </w:pPr>
    </w:p>
    <w:p w14:paraId="32BECEB9" w14:textId="77777777" w:rsidR="00F13F03" w:rsidRDefault="00F13F03" w:rsidP="00F13F03">
      <w:pPr>
        <w:jc w:val="both"/>
        <w:rPr>
          <w:rFonts w:ascii="Times New Roman" w:hAnsi="Times New Roman" w:cs="Times New Roman"/>
          <w:sz w:val="24"/>
          <w:szCs w:val="24"/>
        </w:rPr>
      </w:pPr>
    </w:p>
    <w:p w14:paraId="4FF7D6DC" w14:textId="77777777" w:rsidR="00F13F03" w:rsidRDefault="00F13F03" w:rsidP="00F13F03">
      <w:pPr>
        <w:jc w:val="both"/>
        <w:rPr>
          <w:rFonts w:ascii="Times New Roman" w:hAnsi="Times New Roman" w:cs="Times New Roman"/>
          <w:sz w:val="24"/>
          <w:szCs w:val="24"/>
        </w:rPr>
      </w:pPr>
    </w:p>
    <w:p w14:paraId="107CDC1B" w14:textId="4ED156B2" w:rsidR="00F13F03" w:rsidRDefault="00F13F03" w:rsidP="00F13F03">
      <w:pPr>
        <w:jc w:val="both"/>
        <w:rPr>
          <w:rFonts w:ascii="Times New Roman" w:hAnsi="Times New Roman" w:cs="Times New Roman"/>
          <w:sz w:val="24"/>
          <w:szCs w:val="24"/>
        </w:rPr>
      </w:pPr>
      <w:r>
        <w:rPr>
          <w:rFonts w:ascii="Times New Roman" w:hAnsi="Times New Roman" w:cs="Times New Roman"/>
          <w:sz w:val="24"/>
          <w:szCs w:val="24"/>
        </w:rPr>
        <w:t>Appendix</w:t>
      </w:r>
    </w:p>
    <w:p w14:paraId="2114BC38" w14:textId="77777777" w:rsidR="00F13F03" w:rsidRDefault="00F13F03" w:rsidP="00F13F03">
      <w:pPr>
        <w:jc w:val="both"/>
        <w:rPr>
          <w:rFonts w:ascii="Times New Roman" w:hAnsi="Times New Roman" w:cs="Times New Roman"/>
          <w:sz w:val="24"/>
          <w:szCs w:val="24"/>
        </w:rPr>
      </w:pPr>
    </w:p>
    <w:p w14:paraId="338583F7" w14:textId="77777777" w:rsidR="00F13F03" w:rsidRDefault="00F13F03" w:rsidP="00F13F03">
      <w:pPr>
        <w:jc w:val="both"/>
        <w:rPr>
          <w:rFonts w:ascii="Times New Roman" w:hAnsi="Times New Roman" w:cs="Times New Roman"/>
          <w:sz w:val="24"/>
          <w:szCs w:val="24"/>
        </w:rPr>
      </w:pPr>
    </w:p>
    <w:p w14:paraId="2424697B" w14:textId="77777777" w:rsidR="00F13F03" w:rsidRPr="00E96641" w:rsidRDefault="00F13F03" w:rsidP="00F13F03">
      <w:pPr>
        <w:jc w:val="both"/>
        <w:rPr>
          <w:rFonts w:ascii="Times New Roman" w:hAnsi="Times New Roman" w:cs="Times New Roman"/>
          <w:sz w:val="24"/>
          <w:szCs w:val="24"/>
        </w:rPr>
      </w:pPr>
      <w:r w:rsidRPr="00E96641">
        <w:rPr>
          <w:rFonts w:ascii="Times New Roman" w:hAnsi="Times New Roman" w:cs="Times New Roman"/>
          <w:sz w:val="24"/>
          <w:szCs w:val="24"/>
        </w:rPr>
        <w:t>GUARDIAN ARTICLES  </w:t>
      </w:r>
    </w:p>
    <w:p w14:paraId="23EF69DA" w14:textId="77777777" w:rsidR="00F13F03" w:rsidRPr="00E96641" w:rsidRDefault="00F13F03" w:rsidP="00F13F03">
      <w:pPr>
        <w:jc w:val="both"/>
        <w:rPr>
          <w:rFonts w:ascii="Times New Roman" w:hAnsi="Times New Roman" w:cs="Times New Roman"/>
          <w:sz w:val="24"/>
          <w:szCs w:val="24"/>
        </w:rPr>
      </w:pPr>
      <w:r w:rsidRPr="00E96641">
        <w:rPr>
          <w:rFonts w:ascii="Times New Roman" w:hAnsi="Times New Roman" w:cs="Times New Roman"/>
          <w:sz w:val="24"/>
          <w:szCs w:val="24"/>
        </w:rPr>
        <w:t> </w:t>
      </w:r>
    </w:p>
    <w:p w14:paraId="32BCA5B1" w14:textId="77777777" w:rsidR="00F13F03" w:rsidRPr="00E96641" w:rsidRDefault="00F13F03" w:rsidP="00F13F03">
      <w:pPr>
        <w:jc w:val="both"/>
        <w:rPr>
          <w:rFonts w:ascii="Times New Roman" w:hAnsi="Times New Roman" w:cs="Times New Roman"/>
          <w:sz w:val="24"/>
          <w:szCs w:val="24"/>
        </w:rPr>
      </w:pPr>
      <w:hyperlink r:id="rId6" w:tgtFrame="_blank" w:history="1">
        <w:r w:rsidRPr="00E96641">
          <w:rPr>
            <w:rStyle w:val="Hyperlink"/>
            <w:rFonts w:ascii="Times New Roman" w:hAnsi="Times New Roman" w:cs="Times New Roman"/>
            <w:sz w:val="24"/>
            <w:szCs w:val="24"/>
          </w:rPr>
          <w:t>https://guardian.ng/news/study-reveals-huge-ecological-damage-in-niger-delta-from-oil-spills/</w:t>
        </w:r>
      </w:hyperlink>
      <w:r w:rsidRPr="00E96641">
        <w:rPr>
          <w:rFonts w:ascii="Times New Roman" w:hAnsi="Times New Roman" w:cs="Times New Roman"/>
          <w:sz w:val="24"/>
          <w:szCs w:val="24"/>
        </w:rPr>
        <w:t> </w:t>
      </w:r>
    </w:p>
    <w:p w14:paraId="0A2D3472" w14:textId="77777777" w:rsidR="00F13F03" w:rsidRPr="00E96641" w:rsidRDefault="00F13F03" w:rsidP="00F13F03">
      <w:pPr>
        <w:jc w:val="both"/>
        <w:rPr>
          <w:rFonts w:ascii="Times New Roman" w:hAnsi="Times New Roman" w:cs="Times New Roman"/>
          <w:sz w:val="24"/>
          <w:szCs w:val="24"/>
        </w:rPr>
      </w:pPr>
      <w:hyperlink r:id="rId7" w:anchor="google_vignette" w:tgtFrame="_blank" w:history="1">
        <w:r w:rsidRPr="00E96641">
          <w:rPr>
            <w:rStyle w:val="Hyperlink"/>
            <w:rFonts w:ascii="Times New Roman" w:hAnsi="Times New Roman" w:cs="Times New Roman"/>
            <w:sz w:val="24"/>
            <w:szCs w:val="24"/>
          </w:rPr>
          <w:t>https://guardian.ng/sunday-magazine/newsfeature/how-divestment-compounds-environmental-injustice-in-niger-delta/#google_vignette</w:t>
        </w:r>
      </w:hyperlink>
      <w:r w:rsidRPr="00E96641">
        <w:rPr>
          <w:rFonts w:ascii="Times New Roman" w:hAnsi="Times New Roman" w:cs="Times New Roman"/>
          <w:sz w:val="24"/>
          <w:szCs w:val="24"/>
        </w:rPr>
        <w:t> </w:t>
      </w:r>
    </w:p>
    <w:p w14:paraId="0341B549" w14:textId="77777777" w:rsidR="00F13F03" w:rsidRPr="00E96641" w:rsidRDefault="00F13F03" w:rsidP="00F13F03">
      <w:pPr>
        <w:jc w:val="both"/>
        <w:rPr>
          <w:rFonts w:ascii="Times New Roman" w:hAnsi="Times New Roman" w:cs="Times New Roman"/>
          <w:sz w:val="24"/>
          <w:szCs w:val="24"/>
        </w:rPr>
      </w:pPr>
      <w:hyperlink r:id="rId8" w:tgtFrame="_blank" w:history="1">
        <w:r w:rsidRPr="00E96641">
          <w:rPr>
            <w:rStyle w:val="Hyperlink"/>
            <w:rFonts w:ascii="Times New Roman" w:hAnsi="Times New Roman" w:cs="Times New Roman"/>
            <w:sz w:val="24"/>
            <w:szCs w:val="24"/>
          </w:rPr>
          <w:t>https://guardian.ng/news/centre-demands-clean-up-revamp-of-niger-delta-communities/</w:t>
        </w:r>
      </w:hyperlink>
      <w:r w:rsidRPr="00E96641">
        <w:rPr>
          <w:rFonts w:ascii="Times New Roman" w:hAnsi="Times New Roman" w:cs="Times New Roman"/>
          <w:sz w:val="24"/>
          <w:szCs w:val="24"/>
        </w:rPr>
        <w:t> </w:t>
      </w:r>
    </w:p>
    <w:p w14:paraId="0AD46A05" w14:textId="77777777" w:rsidR="00F13F03" w:rsidRPr="00E96641" w:rsidRDefault="00F13F03" w:rsidP="00F13F03">
      <w:pPr>
        <w:jc w:val="both"/>
        <w:rPr>
          <w:rFonts w:ascii="Times New Roman" w:hAnsi="Times New Roman" w:cs="Times New Roman"/>
          <w:sz w:val="24"/>
          <w:szCs w:val="24"/>
        </w:rPr>
      </w:pPr>
      <w:hyperlink r:id="rId9" w:tgtFrame="_blank" w:history="1">
        <w:r w:rsidRPr="00E96641">
          <w:rPr>
            <w:rStyle w:val="Hyperlink"/>
            <w:rFonts w:ascii="Times New Roman" w:hAnsi="Times New Roman" w:cs="Times New Roman"/>
            <w:sz w:val="24"/>
            <w:szCs w:val="24"/>
          </w:rPr>
          <w:t>https://guardian.ng/opinion/water-pollution-and-economic-growth/</w:t>
        </w:r>
      </w:hyperlink>
      <w:r w:rsidRPr="00E96641">
        <w:rPr>
          <w:rFonts w:ascii="Times New Roman" w:hAnsi="Times New Roman" w:cs="Times New Roman"/>
          <w:sz w:val="24"/>
          <w:szCs w:val="24"/>
        </w:rPr>
        <w:t> </w:t>
      </w:r>
    </w:p>
    <w:p w14:paraId="11F3F3A6" w14:textId="77777777" w:rsidR="00F13F03" w:rsidRPr="00E96641" w:rsidRDefault="00F13F03" w:rsidP="00F13F03">
      <w:pPr>
        <w:jc w:val="both"/>
        <w:rPr>
          <w:rFonts w:ascii="Times New Roman" w:hAnsi="Times New Roman" w:cs="Times New Roman"/>
          <w:sz w:val="24"/>
          <w:szCs w:val="24"/>
        </w:rPr>
      </w:pPr>
      <w:r w:rsidRPr="00E96641">
        <w:rPr>
          <w:rFonts w:ascii="Times New Roman" w:hAnsi="Times New Roman" w:cs="Times New Roman"/>
          <w:sz w:val="24"/>
          <w:szCs w:val="24"/>
        </w:rPr>
        <w:t> </w:t>
      </w:r>
    </w:p>
    <w:p w14:paraId="56D6E9C1" w14:textId="77777777" w:rsidR="00F13F03" w:rsidRPr="00E96641" w:rsidRDefault="00F13F03" w:rsidP="00F13F03">
      <w:pPr>
        <w:jc w:val="both"/>
        <w:rPr>
          <w:rFonts w:ascii="Times New Roman" w:hAnsi="Times New Roman" w:cs="Times New Roman"/>
          <w:sz w:val="24"/>
          <w:szCs w:val="24"/>
        </w:rPr>
      </w:pPr>
      <w:r w:rsidRPr="00E96641">
        <w:rPr>
          <w:rFonts w:ascii="Times New Roman" w:hAnsi="Times New Roman" w:cs="Times New Roman"/>
          <w:sz w:val="24"/>
          <w:szCs w:val="24"/>
        </w:rPr>
        <w:t>PUNCH ARTICLES  </w:t>
      </w:r>
    </w:p>
    <w:p w14:paraId="0DD2867E" w14:textId="77777777" w:rsidR="00F13F03" w:rsidRPr="00E96641" w:rsidRDefault="00F13F03" w:rsidP="00F13F03">
      <w:pPr>
        <w:jc w:val="both"/>
        <w:rPr>
          <w:rFonts w:ascii="Times New Roman" w:hAnsi="Times New Roman" w:cs="Times New Roman"/>
          <w:sz w:val="24"/>
          <w:szCs w:val="24"/>
        </w:rPr>
      </w:pPr>
      <w:hyperlink r:id="rId10" w:tgtFrame="_blank" w:history="1">
        <w:r w:rsidRPr="00E96641">
          <w:rPr>
            <w:rStyle w:val="Hyperlink"/>
            <w:rFonts w:ascii="Times New Roman" w:hAnsi="Times New Roman" w:cs="Times New Roman"/>
            <w:sz w:val="24"/>
            <w:szCs w:val="24"/>
          </w:rPr>
          <w:t>https://punchng.com/fresh-oil-spill-devastates-rivers-community/</w:t>
        </w:r>
      </w:hyperlink>
      <w:r w:rsidRPr="00E96641">
        <w:rPr>
          <w:rFonts w:ascii="Times New Roman" w:hAnsi="Times New Roman" w:cs="Times New Roman"/>
          <w:sz w:val="24"/>
          <w:szCs w:val="24"/>
        </w:rPr>
        <w:t> </w:t>
      </w:r>
    </w:p>
    <w:p w14:paraId="607E44D2" w14:textId="77777777" w:rsidR="00F13F03" w:rsidRPr="00E96641" w:rsidRDefault="00F13F03" w:rsidP="00F13F03">
      <w:pPr>
        <w:jc w:val="both"/>
        <w:rPr>
          <w:rFonts w:ascii="Times New Roman" w:hAnsi="Times New Roman" w:cs="Times New Roman"/>
          <w:sz w:val="24"/>
          <w:szCs w:val="24"/>
        </w:rPr>
      </w:pPr>
      <w:hyperlink r:id="rId11" w:anchor="google_vignette" w:tgtFrame="_blank" w:history="1">
        <w:r w:rsidRPr="00E96641">
          <w:rPr>
            <w:rStyle w:val="Hyperlink"/>
            <w:rFonts w:ascii="Times New Roman" w:hAnsi="Times New Roman" w:cs="Times New Roman"/>
            <w:sz w:val="24"/>
            <w:szCs w:val="24"/>
          </w:rPr>
          <w:t>https://punchng.com/oil-spill-ravaging-ndelta-communities-as-nosdra-gives-assurances/#google_vignette</w:t>
        </w:r>
      </w:hyperlink>
      <w:r w:rsidRPr="00E96641">
        <w:rPr>
          <w:rFonts w:ascii="Times New Roman" w:hAnsi="Times New Roman" w:cs="Times New Roman"/>
          <w:sz w:val="24"/>
          <w:szCs w:val="24"/>
        </w:rPr>
        <w:t> </w:t>
      </w:r>
    </w:p>
    <w:p w14:paraId="67231D34" w14:textId="77777777" w:rsidR="00F13F03" w:rsidRPr="00E96641" w:rsidRDefault="00F13F03" w:rsidP="00F13F03">
      <w:pPr>
        <w:jc w:val="both"/>
        <w:rPr>
          <w:rFonts w:ascii="Times New Roman" w:hAnsi="Times New Roman" w:cs="Times New Roman"/>
          <w:sz w:val="24"/>
          <w:szCs w:val="24"/>
        </w:rPr>
      </w:pPr>
      <w:hyperlink r:id="rId12" w:tgtFrame="_blank" w:history="1">
        <w:r w:rsidRPr="00E96641">
          <w:rPr>
            <w:rStyle w:val="Hyperlink"/>
            <w:rFonts w:ascii="Times New Roman" w:hAnsi="Times New Roman" w:cs="Times New Roman"/>
            <w:sz w:val="24"/>
            <w:szCs w:val="24"/>
          </w:rPr>
          <w:t>https://punchng.com/niger-delta-renews-agitation-for-13-derivation-direct-payment-to-communities/</w:t>
        </w:r>
      </w:hyperlink>
      <w:r w:rsidRPr="00E96641">
        <w:rPr>
          <w:rFonts w:ascii="Times New Roman" w:hAnsi="Times New Roman" w:cs="Times New Roman"/>
          <w:sz w:val="24"/>
          <w:szCs w:val="24"/>
        </w:rPr>
        <w:t> </w:t>
      </w:r>
    </w:p>
    <w:p w14:paraId="492449D4" w14:textId="77777777" w:rsidR="00F13F03" w:rsidRPr="00E96641" w:rsidRDefault="00F13F03" w:rsidP="00F13F03">
      <w:pPr>
        <w:jc w:val="both"/>
        <w:rPr>
          <w:rFonts w:ascii="Times New Roman" w:hAnsi="Times New Roman" w:cs="Times New Roman"/>
          <w:sz w:val="24"/>
          <w:szCs w:val="24"/>
        </w:rPr>
      </w:pPr>
      <w:hyperlink r:id="rId13" w:tgtFrame="_blank" w:history="1">
        <w:r w:rsidRPr="00E96641">
          <w:rPr>
            <w:rStyle w:val="Hyperlink"/>
            <w:rFonts w:ascii="Times New Roman" w:hAnsi="Times New Roman" w:cs="Times New Roman"/>
            <w:sz w:val="24"/>
            <w:szCs w:val="24"/>
          </w:rPr>
          <w:t>https://punchng.com/poisoned-land-poisoned-lives-cancer-epidemic-in-bayelsa-community-linked-to-oil-pollution/</w:t>
        </w:r>
      </w:hyperlink>
      <w:r w:rsidRPr="00E96641">
        <w:rPr>
          <w:rFonts w:ascii="Times New Roman" w:hAnsi="Times New Roman" w:cs="Times New Roman"/>
          <w:sz w:val="24"/>
          <w:szCs w:val="24"/>
        </w:rPr>
        <w:t> </w:t>
      </w:r>
    </w:p>
    <w:p w14:paraId="1031201D" w14:textId="77777777" w:rsidR="00F13F03" w:rsidRPr="00E328EB" w:rsidRDefault="00F13F03" w:rsidP="00F13F03">
      <w:pPr>
        <w:jc w:val="both"/>
        <w:rPr>
          <w:rFonts w:ascii="Times New Roman" w:hAnsi="Times New Roman" w:cs="Times New Roman"/>
          <w:sz w:val="24"/>
          <w:szCs w:val="24"/>
        </w:rPr>
      </w:pPr>
    </w:p>
    <w:bookmarkEnd w:id="0"/>
    <w:p w14:paraId="47A9A0B2" w14:textId="77777777" w:rsidR="00F13F03" w:rsidRDefault="00F13F03" w:rsidP="00F13F03"/>
    <w:p w14:paraId="2586095F" w14:textId="77777777" w:rsidR="00F13F03" w:rsidRDefault="00F13F03"/>
    <w:sectPr w:rsidR="00F13F03" w:rsidSect="00F13F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20274"/>
    <w:multiLevelType w:val="hybridMultilevel"/>
    <w:tmpl w:val="964C7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620657"/>
    <w:multiLevelType w:val="hybridMultilevel"/>
    <w:tmpl w:val="F4D67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0453228">
    <w:abstractNumId w:val="0"/>
  </w:num>
  <w:num w:numId="2" w16cid:durableId="1230070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03"/>
    <w:rsid w:val="00046F54"/>
    <w:rsid w:val="006C57F1"/>
    <w:rsid w:val="009471DC"/>
    <w:rsid w:val="00B301C7"/>
    <w:rsid w:val="00C5222E"/>
    <w:rsid w:val="00CC2746"/>
    <w:rsid w:val="00D000F3"/>
    <w:rsid w:val="00D843C7"/>
    <w:rsid w:val="00ED603E"/>
    <w:rsid w:val="00F13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60016"/>
  <w15:chartTrackingRefBased/>
  <w15:docId w15:val="{A57F1CE6-1D4C-417B-A6FE-BCA8AEBD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F03"/>
    <w:pPr>
      <w:spacing w:line="259" w:lineRule="auto"/>
    </w:pPr>
    <w:rPr>
      <w:kern w:val="0"/>
      <w:sz w:val="22"/>
      <w:szCs w:val="22"/>
      <w14:ligatures w14:val="none"/>
    </w:rPr>
  </w:style>
  <w:style w:type="paragraph" w:styleId="Heading1">
    <w:name w:val="heading 1"/>
    <w:basedOn w:val="Normal"/>
    <w:next w:val="Normal"/>
    <w:link w:val="Heading1Char"/>
    <w:uiPriority w:val="9"/>
    <w:qFormat/>
    <w:rsid w:val="00F13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F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F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F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F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F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F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F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F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F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F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F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F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F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F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F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F03"/>
    <w:rPr>
      <w:rFonts w:eastAsiaTheme="majorEastAsia" w:cstheme="majorBidi"/>
      <w:color w:val="272727" w:themeColor="text1" w:themeTint="D8"/>
    </w:rPr>
  </w:style>
  <w:style w:type="paragraph" w:styleId="Title">
    <w:name w:val="Title"/>
    <w:basedOn w:val="Normal"/>
    <w:next w:val="Normal"/>
    <w:link w:val="TitleChar"/>
    <w:uiPriority w:val="10"/>
    <w:qFormat/>
    <w:rsid w:val="00F13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F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F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F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F03"/>
    <w:pPr>
      <w:spacing w:before="160"/>
      <w:jc w:val="center"/>
    </w:pPr>
    <w:rPr>
      <w:i/>
      <w:iCs/>
      <w:color w:val="404040" w:themeColor="text1" w:themeTint="BF"/>
    </w:rPr>
  </w:style>
  <w:style w:type="character" w:customStyle="1" w:styleId="QuoteChar">
    <w:name w:val="Quote Char"/>
    <w:basedOn w:val="DefaultParagraphFont"/>
    <w:link w:val="Quote"/>
    <w:uiPriority w:val="29"/>
    <w:rsid w:val="00F13F03"/>
    <w:rPr>
      <w:i/>
      <w:iCs/>
      <w:color w:val="404040" w:themeColor="text1" w:themeTint="BF"/>
    </w:rPr>
  </w:style>
  <w:style w:type="paragraph" w:styleId="ListParagraph">
    <w:name w:val="List Paragraph"/>
    <w:basedOn w:val="Normal"/>
    <w:uiPriority w:val="34"/>
    <w:qFormat/>
    <w:rsid w:val="00F13F03"/>
    <w:pPr>
      <w:ind w:left="720"/>
      <w:contextualSpacing/>
    </w:pPr>
  </w:style>
  <w:style w:type="character" w:styleId="IntenseEmphasis">
    <w:name w:val="Intense Emphasis"/>
    <w:basedOn w:val="DefaultParagraphFont"/>
    <w:uiPriority w:val="21"/>
    <w:qFormat/>
    <w:rsid w:val="00F13F03"/>
    <w:rPr>
      <w:i/>
      <w:iCs/>
      <w:color w:val="0F4761" w:themeColor="accent1" w:themeShade="BF"/>
    </w:rPr>
  </w:style>
  <w:style w:type="paragraph" w:styleId="IntenseQuote">
    <w:name w:val="Intense Quote"/>
    <w:basedOn w:val="Normal"/>
    <w:next w:val="Normal"/>
    <w:link w:val="IntenseQuoteChar"/>
    <w:uiPriority w:val="30"/>
    <w:qFormat/>
    <w:rsid w:val="00F13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F03"/>
    <w:rPr>
      <w:i/>
      <w:iCs/>
      <w:color w:val="0F4761" w:themeColor="accent1" w:themeShade="BF"/>
    </w:rPr>
  </w:style>
  <w:style w:type="character" w:styleId="IntenseReference">
    <w:name w:val="Intense Reference"/>
    <w:basedOn w:val="DefaultParagraphFont"/>
    <w:uiPriority w:val="32"/>
    <w:qFormat/>
    <w:rsid w:val="00F13F03"/>
    <w:rPr>
      <w:b/>
      <w:bCs/>
      <w:smallCaps/>
      <w:color w:val="0F4761" w:themeColor="accent1" w:themeShade="BF"/>
      <w:spacing w:val="5"/>
    </w:rPr>
  </w:style>
  <w:style w:type="table" w:styleId="TableGrid">
    <w:name w:val="Table Grid"/>
    <w:basedOn w:val="TableNormal"/>
    <w:uiPriority w:val="39"/>
    <w:rsid w:val="00F13F0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3F03"/>
    <w:rPr>
      <w:color w:val="467886" w:themeColor="hyperlink"/>
      <w:u w:val="single"/>
    </w:rPr>
  </w:style>
  <w:style w:type="character" w:styleId="UnresolvedMention">
    <w:name w:val="Unresolved Mention"/>
    <w:basedOn w:val="DefaultParagraphFont"/>
    <w:uiPriority w:val="99"/>
    <w:semiHidden/>
    <w:unhideWhenUsed/>
    <w:rsid w:val="00947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ardian.ng/news/centre-demands-clean-up-revamp-of-niger-delta-communities/" TargetMode="External"/><Relationship Id="rId13" Type="http://schemas.openxmlformats.org/officeDocument/2006/relationships/hyperlink" Target="https://punchng.com/poisoned-land-poisoned-lives-cancer-epidemic-in-bayelsa-community-linked-to-oil-pollution/" TargetMode="External"/><Relationship Id="rId3" Type="http://schemas.openxmlformats.org/officeDocument/2006/relationships/settings" Target="settings.xml"/><Relationship Id="rId7" Type="http://schemas.openxmlformats.org/officeDocument/2006/relationships/hyperlink" Target="https://guardian.ng/sunday-magazine/newsfeature/how-divestment-compounds-environmental-injustice-in-niger-delta/" TargetMode="External"/><Relationship Id="rId12" Type="http://schemas.openxmlformats.org/officeDocument/2006/relationships/hyperlink" Target="https://punchng.com/niger-delta-renews-agitation-for-13-derivation-direct-payment-to-commun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uardian.ng/news/study-reveals-huge-ecological-damage-in-niger-delta-from-oil-spills/" TargetMode="External"/><Relationship Id="rId11" Type="http://schemas.openxmlformats.org/officeDocument/2006/relationships/hyperlink" Target="https://punchng.com/oil-spill-ravaging-ndelta-communities-as-nosdra-gives-assurances/" TargetMode="External"/><Relationship Id="rId5" Type="http://schemas.openxmlformats.org/officeDocument/2006/relationships/hyperlink" Target="mailto:njokuchioman@gmail.com" TargetMode="External"/><Relationship Id="rId15" Type="http://schemas.openxmlformats.org/officeDocument/2006/relationships/theme" Target="theme/theme1.xml"/><Relationship Id="rId10" Type="http://schemas.openxmlformats.org/officeDocument/2006/relationships/hyperlink" Target="https://punchng.com/fresh-oil-spill-devastates-rivers-community/" TargetMode="External"/><Relationship Id="rId4" Type="http://schemas.openxmlformats.org/officeDocument/2006/relationships/webSettings" Target="webSettings.xml"/><Relationship Id="rId9" Type="http://schemas.openxmlformats.org/officeDocument/2006/relationships/hyperlink" Target="https://guardian.ng/opinion/water-pollution-and-economic-growt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19</Pages>
  <Words>6960</Words>
  <Characters>38564</Characters>
  <Application>Microsoft Office Word</Application>
  <DocSecurity>0</DocSecurity>
  <Lines>1542</Lines>
  <Paragraphs>711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Chioma Njoku</dc:creator>
  <cp:keywords/>
  <dc:description/>
  <cp:lastModifiedBy>Chioma Njoku</cp:lastModifiedBy>
  <cp:revision>7</cp:revision>
  <dcterms:created xsi:type="dcterms:W3CDTF">2025-10-20T09:58:00Z</dcterms:created>
  <dcterms:modified xsi:type="dcterms:W3CDTF">2026-03-28T09:19:00Z</dcterms:modified>
</cp:coreProperties>
</file>