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AA2D" w14:textId="4B78EEB5" w:rsidR="00DC4B21" w:rsidRPr="00810887" w:rsidRDefault="00B55CBF" w:rsidP="00810887">
      <w:pPr>
        <w:spacing w:before="240" w:after="240"/>
        <w:jc w:val="center"/>
        <w:rPr>
          <w:b/>
          <w:bCs/>
          <w:sz w:val="36"/>
          <w:szCs w:val="36"/>
        </w:rPr>
      </w:pPr>
      <w:r w:rsidRPr="00810887">
        <w:rPr>
          <w:noProof/>
        </w:rPr>
        <mc:AlternateContent>
          <mc:Choice Requires="wps">
            <w:drawing>
              <wp:anchor distT="0" distB="0" distL="0" distR="0" simplePos="0" relativeHeight="251612160" behindDoc="0" locked="0" layoutInCell="1" allowOverlap="1" wp14:anchorId="333D9E05" wp14:editId="5DE3EA73">
                <wp:simplePos x="0" y="0"/>
                <wp:positionH relativeFrom="page">
                  <wp:posOffset>388620</wp:posOffset>
                </wp:positionH>
                <wp:positionV relativeFrom="paragraph">
                  <wp:posOffset>6350</wp:posOffset>
                </wp:positionV>
                <wp:extent cx="6804025" cy="190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25" cy="19050"/>
                        </a:xfrm>
                        <a:custGeom>
                          <a:avLst/>
                          <a:gdLst/>
                          <a:ahLst/>
                          <a:cxnLst/>
                          <a:rect l="l" t="t" r="r" b="b"/>
                          <a:pathLst>
                            <a:path w="6804025" h="19050">
                              <a:moveTo>
                                <a:pt x="6804025" y="0"/>
                              </a:moveTo>
                              <a:lnTo>
                                <a:pt x="0" y="0"/>
                              </a:lnTo>
                              <a:lnTo>
                                <a:pt x="0" y="19050"/>
                              </a:lnTo>
                              <a:lnTo>
                                <a:pt x="6804025" y="19050"/>
                              </a:lnTo>
                              <a:lnTo>
                                <a:pt x="680402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C8B2CCE" id="Graphic 6" o:spid="_x0000_s1026" style="position:absolute;margin-left:30.6pt;margin-top:.5pt;width:535.75pt;height:1.5pt;z-index:251612160;visibility:visible;mso-wrap-style:square;mso-wrap-distance-left:0;mso-wrap-distance-top:0;mso-wrap-distance-right:0;mso-wrap-distance-bottom:0;mso-position-horizontal:absolute;mso-position-horizontal-relative:page;mso-position-vertical:absolute;mso-position-vertical-relative:text;v-text-anchor:top" coordsize="68040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" path="m6804025,l,,,19050r6804025,l6804025,xe" fillcolor="gray" stroked="f">
                <v:path arrowok="t"/>
                <w10:wrap anchorx="page"/>
              </v:shape>
            </w:pict>
          </mc:Fallback>
        </mc:AlternateContent>
      </w:r>
      <w:r w:rsidR="00DC4B21" w:rsidRPr="00810887">
        <w:rPr>
          <w:b/>
          <w:bCs/>
          <w:sz w:val="36"/>
          <w:szCs w:val="36"/>
        </w:rPr>
        <w:t>Impact of Emotional Intelligence on Work–Life Balance among Married Women Healthcare Professionals in Select Cities of Karnataka</w:t>
      </w:r>
    </w:p>
    <w:p w14:paraId="73339D33" w14:textId="7DFD8F3E" w:rsidR="00DC4B21" w:rsidRPr="00810887" w:rsidRDefault="00DC4B21" w:rsidP="00810887">
      <w:pPr>
        <w:spacing w:before="240" w:after="240"/>
        <w:jc w:val="center"/>
        <w:rPr>
          <w:b/>
          <w:bCs/>
          <w:sz w:val="24"/>
          <w:szCs w:val="24"/>
        </w:rPr>
      </w:pPr>
      <w:r w:rsidRPr="00810887">
        <w:rPr>
          <w:b/>
          <w:bCs/>
          <w:sz w:val="24"/>
          <w:szCs w:val="24"/>
        </w:rPr>
        <w:t>Apsara</w:t>
      </w:r>
      <w:r w:rsidRPr="00810887">
        <w:rPr>
          <w:b/>
          <w:bCs/>
          <w:sz w:val="24"/>
          <w:szCs w:val="24"/>
          <w:vertAlign w:val="superscript"/>
        </w:rPr>
        <w:t>1</w:t>
      </w:r>
      <w:r w:rsidRPr="00810887">
        <w:rPr>
          <w:b/>
          <w:bCs/>
          <w:sz w:val="24"/>
          <w:szCs w:val="24"/>
        </w:rPr>
        <w:t xml:space="preserve">, </w:t>
      </w:r>
      <w:proofErr w:type="spellStart"/>
      <w:r w:rsidRPr="00810887">
        <w:rPr>
          <w:b/>
          <w:bCs/>
          <w:sz w:val="24"/>
          <w:szCs w:val="24"/>
        </w:rPr>
        <w:t>Prof.Bharath</w:t>
      </w:r>
      <w:proofErr w:type="spellEnd"/>
      <w:r w:rsidRPr="00810887">
        <w:rPr>
          <w:b/>
          <w:bCs/>
          <w:sz w:val="24"/>
          <w:szCs w:val="24"/>
        </w:rPr>
        <w:t xml:space="preserve"> Kumar K.K</w:t>
      </w:r>
      <w:r w:rsidRPr="00810887">
        <w:rPr>
          <w:b/>
          <w:bCs/>
          <w:sz w:val="24"/>
          <w:szCs w:val="24"/>
          <w:vertAlign w:val="superscript"/>
        </w:rPr>
        <w:t>2</w:t>
      </w:r>
    </w:p>
    <w:p w14:paraId="1E229275" w14:textId="77777777" w:rsidR="00DC4B21" w:rsidRPr="00810887" w:rsidRDefault="00DC4B21" w:rsidP="00810887">
      <w:pPr>
        <w:spacing w:before="240" w:after="240"/>
        <w:jc w:val="center"/>
        <w:rPr>
          <w:b/>
          <w:bCs/>
          <w:sz w:val="24"/>
          <w:szCs w:val="24"/>
        </w:rPr>
      </w:pPr>
      <w:r w:rsidRPr="00810887">
        <w:rPr>
          <w:b/>
          <w:bCs/>
          <w:sz w:val="24"/>
          <w:szCs w:val="24"/>
          <w:vertAlign w:val="superscript"/>
        </w:rPr>
        <w:t>1</w:t>
      </w:r>
      <w:r w:rsidRPr="00810887">
        <w:rPr>
          <w:b/>
          <w:bCs/>
          <w:sz w:val="24"/>
          <w:szCs w:val="24"/>
        </w:rPr>
        <w:t>Assistant Professor,</w:t>
      </w:r>
    </w:p>
    <w:p w14:paraId="2F595FC2" w14:textId="77777777" w:rsidR="00DC4B21" w:rsidRPr="00810887" w:rsidRDefault="00DC4B21" w:rsidP="00810887">
      <w:pPr>
        <w:spacing w:before="240" w:after="240"/>
        <w:jc w:val="center"/>
        <w:rPr>
          <w:b/>
          <w:bCs/>
          <w:sz w:val="24"/>
          <w:szCs w:val="24"/>
        </w:rPr>
      </w:pPr>
      <w:r w:rsidRPr="00810887">
        <w:rPr>
          <w:b/>
          <w:bCs/>
          <w:sz w:val="24"/>
          <w:szCs w:val="24"/>
        </w:rPr>
        <w:t>Department of Computer Science &amp; Business System,</w:t>
      </w:r>
    </w:p>
    <w:p w14:paraId="12BB535F" w14:textId="77777777" w:rsidR="00DC4B21" w:rsidRPr="00810887" w:rsidRDefault="00DC4B21" w:rsidP="00810887">
      <w:pPr>
        <w:spacing w:before="240" w:after="240"/>
        <w:jc w:val="center"/>
        <w:rPr>
          <w:b/>
          <w:bCs/>
          <w:sz w:val="24"/>
          <w:szCs w:val="24"/>
        </w:rPr>
      </w:pPr>
      <w:r w:rsidRPr="00810887">
        <w:rPr>
          <w:b/>
          <w:bCs/>
          <w:sz w:val="24"/>
          <w:szCs w:val="24"/>
        </w:rPr>
        <w:t>Maharaja Institute of Technology Mysore</w:t>
      </w:r>
    </w:p>
    <w:p w14:paraId="377A1856" w14:textId="77777777" w:rsidR="00DC4B21" w:rsidRPr="00810887" w:rsidRDefault="00DC4B21" w:rsidP="00810887">
      <w:pPr>
        <w:spacing w:before="240" w:after="240"/>
        <w:jc w:val="center"/>
        <w:rPr>
          <w:b/>
          <w:bCs/>
          <w:sz w:val="24"/>
          <w:szCs w:val="24"/>
        </w:rPr>
      </w:pPr>
      <w:proofErr w:type="spellStart"/>
      <w:proofErr w:type="gramStart"/>
      <w:r w:rsidRPr="00810887">
        <w:rPr>
          <w:b/>
          <w:bCs/>
          <w:sz w:val="24"/>
          <w:szCs w:val="24"/>
        </w:rPr>
        <w:t>Karnataka,India</w:t>
      </w:r>
      <w:proofErr w:type="spellEnd"/>
      <w:proofErr w:type="gramEnd"/>
    </w:p>
    <w:p w14:paraId="62047741" w14:textId="77777777" w:rsidR="00DC4B21" w:rsidRPr="00810887" w:rsidRDefault="00DC4B21" w:rsidP="00810887">
      <w:pPr>
        <w:spacing w:before="240" w:after="240"/>
        <w:jc w:val="center"/>
        <w:rPr>
          <w:b/>
          <w:bCs/>
          <w:sz w:val="24"/>
          <w:szCs w:val="24"/>
        </w:rPr>
      </w:pPr>
      <w:r w:rsidRPr="00810887">
        <w:rPr>
          <w:b/>
          <w:bCs/>
          <w:sz w:val="24"/>
          <w:szCs w:val="24"/>
          <w:vertAlign w:val="superscript"/>
        </w:rPr>
        <w:t>2</w:t>
      </w:r>
      <w:r w:rsidRPr="00810887">
        <w:rPr>
          <w:b/>
          <w:bCs/>
          <w:sz w:val="24"/>
          <w:szCs w:val="24"/>
        </w:rPr>
        <w:t>Professor,</w:t>
      </w:r>
    </w:p>
    <w:p w14:paraId="605FD48C" w14:textId="77777777" w:rsidR="00DC4B21" w:rsidRPr="00810887" w:rsidRDefault="00DC4B21" w:rsidP="00810887">
      <w:pPr>
        <w:spacing w:before="240" w:after="240"/>
        <w:jc w:val="center"/>
        <w:rPr>
          <w:b/>
          <w:bCs/>
          <w:sz w:val="24"/>
          <w:szCs w:val="24"/>
        </w:rPr>
      </w:pPr>
      <w:r w:rsidRPr="00810887">
        <w:rPr>
          <w:b/>
          <w:bCs/>
          <w:sz w:val="24"/>
          <w:szCs w:val="24"/>
        </w:rPr>
        <w:t>Department of Management Science,</w:t>
      </w:r>
    </w:p>
    <w:p w14:paraId="5769FA31" w14:textId="77777777" w:rsidR="00DC4B21" w:rsidRPr="00810887" w:rsidRDefault="00DC4B21" w:rsidP="00810887">
      <w:pPr>
        <w:spacing w:before="240" w:after="240"/>
        <w:jc w:val="center"/>
        <w:rPr>
          <w:b/>
          <w:bCs/>
          <w:sz w:val="24"/>
          <w:szCs w:val="24"/>
        </w:rPr>
      </w:pPr>
      <w:r w:rsidRPr="00810887">
        <w:rPr>
          <w:b/>
          <w:bCs/>
          <w:sz w:val="24"/>
          <w:szCs w:val="24"/>
        </w:rPr>
        <w:t>Maharaja Institute of Technology Mysore</w:t>
      </w:r>
    </w:p>
    <w:p w14:paraId="17B002E5" w14:textId="77777777" w:rsidR="00DC4B21" w:rsidRPr="00810887" w:rsidRDefault="00DC4B21" w:rsidP="00810887">
      <w:pPr>
        <w:spacing w:before="240" w:after="240"/>
        <w:jc w:val="center"/>
        <w:rPr>
          <w:b/>
          <w:bCs/>
          <w:sz w:val="24"/>
          <w:szCs w:val="24"/>
        </w:rPr>
      </w:pPr>
      <w:proofErr w:type="spellStart"/>
      <w:proofErr w:type="gramStart"/>
      <w:r w:rsidRPr="00810887">
        <w:rPr>
          <w:b/>
          <w:bCs/>
          <w:sz w:val="24"/>
          <w:szCs w:val="24"/>
        </w:rPr>
        <w:t>Karnataka,India</w:t>
      </w:r>
      <w:proofErr w:type="spellEnd"/>
      <w:proofErr w:type="gramEnd"/>
    </w:p>
    <w:p w14:paraId="7E5359BB" w14:textId="77777777" w:rsidR="001A17E6" w:rsidRPr="00810887" w:rsidRDefault="00B55CBF" w:rsidP="00810887">
      <w:pPr>
        <w:pStyle w:val="Heading1"/>
        <w:spacing w:before="240" w:after="240"/>
        <w:jc w:val="both"/>
      </w:pPr>
      <w:r w:rsidRPr="00810887">
        <w:rPr>
          <w:spacing w:val="-2"/>
        </w:rPr>
        <w:t>ABSTRACT</w:t>
      </w:r>
    </w:p>
    <w:p w14:paraId="5EA64BC6" w14:textId="3164601C" w:rsidR="004401E5" w:rsidRPr="001A6FF2" w:rsidRDefault="00F81207" w:rsidP="001A6FF2">
      <w:pPr>
        <w:pStyle w:val="Heading1"/>
        <w:spacing w:before="240" w:after="240"/>
        <w:jc w:val="both"/>
        <w:rPr>
          <w:sz w:val="24"/>
          <w:szCs w:val="24"/>
          <w:lang w:val="en-IN"/>
        </w:rPr>
      </w:pPr>
      <w:r>
        <w:rPr>
          <w:b w:val="0"/>
          <w:bCs w:val="0"/>
          <w:sz w:val="24"/>
          <w:szCs w:val="24"/>
        </w:rPr>
        <w:t xml:space="preserve">This conceptual paper </w:t>
      </w:r>
      <w:r w:rsidR="00534FEB">
        <w:rPr>
          <w:b w:val="0"/>
          <w:bCs w:val="0"/>
          <w:sz w:val="24"/>
          <w:szCs w:val="24"/>
        </w:rPr>
        <w:t>examines the contributions by offering useful insights to enhance employee well-being in healthcare settings</w:t>
      </w:r>
      <w:r w:rsidR="00315D14" w:rsidRPr="00315D14">
        <w:rPr>
          <w:b w:val="0"/>
          <w:bCs w:val="0"/>
          <w:sz w:val="24"/>
          <w:szCs w:val="24"/>
        </w:rPr>
        <w:t xml:space="preserve"> and </w:t>
      </w:r>
      <w:r w:rsidR="00534FEB">
        <w:rPr>
          <w:b w:val="0"/>
          <w:bCs w:val="0"/>
          <w:sz w:val="24"/>
          <w:szCs w:val="24"/>
        </w:rPr>
        <w:t xml:space="preserve">providing an </w:t>
      </w:r>
      <w:r w:rsidR="00DB5D31">
        <w:rPr>
          <w:b w:val="0"/>
          <w:bCs w:val="0"/>
          <w:sz w:val="24"/>
          <w:szCs w:val="24"/>
        </w:rPr>
        <w:t>organized</w:t>
      </w:r>
      <w:r w:rsidR="00534FEB">
        <w:rPr>
          <w:b w:val="0"/>
          <w:bCs w:val="0"/>
          <w:sz w:val="24"/>
          <w:szCs w:val="24"/>
        </w:rPr>
        <w:t xml:space="preserve"> foundation for future between Emotional </w:t>
      </w:r>
      <w:r w:rsidR="00DB5D31">
        <w:rPr>
          <w:b w:val="0"/>
          <w:bCs w:val="0"/>
          <w:sz w:val="24"/>
          <w:szCs w:val="24"/>
        </w:rPr>
        <w:t>Intelligence (</w:t>
      </w:r>
      <w:r w:rsidR="00534FEB">
        <w:rPr>
          <w:b w:val="0"/>
          <w:bCs w:val="0"/>
          <w:sz w:val="24"/>
          <w:szCs w:val="24"/>
        </w:rPr>
        <w:t>EI) and Work-Life Balance (WLB)</w:t>
      </w:r>
      <w:r w:rsidR="00DB5D31">
        <w:rPr>
          <w:b w:val="0"/>
          <w:bCs w:val="0"/>
          <w:sz w:val="24"/>
          <w:szCs w:val="24"/>
        </w:rPr>
        <w:t xml:space="preserve"> among married women professional working in healthcare sector. The study proposes a model that links key EI dimensions – motivation, self-awareness, self-regulation, empathy and social skills to work-life outcomes by drawing on existing literature and theoretical frameworks. The paper </w:t>
      </w:r>
      <w:r w:rsidR="00BA572E">
        <w:rPr>
          <w:b w:val="0"/>
          <w:bCs w:val="0"/>
          <w:sz w:val="24"/>
          <w:szCs w:val="24"/>
        </w:rPr>
        <w:t>highlights</w:t>
      </w:r>
      <w:r w:rsidR="00DB5D31">
        <w:rPr>
          <w:b w:val="0"/>
          <w:bCs w:val="0"/>
          <w:sz w:val="24"/>
          <w:szCs w:val="24"/>
        </w:rPr>
        <w:t xml:space="preserve"> the role of Emotional Intelligence (EI) as </w:t>
      </w:r>
      <w:r w:rsidR="00BA572E">
        <w:rPr>
          <w:b w:val="0"/>
          <w:bCs w:val="0"/>
          <w:sz w:val="24"/>
          <w:szCs w:val="24"/>
        </w:rPr>
        <w:t xml:space="preserve">a vital </w:t>
      </w:r>
      <w:r w:rsidR="00DB5D31">
        <w:rPr>
          <w:b w:val="0"/>
          <w:bCs w:val="0"/>
          <w:sz w:val="24"/>
          <w:szCs w:val="24"/>
        </w:rPr>
        <w:t xml:space="preserve">resource for </w:t>
      </w:r>
      <w:r w:rsidR="00815B37">
        <w:rPr>
          <w:b w:val="0"/>
          <w:bCs w:val="0"/>
          <w:sz w:val="24"/>
          <w:szCs w:val="24"/>
        </w:rPr>
        <w:t xml:space="preserve">handling </w:t>
      </w:r>
      <w:r w:rsidR="00DB5D31">
        <w:rPr>
          <w:b w:val="0"/>
          <w:bCs w:val="0"/>
          <w:sz w:val="24"/>
          <w:szCs w:val="24"/>
        </w:rPr>
        <w:t xml:space="preserve">stress, lowering work-life conflict, and enhancing general wellbeing. It </w:t>
      </w:r>
      <w:r w:rsidR="007D4A94">
        <w:rPr>
          <w:b w:val="0"/>
          <w:bCs w:val="0"/>
          <w:sz w:val="24"/>
          <w:szCs w:val="24"/>
        </w:rPr>
        <w:t>considers</w:t>
      </w:r>
      <w:r w:rsidR="00DB5D31">
        <w:rPr>
          <w:b w:val="0"/>
          <w:bCs w:val="0"/>
          <w:sz w:val="24"/>
          <w:szCs w:val="24"/>
        </w:rPr>
        <w:t xml:space="preserve"> demographic and contextual factors </w:t>
      </w:r>
      <w:r w:rsidR="007D4A94">
        <w:rPr>
          <w:b w:val="0"/>
          <w:bCs w:val="0"/>
          <w:sz w:val="24"/>
          <w:szCs w:val="24"/>
        </w:rPr>
        <w:t>that influences</w:t>
      </w:r>
      <w:r w:rsidR="00DB5D31">
        <w:rPr>
          <w:b w:val="0"/>
          <w:bCs w:val="0"/>
          <w:sz w:val="24"/>
          <w:szCs w:val="24"/>
        </w:rPr>
        <w:t xml:space="preserve"> this relationship. The study makes a contribution by </w:t>
      </w:r>
      <w:r w:rsidR="007D4A94">
        <w:rPr>
          <w:b w:val="0"/>
          <w:bCs w:val="0"/>
          <w:sz w:val="24"/>
          <w:szCs w:val="24"/>
        </w:rPr>
        <w:t>providing</w:t>
      </w:r>
      <w:r w:rsidR="00DB5D31">
        <w:rPr>
          <w:b w:val="0"/>
          <w:bCs w:val="0"/>
          <w:sz w:val="24"/>
          <w:szCs w:val="24"/>
        </w:rPr>
        <w:t xml:space="preserve"> </w:t>
      </w:r>
      <w:r w:rsidR="007D4A94">
        <w:rPr>
          <w:b w:val="0"/>
          <w:bCs w:val="0"/>
          <w:sz w:val="24"/>
          <w:szCs w:val="24"/>
        </w:rPr>
        <w:t>valuable</w:t>
      </w:r>
      <w:r w:rsidR="00DB5D31">
        <w:rPr>
          <w:b w:val="0"/>
          <w:bCs w:val="0"/>
          <w:sz w:val="24"/>
          <w:szCs w:val="24"/>
        </w:rPr>
        <w:t xml:space="preserve"> insights for enhancing employee well-being in healthcare settings as well as an organized foundation for upcoming empirical research.</w:t>
      </w:r>
    </w:p>
    <w:p w14:paraId="2CB5DA0D" w14:textId="070E1928" w:rsidR="00B12080" w:rsidRPr="00810887" w:rsidRDefault="00DB5D31" w:rsidP="00810887">
      <w:pPr>
        <w:pStyle w:val="Heading1"/>
        <w:spacing w:before="240" w:after="240"/>
        <w:jc w:val="both"/>
        <w:rPr>
          <w:sz w:val="24"/>
          <w:szCs w:val="24"/>
          <w:lang w:val="en-IN"/>
        </w:rPr>
      </w:pPr>
      <w:r>
        <w:rPr>
          <w:sz w:val="24"/>
          <w:szCs w:val="24"/>
          <w:lang w:val="en-IN"/>
        </w:rPr>
        <w:t>Keywords</w:t>
      </w:r>
      <w:r w:rsidR="00B12080" w:rsidRPr="00810887">
        <w:rPr>
          <w:sz w:val="24"/>
          <w:szCs w:val="24"/>
          <w:lang w:val="en-IN"/>
        </w:rPr>
        <w:t xml:space="preserve">: </w:t>
      </w:r>
      <w:r>
        <w:rPr>
          <w:b w:val="0"/>
          <w:bCs w:val="0"/>
          <w:sz w:val="24"/>
          <w:szCs w:val="24"/>
          <w:lang w:val="en-IN"/>
        </w:rPr>
        <w:t>Emotional Intelligence</w:t>
      </w:r>
      <w:r w:rsidR="00B12080" w:rsidRPr="00810887">
        <w:rPr>
          <w:b w:val="0"/>
          <w:bCs w:val="0"/>
          <w:sz w:val="24"/>
          <w:szCs w:val="24"/>
          <w:lang w:val="en-IN"/>
        </w:rPr>
        <w:t xml:space="preserve">, </w:t>
      </w:r>
      <w:r>
        <w:rPr>
          <w:b w:val="0"/>
          <w:bCs w:val="0"/>
          <w:sz w:val="24"/>
          <w:szCs w:val="24"/>
          <w:lang w:val="en-IN"/>
        </w:rPr>
        <w:t>Work</w:t>
      </w:r>
      <w:r w:rsidR="00B12080" w:rsidRPr="00810887">
        <w:rPr>
          <w:b w:val="0"/>
          <w:bCs w:val="0"/>
          <w:sz w:val="24"/>
          <w:szCs w:val="24"/>
          <w:lang w:val="en-IN"/>
        </w:rPr>
        <w:t>–</w:t>
      </w:r>
      <w:r>
        <w:rPr>
          <w:b w:val="0"/>
          <w:bCs w:val="0"/>
          <w:sz w:val="24"/>
          <w:szCs w:val="24"/>
          <w:lang w:val="en-IN"/>
        </w:rPr>
        <w:t>Life</w:t>
      </w:r>
      <w:r w:rsidR="00B12080" w:rsidRPr="00810887">
        <w:rPr>
          <w:b w:val="0"/>
          <w:bCs w:val="0"/>
          <w:sz w:val="24"/>
          <w:szCs w:val="24"/>
          <w:lang w:val="en-IN"/>
        </w:rPr>
        <w:t xml:space="preserve"> </w:t>
      </w:r>
      <w:r>
        <w:rPr>
          <w:b w:val="0"/>
          <w:bCs w:val="0"/>
          <w:sz w:val="24"/>
          <w:szCs w:val="24"/>
          <w:lang w:val="en-IN"/>
        </w:rPr>
        <w:t>Balance</w:t>
      </w:r>
      <w:r w:rsidR="00B12080" w:rsidRPr="00810887">
        <w:rPr>
          <w:b w:val="0"/>
          <w:bCs w:val="0"/>
          <w:sz w:val="24"/>
          <w:szCs w:val="24"/>
          <w:lang w:val="en-IN"/>
        </w:rPr>
        <w:t xml:space="preserve">, </w:t>
      </w:r>
      <w:r w:rsidR="00815B37">
        <w:rPr>
          <w:b w:val="0"/>
          <w:bCs w:val="0"/>
          <w:sz w:val="24"/>
          <w:szCs w:val="24"/>
          <w:lang w:val="en-IN"/>
        </w:rPr>
        <w:t xml:space="preserve">Married Women, </w:t>
      </w:r>
      <w:r>
        <w:rPr>
          <w:b w:val="0"/>
          <w:bCs w:val="0"/>
          <w:sz w:val="24"/>
          <w:szCs w:val="24"/>
          <w:lang w:val="en-IN"/>
        </w:rPr>
        <w:t>Healthcare Professional</w:t>
      </w:r>
      <w:r w:rsidR="00B12080" w:rsidRPr="00810887">
        <w:rPr>
          <w:b w:val="0"/>
          <w:bCs w:val="0"/>
          <w:sz w:val="24"/>
          <w:szCs w:val="24"/>
          <w:lang w:val="en-IN"/>
        </w:rPr>
        <w:t xml:space="preserve">, </w:t>
      </w:r>
      <w:r>
        <w:rPr>
          <w:b w:val="0"/>
          <w:bCs w:val="0"/>
          <w:sz w:val="24"/>
          <w:szCs w:val="24"/>
          <w:lang w:val="en-IN"/>
        </w:rPr>
        <w:t>Karnataka</w:t>
      </w:r>
    </w:p>
    <w:p w14:paraId="577AE682" w14:textId="77777777" w:rsidR="001A17E6" w:rsidRPr="00810887" w:rsidRDefault="00B55CBF" w:rsidP="00810887">
      <w:pPr>
        <w:pStyle w:val="Heading1"/>
        <w:spacing w:before="240" w:after="240"/>
        <w:jc w:val="both"/>
      </w:pPr>
      <w:r w:rsidRPr="00810887">
        <w:rPr>
          <w:spacing w:val="-2"/>
        </w:rPr>
        <w:t>INTRODUCTION</w:t>
      </w:r>
    </w:p>
    <w:p w14:paraId="20E9F580" w14:textId="15F8D19D" w:rsidR="00E05CED" w:rsidRPr="00810887" w:rsidRDefault="007071A6" w:rsidP="001C343A">
      <w:pPr>
        <w:pStyle w:val="BodyText"/>
        <w:spacing w:before="240" w:after="240"/>
        <w:rPr>
          <w:lang w:val="en-IN"/>
        </w:rPr>
      </w:pPr>
      <w:r>
        <w:rPr>
          <w:lang w:val="en-IN"/>
        </w:rPr>
        <w:t>In the recent times</w:t>
      </w:r>
      <w:r w:rsidR="00E05CED" w:rsidRPr="00810887">
        <w:rPr>
          <w:lang w:val="en-IN"/>
        </w:rPr>
        <w:t xml:space="preserve">, the concept of Work–Life Balance (WLB) has </w:t>
      </w:r>
      <w:r w:rsidR="00B55C9B">
        <w:rPr>
          <w:lang w:val="en-IN"/>
        </w:rPr>
        <w:t>gained</w:t>
      </w:r>
      <w:r w:rsidR="00E05CED" w:rsidRPr="00810887">
        <w:rPr>
          <w:lang w:val="en-IN"/>
        </w:rPr>
        <w:t xml:space="preserve"> </w:t>
      </w:r>
      <w:r w:rsidR="00B55C9B">
        <w:rPr>
          <w:lang w:val="en-IN"/>
        </w:rPr>
        <w:t>widespread</w:t>
      </w:r>
      <w:r w:rsidR="00E05CED" w:rsidRPr="00810887">
        <w:rPr>
          <w:lang w:val="en-IN"/>
        </w:rPr>
        <w:t xml:space="preserve"> attention</w:t>
      </w:r>
      <w:r w:rsidR="00530072">
        <w:rPr>
          <w:lang w:val="en-IN"/>
        </w:rPr>
        <w:t>.</w:t>
      </w:r>
      <w:r w:rsidR="00922D88" w:rsidRPr="00922D88">
        <w:rPr>
          <w:lang w:val="en-IN"/>
        </w:rPr>
        <w:t xml:space="preserve"> </w:t>
      </w:r>
      <w:r w:rsidR="00922D88" w:rsidRPr="00810887">
        <w:rPr>
          <w:lang w:val="en-IN"/>
        </w:rPr>
        <w:t xml:space="preserve">Work–Life Balance refers to an individual’s </w:t>
      </w:r>
      <w:r w:rsidR="00922D88">
        <w:rPr>
          <w:lang w:val="en-IN"/>
        </w:rPr>
        <w:t xml:space="preserve">capacity or ability </w:t>
      </w:r>
      <w:r w:rsidR="00922D88" w:rsidRPr="00810887">
        <w:rPr>
          <w:lang w:val="en-IN"/>
        </w:rPr>
        <w:t xml:space="preserve">to manage </w:t>
      </w:r>
      <w:r w:rsidR="00922D88">
        <w:rPr>
          <w:lang w:val="en-IN"/>
        </w:rPr>
        <w:t xml:space="preserve">both </w:t>
      </w:r>
      <w:r w:rsidR="00922D88" w:rsidRPr="00810887">
        <w:rPr>
          <w:lang w:val="en-IN"/>
        </w:rPr>
        <w:t>work and personal</w:t>
      </w:r>
      <w:r w:rsidR="00922D88">
        <w:rPr>
          <w:lang w:val="en-IN"/>
        </w:rPr>
        <w:t xml:space="preserve"> </w:t>
      </w:r>
      <w:r w:rsidR="00922D88" w:rsidRPr="00810887">
        <w:rPr>
          <w:lang w:val="en-IN"/>
        </w:rPr>
        <w:t xml:space="preserve">life in a </w:t>
      </w:r>
      <w:r w:rsidR="00922D88">
        <w:rPr>
          <w:lang w:val="en-IN"/>
        </w:rPr>
        <w:t>way</w:t>
      </w:r>
      <w:r w:rsidR="00922D88" w:rsidRPr="00810887">
        <w:rPr>
          <w:lang w:val="en-IN"/>
        </w:rPr>
        <w:t xml:space="preserve"> that minimizes </w:t>
      </w:r>
      <w:r w:rsidR="00922D88">
        <w:rPr>
          <w:lang w:val="en-IN"/>
        </w:rPr>
        <w:t>stress</w:t>
      </w:r>
      <w:r w:rsidR="00922D88" w:rsidRPr="00810887">
        <w:rPr>
          <w:lang w:val="en-IN"/>
        </w:rPr>
        <w:t>.</w:t>
      </w:r>
      <w:r w:rsidR="00922D88">
        <w:rPr>
          <w:lang w:val="en-IN"/>
        </w:rPr>
        <w:t xml:space="preserve"> </w:t>
      </w:r>
      <w:r w:rsidR="00530072">
        <w:rPr>
          <w:lang w:val="en-IN"/>
        </w:rPr>
        <w:t>The study on work-life balance has gained momentum</w:t>
      </w:r>
      <w:r w:rsidR="00E05CED" w:rsidRPr="00810887">
        <w:rPr>
          <w:lang w:val="en-IN"/>
        </w:rPr>
        <w:t xml:space="preserve"> in both organization</w:t>
      </w:r>
      <w:r w:rsidR="00891676">
        <w:rPr>
          <w:lang w:val="en-IN"/>
        </w:rPr>
        <w:t>s</w:t>
      </w:r>
      <w:r w:rsidR="00B55C9B">
        <w:rPr>
          <w:lang w:val="en-IN"/>
        </w:rPr>
        <w:t xml:space="preserve"> and </w:t>
      </w:r>
      <w:r w:rsidR="00B55C9B" w:rsidRPr="00810887">
        <w:rPr>
          <w:lang w:val="en-IN"/>
        </w:rPr>
        <w:t>academic research</w:t>
      </w:r>
      <w:r w:rsidR="00E05CED" w:rsidRPr="00810887">
        <w:rPr>
          <w:lang w:val="en-IN"/>
        </w:rPr>
        <w:t xml:space="preserve">, </w:t>
      </w:r>
      <w:r w:rsidR="00EE3B15">
        <w:rPr>
          <w:lang w:val="en-IN"/>
        </w:rPr>
        <w:t>specifically</w:t>
      </w:r>
      <w:r w:rsidR="00530072">
        <w:rPr>
          <w:lang w:val="en-IN"/>
        </w:rPr>
        <w:t xml:space="preserve"> in fields with high emotional demands and immense work pressure. </w:t>
      </w:r>
      <w:r w:rsidR="00E05CED" w:rsidRPr="00810887">
        <w:rPr>
          <w:lang w:val="en-IN"/>
        </w:rPr>
        <w:t xml:space="preserve">The healthcare sector represents one such domain where professionals </w:t>
      </w:r>
      <w:r w:rsidR="00EE3B15">
        <w:rPr>
          <w:lang w:val="en-IN"/>
        </w:rPr>
        <w:t xml:space="preserve">must handle </w:t>
      </w:r>
      <w:r>
        <w:rPr>
          <w:lang w:val="en-IN"/>
        </w:rPr>
        <w:t xml:space="preserve">exhaustive </w:t>
      </w:r>
      <w:r w:rsidR="00E05CED" w:rsidRPr="00810887">
        <w:rPr>
          <w:lang w:val="en-IN"/>
        </w:rPr>
        <w:t xml:space="preserve">workloads, long working hours, and emotionally </w:t>
      </w:r>
      <w:r>
        <w:rPr>
          <w:lang w:val="en-IN"/>
        </w:rPr>
        <w:t>demanding</w:t>
      </w:r>
      <w:r w:rsidR="00E05CED" w:rsidRPr="00810887">
        <w:rPr>
          <w:lang w:val="en-IN"/>
        </w:rPr>
        <w:t xml:space="preserve"> </w:t>
      </w:r>
      <w:r w:rsidR="001C343A">
        <w:rPr>
          <w:lang w:val="en-IN"/>
        </w:rPr>
        <w:t>circumstances</w:t>
      </w:r>
      <w:r w:rsidR="001C343A" w:rsidRPr="00810887">
        <w:rPr>
          <w:lang w:val="en-IN"/>
        </w:rPr>
        <w:t>.</w:t>
      </w:r>
      <w:r w:rsidR="001C343A">
        <w:rPr>
          <w:lang w:val="en-IN" w:eastAsia="en-IN"/>
        </w:rPr>
        <w:t xml:space="preserve"> </w:t>
      </w:r>
      <w:r w:rsidR="001C343A" w:rsidRPr="001C343A">
        <w:rPr>
          <w:lang w:val="en-IN"/>
        </w:rPr>
        <w:t xml:space="preserve">The </w:t>
      </w:r>
      <w:r w:rsidR="001C343A">
        <w:rPr>
          <w:lang w:val="en-IN"/>
        </w:rPr>
        <w:t>challenge</w:t>
      </w:r>
      <w:r w:rsidR="001C343A" w:rsidRPr="001C343A">
        <w:rPr>
          <w:lang w:val="en-IN"/>
        </w:rPr>
        <w:t xml:space="preserve"> of</w:t>
      </w:r>
      <w:r w:rsidR="001422D9">
        <w:rPr>
          <w:lang w:val="en-IN"/>
        </w:rPr>
        <w:t xml:space="preserve"> dual role by</w:t>
      </w:r>
      <w:r w:rsidR="001C343A" w:rsidRPr="001C343A">
        <w:rPr>
          <w:lang w:val="en-IN"/>
        </w:rPr>
        <w:t xml:space="preserve"> </w:t>
      </w:r>
      <w:r w:rsidR="001C343A">
        <w:rPr>
          <w:lang w:val="en-IN"/>
        </w:rPr>
        <w:t>balancing</w:t>
      </w:r>
      <w:r w:rsidR="001C343A" w:rsidRPr="001C343A">
        <w:rPr>
          <w:lang w:val="en-IN"/>
        </w:rPr>
        <w:t xml:space="preserve"> work and family obligations becomes even more </w:t>
      </w:r>
      <w:r w:rsidR="00530072">
        <w:rPr>
          <w:lang w:val="en-IN"/>
        </w:rPr>
        <w:t>strenuous</w:t>
      </w:r>
      <w:r w:rsidR="001C343A" w:rsidRPr="001C343A">
        <w:rPr>
          <w:lang w:val="en-IN"/>
        </w:rPr>
        <w:t xml:space="preserve"> for married women in the healthcare </w:t>
      </w:r>
      <w:r w:rsidR="001C343A">
        <w:rPr>
          <w:lang w:val="en-IN"/>
        </w:rPr>
        <w:t>sector</w:t>
      </w:r>
      <w:r w:rsidR="001C343A" w:rsidRPr="001C343A">
        <w:rPr>
          <w:lang w:val="en-IN"/>
        </w:rPr>
        <w:t xml:space="preserve">, which frequently leads to </w:t>
      </w:r>
      <w:r w:rsidR="0013502E">
        <w:rPr>
          <w:lang w:val="en-IN"/>
        </w:rPr>
        <w:t>poor job performance</w:t>
      </w:r>
      <w:r w:rsidR="001C343A" w:rsidRPr="001C343A">
        <w:rPr>
          <w:lang w:val="en-IN"/>
        </w:rPr>
        <w:t>, decreased wellbeing</w:t>
      </w:r>
      <w:r w:rsidR="001C343A">
        <w:rPr>
          <w:lang w:val="en-IN"/>
        </w:rPr>
        <w:t xml:space="preserve"> and </w:t>
      </w:r>
      <w:r w:rsidR="0013502E">
        <w:rPr>
          <w:lang w:val="en-IN"/>
        </w:rPr>
        <w:t>burnout</w:t>
      </w:r>
    </w:p>
    <w:p w14:paraId="10742354" w14:textId="288E3229" w:rsidR="00E05CED" w:rsidRDefault="00E05CED" w:rsidP="00926840">
      <w:pPr>
        <w:pStyle w:val="BodyText"/>
        <w:spacing w:before="240" w:after="240"/>
        <w:rPr>
          <w:lang w:val="en-IN"/>
        </w:rPr>
      </w:pPr>
      <w:r w:rsidRPr="00810887">
        <w:rPr>
          <w:lang w:val="en-IN"/>
        </w:rPr>
        <w:t xml:space="preserve">In this context, Emotional Intelligence (EI) has emerged as a </w:t>
      </w:r>
      <w:r w:rsidR="0013502E">
        <w:rPr>
          <w:lang w:val="en-IN"/>
        </w:rPr>
        <w:t>core competence</w:t>
      </w:r>
      <w:r w:rsidRPr="00810887">
        <w:rPr>
          <w:lang w:val="en-IN"/>
        </w:rPr>
        <w:t xml:space="preserve"> that enables individuals to understand, regulate, and </w:t>
      </w:r>
      <w:r w:rsidR="000F0D1C">
        <w:rPr>
          <w:lang w:val="en-IN"/>
        </w:rPr>
        <w:t>manage</w:t>
      </w:r>
      <w:r w:rsidRPr="00810887">
        <w:rPr>
          <w:lang w:val="en-IN"/>
        </w:rPr>
        <w:t xml:space="preserve"> emotions effectively. EI encompasses dimensions such as self-awareness, self-regulation, motivation, empathy, and social skills</w:t>
      </w:r>
      <w:r w:rsidR="000D5623">
        <w:rPr>
          <w:lang w:val="en-IN"/>
        </w:rPr>
        <w:t xml:space="preserve">. </w:t>
      </w:r>
      <w:r w:rsidRPr="00810887">
        <w:rPr>
          <w:lang w:val="en-IN"/>
        </w:rPr>
        <w:t xml:space="preserve">Individuals with higher levels of </w:t>
      </w:r>
      <w:r w:rsidR="00247230">
        <w:rPr>
          <w:lang w:val="en-IN"/>
        </w:rPr>
        <w:t>EI</w:t>
      </w:r>
      <w:r w:rsidRPr="00810887">
        <w:rPr>
          <w:lang w:val="en-IN"/>
        </w:rPr>
        <w:t xml:space="preserve"> are more capable of handling </w:t>
      </w:r>
      <w:r w:rsidR="000D5623">
        <w:rPr>
          <w:lang w:val="en-IN"/>
        </w:rPr>
        <w:t>stress</w:t>
      </w:r>
      <w:r w:rsidRPr="00810887">
        <w:rPr>
          <w:lang w:val="en-IN"/>
        </w:rPr>
        <w:t xml:space="preserve"> and maintaining </w:t>
      </w:r>
      <w:r w:rsidR="000D5623">
        <w:rPr>
          <w:lang w:val="en-IN"/>
        </w:rPr>
        <w:t>balance</w:t>
      </w:r>
      <w:r w:rsidRPr="00810887">
        <w:rPr>
          <w:lang w:val="en-IN"/>
        </w:rPr>
        <w:t xml:space="preserve"> between their professional and personal roles.</w:t>
      </w:r>
    </w:p>
    <w:p w14:paraId="0550D5B5" w14:textId="77777777" w:rsidR="0074034E" w:rsidRPr="00810887" w:rsidRDefault="0074034E" w:rsidP="00926840">
      <w:pPr>
        <w:pStyle w:val="BodyText"/>
        <w:spacing w:before="240" w:after="240"/>
        <w:rPr>
          <w:lang w:val="en-IN"/>
        </w:rPr>
      </w:pPr>
    </w:p>
    <w:p w14:paraId="14F5EE28" w14:textId="77777777" w:rsidR="00D274D4" w:rsidRDefault="00D274D4" w:rsidP="00810887">
      <w:pPr>
        <w:pStyle w:val="BodyText"/>
        <w:spacing w:before="240" w:after="240"/>
        <w:rPr>
          <w:lang w:val="en-IN"/>
        </w:rPr>
      </w:pPr>
    </w:p>
    <w:p w14:paraId="527C04D0" w14:textId="7110EC85" w:rsidR="00E05CED" w:rsidRDefault="00E05CED" w:rsidP="00810887">
      <w:pPr>
        <w:pStyle w:val="BodyText"/>
        <w:spacing w:before="240" w:after="240"/>
        <w:rPr>
          <w:lang w:val="en-IN"/>
        </w:rPr>
      </w:pPr>
      <w:r w:rsidRPr="00810887">
        <w:rPr>
          <w:lang w:val="en-IN"/>
        </w:rPr>
        <w:t xml:space="preserve">The relationship between Emotional Intelligence and Work–Life Balance can be understood through various </w:t>
      </w:r>
      <w:r w:rsidR="00AA0275">
        <w:rPr>
          <w:lang w:val="en-IN"/>
        </w:rPr>
        <w:t>theories</w:t>
      </w:r>
      <w:r w:rsidRPr="00810887">
        <w:rPr>
          <w:lang w:val="en-IN"/>
        </w:rPr>
        <w:t xml:space="preserve">, including Role Theory and Conservation of Resources Theory, which suggest that individuals with </w:t>
      </w:r>
      <w:r w:rsidR="00AA0275">
        <w:rPr>
          <w:lang w:val="en-IN"/>
        </w:rPr>
        <w:t>higher</w:t>
      </w:r>
      <w:r w:rsidRPr="00810887">
        <w:rPr>
          <w:lang w:val="en-IN"/>
        </w:rPr>
        <w:t xml:space="preserve"> emotional</w:t>
      </w:r>
      <w:r w:rsidR="0048228E">
        <w:rPr>
          <w:lang w:val="en-IN"/>
        </w:rPr>
        <w:t xml:space="preserve"> </w:t>
      </w:r>
      <w:r w:rsidR="00247230">
        <w:rPr>
          <w:lang w:val="en-IN"/>
        </w:rPr>
        <w:t xml:space="preserve">stability </w:t>
      </w:r>
      <w:r w:rsidRPr="00810887">
        <w:rPr>
          <w:lang w:val="en-IN"/>
        </w:rPr>
        <w:t xml:space="preserve">are better </w:t>
      </w:r>
      <w:r w:rsidR="00247230">
        <w:rPr>
          <w:lang w:val="en-IN"/>
        </w:rPr>
        <w:t>in</w:t>
      </w:r>
      <w:r w:rsidRPr="00810887">
        <w:rPr>
          <w:lang w:val="en-IN"/>
        </w:rPr>
        <w:t xml:space="preserve"> m</w:t>
      </w:r>
      <w:r w:rsidR="00AA0275">
        <w:rPr>
          <w:lang w:val="en-IN"/>
        </w:rPr>
        <w:t>anag</w:t>
      </w:r>
      <w:r w:rsidR="00247230">
        <w:rPr>
          <w:lang w:val="en-IN"/>
        </w:rPr>
        <w:t>ing</w:t>
      </w:r>
      <w:r w:rsidR="00AA0275">
        <w:rPr>
          <w:lang w:val="en-IN"/>
        </w:rPr>
        <w:t xml:space="preserve"> work and personal </w:t>
      </w:r>
      <w:r w:rsidRPr="00810887">
        <w:rPr>
          <w:lang w:val="en-IN"/>
        </w:rPr>
        <w:t xml:space="preserve">demands. </w:t>
      </w:r>
      <w:r w:rsidR="001C44F8">
        <w:rPr>
          <w:lang w:val="en-IN"/>
        </w:rPr>
        <w:t>E</w:t>
      </w:r>
      <w:r w:rsidRPr="00810887">
        <w:rPr>
          <w:lang w:val="en-IN"/>
        </w:rPr>
        <w:t xml:space="preserve">motional </w:t>
      </w:r>
      <w:r w:rsidR="00D274D4" w:rsidRPr="00810887">
        <w:rPr>
          <w:lang w:val="en-IN"/>
        </w:rPr>
        <w:t>labour</w:t>
      </w:r>
      <w:r w:rsidRPr="00810887">
        <w:rPr>
          <w:lang w:val="en-IN"/>
        </w:rPr>
        <w:t xml:space="preserve"> is </w:t>
      </w:r>
      <w:r w:rsidR="001C44F8">
        <w:rPr>
          <w:lang w:val="en-IN"/>
        </w:rPr>
        <w:t>high in the healthcare domain and</w:t>
      </w:r>
      <w:r w:rsidRPr="00810887">
        <w:rPr>
          <w:lang w:val="en-IN"/>
        </w:rPr>
        <w:t xml:space="preserve"> EI </w:t>
      </w:r>
      <w:r w:rsidR="00E21CFC">
        <w:rPr>
          <w:lang w:val="en-IN"/>
        </w:rPr>
        <w:t>plays a</w:t>
      </w:r>
      <w:r w:rsidRPr="00810887">
        <w:rPr>
          <w:lang w:val="en-IN"/>
        </w:rPr>
        <w:t xml:space="preserve"> </w:t>
      </w:r>
      <w:r w:rsidR="001C44F8">
        <w:rPr>
          <w:lang w:val="en-IN"/>
        </w:rPr>
        <w:t>vital</w:t>
      </w:r>
      <w:r w:rsidRPr="00810887">
        <w:rPr>
          <w:lang w:val="en-IN"/>
        </w:rPr>
        <w:t xml:space="preserve"> </w:t>
      </w:r>
      <w:r w:rsidR="00E21CFC">
        <w:rPr>
          <w:lang w:val="en-IN"/>
        </w:rPr>
        <w:t xml:space="preserve">role </w:t>
      </w:r>
      <w:r w:rsidRPr="00810887">
        <w:rPr>
          <w:lang w:val="en-IN"/>
        </w:rPr>
        <w:t xml:space="preserve">in </w:t>
      </w:r>
      <w:r w:rsidR="001C44F8">
        <w:rPr>
          <w:lang w:val="en-IN"/>
        </w:rPr>
        <w:t>helping</w:t>
      </w:r>
      <w:r w:rsidRPr="00810887">
        <w:rPr>
          <w:lang w:val="en-IN"/>
        </w:rPr>
        <w:t xml:space="preserve"> professionals to </w:t>
      </w:r>
      <w:r w:rsidR="00C80845">
        <w:rPr>
          <w:lang w:val="en-IN"/>
        </w:rPr>
        <w:t>cope</w:t>
      </w:r>
      <w:r w:rsidRPr="00810887">
        <w:rPr>
          <w:lang w:val="en-IN"/>
        </w:rPr>
        <w:t xml:space="preserve"> </w:t>
      </w:r>
      <w:r w:rsidR="00C80845">
        <w:rPr>
          <w:lang w:val="en-IN"/>
        </w:rPr>
        <w:t>with</w:t>
      </w:r>
      <w:r w:rsidRPr="00810887">
        <w:rPr>
          <w:lang w:val="en-IN"/>
        </w:rPr>
        <w:t xml:space="preserve"> </w:t>
      </w:r>
      <w:r w:rsidR="00C80845">
        <w:rPr>
          <w:lang w:val="en-IN"/>
        </w:rPr>
        <w:t>stress and maintain balance</w:t>
      </w:r>
      <w:r w:rsidRPr="00810887">
        <w:rPr>
          <w:lang w:val="en-IN"/>
        </w:rPr>
        <w:t>.</w:t>
      </w:r>
    </w:p>
    <w:p w14:paraId="11B20B59" w14:textId="2959CAFF" w:rsidR="003750B8" w:rsidRPr="00810887" w:rsidRDefault="003750B8" w:rsidP="00810887">
      <w:pPr>
        <w:pStyle w:val="BodyText"/>
        <w:spacing w:before="240" w:after="240"/>
        <w:rPr>
          <w:lang w:val="en-IN"/>
        </w:rPr>
      </w:pPr>
      <w:r>
        <w:rPr>
          <w:lang w:val="en-IN"/>
        </w:rPr>
        <w:t>Even though there is increasing interest in this topic, the conceptual framework that integrates Emotional Intelligence and Work-Life Balance is less explored especially of married women in healthcare sector. The gap of research is significantly noticeable in the growing economy such as Karnataka, India. This gap emphasizes the need for a structured framework that explains the impact of EI on WLB in this demographic group.</w:t>
      </w:r>
    </w:p>
    <w:p w14:paraId="5175F2BA" w14:textId="39573FA9" w:rsidR="00E05CED" w:rsidRPr="00810887" w:rsidRDefault="004A0A63" w:rsidP="00810887">
      <w:pPr>
        <w:pStyle w:val="BodyText"/>
        <w:spacing w:before="240" w:after="240"/>
        <w:rPr>
          <w:lang w:val="en-IN"/>
        </w:rPr>
      </w:pPr>
      <w:r>
        <w:rPr>
          <w:lang w:val="en-IN"/>
        </w:rPr>
        <w:t>T</w:t>
      </w:r>
      <w:r w:rsidR="00E05CED" w:rsidRPr="00810887">
        <w:rPr>
          <w:lang w:val="en-IN"/>
        </w:rPr>
        <w:t xml:space="preserve">his conceptual paper aims to develop a </w:t>
      </w:r>
      <w:r w:rsidR="004C01F9">
        <w:rPr>
          <w:lang w:val="en-IN"/>
        </w:rPr>
        <w:t>theoretical</w:t>
      </w:r>
      <w:r w:rsidR="00E05CED" w:rsidRPr="00810887">
        <w:rPr>
          <w:lang w:val="en-IN"/>
        </w:rPr>
        <w:t xml:space="preserve"> framework</w:t>
      </w:r>
      <w:r w:rsidR="005E3F31">
        <w:rPr>
          <w:lang w:val="en-IN"/>
        </w:rPr>
        <w:t xml:space="preserve"> that</w:t>
      </w:r>
      <w:r w:rsidR="00E05CED" w:rsidRPr="00810887">
        <w:rPr>
          <w:lang w:val="en-IN"/>
        </w:rPr>
        <w:t xml:space="preserve"> </w:t>
      </w:r>
      <w:r w:rsidR="001E4EC0">
        <w:rPr>
          <w:lang w:val="en-IN"/>
        </w:rPr>
        <w:t>links</w:t>
      </w:r>
      <w:r w:rsidR="00E05CED" w:rsidRPr="00810887">
        <w:rPr>
          <w:lang w:val="en-IN"/>
        </w:rPr>
        <w:t xml:space="preserve"> Emotional Intelligence to Work–Life Balance among married women healthcare </w:t>
      </w:r>
      <w:r w:rsidR="00433002" w:rsidRPr="00810887">
        <w:rPr>
          <w:lang w:val="en-IN"/>
        </w:rPr>
        <w:t>professionals.</w:t>
      </w:r>
      <w:r w:rsidR="00433002">
        <w:rPr>
          <w:lang w:val="en-IN"/>
        </w:rPr>
        <w:t xml:space="preserve"> </w:t>
      </w:r>
      <w:r w:rsidR="00433002" w:rsidRPr="00810887">
        <w:rPr>
          <w:lang w:val="en-IN"/>
        </w:rPr>
        <w:t>The</w:t>
      </w:r>
      <w:r w:rsidR="00E05CED" w:rsidRPr="00810887">
        <w:rPr>
          <w:lang w:val="en-IN"/>
        </w:rPr>
        <w:t xml:space="preserve"> paper </w:t>
      </w:r>
      <w:r w:rsidR="00433002">
        <w:rPr>
          <w:lang w:val="en-IN"/>
        </w:rPr>
        <w:t xml:space="preserve">helps in </w:t>
      </w:r>
      <w:r w:rsidR="00E05CED" w:rsidRPr="00810887">
        <w:rPr>
          <w:lang w:val="en-IN"/>
        </w:rPr>
        <w:t xml:space="preserve">understanding of how </w:t>
      </w:r>
      <w:r w:rsidR="00433002" w:rsidRPr="00810887">
        <w:rPr>
          <w:lang w:val="en-IN"/>
        </w:rPr>
        <w:t>emotional can</w:t>
      </w:r>
      <w:r w:rsidR="00E05CED" w:rsidRPr="00810887">
        <w:rPr>
          <w:lang w:val="en-IN"/>
        </w:rPr>
        <w:t xml:space="preserve"> enhance well-being and </w:t>
      </w:r>
      <w:r w:rsidR="00433002">
        <w:rPr>
          <w:lang w:val="en-IN"/>
        </w:rPr>
        <w:t xml:space="preserve">job </w:t>
      </w:r>
      <w:r w:rsidR="00E05CED" w:rsidRPr="00810887">
        <w:rPr>
          <w:lang w:val="en-IN"/>
        </w:rPr>
        <w:t xml:space="preserve">performance in </w:t>
      </w:r>
      <w:r w:rsidR="00433002">
        <w:rPr>
          <w:lang w:val="en-IN"/>
        </w:rPr>
        <w:t xml:space="preserve">high pressure work environment. It does so, </w:t>
      </w:r>
      <w:r w:rsidR="00CF257A">
        <w:rPr>
          <w:lang w:val="en-IN"/>
        </w:rPr>
        <w:t>by</w:t>
      </w:r>
      <w:r w:rsidR="000D7163" w:rsidRPr="00810887">
        <w:rPr>
          <w:lang w:val="en-IN"/>
        </w:rPr>
        <w:t xml:space="preserve"> </w:t>
      </w:r>
      <w:r w:rsidR="000D7163">
        <w:rPr>
          <w:lang w:val="en-IN"/>
        </w:rPr>
        <w:t>combining</w:t>
      </w:r>
      <w:r w:rsidR="000D7163" w:rsidRPr="00810887">
        <w:rPr>
          <w:lang w:val="en-IN"/>
        </w:rPr>
        <w:t xml:space="preserve"> existing literature and </w:t>
      </w:r>
      <w:r w:rsidR="00433002">
        <w:rPr>
          <w:lang w:val="en-IN"/>
        </w:rPr>
        <w:t>conceptual perspectives</w:t>
      </w:r>
      <w:r w:rsidR="00E05CED" w:rsidRPr="00810887">
        <w:rPr>
          <w:lang w:val="en-IN"/>
        </w:rPr>
        <w:t>.</w:t>
      </w:r>
    </w:p>
    <w:p w14:paraId="7B98B7D7" w14:textId="212E5C26" w:rsidR="00FB1F6E" w:rsidRPr="00FB1F6E" w:rsidRDefault="003E151F" w:rsidP="00FB1F6E">
      <w:pPr>
        <w:pStyle w:val="BodyText"/>
        <w:spacing w:before="240" w:after="240"/>
        <w:rPr>
          <w:b/>
          <w:bCs/>
          <w:sz w:val="28"/>
          <w:szCs w:val="28"/>
        </w:rPr>
      </w:pPr>
      <w:r w:rsidRPr="00810887">
        <w:rPr>
          <w:b/>
          <w:bCs/>
          <w:sz w:val="28"/>
          <w:szCs w:val="28"/>
        </w:rPr>
        <w:t>THEORETICAL BACKGROUND</w:t>
      </w:r>
    </w:p>
    <w:p w14:paraId="12383A9E" w14:textId="5DFE59A6" w:rsidR="00915C52" w:rsidRDefault="00FB1F6E" w:rsidP="00FB1F6E">
      <w:pPr>
        <w:pStyle w:val="BodyText"/>
        <w:spacing w:before="240" w:after="240"/>
      </w:pPr>
      <w:r>
        <w:t xml:space="preserve">Understanding how </w:t>
      </w:r>
      <w:r w:rsidR="00915C52">
        <w:t>Emotional</w:t>
      </w:r>
      <w:r>
        <w:t xml:space="preserve"> </w:t>
      </w:r>
      <w:r w:rsidR="00915C52">
        <w:t>Intelligence</w:t>
      </w:r>
      <w:r>
        <w:t xml:space="preserve"> (EI) and </w:t>
      </w:r>
      <w:r w:rsidR="00915C52">
        <w:t>Work</w:t>
      </w:r>
      <w:r>
        <w:t>–L</w:t>
      </w:r>
      <w:r w:rsidR="00915C52">
        <w:t>ife</w:t>
      </w:r>
      <w:r>
        <w:t xml:space="preserve"> </w:t>
      </w:r>
      <w:r w:rsidR="00915C52">
        <w:t>Balance</w:t>
      </w:r>
      <w:r>
        <w:t xml:space="preserve"> (WLB) </w:t>
      </w:r>
      <w:r w:rsidR="00915C52">
        <w:t>are</w:t>
      </w:r>
      <w:r>
        <w:t xml:space="preserve"> related, requires </w:t>
      </w:r>
      <w:r w:rsidR="00915C52">
        <w:t xml:space="preserve">basic knowledge of </w:t>
      </w:r>
      <w:r>
        <w:t xml:space="preserve">organizational and psychological theories. </w:t>
      </w:r>
      <w:r w:rsidR="00915C52" w:rsidRPr="00915C52">
        <w:t xml:space="preserve">This </w:t>
      </w:r>
      <w:r w:rsidR="00915C52">
        <w:t>study</w:t>
      </w:r>
      <w:r w:rsidR="00915C52" w:rsidRPr="00915C52">
        <w:t xml:space="preserve"> is based on important theories that explain how </w:t>
      </w:r>
      <w:r w:rsidR="00915C52">
        <w:t>individuals</w:t>
      </w:r>
      <w:r w:rsidR="00915C52" w:rsidRPr="00915C52">
        <w:t xml:space="preserve"> handle different roles in life. It also </w:t>
      </w:r>
      <w:r w:rsidR="0093462B">
        <w:t>throws light on</w:t>
      </w:r>
      <w:r w:rsidR="00915C52" w:rsidRPr="00915C52">
        <w:t xml:space="preserve"> how </w:t>
      </w:r>
      <w:r w:rsidR="002F19FA">
        <w:t>people</w:t>
      </w:r>
      <w:r w:rsidR="00915C52" w:rsidRPr="00915C52">
        <w:t xml:space="preserve"> deal with stress. Additionally, it focuses on how they </w:t>
      </w:r>
      <w:r w:rsidR="002F19FA">
        <w:t>maintain</w:t>
      </w:r>
      <w:r w:rsidR="00915C52" w:rsidRPr="00915C52">
        <w:t xml:space="preserve"> balance between </w:t>
      </w:r>
      <w:r w:rsidR="00ED7EF3">
        <w:t>professional</w:t>
      </w:r>
      <w:r w:rsidR="00915C52" w:rsidRPr="00915C52">
        <w:t xml:space="preserve"> and personal life.</w:t>
      </w:r>
    </w:p>
    <w:p w14:paraId="63AD7BEE" w14:textId="0C2F6B68" w:rsidR="003E151F" w:rsidRDefault="003E151F" w:rsidP="00FB1F6E">
      <w:pPr>
        <w:pStyle w:val="BodyText"/>
        <w:spacing w:before="240" w:after="240"/>
        <w:rPr>
          <w:b/>
          <w:bCs/>
          <w:lang w:val="en-IN"/>
        </w:rPr>
      </w:pPr>
      <w:r w:rsidRPr="00810887">
        <w:rPr>
          <w:b/>
          <w:bCs/>
          <w:lang w:val="en-IN"/>
        </w:rPr>
        <w:t>Emotional Intelligence Theory</w:t>
      </w:r>
    </w:p>
    <w:p w14:paraId="0F28909D" w14:textId="18BFE3B4" w:rsidR="00DD1C23" w:rsidRPr="00DD1C23" w:rsidRDefault="00DD1C23" w:rsidP="000F460A">
      <w:pPr>
        <w:pStyle w:val="BodyText"/>
        <w:spacing w:before="240" w:after="240"/>
        <w:rPr>
          <w:lang w:val="en-IN"/>
        </w:rPr>
      </w:pPr>
      <w:r w:rsidRPr="00DD1C23">
        <w:rPr>
          <w:lang w:val="en-IN"/>
        </w:rPr>
        <w:t>The concept of Emotional Intelligence was introduced by Salovey and Mayer (1990) and later made popular by Goleman (1995). EI refers to the ability to perceive, understand, regulate, and utilize emotions effectively in oneself and others.</w:t>
      </w:r>
    </w:p>
    <w:p w14:paraId="7B862B14" w14:textId="77777777" w:rsidR="009D3896" w:rsidRPr="009D3896" w:rsidRDefault="009D3896" w:rsidP="000F460A">
      <w:pPr>
        <w:pStyle w:val="BodyText"/>
        <w:spacing w:before="240" w:after="240"/>
        <w:rPr>
          <w:lang w:val="en-IN"/>
        </w:rPr>
      </w:pPr>
      <w:r w:rsidRPr="009D3896">
        <w:rPr>
          <w:lang w:val="en-IN"/>
        </w:rPr>
        <w:t>EI is commonly conceptualized through five core dimensions:</w:t>
      </w:r>
    </w:p>
    <w:p w14:paraId="652F89C9" w14:textId="77777777" w:rsidR="009D3896" w:rsidRPr="009D3896" w:rsidRDefault="009D3896" w:rsidP="000F460A">
      <w:pPr>
        <w:pStyle w:val="BodyText"/>
        <w:numPr>
          <w:ilvl w:val="0"/>
          <w:numId w:val="32"/>
        </w:numPr>
        <w:spacing w:before="240" w:after="240"/>
        <w:rPr>
          <w:lang w:val="en-IN"/>
        </w:rPr>
      </w:pPr>
      <w:r w:rsidRPr="009D3896">
        <w:rPr>
          <w:b/>
          <w:bCs/>
          <w:lang w:val="en-IN"/>
        </w:rPr>
        <w:t>Self-awareness</w:t>
      </w:r>
      <w:r w:rsidRPr="009D3896">
        <w:rPr>
          <w:lang w:val="en-IN"/>
        </w:rPr>
        <w:t xml:space="preserve"> – understanding and recognizing one’s emotions</w:t>
      </w:r>
    </w:p>
    <w:p w14:paraId="6BC5D708" w14:textId="77777777" w:rsidR="009D3896" w:rsidRPr="009D3896" w:rsidRDefault="009D3896" w:rsidP="000F460A">
      <w:pPr>
        <w:pStyle w:val="BodyText"/>
        <w:numPr>
          <w:ilvl w:val="0"/>
          <w:numId w:val="32"/>
        </w:numPr>
        <w:spacing w:before="240" w:after="240"/>
        <w:rPr>
          <w:lang w:val="en-IN"/>
        </w:rPr>
      </w:pPr>
      <w:r w:rsidRPr="009D3896">
        <w:rPr>
          <w:b/>
          <w:bCs/>
          <w:lang w:val="en-IN"/>
        </w:rPr>
        <w:t>Self-regulation</w:t>
      </w:r>
      <w:r w:rsidRPr="009D3896">
        <w:rPr>
          <w:lang w:val="en-IN"/>
        </w:rPr>
        <w:t xml:space="preserve"> – controlling and managing emotional responses </w:t>
      </w:r>
    </w:p>
    <w:p w14:paraId="1FD74724" w14:textId="77777777" w:rsidR="009D3896" w:rsidRPr="009D3896" w:rsidRDefault="009D3896" w:rsidP="000F460A">
      <w:pPr>
        <w:pStyle w:val="BodyText"/>
        <w:numPr>
          <w:ilvl w:val="0"/>
          <w:numId w:val="32"/>
        </w:numPr>
        <w:spacing w:before="240" w:after="240"/>
        <w:rPr>
          <w:lang w:val="en-IN"/>
        </w:rPr>
      </w:pPr>
      <w:r w:rsidRPr="009D3896">
        <w:rPr>
          <w:b/>
          <w:bCs/>
          <w:lang w:val="en-IN"/>
        </w:rPr>
        <w:t>Motivation</w:t>
      </w:r>
      <w:r w:rsidRPr="009D3896">
        <w:rPr>
          <w:lang w:val="en-IN"/>
        </w:rPr>
        <w:t xml:space="preserve"> – using emotions to achieve goals </w:t>
      </w:r>
    </w:p>
    <w:p w14:paraId="20D10606" w14:textId="77777777" w:rsidR="009D3896" w:rsidRPr="009D3896" w:rsidRDefault="009D3896" w:rsidP="000F460A">
      <w:pPr>
        <w:pStyle w:val="BodyText"/>
        <w:numPr>
          <w:ilvl w:val="0"/>
          <w:numId w:val="32"/>
        </w:numPr>
        <w:spacing w:before="240" w:after="240"/>
        <w:rPr>
          <w:lang w:val="en-IN"/>
        </w:rPr>
      </w:pPr>
      <w:r w:rsidRPr="009D3896">
        <w:rPr>
          <w:b/>
          <w:bCs/>
          <w:lang w:val="en-IN"/>
        </w:rPr>
        <w:t>Empathy</w:t>
      </w:r>
      <w:r w:rsidRPr="009D3896">
        <w:rPr>
          <w:lang w:val="en-IN"/>
        </w:rPr>
        <w:t xml:space="preserve"> – understanding others’ emotions </w:t>
      </w:r>
    </w:p>
    <w:p w14:paraId="4F32BAA5" w14:textId="77777777" w:rsidR="009D3896" w:rsidRDefault="009D3896" w:rsidP="000F460A">
      <w:pPr>
        <w:pStyle w:val="BodyText"/>
        <w:numPr>
          <w:ilvl w:val="0"/>
          <w:numId w:val="32"/>
        </w:numPr>
        <w:spacing w:before="240" w:after="240"/>
        <w:rPr>
          <w:lang w:val="en-IN"/>
        </w:rPr>
      </w:pPr>
      <w:r w:rsidRPr="009D3896">
        <w:rPr>
          <w:b/>
          <w:bCs/>
          <w:lang w:val="en-IN"/>
        </w:rPr>
        <w:t>Social skills</w:t>
      </w:r>
      <w:r w:rsidRPr="009D3896">
        <w:rPr>
          <w:lang w:val="en-IN"/>
        </w:rPr>
        <w:t xml:space="preserve"> – managing relationships effectively</w:t>
      </w:r>
    </w:p>
    <w:p w14:paraId="6D822729" w14:textId="23B03467" w:rsidR="00B574C8" w:rsidRDefault="00B574C8" w:rsidP="000F460A">
      <w:pPr>
        <w:pStyle w:val="NormalWeb"/>
        <w:jc w:val="both"/>
      </w:pPr>
      <w:r>
        <w:t xml:space="preserve">Emotional Intelligence helps people handle stress, build strong relationships, and adapt to difficult situations. Individuals with higher EI are better at managing their emotions and interactions. </w:t>
      </w:r>
      <w:r w:rsidR="00634A2C">
        <w:t>Consequently</w:t>
      </w:r>
      <w:r>
        <w:t xml:space="preserve">, they experience better mental well-being and use more effective coping </w:t>
      </w:r>
      <w:r w:rsidR="00AC7CB7">
        <w:t>tactics</w:t>
      </w:r>
      <w:r>
        <w:t>.</w:t>
      </w:r>
    </w:p>
    <w:p w14:paraId="315E89A7" w14:textId="77777777" w:rsidR="003E151F" w:rsidRPr="00810887" w:rsidRDefault="003E151F" w:rsidP="00810887">
      <w:pPr>
        <w:pStyle w:val="BodyText"/>
        <w:spacing w:before="240" w:after="240"/>
        <w:rPr>
          <w:b/>
          <w:bCs/>
          <w:lang w:val="en-IN"/>
        </w:rPr>
      </w:pPr>
      <w:r w:rsidRPr="00810887">
        <w:rPr>
          <w:b/>
          <w:bCs/>
          <w:lang w:val="en-IN"/>
        </w:rPr>
        <w:t>Work–Life Balance Theory</w:t>
      </w:r>
    </w:p>
    <w:p w14:paraId="59E93BC5" w14:textId="608288AE" w:rsidR="003E151F" w:rsidRPr="00810887" w:rsidRDefault="004620D8" w:rsidP="00810887">
      <w:pPr>
        <w:pStyle w:val="BodyText"/>
        <w:spacing w:before="240" w:after="240"/>
        <w:rPr>
          <w:lang w:val="en-IN"/>
        </w:rPr>
      </w:pPr>
      <w:r w:rsidRPr="004620D8">
        <w:rPr>
          <w:lang w:val="en-IN"/>
        </w:rPr>
        <w:t xml:space="preserve">Work–Life Balance is defined as the ability to maintain a healthy balance between work and personal responsibilities. This ensure that people have enough time for work, family, rest and leisure. According to Greenhaus and Beutell (1985), work–family conflict arises when the demands of work and family roles are </w:t>
      </w:r>
      <w:r w:rsidR="00850F8C" w:rsidRPr="004620D8">
        <w:rPr>
          <w:lang w:val="en-IN"/>
        </w:rPr>
        <w:t>incompatible.</w:t>
      </w:r>
      <w:r w:rsidR="00850F8C" w:rsidRPr="00810887">
        <w:rPr>
          <w:lang w:val="en-IN"/>
        </w:rPr>
        <w:t xml:space="preserve"> </w:t>
      </w:r>
      <w:r w:rsidR="00850F8C">
        <w:rPr>
          <w:lang w:val="en-IN"/>
        </w:rPr>
        <w:t>W</w:t>
      </w:r>
      <w:r w:rsidR="00850F8C" w:rsidRPr="00810887">
        <w:rPr>
          <w:lang w:val="en-IN"/>
        </w:rPr>
        <w:t>LB</w:t>
      </w:r>
      <w:r w:rsidR="003E151F" w:rsidRPr="00810887">
        <w:rPr>
          <w:lang w:val="en-IN"/>
        </w:rPr>
        <w:t xml:space="preserve"> is often understood through three dimensions:</w:t>
      </w:r>
    </w:p>
    <w:p w14:paraId="63A6ED33" w14:textId="77777777" w:rsidR="003E151F" w:rsidRPr="00810887" w:rsidRDefault="003E151F" w:rsidP="00810887">
      <w:pPr>
        <w:pStyle w:val="BodyText"/>
        <w:numPr>
          <w:ilvl w:val="0"/>
          <w:numId w:val="5"/>
        </w:numPr>
        <w:spacing w:before="240" w:after="240"/>
        <w:rPr>
          <w:lang w:val="en-IN"/>
        </w:rPr>
      </w:pPr>
      <w:r w:rsidRPr="00810887">
        <w:rPr>
          <w:b/>
          <w:bCs/>
          <w:lang w:val="en-IN"/>
        </w:rPr>
        <w:t>Work interference with personal life (WIPL)</w:t>
      </w:r>
      <w:r w:rsidRPr="00810887">
        <w:rPr>
          <w:lang w:val="en-IN"/>
        </w:rPr>
        <w:t xml:space="preserve"> </w:t>
      </w:r>
    </w:p>
    <w:p w14:paraId="15E6A84E" w14:textId="77777777" w:rsidR="003E151F" w:rsidRDefault="003E151F" w:rsidP="00810887">
      <w:pPr>
        <w:pStyle w:val="BodyText"/>
        <w:numPr>
          <w:ilvl w:val="0"/>
          <w:numId w:val="5"/>
        </w:numPr>
        <w:spacing w:before="240" w:after="240"/>
        <w:rPr>
          <w:lang w:val="en-IN"/>
        </w:rPr>
      </w:pPr>
      <w:r w:rsidRPr="00810887">
        <w:rPr>
          <w:b/>
          <w:bCs/>
          <w:lang w:val="en-IN"/>
        </w:rPr>
        <w:t>Personal life interference with work (PLIW)</w:t>
      </w:r>
      <w:r w:rsidRPr="00810887">
        <w:rPr>
          <w:lang w:val="en-IN"/>
        </w:rPr>
        <w:t xml:space="preserve"> </w:t>
      </w:r>
    </w:p>
    <w:p w14:paraId="0AE8ABE7" w14:textId="77777777" w:rsidR="004620D8" w:rsidRPr="00810887" w:rsidRDefault="004620D8" w:rsidP="004620D8">
      <w:pPr>
        <w:pStyle w:val="BodyText"/>
        <w:spacing w:before="240" w:after="240"/>
        <w:ind w:left="720"/>
        <w:rPr>
          <w:lang w:val="en-IN"/>
        </w:rPr>
      </w:pPr>
    </w:p>
    <w:p w14:paraId="4CD36598" w14:textId="77777777" w:rsidR="003E151F" w:rsidRPr="00810887" w:rsidRDefault="003E151F" w:rsidP="00810887">
      <w:pPr>
        <w:pStyle w:val="BodyText"/>
        <w:numPr>
          <w:ilvl w:val="0"/>
          <w:numId w:val="5"/>
        </w:numPr>
        <w:spacing w:before="240" w:after="240"/>
        <w:rPr>
          <w:lang w:val="en-IN"/>
        </w:rPr>
      </w:pPr>
      <w:r w:rsidRPr="00810887">
        <w:rPr>
          <w:b/>
          <w:bCs/>
          <w:lang w:val="en-IN"/>
        </w:rPr>
        <w:t>Work–life enhancement (WLE)</w:t>
      </w:r>
      <w:r w:rsidRPr="00810887">
        <w:rPr>
          <w:lang w:val="en-IN"/>
        </w:rPr>
        <w:t xml:space="preserve"> </w:t>
      </w:r>
    </w:p>
    <w:p w14:paraId="64ED46F7" w14:textId="363904CA" w:rsidR="003E151F" w:rsidRPr="00810887" w:rsidRDefault="003E151F" w:rsidP="00810887">
      <w:pPr>
        <w:pStyle w:val="BodyText"/>
        <w:spacing w:before="240" w:after="240"/>
        <w:rPr>
          <w:lang w:val="en-IN"/>
        </w:rPr>
      </w:pPr>
      <w:r w:rsidRPr="00810887">
        <w:rPr>
          <w:lang w:val="en-IN"/>
        </w:rPr>
        <w:t xml:space="preserve">For married women healthcare professionals, achieving WLB is particularly challenging due to dual role expectations and </w:t>
      </w:r>
      <w:r w:rsidR="004620D8">
        <w:rPr>
          <w:lang w:val="en-IN"/>
        </w:rPr>
        <w:t>conventions</w:t>
      </w:r>
      <w:r w:rsidRPr="00810887">
        <w:rPr>
          <w:lang w:val="en-IN"/>
        </w:rPr>
        <w:t>.</w:t>
      </w:r>
    </w:p>
    <w:p w14:paraId="0D3AD5D6" w14:textId="77777777" w:rsidR="003E151F" w:rsidRPr="00810887" w:rsidRDefault="003E151F" w:rsidP="00810887">
      <w:pPr>
        <w:pStyle w:val="BodyText"/>
        <w:spacing w:before="240" w:after="240"/>
        <w:rPr>
          <w:b/>
          <w:bCs/>
          <w:lang w:val="en-IN"/>
        </w:rPr>
      </w:pPr>
      <w:r w:rsidRPr="00810887">
        <w:rPr>
          <w:b/>
          <w:bCs/>
          <w:lang w:val="en-IN"/>
        </w:rPr>
        <w:t>Role Theory</w:t>
      </w:r>
    </w:p>
    <w:p w14:paraId="252A2FF6" w14:textId="13BF483D" w:rsidR="003E151F" w:rsidRPr="00810887" w:rsidRDefault="003E151F" w:rsidP="00810887">
      <w:pPr>
        <w:pStyle w:val="BodyText"/>
        <w:spacing w:before="240" w:after="240"/>
        <w:rPr>
          <w:lang w:val="en-IN"/>
        </w:rPr>
      </w:pPr>
      <w:r w:rsidRPr="00810887">
        <w:rPr>
          <w:b/>
          <w:bCs/>
          <w:lang w:val="en-IN"/>
        </w:rPr>
        <w:t>Role Theory</w:t>
      </w:r>
      <w:r w:rsidRPr="00810887">
        <w:rPr>
          <w:lang w:val="en-IN"/>
        </w:rPr>
        <w:t xml:space="preserve"> </w:t>
      </w:r>
      <w:r w:rsidR="0011747E">
        <w:rPr>
          <w:lang w:val="en-IN"/>
        </w:rPr>
        <w:t>explains</w:t>
      </w:r>
      <w:r w:rsidRPr="00810887">
        <w:rPr>
          <w:lang w:val="en-IN"/>
        </w:rPr>
        <w:t xml:space="preserve"> that individuals </w:t>
      </w:r>
      <w:r w:rsidR="0011747E">
        <w:rPr>
          <w:lang w:val="en-IN"/>
        </w:rPr>
        <w:t>perform</w:t>
      </w:r>
      <w:r w:rsidRPr="00810887">
        <w:rPr>
          <w:lang w:val="en-IN"/>
        </w:rPr>
        <w:t xml:space="preserve"> multiple roles </w:t>
      </w:r>
      <w:r w:rsidR="0011747E">
        <w:rPr>
          <w:lang w:val="en-IN"/>
        </w:rPr>
        <w:t xml:space="preserve">such as employee, </w:t>
      </w:r>
      <w:r w:rsidRPr="00810887">
        <w:rPr>
          <w:lang w:val="en-IN"/>
        </w:rPr>
        <w:t>spouse</w:t>
      </w:r>
      <w:r w:rsidR="0011747E">
        <w:rPr>
          <w:lang w:val="en-IN"/>
        </w:rPr>
        <w:t xml:space="preserve"> and </w:t>
      </w:r>
      <w:r w:rsidRPr="00810887">
        <w:rPr>
          <w:lang w:val="en-IN"/>
        </w:rPr>
        <w:t>paren</w:t>
      </w:r>
      <w:r w:rsidR="0011747E">
        <w:rPr>
          <w:lang w:val="en-IN"/>
        </w:rPr>
        <w:t>t. E</w:t>
      </w:r>
      <w:r w:rsidRPr="00810887">
        <w:rPr>
          <w:lang w:val="en-IN"/>
        </w:rPr>
        <w:t xml:space="preserve">ach </w:t>
      </w:r>
      <w:r w:rsidR="0011747E">
        <w:rPr>
          <w:lang w:val="en-IN"/>
        </w:rPr>
        <w:t>role has</w:t>
      </w:r>
      <w:r w:rsidRPr="00810887">
        <w:rPr>
          <w:lang w:val="en-IN"/>
        </w:rPr>
        <w:t xml:space="preserve"> its own expectations</w:t>
      </w:r>
      <w:r w:rsidR="0011747E">
        <w:rPr>
          <w:lang w:val="en-IN"/>
        </w:rPr>
        <w:t xml:space="preserve"> and responsibilities</w:t>
      </w:r>
      <w:r w:rsidRPr="00810887">
        <w:rPr>
          <w:lang w:val="en-IN"/>
        </w:rPr>
        <w:t xml:space="preserve">. Conflict arises when these roles compete for </w:t>
      </w:r>
      <w:r w:rsidR="00290162">
        <w:rPr>
          <w:lang w:val="en-IN"/>
        </w:rPr>
        <w:t xml:space="preserve">person’s </w:t>
      </w:r>
      <w:r w:rsidRPr="00810887">
        <w:rPr>
          <w:lang w:val="en-IN"/>
        </w:rPr>
        <w:t>time and energy.</w:t>
      </w:r>
    </w:p>
    <w:p w14:paraId="5E7EB334" w14:textId="728A1830" w:rsidR="003E151F" w:rsidRPr="00810887" w:rsidRDefault="003E151F" w:rsidP="00810887">
      <w:pPr>
        <w:pStyle w:val="BodyText"/>
        <w:spacing w:before="240" w:after="240"/>
        <w:rPr>
          <w:lang w:val="en-IN"/>
        </w:rPr>
      </w:pPr>
      <w:r w:rsidRPr="00810887">
        <w:rPr>
          <w:lang w:val="en-IN"/>
        </w:rPr>
        <w:t xml:space="preserve">Married women professionals </w:t>
      </w:r>
      <w:r w:rsidR="00F51BA4">
        <w:rPr>
          <w:lang w:val="en-IN"/>
        </w:rPr>
        <w:t xml:space="preserve">working in healthcare sector </w:t>
      </w:r>
      <w:r w:rsidRPr="00810887">
        <w:rPr>
          <w:lang w:val="en-IN"/>
        </w:rPr>
        <w:t xml:space="preserve">often experience </w:t>
      </w:r>
      <w:r w:rsidRPr="00F51BA4">
        <w:rPr>
          <w:lang w:val="en-IN"/>
        </w:rPr>
        <w:t>role conflict and role</w:t>
      </w:r>
      <w:r w:rsidRPr="00810887">
        <w:rPr>
          <w:b/>
          <w:bCs/>
          <w:lang w:val="en-IN"/>
        </w:rPr>
        <w:t xml:space="preserve"> overload</w:t>
      </w:r>
      <w:r w:rsidRPr="00810887">
        <w:rPr>
          <w:lang w:val="en-IN"/>
        </w:rPr>
        <w:t xml:space="preserve">, which negatively </w:t>
      </w:r>
      <w:r w:rsidR="00F51BA4">
        <w:rPr>
          <w:lang w:val="en-IN"/>
        </w:rPr>
        <w:t>impacts</w:t>
      </w:r>
      <w:r w:rsidRPr="00810887">
        <w:rPr>
          <w:lang w:val="en-IN"/>
        </w:rPr>
        <w:t xml:space="preserve"> their Work–Life Balance. Emotional Intelligence can help </w:t>
      </w:r>
      <w:r w:rsidR="008C59FC">
        <w:rPr>
          <w:lang w:val="en-IN"/>
        </w:rPr>
        <w:t>them manage these challenges by improving emotional control and decision making. It also enables them to prioritize their roles</w:t>
      </w:r>
      <w:r w:rsidR="00864094">
        <w:rPr>
          <w:lang w:val="en-IN"/>
        </w:rPr>
        <w:t>, responsibilities</w:t>
      </w:r>
      <w:r w:rsidR="008C59FC">
        <w:rPr>
          <w:lang w:val="en-IN"/>
        </w:rPr>
        <w:t xml:space="preserve"> and regulate emotions</w:t>
      </w:r>
      <w:r w:rsidRPr="00810887">
        <w:rPr>
          <w:lang w:val="en-IN"/>
        </w:rPr>
        <w:t>.</w:t>
      </w:r>
    </w:p>
    <w:p w14:paraId="4AC4750E" w14:textId="77777777" w:rsidR="003E151F" w:rsidRPr="00810887" w:rsidRDefault="003E151F" w:rsidP="00810887">
      <w:pPr>
        <w:pStyle w:val="BodyText"/>
        <w:spacing w:before="240" w:after="240"/>
        <w:rPr>
          <w:b/>
          <w:bCs/>
          <w:lang w:val="en-IN"/>
        </w:rPr>
      </w:pPr>
      <w:r w:rsidRPr="00810887">
        <w:rPr>
          <w:b/>
          <w:bCs/>
          <w:lang w:val="en-IN"/>
        </w:rPr>
        <w:t>Conservation of Resources (COR) Theory</w:t>
      </w:r>
    </w:p>
    <w:p w14:paraId="6DCB6862" w14:textId="1C44307D" w:rsidR="003E151F" w:rsidRPr="00810887" w:rsidRDefault="003E151F" w:rsidP="00810887">
      <w:pPr>
        <w:pStyle w:val="BodyText"/>
        <w:spacing w:before="240" w:after="240"/>
        <w:rPr>
          <w:lang w:val="en-IN"/>
        </w:rPr>
      </w:pPr>
      <w:r w:rsidRPr="00810887">
        <w:rPr>
          <w:lang w:val="en-IN"/>
        </w:rPr>
        <w:t xml:space="preserve">The </w:t>
      </w:r>
      <w:r w:rsidRPr="00810887">
        <w:rPr>
          <w:b/>
          <w:bCs/>
          <w:lang w:val="en-IN"/>
        </w:rPr>
        <w:t xml:space="preserve">Conservation of Resources Theory </w:t>
      </w:r>
      <w:r w:rsidR="00491809">
        <w:rPr>
          <w:lang w:val="en-IN"/>
        </w:rPr>
        <w:t xml:space="preserve">proposed by </w:t>
      </w:r>
      <w:proofErr w:type="spellStart"/>
      <w:r w:rsidR="00491809">
        <w:rPr>
          <w:lang w:val="en-IN"/>
        </w:rPr>
        <w:t>Hobfoll</w:t>
      </w:r>
      <w:proofErr w:type="spellEnd"/>
      <w:r w:rsidR="00491809">
        <w:rPr>
          <w:lang w:val="en-IN"/>
        </w:rPr>
        <w:t xml:space="preserve"> in 1989</w:t>
      </w:r>
      <w:r w:rsidRPr="00810887">
        <w:rPr>
          <w:lang w:val="en-IN"/>
        </w:rPr>
        <w:t xml:space="preserve"> </w:t>
      </w:r>
      <w:r w:rsidR="001B6023">
        <w:rPr>
          <w:lang w:val="en-IN"/>
        </w:rPr>
        <w:t>explains how</w:t>
      </w:r>
      <w:r w:rsidRPr="00810887">
        <w:rPr>
          <w:lang w:val="en-IN"/>
        </w:rPr>
        <w:t xml:space="preserve"> individuals </w:t>
      </w:r>
      <w:r w:rsidR="001B6023">
        <w:rPr>
          <w:lang w:val="en-IN"/>
        </w:rPr>
        <w:t>try</w:t>
      </w:r>
      <w:r w:rsidRPr="00810887">
        <w:rPr>
          <w:lang w:val="en-IN"/>
        </w:rPr>
        <w:t xml:space="preserve"> to </w:t>
      </w:r>
      <w:r w:rsidR="001B6023">
        <w:rPr>
          <w:lang w:val="en-IN"/>
        </w:rPr>
        <w:t>gain</w:t>
      </w:r>
      <w:r w:rsidRPr="00810887">
        <w:rPr>
          <w:lang w:val="en-IN"/>
        </w:rPr>
        <w:t xml:space="preserve">, maintain, and protect valuable </w:t>
      </w:r>
      <w:r w:rsidR="001B6023" w:rsidRPr="00810887">
        <w:rPr>
          <w:lang w:val="en-IN"/>
        </w:rPr>
        <w:t>resources</w:t>
      </w:r>
      <w:r w:rsidR="001B6023">
        <w:rPr>
          <w:lang w:val="en-IN"/>
        </w:rPr>
        <w:t>. These resources include</w:t>
      </w:r>
      <w:r w:rsidRPr="00810887">
        <w:rPr>
          <w:lang w:val="en-IN"/>
        </w:rPr>
        <w:t xml:space="preserve"> emotional and psychological resources.</w:t>
      </w:r>
    </w:p>
    <w:p w14:paraId="2F7070B0" w14:textId="67CB69B4" w:rsidR="003E151F" w:rsidRPr="00810887" w:rsidRDefault="003E151F" w:rsidP="00810887">
      <w:pPr>
        <w:pStyle w:val="BodyText"/>
        <w:spacing w:before="240" w:after="240"/>
        <w:rPr>
          <w:lang w:val="en-IN"/>
        </w:rPr>
      </w:pPr>
      <w:r w:rsidRPr="00810887">
        <w:rPr>
          <w:lang w:val="en-IN"/>
        </w:rPr>
        <w:t>Emotional Intelligence is considered a</w:t>
      </w:r>
      <w:r w:rsidR="001B6023">
        <w:rPr>
          <w:lang w:val="en-IN"/>
        </w:rPr>
        <w:t xml:space="preserve"> capacity</w:t>
      </w:r>
      <w:r w:rsidRPr="00810887">
        <w:rPr>
          <w:lang w:val="en-IN"/>
        </w:rPr>
        <w:t xml:space="preserve"> that helps individuals:</w:t>
      </w:r>
    </w:p>
    <w:p w14:paraId="079FD7CC" w14:textId="77777777" w:rsidR="003E151F" w:rsidRPr="00810887" w:rsidRDefault="003E151F" w:rsidP="00810887">
      <w:pPr>
        <w:pStyle w:val="BodyText"/>
        <w:numPr>
          <w:ilvl w:val="0"/>
          <w:numId w:val="22"/>
        </w:numPr>
        <w:spacing w:before="240" w:after="240"/>
        <w:rPr>
          <w:lang w:val="en-IN"/>
        </w:rPr>
      </w:pPr>
      <w:r w:rsidRPr="00810887">
        <w:rPr>
          <w:lang w:val="en-IN"/>
        </w:rPr>
        <w:t xml:space="preserve">Manage stress </w:t>
      </w:r>
    </w:p>
    <w:p w14:paraId="1A266801" w14:textId="77777777" w:rsidR="003E151F" w:rsidRPr="00810887" w:rsidRDefault="003E151F" w:rsidP="00810887">
      <w:pPr>
        <w:pStyle w:val="BodyText"/>
        <w:numPr>
          <w:ilvl w:val="0"/>
          <w:numId w:val="22"/>
        </w:numPr>
        <w:spacing w:before="240" w:after="240"/>
        <w:rPr>
          <w:lang w:val="en-IN"/>
        </w:rPr>
      </w:pPr>
      <w:r w:rsidRPr="00810887">
        <w:rPr>
          <w:lang w:val="en-IN"/>
        </w:rPr>
        <w:t xml:space="preserve">Prevent burnout </w:t>
      </w:r>
    </w:p>
    <w:p w14:paraId="4E70BF5C" w14:textId="57EDB678" w:rsidR="003E151F" w:rsidRPr="00810887" w:rsidRDefault="003E151F" w:rsidP="00810887">
      <w:pPr>
        <w:pStyle w:val="BodyText"/>
        <w:numPr>
          <w:ilvl w:val="0"/>
          <w:numId w:val="22"/>
        </w:numPr>
        <w:spacing w:before="240" w:after="240"/>
        <w:rPr>
          <w:lang w:val="en-IN"/>
        </w:rPr>
      </w:pPr>
      <w:r w:rsidRPr="00810887">
        <w:rPr>
          <w:lang w:val="en-IN"/>
        </w:rPr>
        <w:t xml:space="preserve">Maintain energy across </w:t>
      </w:r>
      <w:r w:rsidR="0087708D">
        <w:rPr>
          <w:lang w:val="en-IN"/>
        </w:rPr>
        <w:t xml:space="preserve">multiple </w:t>
      </w:r>
      <w:r w:rsidRPr="00810887">
        <w:rPr>
          <w:lang w:val="en-IN"/>
        </w:rPr>
        <w:t xml:space="preserve">roles </w:t>
      </w:r>
    </w:p>
    <w:p w14:paraId="566A13D2" w14:textId="314F04A5" w:rsidR="003E151F" w:rsidRPr="00810887" w:rsidRDefault="003E151F" w:rsidP="00810887">
      <w:pPr>
        <w:pStyle w:val="BodyText"/>
        <w:spacing w:before="240" w:after="240"/>
        <w:rPr>
          <w:lang w:val="en-IN"/>
        </w:rPr>
      </w:pPr>
      <w:r w:rsidRPr="00810887">
        <w:rPr>
          <w:lang w:val="en-IN"/>
        </w:rPr>
        <w:t xml:space="preserve">Individuals with higher EI </w:t>
      </w:r>
      <w:r w:rsidR="00247899">
        <w:rPr>
          <w:lang w:val="en-IN"/>
        </w:rPr>
        <w:t xml:space="preserve">can manage and conserve their energy and resources more </w:t>
      </w:r>
      <w:r w:rsidR="004F2069">
        <w:rPr>
          <w:lang w:val="en-IN"/>
        </w:rPr>
        <w:t xml:space="preserve">effectively. </w:t>
      </w:r>
      <w:r w:rsidR="004F2069" w:rsidRPr="00810887">
        <w:rPr>
          <w:lang w:val="en-IN"/>
        </w:rPr>
        <w:t>Thereby</w:t>
      </w:r>
      <w:r w:rsidRPr="00810887">
        <w:rPr>
          <w:lang w:val="en-IN"/>
        </w:rPr>
        <w:t xml:space="preserve"> </w:t>
      </w:r>
      <w:r w:rsidR="00247899">
        <w:rPr>
          <w:lang w:val="en-IN"/>
        </w:rPr>
        <w:t xml:space="preserve">helping individuals in maintain better </w:t>
      </w:r>
      <w:r w:rsidRPr="00810887">
        <w:rPr>
          <w:lang w:val="en-IN"/>
        </w:rPr>
        <w:t>Work–Life Balance.</w:t>
      </w:r>
    </w:p>
    <w:p w14:paraId="6878CCB0" w14:textId="77777777" w:rsidR="003E151F" w:rsidRPr="00810887" w:rsidRDefault="003E151F" w:rsidP="00810887">
      <w:pPr>
        <w:pStyle w:val="BodyText"/>
        <w:spacing w:before="240" w:after="240"/>
        <w:rPr>
          <w:b/>
          <w:bCs/>
          <w:lang w:val="en-IN"/>
        </w:rPr>
      </w:pPr>
      <w:r w:rsidRPr="00810887">
        <w:rPr>
          <w:b/>
          <w:bCs/>
          <w:lang w:val="en-IN"/>
        </w:rPr>
        <w:t>Affective Events Theory</w:t>
      </w:r>
    </w:p>
    <w:p w14:paraId="7D51679B" w14:textId="161F4F20" w:rsidR="003E151F" w:rsidRPr="00810887" w:rsidRDefault="003E151F" w:rsidP="00810887">
      <w:pPr>
        <w:pStyle w:val="BodyText"/>
        <w:spacing w:before="240" w:after="240"/>
        <w:rPr>
          <w:lang w:val="en-IN"/>
        </w:rPr>
      </w:pPr>
      <w:r w:rsidRPr="00444EAB">
        <w:rPr>
          <w:b/>
          <w:bCs/>
          <w:lang w:val="en-IN"/>
        </w:rPr>
        <w:t>Affective Events Theory</w:t>
      </w:r>
      <w:r w:rsidR="00B478D1">
        <w:rPr>
          <w:lang w:val="en-IN"/>
        </w:rPr>
        <w:t xml:space="preserve"> proposed by </w:t>
      </w:r>
      <w:r w:rsidRPr="00810887">
        <w:rPr>
          <w:lang w:val="en-IN"/>
        </w:rPr>
        <w:t xml:space="preserve">Weiss &amp; </w:t>
      </w:r>
      <w:proofErr w:type="spellStart"/>
      <w:r w:rsidRPr="00810887">
        <w:rPr>
          <w:lang w:val="en-IN"/>
        </w:rPr>
        <w:t>Cropanzano</w:t>
      </w:r>
      <w:proofErr w:type="spellEnd"/>
      <w:r w:rsidR="00B478D1">
        <w:rPr>
          <w:lang w:val="en-IN"/>
        </w:rPr>
        <w:t xml:space="preserve"> in </w:t>
      </w:r>
      <w:r w:rsidRPr="00810887">
        <w:rPr>
          <w:lang w:val="en-IN"/>
        </w:rPr>
        <w:t xml:space="preserve">1996 explains </w:t>
      </w:r>
      <w:r w:rsidR="00ED2C7B">
        <w:rPr>
          <w:lang w:val="en-IN"/>
        </w:rPr>
        <w:t>how</w:t>
      </w:r>
      <w:r w:rsidRPr="00810887">
        <w:rPr>
          <w:lang w:val="en-IN"/>
        </w:rPr>
        <w:t xml:space="preserve"> work</w:t>
      </w:r>
      <w:r w:rsidR="000B1BDA">
        <w:rPr>
          <w:lang w:val="en-IN"/>
        </w:rPr>
        <w:t>place events</w:t>
      </w:r>
      <w:r w:rsidRPr="00810887">
        <w:rPr>
          <w:lang w:val="en-IN"/>
        </w:rPr>
        <w:t xml:space="preserve"> influence </w:t>
      </w:r>
      <w:r w:rsidR="000B1BDA">
        <w:rPr>
          <w:lang w:val="en-IN"/>
        </w:rPr>
        <w:t xml:space="preserve">employees’ </w:t>
      </w:r>
      <w:r w:rsidRPr="00810887">
        <w:rPr>
          <w:lang w:val="en-IN"/>
        </w:rPr>
        <w:t xml:space="preserve">attitudes and </w:t>
      </w:r>
      <w:proofErr w:type="spellStart"/>
      <w:r w:rsidRPr="00810887">
        <w:rPr>
          <w:lang w:val="en-IN"/>
        </w:rPr>
        <w:t>behaviors</w:t>
      </w:r>
      <w:proofErr w:type="spellEnd"/>
      <w:r w:rsidRPr="00810887">
        <w:rPr>
          <w:lang w:val="en-IN"/>
        </w:rPr>
        <w:t>.</w:t>
      </w:r>
    </w:p>
    <w:p w14:paraId="3700A630" w14:textId="074BF46F" w:rsidR="003E151F" w:rsidRPr="00810887" w:rsidRDefault="003E151F" w:rsidP="00810887">
      <w:pPr>
        <w:pStyle w:val="BodyText"/>
        <w:spacing w:before="240" w:after="240"/>
        <w:rPr>
          <w:lang w:val="en-IN"/>
        </w:rPr>
      </w:pPr>
      <w:r w:rsidRPr="00810887">
        <w:rPr>
          <w:lang w:val="en-IN"/>
        </w:rPr>
        <w:t xml:space="preserve">In healthcare </w:t>
      </w:r>
      <w:r w:rsidR="002429A0">
        <w:rPr>
          <w:lang w:val="en-IN"/>
        </w:rPr>
        <w:t>sector</w:t>
      </w:r>
      <w:r w:rsidRPr="00810887">
        <w:rPr>
          <w:lang w:val="en-IN"/>
        </w:rPr>
        <w:t>:</w:t>
      </w:r>
    </w:p>
    <w:p w14:paraId="2EF44319" w14:textId="76346AB0" w:rsidR="003E151F" w:rsidRPr="00810887" w:rsidRDefault="003E151F" w:rsidP="00810887">
      <w:pPr>
        <w:pStyle w:val="BodyText"/>
        <w:numPr>
          <w:ilvl w:val="0"/>
          <w:numId w:val="7"/>
        </w:numPr>
        <w:spacing w:before="240" w:after="240"/>
        <w:rPr>
          <w:lang w:val="en-IN"/>
        </w:rPr>
      </w:pPr>
      <w:r w:rsidRPr="00810887">
        <w:rPr>
          <w:lang w:val="en-IN"/>
        </w:rPr>
        <w:t xml:space="preserve">Frequent emotional interactions </w:t>
      </w:r>
      <w:r w:rsidR="00061758">
        <w:rPr>
          <w:lang w:val="en-IN"/>
        </w:rPr>
        <w:t xml:space="preserve">affect an </w:t>
      </w:r>
      <w:r w:rsidR="000E2FB5">
        <w:rPr>
          <w:lang w:val="en-IN"/>
        </w:rPr>
        <w:t>individual’s</w:t>
      </w:r>
      <w:r w:rsidRPr="00810887">
        <w:rPr>
          <w:lang w:val="en-IN"/>
        </w:rPr>
        <w:t xml:space="preserve"> well-being </w:t>
      </w:r>
    </w:p>
    <w:p w14:paraId="772F52F8" w14:textId="0C4FE1F0" w:rsidR="005777D9" w:rsidRPr="00061758" w:rsidRDefault="003E151F" w:rsidP="00061758">
      <w:pPr>
        <w:pStyle w:val="BodyText"/>
        <w:numPr>
          <w:ilvl w:val="0"/>
          <w:numId w:val="7"/>
        </w:numPr>
        <w:spacing w:before="240" w:after="240"/>
        <w:rPr>
          <w:lang w:val="en-IN"/>
        </w:rPr>
      </w:pPr>
      <w:r w:rsidRPr="00810887">
        <w:rPr>
          <w:lang w:val="en-IN"/>
        </w:rPr>
        <w:t xml:space="preserve">EI </w:t>
      </w:r>
      <w:r w:rsidR="000E2FB5">
        <w:rPr>
          <w:lang w:val="en-IN"/>
        </w:rPr>
        <w:t>enable</w:t>
      </w:r>
      <w:r w:rsidRPr="00810887">
        <w:rPr>
          <w:lang w:val="en-IN"/>
        </w:rPr>
        <w:t xml:space="preserve"> individuals </w:t>
      </w:r>
      <w:r w:rsidR="000E2FB5">
        <w:rPr>
          <w:lang w:val="en-IN"/>
        </w:rPr>
        <w:t xml:space="preserve">to </w:t>
      </w:r>
      <w:r w:rsidRPr="00810887">
        <w:rPr>
          <w:lang w:val="en-IN"/>
        </w:rPr>
        <w:t>respond positively</w:t>
      </w:r>
      <w:r w:rsidR="000E2FB5">
        <w:rPr>
          <w:lang w:val="en-IN"/>
        </w:rPr>
        <w:t xml:space="preserve"> to such situations</w:t>
      </w:r>
    </w:p>
    <w:p w14:paraId="1726A0FD" w14:textId="69F790B9" w:rsidR="003E151F" w:rsidRPr="00810887" w:rsidRDefault="003E151F" w:rsidP="00810887">
      <w:pPr>
        <w:pStyle w:val="BodyText"/>
        <w:spacing w:before="240" w:after="240"/>
        <w:rPr>
          <w:lang w:val="en-IN"/>
        </w:rPr>
      </w:pPr>
      <w:r w:rsidRPr="00810887">
        <w:rPr>
          <w:lang w:val="en-IN"/>
        </w:rPr>
        <w:t xml:space="preserve">Thus, EI influences how professionals </w:t>
      </w:r>
      <w:r w:rsidR="00AB29AF">
        <w:rPr>
          <w:lang w:val="en-IN"/>
        </w:rPr>
        <w:t>understand</w:t>
      </w:r>
      <w:r w:rsidRPr="00810887">
        <w:rPr>
          <w:lang w:val="en-IN"/>
        </w:rPr>
        <w:t xml:space="preserve"> and </w:t>
      </w:r>
      <w:r w:rsidR="00AB29AF">
        <w:rPr>
          <w:lang w:val="en-IN"/>
        </w:rPr>
        <w:t>respond</w:t>
      </w:r>
      <w:r w:rsidRPr="00810887">
        <w:rPr>
          <w:lang w:val="en-IN"/>
        </w:rPr>
        <w:t xml:space="preserve"> to </w:t>
      </w:r>
      <w:r w:rsidR="00AB29AF">
        <w:rPr>
          <w:lang w:val="en-IN"/>
        </w:rPr>
        <w:t>job</w:t>
      </w:r>
      <w:r w:rsidRPr="00810887">
        <w:rPr>
          <w:lang w:val="en-IN"/>
        </w:rPr>
        <w:t xml:space="preserve"> </w:t>
      </w:r>
      <w:r w:rsidR="00AB29AF">
        <w:rPr>
          <w:lang w:val="en-IN"/>
        </w:rPr>
        <w:t xml:space="preserve">stress. This </w:t>
      </w:r>
      <w:r w:rsidRPr="00810887">
        <w:rPr>
          <w:lang w:val="en-IN"/>
        </w:rPr>
        <w:t>in turn affects their Work–Life Balance.</w:t>
      </w:r>
    </w:p>
    <w:p w14:paraId="10269D50" w14:textId="77777777" w:rsidR="003E151F" w:rsidRPr="00810887" w:rsidRDefault="00400589" w:rsidP="00810887">
      <w:pPr>
        <w:pStyle w:val="BodyText"/>
        <w:spacing w:before="240" w:after="240"/>
        <w:rPr>
          <w:b/>
          <w:bCs/>
          <w:sz w:val="28"/>
          <w:szCs w:val="28"/>
        </w:rPr>
      </w:pPr>
      <w:r w:rsidRPr="00810887">
        <w:rPr>
          <w:b/>
          <w:bCs/>
          <w:sz w:val="28"/>
          <w:szCs w:val="28"/>
        </w:rPr>
        <w:t>THEORETICAL FRAMEWORK</w:t>
      </w:r>
    </w:p>
    <w:p w14:paraId="346DCD52" w14:textId="1E54B9DD" w:rsidR="00400589" w:rsidRPr="00810887" w:rsidRDefault="00400589" w:rsidP="00810887">
      <w:pPr>
        <w:pStyle w:val="BodyText"/>
        <w:spacing w:before="240" w:after="240"/>
      </w:pPr>
      <w:r w:rsidRPr="00810887">
        <w:t xml:space="preserve">Based on the </w:t>
      </w:r>
      <w:r w:rsidR="00DC3DB0" w:rsidRPr="00810887">
        <w:t>above-mentioned</w:t>
      </w:r>
      <w:r w:rsidR="00DC3DB0">
        <w:t xml:space="preserve"> </w:t>
      </w:r>
      <w:r w:rsidRPr="00810887">
        <w:t xml:space="preserve">theories, this study proposes that Emotional Intelligence </w:t>
      </w:r>
      <w:r w:rsidR="00DC3DB0">
        <w:t>is an important</w:t>
      </w:r>
      <w:r w:rsidRPr="00810887">
        <w:t xml:space="preserve"> psychological </w:t>
      </w:r>
      <w:r w:rsidR="00DC3DB0" w:rsidRPr="00810887">
        <w:t>resource</w:t>
      </w:r>
      <w:r w:rsidR="00DC3DB0">
        <w:t>. It</w:t>
      </w:r>
      <w:r w:rsidRPr="00810887">
        <w:t xml:space="preserve"> enables married women healthcare professionals to manage</w:t>
      </w:r>
      <w:r w:rsidR="00E4492C">
        <w:t xml:space="preserve"> both</w:t>
      </w:r>
      <w:r w:rsidRPr="00810887">
        <w:t xml:space="preserve"> work and personal life demands effectively.</w:t>
      </w:r>
    </w:p>
    <w:p w14:paraId="5A894F5C" w14:textId="77777777" w:rsidR="00400589" w:rsidRPr="00810887" w:rsidRDefault="00400589" w:rsidP="00810887">
      <w:pPr>
        <w:pStyle w:val="BodyText"/>
        <w:spacing w:before="240" w:after="240"/>
        <w:rPr>
          <w:b/>
          <w:bCs/>
          <w:lang w:val="en-IN"/>
        </w:rPr>
      </w:pPr>
      <w:r w:rsidRPr="00810887">
        <w:rPr>
          <w:b/>
          <w:bCs/>
          <w:lang w:val="en-IN"/>
        </w:rPr>
        <w:t>Framework Description</w:t>
      </w:r>
    </w:p>
    <w:p w14:paraId="30B4E18D" w14:textId="03D2481D" w:rsidR="00E4492C" w:rsidRDefault="00E4492C" w:rsidP="00810887">
      <w:pPr>
        <w:pStyle w:val="BodyText"/>
        <w:spacing w:before="240" w:after="240"/>
        <w:rPr>
          <w:lang w:val="en-IN"/>
        </w:rPr>
      </w:pPr>
      <w:r w:rsidRPr="00E4492C">
        <w:rPr>
          <w:lang w:val="en-IN"/>
        </w:rPr>
        <w:t>The proposed framework explains the relationship between key concepts in the study</w:t>
      </w:r>
      <w:r>
        <w:rPr>
          <w:lang w:val="en-IN"/>
        </w:rPr>
        <w:t>:</w:t>
      </w:r>
    </w:p>
    <w:p w14:paraId="4C917C1C" w14:textId="77777777" w:rsidR="00D57BEB" w:rsidRPr="00810887" w:rsidRDefault="00D57BEB" w:rsidP="00810887">
      <w:pPr>
        <w:pStyle w:val="BodyText"/>
        <w:spacing w:before="240" w:after="240"/>
        <w:rPr>
          <w:lang w:val="en-IN"/>
        </w:rPr>
      </w:pPr>
    </w:p>
    <w:p w14:paraId="4FB047A6" w14:textId="77777777" w:rsidR="00400589" w:rsidRPr="00810887" w:rsidRDefault="00400589" w:rsidP="00810887">
      <w:pPr>
        <w:pStyle w:val="BodyText"/>
        <w:spacing w:before="240" w:after="240"/>
        <w:rPr>
          <w:b/>
          <w:bCs/>
          <w:lang w:val="en-IN"/>
        </w:rPr>
      </w:pPr>
      <w:r w:rsidRPr="00810887">
        <w:rPr>
          <w:b/>
          <w:bCs/>
          <w:lang w:val="en-IN"/>
        </w:rPr>
        <w:t>Independent Variable (IV):</w:t>
      </w:r>
    </w:p>
    <w:p w14:paraId="38B97AF4" w14:textId="0AEDE9BA" w:rsidR="00400589" w:rsidRPr="00810887" w:rsidRDefault="00400589" w:rsidP="00810887">
      <w:pPr>
        <w:pStyle w:val="BodyText"/>
        <w:spacing w:before="240" w:after="240"/>
        <w:rPr>
          <w:lang w:val="en-IN"/>
        </w:rPr>
      </w:pPr>
      <w:r w:rsidRPr="00810887">
        <w:rPr>
          <w:lang w:val="en-IN"/>
        </w:rPr>
        <w:t xml:space="preserve">Emotional Intelligence </w:t>
      </w:r>
      <w:r w:rsidR="00A31469">
        <w:rPr>
          <w:lang w:val="en-IN"/>
        </w:rPr>
        <w:t>and its dimensions</w:t>
      </w:r>
    </w:p>
    <w:p w14:paraId="3EAEBFB4" w14:textId="77777777" w:rsidR="00400589" w:rsidRPr="00810887" w:rsidRDefault="00400589" w:rsidP="004E3E65">
      <w:pPr>
        <w:pStyle w:val="BodyText"/>
        <w:numPr>
          <w:ilvl w:val="0"/>
          <w:numId w:val="33"/>
        </w:numPr>
        <w:spacing w:before="240" w:after="240"/>
        <w:rPr>
          <w:lang w:val="en-IN"/>
        </w:rPr>
      </w:pPr>
      <w:r w:rsidRPr="00810887">
        <w:rPr>
          <w:lang w:val="en-IN"/>
        </w:rPr>
        <w:t xml:space="preserve">Self-awareness </w:t>
      </w:r>
    </w:p>
    <w:p w14:paraId="50FD26CB" w14:textId="77777777" w:rsidR="00400589" w:rsidRPr="00810887" w:rsidRDefault="00400589" w:rsidP="004E3E65">
      <w:pPr>
        <w:pStyle w:val="BodyText"/>
        <w:numPr>
          <w:ilvl w:val="0"/>
          <w:numId w:val="33"/>
        </w:numPr>
        <w:spacing w:before="240" w:after="240"/>
        <w:rPr>
          <w:lang w:val="en-IN"/>
        </w:rPr>
      </w:pPr>
      <w:r w:rsidRPr="00810887">
        <w:rPr>
          <w:lang w:val="en-IN"/>
        </w:rPr>
        <w:t xml:space="preserve">Self-regulation </w:t>
      </w:r>
    </w:p>
    <w:p w14:paraId="1AC621C0" w14:textId="77777777" w:rsidR="00400589" w:rsidRPr="00810887" w:rsidRDefault="00400589" w:rsidP="004E3E65">
      <w:pPr>
        <w:pStyle w:val="BodyText"/>
        <w:numPr>
          <w:ilvl w:val="0"/>
          <w:numId w:val="33"/>
        </w:numPr>
        <w:spacing w:before="240" w:after="240"/>
        <w:rPr>
          <w:lang w:val="en-IN"/>
        </w:rPr>
      </w:pPr>
      <w:r w:rsidRPr="00810887">
        <w:rPr>
          <w:lang w:val="en-IN"/>
        </w:rPr>
        <w:t xml:space="preserve">Motivation </w:t>
      </w:r>
    </w:p>
    <w:p w14:paraId="3E097AB9" w14:textId="77777777" w:rsidR="00400589" w:rsidRPr="00810887" w:rsidRDefault="00400589" w:rsidP="004E3E65">
      <w:pPr>
        <w:pStyle w:val="BodyText"/>
        <w:numPr>
          <w:ilvl w:val="0"/>
          <w:numId w:val="33"/>
        </w:numPr>
        <w:spacing w:before="240" w:after="240"/>
        <w:rPr>
          <w:lang w:val="en-IN"/>
        </w:rPr>
      </w:pPr>
      <w:r w:rsidRPr="00810887">
        <w:rPr>
          <w:lang w:val="en-IN"/>
        </w:rPr>
        <w:t xml:space="preserve">Empathy </w:t>
      </w:r>
    </w:p>
    <w:p w14:paraId="0CB5D8FC" w14:textId="77777777" w:rsidR="00400589" w:rsidRPr="00810887" w:rsidRDefault="00400589" w:rsidP="004E3E65">
      <w:pPr>
        <w:pStyle w:val="BodyText"/>
        <w:numPr>
          <w:ilvl w:val="0"/>
          <w:numId w:val="33"/>
        </w:numPr>
        <w:spacing w:before="240" w:after="240"/>
        <w:rPr>
          <w:lang w:val="en-IN"/>
        </w:rPr>
      </w:pPr>
      <w:r w:rsidRPr="00810887">
        <w:rPr>
          <w:lang w:val="en-IN"/>
        </w:rPr>
        <w:t xml:space="preserve">Social skills </w:t>
      </w:r>
    </w:p>
    <w:p w14:paraId="375203DB" w14:textId="77777777" w:rsidR="00400589" w:rsidRPr="00810887" w:rsidRDefault="00400589" w:rsidP="00810887">
      <w:pPr>
        <w:pStyle w:val="BodyText"/>
        <w:spacing w:before="240" w:after="240"/>
        <w:rPr>
          <w:b/>
          <w:bCs/>
          <w:lang w:val="en-IN"/>
        </w:rPr>
      </w:pPr>
      <w:r w:rsidRPr="00810887">
        <w:rPr>
          <w:b/>
          <w:bCs/>
          <w:lang w:val="en-IN"/>
        </w:rPr>
        <w:t>Dependent Variable (DV):</w:t>
      </w:r>
    </w:p>
    <w:p w14:paraId="606AA6E6" w14:textId="77777777" w:rsidR="00400589" w:rsidRPr="00810887" w:rsidRDefault="00400589" w:rsidP="00810887">
      <w:pPr>
        <w:pStyle w:val="BodyText"/>
        <w:spacing w:before="240" w:after="240"/>
        <w:rPr>
          <w:lang w:val="en-IN"/>
        </w:rPr>
      </w:pPr>
      <w:r w:rsidRPr="00810887">
        <w:rPr>
          <w:lang w:val="en-IN"/>
        </w:rPr>
        <w:t xml:space="preserve">Work–Life Balance </w:t>
      </w:r>
    </w:p>
    <w:p w14:paraId="7691A430" w14:textId="77777777" w:rsidR="00400589" w:rsidRPr="00810887" w:rsidRDefault="00400589" w:rsidP="00810887">
      <w:pPr>
        <w:pStyle w:val="BodyText"/>
        <w:numPr>
          <w:ilvl w:val="0"/>
          <w:numId w:val="14"/>
        </w:numPr>
        <w:spacing w:before="240" w:after="240"/>
        <w:rPr>
          <w:lang w:val="en-IN"/>
        </w:rPr>
      </w:pPr>
      <w:r w:rsidRPr="00810887">
        <w:rPr>
          <w:lang w:val="en-IN"/>
        </w:rPr>
        <w:t xml:space="preserve">Work interference with personal life </w:t>
      </w:r>
    </w:p>
    <w:p w14:paraId="4C54AF16" w14:textId="77777777" w:rsidR="00400589" w:rsidRPr="00810887" w:rsidRDefault="00400589" w:rsidP="00810887">
      <w:pPr>
        <w:pStyle w:val="BodyText"/>
        <w:numPr>
          <w:ilvl w:val="0"/>
          <w:numId w:val="14"/>
        </w:numPr>
        <w:spacing w:before="240" w:after="240"/>
        <w:rPr>
          <w:lang w:val="en-IN"/>
        </w:rPr>
      </w:pPr>
      <w:r w:rsidRPr="00810887">
        <w:rPr>
          <w:lang w:val="en-IN"/>
        </w:rPr>
        <w:t xml:space="preserve">Personal life interference with work </w:t>
      </w:r>
    </w:p>
    <w:p w14:paraId="67CDBD53" w14:textId="77777777" w:rsidR="00400589" w:rsidRPr="00810887" w:rsidRDefault="00400589" w:rsidP="00810887">
      <w:pPr>
        <w:pStyle w:val="BodyText"/>
        <w:numPr>
          <w:ilvl w:val="0"/>
          <w:numId w:val="14"/>
        </w:numPr>
        <w:spacing w:before="240" w:after="240"/>
        <w:rPr>
          <w:lang w:val="en-IN"/>
        </w:rPr>
      </w:pPr>
      <w:r w:rsidRPr="00810887">
        <w:rPr>
          <w:lang w:val="en-IN"/>
        </w:rPr>
        <w:t xml:space="preserve">Work–life enhancement </w:t>
      </w:r>
    </w:p>
    <w:p w14:paraId="5AE50D4A" w14:textId="77777777" w:rsidR="00400589" w:rsidRPr="00810887" w:rsidRDefault="00400589" w:rsidP="00810887">
      <w:pPr>
        <w:pStyle w:val="BodyText"/>
        <w:spacing w:before="240" w:after="240"/>
        <w:rPr>
          <w:b/>
          <w:bCs/>
          <w:lang w:val="en-IN"/>
        </w:rPr>
      </w:pPr>
      <w:r w:rsidRPr="00810887">
        <w:rPr>
          <w:b/>
          <w:bCs/>
          <w:lang w:val="en-IN"/>
        </w:rPr>
        <w:t>Contextual / Moderating Variables:</w:t>
      </w:r>
    </w:p>
    <w:p w14:paraId="203BBE8E" w14:textId="77777777" w:rsidR="00400589" w:rsidRPr="00810887" w:rsidRDefault="00400589" w:rsidP="00810887">
      <w:pPr>
        <w:pStyle w:val="BodyText"/>
        <w:numPr>
          <w:ilvl w:val="0"/>
          <w:numId w:val="10"/>
        </w:numPr>
        <w:spacing w:before="240" w:after="240"/>
        <w:rPr>
          <w:lang w:val="en-IN"/>
        </w:rPr>
      </w:pPr>
      <w:r w:rsidRPr="00810887">
        <w:rPr>
          <w:lang w:val="en-IN"/>
        </w:rPr>
        <w:t xml:space="preserve">Age </w:t>
      </w:r>
    </w:p>
    <w:p w14:paraId="2F0A0BED" w14:textId="77777777" w:rsidR="00400589" w:rsidRPr="00810887" w:rsidRDefault="00400589" w:rsidP="00810887">
      <w:pPr>
        <w:pStyle w:val="BodyText"/>
        <w:numPr>
          <w:ilvl w:val="0"/>
          <w:numId w:val="10"/>
        </w:numPr>
        <w:spacing w:before="240" w:after="240"/>
        <w:rPr>
          <w:lang w:val="en-IN"/>
        </w:rPr>
      </w:pPr>
      <w:r w:rsidRPr="00810887">
        <w:rPr>
          <w:lang w:val="en-IN"/>
        </w:rPr>
        <w:t xml:space="preserve">Work experience </w:t>
      </w:r>
    </w:p>
    <w:p w14:paraId="2F7861BC" w14:textId="77777777" w:rsidR="00400589" w:rsidRPr="00810887" w:rsidRDefault="00400589" w:rsidP="00810887">
      <w:pPr>
        <w:pStyle w:val="BodyText"/>
        <w:numPr>
          <w:ilvl w:val="0"/>
          <w:numId w:val="10"/>
        </w:numPr>
        <w:spacing w:before="240" w:after="240"/>
        <w:rPr>
          <w:lang w:val="en-IN"/>
        </w:rPr>
      </w:pPr>
      <w:r w:rsidRPr="00810887">
        <w:rPr>
          <w:lang w:val="en-IN"/>
        </w:rPr>
        <w:t xml:space="preserve">Number of children </w:t>
      </w:r>
    </w:p>
    <w:p w14:paraId="384A2C95" w14:textId="77777777" w:rsidR="00400589" w:rsidRPr="00810887" w:rsidRDefault="00400589" w:rsidP="00810887">
      <w:pPr>
        <w:pStyle w:val="BodyText"/>
        <w:numPr>
          <w:ilvl w:val="0"/>
          <w:numId w:val="10"/>
        </w:numPr>
        <w:spacing w:before="240" w:after="240"/>
        <w:rPr>
          <w:lang w:val="en-IN"/>
        </w:rPr>
      </w:pPr>
      <w:r w:rsidRPr="00810887">
        <w:rPr>
          <w:lang w:val="en-IN"/>
        </w:rPr>
        <w:t xml:space="preserve">Working hours </w:t>
      </w:r>
    </w:p>
    <w:p w14:paraId="109D2E51" w14:textId="77777777" w:rsidR="00400589" w:rsidRPr="00810887" w:rsidRDefault="00400589" w:rsidP="00810887">
      <w:pPr>
        <w:pStyle w:val="BodyText"/>
        <w:numPr>
          <w:ilvl w:val="0"/>
          <w:numId w:val="10"/>
        </w:numPr>
        <w:spacing w:before="240" w:after="240"/>
        <w:rPr>
          <w:lang w:val="en-IN"/>
        </w:rPr>
      </w:pPr>
      <w:r w:rsidRPr="00810887">
        <w:rPr>
          <w:lang w:val="en-IN"/>
        </w:rPr>
        <w:t xml:space="preserve">Type of healthcare institution </w:t>
      </w:r>
    </w:p>
    <w:p w14:paraId="79069943" w14:textId="77777777" w:rsidR="00400589" w:rsidRPr="00810887" w:rsidRDefault="00400589" w:rsidP="00810887">
      <w:pPr>
        <w:pStyle w:val="BodyText"/>
        <w:spacing w:before="240" w:after="240"/>
        <w:rPr>
          <w:b/>
          <w:bCs/>
          <w:lang w:val="en-IN"/>
        </w:rPr>
      </w:pPr>
      <w:r w:rsidRPr="00810887">
        <w:rPr>
          <w:b/>
          <w:bCs/>
          <w:lang w:val="en-IN"/>
        </w:rPr>
        <w:t>Relationship Explanation</w:t>
      </w:r>
    </w:p>
    <w:p w14:paraId="0D329641" w14:textId="4AD1DBE3" w:rsidR="00400589" w:rsidRPr="00810887" w:rsidRDefault="00400589" w:rsidP="00810887">
      <w:pPr>
        <w:pStyle w:val="BodyText"/>
        <w:numPr>
          <w:ilvl w:val="0"/>
          <w:numId w:val="11"/>
        </w:numPr>
        <w:spacing w:before="240" w:after="240"/>
        <w:rPr>
          <w:lang w:val="en-IN"/>
        </w:rPr>
      </w:pPr>
      <w:r w:rsidRPr="00810887">
        <w:rPr>
          <w:lang w:val="en-IN"/>
        </w:rPr>
        <w:t xml:space="preserve">Emotional Intelligence </w:t>
      </w:r>
      <w:r w:rsidR="00BA6D40">
        <w:rPr>
          <w:lang w:val="en-IN"/>
        </w:rPr>
        <w:t>improves</w:t>
      </w:r>
      <w:r w:rsidRPr="00810887">
        <w:rPr>
          <w:lang w:val="en-IN"/>
        </w:rPr>
        <w:t xml:space="preserve"> emotional regulation and coping </w:t>
      </w:r>
      <w:r w:rsidR="00BA6D40">
        <w:rPr>
          <w:lang w:val="en-IN"/>
        </w:rPr>
        <w:t>skills</w:t>
      </w:r>
      <w:r w:rsidRPr="00810887">
        <w:rPr>
          <w:lang w:val="en-IN"/>
        </w:rPr>
        <w:t xml:space="preserve">, reducing work–family conflict (Role Theory). </w:t>
      </w:r>
    </w:p>
    <w:p w14:paraId="410AD69B" w14:textId="7965196E" w:rsidR="005777D9" w:rsidRPr="00BA6D40" w:rsidRDefault="00400589" w:rsidP="00BA6D40">
      <w:pPr>
        <w:pStyle w:val="BodyText"/>
        <w:numPr>
          <w:ilvl w:val="0"/>
          <w:numId w:val="11"/>
        </w:numPr>
        <w:spacing w:before="240" w:after="240"/>
        <w:rPr>
          <w:lang w:val="en-IN"/>
        </w:rPr>
      </w:pPr>
      <w:r w:rsidRPr="00810887">
        <w:rPr>
          <w:lang w:val="en-IN"/>
        </w:rPr>
        <w:t xml:space="preserve">EI acts as a </w:t>
      </w:r>
      <w:r w:rsidR="00BA6D40">
        <w:rPr>
          <w:lang w:val="en-IN"/>
        </w:rPr>
        <w:t xml:space="preserve">vital </w:t>
      </w:r>
      <w:r w:rsidRPr="00810887">
        <w:rPr>
          <w:lang w:val="en-IN"/>
        </w:rPr>
        <w:t xml:space="preserve">resource that protects against stress and burnout (COR Theory). </w:t>
      </w:r>
    </w:p>
    <w:p w14:paraId="67FA0570" w14:textId="66BA55B7" w:rsidR="00400589" w:rsidRPr="00810887" w:rsidRDefault="00400589" w:rsidP="00810887">
      <w:pPr>
        <w:pStyle w:val="BodyText"/>
        <w:numPr>
          <w:ilvl w:val="0"/>
          <w:numId w:val="11"/>
        </w:numPr>
        <w:spacing w:before="240" w:after="240"/>
        <w:rPr>
          <w:lang w:val="en-IN"/>
        </w:rPr>
      </w:pPr>
      <w:r w:rsidRPr="00810887">
        <w:rPr>
          <w:lang w:val="en-IN"/>
        </w:rPr>
        <w:t xml:space="preserve">EI </w:t>
      </w:r>
      <w:r w:rsidR="00B31CEE">
        <w:rPr>
          <w:lang w:val="en-IN"/>
        </w:rPr>
        <w:t>influences how individuals’ respond</w:t>
      </w:r>
      <w:r w:rsidRPr="00810887">
        <w:rPr>
          <w:lang w:val="en-IN"/>
        </w:rPr>
        <w:t xml:space="preserve"> to workplace </w:t>
      </w:r>
      <w:r w:rsidR="00B31CEE">
        <w:rPr>
          <w:lang w:val="en-IN"/>
        </w:rPr>
        <w:t>emotions</w:t>
      </w:r>
      <w:r w:rsidRPr="00810887">
        <w:rPr>
          <w:lang w:val="en-IN"/>
        </w:rPr>
        <w:t xml:space="preserve">, improving overall well-being (Affective Events Theory). </w:t>
      </w:r>
    </w:p>
    <w:p w14:paraId="7DAF820F" w14:textId="77777777" w:rsidR="00400589" w:rsidRPr="00810887" w:rsidRDefault="00400589" w:rsidP="00810887">
      <w:pPr>
        <w:pStyle w:val="BodyText"/>
        <w:spacing w:before="240" w:after="240"/>
        <w:rPr>
          <w:lang w:val="en-IN"/>
        </w:rPr>
      </w:pPr>
      <w:r w:rsidRPr="00810887">
        <w:rPr>
          <w:lang w:val="en-IN"/>
        </w:rPr>
        <w:t>Thus, higher Emotional Intelligence is expected to:</w:t>
      </w:r>
    </w:p>
    <w:p w14:paraId="511D7AA0" w14:textId="77777777" w:rsidR="00400589" w:rsidRPr="00810887" w:rsidRDefault="00400589" w:rsidP="00810887">
      <w:pPr>
        <w:pStyle w:val="BodyText"/>
        <w:numPr>
          <w:ilvl w:val="0"/>
          <w:numId w:val="12"/>
        </w:numPr>
        <w:spacing w:before="240" w:after="240"/>
        <w:rPr>
          <w:lang w:val="en-IN"/>
        </w:rPr>
      </w:pPr>
      <w:r w:rsidRPr="00810887">
        <w:rPr>
          <w:lang w:val="en-IN"/>
        </w:rPr>
        <w:t xml:space="preserve">Reduce work–life conflict </w:t>
      </w:r>
    </w:p>
    <w:p w14:paraId="72F62BA8" w14:textId="77777777" w:rsidR="00400589" w:rsidRPr="00810887" w:rsidRDefault="00400589" w:rsidP="00810887">
      <w:pPr>
        <w:pStyle w:val="BodyText"/>
        <w:numPr>
          <w:ilvl w:val="0"/>
          <w:numId w:val="12"/>
        </w:numPr>
        <w:spacing w:before="240" w:after="240"/>
        <w:rPr>
          <w:lang w:val="en-IN"/>
        </w:rPr>
      </w:pPr>
      <w:r w:rsidRPr="00810887">
        <w:rPr>
          <w:lang w:val="en-IN"/>
        </w:rPr>
        <w:t xml:space="preserve">Improve work–life enrichment </w:t>
      </w:r>
    </w:p>
    <w:p w14:paraId="68F5BC92" w14:textId="77777777" w:rsidR="00400589" w:rsidRDefault="00400589" w:rsidP="00810887">
      <w:pPr>
        <w:pStyle w:val="BodyText"/>
        <w:numPr>
          <w:ilvl w:val="0"/>
          <w:numId w:val="12"/>
        </w:numPr>
        <w:spacing w:before="240" w:after="240"/>
        <w:rPr>
          <w:lang w:val="en-IN"/>
        </w:rPr>
      </w:pPr>
      <w:r w:rsidRPr="00810887">
        <w:rPr>
          <w:lang w:val="en-IN"/>
        </w:rPr>
        <w:t xml:space="preserve">Enhance overall Work–Life Balance </w:t>
      </w:r>
    </w:p>
    <w:p w14:paraId="54C1483B" w14:textId="77777777" w:rsidR="00F237D9" w:rsidRPr="00810887" w:rsidRDefault="00F237D9" w:rsidP="00F237D9">
      <w:pPr>
        <w:pStyle w:val="BodyText"/>
        <w:spacing w:before="240" w:after="240"/>
        <w:ind w:left="720"/>
        <w:rPr>
          <w:lang w:val="en-IN"/>
        </w:rPr>
      </w:pPr>
    </w:p>
    <w:p w14:paraId="3BE78094" w14:textId="77777777" w:rsidR="00400589" w:rsidRPr="00810887" w:rsidRDefault="00400589" w:rsidP="00810887">
      <w:pPr>
        <w:pStyle w:val="BodyText"/>
        <w:spacing w:before="240" w:after="240"/>
        <w:rPr>
          <w:b/>
          <w:bCs/>
          <w:sz w:val="28"/>
          <w:szCs w:val="28"/>
          <w:lang w:val="en-IN"/>
        </w:rPr>
      </w:pPr>
      <w:r w:rsidRPr="00810887">
        <w:rPr>
          <w:b/>
          <w:bCs/>
          <w:sz w:val="28"/>
          <w:szCs w:val="28"/>
          <w:lang w:val="en-IN"/>
        </w:rPr>
        <w:lastRenderedPageBreak/>
        <w:t>CONCEPTUAL MODEL DEVELOPMENT</w:t>
      </w:r>
    </w:p>
    <w:p w14:paraId="3B3C722D" w14:textId="77777777" w:rsidR="00400589" w:rsidRPr="00810887" w:rsidRDefault="00400589" w:rsidP="00810887">
      <w:pPr>
        <w:pStyle w:val="BodyText"/>
        <w:spacing w:before="240" w:after="240"/>
        <w:rPr>
          <w:lang w:val="en-IN"/>
        </w:rPr>
      </w:pPr>
      <w:r w:rsidRPr="00810887">
        <w:rPr>
          <w:lang w:val="en-IN"/>
        </w:rPr>
        <w:t>Emotional intelligence is proposed as the independent variable influencing Work–Life Balance. Demographic factors act as contextual variables affecting this relationship.</w:t>
      </w:r>
    </w:p>
    <w:p w14:paraId="18F4FBF8" w14:textId="77777777" w:rsidR="00400589" w:rsidRPr="00810887" w:rsidRDefault="00400589" w:rsidP="00810887">
      <w:pPr>
        <w:pStyle w:val="BodyText"/>
        <w:spacing w:before="240" w:after="240"/>
        <w:rPr>
          <w:lang w:val="en-IN"/>
        </w:rPr>
      </w:pPr>
      <w:r w:rsidRPr="00810887">
        <w:rPr>
          <w:noProof/>
          <w:lang w:val="en-IN"/>
        </w:rPr>
        <mc:AlternateContent>
          <mc:Choice Requires="wps">
            <w:drawing>
              <wp:anchor distT="0" distB="0" distL="114300" distR="114300" simplePos="0" relativeHeight="251670528" behindDoc="0" locked="0" layoutInCell="1" allowOverlap="1" wp14:anchorId="0BA6264E" wp14:editId="18A09BDC">
                <wp:simplePos x="0" y="0"/>
                <wp:positionH relativeFrom="column">
                  <wp:posOffset>288290</wp:posOffset>
                </wp:positionH>
                <wp:positionV relativeFrom="paragraph">
                  <wp:posOffset>106680</wp:posOffset>
                </wp:positionV>
                <wp:extent cx="2316480" cy="1226820"/>
                <wp:effectExtent l="0" t="0" r="26670" b="11430"/>
                <wp:wrapNone/>
                <wp:docPr id="1863363379" name="Rectangle 33"/>
                <wp:cNvGraphicFramePr/>
                <a:graphic xmlns:a="http://schemas.openxmlformats.org/drawingml/2006/main">
                  <a:graphicData uri="http://schemas.microsoft.com/office/word/2010/wordprocessingShape">
                    <wps:wsp>
                      <wps:cNvSpPr/>
                      <wps:spPr>
                        <a:xfrm>
                          <a:off x="0" y="0"/>
                          <a:ext cx="2316480" cy="122682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5ACC739B" w14:textId="77777777" w:rsidR="00400589" w:rsidRPr="00E62F12" w:rsidRDefault="00400589" w:rsidP="00400589">
                            <w:pPr>
                              <w:jc w:val="center"/>
                              <w:rPr>
                                <w:b/>
                                <w:bCs/>
                                <w:color w:val="000000" w:themeColor="text1"/>
                                <w:sz w:val="24"/>
                                <w:szCs w:val="24"/>
                              </w:rPr>
                            </w:pPr>
                            <w:r w:rsidRPr="00E62F12">
                              <w:rPr>
                                <w:b/>
                                <w:bCs/>
                                <w:color w:val="000000" w:themeColor="text1"/>
                                <w:sz w:val="24"/>
                                <w:szCs w:val="24"/>
                              </w:rPr>
                              <w:t>Emotional Intelligence (EI)</w:t>
                            </w:r>
                          </w:p>
                          <w:p w14:paraId="707BDAC5" w14:textId="77777777" w:rsidR="00400589" w:rsidRPr="00E62F12" w:rsidRDefault="00400589" w:rsidP="00FE5EDA">
                            <w:pPr>
                              <w:ind w:left="720"/>
                              <w:rPr>
                                <w:color w:val="000000" w:themeColor="text1"/>
                                <w:sz w:val="24"/>
                                <w:szCs w:val="24"/>
                              </w:rPr>
                            </w:pPr>
                            <w:r w:rsidRPr="00E62F12">
                              <w:rPr>
                                <w:color w:val="000000" w:themeColor="text1"/>
                                <w:sz w:val="24"/>
                                <w:szCs w:val="24"/>
                              </w:rPr>
                              <w:t xml:space="preserve">Self-Awareness </w:t>
                            </w:r>
                            <w:r w:rsidRPr="00E62F12">
                              <w:rPr>
                                <w:color w:val="000000" w:themeColor="text1"/>
                                <w:sz w:val="24"/>
                                <w:szCs w:val="24"/>
                              </w:rPr>
                              <w:br/>
                              <w:t xml:space="preserve">Self-Regulation </w:t>
                            </w:r>
                            <w:r w:rsidRPr="00E62F12">
                              <w:rPr>
                                <w:color w:val="000000" w:themeColor="text1"/>
                                <w:sz w:val="24"/>
                                <w:szCs w:val="24"/>
                              </w:rPr>
                              <w:br/>
                              <w:t>Motivation</w:t>
                            </w:r>
                            <w:r w:rsidRPr="00E62F12">
                              <w:rPr>
                                <w:color w:val="000000" w:themeColor="text1"/>
                                <w:sz w:val="24"/>
                                <w:szCs w:val="24"/>
                              </w:rPr>
                              <w:br/>
                              <w:t>Empathy</w:t>
                            </w:r>
                            <w:r w:rsidRPr="00E62F12">
                              <w:rPr>
                                <w:color w:val="000000" w:themeColor="text1"/>
                                <w:sz w:val="24"/>
                                <w:szCs w:val="24"/>
                              </w:rPr>
                              <w:br/>
                              <w:t>Social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6264E" id="Rectangle 33" o:spid="_x0000_s1026" style="position:absolute;left:0;text-align:left;margin-left:22.7pt;margin-top:8.4pt;width:182.4pt;height:9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" fillcolor="white [3212]" strokecolor="#0a121c [484]">
                <v:textbox>
                  <w:txbxContent>
                    <w:p w14:paraId="5ACC739B" w14:textId="77777777" w:rsidR="00400589" w:rsidRPr="00E62F12" w:rsidRDefault="00400589" w:rsidP="00400589">
                      <w:pPr>
                        <w:jc w:val="center"/>
                        <w:rPr>
                          <w:b/>
                          <w:bCs/>
                          <w:color w:val="000000" w:themeColor="text1"/>
                          <w:sz w:val="24"/>
                          <w:szCs w:val="24"/>
                        </w:rPr>
                      </w:pPr>
                      <w:r w:rsidRPr="00E62F12">
                        <w:rPr>
                          <w:b/>
                          <w:bCs/>
                          <w:color w:val="000000" w:themeColor="text1"/>
                          <w:sz w:val="24"/>
                          <w:szCs w:val="24"/>
                        </w:rPr>
                        <w:t>Emotional Intelligence (EI)</w:t>
                      </w:r>
                    </w:p>
                    <w:p w14:paraId="707BDAC5" w14:textId="77777777" w:rsidR="00400589" w:rsidRPr="00E62F12" w:rsidRDefault="00400589" w:rsidP="00FE5EDA">
                      <w:pPr>
                        <w:ind w:left="720"/>
                        <w:rPr>
                          <w:color w:val="000000" w:themeColor="text1"/>
                          <w:sz w:val="24"/>
                          <w:szCs w:val="24"/>
                        </w:rPr>
                      </w:pPr>
                      <w:r w:rsidRPr="00E62F12">
                        <w:rPr>
                          <w:color w:val="000000" w:themeColor="text1"/>
                          <w:sz w:val="24"/>
                          <w:szCs w:val="24"/>
                        </w:rPr>
                        <w:t xml:space="preserve">Self-Awareness </w:t>
                      </w:r>
                      <w:r w:rsidRPr="00E62F12">
                        <w:rPr>
                          <w:color w:val="000000" w:themeColor="text1"/>
                          <w:sz w:val="24"/>
                          <w:szCs w:val="24"/>
                        </w:rPr>
                        <w:br/>
                        <w:t xml:space="preserve">Self-Regulation </w:t>
                      </w:r>
                      <w:r w:rsidRPr="00E62F12">
                        <w:rPr>
                          <w:color w:val="000000" w:themeColor="text1"/>
                          <w:sz w:val="24"/>
                          <w:szCs w:val="24"/>
                        </w:rPr>
                        <w:br/>
                        <w:t>Motivation</w:t>
                      </w:r>
                      <w:r w:rsidRPr="00E62F12">
                        <w:rPr>
                          <w:color w:val="000000" w:themeColor="text1"/>
                          <w:sz w:val="24"/>
                          <w:szCs w:val="24"/>
                        </w:rPr>
                        <w:br/>
                        <w:t>Empathy</w:t>
                      </w:r>
                      <w:r w:rsidRPr="00E62F12">
                        <w:rPr>
                          <w:color w:val="000000" w:themeColor="text1"/>
                          <w:sz w:val="24"/>
                          <w:szCs w:val="24"/>
                        </w:rPr>
                        <w:br/>
                        <w:t>Social Skills</w:t>
                      </w:r>
                    </w:p>
                  </w:txbxContent>
                </v:textbox>
              </v:rect>
            </w:pict>
          </mc:Fallback>
        </mc:AlternateContent>
      </w:r>
    </w:p>
    <w:p w14:paraId="097327D9" w14:textId="77777777" w:rsidR="00400589" w:rsidRPr="00810887" w:rsidRDefault="00400589" w:rsidP="00810887">
      <w:pPr>
        <w:pStyle w:val="BodyText"/>
        <w:spacing w:before="240" w:after="240"/>
        <w:rPr>
          <w:lang w:val="en-IN"/>
        </w:rPr>
      </w:pPr>
    </w:p>
    <w:p w14:paraId="21CC5FA3" w14:textId="77777777" w:rsidR="00400589" w:rsidRPr="00810887" w:rsidRDefault="00400589" w:rsidP="00810887">
      <w:pPr>
        <w:pStyle w:val="BodyText"/>
        <w:spacing w:before="240" w:after="240"/>
        <w:rPr>
          <w:lang w:val="en-IN"/>
        </w:rPr>
      </w:pPr>
    </w:p>
    <w:p w14:paraId="28BCF21D" w14:textId="2C6A2F93" w:rsidR="00400589" w:rsidRPr="00810887" w:rsidRDefault="00E62F12" w:rsidP="00810887">
      <w:pPr>
        <w:pStyle w:val="BodyText"/>
        <w:spacing w:before="240" w:after="240"/>
        <w:ind w:left="0"/>
        <w:rPr>
          <w:lang w:val="en-IN"/>
        </w:rPr>
      </w:pPr>
      <w:r w:rsidRPr="00810887">
        <w:rPr>
          <w:noProof/>
          <w:lang w:val="en-IN"/>
        </w:rPr>
        <mc:AlternateContent>
          <mc:Choice Requires="wps">
            <w:drawing>
              <wp:anchor distT="0" distB="0" distL="114300" distR="114300" simplePos="0" relativeHeight="251650048" behindDoc="0" locked="0" layoutInCell="1" allowOverlap="1" wp14:anchorId="05CD9DD8" wp14:editId="78456B2F">
                <wp:simplePos x="0" y="0"/>
                <wp:positionH relativeFrom="column">
                  <wp:posOffset>4069080</wp:posOffset>
                </wp:positionH>
                <wp:positionV relativeFrom="paragraph">
                  <wp:posOffset>90805</wp:posOffset>
                </wp:positionV>
                <wp:extent cx="2316480" cy="1226820"/>
                <wp:effectExtent l="0" t="0" r="26670" b="11430"/>
                <wp:wrapNone/>
                <wp:docPr id="2064438624" name="Rectangle 33"/>
                <wp:cNvGraphicFramePr/>
                <a:graphic xmlns:a="http://schemas.openxmlformats.org/drawingml/2006/main">
                  <a:graphicData uri="http://schemas.microsoft.com/office/word/2010/wordprocessingShape">
                    <wps:wsp>
                      <wps:cNvSpPr/>
                      <wps:spPr>
                        <a:xfrm>
                          <a:off x="0" y="0"/>
                          <a:ext cx="2316480" cy="122682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488C3CBA" w14:textId="17AE58CD" w:rsidR="00E62F12" w:rsidRPr="00E62F12" w:rsidRDefault="00715488" w:rsidP="00715488">
                            <w:pPr>
                              <w:rPr>
                                <w:b/>
                                <w:bCs/>
                                <w:color w:val="000000" w:themeColor="text1"/>
                                <w:sz w:val="24"/>
                                <w:szCs w:val="24"/>
                              </w:rPr>
                            </w:pPr>
                            <w:r>
                              <w:rPr>
                                <w:b/>
                                <w:bCs/>
                                <w:color w:val="000000" w:themeColor="text1"/>
                                <w:sz w:val="24"/>
                                <w:szCs w:val="24"/>
                              </w:rPr>
                              <w:t xml:space="preserve">            Demographics</w:t>
                            </w:r>
                          </w:p>
                          <w:p w14:paraId="4A800E20" w14:textId="77777777" w:rsidR="00715488" w:rsidRDefault="00715488" w:rsidP="00715488">
                            <w:pPr>
                              <w:ind w:left="720"/>
                              <w:rPr>
                                <w:color w:val="000000" w:themeColor="text1"/>
                                <w:sz w:val="24"/>
                                <w:szCs w:val="24"/>
                              </w:rPr>
                            </w:pPr>
                            <w:r w:rsidRPr="00715488">
                              <w:rPr>
                                <w:color w:val="000000" w:themeColor="text1"/>
                                <w:sz w:val="24"/>
                                <w:szCs w:val="24"/>
                              </w:rPr>
                              <w:t xml:space="preserve">Age </w:t>
                            </w:r>
                          </w:p>
                          <w:p w14:paraId="76CE918C" w14:textId="77777777" w:rsidR="00715488" w:rsidRDefault="00715488" w:rsidP="00715488">
                            <w:pPr>
                              <w:ind w:left="720"/>
                              <w:rPr>
                                <w:color w:val="000000" w:themeColor="text1"/>
                                <w:sz w:val="24"/>
                                <w:szCs w:val="24"/>
                              </w:rPr>
                            </w:pPr>
                            <w:r w:rsidRPr="00715488">
                              <w:rPr>
                                <w:color w:val="000000" w:themeColor="text1"/>
                                <w:sz w:val="24"/>
                                <w:szCs w:val="24"/>
                              </w:rPr>
                              <w:t xml:space="preserve">Experience </w:t>
                            </w:r>
                          </w:p>
                          <w:p w14:paraId="65231B21" w14:textId="1BC60704" w:rsidR="00715488" w:rsidRDefault="00715488" w:rsidP="00715488">
                            <w:pPr>
                              <w:ind w:left="720"/>
                              <w:rPr>
                                <w:color w:val="000000" w:themeColor="text1"/>
                                <w:sz w:val="24"/>
                                <w:szCs w:val="24"/>
                              </w:rPr>
                            </w:pPr>
                            <w:r w:rsidRPr="00715488">
                              <w:rPr>
                                <w:color w:val="000000" w:themeColor="text1"/>
                                <w:sz w:val="24"/>
                                <w:szCs w:val="24"/>
                              </w:rPr>
                              <w:t xml:space="preserve">No. of Children </w:t>
                            </w:r>
                            <w:r w:rsidRPr="00715488">
                              <w:rPr>
                                <w:color w:val="000000" w:themeColor="text1"/>
                                <w:sz w:val="24"/>
                                <w:szCs w:val="24"/>
                              </w:rPr>
                              <w:br/>
                            </w:r>
                            <w:r>
                              <w:rPr>
                                <w:color w:val="000000" w:themeColor="text1"/>
                                <w:sz w:val="24"/>
                                <w:szCs w:val="24"/>
                              </w:rPr>
                              <w:t>W</w:t>
                            </w:r>
                            <w:r w:rsidRPr="00715488">
                              <w:rPr>
                                <w:color w:val="000000" w:themeColor="text1"/>
                                <w:sz w:val="24"/>
                                <w:szCs w:val="24"/>
                              </w:rPr>
                              <w:t xml:space="preserve">orking Hours </w:t>
                            </w:r>
                          </w:p>
                          <w:p w14:paraId="4702851C" w14:textId="08D16BD9" w:rsidR="00E62F12" w:rsidRPr="00E62F12" w:rsidRDefault="00715488" w:rsidP="00715488">
                            <w:pPr>
                              <w:ind w:left="720"/>
                              <w:rPr>
                                <w:color w:val="000000" w:themeColor="text1"/>
                                <w:sz w:val="24"/>
                                <w:szCs w:val="24"/>
                              </w:rPr>
                            </w:pPr>
                            <w:r w:rsidRPr="00715488">
                              <w:rPr>
                                <w:color w:val="000000" w:themeColor="text1"/>
                                <w:sz w:val="24"/>
                                <w:szCs w:val="24"/>
                              </w:rPr>
                              <w:t>Type of Hospital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D9DD8" id="_x0000_s1027" style="position:absolute;left:0;text-align:left;margin-left:320.4pt;margin-top:7.15pt;width:182.4pt;height:96.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" fillcolor="white [3212]" strokecolor="#0a121c [484]">
                <v:textbox>
                  <w:txbxContent>
                    <w:p w14:paraId="488C3CBA" w14:textId="17AE58CD" w:rsidR="00E62F12" w:rsidRPr="00E62F12" w:rsidRDefault="00715488" w:rsidP="00715488">
                      <w:pPr>
                        <w:rPr>
                          <w:b/>
                          <w:bCs/>
                          <w:color w:val="000000" w:themeColor="text1"/>
                          <w:sz w:val="24"/>
                          <w:szCs w:val="24"/>
                        </w:rPr>
                      </w:pPr>
                      <w:r>
                        <w:rPr>
                          <w:b/>
                          <w:bCs/>
                          <w:color w:val="000000" w:themeColor="text1"/>
                          <w:sz w:val="24"/>
                          <w:szCs w:val="24"/>
                        </w:rPr>
                        <w:t xml:space="preserve">            Demographics</w:t>
                      </w:r>
                    </w:p>
                    <w:p w14:paraId="4A800E20" w14:textId="77777777" w:rsidR="00715488" w:rsidRDefault="00715488" w:rsidP="00715488">
                      <w:pPr>
                        <w:ind w:left="720"/>
                        <w:rPr>
                          <w:color w:val="000000" w:themeColor="text1"/>
                          <w:sz w:val="24"/>
                          <w:szCs w:val="24"/>
                        </w:rPr>
                      </w:pPr>
                      <w:r w:rsidRPr="00715488">
                        <w:rPr>
                          <w:color w:val="000000" w:themeColor="text1"/>
                          <w:sz w:val="24"/>
                          <w:szCs w:val="24"/>
                        </w:rPr>
                        <w:t xml:space="preserve">Age </w:t>
                      </w:r>
                    </w:p>
                    <w:p w14:paraId="76CE918C" w14:textId="77777777" w:rsidR="00715488" w:rsidRDefault="00715488" w:rsidP="00715488">
                      <w:pPr>
                        <w:ind w:left="720"/>
                        <w:rPr>
                          <w:color w:val="000000" w:themeColor="text1"/>
                          <w:sz w:val="24"/>
                          <w:szCs w:val="24"/>
                        </w:rPr>
                      </w:pPr>
                      <w:r w:rsidRPr="00715488">
                        <w:rPr>
                          <w:color w:val="000000" w:themeColor="text1"/>
                          <w:sz w:val="24"/>
                          <w:szCs w:val="24"/>
                        </w:rPr>
                        <w:t xml:space="preserve">Experience </w:t>
                      </w:r>
                    </w:p>
                    <w:p w14:paraId="65231B21" w14:textId="1BC60704" w:rsidR="00715488" w:rsidRDefault="00715488" w:rsidP="00715488">
                      <w:pPr>
                        <w:ind w:left="720"/>
                        <w:rPr>
                          <w:color w:val="000000" w:themeColor="text1"/>
                          <w:sz w:val="24"/>
                          <w:szCs w:val="24"/>
                        </w:rPr>
                      </w:pPr>
                      <w:r w:rsidRPr="00715488">
                        <w:rPr>
                          <w:color w:val="000000" w:themeColor="text1"/>
                          <w:sz w:val="24"/>
                          <w:szCs w:val="24"/>
                        </w:rPr>
                        <w:t xml:space="preserve">No. of Children </w:t>
                      </w:r>
                      <w:r w:rsidRPr="00715488">
                        <w:rPr>
                          <w:color w:val="000000" w:themeColor="text1"/>
                          <w:sz w:val="24"/>
                          <w:szCs w:val="24"/>
                        </w:rPr>
                        <w:br/>
                      </w:r>
                      <w:r>
                        <w:rPr>
                          <w:color w:val="000000" w:themeColor="text1"/>
                          <w:sz w:val="24"/>
                          <w:szCs w:val="24"/>
                        </w:rPr>
                        <w:t>W</w:t>
                      </w:r>
                      <w:r w:rsidRPr="00715488">
                        <w:rPr>
                          <w:color w:val="000000" w:themeColor="text1"/>
                          <w:sz w:val="24"/>
                          <w:szCs w:val="24"/>
                        </w:rPr>
                        <w:t xml:space="preserve">orking Hours </w:t>
                      </w:r>
                    </w:p>
                    <w:p w14:paraId="4702851C" w14:textId="08D16BD9" w:rsidR="00E62F12" w:rsidRPr="00E62F12" w:rsidRDefault="00715488" w:rsidP="00715488">
                      <w:pPr>
                        <w:ind w:left="720"/>
                        <w:rPr>
                          <w:color w:val="000000" w:themeColor="text1"/>
                          <w:sz w:val="24"/>
                          <w:szCs w:val="24"/>
                        </w:rPr>
                      </w:pPr>
                      <w:r w:rsidRPr="00715488">
                        <w:rPr>
                          <w:color w:val="000000" w:themeColor="text1"/>
                          <w:sz w:val="24"/>
                          <w:szCs w:val="24"/>
                        </w:rPr>
                        <w:t>Type of Hospital</w:t>
                      </w:r>
                    </w:p>
                  </w:txbxContent>
                </v:textbox>
              </v:rect>
            </w:pict>
          </mc:Fallback>
        </mc:AlternateContent>
      </w:r>
    </w:p>
    <w:p w14:paraId="73A11AB9" w14:textId="00AFEDE0" w:rsidR="00FE5EDA" w:rsidRPr="00810887" w:rsidRDefault="005777D9" w:rsidP="00810887">
      <w:pPr>
        <w:pStyle w:val="BodyText"/>
        <w:spacing w:before="240" w:after="240"/>
        <w:rPr>
          <w:b/>
          <w:bCs/>
          <w:lang w:val="en-IN"/>
        </w:rPr>
      </w:pPr>
      <w:r w:rsidRPr="00810887">
        <w:rPr>
          <w:b/>
          <w:bCs/>
          <w:noProof/>
          <w:lang w:val="en-IN"/>
        </w:rPr>
        <mc:AlternateContent>
          <mc:Choice Requires="wps">
            <w:drawing>
              <wp:anchor distT="0" distB="0" distL="114300" distR="114300" simplePos="0" relativeHeight="251678720" behindDoc="0" locked="0" layoutInCell="1" allowOverlap="1" wp14:anchorId="3A155E37" wp14:editId="4C3CEC86">
                <wp:simplePos x="0" y="0"/>
                <wp:positionH relativeFrom="column">
                  <wp:posOffset>1355090</wp:posOffset>
                </wp:positionH>
                <wp:positionV relativeFrom="paragraph">
                  <wp:posOffset>92710</wp:posOffset>
                </wp:positionV>
                <wp:extent cx="0" cy="655320"/>
                <wp:effectExtent l="76200" t="0" r="76200" b="49530"/>
                <wp:wrapNone/>
                <wp:docPr id="1544240102" name="Straight Arrow Connector 33"/>
                <wp:cNvGraphicFramePr/>
                <a:graphic xmlns:a="http://schemas.openxmlformats.org/drawingml/2006/main">
                  <a:graphicData uri="http://schemas.microsoft.com/office/word/2010/wordprocessingShape">
                    <wps:wsp>
                      <wps:cNvCnPr/>
                      <wps:spPr>
                        <a:xfrm flipH="1">
                          <a:off x="0" y="0"/>
                          <a:ext cx="0" cy="655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F63070" id="_x0000_t32" coordsize="21600,21600" o:spt="32" o:oned="t" path="m,l21600,21600e" filled="f">
                <v:path arrowok="t" fillok="f" o:connecttype="none"/>
                <o:lock v:ext="edit" shapetype="t"/>
              </v:shapetype>
              <v:shape id="Straight Arrow Connector 33" o:spid="_x0000_s1026" type="#_x0000_t32" style="position:absolute;margin-left:106.7pt;margin-top:7.3pt;width:0;height:51.6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" strokecolor="black [3040]">
                <v:stroke endarrow="block"/>
              </v:shape>
            </w:pict>
          </mc:Fallback>
        </mc:AlternateContent>
      </w:r>
    </w:p>
    <w:p w14:paraId="068B2365" w14:textId="56CDAF91" w:rsidR="00FE5EDA" w:rsidRPr="00810887" w:rsidRDefault="00715488" w:rsidP="00810887">
      <w:pPr>
        <w:pStyle w:val="BodyText"/>
        <w:spacing w:before="240" w:after="240"/>
        <w:rPr>
          <w:b/>
          <w:bCs/>
          <w:lang w:val="en-IN"/>
        </w:rPr>
      </w:pPr>
      <w:r w:rsidRPr="00810887">
        <w:rPr>
          <w:b/>
          <w:bCs/>
          <w:noProof/>
          <w:lang w:val="en-IN"/>
        </w:rPr>
        <mc:AlternateContent>
          <mc:Choice Requires="wps">
            <w:drawing>
              <wp:anchor distT="0" distB="0" distL="114300" distR="114300" simplePos="0" relativeHeight="251687936" behindDoc="0" locked="0" layoutInCell="1" allowOverlap="1" wp14:anchorId="53C49740" wp14:editId="4B5A3B43">
                <wp:simplePos x="0" y="0"/>
                <wp:positionH relativeFrom="column">
                  <wp:posOffset>2673350</wp:posOffset>
                </wp:positionH>
                <wp:positionV relativeFrom="paragraph">
                  <wp:posOffset>129540</wp:posOffset>
                </wp:positionV>
                <wp:extent cx="1371600" cy="1371600"/>
                <wp:effectExtent l="38100" t="0" r="19050" b="57150"/>
                <wp:wrapNone/>
                <wp:docPr id="1022905026" name="Straight Arrow Connector 34"/>
                <wp:cNvGraphicFramePr/>
                <a:graphic xmlns:a="http://schemas.openxmlformats.org/drawingml/2006/main">
                  <a:graphicData uri="http://schemas.microsoft.com/office/word/2010/wordprocessingShape">
                    <wps:wsp>
                      <wps:cNvCnPr/>
                      <wps:spPr>
                        <a:xfrm flipH="1">
                          <a:off x="0" y="0"/>
                          <a:ext cx="1371600" cy="13716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3E2439" id="Straight Arrow Connector 34" o:spid="_x0000_s1026" type="#_x0000_t32" style="position:absolute;margin-left:210.5pt;margin-top:10.2pt;width:108pt;height:108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" strokecolor="black [3213]">
                <v:stroke dashstyle="dash" endarrow="block"/>
              </v:shape>
            </w:pict>
          </mc:Fallback>
        </mc:AlternateContent>
      </w:r>
    </w:p>
    <w:p w14:paraId="110EE504" w14:textId="1FA7C8A9" w:rsidR="00FE5EDA" w:rsidRPr="00810887" w:rsidRDefault="00B76FCA" w:rsidP="00810887">
      <w:pPr>
        <w:pStyle w:val="BodyText"/>
        <w:spacing w:before="240" w:after="240"/>
        <w:rPr>
          <w:b/>
          <w:bCs/>
          <w:lang w:val="en-IN"/>
        </w:rPr>
      </w:pPr>
      <w:r w:rsidRPr="00810887">
        <w:rPr>
          <w:noProof/>
          <w:lang w:val="en-IN"/>
        </w:rPr>
        <mc:AlternateContent>
          <mc:Choice Requires="wps">
            <w:drawing>
              <wp:anchor distT="0" distB="0" distL="114300" distR="114300" simplePos="0" relativeHeight="251638784" behindDoc="0" locked="0" layoutInCell="1" allowOverlap="1" wp14:anchorId="1FDDD0AF" wp14:editId="6317DB14">
                <wp:simplePos x="0" y="0"/>
                <wp:positionH relativeFrom="column">
                  <wp:posOffset>358140</wp:posOffset>
                </wp:positionH>
                <wp:positionV relativeFrom="paragraph">
                  <wp:posOffset>121285</wp:posOffset>
                </wp:positionV>
                <wp:extent cx="2316480" cy="1226820"/>
                <wp:effectExtent l="0" t="0" r="26670" b="11430"/>
                <wp:wrapNone/>
                <wp:docPr id="290855641" name="Rectangle 33"/>
                <wp:cNvGraphicFramePr/>
                <a:graphic xmlns:a="http://schemas.openxmlformats.org/drawingml/2006/main">
                  <a:graphicData uri="http://schemas.microsoft.com/office/word/2010/wordprocessingShape">
                    <wps:wsp>
                      <wps:cNvSpPr/>
                      <wps:spPr>
                        <a:xfrm>
                          <a:off x="0" y="0"/>
                          <a:ext cx="2316480" cy="1226820"/>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833D40A" w14:textId="77777777" w:rsidR="00E62F12" w:rsidRPr="00E62F12" w:rsidRDefault="00E62F12" w:rsidP="00E62F12">
                            <w:pPr>
                              <w:rPr>
                                <w:b/>
                                <w:bCs/>
                                <w:color w:val="000000" w:themeColor="text1"/>
                                <w:sz w:val="24"/>
                                <w:szCs w:val="24"/>
                              </w:rPr>
                            </w:pPr>
                            <w:r w:rsidRPr="00E62F12">
                              <w:rPr>
                                <w:b/>
                                <w:bCs/>
                                <w:color w:val="000000" w:themeColor="text1"/>
                                <w:sz w:val="24"/>
                                <w:szCs w:val="24"/>
                              </w:rPr>
                              <w:t>Work–Life Balance (WLB)</w:t>
                            </w:r>
                          </w:p>
                          <w:p w14:paraId="23A58234" w14:textId="052127AA" w:rsidR="00FE5EDA" w:rsidRPr="00E62F12" w:rsidRDefault="00E62F12" w:rsidP="00E62F12">
                            <w:pPr>
                              <w:rPr>
                                <w:color w:val="000000" w:themeColor="text1"/>
                                <w:sz w:val="24"/>
                                <w:szCs w:val="24"/>
                              </w:rPr>
                            </w:pPr>
                            <w:r w:rsidRPr="00E62F12">
                              <w:rPr>
                                <w:color w:val="000000" w:themeColor="text1"/>
                                <w:sz w:val="24"/>
                                <w:szCs w:val="24"/>
                              </w:rPr>
                              <w:t>Work Interference with Personal Life (WIPL) Personal Life Interference with Work (PLIW)</w:t>
                            </w:r>
                            <w:r w:rsidRPr="00E62F12">
                              <w:rPr>
                                <w:color w:val="000000" w:themeColor="text1"/>
                                <w:sz w:val="24"/>
                                <w:szCs w:val="24"/>
                              </w:rPr>
                              <w:br/>
                              <w:t>Work–Life Enhancement (WLE)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DD0AF" id="_x0000_s1028" style="position:absolute;left:0;text-align:left;margin-left:28.2pt;margin-top:9.55pt;width:182.4pt;height:96.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" fillcolor="white [3212]" strokecolor="#0a121c [484]">
                <v:textbox>
                  <w:txbxContent>
                    <w:p w14:paraId="1833D40A" w14:textId="77777777" w:rsidR="00E62F12" w:rsidRPr="00E62F12" w:rsidRDefault="00E62F12" w:rsidP="00E62F12">
                      <w:pPr>
                        <w:rPr>
                          <w:b/>
                          <w:bCs/>
                          <w:color w:val="000000" w:themeColor="text1"/>
                          <w:sz w:val="24"/>
                          <w:szCs w:val="24"/>
                        </w:rPr>
                      </w:pPr>
                      <w:r w:rsidRPr="00E62F12">
                        <w:rPr>
                          <w:b/>
                          <w:bCs/>
                          <w:color w:val="000000" w:themeColor="text1"/>
                          <w:sz w:val="24"/>
                          <w:szCs w:val="24"/>
                        </w:rPr>
                        <w:t>Work–Life Balance (WLB)</w:t>
                      </w:r>
                    </w:p>
                    <w:p w14:paraId="23A58234" w14:textId="052127AA" w:rsidR="00FE5EDA" w:rsidRPr="00E62F12" w:rsidRDefault="00E62F12" w:rsidP="00E62F12">
                      <w:pPr>
                        <w:rPr>
                          <w:color w:val="000000" w:themeColor="text1"/>
                          <w:sz w:val="24"/>
                          <w:szCs w:val="24"/>
                        </w:rPr>
                      </w:pPr>
                      <w:r w:rsidRPr="00E62F12">
                        <w:rPr>
                          <w:color w:val="000000" w:themeColor="text1"/>
                          <w:sz w:val="24"/>
                          <w:szCs w:val="24"/>
                        </w:rPr>
                        <w:t>Work Interference with Personal Life (WIPL) Personal Life Interference with Work (PLIW)</w:t>
                      </w:r>
                      <w:r w:rsidRPr="00E62F12">
                        <w:rPr>
                          <w:color w:val="000000" w:themeColor="text1"/>
                          <w:sz w:val="24"/>
                          <w:szCs w:val="24"/>
                        </w:rPr>
                        <w:br/>
                        <w:t>Work–Life Enhancement (WLE)</w:t>
                      </w:r>
                    </w:p>
                  </w:txbxContent>
                </v:textbox>
              </v:rect>
            </w:pict>
          </mc:Fallback>
        </mc:AlternateContent>
      </w:r>
    </w:p>
    <w:p w14:paraId="037496F5" w14:textId="1F692471" w:rsidR="00FE5EDA" w:rsidRPr="00810887" w:rsidRDefault="00FE5EDA" w:rsidP="00810887">
      <w:pPr>
        <w:pStyle w:val="BodyText"/>
        <w:spacing w:before="240" w:after="240"/>
        <w:rPr>
          <w:b/>
          <w:bCs/>
          <w:lang w:val="en-IN"/>
        </w:rPr>
      </w:pPr>
    </w:p>
    <w:p w14:paraId="2ACFF9F1" w14:textId="6069ED4C" w:rsidR="00FE5EDA" w:rsidRPr="00810887" w:rsidRDefault="00715488" w:rsidP="00810887">
      <w:pPr>
        <w:pStyle w:val="BodyText"/>
        <w:spacing w:before="240" w:after="240"/>
        <w:rPr>
          <w:b/>
          <w:bCs/>
          <w:lang w:val="en-IN"/>
        </w:rPr>
      </w:pPr>
      <w:r w:rsidRPr="00810887">
        <w:rPr>
          <w:b/>
          <w:bCs/>
          <w:noProof/>
          <w:lang w:val="en-IN"/>
        </w:rPr>
        <mc:AlternateContent>
          <mc:Choice Requires="wps">
            <w:drawing>
              <wp:anchor distT="45720" distB="45720" distL="114300" distR="114300" simplePos="0" relativeHeight="251701248" behindDoc="0" locked="0" layoutInCell="1" allowOverlap="1" wp14:anchorId="306373AB" wp14:editId="2899FCCD">
                <wp:simplePos x="0" y="0"/>
                <wp:positionH relativeFrom="column">
                  <wp:posOffset>3092450</wp:posOffset>
                </wp:positionH>
                <wp:positionV relativeFrom="paragraph">
                  <wp:posOffset>7620</wp:posOffset>
                </wp:positionV>
                <wp:extent cx="1988820" cy="5257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525780"/>
                        </a:xfrm>
                        <a:prstGeom prst="rect">
                          <a:avLst/>
                        </a:prstGeom>
                        <a:solidFill>
                          <a:srgbClr val="FFFFFF"/>
                        </a:solidFill>
                        <a:ln w="9525">
                          <a:solidFill>
                            <a:schemeClr val="bg1"/>
                          </a:solidFill>
                          <a:miter lim="800000"/>
                          <a:headEnd/>
                          <a:tailEnd/>
                        </a:ln>
                      </wps:spPr>
                      <wps:txbx>
                        <w:txbxContent>
                          <w:p w14:paraId="47CA982E" w14:textId="77777777" w:rsidR="00715488" w:rsidRPr="00715488" w:rsidRDefault="00715488">
                            <w:pPr>
                              <w:rPr>
                                <w:sz w:val="24"/>
                                <w:szCs w:val="24"/>
                                <w:lang w:val="en-IN"/>
                              </w:rPr>
                            </w:pPr>
                            <w:r w:rsidRPr="00715488">
                              <w:rPr>
                                <w:sz w:val="24"/>
                                <w:szCs w:val="24"/>
                                <w:lang w:val="en-IN"/>
                              </w:rPr>
                              <w:t>Moderating/</w:t>
                            </w:r>
                          </w:p>
                          <w:p w14:paraId="65E63B3A" w14:textId="5AC1619D" w:rsidR="00715488" w:rsidRPr="00715488" w:rsidRDefault="00715488">
                            <w:pPr>
                              <w:rPr>
                                <w:sz w:val="24"/>
                                <w:szCs w:val="24"/>
                                <w:lang w:val="en-IN"/>
                              </w:rPr>
                            </w:pPr>
                            <w:r w:rsidRPr="00715488">
                              <w:rPr>
                                <w:sz w:val="24"/>
                                <w:szCs w:val="24"/>
                                <w:lang w:val="en-IN"/>
                              </w:rPr>
                              <w:t>control variables</w:t>
                            </w:r>
                          </w:p>
                          <w:p w14:paraId="4120F2F3" w14:textId="77777777" w:rsidR="00715488" w:rsidRDefault="007154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373AB" id="_x0000_t202" coordsize="21600,21600" o:spt="202" path="m,l,21600r21600,l21600,xe">
                <v:stroke joinstyle="miter"/>
                <v:path gradientshapeok="t" o:connecttype="rect"/>
              </v:shapetype>
              <v:shape id="Text Box 2" o:spid="_x0000_s1029" type="#_x0000_t202" style="position:absolute;left:0;text-align:left;margin-left:243.5pt;margin-top:.6pt;width:156.6pt;height:41.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" strokecolor="white [3212]">
                <v:textbox>
                  <w:txbxContent>
                    <w:p w14:paraId="47CA982E" w14:textId="77777777" w:rsidR="00715488" w:rsidRPr="00715488" w:rsidRDefault="00715488">
                      <w:pPr>
                        <w:rPr>
                          <w:sz w:val="24"/>
                          <w:szCs w:val="24"/>
                          <w:lang w:val="en-IN"/>
                        </w:rPr>
                      </w:pPr>
                      <w:r w:rsidRPr="00715488">
                        <w:rPr>
                          <w:sz w:val="24"/>
                          <w:szCs w:val="24"/>
                          <w:lang w:val="en-IN"/>
                        </w:rPr>
                        <w:t>Moderating/</w:t>
                      </w:r>
                    </w:p>
                    <w:p w14:paraId="65E63B3A" w14:textId="5AC1619D" w:rsidR="00715488" w:rsidRPr="00715488" w:rsidRDefault="00715488">
                      <w:pPr>
                        <w:rPr>
                          <w:sz w:val="24"/>
                          <w:szCs w:val="24"/>
                          <w:lang w:val="en-IN"/>
                        </w:rPr>
                      </w:pPr>
                      <w:r w:rsidRPr="00715488">
                        <w:rPr>
                          <w:sz w:val="24"/>
                          <w:szCs w:val="24"/>
                          <w:lang w:val="en-IN"/>
                        </w:rPr>
                        <w:t>control variables</w:t>
                      </w:r>
                    </w:p>
                    <w:p w14:paraId="4120F2F3" w14:textId="77777777" w:rsidR="00715488" w:rsidRDefault="00715488"/>
                  </w:txbxContent>
                </v:textbox>
                <w10:wrap type="square"/>
              </v:shape>
            </w:pict>
          </mc:Fallback>
        </mc:AlternateContent>
      </w:r>
    </w:p>
    <w:p w14:paraId="07B44A3A" w14:textId="34F970D2" w:rsidR="00FE5EDA" w:rsidRPr="00810887" w:rsidRDefault="00FE5EDA" w:rsidP="00810887">
      <w:pPr>
        <w:pStyle w:val="BodyText"/>
        <w:spacing w:before="240" w:after="240"/>
        <w:rPr>
          <w:b/>
          <w:bCs/>
          <w:lang w:val="en-IN"/>
        </w:rPr>
      </w:pPr>
    </w:p>
    <w:p w14:paraId="67182061" w14:textId="77777777" w:rsidR="00715488" w:rsidRPr="00810887" w:rsidRDefault="00715488" w:rsidP="00810887">
      <w:pPr>
        <w:pStyle w:val="BodyText"/>
        <w:spacing w:before="240" w:after="240"/>
        <w:ind w:left="0"/>
        <w:rPr>
          <w:b/>
          <w:bCs/>
          <w:lang w:val="en-IN"/>
        </w:rPr>
      </w:pPr>
    </w:p>
    <w:p w14:paraId="523D6813" w14:textId="714B2C61" w:rsidR="00400589" w:rsidRPr="00810887" w:rsidRDefault="00F237D9" w:rsidP="00810887">
      <w:pPr>
        <w:pStyle w:val="BodyText"/>
        <w:spacing w:before="240" w:after="240"/>
        <w:rPr>
          <w:b/>
          <w:bCs/>
          <w:sz w:val="28"/>
          <w:szCs w:val="28"/>
          <w:lang w:val="en-IN"/>
        </w:rPr>
      </w:pPr>
      <w:r w:rsidRPr="00F237D9">
        <w:rPr>
          <w:b/>
          <w:bCs/>
          <w:sz w:val="28"/>
          <w:szCs w:val="28"/>
        </w:rPr>
        <w:t>HYPOTHETICAL</w:t>
      </w:r>
      <w:r>
        <w:rPr>
          <w:b/>
          <w:bCs/>
          <w:sz w:val="28"/>
          <w:szCs w:val="28"/>
        </w:rPr>
        <w:t xml:space="preserve"> STATEMENTS</w:t>
      </w:r>
    </w:p>
    <w:p w14:paraId="18CE9040" w14:textId="2D0D9BC7" w:rsidR="00400589"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1:</w:t>
      </w:r>
      <w:r w:rsidR="00400589" w:rsidRPr="00810887">
        <w:rPr>
          <w:lang w:val="en-IN"/>
        </w:rPr>
        <w:t xml:space="preserve"> Emotional Intelligence positively influences Work–Life Balance. </w:t>
      </w:r>
    </w:p>
    <w:p w14:paraId="47809794" w14:textId="5B6F649B" w:rsidR="00400589"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2:</w:t>
      </w:r>
      <w:r w:rsidR="00400589" w:rsidRPr="00810887">
        <w:rPr>
          <w:lang w:val="en-IN"/>
        </w:rPr>
        <w:t xml:space="preserve"> Self-regulation reduces work–family conflict. </w:t>
      </w:r>
    </w:p>
    <w:p w14:paraId="2B43E8AD" w14:textId="7688FECD" w:rsidR="00400589"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3:</w:t>
      </w:r>
      <w:r w:rsidR="00400589" w:rsidRPr="00810887">
        <w:rPr>
          <w:lang w:val="en-IN"/>
        </w:rPr>
        <w:t xml:space="preserve"> Empathy and social skills improve interpersonal relationships and WLB. </w:t>
      </w:r>
    </w:p>
    <w:p w14:paraId="6741FB81" w14:textId="12510DA4" w:rsidR="00400589"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4:</w:t>
      </w:r>
      <w:r w:rsidR="00400589" w:rsidRPr="00810887">
        <w:rPr>
          <w:lang w:val="en-IN"/>
        </w:rPr>
        <w:t xml:space="preserve"> Motivation enhances the ability to balance professional and personal roles. </w:t>
      </w:r>
    </w:p>
    <w:p w14:paraId="1C740D18" w14:textId="6D3FF528" w:rsidR="00715488" w:rsidRPr="00810887" w:rsidRDefault="00C76538" w:rsidP="00810887">
      <w:pPr>
        <w:pStyle w:val="BodyText"/>
        <w:numPr>
          <w:ilvl w:val="0"/>
          <w:numId w:val="15"/>
        </w:numPr>
        <w:spacing w:before="240" w:after="240"/>
        <w:rPr>
          <w:lang w:val="en-IN"/>
        </w:rPr>
      </w:pPr>
      <w:r>
        <w:rPr>
          <w:b/>
          <w:bCs/>
          <w:lang w:val="en-IN"/>
        </w:rPr>
        <w:t>H</w:t>
      </w:r>
      <w:r w:rsidR="00400589" w:rsidRPr="00810887">
        <w:rPr>
          <w:b/>
          <w:bCs/>
          <w:lang w:val="en-IN"/>
        </w:rPr>
        <w:t>5:</w:t>
      </w:r>
      <w:r w:rsidR="00400589" w:rsidRPr="00810887">
        <w:rPr>
          <w:lang w:val="en-IN"/>
        </w:rPr>
        <w:t xml:space="preserve"> Demographic variables moderate the EI–WLB relationship. </w:t>
      </w:r>
    </w:p>
    <w:p w14:paraId="04B0D122" w14:textId="137ABB47" w:rsidR="00400589" w:rsidRPr="00810887" w:rsidRDefault="00715488" w:rsidP="00810887">
      <w:pPr>
        <w:pStyle w:val="BodyText"/>
        <w:spacing w:before="240" w:after="240"/>
        <w:rPr>
          <w:b/>
          <w:bCs/>
          <w:sz w:val="28"/>
          <w:szCs w:val="28"/>
          <w:lang w:val="en-IN"/>
        </w:rPr>
      </w:pPr>
      <w:r w:rsidRPr="00810887">
        <w:rPr>
          <w:b/>
          <w:bCs/>
          <w:sz w:val="28"/>
          <w:szCs w:val="28"/>
          <w:lang w:val="en-IN"/>
        </w:rPr>
        <w:t>DISCUSSION</w:t>
      </w:r>
    </w:p>
    <w:p w14:paraId="3DA9E5E5" w14:textId="17985764" w:rsidR="00400589" w:rsidRPr="00810887" w:rsidRDefault="00400589" w:rsidP="002A6A72">
      <w:pPr>
        <w:pStyle w:val="BodyText"/>
        <w:spacing w:before="240" w:after="240"/>
        <w:rPr>
          <w:lang w:val="en-IN"/>
        </w:rPr>
      </w:pPr>
      <w:r w:rsidRPr="00810887">
        <w:rPr>
          <w:lang w:val="en-IN"/>
        </w:rPr>
        <w:t xml:space="preserve">The framework suggests that EI </w:t>
      </w:r>
      <w:r w:rsidR="00AB1AE3">
        <w:rPr>
          <w:lang w:val="en-IN"/>
        </w:rPr>
        <w:t xml:space="preserve">helps in </w:t>
      </w:r>
      <w:r w:rsidRPr="00810887">
        <w:rPr>
          <w:lang w:val="en-IN"/>
        </w:rPr>
        <w:t xml:space="preserve">better emotional </w:t>
      </w:r>
      <w:r w:rsidR="00AB1AE3">
        <w:rPr>
          <w:lang w:val="en-IN"/>
        </w:rPr>
        <w:t>control</w:t>
      </w:r>
      <w:r w:rsidRPr="00810887">
        <w:rPr>
          <w:lang w:val="en-IN"/>
        </w:rPr>
        <w:t xml:space="preserve"> and stress management</w:t>
      </w:r>
      <w:r w:rsidR="00AD3550">
        <w:rPr>
          <w:lang w:val="en-IN"/>
        </w:rPr>
        <w:t>. This</w:t>
      </w:r>
      <w:r w:rsidRPr="00810887">
        <w:rPr>
          <w:lang w:val="en-IN"/>
        </w:rPr>
        <w:t xml:space="preserve"> lead</w:t>
      </w:r>
      <w:r w:rsidR="00AD3550">
        <w:rPr>
          <w:lang w:val="en-IN"/>
        </w:rPr>
        <w:t>s</w:t>
      </w:r>
      <w:r w:rsidRPr="00810887">
        <w:rPr>
          <w:lang w:val="en-IN"/>
        </w:rPr>
        <w:t xml:space="preserve"> to improved Work–Life Balance. In healthcare </w:t>
      </w:r>
      <w:r w:rsidR="000B1D6F">
        <w:rPr>
          <w:lang w:val="en-IN"/>
        </w:rPr>
        <w:t>sector</w:t>
      </w:r>
      <w:r w:rsidRPr="00810887">
        <w:rPr>
          <w:lang w:val="en-IN"/>
        </w:rPr>
        <w:t xml:space="preserve">, where emotional demands are high, EI </w:t>
      </w:r>
      <w:r w:rsidR="000B1D6F">
        <w:rPr>
          <w:lang w:val="en-IN"/>
        </w:rPr>
        <w:t>is</w:t>
      </w:r>
      <w:r w:rsidRPr="00810887">
        <w:rPr>
          <w:lang w:val="en-IN"/>
        </w:rPr>
        <w:t xml:space="preserve"> essential for maintaining well-being and performance.</w:t>
      </w:r>
    </w:p>
    <w:p w14:paraId="6DA3A9BB" w14:textId="7C894D47" w:rsidR="00715488" w:rsidRPr="00810887" w:rsidRDefault="00715488" w:rsidP="00810887">
      <w:pPr>
        <w:pStyle w:val="BodyText"/>
        <w:spacing w:before="240" w:after="240"/>
        <w:rPr>
          <w:b/>
          <w:bCs/>
          <w:sz w:val="28"/>
          <w:szCs w:val="28"/>
          <w:lang w:val="en-IN"/>
        </w:rPr>
      </w:pPr>
      <w:r w:rsidRPr="00810887">
        <w:rPr>
          <w:b/>
          <w:bCs/>
          <w:sz w:val="28"/>
          <w:szCs w:val="28"/>
          <w:lang w:val="en-IN"/>
        </w:rPr>
        <w:t>IMPLICATIONS</w:t>
      </w:r>
    </w:p>
    <w:p w14:paraId="2D36C588" w14:textId="52143E37" w:rsidR="00400589" w:rsidRPr="00810887" w:rsidRDefault="00400589" w:rsidP="00810887">
      <w:pPr>
        <w:pStyle w:val="BodyText"/>
        <w:spacing w:before="240" w:after="240"/>
        <w:rPr>
          <w:b/>
          <w:bCs/>
          <w:lang w:val="en-IN"/>
        </w:rPr>
      </w:pPr>
      <w:r w:rsidRPr="00810887">
        <w:rPr>
          <w:b/>
          <w:bCs/>
          <w:lang w:val="en-IN"/>
        </w:rPr>
        <w:t>Theoretical Implications</w:t>
      </w:r>
    </w:p>
    <w:p w14:paraId="2944B4DF" w14:textId="77777777" w:rsidR="00400589" w:rsidRPr="00810887" w:rsidRDefault="00400589" w:rsidP="00810887">
      <w:pPr>
        <w:pStyle w:val="BodyText"/>
        <w:numPr>
          <w:ilvl w:val="0"/>
          <w:numId w:val="16"/>
        </w:numPr>
        <w:spacing w:before="240" w:after="240"/>
        <w:rPr>
          <w:lang w:val="en-IN"/>
        </w:rPr>
      </w:pPr>
      <w:r w:rsidRPr="00810887">
        <w:rPr>
          <w:lang w:val="en-IN"/>
        </w:rPr>
        <w:t xml:space="preserve">Integrates multiple theories into one model </w:t>
      </w:r>
    </w:p>
    <w:p w14:paraId="4BDB86E8" w14:textId="77777777" w:rsidR="00400589" w:rsidRPr="00810887" w:rsidRDefault="00400589" w:rsidP="00810887">
      <w:pPr>
        <w:pStyle w:val="BodyText"/>
        <w:numPr>
          <w:ilvl w:val="0"/>
          <w:numId w:val="16"/>
        </w:numPr>
        <w:spacing w:before="240" w:after="240"/>
        <w:rPr>
          <w:lang w:val="en-IN"/>
        </w:rPr>
      </w:pPr>
      <w:r w:rsidRPr="00810887">
        <w:rPr>
          <w:lang w:val="en-IN"/>
        </w:rPr>
        <w:t xml:space="preserve">Extends EI–WLB research in a specific context </w:t>
      </w:r>
    </w:p>
    <w:p w14:paraId="3FD35F74" w14:textId="48329750" w:rsidR="00400589" w:rsidRPr="00810887" w:rsidRDefault="00400589" w:rsidP="00810887">
      <w:pPr>
        <w:pStyle w:val="BodyText"/>
        <w:spacing w:before="240" w:after="240"/>
        <w:rPr>
          <w:b/>
          <w:bCs/>
          <w:lang w:val="en-IN"/>
        </w:rPr>
      </w:pPr>
      <w:r w:rsidRPr="00810887">
        <w:rPr>
          <w:b/>
          <w:bCs/>
          <w:lang w:val="en-IN"/>
        </w:rPr>
        <w:t>Practical Implications</w:t>
      </w:r>
    </w:p>
    <w:p w14:paraId="2B01B192" w14:textId="77777777" w:rsidR="00400589" w:rsidRDefault="00400589" w:rsidP="00810887">
      <w:pPr>
        <w:pStyle w:val="BodyText"/>
        <w:numPr>
          <w:ilvl w:val="0"/>
          <w:numId w:val="17"/>
        </w:numPr>
        <w:spacing w:before="240" w:after="240"/>
        <w:rPr>
          <w:lang w:val="en-IN"/>
        </w:rPr>
      </w:pPr>
      <w:r w:rsidRPr="00810887">
        <w:rPr>
          <w:lang w:val="en-IN"/>
        </w:rPr>
        <w:t xml:space="preserve">Need for EI training programs </w:t>
      </w:r>
    </w:p>
    <w:p w14:paraId="4B5C4DE6" w14:textId="059D6F4F" w:rsidR="00616B4B" w:rsidRPr="00810887" w:rsidRDefault="00616B4B" w:rsidP="00616B4B">
      <w:pPr>
        <w:pStyle w:val="BodyText"/>
        <w:spacing w:before="240" w:after="240"/>
        <w:ind w:left="720"/>
        <w:rPr>
          <w:lang w:val="en-IN"/>
        </w:rPr>
      </w:pPr>
    </w:p>
    <w:p w14:paraId="7B05EC00" w14:textId="77777777" w:rsidR="00400589" w:rsidRPr="00810887" w:rsidRDefault="00400589" w:rsidP="00810887">
      <w:pPr>
        <w:pStyle w:val="BodyText"/>
        <w:numPr>
          <w:ilvl w:val="0"/>
          <w:numId w:val="17"/>
        </w:numPr>
        <w:spacing w:before="240" w:after="240"/>
        <w:rPr>
          <w:lang w:val="en-IN"/>
        </w:rPr>
      </w:pPr>
      <w:r w:rsidRPr="00810887">
        <w:rPr>
          <w:lang w:val="en-IN"/>
        </w:rPr>
        <w:t xml:space="preserve">Flexible work policies </w:t>
      </w:r>
    </w:p>
    <w:p w14:paraId="68EEFA5B" w14:textId="6C3D2664" w:rsidR="00400589" w:rsidRPr="00810887" w:rsidRDefault="00400589" w:rsidP="00810887">
      <w:pPr>
        <w:pStyle w:val="BodyText"/>
        <w:numPr>
          <w:ilvl w:val="0"/>
          <w:numId w:val="17"/>
        </w:numPr>
        <w:spacing w:before="240" w:after="240"/>
        <w:rPr>
          <w:lang w:val="en-IN"/>
        </w:rPr>
      </w:pPr>
      <w:r w:rsidRPr="00810887">
        <w:rPr>
          <w:lang w:val="en-IN"/>
        </w:rPr>
        <w:t>Employee well-being initiatives</w:t>
      </w:r>
    </w:p>
    <w:p w14:paraId="33075F4F" w14:textId="7706EEED" w:rsidR="00400589" w:rsidRPr="00810887" w:rsidRDefault="00715488" w:rsidP="00810887">
      <w:pPr>
        <w:pStyle w:val="BodyText"/>
        <w:spacing w:before="240" w:after="240"/>
        <w:rPr>
          <w:b/>
          <w:bCs/>
          <w:sz w:val="28"/>
          <w:szCs w:val="28"/>
          <w:lang w:val="en-IN"/>
        </w:rPr>
      </w:pPr>
      <w:r w:rsidRPr="00810887">
        <w:rPr>
          <w:b/>
          <w:bCs/>
          <w:sz w:val="28"/>
          <w:szCs w:val="28"/>
          <w:lang w:val="en-IN"/>
        </w:rPr>
        <w:t>FUTURE RESEARCH DIRECTIONS</w:t>
      </w:r>
    </w:p>
    <w:p w14:paraId="2CD72BE3" w14:textId="1ED07D4C" w:rsidR="000E6849" w:rsidRPr="00810887" w:rsidRDefault="000E6849" w:rsidP="00810887">
      <w:pPr>
        <w:pStyle w:val="BodyText"/>
        <w:spacing w:before="240" w:after="240"/>
        <w:rPr>
          <w:lang w:val="en-IN"/>
        </w:rPr>
      </w:pPr>
      <w:r w:rsidRPr="00810887">
        <w:t xml:space="preserve">Future research should empirically </w:t>
      </w:r>
      <w:r w:rsidR="000A65F9">
        <w:t>test</w:t>
      </w:r>
      <w:r w:rsidRPr="00810887">
        <w:t xml:space="preserve"> the proposed framework using advanced statistical techniques. Longitudinal </w:t>
      </w:r>
      <w:r w:rsidR="00A30308">
        <w:t xml:space="preserve">study can help examine changes over time. </w:t>
      </w:r>
      <w:r w:rsidR="00A30308" w:rsidRPr="00810887">
        <w:t>Comparative</w:t>
      </w:r>
      <w:r w:rsidRPr="00810887">
        <w:t xml:space="preserve"> studies across </w:t>
      </w:r>
      <w:r w:rsidR="00F8126D">
        <w:t xml:space="preserve">different </w:t>
      </w:r>
      <w:r w:rsidRPr="00810887">
        <w:t xml:space="preserve">sectors and cultures </w:t>
      </w:r>
      <w:r w:rsidR="00F8126D">
        <w:t>can help improve</w:t>
      </w:r>
      <w:r w:rsidRPr="00810887">
        <w:t xml:space="preserve"> </w:t>
      </w:r>
      <w:r w:rsidR="00F8126D">
        <w:t>applicability</w:t>
      </w:r>
      <w:r w:rsidRPr="00810887">
        <w:t xml:space="preserve">. Further research may also </w:t>
      </w:r>
      <w:r w:rsidR="009E6D34">
        <w:t>look at other factors</w:t>
      </w:r>
      <w:r w:rsidRPr="00810887">
        <w:t xml:space="preserve"> </w:t>
      </w:r>
      <w:r w:rsidR="009E6D34" w:rsidRPr="00810887">
        <w:t>such as job stress and organizational support</w:t>
      </w:r>
      <w:r w:rsidR="009E6D34">
        <w:t xml:space="preserve"> and also use these factors as</w:t>
      </w:r>
      <w:r w:rsidR="007511F3">
        <w:t xml:space="preserve"> </w:t>
      </w:r>
      <w:r w:rsidRPr="00810887">
        <w:t xml:space="preserve">mediating and moderating variables. Additionally, intervention-based studies on Emotional Intelligence development can provide practical </w:t>
      </w:r>
      <w:r w:rsidR="007E3110">
        <w:t xml:space="preserve">ways </w:t>
      </w:r>
      <w:r w:rsidRPr="00810887">
        <w:t xml:space="preserve">to </w:t>
      </w:r>
      <w:r w:rsidR="00004693">
        <w:t>improve</w:t>
      </w:r>
      <w:r w:rsidRPr="00810887">
        <w:t xml:space="preserve"> Work–Life Balance.</w:t>
      </w:r>
    </w:p>
    <w:p w14:paraId="6EE30450" w14:textId="20BA7996" w:rsidR="00400589" w:rsidRPr="00810887" w:rsidRDefault="00715488" w:rsidP="00810887">
      <w:pPr>
        <w:pStyle w:val="BodyText"/>
        <w:spacing w:before="240" w:after="240"/>
        <w:rPr>
          <w:b/>
          <w:bCs/>
          <w:sz w:val="28"/>
          <w:szCs w:val="28"/>
          <w:lang w:val="en-IN"/>
        </w:rPr>
      </w:pPr>
      <w:r w:rsidRPr="00810887">
        <w:rPr>
          <w:b/>
          <w:bCs/>
          <w:sz w:val="28"/>
          <w:szCs w:val="28"/>
          <w:lang w:val="en-IN"/>
        </w:rPr>
        <w:t>CONCLUSION</w:t>
      </w:r>
    </w:p>
    <w:p w14:paraId="1609D08C" w14:textId="6B148B5A" w:rsidR="00ED5E52" w:rsidRPr="00ED5E52" w:rsidRDefault="00ED5E52" w:rsidP="00ED5E52">
      <w:pPr>
        <w:pStyle w:val="BodyText"/>
        <w:spacing w:before="240" w:after="240"/>
        <w:rPr>
          <w:lang w:val="en-IN"/>
        </w:rPr>
      </w:pPr>
      <w:r w:rsidRPr="00ED5E52">
        <w:rPr>
          <w:lang w:val="en-IN"/>
        </w:rPr>
        <w:t xml:space="preserve">This </w:t>
      </w:r>
      <w:r>
        <w:rPr>
          <w:lang w:val="en-IN"/>
        </w:rPr>
        <w:t xml:space="preserve">conceptual </w:t>
      </w:r>
      <w:r w:rsidRPr="00ED5E52">
        <w:rPr>
          <w:lang w:val="en-IN"/>
        </w:rPr>
        <w:t>paper highlights the important role of Emotional Intelligence (EI) in shaping Work–Life Balance (WLB)</w:t>
      </w:r>
      <w:r>
        <w:rPr>
          <w:lang w:val="en-IN"/>
        </w:rPr>
        <w:t xml:space="preserve"> among married women healthcare professionals. In</w:t>
      </w:r>
      <w:r w:rsidRPr="00ED5E52">
        <w:rPr>
          <w:lang w:val="en-IN"/>
        </w:rPr>
        <w:t xml:space="preserve"> the demanding healthcare environment, balancing work, personal, and family responsibilities is a major challenge.</w:t>
      </w:r>
      <w:r>
        <w:rPr>
          <w:lang w:val="en-IN"/>
        </w:rPr>
        <w:t xml:space="preserve"> </w:t>
      </w:r>
      <w:r w:rsidRPr="00ED5E52">
        <w:rPr>
          <w:lang w:val="en-IN"/>
        </w:rPr>
        <w:t>The study suggests that Emotional Intelligence</w:t>
      </w:r>
      <w:r>
        <w:rPr>
          <w:lang w:val="en-IN"/>
        </w:rPr>
        <w:t xml:space="preserve"> </w:t>
      </w:r>
      <w:r w:rsidRPr="00ED5E52">
        <w:rPr>
          <w:lang w:val="en-IN"/>
        </w:rPr>
        <w:t>such as self-awareness, self-regulation, motivation, empathy, and social skills</w:t>
      </w:r>
      <w:r>
        <w:rPr>
          <w:lang w:val="en-IN"/>
        </w:rPr>
        <w:t xml:space="preserve"> </w:t>
      </w:r>
      <w:r w:rsidRPr="00ED5E52">
        <w:rPr>
          <w:lang w:val="en-IN"/>
        </w:rPr>
        <w:t>helps individuals manage stress, control emotions, and maintain balance between work and personal life.</w:t>
      </w:r>
    </w:p>
    <w:p w14:paraId="21051F12" w14:textId="77777777" w:rsidR="00767DE7" w:rsidRDefault="00A33A32" w:rsidP="00A33A32">
      <w:pPr>
        <w:pStyle w:val="BodyText"/>
        <w:spacing w:before="240" w:after="240"/>
        <w:rPr>
          <w:lang w:val="en-IN"/>
        </w:rPr>
      </w:pPr>
      <w:r w:rsidRPr="00A33A32">
        <w:rPr>
          <w:lang w:val="en-IN"/>
        </w:rPr>
        <w:t>By using theories like Role Theory, Conservation of Resources Theory, and Affective Events Theory, the paper develops a framework explaining the link between Emotional Intelligence (EI) and Work</w:t>
      </w:r>
      <w:r w:rsidR="007C7B64">
        <w:rPr>
          <w:lang w:val="en-IN"/>
        </w:rPr>
        <w:t>-</w:t>
      </w:r>
      <w:r w:rsidRPr="00A33A32">
        <w:rPr>
          <w:lang w:val="en-IN"/>
        </w:rPr>
        <w:t>Life Balance (WLB</w:t>
      </w:r>
      <w:r w:rsidR="00767DE7" w:rsidRPr="00A33A32">
        <w:rPr>
          <w:lang w:val="en-IN"/>
        </w:rPr>
        <w:t>). The</w:t>
      </w:r>
      <w:r w:rsidRPr="00A33A32">
        <w:rPr>
          <w:lang w:val="en-IN"/>
        </w:rPr>
        <w:t xml:space="preserve"> model suggests that higher Emotional Intelligence reduces work–family conflict, improves work</w:t>
      </w:r>
      <w:r w:rsidR="00767DE7">
        <w:rPr>
          <w:lang w:val="en-IN"/>
        </w:rPr>
        <w:t>-</w:t>
      </w:r>
      <w:r w:rsidRPr="00A33A32">
        <w:rPr>
          <w:lang w:val="en-IN"/>
        </w:rPr>
        <w:t>life enrichment, and supports overall well-</w:t>
      </w:r>
      <w:r w:rsidR="00767DE7" w:rsidRPr="00A33A32">
        <w:rPr>
          <w:lang w:val="en-IN"/>
        </w:rPr>
        <w:t>being. It</w:t>
      </w:r>
      <w:r w:rsidRPr="00A33A32">
        <w:rPr>
          <w:lang w:val="en-IN"/>
        </w:rPr>
        <w:t xml:space="preserve"> also considers factors like age, work experience, and family responsibilities as important influences on this relationship. </w:t>
      </w:r>
    </w:p>
    <w:p w14:paraId="2AFFCDF1" w14:textId="11FAE6BE" w:rsidR="00A33A32" w:rsidRDefault="00A33A32" w:rsidP="00A33A32">
      <w:pPr>
        <w:pStyle w:val="BodyText"/>
        <w:spacing w:before="240" w:after="240"/>
        <w:rPr>
          <w:lang w:val="en-IN"/>
        </w:rPr>
      </w:pPr>
      <w:r w:rsidRPr="00A33A32">
        <w:rPr>
          <w:lang w:val="en-IN"/>
        </w:rPr>
        <w:t xml:space="preserve">The paper adds to existing research by providing a clear, theory-based framework that can be tested in future </w:t>
      </w:r>
      <w:r w:rsidR="00767DE7" w:rsidRPr="00A33A32">
        <w:rPr>
          <w:lang w:val="en-IN"/>
        </w:rPr>
        <w:t>studies. It</w:t>
      </w:r>
      <w:r w:rsidRPr="00A33A32">
        <w:rPr>
          <w:lang w:val="en-IN"/>
        </w:rPr>
        <w:t xml:space="preserve"> also offers practical suggestions for healthcare organizations, such as Emotional Intelligence training and supportive work policies to improve employee well-</w:t>
      </w:r>
      <w:r w:rsidR="00767DE7" w:rsidRPr="00A33A32">
        <w:rPr>
          <w:lang w:val="en-IN"/>
        </w:rPr>
        <w:t>being. In</w:t>
      </w:r>
      <w:r w:rsidRPr="00A33A32">
        <w:rPr>
          <w:lang w:val="en-IN"/>
        </w:rPr>
        <w:t xml:space="preserve"> conclusion, developing Emotional Intelligence is important for achieving better Work–Life Balance, improving job performance, and enhancing quality of </w:t>
      </w:r>
      <w:r w:rsidR="00767DE7" w:rsidRPr="00A33A32">
        <w:rPr>
          <w:lang w:val="en-IN"/>
        </w:rPr>
        <w:t>life. Future</w:t>
      </w:r>
      <w:r w:rsidRPr="00A33A32">
        <w:rPr>
          <w:lang w:val="en-IN"/>
        </w:rPr>
        <w:t xml:space="preserve"> research can further test and apply this framework in different settings and populations.</w:t>
      </w:r>
    </w:p>
    <w:p w14:paraId="4513F3B6" w14:textId="46BF1119" w:rsidR="00715488" w:rsidRPr="00810887" w:rsidRDefault="00715488" w:rsidP="00A33A32">
      <w:pPr>
        <w:pStyle w:val="BodyText"/>
        <w:spacing w:before="240" w:after="240"/>
        <w:rPr>
          <w:b/>
          <w:bCs/>
          <w:sz w:val="28"/>
          <w:szCs w:val="28"/>
        </w:rPr>
      </w:pPr>
      <w:r w:rsidRPr="00810887">
        <w:rPr>
          <w:b/>
          <w:bCs/>
          <w:sz w:val="28"/>
          <w:szCs w:val="28"/>
        </w:rPr>
        <w:t>REFERENCES</w:t>
      </w:r>
    </w:p>
    <w:p w14:paraId="3B80C121" w14:textId="77777777" w:rsidR="007E2629" w:rsidRPr="00810887" w:rsidRDefault="003E3198" w:rsidP="007C0886">
      <w:pPr>
        <w:numPr>
          <w:ilvl w:val="0"/>
          <w:numId w:val="31"/>
        </w:numPr>
        <w:spacing w:before="240" w:after="240"/>
        <w:jc w:val="both"/>
        <w:rPr>
          <w:sz w:val="24"/>
        </w:rPr>
      </w:pPr>
      <w:r w:rsidRPr="00810887">
        <w:rPr>
          <w:sz w:val="24"/>
        </w:rPr>
        <w:t xml:space="preserve">Agarwal, S., &amp; Lenka, U. (2015). A Study on work-life balance of women entrepreneurs–review and research agenda. Industrial and Commercial Training, 47(7), 356-362. </w:t>
      </w:r>
    </w:p>
    <w:p w14:paraId="5B70B224" w14:textId="77777777" w:rsidR="007E2629" w:rsidRPr="00810887" w:rsidRDefault="003E3198" w:rsidP="007C0886">
      <w:pPr>
        <w:numPr>
          <w:ilvl w:val="0"/>
          <w:numId w:val="31"/>
        </w:numPr>
        <w:spacing w:before="240" w:after="240"/>
        <w:jc w:val="both"/>
        <w:rPr>
          <w:sz w:val="24"/>
        </w:rPr>
      </w:pPr>
      <w:r w:rsidRPr="00810887">
        <w:rPr>
          <w:sz w:val="24"/>
        </w:rPr>
        <w:t xml:space="preserve">Ahmadzadeh Mashinchi; Esmaeil Yaghoubi; Abdollahi Hadi (2011) - An Analysis of Correlation between Organizational Citizenship Behavior (OCB) and Emotional Intelligence (EI); Modern Applied Science; Vol. 5, No. 2; pp.119-123 Akintayo, D. I., &amp; Babalola, S. S. (2012). The impact of emotional intelligent on workers’ </w:t>
      </w:r>
      <w:proofErr w:type="spellStart"/>
      <w:r w:rsidRPr="00810887">
        <w:rPr>
          <w:sz w:val="24"/>
        </w:rPr>
        <w:t>behaviour</w:t>
      </w:r>
      <w:proofErr w:type="spellEnd"/>
      <w:r w:rsidRPr="00810887">
        <w:rPr>
          <w:sz w:val="24"/>
        </w:rPr>
        <w:t xml:space="preserve"> in industrial organizations. </w:t>
      </w:r>
      <w:proofErr w:type="spellStart"/>
      <w:r w:rsidRPr="00810887">
        <w:rPr>
          <w:sz w:val="24"/>
        </w:rPr>
        <w:t>Inkanyiso</w:t>
      </w:r>
      <w:proofErr w:type="spellEnd"/>
      <w:r w:rsidRPr="00810887">
        <w:rPr>
          <w:sz w:val="24"/>
        </w:rPr>
        <w:t xml:space="preserve">: Journal of Humanities and Social Sciences, 4(2), 83-90. </w:t>
      </w:r>
    </w:p>
    <w:p w14:paraId="762ECB68" w14:textId="2B385F38" w:rsidR="007E2629" w:rsidRPr="007C0886" w:rsidRDefault="003E3198" w:rsidP="007C0886">
      <w:pPr>
        <w:numPr>
          <w:ilvl w:val="0"/>
          <w:numId w:val="31"/>
        </w:numPr>
        <w:spacing w:before="240" w:after="240"/>
        <w:jc w:val="both"/>
        <w:rPr>
          <w:sz w:val="24"/>
        </w:rPr>
      </w:pPr>
      <w:r w:rsidRPr="00810887">
        <w:rPr>
          <w:sz w:val="24"/>
        </w:rPr>
        <w:t xml:space="preserve">Al Ghazo, R. H., </w:t>
      </w:r>
      <w:proofErr w:type="spellStart"/>
      <w:r w:rsidRPr="00810887">
        <w:rPr>
          <w:sz w:val="24"/>
        </w:rPr>
        <w:t>Suifan</w:t>
      </w:r>
      <w:proofErr w:type="spellEnd"/>
      <w:r w:rsidRPr="00810887">
        <w:rPr>
          <w:sz w:val="24"/>
        </w:rPr>
        <w:t xml:space="preserve">, T. S., &amp; </w:t>
      </w:r>
      <w:proofErr w:type="spellStart"/>
      <w:r w:rsidRPr="00810887">
        <w:rPr>
          <w:sz w:val="24"/>
        </w:rPr>
        <w:t>Alnuaimi</w:t>
      </w:r>
      <w:proofErr w:type="spellEnd"/>
      <w:r w:rsidRPr="00810887">
        <w:rPr>
          <w:sz w:val="24"/>
        </w:rPr>
        <w:t xml:space="preserve">, M. (2018). Emotional intelligence and counterproductive work behavior: The mediating role of organizational climate. Journal of Human Behavior in the Social Environment. </w:t>
      </w:r>
    </w:p>
    <w:p w14:paraId="779C4106" w14:textId="77777777" w:rsidR="007E2629" w:rsidRPr="00810887" w:rsidRDefault="003E3198" w:rsidP="007C0886">
      <w:pPr>
        <w:numPr>
          <w:ilvl w:val="0"/>
          <w:numId w:val="31"/>
        </w:numPr>
        <w:spacing w:before="240" w:after="240"/>
        <w:jc w:val="both"/>
        <w:rPr>
          <w:sz w:val="24"/>
        </w:rPr>
      </w:pPr>
      <w:r w:rsidRPr="00810887">
        <w:rPr>
          <w:sz w:val="24"/>
        </w:rPr>
        <w:t xml:space="preserve">Alghamdi, F. S. (2014). The Role of Trait Emotional Intelligence in Individual Performance: A Descriptive Study in </w:t>
      </w:r>
      <w:proofErr w:type="spellStart"/>
      <w:r w:rsidRPr="00810887">
        <w:rPr>
          <w:sz w:val="24"/>
        </w:rPr>
        <w:t>Albaha</w:t>
      </w:r>
      <w:proofErr w:type="spellEnd"/>
      <w:r w:rsidRPr="00810887">
        <w:rPr>
          <w:sz w:val="24"/>
        </w:rPr>
        <w:t xml:space="preserve"> University, Saudi Arabia. Journal of Service Science and Management, 7(05), 361-367. </w:t>
      </w:r>
    </w:p>
    <w:p w14:paraId="036B6788" w14:textId="77777777" w:rsidR="007C0886" w:rsidRDefault="003E3198" w:rsidP="007C0886">
      <w:pPr>
        <w:numPr>
          <w:ilvl w:val="0"/>
          <w:numId w:val="31"/>
        </w:numPr>
        <w:spacing w:before="240" w:after="240"/>
        <w:jc w:val="both"/>
        <w:rPr>
          <w:sz w:val="24"/>
        </w:rPr>
      </w:pPr>
      <w:r w:rsidRPr="00810887">
        <w:rPr>
          <w:sz w:val="24"/>
        </w:rPr>
        <w:t xml:space="preserve">Anwar, M. A., Osman-Gani, A. M., Fontaine, R., &amp; Rahman, M. S. (2017). Assessing organizational </w:t>
      </w:r>
    </w:p>
    <w:p w14:paraId="7FEBCCA2" w14:textId="77777777" w:rsidR="007C0886" w:rsidRDefault="007C0886" w:rsidP="007C0886">
      <w:pPr>
        <w:spacing w:before="240" w:after="240"/>
        <w:ind w:left="754"/>
        <w:jc w:val="both"/>
        <w:rPr>
          <w:sz w:val="24"/>
        </w:rPr>
      </w:pPr>
    </w:p>
    <w:p w14:paraId="43909D01" w14:textId="5E9B1E71" w:rsidR="007E2629" w:rsidRPr="00810887" w:rsidRDefault="003E3198" w:rsidP="007C0886">
      <w:pPr>
        <w:spacing w:before="240" w:after="240"/>
        <w:ind w:left="754"/>
        <w:jc w:val="both"/>
        <w:rPr>
          <w:sz w:val="24"/>
        </w:rPr>
      </w:pPr>
      <w:r w:rsidRPr="00810887">
        <w:rPr>
          <w:sz w:val="24"/>
        </w:rPr>
        <w:t xml:space="preserve">citizenship </w:t>
      </w:r>
      <w:proofErr w:type="spellStart"/>
      <w:r w:rsidRPr="00810887">
        <w:rPr>
          <w:sz w:val="24"/>
        </w:rPr>
        <w:t>behaviour</w:t>
      </w:r>
      <w:proofErr w:type="spellEnd"/>
      <w:r w:rsidRPr="00810887">
        <w:rPr>
          <w:sz w:val="24"/>
        </w:rPr>
        <w:t xml:space="preserve"> through constructing emotional intelligence. Asia-Pacific Journal of Business Administration, 9(2), 105-117. </w:t>
      </w:r>
    </w:p>
    <w:p w14:paraId="39B106A0" w14:textId="77777777" w:rsidR="007E2629" w:rsidRPr="00810887" w:rsidRDefault="003E3198" w:rsidP="007C0886">
      <w:pPr>
        <w:numPr>
          <w:ilvl w:val="0"/>
          <w:numId w:val="31"/>
        </w:numPr>
        <w:spacing w:before="240" w:after="240"/>
        <w:jc w:val="both"/>
        <w:rPr>
          <w:sz w:val="24"/>
        </w:rPr>
      </w:pPr>
      <w:r w:rsidRPr="00810887">
        <w:rPr>
          <w:sz w:val="24"/>
        </w:rPr>
        <w:t>Asrar-ul-Haq, M., Anwar, S., &amp; Hassan, M. (2017). Impact of emotional intelligence on teacher׳ s performance in higher education institutions of Pakistan. Future Business Journal, 3(2), 87-97.</w:t>
      </w:r>
    </w:p>
    <w:p w14:paraId="4677965B" w14:textId="77777777" w:rsidR="0017545A" w:rsidRPr="00810887" w:rsidRDefault="003E3198" w:rsidP="007C0886">
      <w:pPr>
        <w:numPr>
          <w:ilvl w:val="0"/>
          <w:numId w:val="31"/>
        </w:numPr>
        <w:spacing w:before="240" w:after="240"/>
        <w:jc w:val="both"/>
        <w:rPr>
          <w:sz w:val="24"/>
        </w:rPr>
      </w:pPr>
      <w:proofErr w:type="spellStart"/>
      <w:r w:rsidRPr="00810887">
        <w:rPr>
          <w:sz w:val="24"/>
        </w:rPr>
        <w:t>Babolola</w:t>
      </w:r>
      <w:proofErr w:type="spellEnd"/>
      <w:r w:rsidRPr="00810887">
        <w:rPr>
          <w:sz w:val="24"/>
        </w:rPr>
        <w:t xml:space="preserve">, S. S., Oladipo, S. E., &amp; </w:t>
      </w:r>
      <w:proofErr w:type="spellStart"/>
      <w:r w:rsidRPr="00810887">
        <w:rPr>
          <w:sz w:val="24"/>
        </w:rPr>
        <w:t>Chovwen</w:t>
      </w:r>
      <w:proofErr w:type="spellEnd"/>
      <w:r w:rsidRPr="00810887">
        <w:rPr>
          <w:sz w:val="24"/>
        </w:rPr>
        <w:t xml:space="preserve">, C. O. (2015). The influence of </w:t>
      </w:r>
      <w:proofErr w:type="spellStart"/>
      <w:r w:rsidRPr="00810887">
        <w:rPr>
          <w:sz w:val="24"/>
        </w:rPr>
        <w:t>organisational</w:t>
      </w:r>
      <w:proofErr w:type="spellEnd"/>
      <w:r w:rsidRPr="00810887">
        <w:rPr>
          <w:sz w:val="24"/>
        </w:rPr>
        <w:t xml:space="preserve"> factors and work-family conflict on </w:t>
      </w:r>
      <w:proofErr w:type="spellStart"/>
      <w:r w:rsidRPr="00810887">
        <w:rPr>
          <w:sz w:val="24"/>
        </w:rPr>
        <w:t>organisational</w:t>
      </w:r>
      <w:proofErr w:type="spellEnd"/>
      <w:r w:rsidRPr="00810887">
        <w:rPr>
          <w:sz w:val="24"/>
        </w:rPr>
        <w:t xml:space="preserve"> commitment among working parents. </w:t>
      </w:r>
      <w:proofErr w:type="spellStart"/>
      <w:r w:rsidRPr="00810887">
        <w:rPr>
          <w:sz w:val="24"/>
        </w:rPr>
        <w:t>Inkanyiso</w:t>
      </w:r>
      <w:proofErr w:type="spellEnd"/>
      <w:r w:rsidRPr="00810887">
        <w:rPr>
          <w:sz w:val="24"/>
        </w:rPr>
        <w:t xml:space="preserve">: Journal of Humanities and Social Sciences, 7(1), 29-37. 9. 10. 11. 12. 13. 14. 15. 16. 17. 18. </w:t>
      </w:r>
    </w:p>
    <w:p w14:paraId="6A65F4E3" w14:textId="77777777" w:rsidR="0017545A" w:rsidRPr="00810887" w:rsidRDefault="003E3198" w:rsidP="007C0886">
      <w:pPr>
        <w:numPr>
          <w:ilvl w:val="0"/>
          <w:numId w:val="31"/>
        </w:numPr>
        <w:spacing w:before="240" w:after="240"/>
        <w:jc w:val="both"/>
        <w:rPr>
          <w:sz w:val="24"/>
        </w:rPr>
      </w:pPr>
      <w:r w:rsidRPr="00810887">
        <w:rPr>
          <w:sz w:val="24"/>
        </w:rPr>
        <w:t xml:space="preserve">Bansal, A. K., &amp; Raj, L. (2017). A Study on Work Life Balance of Women Employees in Indian Oil Corporation Limited Mathura (UP). CPUH-Research Journal, 2(1), 6-11. </w:t>
      </w:r>
    </w:p>
    <w:p w14:paraId="75799376" w14:textId="77777777" w:rsidR="0017545A" w:rsidRPr="00810887" w:rsidRDefault="003E3198" w:rsidP="007C0886">
      <w:pPr>
        <w:numPr>
          <w:ilvl w:val="0"/>
          <w:numId w:val="31"/>
        </w:numPr>
        <w:spacing w:before="240" w:after="240"/>
        <w:jc w:val="both"/>
        <w:rPr>
          <w:sz w:val="24"/>
        </w:rPr>
      </w:pPr>
      <w:r w:rsidRPr="00810887">
        <w:rPr>
          <w:sz w:val="24"/>
        </w:rPr>
        <w:t xml:space="preserve">Bar-On, R. (1988) the development of an operational concept of </w:t>
      </w:r>
      <w:proofErr w:type="spellStart"/>
      <w:r w:rsidRPr="00810887">
        <w:rPr>
          <w:sz w:val="24"/>
        </w:rPr>
        <w:t>psycological</w:t>
      </w:r>
      <w:proofErr w:type="spellEnd"/>
      <w:r w:rsidRPr="00810887">
        <w:rPr>
          <w:sz w:val="24"/>
        </w:rPr>
        <w:t xml:space="preserve"> well-being. Doctoral dissertation, Rhodes University, South Africa </w:t>
      </w:r>
    </w:p>
    <w:p w14:paraId="2E6C9F63" w14:textId="77777777" w:rsidR="0017545A" w:rsidRPr="00810887" w:rsidRDefault="003E3198" w:rsidP="007C0886">
      <w:pPr>
        <w:numPr>
          <w:ilvl w:val="0"/>
          <w:numId w:val="31"/>
        </w:numPr>
        <w:spacing w:before="240" w:after="240"/>
        <w:jc w:val="both"/>
        <w:rPr>
          <w:sz w:val="24"/>
        </w:rPr>
      </w:pPr>
      <w:r w:rsidRPr="00810887">
        <w:rPr>
          <w:sz w:val="24"/>
        </w:rPr>
        <w:t xml:space="preserve">Bar-On, R. (1997), Bar-On Emotional Quotient Inventory (EQ-I): Technical Manual, Toronto, Canada: Multi-Health Systems. Bar-On, R. (2002). </w:t>
      </w:r>
    </w:p>
    <w:p w14:paraId="3F524D41" w14:textId="3A13C9E4" w:rsidR="0017545A" w:rsidRPr="00810887" w:rsidRDefault="003E3198" w:rsidP="007C0886">
      <w:pPr>
        <w:numPr>
          <w:ilvl w:val="0"/>
          <w:numId w:val="31"/>
        </w:numPr>
        <w:spacing w:before="240" w:after="240"/>
        <w:jc w:val="both"/>
        <w:rPr>
          <w:sz w:val="24"/>
        </w:rPr>
      </w:pPr>
      <w:r w:rsidRPr="00810887">
        <w:rPr>
          <w:sz w:val="24"/>
        </w:rPr>
        <w:t>Bar-On, R., (1996). The Emotional Quotient Inventory (EQ-</w:t>
      </w:r>
      <w:proofErr w:type="spellStart"/>
      <w:r w:rsidRPr="00810887">
        <w:rPr>
          <w:sz w:val="24"/>
        </w:rPr>
        <w:t>i</w:t>
      </w:r>
      <w:proofErr w:type="spellEnd"/>
      <w:r w:rsidRPr="00810887">
        <w:rPr>
          <w:sz w:val="24"/>
        </w:rPr>
        <w:t xml:space="preserve">): a test of emotional intelligence. Toronto: Multi-Health Systems, from </w:t>
      </w:r>
      <w:hyperlink r:id="rId7" w:history="1">
        <w:r w:rsidR="0017545A" w:rsidRPr="00810887">
          <w:rPr>
            <w:rStyle w:val="Hyperlink"/>
            <w:sz w:val="24"/>
          </w:rPr>
          <w:t>https://ecom.mhs.com/</w:t>
        </w:r>
      </w:hyperlink>
      <w:r w:rsidRPr="00810887">
        <w:rPr>
          <w:sz w:val="24"/>
        </w:rPr>
        <w:t xml:space="preserve"> </w:t>
      </w:r>
    </w:p>
    <w:p w14:paraId="348B6176" w14:textId="77777777" w:rsidR="0017545A" w:rsidRPr="00810887" w:rsidRDefault="003E3198" w:rsidP="007C0886">
      <w:pPr>
        <w:numPr>
          <w:ilvl w:val="0"/>
          <w:numId w:val="31"/>
        </w:numPr>
        <w:spacing w:before="240" w:after="240"/>
        <w:jc w:val="both"/>
        <w:rPr>
          <w:sz w:val="24"/>
        </w:rPr>
      </w:pPr>
      <w:r w:rsidRPr="00810887">
        <w:rPr>
          <w:sz w:val="24"/>
        </w:rPr>
        <w:t xml:space="preserve">Basha, B. I., Devi, A. S., &amp; </w:t>
      </w:r>
      <w:proofErr w:type="spellStart"/>
      <w:r w:rsidRPr="00810887">
        <w:rPr>
          <w:sz w:val="24"/>
        </w:rPr>
        <w:t>Utarid</w:t>
      </w:r>
      <w:proofErr w:type="spellEnd"/>
      <w:r w:rsidRPr="00810887">
        <w:rPr>
          <w:sz w:val="24"/>
        </w:rPr>
        <w:t xml:space="preserve">, R. (2018). A Study </w:t>
      </w:r>
      <w:proofErr w:type="gramStart"/>
      <w:r w:rsidRPr="00810887">
        <w:rPr>
          <w:sz w:val="24"/>
        </w:rPr>
        <w:t>On</w:t>
      </w:r>
      <w:proofErr w:type="gramEnd"/>
      <w:r w:rsidRPr="00810887">
        <w:rPr>
          <w:sz w:val="24"/>
        </w:rPr>
        <w:t xml:space="preserve"> Emotional Intelligence </w:t>
      </w:r>
      <w:proofErr w:type="gramStart"/>
      <w:r w:rsidRPr="00810887">
        <w:rPr>
          <w:sz w:val="24"/>
        </w:rPr>
        <w:t>Of</w:t>
      </w:r>
      <w:proofErr w:type="gramEnd"/>
      <w:r w:rsidRPr="00810887">
        <w:rPr>
          <w:sz w:val="24"/>
        </w:rPr>
        <w:t xml:space="preserve"> Employees </w:t>
      </w:r>
      <w:proofErr w:type="gramStart"/>
      <w:r w:rsidRPr="00810887">
        <w:rPr>
          <w:sz w:val="24"/>
        </w:rPr>
        <w:t>In</w:t>
      </w:r>
      <w:proofErr w:type="gramEnd"/>
      <w:r w:rsidRPr="00810887">
        <w:rPr>
          <w:sz w:val="24"/>
        </w:rPr>
        <w:t xml:space="preserve"> Software Industry </w:t>
      </w:r>
      <w:proofErr w:type="gramStart"/>
      <w:r w:rsidRPr="00810887">
        <w:rPr>
          <w:sz w:val="24"/>
        </w:rPr>
        <w:t>At</w:t>
      </w:r>
      <w:proofErr w:type="gramEnd"/>
      <w:r w:rsidRPr="00810887">
        <w:rPr>
          <w:sz w:val="24"/>
        </w:rPr>
        <w:t xml:space="preserve"> Bangalore City. International Journal of Innovative Research in Management Studies (IJIRMS) 3(9),1-5. </w:t>
      </w:r>
    </w:p>
    <w:p w14:paraId="032851B1" w14:textId="77777777" w:rsidR="0017545A" w:rsidRPr="00810887" w:rsidRDefault="003E3198" w:rsidP="007C0886">
      <w:pPr>
        <w:numPr>
          <w:ilvl w:val="0"/>
          <w:numId w:val="31"/>
        </w:numPr>
        <w:spacing w:before="240" w:after="240"/>
        <w:jc w:val="both"/>
        <w:rPr>
          <w:sz w:val="24"/>
        </w:rPr>
      </w:pPr>
      <w:r w:rsidRPr="00810887">
        <w:rPr>
          <w:sz w:val="24"/>
        </w:rPr>
        <w:t xml:space="preserve">Beauregard, T. A., &amp; Henry, L. C. (2009). Making the link between work-life balance practices and organizational performance. Human resource management review, 19(1), 9-22. </w:t>
      </w:r>
    </w:p>
    <w:p w14:paraId="76668835" w14:textId="77777777" w:rsidR="0017545A" w:rsidRPr="00810887" w:rsidRDefault="003E3198" w:rsidP="007C0886">
      <w:pPr>
        <w:numPr>
          <w:ilvl w:val="0"/>
          <w:numId w:val="31"/>
        </w:numPr>
        <w:spacing w:before="240" w:after="240"/>
        <w:jc w:val="both"/>
        <w:rPr>
          <w:sz w:val="24"/>
        </w:rPr>
      </w:pPr>
      <w:r w:rsidRPr="00810887">
        <w:rPr>
          <w:sz w:val="24"/>
        </w:rPr>
        <w:t xml:space="preserve">Becker, B., &amp; Gerhart, B. (1996). The impact of human resource management on organizational performance: Progress and prospects. Academy of management journal, 39(4), 779-801. </w:t>
      </w:r>
    </w:p>
    <w:p w14:paraId="10EBB994" w14:textId="77777777" w:rsidR="0017545A" w:rsidRPr="00810887" w:rsidRDefault="003E3198" w:rsidP="007C0886">
      <w:pPr>
        <w:numPr>
          <w:ilvl w:val="0"/>
          <w:numId w:val="31"/>
        </w:numPr>
        <w:spacing w:before="240" w:after="240"/>
        <w:jc w:val="both"/>
        <w:rPr>
          <w:sz w:val="24"/>
        </w:rPr>
      </w:pPr>
      <w:proofErr w:type="spellStart"/>
      <w:r w:rsidRPr="00810887">
        <w:rPr>
          <w:sz w:val="24"/>
        </w:rPr>
        <w:t>Beldoch</w:t>
      </w:r>
      <w:proofErr w:type="spellEnd"/>
      <w:r w:rsidRPr="00810887">
        <w:rPr>
          <w:sz w:val="24"/>
        </w:rPr>
        <w:t xml:space="preserve">, M. (1964), Sensitivity to expression of emotional meaning in three modes of communication, in J. R. Davitz et al., The Communication of Emotional Meaning, McGraw-Hill, pp. 31 19. 20. 21. 22. 23. 24. 25. 26. </w:t>
      </w:r>
    </w:p>
    <w:p w14:paraId="2EC78AE9" w14:textId="3828D121" w:rsidR="0017545A" w:rsidRPr="00810887" w:rsidRDefault="003E3198" w:rsidP="007C0886">
      <w:pPr>
        <w:numPr>
          <w:ilvl w:val="0"/>
          <w:numId w:val="31"/>
        </w:numPr>
        <w:spacing w:before="240" w:after="240"/>
        <w:jc w:val="both"/>
        <w:rPr>
          <w:sz w:val="24"/>
        </w:rPr>
      </w:pPr>
      <w:r w:rsidRPr="00810887">
        <w:rPr>
          <w:sz w:val="24"/>
        </w:rPr>
        <w:t xml:space="preserve">Bhagat Singh &amp; Arun Kumar (2017) Effect of Emotional Intelligence and Gender on Job Satisfaction of Primary School Teacher in European Educational Research Journal 5(1):1-9 · January 2016. </w:t>
      </w:r>
    </w:p>
    <w:p w14:paraId="7F49523B" w14:textId="77777777" w:rsidR="0017545A" w:rsidRPr="00810887" w:rsidRDefault="003E3198" w:rsidP="007C0886">
      <w:pPr>
        <w:numPr>
          <w:ilvl w:val="0"/>
          <w:numId w:val="31"/>
        </w:numPr>
        <w:spacing w:before="240" w:after="240"/>
        <w:jc w:val="both"/>
        <w:rPr>
          <w:sz w:val="24"/>
        </w:rPr>
      </w:pPr>
      <w:r w:rsidRPr="00810887">
        <w:rPr>
          <w:sz w:val="24"/>
        </w:rPr>
        <w:t xml:space="preserve">Bharathi, V., &amp; Bhattacharya, S. (2015). Work life balance of women employees in the information technology industry. Asian Journal of Management Research, 5(3), 323-343. </w:t>
      </w:r>
    </w:p>
    <w:p w14:paraId="6EEBE99D" w14:textId="77777777" w:rsidR="0017545A" w:rsidRPr="00810887" w:rsidRDefault="003E3198" w:rsidP="007C0886">
      <w:pPr>
        <w:numPr>
          <w:ilvl w:val="0"/>
          <w:numId w:val="31"/>
        </w:numPr>
        <w:spacing w:before="240" w:after="240"/>
        <w:jc w:val="both"/>
        <w:rPr>
          <w:sz w:val="24"/>
        </w:rPr>
      </w:pPr>
      <w:r w:rsidRPr="00810887">
        <w:rPr>
          <w:sz w:val="24"/>
        </w:rPr>
        <w:t xml:space="preserve">Bharti, R., &amp; Warrier, U. (2015). Impact Of Emotional Intelligence </w:t>
      </w:r>
      <w:proofErr w:type="gramStart"/>
      <w:r w:rsidRPr="00810887">
        <w:rPr>
          <w:sz w:val="24"/>
        </w:rPr>
        <w:t>On</w:t>
      </w:r>
      <w:proofErr w:type="gramEnd"/>
      <w:r w:rsidRPr="00810887">
        <w:rPr>
          <w:sz w:val="24"/>
        </w:rPr>
        <w:t xml:space="preserve"> Work Life Balance </w:t>
      </w:r>
      <w:proofErr w:type="gramStart"/>
      <w:r w:rsidRPr="00810887">
        <w:rPr>
          <w:sz w:val="24"/>
        </w:rPr>
        <w:t>In</w:t>
      </w:r>
      <w:proofErr w:type="gramEnd"/>
      <w:r w:rsidRPr="00810887">
        <w:rPr>
          <w:sz w:val="24"/>
        </w:rPr>
        <w:t xml:space="preserve"> Indian It Sector. International Journal of Business and Administration Research Review, 3(9), 84-92. </w:t>
      </w:r>
    </w:p>
    <w:p w14:paraId="7A84AA6C" w14:textId="77777777" w:rsidR="0017545A" w:rsidRPr="00810887" w:rsidRDefault="003E3198" w:rsidP="007C0886">
      <w:pPr>
        <w:numPr>
          <w:ilvl w:val="0"/>
          <w:numId w:val="31"/>
        </w:numPr>
        <w:spacing w:before="240" w:after="240"/>
        <w:jc w:val="both"/>
        <w:rPr>
          <w:sz w:val="24"/>
        </w:rPr>
      </w:pPr>
      <w:proofErr w:type="spellStart"/>
      <w:r w:rsidRPr="00810887">
        <w:rPr>
          <w:sz w:val="24"/>
        </w:rPr>
        <w:t>Bidlan</w:t>
      </w:r>
      <w:proofErr w:type="spellEnd"/>
      <w:r w:rsidRPr="00810887">
        <w:rPr>
          <w:sz w:val="24"/>
        </w:rPr>
        <w:t xml:space="preserve">, J. S., &amp; Sihag, A. (2014). Occupational stress, burnout, coping and emotional intelligence: Exploring gender differences among different occupational groups of healthcare professionals. Indian Journal of Health &amp; Wellbeing, 5(3),299-304. </w:t>
      </w:r>
    </w:p>
    <w:p w14:paraId="69BF9392" w14:textId="77777777" w:rsidR="00E24F43" w:rsidRPr="00810887" w:rsidRDefault="003E3198" w:rsidP="007C0886">
      <w:pPr>
        <w:numPr>
          <w:ilvl w:val="0"/>
          <w:numId w:val="31"/>
        </w:numPr>
        <w:spacing w:before="240" w:after="240"/>
        <w:jc w:val="both"/>
        <w:rPr>
          <w:sz w:val="24"/>
        </w:rPr>
      </w:pPr>
      <w:r w:rsidRPr="00810887">
        <w:rPr>
          <w:sz w:val="24"/>
        </w:rPr>
        <w:t xml:space="preserve">Bukki, </w:t>
      </w:r>
      <w:proofErr w:type="spellStart"/>
      <w:r w:rsidRPr="00810887">
        <w:rPr>
          <w:sz w:val="24"/>
        </w:rPr>
        <w:t>Abolaji</w:t>
      </w:r>
      <w:proofErr w:type="spellEnd"/>
      <w:r w:rsidRPr="00810887">
        <w:rPr>
          <w:sz w:val="24"/>
        </w:rPr>
        <w:t xml:space="preserve"> Olugbenga (2014), Influence of Emotional Intelligence and Work-Family Conflict on Organizational Citizenship </w:t>
      </w:r>
      <w:proofErr w:type="spellStart"/>
      <w:r w:rsidRPr="00810887">
        <w:rPr>
          <w:sz w:val="24"/>
        </w:rPr>
        <w:t>Behaviour</w:t>
      </w:r>
      <w:proofErr w:type="spellEnd"/>
      <w:r w:rsidRPr="00810887">
        <w:rPr>
          <w:sz w:val="24"/>
        </w:rPr>
        <w:t xml:space="preserve"> of Secondary School Business Subjects’ Teachers in Ogun State; Journal of Education and Human Development September 2014, Vol. 3, No. 3, pp. 301-308 ISSN: 2334-296X (Print), 2334-2978 (Online) </w:t>
      </w:r>
    </w:p>
    <w:p w14:paraId="13F45736" w14:textId="77777777" w:rsidR="00E24F43" w:rsidRPr="00810887" w:rsidRDefault="003E3198" w:rsidP="007C0886">
      <w:pPr>
        <w:numPr>
          <w:ilvl w:val="0"/>
          <w:numId w:val="31"/>
        </w:numPr>
        <w:spacing w:before="240" w:after="240"/>
        <w:jc w:val="both"/>
        <w:rPr>
          <w:sz w:val="24"/>
        </w:rPr>
      </w:pPr>
      <w:r w:rsidRPr="00810887">
        <w:rPr>
          <w:sz w:val="24"/>
        </w:rPr>
        <w:lastRenderedPageBreak/>
        <w:t xml:space="preserve">Carmeli (2003) the relationship between emotional intelligence and work attitudes, </w:t>
      </w:r>
      <w:proofErr w:type="spellStart"/>
      <w:r w:rsidRPr="00810887">
        <w:rPr>
          <w:sz w:val="24"/>
        </w:rPr>
        <w:t>behaviour</w:t>
      </w:r>
      <w:proofErr w:type="spellEnd"/>
      <w:r w:rsidRPr="00810887">
        <w:rPr>
          <w:sz w:val="24"/>
        </w:rPr>
        <w:t xml:space="preserve"> and outcomes: An examination Among senior managers, Journal of Managerial psychology; Vol.18; pp.788-813. 27. 28. 29. 30. 31. 32. 33. 34. 35. </w:t>
      </w:r>
    </w:p>
    <w:p w14:paraId="46759714" w14:textId="2831A785" w:rsidR="00E24F43" w:rsidRPr="00810887" w:rsidRDefault="003E3198" w:rsidP="007C0886">
      <w:pPr>
        <w:numPr>
          <w:ilvl w:val="0"/>
          <w:numId w:val="31"/>
        </w:numPr>
        <w:spacing w:before="240" w:after="240"/>
        <w:jc w:val="both"/>
        <w:rPr>
          <w:sz w:val="24"/>
        </w:rPr>
      </w:pPr>
      <w:r w:rsidRPr="00810887">
        <w:rPr>
          <w:sz w:val="24"/>
        </w:rPr>
        <w:t xml:space="preserve">Carmody-Bubb, M. A., Duncan, P. A., &amp; Ree, M. J. (2015). Emotional intelligence and personality predict conflict management style: examining relationships and factor structures. Journal of Behavioral Studies in Business, Vol.8, pp.1-12. </w:t>
      </w:r>
    </w:p>
    <w:p w14:paraId="42F127C3" w14:textId="758D3D4D" w:rsidR="00E24F43" w:rsidRPr="00810887" w:rsidRDefault="003E3198" w:rsidP="007C0886">
      <w:pPr>
        <w:numPr>
          <w:ilvl w:val="0"/>
          <w:numId w:val="31"/>
        </w:numPr>
        <w:spacing w:before="240" w:after="240"/>
        <w:jc w:val="both"/>
        <w:rPr>
          <w:sz w:val="24"/>
        </w:rPr>
      </w:pPr>
      <w:r w:rsidRPr="00810887">
        <w:rPr>
          <w:sz w:val="24"/>
        </w:rPr>
        <w:t xml:space="preserve">Chauhan, S. P., &amp; Chauhan, D. (2007). Emotional intelligence: Does it influence decision making and role </w:t>
      </w:r>
      <w:proofErr w:type="gramStart"/>
      <w:r w:rsidRPr="00810887">
        <w:rPr>
          <w:sz w:val="24"/>
        </w:rPr>
        <w:t>efficacy?.</w:t>
      </w:r>
      <w:proofErr w:type="gramEnd"/>
      <w:r w:rsidRPr="00810887">
        <w:rPr>
          <w:sz w:val="24"/>
        </w:rPr>
        <w:t xml:space="preserve"> Indian Journal of Industrial Relations, 217-238. </w:t>
      </w:r>
    </w:p>
    <w:p w14:paraId="2DA8F4BC" w14:textId="77777777" w:rsidR="0047392B" w:rsidRPr="00810887" w:rsidRDefault="003E3198" w:rsidP="007C0886">
      <w:pPr>
        <w:numPr>
          <w:ilvl w:val="0"/>
          <w:numId w:val="31"/>
        </w:numPr>
        <w:spacing w:before="240" w:after="240"/>
        <w:jc w:val="both"/>
        <w:rPr>
          <w:sz w:val="24"/>
        </w:rPr>
      </w:pPr>
      <w:r w:rsidRPr="00810887">
        <w:rPr>
          <w:sz w:val="24"/>
        </w:rPr>
        <w:t xml:space="preserve">Chawla, D., &amp; Sondhi, N. (2011). Assessing work-life balance among Indian women professionals. Indian Journal of Industrial Relations, 47(2), 341-352. </w:t>
      </w:r>
    </w:p>
    <w:p w14:paraId="5889A87F" w14:textId="3411E5C8" w:rsidR="0047392B" w:rsidRPr="00810887" w:rsidRDefault="003E3198" w:rsidP="007C0886">
      <w:pPr>
        <w:numPr>
          <w:ilvl w:val="0"/>
          <w:numId w:val="31"/>
        </w:numPr>
        <w:spacing w:before="240" w:after="240"/>
        <w:jc w:val="both"/>
        <w:rPr>
          <w:sz w:val="24"/>
        </w:rPr>
      </w:pPr>
      <w:r w:rsidRPr="00810887">
        <w:rPr>
          <w:sz w:val="24"/>
        </w:rPr>
        <w:t xml:space="preserve">Chimote, N. K., &amp; Srivastava, V. N. (2013). Work-life balance benefits: From the perspective of organizations and employees. IUP Journal of Management Research, 12(1), 62 - 73. </w:t>
      </w:r>
    </w:p>
    <w:p w14:paraId="74C4F8B3" w14:textId="77777777" w:rsidR="00810887" w:rsidRPr="00810887" w:rsidRDefault="003E3198" w:rsidP="007C0886">
      <w:pPr>
        <w:numPr>
          <w:ilvl w:val="0"/>
          <w:numId w:val="31"/>
        </w:numPr>
        <w:spacing w:before="240" w:after="240"/>
        <w:jc w:val="both"/>
        <w:rPr>
          <w:sz w:val="24"/>
        </w:rPr>
      </w:pPr>
      <w:proofErr w:type="spellStart"/>
      <w:r w:rsidRPr="00810887">
        <w:rPr>
          <w:sz w:val="24"/>
        </w:rPr>
        <w:t>Clark.S.C</w:t>
      </w:r>
      <w:proofErr w:type="spellEnd"/>
      <w:r w:rsidRPr="00810887">
        <w:rPr>
          <w:sz w:val="24"/>
        </w:rPr>
        <w:t xml:space="preserve"> (2000), Work/Family Border theory; A new theory of work-life balance; Human Relations; Vol.53; Iss.6; pp.747-790 </w:t>
      </w:r>
    </w:p>
    <w:p w14:paraId="68DA0425" w14:textId="0EDDF9CD" w:rsidR="00810887" w:rsidRPr="00810887" w:rsidRDefault="003E3198" w:rsidP="007C0886">
      <w:pPr>
        <w:numPr>
          <w:ilvl w:val="0"/>
          <w:numId w:val="31"/>
        </w:numPr>
        <w:spacing w:before="240" w:after="240"/>
        <w:jc w:val="both"/>
        <w:rPr>
          <w:sz w:val="24"/>
        </w:rPr>
      </w:pPr>
      <w:r w:rsidRPr="00810887">
        <w:rPr>
          <w:sz w:val="24"/>
        </w:rPr>
        <w:t xml:space="preserve">Dabke, D. H. (2012). Examining the relationship between emotional intelligence with transformational leadership in the work and family domains: An empirical study. Journal of </w:t>
      </w:r>
      <w:proofErr w:type="spellStart"/>
      <w:r w:rsidRPr="00810887">
        <w:rPr>
          <w:sz w:val="24"/>
        </w:rPr>
        <w:t>Organisation</w:t>
      </w:r>
      <w:proofErr w:type="spellEnd"/>
      <w:r w:rsidRPr="00810887">
        <w:rPr>
          <w:sz w:val="24"/>
        </w:rPr>
        <w:t xml:space="preserve"> and Human </w:t>
      </w:r>
      <w:proofErr w:type="spellStart"/>
      <w:r w:rsidRPr="00810887">
        <w:rPr>
          <w:sz w:val="24"/>
        </w:rPr>
        <w:t>Behaviour</w:t>
      </w:r>
      <w:proofErr w:type="spellEnd"/>
      <w:r w:rsidRPr="00810887">
        <w:rPr>
          <w:sz w:val="24"/>
        </w:rPr>
        <w:t xml:space="preserve">, 1(4), 21- 30. </w:t>
      </w:r>
    </w:p>
    <w:p w14:paraId="7FFAB214" w14:textId="77777777" w:rsidR="00810887" w:rsidRPr="00810887" w:rsidRDefault="003E3198" w:rsidP="007C0886">
      <w:pPr>
        <w:numPr>
          <w:ilvl w:val="0"/>
          <w:numId w:val="31"/>
        </w:numPr>
        <w:spacing w:before="240" w:after="240"/>
        <w:jc w:val="both"/>
        <w:rPr>
          <w:sz w:val="24"/>
        </w:rPr>
      </w:pPr>
      <w:r w:rsidRPr="00810887">
        <w:rPr>
          <w:sz w:val="24"/>
        </w:rPr>
        <w:t xml:space="preserve">Daniel Goleman. (1998). Working with emotional intelligence. Bantam. </w:t>
      </w:r>
    </w:p>
    <w:p w14:paraId="5815EC1D" w14:textId="77777777" w:rsidR="00810887" w:rsidRPr="00810887" w:rsidRDefault="003E3198" w:rsidP="007C0886">
      <w:pPr>
        <w:numPr>
          <w:ilvl w:val="0"/>
          <w:numId w:val="31"/>
        </w:numPr>
        <w:spacing w:before="240" w:after="240"/>
        <w:jc w:val="both"/>
        <w:rPr>
          <w:sz w:val="24"/>
        </w:rPr>
      </w:pPr>
      <w:r w:rsidRPr="00810887">
        <w:rPr>
          <w:sz w:val="24"/>
        </w:rPr>
        <w:t xml:space="preserve">Deeksha Sharma`s (2017) Impact of age on emotional intelligence and its components, international journal of Research and innovation in social science; Vol.1; Iss.1; pp.13-20. </w:t>
      </w:r>
    </w:p>
    <w:p w14:paraId="21E0475F" w14:textId="67A8F6EE" w:rsidR="00810887" w:rsidRPr="00810887" w:rsidRDefault="003E3198" w:rsidP="007C0886">
      <w:pPr>
        <w:numPr>
          <w:ilvl w:val="0"/>
          <w:numId w:val="31"/>
        </w:numPr>
        <w:spacing w:before="240" w:after="240"/>
        <w:jc w:val="both"/>
        <w:rPr>
          <w:sz w:val="24"/>
        </w:rPr>
      </w:pPr>
      <w:r w:rsidRPr="00810887">
        <w:rPr>
          <w:sz w:val="24"/>
        </w:rPr>
        <w:t>Deepa, R. (2013). Assessing the Emotional Intelligence level and Analyzing its Impact on the Well-being of IT/ITES Professionals-with Special reference to South India. Journal of Contemporary Research in Management, 8(2), 59 60.</w:t>
      </w:r>
    </w:p>
    <w:p w14:paraId="2927E89F" w14:textId="50883003" w:rsidR="00810887" w:rsidRPr="00810887" w:rsidRDefault="00810887" w:rsidP="00D7194D">
      <w:pPr>
        <w:numPr>
          <w:ilvl w:val="0"/>
          <w:numId w:val="31"/>
        </w:numPr>
        <w:spacing w:before="240" w:after="240"/>
        <w:jc w:val="both"/>
        <w:rPr>
          <w:sz w:val="24"/>
          <w:lang w:val="en-IN"/>
        </w:rPr>
      </w:pPr>
      <w:r w:rsidRPr="000B66DE">
        <w:rPr>
          <w:sz w:val="24"/>
          <w:lang w:val="en-IN"/>
        </w:rPr>
        <w:t>El Naggar, M. A., et al. (2025).</w:t>
      </w:r>
      <w:r w:rsidR="002E202B">
        <w:rPr>
          <w:sz w:val="24"/>
          <w:lang w:val="en-IN"/>
        </w:rPr>
        <w:t xml:space="preserve"> </w:t>
      </w:r>
      <w:r w:rsidRPr="000B66DE">
        <w:rPr>
          <w:sz w:val="24"/>
          <w:lang w:val="en-IN"/>
        </w:rPr>
        <w:t xml:space="preserve">Emotional intelligence and burnout in healthcare professionals: A hospital-based study. </w:t>
      </w:r>
      <w:r w:rsidRPr="000B66DE">
        <w:rPr>
          <w:i/>
          <w:iCs/>
          <w:sz w:val="24"/>
          <w:lang w:val="en-IN"/>
        </w:rPr>
        <w:t>Healthcare, 13</w:t>
      </w:r>
      <w:r w:rsidRPr="000B66DE">
        <w:rPr>
          <w:sz w:val="24"/>
          <w:lang w:val="en-IN"/>
        </w:rPr>
        <w:t>(15), 1840.</w:t>
      </w:r>
      <w:r w:rsidRPr="00810887">
        <w:rPr>
          <w:sz w:val="24"/>
          <w:lang w:val="en-IN"/>
        </w:rPr>
        <w:t xml:space="preserve"> </w:t>
      </w:r>
    </w:p>
    <w:p w14:paraId="27606FD5" w14:textId="4BEACC90" w:rsidR="00810887" w:rsidRPr="00810887" w:rsidRDefault="00810887" w:rsidP="00D7194D">
      <w:pPr>
        <w:numPr>
          <w:ilvl w:val="0"/>
          <w:numId w:val="31"/>
        </w:numPr>
        <w:spacing w:before="240" w:after="240"/>
        <w:rPr>
          <w:sz w:val="24"/>
          <w:lang w:val="en-IN"/>
        </w:rPr>
      </w:pPr>
      <w:r w:rsidRPr="000B66DE">
        <w:rPr>
          <w:sz w:val="24"/>
          <w:lang w:val="en-IN"/>
        </w:rPr>
        <w:t>He, Q., Ye, Y., Liang, J., &amp; Zheng, B. (2026).</w:t>
      </w:r>
      <w:r w:rsidR="00D7194D">
        <w:rPr>
          <w:sz w:val="24"/>
          <w:lang w:val="en-IN"/>
        </w:rPr>
        <w:t xml:space="preserve"> </w:t>
      </w:r>
      <w:r w:rsidRPr="000B66DE">
        <w:rPr>
          <w:sz w:val="24"/>
          <w:lang w:val="en-IN"/>
        </w:rPr>
        <w:t xml:space="preserve">The relationship between emotional intelligence and resilience in healthcare practitioners and students: A multilevel meta-analysis. </w:t>
      </w:r>
      <w:r w:rsidRPr="000B66DE">
        <w:rPr>
          <w:i/>
          <w:iCs/>
          <w:sz w:val="24"/>
          <w:lang w:val="en-IN"/>
        </w:rPr>
        <w:t>BMC Medical Education, 26</w:t>
      </w:r>
      <w:r w:rsidRPr="000B66DE">
        <w:rPr>
          <w:sz w:val="24"/>
          <w:lang w:val="en-IN"/>
        </w:rPr>
        <w:t xml:space="preserve">, 404. </w:t>
      </w:r>
    </w:p>
    <w:p w14:paraId="1D716E90" w14:textId="6885F532" w:rsidR="00810887" w:rsidRPr="00810887" w:rsidRDefault="00810887" w:rsidP="007C0886">
      <w:pPr>
        <w:numPr>
          <w:ilvl w:val="0"/>
          <w:numId w:val="31"/>
        </w:numPr>
        <w:spacing w:before="240" w:after="240"/>
        <w:jc w:val="both"/>
        <w:rPr>
          <w:sz w:val="24"/>
          <w:lang w:val="en-IN"/>
        </w:rPr>
      </w:pPr>
      <w:proofErr w:type="spellStart"/>
      <w:r w:rsidRPr="000B66DE">
        <w:rPr>
          <w:sz w:val="24"/>
          <w:lang w:val="en-IN"/>
        </w:rPr>
        <w:t>Hemade</w:t>
      </w:r>
      <w:proofErr w:type="spellEnd"/>
      <w:r w:rsidRPr="000B66DE">
        <w:rPr>
          <w:sz w:val="24"/>
          <w:lang w:val="en-IN"/>
        </w:rPr>
        <w:t xml:space="preserve">, A., Khashab, M. B., </w:t>
      </w:r>
      <w:proofErr w:type="spellStart"/>
      <w:r w:rsidRPr="000B66DE">
        <w:rPr>
          <w:sz w:val="24"/>
          <w:lang w:val="en-IN"/>
        </w:rPr>
        <w:t>Houwayek</w:t>
      </w:r>
      <w:proofErr w:type="spellEnd"/>
      <w:r w:rsidRPr="000B66DE">
        <w:rPr>
          <w:sz w:val="24"/>
          <w:lang w:val="en-IN"/>
        </w:rPr>
        <w:t xml:space="preserve">, C., </w:t>
      </w:r>
      <w:proofErr w:type="spellStart"/>
      <w:r w:rsidRPr="000B66DE">
        <w:rPr>
          <w:sz w:val="24"/>
          <w:lang w:val="en-IN"/>
        </w:rPr>
        <w:t>Hallit</w:t>
      </w:r>
      <w:proofErr w:type="spellEnd"/>
      <w:r w:rsidRPr="000B66DE">
        <w:rPr>
          <w:sz w:val="24"/>
          <w:lang w:val="en-IN"/>
        </w:rPr>
        <w:t>, S., Fekih-Romdhane, F., &amp; Fawaz, M. (2025).</w:t>
      </w:r>
      <w:r w:rsidRPr="000B66DE">
        <w:rPr>
          <w:sz w:val="24"/>
          <w:lang w:val="en-IN"/>
        </w:rPr>
        <w:br/>
        <w:t xml:space="preserve">The mediating role of work–life balance on the relationship between emotional intelligence and job satisfaction among critical care nurses. </w:t>
      </w:r>
      <w:r w:rsidRPr="000B66DE">
        <w:rPr>
          <w:i/>
          <w:iCs/>
          <w:sz w:val="24"/>
          <w:lang w:val="en-IN"/>
        </w:rPr>
        <w:t>Nursing in Critical Care, 30</w:t>
      </w:r>
      <w:r w:rsidRPr="000B66DE">
        <w:rPr>
          <w:sz w:val="24"/>
          <w:lang w:val="en-IN"/>
        </w:rPr>
        <w:t>(3), e13239.</w:t>
      </w:r>
    </w:p>
    <w:p w14:paraId="5DFF6FE4" w14:textId="700ADA41" w:rsidR="00810887" w:rsidRPr="00810887" w:rsidRDefault="00810887" w:rsidP="00015DC5">
      <w:pPr>
        <w:numPr>
          <w:ilvl w:val="0"/>
          <w:numId w:val="31"/>
        </w:numPr>
        <w:spacing w:before="240" w:after="240"/>
        <w:rPr>
          <w:sz w:val="24"/>
        </w:rPr>
      </w:pPr>
      <w:r w:rsidRPr="000B66DE">
        <w:rPr>
          <w:sz w:val="24"/>
          <w:lang w:val="en-IN"/>
        </w:rPr>
        <w:t>Joy, A., &amp; Rajini, P. (2025).</w:t>
      </w:r>
      <w:r w:rsidR="00015DC5">
        <w:rPr>
          <w:sz w:val="24"/>
          <w:lang w:val="en-IN"/>
        </w:rPr>
        <w:t xml:space="preserve"> </w:t>
      </w:r>
      <w:r w:rsidRPr="000B66DE">
        <w:rPr>
          <w:sz w:val="24"/>
          <w:lang w:val="en-IN"/>
        </w:rPr>
        <w:t xml:space="preserve">Emotional intelligence and its influence on work–life balance among working professionals. </w:t>
      </w:r>
      <w:r w:rsidRPr="000B66DE">
        <w:rPr>
          <w:i/>
          <w:iCs/>
          <w:sz w:val="24"/>
          <w:lang w:val="en-IN"/>
        </w:rPr>
        <w:t>Journal of Neonatal Surgery, 14</w:t>
      </w:r>
      <w:r w:rsidRPr="000B66DE">
        <w:rPr>
          <w:sz w:val="24"/>
          <w:lang w:val="en-IN"/>
        </w:rPr>
        <w:t>(32S), 7209–7215.</w:t>
      </w:r>
    </w:p>
    <w:p w14:paraId="21D128E1" w14:textId="59C00538" w:rsidR="00810887" w:rsidRPr="00810887" w:rsidRDefault="00810887" w:rsidP="0057527F">
      <w:pPr>
        <w:numPr>
          <w:ilvl w:val="0"/>
          <w:numId w:val="31"/>
        </w:numPr>
        <w:spacing w:before="240" w:after="240"/>
        <w:rPr>
          <w:sz w:val="24"/>
          <w:lang w:val="en-IN"/>
        </w:rPr>
      </w:pPr>
      <w:r w:rsidRPr="000B66DE">
        <w:rPr>
          <w:sz w:val="24"/>
          <w:lang w:val="en-IN"/>
        </w:rPr>
        <w:t xml:space="preserve">Karimi, L., Leggat, S. G., Bartram, T., Afshari, L., &amp; </w:t>
      </w:r>
      <w:proofErr w:type="spellStart"/>
      <w:r w:rsidRPr="000B66DE">
        <w:rPr>
          <w:sz w:val="24"/>
          <w:lang w:val="en-IN"/>
        </w:rPr>
        <w:t>Sarkeshik</w:t>
      </w:r>
      <w:proofErr w:type="spellEnd"/>
      <w:r w:rsidRPr="000B66DE">
        <w:rPr>
          <w:sz w:val="24"/>
          <w:lang w:val="en-IN"/>
        </w:rPr>
        <w:t>, S. (2021).</w:t>
      </w:r>
      <w:r w:rsidR="0057527F">
        <w:rPr>
          <w:sz w:val="24"/>
          <w:lang w:val="en-IN"/>
        </w:rPr>
        <w:t xml:space="preserve"> </w:t>
      </w:r>
      <w:r w:rsidRPr="000B66DE">
        <w:rPr>
          <w:sz w:val="24"/>
          <w:lang w:val="en-IN"/>
        </w:rPr>
        <w:t xml:space="preserve">Emotional intelligence: Predictor of employees’ wellbeing, quality of patient care, and psychological empowerment. </w:t>
      </w:r>
      <w:r w:rsidRPr="000B66DE">
        <w:rPr>
          <w:i/>
          <w:iCs/>
          <w:sz w:val="24"/>
          <w:lang w:val="en-IN"/>
        </w:rPr>
        <w:t>BMC Psychology, 9</w:t>
      </w:r>
      <w:r w:rsidRPr="000B66DE">
        <w:rPr>
          <w:sz w:val="24"/>
          <w:lang w:val="en-IN"/>
        </w:rPr>
        <w:t xml:space="preserve">(93). </w:t>
      </w:r>
    </w:p>
    <w:p w14:paraId="696546BA" w14:textId="77777777" w:rsidR="00810887" w:rsidRDefault="00810887" w:rsidP="007C0886">
      <w:pPr>
        <w:numPr>
          <w:ilvl w:val="0"/>
          <w:numId w:val="31"/>
        </w:numPr>
        <w:spacing w:before="240" w:after="240"/>
        <w:jc w:val="both"/>
        <w:rPr>
          <w:sz w:val="24"/>
          <w:lang w:val="en-IN"/>
        </w:rPr>
      </w:pPr>
      <w:r w:rsidRPr="003E3198">
        <w:rPr>
          <w:sz w:val="24"/>
          <w:lang w:val="en-IN"/>
        </w:rPr>
        <w:t xml:space="preserve">Manikandan, G., Murugaiah, S., Velusamy, K., Ramesh, A. B. K., </w:t>
      </w:r>
      <w:proofErr w:type="spellStart"/>
      <w:r w:rsidRPr="003E3198">
        <w:rPr>
          <w:sz w:val="24"/>
          <w:lang w:val="en-IN"/>
        </w:rPr>
        <w:t>Rathinavelu</w:t>
      </w:r>
      <w:proofErr w:type="spellEnd"/>
      <w:r w:rsidRPr="003E3198">
        <w:rPr>
          <w:sz w:val="24"/>
          <w:lang w:val="en-IN"/>
        </w:rPr>
        <w:t xml:space="preserve">, S., Viswanathan, R., &amp; </w:t>
      </w:r>
      <w:proofErr w:type="spellStart"/>
      <w:r w:rsidRPr="003E3198">
        <w:rPr>
          <w:sz w:val="24"/>
          <w:lang w:val="en-IN"/>
        </w:rPr>
        <w:t>Jageerkhan</w:t>
      </w:r>
      <w:proofErr w:type="spellEnd"/>
      <w:r w:rsidRPr="003E3198">
        <w:rPr>
          <w:sz w:val="24"/>
          <w:lang w:val="en-IN"/>
        </w:rPr>
        <w:t xml:space="preserve">, M. N. (2022). Work Life Imbalance and Emotional Intelligence: </w:t>
      </w:r>
      <w:proofErr w:type="gramStart"/>
      <w:r w:rsidRPr="003E3198">
        <w:rPr>
          <w:sz w:val="24"/>
          <w:lang w:val="en-IN"/>
        </w:rPr>
        <w:t>a</w:t>
      </w:r>
      <w:proofErr w:type="gramEnd"/>
      <w:r w:rsidRPr="003E3198">
        <w:rPr>
          <w:sz w:val="24"/>
          <w:lang w:val="en-IN"/>
        </w:rPr>
        <w:t xml:space="preserve"> Major Role and Segment Among College Teachers. </w:t>
      </w:r>
      <w:r w:rsidRPr="003E3198">
        <w:rPr>
          <w:i/>
          <w:iCs/>
          <w:sz w:val="24"/>
          <w:lang w:val="en-IN"/>
        </w:rPr>
        <w:t>International Journal of Professional Business Review</w:t>
      </w:r>
      <w:r w:rsidRPr="003E3198">
        <w:rPr>
          <w:sz w:val="24"/>
          <w:lang w:val="en-IN"/>
        </w:rPr>
        <w:t xml:space="preserve">, </w:t>
      </w:r>
      <w:r w:rsidRPr="003E3198">
        <w:rPr>
          <w:i/>
          <w:iCs/>
          <w:sz w:val="24"/>
          <w:lang w:val="en-IN"/>
        </w:rPr>
        <w:t>7</w:t>
      </w:r>
      <w:r w:rsidRPr="003E3198">
        <w:rPr>
          <w:sz w:val="24"/>
          <w:lang w:val="en-IN"/>
        </w:rPr>
        <w:t xml:space="preserve">(6), e0832. </w:t>
      </w:r>
    </w:p>
    <w:p w14:paraId="2FF6AE0A" w14:textId="77777777" w:rsidR="0060047F" w:rsidRDefault="0060047F" w:rsidP="0060047F">
      <w:pPr>
        <w:spacing w:before="240" w:after="240"/>
        <w:ind w:left="754"/>
        <w:jc w:val="both"/>
        <w:rPr>
          <w:sz w:val="24"/>
          <w:lang w:val="en-IN"/>
        </w:rPr>
      </w:pPr>
    </w:p>
    <w:p w14:paraId="01ECD3AB" w14:textId="77777777" w:rsidR="0060047F" w:rsidRPr="00810887" w:rsidRDefault="0060047F" w:rsidP="0060047F">
      <w:pPr>
        <w:spacing w:before="240" w:after="240"/>
        <w:ind w:left="754"/>
        <w:jc w:val="both"/>
        <w:rPr>
          <w:sz w:val="24"/>
          <w:lang w:val="en-IN"/>
        </w:rPr>
      </w:pPr>
    </w:p>
    <w:p w14:paraId="74B2E4E6" w14:textId="257F8309" w:rsidR="00810887" w:rsidRPr="00810887" w:rsidRDefault="00810887" w:rsidP="007C0886">
      <w:pPr>
        <w:numPr>
          <w:ilvl w:val="0"/>
          <w:numId w:val="31"/>
        </w:numPr>
        <w:spacing w:before="240" w:after="240"/>
        <w:jc w:val="both"/>
        <w:rPr>
          <w:sz w:val="24"/>
          <w:lang w:val="en-IN"/>
        </w:rPr>
      </w:pPr>
      <w:r w:rsidRPr="00810887">
        <w:rPr>
          <w:sz w:val="24"/>
        </w:rPr>
        <w:t xml:space="preserve">Mohanraj, C. (2016). A study on Emotional </w:t>
      </w:r>
      <w:proofErr w:type="spellStart"/>
      <w:r w:rsidRPr="00810887">
        <w:rPr>
          <w:sz w:val="24"/>
        </w:rPr>
        <w:t>Intelligence_Stress</w:t>
      </w:r>
      <w:proofErr w:type="spellEnd"/>
      <w:r w:rsidRPr="00810887">
        <w:rPr>
          <w:sz w:val="24"/>
        </w:rPr>
        <w:t xml:space="preserve"> and Job Satisfaction among the women police constables.</w:t>
      </w:r>
    </w:p>
    <w:p w14:paraId="55EE88C3" w14:textId="411C5B4F" w:rsidR="00810887" w:rsidRDefault="00810887" w:rsidP="007C0886">
      <w:pPr>
        <w:numPr>
          <w:ilvl w:val="0"/>
          <w:numId w:val="31"/>
        </w:numPr>
        <w:spacing w:before="240" w:after="240"/>
        <w:jc w:val="both"/>
        <w:rPr>
          <w:sz w:val="24"/>
          <w:lang w:val="en-IN"/>
        </w:rPr>
      </w:pPr>
      <w:r w:rsidRPr="000B66DE">
        <w:rPr>
          <w:sz w:val="24"/>
          <w:lang w:val="en-IN"/>
        </w:rPr>
        <w:t>Powell, C., Brown, T., Yap, Y., Hallam, K., Takac, M., Quinlivan, T., Xenos, S., &amp; Karimi, L. (2024).</w:t>
      </w:r>
      <w:r w:rsidRPr="000B66DE">
        <w:rPr>
          <w:sz w:val="24"/>
          <w:lang w:val="en-IN"/>
        </w:rPr>
        <w:br/>
        <w:t xml:space="preserve">Emotional intelligence training among the healthcare workforce: A systematic review and meta-analysis. </w:t>
      </w:r>
      <w:r w:rsidRPr="000B66DE">
        <w:rPr>
          <w:i/>
          <w:iCs/>
          <w:sz w:val="24"/>
          <w:lang w:val="en-IN"/>
        </w:rPr>
        <w:t>Frontiers in Psychology, 15</w:t>
      </w:r>
      <w:r w:rsidRPr="000B66DE">
        <w:rPr>
          <w:sz w:val="24"/>
          <w:lang w:val="en-IN"/>
        </w:rPr>
        <w:t>, 1437035.</w:t>
      </w:r>
    </w:p>
    <w:p w14:paraId="537B4973" w14:textId="6E0B3C81" w:rsidR="001A0BD9" w:rsidRPr="00246885" w:rsidRDefault="001A0BD9" w:rsidP="007C0886">
      <w:pPr>
        <w:numPr>
          <w:ilvl w:val="0"/>
          <w:numId w:val="31"/>
        </w:numPr>
        <w:spacing w:before="240" w:after="240"/>
        <w:jc w:val="both"/>
        <w:rPr>
          <w:sz w:val="24"/>
          <w:lang w:val="en-IN"/>
        </w:rPr>
      </w:pPr>
      <w:proofErr w:type="spellStart"/>
      <w:r w:rsidRPr="001A0BD9">
        <w:rPr>
          <w:sz w:val="24"/>
        </w:rPr>
        <w:t>Nylenna</w:t>
      </w:r>
      <w:proofErr w:type="spellEnd"/>
      <w:r w:rsidRPr="001A0BD9">
        <w:rPr>
          <w:sz w:val="24"/>
        </w:rPr>
        <w:t xml:space="preserve"> M, Gulbrandsen P, Ford R, et al. (2002). Unhappy Doctors? A Longitudinal Study of Life and Job Satisfaction among Norwegian Doctors. A Survey Report.</w:t>
      </w:r>
    </w:p>
    <w:p w14:paraId="178CD029" w14:textId="023C522B" w:rsidR="00246885" w:rsidRPr="00246885" w:rsidRDefault="00246885" w:rsidP="007C0886">
      <w:pPr>
        <w:numPr>
          <w:ilvl w:val="0"/>
          <w:numId w:val="31"/>
        </w:numPr>
        <w:spacing w:before="240" w:after="240"/>
        <w:jc w:val="both"/>
        <w:rPr>
          <w:sz w:val="24"/>
          <w:lang w:val="en-IN"/>
        </w:rPr>
      </w:pPr>
      <w:r w:rsidRPr="00246885">
        <w:rPr>
          <w:sz w:val="24"/>
        </w:rPr>
        <w:t xml:space="preserve">Marine A, Ruotsalainen J. serra C, </w:t>
      </w:r>
      <w:proofErr w:type="spellStart"/>
      <w:r w:rsidRPr="00246885">
        <w:rPr>
          <w:sz w:val="24"/>
        </w:rPr>
        <w:t>verbeek</w:t>
      </w:r>
      <w:proofErr w:type="spellEnd"/>
      <w:r w:rsidRPr="00246885">
        <w:rPr>
          <w:sz w:val="24"/>
        </w:rPr>
        <w:t xml:space="preserve"> J. (2006). Preventing Occupational Stress in Healthcare Workers. Cochrane database of systematic Reviews Issue 4.</w:t>
      </w:r>
    </w:p>
    <w:p w14:paraId="799A4D0C" w14:textId="495E2EE2" w:rsidR="00246885" w:rsidRPr="009356DC" w:rsidRDefault="00246885" w:rsidP="007C0886">
      <w:pPr>
        <w:numPr>
          <w:ilvl w:val="0"/>
          <w:numId w:val="31"/>
        </w:numPr>
        <w:spacing w:before="240" w:after="240"/>
        <w:jc w:val="both"/>
        <w:rPr>
          <w:sz w:val="24"/>
          <w:lang w:val="en-IN"/>
        </w:rPr>
      </w:pPr>
      <w:r w:rsidRPr="00246885">
        <w:rPr>
          <w:sz w:val="24"/>
        </w:rPr>
        <w:t>Rees, D. W., &amp; Cooper, C.K., (1992). Occupational Stress in Health Service Workers in the UK. Stress Medicine, 8 (2): pp. 79-90.</w:t>
      </w:r>
    </w:p>
    <w:p w14:paraId="3D4B51D8" w14:textId="3640873A" w:rsidR="009356DC" w:rsidRPr="00810887" w:rsidRDefault="009356DC" w:rsidP="007C0886">
      <w:pPr>
        <w:numPr>
          <w:ilvl w:val="0"/>
          <w:numId w:val="31"/>
        </w:numPr>
        <w:spacing w:before="240" w:after="240"/>
        <w:jc w:val="both"/>
        <w:rPr>
          <w:sz w:val="24"/>
          <w:lang w:val="en-IN"/>
        </w:rPr>
      </w:pPr>
      <w:r w:rsidRPr="009356DC">
        <w:rPr>
          <w:sz w:val="24"/>
        </w:rPr>
        <w:t>Soltanian., S. (2008). Examining the Relationship between Emotional Intelligence, Occupational Stress and Job Satisfaction among the Staff at Water and Wastewater Organization in Shiraz. MA Dissertation. Water and wastewater organization papers.</w:t>
      </w:r>
    </w:p>
    <w:p w14:paraId="6D57500E" w14:textId="77777777" w:rsidR="00810887" w:rsidRPr="00810887" w:rsidRDefault="00810887" w:rsidP="007C0886">
      <w:pPr>
        <w:numPr>
          <w:ilvl w:val="0"/>
          <w:numId w:val="31"/>
        </w:numPr>
        <w:spacing w:before="240" w:after="240"/>
        <w:jc w:val="both"/>
        <w:rPr>
          <w:sz w:val="24"/>
        </w:rPr>
      </w:pPr>
      <w:proofErr w:type="spellStart"/>
      <w:r w:rsidRPr="003E3198">
        <w:rPr>
          <w:sz w:val="24"/>
          <w:lang w:val="en-IN"/>
        </w:rPr>
        <w:t>Vasumathi</w:t>
      </w:r>
      <w:proofErr w:type="spellEnd"/>
      <w:r w:rsidRPr="003E3198">
        <w:rPr>
          <w:sz w:val="24"/>
          <w:lang w:val="en-IN"/>
        </w:rPr>
        <w:t xml:space="preserve">, A., </w:t>
      </w:r>
      <w:proofErr w:type="spellStart"/>
      <w:r w:rsidRPr="003E3198">
        <w:rPr>
          <w:sz w:val="24"/>
          <w:lang w:val="en-IN"/>
        </w:rPr>
        <w:t>Sagaya</w:t>
      </w:r>
      <w:proofErr w:type="spellEnd"/>
      <w:r w:rsidRPr="003E3198">
        <w:rPr>
          <w:sz w:val="24"/>
          <w:lang w:val="en-IN"/>
        </w:rPr>
        <w:t xml:space="preserve">, M. T., &amp; </w:t>
      </w:r>
      <w:proofErr w:type="spellStart"/>
      <w:r w:rsidRPr="003E3198">
        <w:rPr>
          <w:sz w:val="24"/>
          <w:lang w:val="en-IN"/>
        </w:rPr>
        <w:t>Poranki</w:t>
      </w:r>
      <w:proofErr w:type="spellEnd"/>
      <w:r w:rsidRPr="003E3198">
        <w:rPr>
          <w:sz w:val="24"/>
          <w:lang w:val="en-IN"/>
        </w:rPr>
        <w:t xml:space="preserve">, K. R. (2019). The impact of emotional intelligence on work life balance among the faculty members’ performance in the private universities using multivariate analysis, Tamil Nadu, India - an empirical study. </w:t>
      </w:r>
      <w:r w:rsidRPr="003E3198">
        <w:rPr>
          <w:i/>
          <w:iCs/>
          <w:sz w:val="24"/>
          <w:lang w:val="en-IN"/>
        </w:rPr>
        <w:t>International Journal of Services and Operations Management</w:t>
      </w:r>
      <w:r w:rsidRPr="003E3198">
        <w:rPr>
          <w:sz w:val="24"/>
          <w:lang w:val="en-IN"/>
        </w:rPr>
        <w:t xml:space="preserve">, </w:t>
      </w:r>
      <w:r w:rsidRPr="003E3198">
        <w:rPr>
          <w:i/>
          <w:iCs/>
          <w:sz w:val="24"/>
          <w:lang w:val="en-IN"/>
        </w:rPr>
        <w:t>34</w:t>
      </w:r>
      <w:r w:rsidRPr="003E3198">
        <w:rPr>
          <w:sz w:val="24"/>
          <w:lang w:val="en-IN"/>
        </w:rPr>
        <w:t>(1)</w:t>
      </w:r>
    </w:p>
    <w:p w14:paraId="78EAD9AA" w14:textId="14903509" w:rsidR="00810887" w:rsidRPr="00543FF4" w:rsidRDefault="00810887" w:rsidP="00543FF4">
      <w:pPr>
        <w:numPr>
          <w:ilvl w:val="0"/>
          <w:numId w:val="31"/>
        </w:numPr>
        <w:tabs>
          <w:tab w:val="left" w:pos="754"/>
        </w:tabs>
        <w:spacing w:before="240" w:after="240"/>
        <w:ind w:right="17"/>
        <w:jc w:val="both"/>
        <w:rPr>
          <w:sz w:val="24"/>
        </w:rPr>
      </w:pPr>
      <w:proofErr w:type="spellStart"/>
      <w:r w:rsidRPr="00543FF4">
        <w:rPr>
          <w:sz w:val="24"/>
        </w:rPr>
        <w:t>Vijayasuganthi</w:t>
      </w:r>
      <w:proofErr w:type="spellEnd"/>
      <w:r w:rsidRPr="00543FF4">
        <w:rPr>
          <w:sz w:val="24"/>
        </w:rPr>
        <w:t>, K. (2014). A comparative study on the work life balance of the nurses in government and private hospitals in Chennai City.</w:t>
      </w:r>
    </w:p>
    <w:sectPr w:rsidR="00810887" w:rsidRPr="00543FF4">
      <w:headerReference w:type="default" r:id="rId8"/>
      <w:footerReference w:type="default" r:id="rId9"/>
      <w:pgSz w:w="11910" w:h="16840"/>
      <w:pgMar w:top="1140" w:right="566" w:bottom="600" w:left="566" w:header="211"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310C" w14:textId="77777777" w:rsidR="00B55CBF" w:rsidRDefault="00B55CBF">
      <w:r>
        <w:separator/>
      </w:r>
    </w:p>
  </w:endnote>
  <w:endnote w:type="continuationSeparator" w:id="0">
    <w:p w14:paraId="71956EDC" w14:textId="77777777" w:rsidR="00B55CBF" w:rsidRDefault="00B5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89E2" w14:textId="77777777" w:rsidR="001A17E6" w:rsidRDefault="00B55CBF">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55BFA2F3" wp14:editId="33DB1EA4">
              <wp:simplePos x="0" y="0"/>
              <wp:positionH relativeFrom="page">
                <wp:posOffset>391159</wp:posOffset>
              </wp:positionH>
              <wp:positionV relativeFrom="page">
                <wp:posOffset>10260329</wp:posOffset>
              </wp:positionV>
              <wp:extent cx="6803390" cy="190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3390" cy="19050"/>
                      </a:xfrm>
                      <a:custGeom>
                        <a:avLst/>
                        <a:gdLst/>
                        <a:ahLst/>
                        <a:cxnLst/>
                        <a:rect l="l" t="t" r="r" b="b"/>
                        <a:pathLst>
                          <a:path w="6803390" h="19050">
                            <a:moveTo>
                              <a:pt x="6803390" y="0"/>
                            </a:moveTo>
                            <a:lnTo>
                              <a:pt x="0" y="0"/>
                            </a:lnTo>
                            <a:lnTo>
                              <a:pt x="0" y="19049"/>
                            </a:lnTo>
                            <a:lnTo>
                              <a:pt x="6803390" y="19049"/>
                            </a:lnTo>
                            <a:lnTo>
                              <a:pt x="6803390"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C13E6BA" id="Graphic 3" o:spid="_x0000_s1026" style="position:absolute;margin-left:30.8pt;margin-top:807.9pt;width:535.7pt;height:1.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80339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" path="m6803390,l,,,19049r6803390,l6803390,xe" fillcolor="gray" stroked="f">
              <v:path arrowok="t"/>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783355A9" wp14:editId="646A3DA9">
              <wp:simplePos x="0" y="0"/>
              <wp:positionH relativeFrom="page">
                <wp:posOffset>3106673</wp:posOffset>
              </wp:positionH>
              <wp:positionV relativeFrom="page">
                <wp:posOffset>10425399</wp:posOffset>
              </wp:positionV>
              <wp:extent cx="1353185"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185" cy="167640"/>
                      </a:xfrm>
                      <a:prstGeom prst="rect">
                        <a:avLst/>
                      </a:prstGeom>
                    </wps:spPr>
                    <wps:txbx>
                      <w:txbxContent>
                        <w:p w14:paraId="799D94C6" w14:textId="77777777" w:rsidR="001A17E6" w:rsidRDefault="001A17E6">
                          <w:pPr>
                            <w:spacing w:before="13"/>
                            <w:ind w:left="20"/>
                            <w:rPr>
                              <w:sz w:val="20"/>
                            </w:rPr>
                          </w:pPr>
                          <w:hyperlink r:id="rId1">
                            <w:r>
                              <w:rPr>
                                <w:spacing w:val="-2"/>
                                <w:sz w:val="20"/>
                              </w:rPr>
                              <w:t>www.rsisinternational.org</w:t>
                            </w:r>
                          </w:hyperlink>
                        </w:p>
                      </w:txbxContent>
                    </wps:txbx>
                    <wps:bodyPr wrap="square" lIns="0" tIns="0" rIns="0" bIns="0" rtlCol="0">
                      <a:noAutofit/>
                    </wps:bodyPr>
                  </wps:wsp>
                </a:graphicData>
              </a:graphic>
            </wp:anchor>
          </w:drawing>
        </mc:Choice>
        <mc:Fallback>
          <w:pict>
            <v:shapetype w14:anchorId="783355A9" id="_x0000_t202" coordsize="21600,21600" o:spt="202" path="m,l,21600r21600,l21600,xe">
              <v:stroke joinstyle="miter"/>
              <v:path gradientshapeok="t" o:connecttype="rect"/>
            </v:shapetype>
            <v:shape id="Textbox 5" o:spid="_x0000_s1031" type="#_x0000_t202" style="position:absolute;margin-left:244.6pt;margin-top:820.9pt;width:106.55pt;height:13.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" filled="f" stroked="f">
              <v:textbox inset="0,0,0,0">
                <w:txbxContent>
                  <w:p w14:paraId="799D94C6" w14:textId="77777777" w:rsidR="001A17E6" w:rsidRDefault="001A17E6">
                    <w:pPr>
                      <w:spacing w:before="13"/>
                      <w:ind w:left="20"/>
                      <w:rPr>
                        <w:sz w:val="20"/>
                      </w:rPr>
                    </w:pPr>
                    <w:hyperlink r:id="rId2">
                      <w:r>
                        <w:rPr>
                          <w:spacing w:val="-2"/>
                          <w:sz w:val="20"/>
                        </w:rPr>
                        <w:t>www.rsisinternational.org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B1FA" w14:textId="77777777" w:rsidR="00B55CBF" w:rsidRDefault="00B55CBF">
      <w:r>
        <w:separator/>
      </w:r>
    </w:p>
  </w:footnote>
  <w:footnote w:type="continuationSeparator" w:id="0">
    <w:p w14:paraId="503A9E08" w14:textId="77777777" w:rsidR="00B55CBF" w:rsidRDefault="00B55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F7CF" w14:textId="6567BA4F" w:rsidR="001A17E6" w:rsidRDefault="00E05CED">
    <w:pPr>
      <w:pStyle w:val="BodyText"/>
      <w:spacing w:line="14" w:lineRule="auto"/>
      <w:ind w:left="0"/>
      <w:jc w:val="left"/>
      <w:rPr>
        <w:sz w:val="20"/>
      </w:rPr>
    </w:pPr>
    <w:r>
      <w:rPr>
        <w:noProof/>
        <w:sz w:val="20"/>
      </w:rPr>
      <mc:AlternateContent>
        <mc:Choice Requires="wps">
          <w:drawing>
            <wp:anchor distT="0" distB="0" distL="0" distR="0" simplePos="0" relativeHeight="251656192" behindDoc="1" locked="0" layoutInCell="1" allowOverlap="1" wp14:anchorId="4C549EB2" wp14:editId="6558F2B8">
              <wp:simplePos x="0" y="0"/>
              <wp:positionH relativeFrom="page">
                <wp:posOffset>1295400</wp:posOffset>
              </wp:positionH>
              <wp:positionV relativeFrom="page">
                <wp:posOffset>308610</wp:posOffset>
              </wp:positionV>
              <wp:extent cx="5904230" cy="329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329565"/>
                      </a:xfrm>
                      <a:prstGeom prst="rect">
                        <a:avLst/>
                      </a:prstGeom>
                    </wps:spPr>
                    <wps:txbx>
                      <w:txbxContent>
                        <w:p w14:paraId="0BF1658F" w14:textId="77777777" w:rsidR="001A17E6" w:rsidRDefault="001A17E6">
                          <w:pPr>
                            <w:spacing w:before="13"/>
                            <w:ind w:left="1292"/>
                            <w:rPr>
                              <w:b/>
                              <w:sz w:val="20"/>
                            </w:rPr>
                          </w:pPr>
                          <w:hyperlink r:id="rId1">
                            <w:r>
                              <w:rPr>
                                <w:b/>
                                <w:sz w:val="20"/>
                              </w:rPr>
                              <w:t>INTERNATIONAL</w:t>
                            </w:r>
                            <w:r>
                              <w:rPr>
                                <w:b/>
                                <w:spacing w:val="-12"/>
                                <w:sz w:val="20"/>
                              </w:rPr>
                              <w:t xml:space="preserve"> </w:t>
                            </w:r>
                            <w:r>
                              <w:rPr>
                                <w:b/>
                                <w:sz w:val="20"/>
                              </w:rPr>
                              <w:t>JOURNAL</w:t>
                            </w:r>
                            <w:r>
                              <w:rPr>
                                <w:b/>
                                <w:spacing w:val="-13"/>
                                <w:sz w:val="20"/>
                              </w:rPr>
                              <w:t xml:space="preserve"> </w:t>
                            </w:r>
                            <w:r>
                              <w:rPr>
                                <w:b/>
                                <w:sz w:val="20"/>
                              </w:rPr>
                              <w:t>OF</w:t>
                            </w:r>
                            <w:r>
                              <w:rPr>
                                <w:b/>
                                <w:spacing w:val="-11"/>
                                <w:sz w:val="20"/>
                              </w:rPr>
                              <w:t xml:space="preserve"> </w:t>
                            </w:r>
                            <w:r>
                              <w:rPr>
                                <w:b/>
                                <w:sz w:val="20"/>
                              </w:rPr>
                              <w:t>RESEARCH</w:t>
                            </w:r>
                            <w:r>
                              <w:rPr>
                                <w:b/>
                                <w:spacing w:val="-8"/>
                                <w:sz w:val="20"/>
                              </w:rPr>
                              <w:t xml:space="preserve"> </w:t>
                            </w:r>
                            <w:r>
                              <w:rPr>
                                <w:b/>
                                <w:sz w:val="20"/>
                              </w:rPr>
                              <w:t>AND</w:t>
                            </w:r>
                            <w:r>
                              <w:rPr>
                                <w:b/>
                                <w:spacing w:val="-10"/>
                                <w:sz w:val="20"/>
                              </w:rPr>
                              <w:t xml:space="preserve"> </w:t>
                            </w:r>
                            <w:r>
                              <w:rPr>
                                <w:b/>
                                <w:sz w:val="20"/>
                              </w:rPr>
                              <w:t>SCIENTIFIC</w:t>
                            </w:r>
                            <w:r>
                              <w:rPr>
                                <w:b/>
                                <w:spacing w:val="-10"/>
                                <w:sz w:val="20"/>
                              </w:rPr>
                              <w:t xml:space="preserve"> </w:t>
                            </w:r>
                            <w:r>
                              <w:rPr>
                                <w:b/>
                                <w:sz w:val="20"/>
                              </w:rPr>
                              <w:t>INNOVATION</w:t>
                            </w:r>
                            <w:r>
                              <w:rPr>
                                <w:b/>
                                <w:spacing w:val="-9"/>
                                <w:sz w:val="20"/>
                              </w:rPr>
                              <w:t xml:space="preserve"> </w:t>
                            </w:r>
                            <w:r>
                              <w:rPr>
                                <w:b/>
                                <w:spacing w:val="-2"/>
                                <w:sz w:val="20"/>
                              </w:rPr>
                              <w:t>(IJRSI)</w:t>
                            </w:r>
                          </w:hyperlink>
                        </w:p>
                        <w:p w14:paraId="46D1C3D0" w14:textId="77777777" w:rsidR="001A17E6" w:rsidRDefault="001A17E6">
                          <w:pPr>
                            <w:spacing w:before="24"/>
                            <w:ind w:left="20"/>
                            <w:rPr>
                              <w:sz w:val="20"/>
                            </w:rPr>
                          </w:pPr>
                          <w:hyperlink r:id="rId2">
                            <w:r>
                              <w:rPr>
                                <w:sz w:val="20"/>
                              </w:rPr>
                              <w:t>ISSN</w:t>
                            </w:r>
                            <w:r>
                              <w:rPr>
                                <w:spacing w:val="-7"/>
                                <w:sz w:val="20"/>
                              </w:rPr>
                              <w:t xml:space="preserve"> </w:t>
                            </w:r>
                            <w:r>
                              <w:rPr>
                                <w:sz w:val="20"/>
                              </w:rPr>
                              <w:t>No.</w:t>
                            </w:r>
                            <w:r>
                              <w:rPr>
                                <w:spacing w:val="-3"/>
                                <w:sz w:val="20"/>
                              </w:rPr>
                              <w:t xml:space="preserve"> </w:t>
                            </w:r>
                            <w:r>
                              <w:rPr>
                                <w:spacing w:val="-3"/>
                                <w:sz w:val="20"/>
                              </w:rPr>
                              <w:tab/>
                            </w:r>
                            <w:r>
                              <w:rPr>
                                <w:sz w:val="20"/>
                              </w:rPr>
                              <w:t>|</w:t>
                            </w:r>
                            <w:r>
                              <w:rPr>
                                <w:spacing w:val="-6"/>
                                <w:sz w:val="20"/>
                              </w:rPr>
                              <w:t xml:space="preserve"> </w:t>
                            </w:r>
                            <w:r>
                              <w:rPr>
                                <w:sz w:val="20"/>
                              </w:rPr>
                              <w:t>DOI:</w:t>
                            </w:r>
                            <w:r>
                              <w:rPr>
                                <w:spacing w:val="-7"/>
                                <w:sz w:val="20"/>
                              </w:rPr>
                              <w:t xml:space="preserve"> </w:t>
                            </w:r>
                            <w:r>
                              <w:rPr>
                                <w:spacing w:val="-7"/>
                                <w:sz w:val="20"/>
                              </w:rPr>
                              <w:tab/>
                            </w:r>
                            <w:r>
                              <w:rPr>
                                <w:sz w:val="20"/>
                              </w:rPr>
                              <w:t>|</w:t>
                            </w:r>
                            <w:r>
                              <w:rPr>
                                <w:spacing w:val="1"/>
                                <w:sz w:val="20"/>
                              </w:rPr>
                              <w:t xml:space="preserve"> </w:t>
                            </w:r>
                            <w:r>
                              <w:rPr>
                                <w:sz w:val="20"/>
                              </w:rPr>
                              <w:t>Volume</w:t>
                            </w:r>
                            <w:r>
                              <w:rPr>
                                <w:spacing w:val="-7"/>
                                <w:sz w:val="20"/>
                              </w:rPr>
                              <w:t xml:space="preserve"> </w:t>
                            </w:r>
                            <w:r>
                              <w:rPr>
                                <w:sz w:val="20"/>
                              </w:rPr>
                              <w:t>XII</w:t>
                            </w:r>
                            <w:r>
                              <w:rPr>
                                <w:spacing w:val="-4"/>
                                <w:sz w:val="20"/>
                              </w:rPr>
                              <w:t xml:space="preserve"> </w:t>
                            </w:r>
                            <w:r>
                              <w:rPr>
                                <w:sz w:val="20"/>
                              </w:rPr>
                              <w:t>Issue</w:t>
                            </w:r>
                            <w:r>
                              <w:rPr>
                                <w:spacing w:val="-7"/>
                                <w:sz w:val="20"/>
                              </w:rPr>
                              <w:t xml:space="preserve"> </w:t>
                            </w:r>
                            <w:r>
                              <w:rPr>
                                <w:sz w:val="20"/>
                              </w:rPr>
                              <w:t>IV</w:t>
                            </w:r>
                            <w:r>
                              <w:rPr>
                                <w:spacing w:val="-5"/>
                                <w:sz w:val="20"/>
                              </w:rPr>
                              <w:t xml:space="preserve"> </w:t>
                            </w:r>
                            <w:r>
                              <w:rPr>
                                <w:sz w:val="20"/>
                              </w:rPr>
                              <w:t>April</w:t>
                            </w:r>
                            <w:r>
                              <w:rPr>
                                <w:spacing w:val="2"/>
                                <w:sz w:val="20"/>
                              </w:rPr>
                              <w:t xml:space="preserve"> </w:t>
                            </w:r>
                            <w:r>
                              <w:rPr>
                                <w:sz w:val="20"/>
                              </w:rPr>
                              <w:t>2026</w:t>
                            </w:r>
                            <w:r>
                              <w:rPr>
                                <w:spacing w:val="-4"/>
                                <w:sz w:val="20"/>
                              </w:rPr>
                              <w:t xml:space="preserve"> </w:t>
                            </w:r>
                            <w:r>
                              <w:rPr>
                                <w:sz w:val="20"/>
                              </w:rPr>
                              <w:t>|</w:t>
                            </w:r>
                            <w:r>
                              <w:rPr>
                                <w:spacing w:val="-6"/>
                                <w:sz w:val="20"/>
                              </w:rPr>
                              <w:t xml:space="preserve"> </w:t>
                            </w:r>
                          </w:hyperlink>
                        </w:p>
                      </w:txbxContent>
                    </wps:txbx>
                    <wps:bodyPr wrap="square" lIns="0" tIns="0" rIns="0" bIns="0" rtlCol="0">
                      <a:noAutofit/>
                    </wps:bodyPr>
                  </wps:wsp>
                </a:graphicData>
              </a:graphic>
            </wp:anchor>
          </w:drawing>
        </mc:Choice>
        <mc:Fallback>
          <w:pict>
            <v:shapetype w14:anchorId="4C549EB2" id="_x0000_t202" coordsize="21600,21600" o:spt="202" path="m,l,21600r21600,l21600,xe">
              <v:stroke joinstyle="miter"/>
              <v:path gradientshapeok="t" o:connecttype="rect"/>
            </v:shapetype>
            <v:shape id="Textbox 2" o:spid="_x0000_s1030" type="#_x0000_t202" style="position:absolute;margin-left:102pt;margin-top:24.3pt;width:464.9pt;height:2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" filled="f" stroked="f">
              <v:textbox inset="0,0,0,0">
                <w:txbxContent>
                  <w:p w14:paraId="0BF1658F" w14:textId="77777777" w:rsidR="001A17E6" w:rsidRDefault="001A17E6">
                    <w:pPr>
                      <w:spacing w:before="13"/>
                      <w:ind w:left="1292"/>
                      <w:rPr>
                        <w:b/>
                        <w:sz w:val="20"/>
                      </w:rPr>
                    </w:pPr>
                    <w:hyperlink r:id="rId3">
                      <w:r>
                        <w:rPr>
                          <w:b/>
                          <w:sz w:val="20"/>
                        </w:rPr>
                        <w:t>INTERNATIONAL</w:t>
                      </w:r>
                      <w:r>
                        <w:rPr>
                          <w:b/>
                          <w:spacing w:val="-12"/>
                          <w:sz w:val="20"/>
                        </w:rPr>
                        <w:t xml:space="preserve"> </w:t>
                      </w:r>
                      <w:r>
                        <w:rPr>
                          <w:b/>
                          <w:sz w:val="20"/>
                        </w:rPr>
                        <w:t>JOURNAL</w:t>
                      </w:r>
                      <w:r>
                        <w:rPr>
                          <w:b/>
                          <w:spacing w:val="-13"/>
                          <w:sz w:val="20"/>
                        </w:rPr>
                        <w:t xml:space="preserve"> </w:t>
                      </w:r>
                      <w:r>
                        <w:rPr>
                          <w:b/>
                          <w:sz w:val="20"/>
                        </w:rPr>
                        <w:t>OF</w:t>
                      </w:r>
                      <w:r>
                        <w:rPr>
                          <w:b/>
                          <w:spacing w:val="-11"/>
                          <w:sz w:val="20"/>
                        </w:rPr>
                        <w:t xml:space="preserve"> </w:t>
                      </w:r>
                      <w:r>
                        <w:rPr>
                          <w:b/>
                          <w:sz w:val="20"/>
                        </w:rPr>
                        <w:t>RESEARCH</w:t>
                      </w:r>
                      <w:r>
                        <w:rPr>
                          <w:b/>
                          <w:spacing w:val="-8"/>
                          <w:sz w:val="20"/>
                        </w:rPr>
                        <w:t xml:space="preserve"> </w:t>
                      </w:r>
                      <w:r>
                        <w:rPr>
                          <w:b/>
                          <w:sz w:val="20"/>
                        </w:rPr>
                        <w:t>AND</w:t>
                      </w:r>
                      <w:r>
                        <w:rPr>
                          <w:b/>
                          <w:spacing w:val="-10"/>
                          <w:sz w:val="20"/>
                        </w:rPr>
                        <w:t xml:space="preserve"> </w:t>
                      </w:r>
                      <w:r>
                        <w:rPr>
                          <w:b/>
                          <w:sz w:val="20"/>
                        </w:rPr>
                        <w:t>SCIENTIFIC</w:t>
                      </w:r>
                      <w:r>
                        <w:rPr>
                          <w:b/>
                          <w:spacing w:val="-10"/>
                          <w:sz w:val="20"/>
                        </w:rPr>
                        <w:t xml:space="preserve"> </w:t>
                      </w:r>
                      <w:r>
                        <w:rPr>
                          <w:b/>
                          <w:sz w:val="20"/>
                        </w:rPr>
                        <w:t>INNOVATION</w:t>
                      </w:r>
                      <w:r>
                        <w:rPr>
                          <w:b/>
                          <w:spacing w:val="-9"/>
                          <w:sz w:val="20"/>
                        </w:rPr>
                        <w:t xml:space="preserve"> </w:t>
                      </w:r>
                      <w:r>
                        <w:rPr>
                          <w:b/>
                          <w:spacing w:val="-2"/>
                          <w:sz w:val="20"/>
                        </w:rPr>
                        <w:t>(IJRSI)</w:t>
                      </w:r>
                    </w:hyperlink>
                  </w:p>
                  <w:p w14:paraId="46D1C3D0" w14:textId="77777777" w:rsidR="001A17E6" w:rsidRDefault="001A17E6">
                    <w:pPr>
                      <w:spacing w:before="24"/>
                      <w:ind w:left="20"/>
                      <w:rPr>
                        <w:sz w:val="20"/>
                      </w:rPr>
                    </w:pPr>
                    <w:hyperlink r:id="rId4">
                      <w:r>
                        <w:rPr>
                          <w:sz w:val="20"/>
                        </w:rPr>
                        <w:t>ISSN</w:t>
                      </w:r>
                      <w:r>
                        <w:rPr>
                          <w:spacing w:val="-7"/>
                          <w:sz w:val="20"/>
                        </w:rPr>
                        <w:t xml:space="preserve"> </w:t>
                      </w:r>
                      <w:r>
                        <w:rPr>
                          <w:sz w:val="20"/>
                        </w:rPr>
                        <w:t>No.</w:t>
                      </w:r>
                      <w:r>
                        <w:rPr>
                          <w:spacing w:val="-3"/>
                          <w:sz w:val="20"/>
                        </w:rPr>
                        <w:t xml:space="preserve"> </w:t>
                      </w:r>
                      <w:r>
                        <w:rPr>
                          <w:spacing w:val="-3"/>
                          <w:sz w:val="20"/>
                        </w:rPr>
                        <w:tab/>
                      </w:r>
                      <w:r>
                        <w:rPr>
                          <w:sz w:val="20"/>
                        </w:rPr>
                        <w:t>|</w:t>
                      </w:r>
                      <w:r>
                        <w:rPr>
                          <w:spacing w:val="-6"/>
                          <w:sz w:val="20"/>
                        </w:rPr>
                        <w:t xml:space="preserve"> </w:t>
                      </w:r>
                      <w:r>
                        <w:rPr>
                          <w:sz w:val="20"/>
                        </w:rPr>
                        <w:t>DOI:</w:t>
                      </w:r>
                      <w:r>
                        <w:rPr>
                          <w:spacing w:val="-7"/>
                          <w:sz w:val="20"/>
                        </w:rPr>
                        <w:t xml:space="preserve"> </w:t>
                      </w:r>
                      <w:r>
                        <w:rPr>
                          <w:spacing w:val="-7"/>
                          <w:sz w:val="20"/>
                        </w:rPr>
                        <w:tab/>
                      </w:r>
                      <w:r>
                        <w:rPr>
                          <w:sz w:val="20"/>
                        </w:rPr>
                        <w:t>|</w:t>
                      </w:r>
                      <w:r>
                        <w:rPr>
                          <w:spacing w:val="1"/>
                          <w:sz w:val="20"/>
                        </w:rPr>
                        <w:t xml:space="preserve"> </w:t>
                      </w:r>
                      <w:r>
                        <w:rPr>
                          <w:sz w:val="20"/>
                        </w:rPr>
                        <w:t>Volume</w:t>
                      </w:r>
                      <w:r>
                        <w:rPr>
                          <w:spacing w:val="-7"/>
                          <w:sz w:val="20"/>
                        </w:rPr>
                        <w:t xml:space="preserve"> </w:t>
                      </w:r>
                      <w:r>
                        <w:rPr>
                          <w:sz w:val="20"/>
                        </w:rPr>
                        <w:t>XII</w:t>
                      </w:r>
                      <w:r>
                        <w:rPr>
                          <w:spacing w:val="-4"/>
                          <w:sz w:val="20"/>
                        </w:rPr>
                        <w:t xml:space="preserve"> </w:t>
                      </w:r>
                      <w:r>
                        <w:rPr>
                          <w:sz w:val="20"/>
                        </w:rPr>
                        <w:t>Issue</w:t>
                      </w:r>
                      <w:r>
                        <w:rPr>
                          <w:spacing w:val="-7"/>
                          <w:sz w:val="20"/>
                        </w:rPr>
                        <w:t xml:space="preserve"> </w:t>
                      </w:r>
                      <w:r>
                        <w:rPr>
                          <w:sz w:val="20"/>
                        </w:rPr>
                        <w:t>IV</w:t>
                      </w:r>
                      <w:r>
                        <w:rPr>
                          <w:spacing w:val="-5"/>
                          <w:sz w:val="20"/>
                        </w:rPr>
                        <w:t xml:space="preserve"> </w:t>
                      </w:r>
                      <w:r>
                        <w:rPr>
                          <w:sz w:val="20"/>
                        </w:rPr>
                        <w:t>April</w:t>
                      </w:r>
                      <w:r>
                        <w:rPr>
                          <w:spacing w:val="2"/>
                          <w:sz w:val="20"/>
                        </w:rPr>
                        <w:t xml:space="preserve"> </w:t>
                      </w:r>
                      <w:r>
                        <w:rPr>
                          <w:sz w:val="20"/>
                        </w:rPr>
                        <w:t>2026</w:t>
                      </w:r>
                      <w:r>
                        <w:rPr>
                          <w:spacing w:val="-4"/>
                          <w:sz w:val="20"/>
                        </w:rPr>
                        <w:t xml:space="preserve"> </w:t>
                      </w:r>
                      <w:r>
                        <w:rPr>
                          <w:sz w:val="20"/>
                        </w:rPr>
                        <w:t>|</w:t>
                      </w:r>
                      <w:r>
                        <w:rPr>
                          <w:spacing w:val="-6"/>
                          <w:sz w:val="20"/>
                        </w:rPr>
                        <w:t xml:space="preserve"> </w:t>
                      </w:r>
                    </w:hyperlink>
                  </w:p>
                </w:txbxContent>
              </v:textbox>
              <w10:wrap anchorx="page" anchory="page"/>
            </v:shape>
          </w:pict>
        </mc:Fallback>
      </mc:AlternateContent>
    </w:r>
    <w:r>
      <w:rPr>
        <w:noProof/>
        <w:sz w:val="20"/>
      </w:rPr>
      <w:drawing>
        <wp:anchor distT="0" distB="0" distL="0" distR="0" simplePos="0" relativeHeight="251655168" behindDoc="1" locked="0" layoutInCell="1" allowOverlap="1" wp14:anchorId="206477CE" wp14:editId="4954D015">
          <wp:simplePos x="0" y="0"/>
          <wp:positionH relativeFrom="page">
            <wp:posOffset>407013</wp:posOffset>
          </wp:positionH>
          <wp:positionV relativeFrom="page">
            <wp:posOffset>134105</wp:posOffset>
          </wp:positionV>
          <wp:extent cx="652976" cy="542350"/>
          <wp:effectExtent l="0" t="0" r="0" b="0"/>
          <wp:wrapNone/>
          <wp:docPr id="26373155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52976" cy="542350"/>
                  </a:xfrm>
                  <a:prstGeom prst="rect">
                    <a:avLst/>
                  </a:prstGeom>
                </pic:spPr>
              </pic:pic>
            </a:graphicData>
          </a:graphic>
        </wp:anchor>
      </w:drawing>
    </w:r>
    <w:r w:rsidR="00810887">
      <w:rPr>
        <w:sz w:val="20"/>
      </w:rPr>
      <w:tab/>
    </w:r>
  </w:p>
  <w:p w14:paraId="4096A1C9" w14:textId="77777777" w:rsidR="001815B8" w:rsidRDefault="001815B8">
    <w:pPr>
      <w:pStyle w:val="BodyText"/>
      <w:spacing w:line="14" w:lineRule="auto"/>
      <w:ind w:left="0"/>
      <w:jc w:val="left"/>
      <w:rPr>
        <w:sz w:val="20"/>
      </w:rPr>
    </w:pPr>
  </w:p>
  <w:p w14:paraId="636E918B" w14:textId="77777777" w:rsidR="001815B8" w:rsidRDefault="001815B8">
    <w:pPr>
      <w:pStyle w:val="BodyText"/>
      <w:spacing w:line="14" w:lineRule="auto"/>
      <w:ind w:left="0"/>
      <w:jc w:val="left"/>
      <w:rPr>
        <w:sz w:val="20"/>
      </w:rPr>
    </w:pPr>
  </w:p>
  <w:p w14:paraId="51D2F1E6" w14:textId="77777777" w:rsidR="001815B8" w:rsidRDefault="001815B8">
    <w:pPr>
      <w:pStyle w:val="BodyText"/>
      <w:spacing w:line="14" w:lineRule="auto"/>
      <w:ind w:left="0"/>
      <w:jc w:val="left"/>
      <w:rPr>
        <w:sz w:val="20"/>
      </w:rPr>
    </w:pPr>
  </w:p>
  <w:p w14:paraId="49A82855" w14:textId="77777777" w:rsidR="001815B8" w:rsidRDefault="001815B8">
    <w:pPr>
      <w:pStyle w:val="BodyText"/>
      <w:spacing w:line="14" w:lineRule="auto"/>
      <w:ind w:left="0"/>
      <w:jc w:val="left"/>
      <w:rPr>
        <w:sz w:val="20"/>
      </w:rPr>
    </w:pPr>
  </w:p>
  <w:p w14:paraId="0FEBA5AD" w14:textId="77777777" w:rsidR="001815B8" w:rsidRDefault="001815B8">
    <w:pPr>
      <w:pStyle w:val="BodyText"/>
      <w:spacing w:line="14" w:lineRule="auto"/>
      <w:ind w:left="0"/>
      <w:jc w:val="left"/>
      <w:rPr>
        <w:sz w:val="20"/>
      </w:rPr>
    </w:pPr>
  </w:p>
  <w:p w14:paraId="4ADBCA9D" w14:textId="77777777" w:rsidR="001815B8" w:rsidRDefault="001815B8">
    <w:pPr>
      <w:pStyle w:val="BodyText"/>
      <w:spacing w:line="14" w:lineRule="auto"/>
      <w:ind w:left="0"/>
      <w:jc w:val="left"/>
      <w:rPr>
        <w:sz w:val="20"/>
      </w:rPr>
    </w:pPr>
  </w:p>
  <w:p w14:paraId="1DD4A300" w14:textId="77777777" w:rsidR="001815B8" w:rsidRDefault="001815B8">
    <w:pPr>
      <w:pStyle w:val="BodyText"/>
      <w:spacing w:line="14" w:lineRule="auto"/>
      <w:ind w:left="0"/>
      <w:jc w:val="left"/>
      <w:rPr>
        <w:sz w:val="20"/>
      </w:rPr>
    </w:pPr>
  </w:p>
  <w:p w14:paraId="5631A0A6" w14:textId="77777777" w:rsidR="001815B8" w:rsidRDefault="001815B8">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302BF"/>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70A72"/>
    <w:multiLevelType w:val="hybridMultilevel"/>
    <w:tmpl w:val="E7E4DA4C"/>
    <w:lvl w:ilvl="0" w:tplc="41084BEA">
      <w:start w:val="1"/>
      <w:numFmt w:val="decimal"/>
      <w:lvlText w:val="%1."/>
      <w:lvlJc w:val="left"/>
      <w:pPr>
        <w:ind w:left="75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444D616">
      <w:numFmt w:val="bullet"/>
      <w:lvlText w:val=""/>
      <w:lvlJc w:val="left"/>
      <w:pPr>
        <w:ind w:left="754" w:hanging="360"/>
      </w:pPr>
      <w:rPr>
        <w:rFonts w:ascii="Symbol" w:eastAsia="Symbol" w:hAnsi="Symbol" w:cs="Symbol" w:hint="default"/>
        <w:b w:val="0"/>
        <w:bCs w:val="0"/>
        <w:i w:val="0"/>
        <w:iCs w:val="0"/>
        <w:spacing w:val="0"/>
        <w:w w:val="100"/>
        <w:sz w:val="20"/>
        <w:szCs w:val="20"/>
        <w:lang w:val="en-US" w:eastAsia="en-US" w:bidi="ar-SA"/>
      </w:rPr>
    </w:lvl>
    <w:lvl w:ilvl="2" w:tplc="C3D65ACC">
      <w:numFmt w:val="bullet"/>
      <w:lvlText w:val="•"/>
      <w:lvlJc w:val="left"/>
      <w:pPr>
        <w:ind w:left="2763" w:hanging="360"/>
      </w:pPr>
      <w:rPr>
        <w:rFonts w:hint="default"/>
        <w:lang w:val="en-US" w:eastAsia="en-US" w:bidi="ar-SA"/>
      </w:rPr>
    </w:lvl>
    <w:lvl w:ilvl="3" w:tplc="C19AEAE6">
      <w:numFmt w:val="bullet"/>
      <w:lvlText w:val="•"/>
      <w:lvlJc w:val="left"/>
      <w:pPr>
        <w:ind w:left="3765" w:hanging="360"/>
      </w:pPr>
      <w:rPr>
        <w:rFonts w:hint="default"/>
        <w:lang w:val="en-US" w:eastAsia="en-US" w:bidi="ar-SA"/>
      </w:rPr>
    </w:lvl>
    <w:lvl w:ilvl="4" w:tplc="0614A06A">
      <w:numFmt w:val="bullet"/>
      <w:lvlText w:val="•"/>
      <w:lvlJc w:val="left"/>
      <w:pPr>
        <w:ind w:left="4766" w:hanging="360"/>
      </w:pPr>
      <w:rPr>
        <w:rFonts w:hint="default"/>
        <w:lang w:val="en-US" w:eastAsia="en-US" w:bidi="ar-SA"/>
      </w:rPr>
    </w:lvl>
    <w:lvl w:ilvl="5" w:tplc="6ACEE7F6">
      <w:numFmt w:val="bullet"/>
      <w:lvlText w:val="•"/>
      <w:lvlJc w:val="left"/>
      <w:pPr>
        <w:ind w:left="5768" w:hanging="360"/>
      </w:pPr>
      <w:rPr>
        <w:rFonts w:hint="default"/>
        <w:lang w:val="en-US" w:eastAsia="en-US" w:bidi="ar-SA"/>
      </w:rPr>
    </w:lvl>
    <w:lvl w:ilvl="6" w:tplc="70665F4A">
      <w:numFmt w:val="bullet"/>
      <w:lvlText w:val="•"/>
      <w:lvlJc w:val="left"/>
      <w:pPr>
        <w:ind w:left="6770" w:hanging="360"/>
      </w:pPr>
      <w:rPr>
        <w:rFonts w:hint="default"/>
        <w:lang w:val="en-US" w:eastAsia="en-US" w:bidi="ar-SA"/>
      </w:rPr>
    </w:lvl>
    <w:lvl w:ilvl="7" w:tplc="36D4E164">
      <w:numFmt w:val="bullet"/>
      <w:lvlText w:val="•"/>
      <w:lvlJc w:val="left"/>
      <w:pPr>
        <w:ind w:left="7771" w:hanging="360"/>
      </w:pPr>
      <w:rPr>
        <w:rFonts w:hint="default"/>
        <w:lang w:val="en-US" w:eastAsia="en-US" w:bidi="ar-SA"/>
      </w:rPr>
    </w:lvl>
    <w:lvl w:ilvl="8" w:tplc="448E6C64">
      <w:numFmt w:val="bullet"/>
      <w:lvlText w:val="•"/>
      <w:lvlJc w:val="left"/>
      <w:pPr>
        <w:ind w:left="8773" w:hanging="360"/>
      </w:pPr>
      <w:rPr>
        <w:rFonts w:hint="default"/>
        <w:lang w:val="en-US" w:eastAsia="en-US" w:bidi="ar-SA"/>
      </w:rPr>
    </w:lvl>
  </w:abstractNum>
  <w:abstractNum w:abstractNumId="2" w15:restartNumberingAfterBreak="0">
    <w:nsid w:val="2653654E"/>
    <w:multiLevelType w:val="hybridMultilevel"/>
    <w:tmpl w:val="71C88906"/>
    <w:lvl w:ilvl="0" w:tplc="40090001">
      <w:start w:val="1"/>
      <w:numFmt w:val="bullet"/>
      <w:lvlText w:val=""/>
      <w:lvlJc w:val="left"/>
      <w:pPr>
        <w:ind w:left="394" w:hanging="360"/>
      </w:pPr>
      <w:rPr>
        <w:rFonts w:ascii="Symbol" w:hAnsi="Symbol" w:hint="default"/>
      </w:rPr>
    </w:lvl>
    <w:lvl w:ilvl="1" w:tplc="40090003" w:tentative="1">
      <w:start w:val="1"/>
      <w:numFmt w:val="bullet"/>
      <w:lvlText w:val="o"/>
      <w:lvlJc w:val="left"/>
      <w:pPr>
        <w:ind w:left="1114" w:hanging="360"/>
      </w:pPr>
      <w:rPr>
        <w:rFonts w:ascii="Courier New" w:hAnsi="Courier New" w:cs="Courier New" w:hint="default"/>
      </w:rPr>
    </w:lvl>
    <w:lvl w:ilvl="2" w:tplc="40090005" w:tentative="1">
      <w:start w:val="1"/>
      <w:numFmt w:val="bullet"/>
      <w:lvlText w:val=""/>
      <w:lvlJc w:val="left"/>
      <w:pPr>
        <w:ind w:left="1834" w:hanging="360"/>
      </w:pPr>
      <w:rPr>
        <w:rFonts w:ascii="Wingdings" w:hAnsi="Wingdings" w:hint="default"/>
      </w:rPr>
    </w:lvl>
    <w:lvl w:ilvl="3" w:tplc="40090001" w:tentative="1">
      <w:start w:val="1"/>
      <w:numFmt w:val="bullet"/>
      <w:lvlText w:val=""/>
      <w:lvlJc w:val="left"/>
      <w:pPr>
        <w:ind w:left="2554" w:hanging="360"/>
      </w:pPr>
      <w:rPr>
        <w:rFonts w:ascii="Symbol" w:hAnsi="Symbol" w:hint="default"/>
      </w:rPr>
    </w:lvl>
    <w:lvl w:ilvl="4" w:tplc="40090003" w:tentative="1">
      <w:start w:val="1"/>
      <w:numFmt w:val="bullet"/>
      <w:lvlText w:val="o"/>
      <w:lvlJc w:val="left"/>
      <w:pPr>
        <w:ind w:left="3274" w:hanging="360"/>
      </w:pPr>
      <w:rPr>
        <w:rFonts w:ascii="Courier New" w:hAnsi="Courier New" w:cs="Courier New" w:hint="default"/>
      </w:rPr>
    </w:lvl>
    <w:lvl w:ilvl="5" w:tplc="40090005" w:tentative="1">
      <w:start w:val="1"/>
      <w:numFmt w:val="bullet"/>
      <w:lvlText w:val=""/>
      <w:lvlJc w:val="left"/>
      <w:pPr>
        <w:ind w:left="3994" w:hanging="360"/>
      </w:pPr>
      <w:rPr>
        <w:rFonts w:ascii="Wingdings" w:hAnsi="Wingdings" w:hint="default"/>
      </w:rPr>
    </w:lvl>
    <w:lvl w:ilvl="6" w:tplc="40090001" w:tentative="1">
      <w:start w:val="1"/>
      <w:numFmt w:val="bullet"/>
      <w:lvlText w:val=""/>
      <w:lvlJc w:val="left"/>
      <w:pPr>
        <w:ind w:left="4714" w:hanging="360"/>
      </w:pPr>
      <w:rPr>
        <w:rFonts w:ascii="Symbol" w:hAnsi="Symbol" w:hint="default"/>
      </w:rPr>
    </w:lvl>
    <w:lvl w:ilvl="7" w:tplc="40090003" w:tentative="1">
      <w:start w:val="1"/>
      <w:numFmt w:val="bullet"/>
      <w:lvlText w:val="o"/>
      <w:lvlJc w:val="left"/>
      <w:pPr>
        <w:ind w:left="5434" w:hanging="360"/>
      </w:pPr>
      <w:rPr>
        <w:rFonts w:ascii="Courier New" w:hAnsi="Courier New" w:cs="Courier New" w:hint="default"/>
      </w:rPr>
    </w:lvl>
    <w:lvl w:ilvl="8" w:tplc="40090005" w:tentative="1">
      <w:start w:val="1"/>
      <w:numFmt w:val="bullet"/>
      <w:lvlText w:val=""/>
      <w:lvlJc w:val="left"/>
      <w:pPr>
        <w:ind w:left="6154" w:hanging="360"/>
      </w:pPr>
      <w:rPr>
        <w:rFonts w:ascii="Wingdings" w:hAnsi="Wingdings" w:hint="default"/>
      </w:rPr>
    </w:lvl>
  </w:abstractNum>
  <w:abstractNum w:abstractNumId="3" w15:restartNumberingAfterBreak="0">
    <w:nsid w:val="29E149CC"/>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17F11"/>
    <w:multiLevelType w:val="multilevel"/>
    <w:tmpl w:val="0882C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455E1"/>
    <w:multiLevelType w:val="multilevel"/>
    <w:tmpl w:val="D9CACE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4A4A01"/>
    <w:multiLevelType w:val="multilevel"/>
    <w:tmpl w:val="75D2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0400F"/>
    <w:multiLevelType w:val="hybridMultilevel"/>
    <w:tmpl w:val="6FB867E0"/>
    <w:lvl w:ilvl="0" w:tplc="40090001">
      <w:start w:val="1"/>
      <w:numFmt w:val="bullet"/>
      <w:lvlText w:val=""/>
      <w:lvlJc w:val="left"/>
      <w:pPr>
        <w:ind w:left="394" w:hanging="360"/>
      </w:pPr>
      <w:rPr>
        <w:rFonts w:ascii="Symbol" w:hAnsi="Symbol" w:hint="default"/>
      </w:rPr>
    </w:lvl>
    <w:lvl w:ilvl="1" w:tplc="40090003" w:tentative="1">
      <w:start w:val="1"/>
      <w:numFmt w:val="bullet"/>
      <w:lvlText w:val="o"/>
      <w:lvlJc w:val="left"/>
      <w:pPr>
        <w:ind w:left="1114" w:hanging="360"/>
      </w:pPr>
      <w:rPr>
        <w:rFonts w:ascii="Courier New" w:hAnsi="Courier New" w:cs="Courier New" w:hint="default"/>
      </w:rPr>
    </w:lvl>
    <w:lvl w:ilvl="2" w:tplc="40090005" w:tentative="1">
      <w:start w:val="1"/>
      <w:numFmt w:val="bullet"/>
      <w:lvlText w:val=""/>
      <w:lvlJc w:val="left"/>
      <w:pPr>
        <w:ind w:left="1834" w:hanging="360"/>
      </w:pPr>
      <w:rPr>
        <w:rFonts w:ascii="Wingdings" w:hAnsi="Wingdings" w:hint="default"/>
      </w:rPr>
    </w:lvl>
    <w:lvl w:ilvl="3" w:tplc="40090001" w:tentative="1">
      <w:start w:val="1"/>
      <w:numFmt w:val="bullet"/>
      <w:lvlText w:val=""/>
      <w:lvlJc w:val="left"/>
      <w:pPr>
        <w:ind w:left="2554" w:hanging="360"/>
      </w:pPr>
      <w:rPr>
        <w:rFonts w:ascii="Symbol" w:hAnsi="Symbol" w:hint="default"/>
      </w:rPr>
    </w:lvl>
    <w:lvl w:ilvl="4" w:tplc="40090003" w:tentative="1">
      <w:start w:val="1"/>
      <w:numFmt w:val="bullet"/>
      <w:lvlText w:val="o"/>
      <w:lvlJc w:val="left"/>
      <w:pPr>
        <w:ind w:left="3274" w:hanging="360"/>
      </w:pPr>
      <w:rPr>
        <w:rFonts w:ascii="Courier New" w:hAnsi="Courier New" w:cs="Courier New" w:hint="default"/>
      </w:rPr>
    </w:lvl>
    <w:lvl w:ilvl="5" w:tplc="40090005" w:tentative="1">
      <w:start w:val="1"/>
      <w:numFmt w:val="bullet"/>
      <w:lvlText w:val=""/>
      <w:lvlJc w:val="left"/>
      <w:pPr>
        <w:ind w:left="3994" w:hanging="360"/>
      </w:pPr>
      <w:rPr>
        <w:rFonts w:ascii="Wingdings" w:hAnsi="Wingdings" w:hint="default"/>
      </w:rPr>
    </w:lvl>
    <w:lvl w:ilvl="6" w:tplc="40090001" w:tentative="1">
      <w:start w:val="1"/>
      <w:numFmt w:val="bullet"/>
      <w:lvlText w:val=""/>
      <w:lvlJc w:val="left"/>
      <w:pPr>
        <w:ind w:left="4714" w:hanging="360"/>
      </w:pPr>
      <w:rPr>
        <w:rFonts w:ascii="Symbol" w:hAnsi="Symbol" w:hint="default"/>
      </w:rPr>
    </w:lvl>
    <w:lvl w:ilvl="7" w:tplc="40090003" w:tentative="1">
      <w:start w:val="1"/>
      <w:numFmt w:val="bullet"/>
      <w:lvlText w:val="o"/>
      <w:lvlJc w:val="left"/>
      <w:pPr>
        <w:ind w:left="5434" w:hanging="360"/>
      </w:pPr>
      <w:rPr>
        <w:rFonts w:ascii="Courier New" w:hAnsi="Courier New" w:cs="Courier New" w:hint="default"/>
      </w:rPr>
    </w:lvl>
    <w:lvl w:ilvl="8" w:tplc="40090005" w:tentative="1">
      <w:start w:val="1"/>
      <w:numFmt w:val="bullet"/>
      <w:lvlText w:val=""/>
      <w:lvlJc w:val="left"/>
      <w:pPr>
        <w:ind w:left="6154" w:hanging="360"/>
      </w:pPr>
      <w:rPr>
        <w:rFonts w:ascii="Wingdings" w:hAnsi="Wingdings" w:hint="default"/>
      </w:rPr>
    </w:lvl>
  </w:abstractNum>
  <w:abstractNum w:abstractNumId="8" w15:restartNumberingAfterBreak="0">
    <w:nsid w:val="37D0647B"/>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82594"/>
    <w:multiLevelType w:val="hybridMultilevel"/>
    <w:tmpl w:val="C7442EFE"/>
    <w:lvl w:ilvl="0" w:tplc="53F8B0E0">
      <w:numFmt w:val="bullet"/>
      <w:lvlText w:val=""/>
      <w:lvlJc w:val="left"/>
      <w:pPr>
        <w:ind w:left="754" w:hanging="360"/>
      </w:pPr>
      <w:rPr>
        <w:rFonts w:ascii="Symbol" w:eastAsia="Symbol" w:hAnsi="Symbol" w:cs="Symbol" w:hint="default"/>
        <w:b w:val="0"/>
        <w:bCs w:val="0"/>
        <w:i w:val="0"/>
        <w:iCs w:val="0"/>
        <w:spacing w:val="0"/>
        <w:w w:val="100"/>
        <w:sz w:val="20"/>
        <w:szCs w:val="20"/>
        <w:lang w:val="en-US" w:eastAsia="en-US" w:bidi="ar-SA"/>
      </w:rPr>
    </w:lvl>
    <w:lvl w:ilvl="1" w:tplc="392EF6F0">
      <w:numFmt w:val="bullet"/>
      <w:lvlText w:val="•"/>
      <w:lvlJc w:val="left"/>
      <w:pPr>
        <w:ind w:left="1761" w:hanging="360"/>
      </w:pPr>
      <w:rPr>
        <w:rFonts w:hint="default"/>
        <w:lang w:val="en-US" w:eastAsia="en-US" w:bidi="ar-SA"/>
      </w:rPr>
    </w:lvl>
    <w:lvl w:ilvl="2" w:tplc="F56A74F8">
      <w:numFmt w:val="bullet"/>
      <w:lvlText w:val="•"/>
      <w:lvlJc w:val="left"/>
      <w:pPr>
        <w:ind w:left="2763" w:hanging="360"/>
      </w:pPr>
      <w:rPr>
        <w:rFonts w:hint="default"/>
        <w:lang w:val="en-US" w:eastAsia="en-US" w:bidi="ar-SA"/>
      </w:rPr>
    </w:lvl>
    <w:lvl w:ilvl="3" w:tplc="D1D8FA8E">
      <w:numFmt w:val="bullet"/>
      <w:lvlText w:val="•"/>
      <w:lvlJc w:val="left"/>
      <w:pPr>
        <w:ind w:left="3765" w:hanging="360"/>
      </w:pPr>
      <w:rPr>
        <w:rFonts w:hint="default"/>
        <w:lang w:val="en-US" w:eastAsia="en-US" w:bidi="ar-SA"/>
      </w:rPr>
    </w:lvl>
    <w:lvl w:ilvl="4" w:tplc="AD900BF2">
      <w:numFmt w:val="bullet"/>
      <w:lvlText w:val="•"/>
      <w:lvlJc w:val="left"/>
      <w:pPr>
        <w:ind w:left="4766" w:hanging="360"/>
      </w:pPr>
      <w:rPr>
        <w:rFonts w:hint="default"/>
        <w:lang w:val="en-US" w:eastAsia="en-US" w:bidi="ar-SA"/>
      </w:rPr>
    </w:lvl>
    <w:lvl w:ilvl="5" w:tplc="9BAEF968">
      <w:numFmt w:val="bullet"/>
      <w:lvlText w:val="•"/>
      <w:lvlJc w:val="left"/>
      <w:pPr>
        <w:ind w:left="5768" w:hanging="360"/>
      </w:pPr>
      <w:rPr>
        <w:rFonts w:hint="default"/>
        <w:lang w:val="en-US" w:eastAsia="en-US" w:bidi="ar-SA"/>
      </w:rPr>
    </w:lvl>
    <w:lvl w:ilvl="6" w:tplc="926244D4">
      <w:numFmt w:val="bullet"/>
      <w:lvlText w:val="•"/>
      <w:lvlJc w:val="left"/>
      <w:pPr>
        <w:ind w:left="6770" w:hanging="360"/>
      </w:pPr>
      <w:rPr>
        <w:rFonts w:hint="default"/>
        <w:lang w:val="en-US" w:eastAsia="en-US" w:bidi="ar-SA"/>
      </w:rPr>
    </w:lvl>
    <w:lvl w:ilvl="7" w:tplc="E7E8500A">
      <w:numFmt w:val="bullet"/>
      <w:lvlText w:val="•"/>
      <w:lvlJc w:val="left"/>
      <w:pPr>
        <w:ind w:left="7771" w:hanging="360"/>
      </w:pPr>
      <w:rPr>
        <w:rFonts w:hint="default"/>
        <w:lang w:val="en-US" w:eastAsia="en-US" w:bidi="ar-SA"/>
      </w:rPr>
    </w:lvl>
    <w:lvl w:ilvl="8" w:tplc="187A6D2C">
      <w:numFmt w:val="bullet"/>
      <w:lvlText w:val="•"/>
      <w:lvlJc w:val="left"/>
      <w:pPr>
        <w:ind w:left="8773" w:hanging="360"/>
      </w:pPr>
      <w:rPr>
        <w:rFonts w:hint="default"/>
        <w:lang w:val="en-US" w:eastAsia="en-US" w:bidi="ar-SA"/>
      </w:rPr>
    </w:lvl>
  </w:abstractNum>
  <w:abstractNum w:abstractNumId="10" w15:restartNumberingAfterBreak="0">
    <w:nsid w:val="39455D6C"/>
    <w:multiLevelType w:val="hybridMultilevel"/>
    <w:tmpl w:val="94FAB188"/>
    <w:lvl w:ilvl="0" w:tplc="40090001">
      <w:start w:val="1"/>
      <w:numFmt w:val="bullet"/>
      <w:lvlText w:val=""/>
      <w:lvlJc w:val="left"/>
      <w:pPr>
        <w:ind w:left="1114" w:hanging="360"/>
      </w:pPr>
      <w:rPr>
        <w:rFonts w:ascii="Symbol" w:hAnsi="Symbol" w:hint="default"/>
      </w:rPr>
    </w:lvl>
    <w:lvl w:ilvl="1" w:tplc="40090003" w:tentative="1">
      <w:start w:val="1"/>
      <w:numFmt w:val="bullet"/>
      <w:lvlText w:val="o"/>
      <w:lvlJc w:val="left"/>
      <w:pPr>
        <w:ind w:left="1834" w:hanging="360"/>
      </w:pPr>
      <w:rPr>
        <w:rFonts w:ascii="Courier New" w:hAnsi="Courier New" w:cs="Courier New" w:hint="default"/>
      </w:rPr>
    </w:lvl>
    <w:lvl w:ilvl="2" w:tplc="40090005" w:tentative="1">
      <w:start w:val="1"/>
      <w:numFmt w:val="bullet"/>
      <w:lvlText w:val=""/>
      <w:lvlJc w:val="left"/>
      <w:pPr>
        <w:ind w:left="2554" w:hanging="360"/>
      </w:pPr>
      <w:rPr>
        <w:rFonts w:ascii="Wingdings" w:hAnsi="Wingdings" w:hint="default"/>
      </w:rPr>
    </w:lvl>
    <w:lvl w:ilvl="3" w:tplc="40090001" w:tentative="1">
      <w:start w:val="1"/>
      <w:numFmt w:val="bullet"/>
      <w:lvlText w:val=""/>
      <w:lvlJc w:val="left"/>
      <w:pPr>
        <w:ind w:left="3274" w:hanging="360"/>
      </w:pPr>
      <w:rPr>
        <w:rFonts w:ascii="Symbol" w:hAnsi="Symbol" w:hint="default"/>
      </w:rPr>
    </w:lvl>
    <w:lvl w:ilvl="4" w:tplc="40090003" w:tentative="1">
      <w:start w:val="1"/>
      <w:numFmt w:val="bullet"/>
      <w:lvlText w:val="o"/>
      <w:lvlJc w:val="left"/>
      <w:pPr>
        <w:ind w:left="3994" w:hanging="360"/>
      </w:pPr>
      <w:rPr>
        <w:rFonts w:ascii="Courier New" w:hAnsi="Courier New" w:cs="Courier New" w:hint="default"/>
      </w:rPr>
    </w:lvl>
    <w:lvl w:ilvl="5" w:tplc="40090005" w:tentative="1">
      <w:start w:val="1"/>
      <w:numFmt w:val="bullet"/>
      <w:lvlText w:val=""/>
      <w:lvlJc w:val="left"/>
      <w:pPr>
        <w:ind w:left="4714" w:hanging="360"/>
      </w:pPr>
      <w:rPr>
        <w:rFonts w:ascii="Wingdings" w:hAnsi="Wingdings" w:hint="default"/>
      </w:rPr>
    </w:lvl>
    <w:lvl w:ilvl="6" w:tplc="40090001" w:tentative="1">
      <w:start w:val="1"/>
      <w:numFmt w:val="bullet"/>
      <w:lvlText w:val=""/>
      <w:lvlJc w:val="left"/>
      <w:pPr>
        <w:ind w:left="5434" w:hanging="360"/>
      </w:pPr>
      <w:rPr>
        <w:rFonts w:ascii="Symbol" w:hAnsi="Symbol" w:hint="default"/>
      </w:rPr>
    </w:lvl>
    <w:lvl w:ilvl="7" w:tplc="40090003" w:tentative="1">
      <w:start w:val="1"/>
      <w:numFmt w:val="bullet"/>
      <w:lvlText w:val="o"/>
      <w:lvlJc w:val="left"/>
      <w:pPr>
        <w:ind w:left="6154" w:hanging="360"/>
      </w:pPr>
      <w:rPr>
        <w:rFonts w:ascii="Courier New" w:hAnsi="Courier New" w:cs="Courier New" w:hint="default"/>
      </w:rPr>
    </w:lvl>
    <w:lvl w:ilvl="8" w:tplc="40090005" w:tentative="1">
      <w:start w:val="1"/>
      <w:numFmt w:val="bullet"/>
      <w:lvlText w:val=""/>
      <w:lvlJc w:val="left"/>
      <w:pPr>
        <w:ind w:left="6874" w:hanging="360"/>
      </w:pPr>
      <w:rPr>
        <w:rFonts w:ascii="Wingdings" w:hAnsi="Wingdings" w:hint="default"/>
      </w:rPr>
    </w:lvl>
  </w:abstractNum>
  <w:abstractNum w:abstractNumId="11" w15:restartNumberingAfterBreak="0">
    <w:nsid w:val="414B1274"/>
    <w:multiLevelType w:val="multilevel"/>
    <w:tmpl w:val="207238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BE1C59"/>
    <w:multiLevelType w:val="multilevel"/>
    <w:tmpl w:val="70AC11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B52108"/>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C5898"/>
    <w:multiLevelType w:val="hybridMultilevel"/>
    <w:tmpl w:val="3450499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5" w15:restartNumberingAfterBreak="0">
    <w:nsid w:val="4CF224A1"/>
    <w:multiLevelType w:val="multilevel"/>
    <w:tmpl w:val="BBBC94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3C6965"/>
    <w:multiLevelType w:val="multilevel"/>
    <w:tmpl w:val="3096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338C8"/>
    <w:multiLevelType w:val="multilevel"/>
    <w:tmpl w:val="34D2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82803"/>
    <w:multiLevelType w:val="hybridMultilevel"/>
    <w:tmpl w:val="66F68BCE"/>
    <w:lvl w:ilvl="0" w:tplc="E22C6AEE">
      <w:start w:val="1"/>
      <w:numFmt w:val="decimal"/>
      <w:lvlText w:val="%1."/>
      <w:lvlJc w:val="left"/>
      <w:pPr>
        <w:ind w:left="75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34A9D14">
      <w:numFmt w:val="bullet"/>
      <w:lvlText w:val="•"/>
      <w:lvlJc w:val="left"/>
      <w:pPr>
        <w:ind w:left="1761" w:hanging="360"/>
      </w:pPr>
      <w:rPr>
        <w:rFonts w:hint="default"/>
        <w:lang w:val="en-US" w:eastAsia="en-US" w:bidi="ar-SA"/>
      </w:rPr>
    </w:lvl>
    <w:lvl w:ilvl="2" w:tplc="9EF2121E">
      <w:numFmt w:val="bullet"/>
      <w:lvlText w:val="•"/>
      <w:lvlJc w:val="left"/>
      <w:pPr>
        <w:ind w:left="2763" w:hanging="360"/>
      </w:pPr>
      <w:rPr>
        <w:rFonts w:hint="default"/>
        <w:lang w:val="en-US" w:eastAsia="en-US" w:bidi="ar-SA"/>
      </w:rPr>
    </w:lvl>
    <w:lvl w:ilvl="3" w:tplc="63F2D87A">
      <w:numFmt w:val="bullet"/>
      <w:lvlText w:val="•"/>
      <w:lvlJc w:val="left"/>
      <w:pPr>
        <w:ind w:left="3765" w:hanging="360"/>
      </w:pPr>
      <w:rPr>
        <w:rFonts w:hint="default"/>
        <w:lang w:val="en-US" w:eastAsia="en-US" w:bidi="ar-SA"/>
      </w:rPr>
    </w:lvl>
    <w:lvl w:ilvl="4" w:tplc="6D9A18D0">
      <w:numFmt w:val="bullet"/>
      <w:lvlText w:val="•"/>
      <w:lvlJc w:val="left"/>
      <w:pPr>
        <w:ind w:left="4766" w:hanging="360"/>
      </w:pPr>
      <w:rPr>
        <w:rFonts w:hint="default"/>
        <w:lang w:val="en-US" w:eastAsia="en-US" w:bidi="ar-SA"/>
      </w:rPr>
    </w:lvl>
    <w:lvl w:ilvl="5" w:tplc="47504DA6">
      <w:numFmt w:val="bullet"/>
      <w:lvlText w:val="•"/>
      <w:lvlJc w:val="left"/>
      <w:pPr>
        <w:ind w:left="5768" w:hanging="360"/>
      </w:pPr>
      <w:rPr>
        <w:rFonts w:hint="default"/>
        <w:lang w:val="en-US" w:eastAsia="en-US" w:bidi="ar-SA"/>
      </w:rPr>
    </w:lvl>
    <w:lvl w:ilvl="6" w:tplc="6C2AF6E0">
      <w:numFmt w:val="bullet"/>
      <w:lvlText w:val="•"/>
      <w:lvlJc w:val="left"/>
      <w:pPr>
        <w:ind w:left="6770" w:hanging="360"/>
      </w:pPr>
      <w:rPr>
        <w:rFonts w:hint="default"/>
        <w:lang w:val="en-US" w:eastAsia="en-US" w:bidi="ar-SA"/>
      </w:rPr>
    </w:lvl>
    <w:lvl w:ilvl="7" w:tplc="A802E2F6">
      <w:numFmt w:val="bullet"/>
      <w:lvlText w:val="•"/>
      <w:lvlJc w:val="left"/>
      <w:pPr>
        <w:ind w:left="7771" w:hanging="360"/>
      </w:pPr>
      <w:rPr>
        <w:rFonts w:hint="default"/>
        <w:lang w:val="en-US" w:eastAsia="en-US" w:bidi="ar-SA"/>
      </w:rPr>
    </w:lvl>
    <w:lvl w:ilvl="8" w:tplc="A65462CC">
      <w:numFmt w:val="bullet"/>
      <w:lvlText w:val="•"/>
      <w:lvlJc w:val="left"/>
      <w:pPr>
        <w:ind w:left="8773" w:hanging="360"/>
      </w:pPr>
      <w:rPr>
        <w:rFonts w:hint="default"/>
        <w:lang w:val="en-US" w:eastAsia="en-US" w:bidi="ar-SA"/>
      </w:rPr>
    </w:lvl>
  </w:abstractNum>
  <w:abstractNum w:abstractNumId="19" w15:restartNumberingAfterBreak="0">
    <w:nsid w:val="5A070C71"/>
    <w:multiLevelType w:val="hybridMultilevel"/>
    <w:tmpl w:val="FAE60850"/>
    <w:lvl w:ilvl="0" w:tplc="40090001">
      <w:start w:val="1"/>
      <w:numFmt w:val="bullet"/>
      <w:lvlText w:val=""/>
      <w:lvlJc w:val="left"/>
      <w:pPr>
        <w:ind w:left="394" w:hanging="360"/>
      </w:pPr>
      <w:rPr>
        <w:rFonts w:ascii="Symbol" w:hAnsi="Symbol" w:hint="default"/>
      </w:rPr>
    </w:lvl>
    <w:lvl w:ilvl="1" w:tplc="40090003" w:tentative="1">
      <w:start w:val="1"/>
      <w:numFmt w:val="bullet"/>
      <w:lvlText w:val="o"/>
      <w:lvlJc w:val="left"/>
      <w:pPr>
        <w:ind w:left="1114" w:hanging="360"/>
      </w:pPr>
      <w:rPr>
        <w:rFonts w:ascii="Courier New" w:hAnsi="Courier New" w:cs="Courier New" w:hint="default"/>
      </w:rPr>
    </w:lvl>
    <w:lvl w:ilvl="2" w:tplc="40090005" w:tentative="1">
      <w:start w:val="1"/>
      <w:numFmt w:val="bullet"/>
      <w:lvlText w:val=""/>
      <w:lvlJc w:val="left"/>
      <w:pPr>
        <w:ind w:left="1834" w:hanging="360"/>
      </w:pPr>
      <w:rPr>
        <w:rFonts w:ascii="Wingdings" w:hAnsi="Wingdings" w:hint="default"/>
      </w:rPr>
    </w:lvl>
    <w:lvl w:ilvl="3" w:tplc="40090001" w:tentative="1">
      <w:start w:val="1"/>
      <w:numFmt w:val="bullet"/>
      <w:lvlText w:val=""/>
      <w:lvlJc w:val="left"/>
      <w:pPr>
        <w:ind w:left="2554" w:hanging="360"/>
      </w:pPr>
      <w:rPr>
        <w:rFonts w:ascii="Symbol" w:hAnsi="Symbol" w:hint="default"/>
      </w:rPr>
    </w:lvl>
    <w:lvl w:ilvl="4" w:tplc="40090003" w:tentative="1">
      <w:start w:val="1"/>
      <w:numFmt w:val="bullet"/>
      <w:lvlText w:val="o"/>
      <w:lvlJc w:val="left"/>
      <w:pPr>
        <w:ind w:left="3274" w:hanging="360"/>
      </w:pPr>
      <w:rPr>
        <w:rFonts w:ascii="Courier New" w:hAnsi="Courier New" w:cs="Courier New" w:hint="default"/>
      </w:rPr>
    </w:lvl>
    <w:lvl w:ilvl="5" w:tplc="40090005" w:tentative="1">
      <w:start w:val="1"/>
      <w:numFmt w:val="bullet"/>
      <w:lvlText w:val=""/>
      <w:lvlJc w:val="left"/>
      <w:pPr>
        <w:ind w:left="3994" w:hanging="360"/>
      </w:pPr>
      <w:rPr>
        <w:rFonts w:ascii="Wingdings" w:hAnsi="Wingdings" w:hint="default"/>
      </w:rPr>
    </w:lvl>
    <w:lvl w:ilvl="6" w:tplc="40090001" w:tentative="1">
      <w:start w:val="1"/>
      <w:numFmt w:val="bullet"/>
      <w:lvlText w:val=""/>
      <w:lvlJc w:val="left"/>
      <w:pPr>
        <w:ind w:left="4714" w:hanging="360"/>
      </w:pPr>
      <w:rPr>
        <w:rFonts w:ascii="Symbol" w:hAnsi="Symbol" w:hint="default"/>
      </w:rPr>
    </w:lvl>
    <w:lvl w:ilvl="7" w:tplc="40090003" w:tentative="1">
      <w:start w:val="1"/>
      <w:numFmt w:val="bullet"/>
      <w:lvlText w:val="o"/>
      <w:lvlJc w:val="left"/>
      <w:pPr>
        <w:ind w:left="5434" w:hanging="360"/>
      </w:pPr>
      <w:rPr>
        <w:rFonts w:ascii="Courier New" w:hAnsi="Courier New" w:cs="Courier New" w:hint="default"/>
      </w:rPr>
    </w:lvl>
    <w:lvl w:ilvl="8" w:tplc="40090005" w:tentative="1">
      <w:start w:val="1"/>
      <w:numFmt w:val="bullet"/>
      <w:lvlText w:val=""/>
      <w:lvlJc w:val="left"/>
      <w:pPr>
        <w:ind w:left="6154" w:hanging="360"/>
      </w:pPr>
      <w:rPr>
        <w:rFonts w:ascii="Wingdings" w:hAnsi="Wingdings" w:hint="default"/>
      </w:rPr>
    </w:lvl>
  </w:abstractNum>
  <w:abstractNum w:abstractNumId="20" w15:restartNumberingAfterBreak="0">
    <w:nsid w:val="5A693C6B"/>
    <w:multiLevelType w:val="hybridMultilevel"/>
    <w:tmpl w:val="33967AE6"/>
    <w:lvl w:ilvl="0" w:tplc="4009000F">
      <w:start w:val="1"/>
      <w:numFmt w:val="decimal"/>
      <w:lvlText w:val="%1."/>
      <w:lvlJc w:val="left"/>
      <w:pPr>
        <w:ind w:left="754"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21" w15:restartNumberingAfterBreak="0">
    <w:nsid w:val="5B3F420D"/>
    <w:multiLevelType w:val="multilevel"/>
    <w:tmpl w:val="74B245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974E5D"/>
    <w:multiLevelType w:val="multilevel"/>
    <w:tmpl w:val="1F24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C25B8"/>
    <w:multiLevelType w:val="multilevel"/>
    <w:tmpl w:val="8A1C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A512C5"/>
    <w:multiLevelType w:val="hybridMultilevel"/>
    <w:tmpl w:val="653076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676F4B36"/>
    <w:multiLevelType w:val="hybridMultilevel"/>
    <w:tmpl w:val="45B6B18C"/>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6" w15:restartNumberingAfterBreak="0">
    <w:nsid w:val="6A5D2D78"/>
    <w:multiLevelType w:val="multilevel"/>
    <w:tmpl w:val="265E5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DF7D18"/>
    <w:multiLevelType w:val="multilevel"/>
    <w:tmpl w:val="9460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2A73DE"/>
    <w:multiLevelType w:val="multilevel"/>
    <w:tmpl w:val="D63A1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D228DF"/>
    <w:multiLevelType w:val="multilevel"/>
    <w:tmpl w:val="5BDA4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F23BDB"/>
    <w:multiLevelType w:val="multilevel"/>
    <w:tmpl w:val="C5B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4354D9"/>
    <w:multiLevelType w:val="multilevel"/>
    <w:tmpl w:val="8568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84588"/>
    <w:multiLevelType w:val="multilevel"/>
    <w:tmpl w:val="C5B41232"/>
    <w:lvl w:ilvl="0">
      <w:start w:val="1"/>
      <w:numFmt w:val="bullet"/>
      <w:lvlText w:val=""/>
      <w:lvlJc w:val="left"/>
      <w:pPr>
        <w:tabs>
          <w:tab w:val="num" w:pos="394"/>
        </w:tabs>
        <w:ind w:left="394" w:hanging="360"/>
      </w:pPr>
      <w:rPr>
        <w:rFonts w:ascii="Symbol" w:hAnsi="Symbol" w:hint="default"/>
        <w:sz w:val="20"/>
      </w:rPr>
    </w:lvl>
    <w:lvl w:ilvl="1" w:tentative="1">
      <w:start w:val="1"/>
      <w:numFmt w:val="bullet"/>
      <w:lvlText w:val="o"/>
      <w:lvlJc w:val="left"/>
      <w:pPr>
        <w:tabs>
          <w:tab w:val="num" w:pos="1114"/>
        </w:tabs>
        <w:ind w:left="1114" w:hanging="360"/>
      </w:pPr>
      <w:rPr>
        <w:rFonts w:ascii="Courier New" w:hAnsi="Courier New" w:hint="default"/>
        <w:sz w:val="20"/>
      </w:rPr>
    </w:lvl>
    <w:lvl w:ilvl="2" w:tentative="1">
      <w:start w:val="1"/>
      <w:numFmt w:val="bullet"/>
      <w:lvlText w:val=""/>
      <w:lvlJc w:val="left"/>
      <w:pPr>
        <w:tabs>
          <w:tab w:val="num" w:pos="1834"/>
        </w:tabs>
        <w:ind w:left="1834" w:hanging="360"/>
      </w:pPr>
      <w:rPr>
        <w:rFonts w:ascii="Wingdings" w:hAnsi="Wingdings" w:hint="default"/>
        <w:sz w:val="20"/>
      </w:rPr>
    </w:lvl>
    <w:lvl w:ilvl="3" w:tentative="1">
      <w:start w:val="1"/>
      <w:numFmt w:val="bullet"/>
      <w:lvlText w:val=""/>
      <w:lvlJc w:val="left"/>
      <w:pPr>
        <w:tabs>
          <w:tab w:val="num" w:pos="2554"/>
        </w:tabs>
        <w:ind w:left="2554" w:hanging="360"/>
      </w:pPr>
      <w:rPr>
        <w:rFonts w:ascii="Wingdings" w:hAnsi="Wingdings" w:hint="default"/>
        <w:sz w:val="20"/>
      </w:rPr>
    </w:lvl>
    <w:lvl w:ilvl="4" w:tentative="1">
      <w:start w:val="1"/>
      <w:numFmt w:val="bullet"/>
      <w:lvlText w:val=""/>
      <w:lvlJc w:val="left"/>
      <w:pPr>
        <w:tabs>
          <w:tab w:val="num" w:pos="3274"/>
        </w:tabs>
        <w:ind w:left="3274" w:hanging="360"/>
      </w:pPr>
      <w:rPr>
        <w:rFonts w:ascii="Wingdings" w:hAnsi="Wingdings" w:hint="default"/>
        <w:sz w:val="20"/>
      </w:rPr>
    </w:lvl>
    <w:lvl w:ilvl="5" w:tentative="1">
      <w:start w:val="1"/>
      <w:numFmt w:val="bullet"/>
      <w:lvlText w:val=""/>
      <w:lvlJc w:val="left"/>
      <w:pPr>
        <w:tabs>
          <w:tab w:val="num" w:pos="3994"/>
        </w:tabs>
        <w:ind w:left="3994" w:hanging="360"/>
      </w:pPr>
      <w:rPr>
        <w:rFonts w:ascii="Wingdings" w:hAnsi="Wingdings" w:hint="default"/>
        <w:sz w:val="20"/>
      </w:rPr>
    </w:lvl>
    <w:lvl w:ilvl="6" w:tentative="1">
      <w:start w:val="1"/>
      <w:numFmt w:val="bullet"/>
      <w:lvlText w:val=""/>
      <w:lvlJc w:val="left"/>
      <w:pPr>
        <w:tabs>
          <w:tab w:val="num" w:pos="4714"/>
        </w:tabs>
        <w:ind w:left="4714" w:hanging="360"/>
      </w:pPr>
      <w:rPr>
        <w:rFonts w:ascii="Wingdings" w:hAnsi="Wingdings" w:hint="default"/>
        <w:sz w:val="20"/>
      </w:rPr>
    </w:lvl>
    <w:lvl w:ilvl="7" w:tentative="1">
      <w:start w:val="1"/>
      <w:numFmt w:val="bullet"/>
      <w:lvlText w:val=""/>
      <w:lvlJc w:val="left"/>
      <w:pPr>
        <w:tabs>
          <w:tab w:val="num" w:pos="5434"/>
        </w:tabs>
        <w:ind w:left="5434" w:hanging="360"/>
      </w:pPr>
      <w:rPr>
        <w:rFonts w:ascii="Wingdings" w:hAnsi="Wingdings" w:hint="default"/>
        <w:sz w:val="20"/>
      </w:rPr>
    </w:lvl>
    <w:lvl w:ilvl="8" w:tentative="1">
      <w:start w:val="1"/>
      <w:numFmt w:val="bullet"/>
      <w:lvlText w:val=""/>
      <w:lvlJc w:val="left"/>
      <w:pPr>
        <w:tabs>
          <w:tab w:val="num" w:pos="6154"/>
        </w:tabs>
        <w:ind w:left="6154" w:hanging="360"/>
      </w:pPr>
      <w:rPr>
        <w:rFonts w:ascii="Wingdings" w:hAnsi="Wingdings" w:hint="default"/>
        <w:sz w:val="20"/>
      </w:rPr>
    </w:lvl>
  </w:abstractNum>
  <w:num w:numId="1" w16cid:durableId="30112140">
    <w:abstractNumId w:val="18"/>
  </w:num>
  <w:num w:numId="2" w16cid:durableId="857039385">
    <w:abstractNumId w:val="1"/>
  </w:num>
  <w:num w:numId="3" w16cid:durableId="1963153394">
    <w:abstractNumId w:val="9"/>
  </w:num>
  <w:num w:numId="4" w16cid:durableId="772213088">
    <w:abstractNumId w:val="16"/>
  </w:num>
  <w:num w:numId="5" w16cid:durableId="1579291169">
    <w:abstractNumId w:val="22"/>
  </w:num>
  <w:num w:numId="6" w16cid:durableId="205609591">
    <w:abstractNumId w:val="6"/>
  </w:num>
  <w:num w:numId="7" w16cid:durableId="1665931208">
    <w:abstractNumId w:val="23"/>
  </w:num>
  <w:num w:numId="8" w16cid:durableId="275328057">
    <w:abstractNumId w:val="29"/>
  </w:num>
  <w:num w:numId="9" w16cid:durableId="754978092">
    <w:abstractNumId w:val="13"/>
  </w:num>
  <w:num w:numId="10" w16cid:durableId="2085881895">
    <w:abstractNumId w:val="31"/>
  </w:num>
  <w:num w:numId="11" w16cid:durableId="657878168">
    <w:abstractNumId w:val="27"/>
  </w:num>
  <w:num w:numId="12" w16cid:durableId="161631780">
    <w:abstractNumId w:val="17"/>
  </w:num>
  <w:num w:numId="13" w16cid:durableId="862744358">
    <w:abstractNumId w:val="25"/>
  </w:num>
  <w:num w:numId="14" w16cid:durableId="1956205970">
    <w:abstractNumId w:val="0"/>
  </w:num>
  <w:num w:numId="15" w16cid:durableId="965739297">
    <w:abstractNumId w:val="32"/>
  </w:num>
  <w:num w:numId="16" w16cid:durableId="265433127">
    <w:abstractNumId w:val="8"/>
  </w:num>
  <w:num w:numId="17" w16cid:durableId="272906384">
    <w:abstractNumId w:val="30"/>
  </w:num>
  <w:num w:numId="18" w16cid:durableId="1264994815">
    <w:abstractNumId w:val="3"/>
  </w:num>
  <w:num w:numId="19" w16cid:durableId="593632533">
    <w:abstractNumId w:val="24"/>
  </w:num>
  <w:num w:numId="20" w16cid:durableId="1383023210">
    <w:abstractNumId w:val="2"/>
  </w:num>
  <w:num w:numId="21" w16cid:durableId="100342676">
    <w:abstractNumId w:val="7"/>
  </w:num>
  <w:num w:numId="22" w16cid:durableId="114254616">
    <w:abstractNumId w:val="19"/>
  </w:num>
  <w:num w:numId="23" w16cid:durableId="887455574">
    <w:abstractNumId w:val="28"/>
  </w:num>
  <w:num w:numId="24" w16cid:durableId="2034988774">
    <w:abstractNumId w:val="26"/>
  </w:num>
  <w:num w:numId="25" w16cid:durableId="1821998613">
    <w:abstractNumId w:val="4"/>
  </w:num>
  <w:num w:numId="26" w16cid:durableId="785344217">
    <w:abstractNumId w:val="5"/>
  </w:num>
  <w:num w:numId="27" w16cid:durableId="1172523097">
    <w:abstractNumId w:val="15"/>
  </w:num>
  <w:num w:numId="28" w16cid:durableId="1868441740">
    <w:abstractNumId w:val="12"/>
  </w:num>
  <w:num w:numId="29" w16cid:durableId="1672947532">
    <w:abstractNumId w:val="11"/>
  </w:num>
  <w:num w:numId="30" w16cid:durableId="363602417">
    <w:abstractNumId w:val="21"/>
  </w:num>
  <w:num w:numId="31" w16cid:durableId="1405956648">
    <w:abstractNumId w:val="20"/>
  </w:num>
  <w:num w:numId="32" w16cid:durableId="769937428">
    <w:abstractNumId w:val="14"/>
  </w:num>
  <w:num w:numId="33" w16cid:durableId="2470339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A17E6"/>
    <w:rsid w:val="00001170"/>
    <w:rsid w:val="00004693"/>
    <w:rsid w:val="00013803"/>
    <w:rsid w:val="00015DC5"/>
    <w:rsid w:val="00061758"/>
    <w:rsid w:val="000A65F9"/>
    <w:rsid w:val="000B1BDA"/>
    <w:rsid w:val="000B1D6F"/>
    <w:rsid w:val="000B66DE"/>
    <w:rsid w:val="000B797C"/>
    <w:rsid w:val="000D5623"/>
    <w:rsid w:val="000D7163"/>
    <w:rsid w:val="000E2FB5"/>
    <w:rsid w:val="000E6849"/>
    <w:rsid w:val="000F0D1C"/>
    <w:rsid w:val="000F460A"/>
    <w:rsid w:val="0011747E"/>
    <w:rsid w:val="0013502E"/>
    <w:rsid w:val="001422D9"/>
    <w:rsid w:val="0017545A"/>
    <w:rsid w:val="001815B8"/>
    <w:rsid w:val="001A0BD9"/>
    <w:rsid w:val="001A17E6"/>
    <w:rsid w:val="001A6FF2"/>
    <w:rsid w:val="001B0F80"/>
    <w:rsid w:val="001B6023"/>
    <w:rsid w:val="001C343A"/>
    <w:rsid w:val="001C44F8"/>
    <w:rsid w:val="001E4EC0"/>
    <w:rsid w:val="001F25A9"/>
    <w:rsid w:val="00237FF6"/>
    <w:rsid w:val="002429A0"/>
    <w:rsid w:val="00246885"/>
    <w:rsid w:val="00247230"/>
    <w:rsid w:val="00247899"/>
    <w:rsid w:val="002629B1"/>
    <w:rsid w:val="0027704C"/>
    <w:rsid w:val="00290162"/>
    <w:rsid w:val="00292D60"/>
    <w:rsid w:val="002A6A72"/>
    <w:rsid w:val="002E202B"/>
    <w:rsid w:val="002F19FA"/>
    <w:rsid w:val="003126AD"/>
    <w:rsid w:val="00315D14"/>
    <w:rsid w:val="00353E60"/>
    <w:rsid w:val="003750B8"/>
    <w:rsid w:val="003B5B21"/>
    <w:rsid w:val="003E151F"/>
    <w:rsid w:val="003E3198"/>
    <w:rsid w:val="00400589"/>
    <w:rsid w:val="00431F68"/>
    <w:rsid w:val="00433002"/>
    <w:rsid w:val="004401E5"/>
    <w:rsid w:val="00444EAB"/>
    <w:rsid w:val="004620D8"/>
    <w:rsid w:val="00471932"/>
    <w:rsid w:val="0047392B"/>
    <w:rsid w:val="0047657E"/>
    <w:rsid w:val="0048228E"/>
    <w:rsid w:val="00491809"/>
    <w:rsid w:val="004A0A63"/>
    <w:rsid w:val="004C01F9"/>
    <w:rsid w:val="004E3E65"/>
    <w:rsid w:val="004F2069"/>
    <w:rsid w:val="0051199D"/>
    <w:rsid w:val="005170AD"/>
    <w:rsid w:val="00530072"/>
    <w:rsid w:val="00534FEB"/>
    <w:rsid w:val="00543FF4"/>
    <w:rsid w:val="00553C8E"/>
    <w:rsid w:val="005644FA"/>
    <w:rsid w:val="0057527F"/>
    <w:rsid w:val="005777D9"/>
    <w:rsid w:val="005E1A04"/>
    <w:rsid w:val="005E3F31"/>
    <w:rsid w:val="005F2015"/>
    <w:rsid w:val="005F321D"/>
    <w:rsid w:val="0060047F"/>
    <w:rsid w:val="00616B4B"/>
    <w:rsid w:val="00634A2C"/>
    <w:rsid w:val="00673CE6"/>
    <w:rsid w:val="006A7FD3"/>
    <w:rsid w:val="006E07B5"/>
    <w:rsid w:val="007071A6"/>
    <w:rsid w:val="00715488"/>
    <w:rsid w:val="007234B2"/>
    <w:rsid w:val="0074034E"/>
    <w:rsid w:val="007511F3"/>
    <w:rsid w:val="00767DE7"/>
    <w:rsid w:val="00782F47"/>
    <w:rsid w:val="007B4413"/>
    <w:rsid w:val="007C0886"/>
    <w:rsid w:val="007C7B64"/>
    <w:rsid w:val="007D4A94"/>
    <w:rsid w:val="007E2629"/>
    <w:rsid w:val="007E3110"/>
    <w:rsid w:val="00810887"/>
    <w:rsid w:val="00815B37"/>
    <w:rsid w:val="00831383"/>
    <w:rsid w:val="00850F8C"/>
    <w:rsid w:val="00864094"/>
    <w:rsid w:val="0087708D"/>
    <w:rsid w:val="008815A9"/>
    <w:rsid w:val="00891676"/>
    <w:rsid w:val="008B0C80"/>
    <w:rsid w:val="008C59FC"/>
    <w:rsid w:val="008E5FA4"/>
    <w:rsid w:val="009018E4"/>
    <w:rsid w:val="00915C52"/>
    <w:rsid w:val="00922D88"/>
    <w:rsid w:val="00926840"/>
    <w:rsid w:val="00931DB9"/>
    <w:rsid w:val="0093462B"/>
    <w:rsid w:val="009356DC"/>
    <w:rsid w:val="00946F53"/>
    <w:rsid w:val="0097687B"/>
    <w:rsid w:val="00986D9C"/>
    <w:rsid w:val="009C0370"/>
    <w:rsid w:val="009D3896"/>
    <w:rsid w:val="009E6D34"/>
    <w:rsid w:val="00A157E8"/>
    <w:rsid w:val="00A30308"/>
    <w:rsid w:val="00A31469"/>
    <w:rsid w:val="00A33A32"/>
    <w:rsid w:val="00A563BE"/>
    <w:rsid w:val="00A65919"/>
    <w:rsid w:val="00A876BE"/>
    <w:rsid w:val="00AA0275"/>
    <w:rsid w:val="00AB1AE3"/>
    <w:rsid w:val="00AB29AF"/>
    <w:rsid w:val="00AC7CB7"/>
    <w:rsid w:val="00AD2ECE"/>
    <w:rsid w:val="00AD3550"/>
    <w:rsid w:val="00B11C7D"/>
    <w:rsid w:val="00B12080"/>
    <w:rsid w:val="00B31CEE"/>
    <w:rsid w:val="00B3389F"/>
    <w:rsid w:val="00B478D1"/>
    <w:rsid w:val="00B53F6E"/>
    <w:rsid w:val="00B54251"/>
    <w:rsid w:val="00B55C9B"/>
    <w:rsid w:val="00B55CBF"/>
    <w:rsid w:val="00B574C8"/>
    <w:rsid w:val="00B76FCA"/>
    <w:rsid w:val="00BA572E"/>
    <w:rsid w:val="00BA6D40"/>
    <w:rsid w:val="00C63D59"/>
    <w:rsid w:val="00C76538"/>
    <w:rsid w:val="00C80845"/>
    <w:rsid w:val="00CA77A5"/>
    <w:rsid w:val="00CF257A"/>
    <w:rsid w:val="00D274D4"/>
    <w:rsid w:val="00D57BEB"/>
    <w:rsid w:val="00D7194D"/>
    <w:rsid w:val="00D75E1F"/>
    <w:rsid w:val="00D86075"/>
    <w:rsid w:val="00DB5D31"/>
    <w:rsid w:val="00DB60BA"/>
    <w:rsid w:val="00DC3DB0"/>
    <w:rsid w:val="00DC4B21"/>
    <w:rsid w:val="00DD1C23"/>
    <w:rsid w:val="00DF78E6"/>
    <w:rsid w:val="00E01B99"/>
    <w:rsid w:val="00E05AC9"/>
    <w:rsid w:val="00E05CED"/>
    <w:rsid w:val="00E21CFC"/>
    <w:rsid w:val="00E24F43"/>
    <w:rsid w:val="00E4492C"/>
    <w:rsid w:val="00E62F12"/>
    <w:rsid w:val="00ED2C7B"/>
    <w:rsid w:val="00ED5E52"/>
    <w:rsid w:val="00ED6531"/>
    <w:rsid w:val="00ED7EF3"/>
    <w:rsid w:val="00EE3B15"/>
    <w:rsid w:val="00F05A19"/>
    <w:rsid w:val="00F070D9"/>
    <w:rsid w:val="00F237D9"/>
    <w:rsid w:val="00F51BA4"/>
    <w:rsid w:val="00F81207"/>
    <w:rsid w:val="00F8126D"/>
    <w:rsid w:val="00FB1F6E"/>
    <w:rsid w:val="00FD5C85"/>
    <w:rsid w:val="00FE5E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AD110"/>
  <w15:docId w15:val="{F1D1C73E-7659-49F5-8F83-E4473784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
      <w:outlineLvl w:val="0"/>
    </w:pPr>
    <w:rPr>
      <w:b/>
      <w:bCs/>
      <w:sz w:val="28"/>
      <w:szCs w:val="28"/>
    </w:rPr>
  </w:style>
  <w:style w:type="paragraph" w:styleId="Heading2">
    <w:name w:val="heading 2"/>
    <w:basedOn w:val="Normal"/>
    <w:uiPriority w:val="9"/>
    <w:unhideWhenUsed/>
    <w:qFormat/>
    <w:pPr>
      <w:ind w:left="34"/>
      <w:outlineLvl w:val="1"/>
    </w:pPr>
    <w:rPr>
      <w:b/>
      <w:bCs/>
      <w:sz w:val="24"/>
      <w:szCs w:val="24"/>
    </w:rPr>
  </w:style>
  <w:style w:type="paragraph" w:styleId="Heading3">
    <w:name w:val="heading 3"/>
    <w:basedOn w:val="Normal"/>
    <w:next w:val="Normal"/>
    <w:link w:val="Heading3Char"/>
    <w:uiPriority w:val="9"/>
    <w:semiHidden/>
    <w:unhideWhenUsed/>
    <w:qFormat/>
    <w:rsid w:val="003E1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
      <w:jc w:val="both"/>
    </w:pPr>
    <w:rPr>
      <w:sz w:val="24"/>
      <w:szCs w:val="24"/>
    </w:rPr>
  </w:style>
  <w:style w:type="paragraph" w:styleId="Title">
    <w:name w:val="Title"/>
    <w:basedOn w:val="Normal"/>
    <w:uiPriority w:val="10"/>
    <w:qFormat/>
    <w:pPr>
      <w:spacing w:before="142"/>
      <w:ind w:left="130" w:right="120" w:hanging="5"/>
      <w:jc w:val="center"/>
    </w:pPr>
    <w:rPr>
      <w:b/>
      <w:bCs/>
      <w:sz w:val="36"/>
      <w:szCs w:val="36"/>
    </w:rPr>
  </w:style>
  <w:style w:type="paragraph" w:styleId="ListParagraph">
    <w:name w:val="List Paragraph"/>
    <w:basedOn w:val="Normal"/>
    <w:uiPriority w:val="1"/>
    <w:qFormat/>
    <w:pPr>
      <w:ind w:left="75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1C7D"/>
    <w:pPr>
      <w:tabs>
        <w:tab w:val="center" w:pos="4513"/>
        <w:tab w:val="right" w:pos="9026"/>
      </w:tabs>
    </w:pPr>
  </w:style>
  <w:style w:type="character" w:customStyle="1" w:styleId="HeaderChar">
    <w:name w:val="Header Char"/>
    <w:basedOn w:val="DefaultParagraphFont"/>
    <w:link w:val="Header"/>
    <w:uiPriority w:val="99"/>
    <w:rsid w:val="00B11C7D"/>
    <w:rPr>
      <w:rFonts w:ascii="Times New Roman" w:eastAsia="Times New Roman" w:hAnsi="Times New Roman" w:cs="Times New Roman"/>
    </w:rPr>
  </w:style>
  <w:style w:type="paragraph" w:styleId="Footer">
    <w:name w:val="footer"/>
    <w:basedOn w:val="Normal"/>
    <w:link w:val="FooterChar"/>
    <w:uiPriority w:val="99"/>
    <w:unhideWhenUsed/>
    <w:rsid w:val="00B11C7D"/>
    <w:pPr>
      <w:tabs>
        <w:tab w:val="center" w:pos="4513"/>
        <w:tab w:val="right" w:pos="9026"/>
      </w:tabs>
    </w:pPr>
  </w:style>
  <w:style w:type="character" w:customStyle="1" w:styleId="FooterChar">
    <w:name w:val="Footer Char"/>
    <w:basedOn w:val="DefaultParagraphFont"/>
    <w:link w:val="Footer"/>
    <w:uiPriority w:val="99"/>
    <w:rsid w:val="00B11C7D"/>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3E151F"/>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0B66DE"/>
    <w:rPr>
      <w:color w:val="0000FF" w:themeColor="hyperlink"/>
      <w:u w:val="single"/>
    </w:rPr>
  </w:style>
  <w:style w:type="character" w:styleId="UnresolvedMention">
    <w:name w:val="Unresolved Mention"/>
    <w:basedOn w:val="DefaultParagraphFont"/>
    <w:uiPriority w:val="99"/>
    <w:semiHidden/>
    <w:unhideWhenUsed/>
    <w:rsid w:val="000B66DE"/>
    <w:rPr>
      <w:color w:val="605E5C"/>
      <w:shd w:val="clear" w:color="auto" w:fill="E1DFDD"/>
    </w:rPr>
  </w:style>
  <w:style w:type="paragraph" w:styleId="NormalWeb">
    <w:name w:val="Normal (Web)"/>
    <w:basedOn w:val="Normal"/>
    <w:uiPriority w:val="99"/>
    <w:semiHidden/>
    <w:unhideWhenUsed/>
    <w:rsid w:val="00B574C8"/>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m.mh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si" TargetMode="External"/><Relationship Id="rId2" Type="http://schemas.openxmlformats.org/officeDocument/2006/relationships/hyperlink" Target="https://rsisinternational.org/journals/ijrsi" TargetMode="External"/><Relationship Id="rId1" Type="http://schemas.openxmlformats.org/officeDocument/2006/relationships/hyperlink" Target="https://rsisinternational.org/journals/ijrsi" TargetMode="External"/><Relationship Id="rId5" Type="http://schemas.openxmlformats.org/officeDocument/2006/relationships/image" Target="media/image1.png"/><Relationship Id="rId4" Type="http://schemas.openxmlformats.org/officeDocument/2006/relationships/hyperlink" Target="https://rsisinternational.org/journals/ijr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1583</TotalTime>
  <Pages>9</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The Impact of Social Policy on Sustainable Development in the Province of Luanda: A Case Study of Cacuaco Municipality, Paraíso Neighborhood, Kikolo Commune (2021–2024)</vt:lpstr>
    </vt:vector>
  </TitlesOfParts>
  <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Social Policy on Sustainable Development in the Province of Luanda: A Case Study of Cacuaco Municipality, Paraíso Neighborhood, Kikolo Commune (2021–2024)</dc:title>
  <dc:creator>Nérika Vanessa De Sepúlveda Ferraz</dc:creator>
  <cp:lastModifiedBy>akshay akshay</cp:lastModifiedBy>
  <cp:revision>161</cp:revision>
  <dcterms:created xsi:type="dcterms:W3CDTF">2026-04-01T04:42:00Z</dcterms:created>
  <dcterms:modified xsi:type="dcterms:W3CDTF">2026-04-07T04:39:00Z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 2016</vt:lpwstr>
  </property>
  <property fmtid="{D5CDD505-2E9C-101B-9397-08002B2CF9AE}" pid="4" name="LastSaved">
    <vt:filetime>2026-04-01T00:00:00Z</vt:filetime>
  </property>
  <property fmtid="{D5CDD505-2E9C-101B-9397-08002B2CF9AE}" pid="5" name="Producer">
    <vt:lpwstr>www.ilovepdf.com</vt:lpwstr>
  </property>
  <property fmtid="{D5CDD505-2E9C-101B-9397-08002B2CF9AE}" pid="6" name="GrammarlyDocumentId">
    <vt:lpwstr>68d4f821-6400-4ca7-a314-b64a43bba726</vt:lpwstr>
  </property>
</Properties>
</file>