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b/>
          <w:bCs/>
          <w:sz w:val="32"/>
          <w:szCs w:val="32"/>
          <w:lang w:val="en-US"/>
        </w:rPr>
      </w:pPr>
      <w:bookmarkStart w:id="0" w:name="_GoBack"/>
      <w:bookmarkEnd w:id="0"/>
    </w:p>
    <w:p>
      <w:pPr>
        <w:pStyle w:val="style0"/>
        <w:jc w:val="both"/>
        <w:rPr>
          <w:b w:val="false"/>
          <w:bCs w:val="false"/>
          <w:sz w:val="24"/>
          <w:szCs w:val="24"/>
          <w:lang w:val="en-US"/>
        </w:rPr>
      </w:pPr>
      <w:r>
        <w:rPr>
          <w:b/>
          <w:bCs/>
          <w:sz w:val="32"/>
          <w:szCs w:val="32"/>
          <w:lang w:val="en-US"/>
        </w:rPr>
        <w:t>AIM</w:t>
      </w:r>
    </w:p>
    <w:p>
      <w:pPr>
        <w:pStyle w:val="style0"/>
        <w:jc w:val="both"/>
        <w:rPr>
          <w:b/>
          <w:bCs/>
          <w:sz w:val="24"/>
          <w:szCs w:val="24"/>
        </w:rPr>
      </w:pPr>
      <w:r>
        <w:rPr>
          <w:b w:val="false"/>
          <w:bCs w:val="false"/>
          <w:sz w:val="24"/>
          <w:szCs w:val="24"/>
          <w:lang w:val="en-US"/>
        </w:rPr>
        <w:t xml:space="preserve">To testing blood glucose level by different methods in a modified systemic approach by using  various resources and meta analysis of the study. </w:t>
      </w:r>
    </w:p>
    <w:p>
      <w:pPr>
        <w:pStyle w:val="style0"/>
        <w:jc w:val="both"/>
        <w:rPr>
          <w:b/>
          <w:bCs/>
          <w:sz w:val="24"/>
          <w:szCs w:val="24"/>
        </w:rPr>
      </w:pPr>
      <w:r>
        <w:rPr>
          <w:b/>
          <w:bCs/>
          <w:sz w:val="32"/>
          <w:szCs w:val="32"/>
          <w:lang w:val="en-US"/>
        </w:rPr>
        <w:t>QUERY</w:t>
      </w:r>
      <w:r>
        <w:rPr>
          <w:b/>
          <w:bCs/>
          <w:sz w:val="24"/>
          <w:szCs w:val="24"/>
          <w:lang w:val="en-US"/>
        </w:rPr>
        <w:t xml:space="preserve"> </w:t>
      </w:r>
    </w:p>
    <w:p>
      <w:pPr>
        <w:pStyle w:val="style0"/>
        <w:jc w:val="both"/>
        <w:rPr>
          <w:b/>
          <w:bCs/>
          <w:sz w:val="24"/>
          <w:szCs w:val="24"/>
        </w:rPr>
      </w:pPr>
      <w:r>
        <w:rPr>
          <w:b w:val="false"/>
          <w:bCs w:val="false"/>
          <w:sz w:val="24"/>
          <w:szCs w:val="24"/>
          <w:lang w:val="en-US"/>
        </w:rPr>
        <w:t>The</w:t>
      </w:r>
      <w:r>
        <w:rPr>
          <w:b/>
          <w:bCs/>
          <w:sz w:val="24"/>
          <w:szCs w:val="24"/>
          <w:lang w:val="en-US"/>
        </w:rPr>
        <w:t xml:space="preserve"> </w:t>
      </w:r>
      <w:r>
        <w:rPr>
          <w:b w:val="false"/>
          <w:bCs w:val="false"/>
          <w:sz w:val="24"/>
          <w:szCs w:val="24"/>
          <w:lang w:val="en-US"/>
        </w:rPr>
        <w:t xml:space="preserve">diabetes is a diagnosed by testing of blood glucose levels by interpretation of various lab data include HbA1C, RBS, FBS &amp; PP2BS. present study case profile had been mentioned only  RBS data in accordance with patients condition and inadequate values for evaluation of anemic compelling indications including haemoglobin. </w:t>
      </w:r>
    </w:p>
    <w:p>
      <w:pPr>
        <w:pStyle w:val="style0"/>
        <w:jc w:val="both"/>
        <w:rPr>
          <w:b/>
          <w:bCs/>
          <w:sz w:val="24"/>
          <w:szCs w:val="24"/>
        </w:rPr>
      </w:pPr>
      <w:r>
        <w:rPr>
          <w:b/>
          <w:bCs/>
          <w:sz w:val="32"/>
          <w:szCs w:val="32"/>
          <w:lang w:val="en-US"/>
        </w:rPr>
        <w:t>ANSWERS</w:t>
      </w:r>
      <w:r>
        <w:rPr>
          <w:b w:val="false"/>
          <w:bCs w:val="false"/>
          <w:sz w:val="24"/>
          <w:szCs w:val="24"/>
          <w:lang w:val="en-US"/>
        </w:rPr>
        <w:t xml:space="preserve"> </w:t>
      </w:r>
    </w:p>
    <w:p>
      <w:pPr>
        <w:pStyle w:val="style0"/>
        <w:jc w:val="both"/>
        <w:rPr>
          <w:b/>
          <w:bCs/>
          <w:sz w:val="24"/>
          <w:szCs w:val="24"/>
        </w:rPr>
      </w:pPr>
      <w:r>
        <w:rPr>
          <w:b/>
          <w:bCs/>
          <w:sz w:val="28"/>
          <w:szCs w:val="28"/>
          <w:lang w:val="en-US"/>
        </w:rPr>
        <w:t>STEP 1:</w:t>
      </w:r>
      <w:r>
        <w:rPr>
          <w:b w:val="false"/>
          <w:bCs w:val="false"/>
          <w:sz w:val="24"/>
          <w:szCs w:val="24"/>
          <w:lang w:val="en-US"/>
        </w:rPr>
        <w:t xml:space="preserve"> The requestor wants to know about the, how to find out of diabetes or early diabetes condition in healthy people or a know case of Diabetes or prediabetes patients by using random blood sugar levels Interpretation and lower Hb indicate the anemic condition in compelling indications. </w:t>
      </w:r>
    </w:p>
    <w:p>
      <w:pPr>
        <w:pStyle w:val="style0"/>
        <w:jc w:val="both"/>
        <w:rPr>
          <w:b/>
          <w:bCs/>
          <w:sz w:val="24"/>
          <w:szCs w:val="24"/>
        </w:rPr>
      </w:pPr>
      <w:r>
        <w:rPr>
          <w:b/>
          <w:bCs/>
          <w:sz w:val="28"/>
          <w:szCs w:val="28"/>
          <w:lang w:val="en-US"/>
        </w:rPr>
        <w:t xml:space="preserve">STEP 2: </w:t>
      </w:r>
      <w:r>
        <w:rPr>
          <w:b w:val="false"/>
          <w:bCs w:val="false"/>
          <w:sz w:val="24"/>
          <w:szCs w:val="24"/>
          <w:lang w:val="en-US"/>
        </w:rPr>
        <w:t xml:space="preserve">The patients demographic and background information was collected  and the patients were known case of diabetes for earlier as follows many years of history of Diabetes mellitus with multiple compelling indications was diagnosed with anemias. </w:t>
      </w:r>
    </w:p>
    <w:p>
      <w:pPr>
        <w:pStyle w:val="style0"/>
        <w:jc w:val="both"/>
        <w:rPr>
          <w:b/>
          <w:bCs/>
          <w:sz w:val="24"/>
          <w:szCs w:val="24"/>
        </w:rPr>
      </w:pPr>
      <w:r>
        <w:rPr>
          <w:b/>
          <w:bCs/>
          <w:sz w:val="28"/>
          <w:szCs w:val="28"/>
          <w:lang w:val="en-US"/>
        </w:rPr>
        <w:t xml:space="preserve">STEP 3: </w:t>
      </w:r>
      <w:r>
        <w:rPr>
          <w:b w:val="false"/>
          <w:bCs w:val="false"/>
          <w:sz w:val="24"/>
          <w:szCs w:val="24"/>
          <w:lang w:val="en-US"/>
        </w:rPr>
        <w:t xml:space="preserve">The ultimate evidence suggests questions is find out the potential of diabetes mellitus and anemia is interconnected with lab Evaluation and interpreted by the values. Sometimes patients can't influence their diagnosed diabetics data during prescription writing time there may had done before the Hospitalization and due to emerging condition have been continuing with RBS Scale with hourly measured blood sugar level and its not exactly time with mentioned in postprandial blood sugar or fasting blood glucose level and arising of anemic indications is the probability caused of Health outcomes of the patients. </w:t>
      </w:r>
    </w:p>
    <w:p>
      <w:pPr>
        <w:pStyle w:val="style0"/>
        <w:jc w:val="both"/>
        <w:rPr>
          <w:b/>
          <w:bCs/>
          <w:sz w:val="24"/>
          <w:szCs w:val="24"/>
        </w:rPr>
      </w:pPr>
      <w:r>
        <w:rPr>
          <w:b/>
          <w:bCs/>
          <w:sz w:val="28"/>
          <w:szCs w:val="28"/>
          <w:lang w:val="en-US"/>
        </w:rPr>
        <w:t>STEP 4:</w:t>
      </w:r>
      <w:r>
        <w:rPr>
          <w:b w:val="false"/>
          <w:bCs w:val="false"/>
          <w:sz w:val="24"/>
          <w:szCs w:val="24"/>
          <w:lang w:val="en-US"/>
        </w:rPr>
        <w:t xml:space="preserve"> After conducting and reviewing the searched by prescription audit and mentioned subject data were checked and it's been necessary for further indications for anemias and also for diagnosis of known case of Diabetes since years ago had been taken HbA1c as well as random blood glucose levels abd in case of early determine of diabetes it's also  include the FBS and PP2BS of the patients. </w:t>
      </w:r>
    </w:p>
    <w:p>
      <w:pPr>
        <w:pStyle w:val="style0"/>
        <w:jc w:val="both"/>
        <w:rPr>
          <w:b/>
          <w:bCs/>
          <w:sz w:val="28"/>
          <w:szCs w:val="28"/>
          <w:lang w:val="en-US"/>
        </w:rPr>
      </w:pPr>
    </w:p>
    <w:p>
      <w:pPr>
        <w:pStyle w:val="style0"/>
        <w:jc w:val="both"/>
        <w:rPr>
          <w:b/>
          <w:bCs/>
          <w:sz w:val="24"/>
          <w:szCs w:val="24"/>
        </w:rPr>
      </w:pPr>
      <w:r>
        <w:rPr>
          <w:b/>
          <w:bCs/>
          <w:sz w:val="28"/>
          <w:szCs w:val="28"/>
          <w:lang w:val="en-US"/>
        </w:rPr>
        <w:t xml:space="preserve">STEP 5: </w:t>
      </w:r>
      <w:r>
        <w:rPr>
          <w:b w:val="false"/>
          <w:bCs w:val="false"/>
          <w:sz w:val="24"/>
          <w:szCs w:val="24"/>
          <w:lang w:val="en-US"/>
        </w:rPr>
        <w:t xml:space="preserve">RBS is random method to observed blood glucose level and in complicated indications the sugar leves not clarity with more than one values of RBS, FBS and PP2BS in their mentioned notes for very serious cases and not clarified the potentiality of patients condition are observed. </w:t>
      </w:r>
    </w:p>
    <w:p>
      <w:pPr>
        <w:pStyle w:val="style0"/>
        <w:jc w:val="both"/>
        <w:rPr>
          <w:b/>
          <w:bCs/>
          <w:sz w:val="24"/>
          <w:szCs w:val="24"/>
        </w:rPr>
      </w:pPr>
      <w:r>
        <w:rPr>
          <w:b/>
          <w:bCs/>
          <w:sz w:val="28"/>
          <w:szCs w:val="28"/>
          <w:lang w:val="en-US"/>
        </w:rPr>
        <w:t>STEP 6:</w:t>
      </w:r>
      <w:r>
        <w:rPr>
          <w:b w:val="false"/>
          <w:bCs w:val="false"/>
          <w:sz w:val="24"/>
          <w:szCs w:val="24"/>
          <w:lang w:val="en-US"/>
        </w:rPr>
        <w:t xml:space="preserve"> A Reports data of RBS are observed for analysis other than charts include the more than values of RBS according to scale could be deteriorate the the results and defects  in limitations of the study. So we could be assessed and prioritize the random blood sugar for retrospevtive meta analysis. </w:t>
      </w:r>
    </w:p>
    <w:p>
      <w:pPr>
        <w:pStyle w:val="style0"/>
        <w:jc w:val="both"/>
        <w:rPr>
          <w:b/>
          <w:bCs/>
          <w:sz w:val="24"/>
          <w:szCs w:val="24"/>
        </w:rPr>
      </w:pPr>
      <w:r>
        <w:rPr>
          <w:b/>
          <w:bCs/>
          <w:sz w:val="28"/>
          <w:szCs w:val="28"/>
          <w:lang w:val="en-US"/>
        </w:rPr>
        <w:t xml:space="preserve">STEP 7: </w:t>
      </w:r>
      <w:r>
        <w:rPr>
          <w:b w:val="false"/>
          <w:bCs w:val="false"/>
          <w:sz w:val="24"/>
          <w:szCs w:val="24"/>
          <w:lang w:val="en-US"/>
        </w:rPr>
        <w:t>According to the analysis, first day of Hospitalization to 7 days measured values of RBS was taken up and documented in case reports forms.</w:t>
      </w: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link w:val="style12319"/>
    <w:uiPriority w:val="99"/>
    <w:pPr>
      <w:tabs>
        <w:tab w:val="center" w:leader="none" w:pos="4320"/>
        <w:tab w:val="right" w:leader="none" w:pos="8640"/>
      </w:tabs>
      <w:spacing w:after="0" w:lineRule="auto" w:line="240"/>
    </w:pPr>
    <w:rPr/>
  </w:style>
  <w:style w:type="character" w:customStyle="1" w:styleId="style12319">
    <w:name w:val="Header Char"/>
    <w:basedOn w:val="style65"/>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448</Words>
  <Characters>2335</Characters>
  <Application>WPS Office</Application>
  <Paragraphs>18</Paragraphs>
  <CharactersWithSpaces>2785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2026-05-23T10:05:39Z</dcterms:created>
  <dc:creator>SM-E225F</dc:creator>
  <lastModifiedBy>SM-E225F</lastModifiedBy>
  <dcterms:modified xsi:type="dcterms:W3CDTF">2026-05-25T05:51:43Z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408d1e29b525429bbfb6cfb6a0c0cd20</vt:lpwstr>
  </property>
</Properties>
</file>