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90C0C" w14:textId="77777777" w:rsidR="00165231" w:rsidRPr="00165231" w:rsidRDefault="00165231" w:rsidP="00165231">
      <w:pPr>
        <w:spacing w:after="0" w:line="240" w:lineRule="auto"/>
        <w:jc w:val="both"/>
        <w:rPr>
          <w:rFonts w:ascii="Times New Roman" w:eastAsia="Calibri" w:hAnsi="Times New Roman"/>
          <w:sz w:val="24"/>
          <w:szCs w:val="24"/>
        </w:rPr>
      </w:pPr>
      <w:r w:rsidRPr="00165231">
        <w:rPr>
          <w:rFonts w:ascii="Times New Roman" w:eastAsia="Calibri" w:hAnsi="Times New Roman"/>
          <w:b/>
          <w:bCs/>
          <w:sz w:val="24"/>
          <w:szCs w:val="24"/>
        </w:rPr>
        <w:t>IMPACT OF STRESS AND MENTAL HEALTH ON STUDENTS’ ACADEMIC PERFORMANCE IN NIGERIAN UNIVERSITIES</w:t>
      </w:r>
    </w:p>
    <w:p w14:paraId="6B6DCEBE" w14:textId="42BD2C2C" w:rsidR="00DD1124" w:rsidRPr="00D6348A" w:rsidRDefault="00DD1124" w:rsidP="00DD1124">
      <w:pPr>
        <w:spacing w:after="0" w:line="240" w:lineRule="auto"/>
        <w:jc w:val="both"/>
        <w:rPr>
          <w:rFonts w:ascii="Times New Roman" w:eastAsia="Calibri" w:hAnsi="Times New Roman"/>
          <w:sz w:val="24"/>
          <w:szCs w:val="24"/>
        </w:rPr>
      </w:pPr>
      <w:r w:rsidRPr="00D6348A">
        <w:rPr>
          <w:rFonts w:ascii="Times New Roman" w:eastAsia="Calibri" w:hAnsi="Times New Roman"/>
          <w:sz w:val="24"/>
          <w:szCs w:val="24"/>
        </w:rPr>
        <w:tab/>
      </w:r>
      <w:r w:rsidRPr="00D6348A">
        <w:rPr>
          <w:rFonts w:ascii="Times New Roman" w:eastAsia="Calibri" w:hAnsi="Times New Roman"/>
          <w:sz w:val="24"/>
          <w:szCs w:val="24"/>
        </w:rPr>
        <w:tab/>
      </w:r>
      <w:r w:rsidRPr="00D6348A">
        <w:rPr>
          <w:rFonts w:ascii="Times New Roman" w:eastAsia="Calibri" w:hAnsi="Times New Roman"/>
          <w:sz w:val="24"/>
          <w:szCs w:val="24"/>
        </w:rPr>
        <w:tab/>
      </w:r>
      <w:r w:rsidRPr="00D6348A">
        <w:rPr>
          <w:rFonts w:ascii="Times New Roman" w:eastAsia="Calibri" w:hAnsi="Times New Roman"/>
          <w:sz w:val="24"/>
          <w:szCs w:val="24"/>
        </w:rPr>
        <w:tab/>
      </w:r>
      <w:r w:rsidRPr="00D6348A">
        <w:rPr>
          <w:rFonts w:ascii="Times New Roman" w:eastAsia="Calibri" w:hAnsi="Times New Roman"/>
          <w:sz w:val="24"/>
          <w:szCs w:val="24"/>
        </w:rPr>
        <w:tab/>
        <w:t/>
      </w:r>
    </w:p>
    <w:p w14:paraId="4C26EE3C" w14:textId="77777777" w:rsidR="00DD1124" w:rsidRPr="00D6348A" w:rsidRDefault="00DD1124" w:rsidP="00DD1124">
      <w:pPr>
        <w:spacing w:before="0" w:beforeAutospacing="0" w:after="0" w:line="240" w:lineRule="auto"/>
        <w:ind w:left="1440" w:firstLine="720"/>
        <w:jc w:val="both"/>
        <w:rPr>
          <w:rFonts w:ascii="Times New Roman" w:hAnsi="Times New Roman"/>
          <w:b/>
          <w:bCs/>
          <w:sz w:val="24"/>
          <w:szCs w:val="24"/>
        </w:rPr>
      </w:pPr>
      <w:r w:rsidRPr="00D6348A">
        <w:rPr>
          <w:rFonts w:ascii="Times New Roman" w:hAnsi="Times New Roman"/>
          <w:b/>
          <w:bCs/>
          <w:sz w:val="24"/>
          <w:szCs w:val="24"/>
        </w:rPr>
        <w:t xml:space="preserve"/>
      </w:r>
      <w:proofErr w:type="spellStart"/>
      <w:r w:rsidRPr="00D6348A">
        <w:rPr>
          <w:rFonts w:ascii="Times New Roman" w:hAnsi="Times New Roman"/>
          <w:b/>
          <w:bCs/>
          <w:sz w:val="24"/>
          <w:szCs w:val="24"/>
        </w:rPr>
        <w:t/>
      </w:r>
      <w:proofErr w:type="spellEnd"/>
    </w:p>
    <w:p w14:paraId="0C8E4626" w14:textId="77777777" w:rsidR="00DD1124" w:rsidRPr="00D6348A" w:rsidRDefault="00DD1124" w:rsidP="00DD1124">
      <w:pPr>
        <w:spacing w:before="0" w:beforeAutospacing="0" w:after="0" w:line="240" w:lineRule="auto"/>
        <w:ind w:left="1440" w:firstLine="720"/>
        <w:jc w:val="both"/>
        <w:rPr>
          <w:rFonts w:ascii="Times New Roman" w:hAnsi="Times New Roman"/>
          <w:sz w:val="24"/>
          <w:szCs w:val="24"/>
        </w:rPr>
      </w:pPr>
      <w:r w:rsidRPr="00D6348A">
        <w:rPr>
          <w:rFonts w:ascii="Times New Roman" w:hAnsi="Times New Roman"/>
          <w:sz w:val="24"/>
          <w:szCs w:val="24"/>
        </w:rPr>
        <w:t/>
      </w:r>
    </w:p>
    <w:p w14:paraId="4925C4D2" w14:textId="77777777" w:rsidR="00DD1124" w:rsidRPr="00D6348A" w:rsidRDefault="00DD1124" w:rsidP="00DD1124">
      <w:pPr>
        <w:spacing w:before="0" w:beforeAutospacing="0" w:after="0" w:line="240" w:lineRule="auto"/>
        <w:ind w:left="1440" w:firstLine="720"/>
        <w:jc w:val="both"/>
        <w:rPr>
          <w:rFonts w:ascii="Times New Roman" w:hAnsi="Times New Roman"/>
          <w:sz w:val="24"/>
          <w:szCs w:val="24"/>
        </w:rPr>
      </w:pPr>
      <w:r w:rsidRPr="00D6348A">
        <w:rPr>
          <w:rFonts w:ascii="Times New Roman" w:hAnsi="Times New Roman"/>
          <w:sz w:val="24"/>
          <w:szCs w:val="24"/>
        </w:rPr>
        <w:t xml:space="preserve"/>
      </w:r>
      <w:proofErr w:type="spellStart"/>
      <w:r w:rsidRPr="00D6348A">
        <w:rPr>
          <w:rFonts w:ascii="Times New Roman" w:hAnsi="Times New Roman"/>
          <w:sz w:val="24"/>
          <w:szCs w:val="24"/>
        </w:rPr>
        <w:t/>
      </w:r>
      <w:proofErr w:type="spellEnd"/>
      <w:r w:rsidRPr="00D6348A">
        <w:rPr>
          <w:rFonts w:ascii="Times New Roman" w:hAnsi="Times New Roman"/>
          <w:sz w:val="24"/>
          <w:szCs w:val="24"/>
        </w:rPr>
        <w:t/>
      </w:r>
    </w:p>
    <w:p w14:paraId="48FC7BCA" w14:textId="080CC3D6" w:rsidR="00DD1124" w:rsidRPr="00D6348A" w:rsidRDefault="002640A1" w:rsidP="00DD1124">
      <w:pPr>
        <w:spacing w:before="0" w:beforeAutospacing="0" w:after="0" w:line="240" w:lineRule="auto"/>
        <w:ind w:left="1440" w:firstLine="720"/>
        <w:jc w:val="both"/>
        <w:rPr>
          <w:rFonts w:ascii="Times New Roman" w:hAnsi="Times New Roman"/>
          <w:sz w:val="24"/>
          <w:szCs w:val="24"/>
        </w:rPr>
      </w:pPr>
      <w:hyperlink r:id="rId5" w:history="1">
        <w:r w:rsidRPr="00D6348A">
          <w:rPr>
            <w:rStyle w:val="Hyperlink"/>
            <w:rFonts w:ascii="Times New Roman" w:hAnsi="Times New Roman"/>
            <w:sz w:val="24"/>
            <w:szCs w:val="24"/>
          </w:rPr>
          <w:t/>
        </w:r>
      </w:hyperlink>
    </w:p>
    <w:p w14:paraId="704F5992" w14:textId="77777777" w:rsidR="002640A1" w:rsidRPr="00D6348A" w:rsidRDefault="002640A1" w:rsidP="00DD1124">
      <w:pPr>
        <w:spacing w:before="0" w:beforeAutospacing="0" w:after="0" w:line="240" w:lineRule="auto"/>
        <w:ind w:left="1440" w:firstLine="720"/>
        <w:jc w:val="both"/>
        <w:rPr>
          <w:rFonts w:ascii="Times New Roman" w:hAnsi="Times New Roman"/>
          <w:sz w:val="24"/>
          <w:szCs w:val="24"/>
        </w:rPr>
      </w:pPr>
    </w:p>
    <w:p w14:paraId="58CA24DF" w14:textId="535B1E82" w:rsidR="00DD1124" w:rsidRPr="00D6348A" w:rsidRDefault="00DD1124" w:rsidP="002640A1">
      <w:pPr>
        <w:spacing w:before="0" w:beforeAutospacing="0" w:after="0" w:line="240" w:lineRule="auto"/>
        <w:jc w:val="both"/>
        <w:rPr>
          <w:rFonts w:ascii="Times New Roman" w:hAnsi="Times New Roman"/>
          <w:sz w:val="24"/>
          <w:szCs w:val="24"/>
        </w:rPr>
      </w:pPr>
    </w:p>
    <w:p w14:paraId="5DF56643" w14:textId="77777777" w:rsidR="00DD1124" w:rsidRPr="00D6348A" w:rsidRDefault="00DD1124" w:rsidP="00DD1124">
      <w:pPr>
        <w:spacing w:before="0" w:beforeAutospacing="0" w:after="0" w:line="240" w:lineRule="auto"/>
        <w:ind w:left="1440" w:firstLine="720"/>
        <w:jc w:val="both"/>
        <w:rPr>
          <w:rFonts w:ascii="Times New Roman" w:hAnsi="Times New Roman"/>
          <w:b/>
          <w:bCs/>
          <w:sz w:val="24"/>
          <w:szCs w:val="24"/>
        </w:rPr>
      </w:pPr>
      <w:r w:rsidRPr="00D6348A">
        <w:rPr>
          <w:rFonts w:ascii="Times New Roman" w:hAnsi="Times New Roman"/>
          <w:b/>
          <w:bCs/>
          <w:sz w:val="24"/>
          <w:szCs w:val="24"/>
        </w:rPr>
        <w:t xml:space="preserve"/>
      </w:r>
      <w:proofErr w:type="spellStart"/>
      <w:r w:rsidRPr="00D6348A">
        <w:rPr>
          <w:rFonts w:ascii="Times New Roman" w:hAnsi="Times New Roman"/>
          <w:b/>
          <w:bCs/>
          <w:sz w:val="24"/>
          <w:szCs w:val="24"/>
        </w:rPr>
        <w:t/>
      </w:r>
      <w:proofErr w:type="spellEnd"/>
    </w:p>
    <w:p w14:paraId="2A60FDB8" w14:textId="77777777" w:rsidR="00DD1124" w:rsidRPr="00D6348A" w:rsidRDefault="00DD1124" w:rsidP="00DD1124">
      <w:pPr>
        <w:spacing w:before="0" w:beforeAutospacing="0" w:after="0" w:line="240" w:lineRule="auto"/>
        <w:ind w:left="1440" w:firstLine="720"/>
        <w:jc w:val="both"/>
        <w:rPr>
          <w:rFonts w:ascii="Times New Roman" w:hAnsi="Times New Roman"/>
          <w:sz w:val="24"/>
          <w:szCs w:val="24"/>
        </w:rPr>
      </w:pPr>
      <w:r w:rsidRPr="00D6348A">
        <w:rPr>
          <w:rFonts w:ascii="Times New Roman" w:hAnsi="Times New Roman"/>
          <w:sz w:val="24"/>
          <w:szCs w:val="24"/>
        </w:rPr>
        <w:t/>
      </w:r>
    </w:p>
    <w:p w14:paraId="65F24C77" w14:textId="77777777" w:rsidR="00DD1124" w:rsidRPr="00D6348A" w:rsidRDefault="00DD1124" w:rsidP="00DD1124">
      <w:pPr>
        <w:spacing w:before="0" w:beforeAutospacing="0" w:after="0" w:line="240" w:lineRule="auto"/>
        <w:ind w:left="1440" w:firstLine="720"/>
        <w:jc w:val="both"/>
        <w:rPr>
          <w:rFonts w:ascii="Times New Roman" w:hAnsi="Times New Roman"/>
          <w:sz w:val="24"/>
          <w:szCs w:val="24"/>
        </w:rPr>
      </w:pPr>
      <w:r w:rsidRPr="00D6348A">
        <w:rPr>
          <w:rFonts w:ascii="Times New Roman" w:hAnsi="Times New Roman"/>
          <w:sz w:val="24"/>
          <w:szCs w:val="24"/>
        </w:rPr>
        <w:t xml:space="preserve"/>
      </w:r>
      <w:proofErr w:type="spellStart"/>
      <w:r w:rsidRPr="00D6348A">
        <w:rPr>
          <w:rFonts w:ascii="Times New Roman" w:hAnsi="Times New Roman"/>
          <w:sz w:val="24"/>
          <w:szCs w:val="24"/>
        </w:rPr>
        <w:t/>
      </w:r>
      <w:proofErr w:type="spellEnd"/>
      <w:r w:rsidRPr="00D6348A">
        <w:rPr>
          <w:rFonts w:ascii="Times New Roman" w:hAnsi="Times New Roman"/>
          <w:sz w:val="24"/>
          <w:szCs w:val="24"/>
        </w:rPr>
        <w:t/>
      </w:r>
    </w:p>
    <w:p w14:paraId="1B6C5C28" w14:textId="50FECAE0" w:rsidR="00DD1124" w:rsidRPr="00D6348A" w:rsidRDefault="002640A1" w:rsidP="00DD1124">
      <w:pPr>
        <w:spacing w:before="0" w:beforeAutospacing="0" w:after="0" w:line="240" w:lineRule="auto"/>
        <w:ind w:left="1440" w:firstLine="720"/>
        <w:jc w:val="both"/>
        <w:rPr>
          <w:rFonts w:ascii="Times New Roman" w:hAnsi="Times New Roman"/>
          <w:sz w:val="24"/>
          <w:szCs w:val="24"/>
        </w:rPr>
      </w:pPr>
      <w:hyperlink r:id="rId6" w:history="1">
        <w:r w:rsidRPr="00D6348A">
          <w:rPr>
            <w:rStyle w:val="Hyperlink"/>
            <w:rFonts w:ascii="Times New Roman" w:hAnsi="Times New Roman"/>
            <w:sz w:val="24"/>
            <w:szCs w:val="24"/>
          </w:rPr>
          <w:t/>
        </w:r>
      </w:hyperlink>
    </w:p>
    <w:p w14:paraId="61DCDB8B" w14:textId="77777777" w:rsidR="002640A1" w:rsidRPr="00D6348A" w:rsidRDefault="002640A1" w:rsidP="00DD1124">
      <w:pPr>
        <w:spacing w:before="0" w:beforeAutospacing="0" w:after="0" w:line="240" w:lineRule="auto"/>
        <w:ind w:left="1440" w:firstLine="720"/>
        <w:jc w:val="both"/>
        <w:rPr>
          <w:rFonts w:ascii="Times New Roman" w:hAnsi="Times New Roman"/>
          <w:sz w:val="24"/>
          <w:szCs w:val="24"/>
        </w:rPr>
      </w:pPr>
    </w:p>
    <w:p w14:paraId="396247F6" w14:textId="135A54FE" w:rsidR="002640A1" w:rsidRPr="00D6348A" w:rsidRDefault="002640A1" w:rsidP="002640A1">
      <w:pPr>
        <w:spacing w:before="0" w:beforeAutospacing="0" w:line="240" w:lineRule="auto"/>
        <w:jc w:val="both"/>
        <w:rPr>
          <w:rFonts w:ascii="Times New Roman" w:hAnsi="Times New Roman"/>
          <w:b/>
          <w:bCs/>
          <w:sz w:val="24"/>
          <w:szCs w:val="24"/>
        </w:rPr>
      </w:pPr>
      <w:r w:rsidRPr="00D6348A">
        <w:rPr>
          <w:rFonts w:ascii="Times New Roman" w:hAnsi="Times New Roman"/>
          <w:b/>
          <w:bCs/>
          <w:sz w:val="24"/>
          <w:szCs w:val="24"/>
        </w:rPr>
        <w:tab/>
      </w:r>
      <w:r w:rsidRPr="00D6348A">
        <w:rPr>
          <w:rFonts w:ascii="Times New Roman" w:hAnsi="Times New Roman"/>
          <w:b/>
          <w:bCs/>
          <w:sz w:val="24"/>
          <w:szCs w:val="24"/>
        </w:rPr>
        <w:tab/>
      </w:r>
      <w:r w:rsidRPr="00D6348A">
        <w:rPr>
          <w:rFonts w:ascii="Times New Roman" w:hAnsi="Times New Roman"/>
          <w:b/>
          <w:bCs/>
          <w:sz w:val="24"/>
          <w:szCs w:val="24"/>
        </w:rPr>
        <w:tab/>
      </w:r>
      <w:r w:rsidRPr="00D6348A">
        <w:rPr>
          <w:rFonts w:ascii="Times New Roman" w:hAnsi="Times New Roman"/>
          <w:b/>
          <w:bCs/>
          <w:sz w:val="24"/>
          <w:szCs w:val="24"/>
        </w:rPr>
        <w:tab/>
      </w:r>
      <w:r w:rsidRPr="00D6348A">
        <w:rPr>
          <w:rFonts w:ascii="Times New Roman" w:hAnsi="Times New Roman"/>
          <w:sz w:val="24"/>
          <w:szCs w:val="24"/>
        </w:rPr>
        <w:t xml:space="preserve"/>
      </w:r>
    </w:p>
    <w:p w14:paraId="40FF0EAA" w14:textId="331A9898" w:rsidR="00DD1124" w:rsidRPr="00D6348A" w:rsidRDefault="002640A1" w:rsidP="00DD1124">
      <w:pPr>
        <w:spacing w:before="0" w:beforeAutospacing="0" w:after="0" w:line="240" w:lineRule="auto"/>
        <w:jc w:val="both"/>
        <w:rPr>
          <w:rFonts w:ascii="Times New Roman" w:eastAsia="Calibri" w:hAnsi="Times New Roman"/>
          <w:b/>
          <w:sz w:val="24"/>
          <w:szCs w:val="24"/>
        </w:rPr>
      </w:pPr>
      <w:r w:rsidRPr="00D6348A">
        <w:rPr>
          <w:rFonts w:ascii="Times New Roman" w:eastAsia="Calibri" w:hAnsi="Times New Roman"/>
          <w:b/>
          <w:sz w:val="24"/>
          <w:szCs w:val="24"/>
        </w:rPr>
        <w:tab/>
      </w:r>
      <w:r w:rsidRPr="00D6348A">
        <w:rPr>
          <w:rFonts w:ascii="Times New Roman" w:eastAsia="Calibri" w:hAnsi="Times New Roman"/>
          <w:b/>
          <w:sz w:val="24"/>
          <w:szCs w:val="24"/>
        </w:rPr>
        <w:tab/>
      </w:r>
      <w:r w:rsidRPr="00D6348A">
        <w:rPr>
          <w:rFonts w:ascii="Times New Roman" w:eastAsia="Calibri" w:hAnsi="Times New Roman"/>
          <w:b/>
          <w:sz w:val="24"/>
          <w:szCs w:val="24"/>
        </w:rPr>
        <w:tab/>
        <w:t/>
      </w:r>
    </w:p>
    <w:p w14:paraId="5E350618" w14:textId="77777777" w:rsidR="002640A1" w:rsidRPr="00D6348A" w:rsidRDefault="002640A1" w:rsidP="002640A1">
      <w:pPr>
        <w:spacing w:before="0" w:beforeAutospacing="0" w:after="0" w:line="240" w:lineRule="auto"/>
        <w:ind w:left="1440" w:firstLine="720"/>
        <w:jc w:val="both"/>
        <w:rPr>
          <w:rFonts w:ascii="Times New Roman" w:hAnsi="Times New Roman"/>
          <w:sz w:val="24"/>
          <w:szCs w:val="24"/>
        </w:rPr>
      </w:pPr>
      <w:r w:rsidRPr="00D6348A">
        <w:rPr>
          <w:rFonts w:ascii="Times New Roman" w:hAnsi="Times New Roman"/>
          <w:sz w:val="24"/>
          <w:szCs w:val="24"/>
        </w:rPr>
        <w:t/>
      </w:r>
    </w:p>
    <w:p w14:paraId="3337BDDB" w14:textId="7C7B4D0D" w:rsidR="002640A1" w:rsidRPr="00D6348A" w:rsidRDefault="002640A1" w:rsidP="002640A1">
      <w:pPr>
        <w:spacing w:before="0" w:beforeAutospacing="0" w:after="0" w:line="240" w:lineRule="auto"/>
        <w:ind w:left="1440" w:firstLine="720"/>
        <w:jc w:val="both"/>
        <w:rPr>
          <w:rFonts w:ascii="Times New Roman" w:hAnsi="Times New Roman"/>
          <w:sz w:val="24"/>
          <w:szCs w:val="24"/>
        </w:rPr>
      </w:pPr>
      <w:r w:rsidRPr="00D6348A">
        <w:rPr>
          <w:rFonts w:ascii="Times New Roman" w:hAnsi="Times New Roman"/>
          <w:sz w:val="24"/>
          <w:szCs w:val="24"/>
        </w:rPr>
        <w:t xml:space="preserve"/>
      </w:r>
      <w:proofErr w:type="spellStart"/>
      <w:r w:rsidRPr="00D6348A">
        <w:rPr>
          <w:rFonts w:ascii="Times New Roman" w:hAnsi="Times New Roman"/>
          <w:sz w:val="24"/>
          <w:szCs w:val="24"/>
        </w:rPr>
        <w:t/>
      </w:r>
      <w:proofErr w:type="spellEnd"/>
      <w:r w:rsidRPr="00D6348A">
        <w:rPr>
          <w:rFonts w:ascii="Times New Roman" w:hAnsi="Times New Roman"/>
          <w:sz w:val="24"/>
          <w:szCs w:val="24"/>
        </w:rPr>
        <w:t/>
      </w:r>
      <w:r w:rsidRPr="00D6348A">
        <w:rPr>
          <w:rFonts w:ascii="Times New Roman" w:hAnsi="Times New Roman"/>
          <w:sz w:val="24"/>
          <w:szCs w:val="24"/>
        </w:rPr>
        <w:t/>
      </w:r>
    </w:p>
    <w:p w14:paraId="5F1E95AC" w14:textId="268C8F31" w:rsidR="002640A1" w:rsidRPr="00D6348A" w:rsidRDefault="002640A1" w:rsidP="002640A1">
      <w:pPr>
        <w:spacing w:before="0" w:beforeAutospacing="0" w:after="0" w:line="240" w:lineRule="auto"/>
        <w:ind w:left="1440" w:firstLine="720"/>
        <w:jc w:val="both"/>
        <w:rPr>
          <w:rFonts w:ascii="Times New Roman" w:hAnsi="Times New Roman"/>
          <w:sz w:val="24"/>
          <w:szCs w:val="24"/>
        </w:rPr>
      </w:pPr>
      <w:hyperlink r:id="rId7" w:history="1">
        <w:r w:rsidRPr="00D6348A">
          <w:rPr>
            <w:rStyle w:val="Hyperlink"/>
            <w:rFonts w:ascii="Times New Roman" w:hAnsi="Times New Roman"/>
            <w:sz w:val="24"/>
            <w:szCs w:val="24"/>
          </w:rPr>
          <w:t/>
        </w:r>
      </w:hyperlink>
    </w:p>
    <w:p w14:paraId="7C1538AD" w14:textId="77777777" w:rsidR="002640A1" w:rsidRPr="00D6348A" w:rsidRDefault="002640A1" w:rsidP="002640A1">
      <w:pPr>
        <w:spacing w:before="0" w:beforeAutospacing="0" w:after="0" w:line="240" w:lineRule="auto"/>
        <w:ind w:left="1440" w:firstLine="720"/>
        <w:jc w:val="both"/>
        <w:rPr>
          <w:rFonts w:ascii="Times New Roman" w:hAnsi="Times New Roman"/>
          <w:sz w:val="24"/>
          <w:szCs w:val="24"/>
        </w:rPr>
      </w:pPr>
    </w:p>
    <w:p w14:paraId="21B0EB8D" w14:textId="77777777" w:rsidR="00DD1124" w:rsidRPr="00D6348A" w:rsidRDefault="00DD1124" w:rsidP="00C212FE">
      <w:pPr>
        <w:spacing w:after="0" w:line="240" w:lineRule="auto"/>
        <w:jc w:val="both"/>
        <w:rPr>
          <w:rFonts w:ascii="Times New Roman" w:eastAsia="Calibri" w:hAnsi="Times New Roman"/>
          <w:b/>
          <w:sz w:val="24"/>
          <w:szCs w:val="24"/>
        </w:rPr>
      </w:pPr>
    </w:p>
    <w:p w14:paraId="734B0058" w14:textId="590A0A08" w:rsidR="00C212FE" w:rsidRPr="00C212FE" w:rsidRDefault="00C212FE" w:rsidP="00C212FE">
      <w:pPr>
        <w:spacing w:after="0" w:line="240" w:lineRule="auto"/>
        <w:ind w:left="2160" w:firstLine="720"/>
        <w:jc w:val="both"/>
        <w:rPr>
          <w:rFonts w:ascii="Times New Roman" w:hAnsi="Times New Roman"/>
          <w:b/>
          <w:bCs/>
          <w:sz w:val="24"/>
          <w:szCs w:val="24"/>
        </w:rPr>
      </w:pPr>
      <w:r w:rsidRPr="00C212FE">
        <w:rPr>
          <w:rFonts w:ascii="Times New Roman" w:hAnsi="Times New Roman"/>
          <w:b/>
          <w:bCs/>
          <w:sz w:val="24"/>
          <w:szCs w:val="24"/>
        </w:rPr>
        <w:t>A</w:t>
      </w:r>
      <w:r w:rsidRPr="00D6348A">
        <w:rPr>
          <w:rFonts w:ascii="Times New Roman" w:hAnsi="Times New Roman"/>
          <w:b/>
          <w:bCs/>
          <w:sz w:val="24"/>
          <w:szCs w:val="24"/>
        </w:rPr>
        <w:t>bstract</w:t>
      </w:r>
    </w:p>
    <w:p w14:paraId="1F592C34" w14:textId="4C221F94" w:rsidR="00C212FE" w:rsidRPr="00C212FE" w:rsidRDefault="00C212FE" w:rsidP="00D6348A">
      <w:pPr>
        <w:spacing w:before="0" w:beforeAutospacing="0" w:after="0" w:line="240" w:lineRule="auto"/>
        <w:jc w:val="both"/>
        <w:rPr>
          <w:rFonts w:ascii="Times New Roman" w:hAnsi="Times New Roman"/>
          <w:sz w:val="24"/>
          <w:szCs w:val="24"/>
        </w:rPr>
      </w:pPr>
      <w:r w:rsidRPr="00C212FE">
        <w:rPr>
          <w:rFonts w:ascii="Times New Roman" w:hAnsi="Times New Roman"/>
          <w:sz w:val="24"/>
          <w:szCs w:val="24"/>
        </w:rPr>
        <w:t>Students in tertiary education settings face a wide range of ongoing stressors related to academic and societal demands. The effects of these stressors have affected students’ performance negatively according to previous research. In a bid to address this social phenomenon and contribute to knowledge, this study investigated the impact of stress and mental health on students’ academic performance in Nigerian universities</w:t>
      </w:r>
      <w:r w:rsidR="00165231">
        <w:rPr>
          <w:rFonts w:ascii="Times New Roman" w:hAnsi="Times New Roman"/>
          <w:sz w:val="24"/>
          <w:szCs w:val="24"/>
        </w:rPr>
        <w:t xml:space="preserve">, lessons from Nnamdi Azikiwe University (NAU), </w:t>
      </w:r>
      <w:proofErr w:type="spellStart"/>
      <w:r w:rsidR="00165231">
        <w:rPr>
          <w:rFonts w:ascii="Times New Roman" w:hAnsi="Times New Roman"/>
          <w:sz w:val="24"/>
          <w:szCs w:val="24"/>
        </w:rPr>
        <w:t>Awka</w:t>
      </w:r>
      <w:proofErr w:type="spellEnd"/>
      <w:r w:rsidRPr="00C212FE">
        <w:rPr>
          <w:rFonts w:ascii="Times New Roman" w:hAnsi="Times New Roman"/>
          <w:sz w:val="24"/>
          <w:szCs w:val="24"/>
        </w:rPr>
        <w:t xml:space="preserve">. Constructive learning theory by Jerome Bruner served as the theoretical framework. It also employed a cross-sectional survey design and multi-stage sampling technique where a total of 400 respondents who are students of Nnamdi Azikiwe University, </w:t>
      </w:r>
      <w:proofErr w:type="spellStart"/>
      <w:r w:rsidRPr="00C212FE">
        <w:rPr>
          <w:rFonts w:ascii="Times New Roman" w:hAnsi="Times New Roman"/>
          <w:sz w:val="24"/>
          <w:szCs w:val="24"/>
        </w:rPr>
        <w:t>Awka</w:t>
      </w:r>
      <w:proofErr w:type="spellEnd"/>
      <w:r w:rsidRPr="00C212FE">
        <w:rPr>
          <w:rFonts w:ascii="Times New Roman" w:hAnsi="Times New Roman"/>
          <w:sz w:val="24"/>
          <w:szCs w:val="24"/>
        </w:rPr>
        <w:t xml:space="preserve">, were randomly sampled using a structured questionnaire and in-depth interviews. Data collected were presented and analyzed using descriptive statistics such as percentages, frequency distribution tables, and charts. Interviews were transcribed and analyzed with the use of the thematic method of data analysis. The study hypotheses were tested using the chi-square (x²) test of statistics. The study findings revealed that </w:t>
      </w:r>
      <w:r w:rsidRPr="00D6348A">
        <w:rPr>
          <w:rFonts w:ascii="Times New Roman" w:hAnsi="Times New Roman"/>
          <w:sz w:val="24"/>
          <w:szCs w:val="24"/>
        </w:rPr>
        <w:t>most</w:t>
      </w:r>
      <w:r w:rsidRPr="00C212FE">
        <w:rPr>
          <w:rFonts w:ascii="Times New Roman" w:hAnsi="Times New Roman"/>
          <w:sz w:val="24"/>
          <w:szCs w:val="24"/>
        </w:rPr>
        <w:t xml:space="preserve"> students, especially final-year students, experience stress. It was also found that financial pressure, anxiety to make good grades, and family pressures are the leading factors influencing the continued prevalence of stress among students. Also, it was observed in the study that stress has an impact on students’ mental health and academic performance, especially a decline in reading culture. It was recommended, amongst other things, that there be a need for awareness creation on ways students can overcome or manage stress and mental health challenges in a bid to achieve their desired academic goals.</w:t>
      </w:r>
    </w:p>
    <w:p w14:paraId="3B0180A9" w14:textId="587BCD4D" w:rsidR="00C212FE" w:rsidRPr="00C212FE" w:rsidRDefault="00C212FE" w:rsidP="00A406B1">
      <w:pPr>
        <w:spacing w:after="0" w:line="240" w:lineRule="auto"/>
        <w:jc w:val="both"/>
        <w:rPr>
          <w:rFonts w:ascii="Times New Roman" w:hAnsi="Times New Roman"/>
          <w:sz w:val="24"/>
          <w:szCs w:val="24"/>
        </w:rPr>
      </w:pPr>
      <w:r w:rsidRPr="00C212FE">
        <w:rPr>
          <w:rFonts w:ascii="Times New Roman" w:hAnsi="Times New Roman"/>
          <w:b/>
          <w:bCs/>
          <w:sz w:val="24"/>
          <w:szCs w:val="24"/>
        </w:rPr>
        <w:t>Keywords</w:t>
      </w:r>
      <w:r w:rsidRPr="00C212FE">
        <w:rPr>
          <w:rFonts w:ascii="Times New Roman" w:hAnsi="Times New Roman"/>
          <w:sz w:val="24"/>
          <w:szCs w:val="24"/>
        </w:rPr>
        <w:t>: Academic Performance, Mental Health, Stress, Student</w:t>
      </w:r>
      <w:r w:rsidRPr="00D6348A">
        <w:rPr>
          <w:rFonts w:ascii="Times New Roman" w:hAnsi="Times New Roman"/>
          <w:sz w:val="24"/>
          <w:szCs w:val="24"/>
        </w:rPr>
        <w:t>s</w:t>
      </w:r>
    </w:p>
    <w:p w14:paraId="70CDA022" w14:textId="77777777" w:rsidR="00C212FE" w:rsidRPr="00D6348A" w:rsidRDefault="00C212FE" w:rsidP="008423DA">
      <w:pPr>
        <w:spacing w:after="0" w:line="240" w:lineRule="auto"/>
        <w:ind w:firstLine="360"/>
        <w:jc w:val="both"/>
        <w:rPr>
          <w:rFonts w:ascii="Times New Roman" w:hAnsi="Times New Roman"/>
          <w:b/>
          <w:bCs/>
          <w:sz w:val="24"/>
          <w:szCs w:val="24"/>
        </w:rPr>
      </w:pPr>
    </w:p>
    <w:p w14:paraId="5DF5B79F" w14:textId="708671EE" w:rsidR="008423DA" w:rsidRPr="00D6348A" w:rsidRDefault="008423DA" w:rsidP="008423DA">
      <w:pPr>
        <w:spacing w:after="0" w:line="240" w:lineRule="auto"/>
        <w:ind w:firstLine="360"/>
        <w:jc w:val="both"/>
        <w:rPr>
          <w:rFonts w:ascii="Times New Roman" w:hAnsi="Times New Roman"/>
          <w:b/>
          <w:bCs/>
          <w:sz w:val="24"/>
          <w:szCs w:val="24"/>
        </w:rPr>
      </w:pPr>
      <w:r w:rsidRPr="00D6348A">
        <w:rPr>
          <w:rFonts w:ascii="Times New Roman" w:hAnsi="Times New Roman"/>
          <w:b/>
          <w:bCs/>
          <w:sz w:val="24"/>
          <w:szCs w:val="24"/>
        </w:rPr>
        <w:t>Introduction</w:t>
      </w:r>
    </w:p>
    <w:p w14:paraId="0413E367" w14:textId="77777777" w:rsidR="00EC770F" w:rsidRPr="00EC770F" w:rsidRDefault="00EC770F" w:rsidP="00EC770F">
      <w:pPr>
        <w:pStyle w:val="NormalWeb"/>
        <w:spacing w:after="0" w:afterAutospacing="0"/>
        <w:jc w:val="both"/>
      </w:pPr>
      <w:r w:rsidRPr="00EC770F">
        <w:t>Life is full of challenges for children and adults alike. Everyone faces stress in his or her own way. Stress is a natural event that people experience in their lives (</w:t>
      </w:r>
      <w:proofErr w:type="spellStart"/>
      <w:r w:rsidRPr="00EC770F">
        <w:t>Aihie</w:t>
      </w:r>
      <w:proofErr w:type="spellEnd"/>
      <w:r w:rsidRPr="00EC770F">
        <w:t xml:space="preserve"> &amp; </w:t>
      </w:r>
      <w:proofErr w:type="spellStart"/>
      <w:r w:rsidRPr="00EC770F">
        <w:t>Ohanaka</w:t>
      </w:r>
      <w:proofErr w:type="spellEnd"/>
      <w:r w:rsidRPr="00EC770F">
        <w:t>, 2019). Stress evolved from the Latin word "stricture", meaning "strict". The exact meaning of stress is distress, hardship, and coercion (</w:t>
      </w:r>
      <w:proofErr w:type="spellStart"/>
      <w:r w:rsidRPr="00EC770F">
        <w:t>Adekale</w:t>
      </w:r>
      <w:proofErr w:type="spellEnd"/>
      <w:r w:rsidRPr="00EC770F">
        <w:t xml:space="preserve"> et al., 2022). The term “stress” was first employed in a biological context by the endocrinologist Hans Selye in 1930. Later, the concept was broadened and </w:t>
      </w:r>
      <w:proofErr w:type="spellStart"/>
      <w:r w:rsidRPr="00EC770F">
        <w:t>popularised</w:t>
      </w:r>
      <w:proofErr w:type="spellEnd"/>
      <w:r w:rsidRPr="00EC770F">
        <w:t xml:space="preserve"> to include inappropriate physiological responses to any demand. In his usage, stress refers to a condition and stressor to the stimulus causing it (</w:t>
      </w:r>
      <w:proofErr w:type="spellStart"/>
      <w:r w:rsidRPr="00EC770F">
        <w:t>Adekale</w:t>
      </w:r>
      <w:proofErr w:type="spellEnd"/>
      <w:r w:rsidRPr="00EC770F">
        <w:t xml:space="preserve">, 2022). Stress arises from internal or external events of life, which may be physiological, psychological, physical, mental, spiritual, or </w:t>
      </w:r>
      <w:proofErr w:type="spellStart"/>
      <w:r w:rsidRPr="00EC770F">
        <w:t>behavioural</w:t>
      </w:r>
      <w:proofErr w:type="spellEnd"/>
      <w:r w:rsidRPr="00EC770F">
        <w:t>, and describes individuals’ responses to a force (</w:t>
      </w:r>
      <w:proofErr w:type="spellStart"/>
      <w:r w:rsidRPr="00EC770F">
        <w:t>Adekale</w:t>
      </w:r>
      <w:proofErr w:type="spellEnd"/>
      <w:r w:rsidRPr="00EC770F">
        <w:t xml:space="preserve">, 2022). According to Kania (2014), stress is a condition or feeling experienced when a person perceives that demand exceeds the personal and social resources the individual </w:t>
      </w:r>
      <w:proofErr w:type="gramStart"/>
      <w:r w:rsidRPr="00EC770F">
        <w:t>is able to</w:t>
      </w:r>
      <w:proofErr w:type="gramEnd"/>
      <w:r w:rsidRPr="00EC770F">
        <w:t xml:space="preserve"> </w:t>
      </w:r>
      <w:proofErr w:type="spellStart"/>
      <w:r w:rsidRPr="00EC770F">
        <w:t>mobilise</w:t>
      </w:r>
      <w:proofErr w:type="spellEnd"/>
      <w:r w:rsidRPr="00EC770F">
        <w:t xml:space="preserve">. Stress may be defined as any factor acting externally or internally that makes adaptation to the environment difficult and induces increased effort on the part of the individual to maintain a state of equilibrium between themselves and the external environment (Richlin-Kisky &amp; Hoe, 2003; </w:t>
      </w:r>
      <w:proofErr w:type="spellStart"/>
      <w:r w:rsidRPr="00EC770F">
        <w:t>Aihie</w:t>
      </w:r>
      <w:proofErr w:type="spellEnd"/>
      <w:r w:rsidRPr="00EC770F">
        <w:t xml:space="preserve"> &amp; </w:t>
      </w:r>
      <w:proofErr w:type="spellStart"/>
      <w:r w:rsidRPr="00EC770F">
        <w:t>Ohanaka</w:t>
      </w:r>
      <w:proofErr w:type="spellEnd"/>
      <w:r w:rsidRPr="00EC770F">
        <w:t>, 2019). According to Banerjee and Chatterjee (2012), stress is a state of mental or emotional strain or suspense, and it affects individuals irrespective of their developmental stage.</w:t>
      </w:r>
    </w:p>
    <w:p w14:paraId="0A07A762" w14:textId="77777777" w:rsidR="00EC770F" w:rsidRPr="00EC770F" w:rsidRDefault="00EC770F" w:rsidP="00EC770F">
      <w:pPr>
        <w:pStyle w:val="NormalWeb"/>
        <w:spacing w:after="0" w:afterAutospacing="0"/>
        <w:jc w:val="both"/>
      </w:pPr>
      <w:r w:rsidRPr="00EC770F">
        <w:t xml:space="preserve">On the other hand, mental health is associated with students’ weak, poor quality of life; lower well-being; and, most crucially, their overall health. This constant social and emotional pressure makes university students more vulnerable to mental health problems (Zada et al., 2021). Mental health is defined as a state of harmony among emotional, social, and psychological well-being (Keyes, 2012). Mental health is a vital component of the total health of an individual because the entire thought process takes place in the mind; ideas originate in the mind, and all kinds of directions are issued from the mind that guide, shape, and regulate communication, conduct </w:t>
      </w:r>
      <w:proofErr w:type="spellStart"/>
      <w:r w:rsidRPr="00EC770F">
        <w:t>behaviour</w:t>
      </w:r>
      <w:proofErr w:type="spellEnd"/>
      <w:r w:rsidRPr="00EC770F">
        <w:t>, and determine personal and social functioning as well as adjustment (Bhargava &amp; Raina, 2017). One’s body and mind function harmoniously; it is said that a sound body presupposes a sound mind, and a sound mind exists in a sound body in so much as any understanding of personality requires analysis of body and mind (</w:t>
      </w:r>
      <w:proofErr w:type="spellStart"/>
      <w:r w:rsidRPr="00EC770F">
        <w:t>Obumnse</w:t>
      </w:r>
      <w:proofErr w:type="spellEnd"/>
      <w:r w:rsidRPr="00EC770F">
        <w:t xml:space="preserve"> &amp; </w:t>
      </w:r>
      <w:proofErr w:type="spellStart"/>
      <w:r w:rsidRPr="00EC770F">
        <w:t>Egenti</w:t>
      </w:r>
      <w:proofErr w:type="spellEnd"/>
      <w:r w:rsidRPr="00EC770F">
        <w:t>, 2021).</w:t>
      </w:r>
    </w:p>
    <w:p w14:paraId="62AD2095" w14:textId="65B28DDA" w:rsidR="00EC770F" w:rsidRPr="00EC770F" w:rsidRDefault="00EC770F" w:rsidP="00EC770F">
      <w:pPr>
        <w:pStyle w:val="NormalWeb"/>
        <w:spacing w:after="0" w:afterAutospacing="0"/>
        <w:jc w:val="both"/>
      </w:pPr>
      <w:r w:rsidRPr="00EC770F">
        <w:t xml:space="preserve">According to </w:t>
      </w:r>
      <w:proofErr w:type="spellStart"/>
      <w:r w:rsidRPr="00EC770F">
        <w:t>Obumnse</w:t>
      </w:r>
      <w:proofErr w:type="spellEnd"/>
      <w:r w:rsidRPr="00EC770F">
        <w:t xml:space="preserve"> and </w:t>
      </w:r>
      <w:proofErr w:type="spellStart"/>
      <w:r w:rsidRPr="00EC770F">
        <w:t>Egenti</w:t>
      </w:r>
      <w:proofErr w:type="spellEnd"/>
      <w:r w:rsidRPr="00EC770F">
        <w:t xml:space="preserve"> (2021), it is too well known that the goals of social development in the context of modern welfare are to produce social well-being and educational quality, and these have become the central pivots for many education systems in developing countries, including Nigeria. The world is becoming more and more competitive, and quality of achievement is the key factor for personal progress. Moreover, education is a lifelong process that enables the continuous development of a person’s capabilities as an individual and as a member of society (</w:t>
      </w:r>
      <w:proofErr w:type="spellStart"/>
      <w:r w:rsidRPr="00EC770F">
        <w:t>Effle</w:t>
      </w:r>
      <w:proofErr w:type="spellEnd"/>
      <w:r w:rsidRPr="00EC770F">
        <w:t>, 2011). It is central to the development of young people as it prepares them for the world of work and life (</w:t>
      </w:r>
      <w:proofErr w:type="spellStart"/>
      <w:r w:rsidRPr="00EC770F">
        <w:t>Sibekoko</w:t>
      </w:r>
      <w:proofErr w:type="spellEnd"/>
      <w:r w:rsidRPr="00EC770F">
        <w:t xml:space="preserve">, 2012). In educational institutions, success is measured by academic performance, or how well a student meets standards set by the institution. Sophie, Benedikt, and Thomas (2011) averred </w:t>
      </w:r>
      <w:r w:rsidR="00D6348A" w:rsidRPr="00EC770F">
        <w:t>that student</w:t>
      </w:r>
      <w:r w:rsidRPr="00EC770F">
        <w:t xml:space="preserve"> with higher mental ability, as demonstrated by IQ tests, tend to achieve highly in academic settings. Thus, academic performance is how students deal with their studies and how they cope with or accomplish different tasks given to them by their teachers (Benedikt &amp; Thomas, 2011).</w:t>
      </w:r>
    </w:p>
    <w:p w14:paraId="20E648F8" w14:textId="77777777" w:rsidR="00EC770F" w:rsidRPr="00EC770F" w:rsidRDefault="00EC770F" w:rsidP="00EC770F">
      <w:pPr>
        <w:spacing w:before="0" w:beforeAutospacing="0" w:after="0" w:line="240" w:lineRule="auto"/>
        <w:jc w:val="both"/>
        <w:rPr>
          <w:rFonts w:ascii="Times New Roman" w:hAnsi="Times New Roman"/>
          <w:bCs/>
          <w:sz w:val="24"/>
          <w:szCs w:val="24"/>
        </w:rPr>
      </w:pPr>
      <w:r w:rsidRPr="00EC770F">
        <w:rPr>
          <w:rFonts w:ascii="Times New Roman" w:hAnsi="Times New Roman"/>
          <w:bCs/>
          <w:sz w:val="24"/>
          <w:szCs w:val="24"/>
        </w:rPr>
        <w:lastRenderedPageBreak/>
        <w:t xml:space="preserve">Stress has become an unavoidable part of life for students. Although higher education is often regarded as a period of fun with few responsibilities, the stark reality is that learning in higher institutions can be very stressful. University students experience stress connected to changes in lifestyle, increased workload, new tasks, a lack of pocket money, interpersonal relationships, and a lot of other things (Abdulrahman &amp; </w:t>
      </w:r>
      <w:proofErr w:type="spellStart"/>
      <w:r w:rsidRPr="00EC770F">
        <w:rPr>
          <w:rFonts w:ascii="Times New Roman" w:hAnsi="Times New Roman"/>
          <w:bCs/>
          <w:sz w:val="24"/>
          <w:szCs w:val="24"/>
        </w:rPr>
        <w:t>Kawthara</w:t>
      </w:r>
      <w:proofErr w:type="spellEnd"/>
      <w:r w:rsidRPr="00EC770F">
        <w:rPr>
          <w:rFonts w:ascii="Times New Roman" w:hAnsi="Times New Roman"/>
          <w:bCs/>
          <w:sz w:val="24"/>
          <w:szCs w:val="24"/>
        </w:rPr>
        <w:t xml:space="preserve">, 2019). In Nigeria, tertiary education has become increasingly complex; students are faced with more academic programs that are to be covered within a short period of time. For instance, in Nigeria, university students receive lectures for several hours, coupled with tests, </w:t>
      </w:r>
      <w:proofErr w:type="spellStart"/>
      <w:r w:rsidRPr="00EC770F">
        <w:rPr>
          <w:rFonts w:ascii="Times New Roman" w:hAnsi="Times New Roman"/>
          <w:bCs/>
          <w:sz w:val="24"/>
          <w:szCs w:val="24"/>
        </w:rPr>
        <w:t>practicals</w:t>
      </w:r>
      <w:proofErr w:type="spellEnd"/>
      <w:r w:rsidRPr="00EC770F">
        <w:rPr>
          <w:rFonts w:ascii="Times New Roman" w:hAnsi="Times New Roman"/>
          <w:bCs/>
          <w:sz w:val="24"/>
          <w:szCs w:val="24"/>
        </w:rPr>
        <w:t xml:space="preserve">, examinations, projects, and other school requirements that may exceed their abilities. These activities are strenuous and affect their mental health (Abdulrahman &amp; </w:t>
      </w:r>
      <w:proofErr w:type="spellStart"/>
      <w:r w:rsidRPr="00EC770F">
        <w:rPr>
          <w:rFonts w:ascii="Times New Roman" w:hAnsi="Times New Roman"/>
          <w:bCs/>
          <w:sz w:val="24"/>
          <w:szCs w:val="24"/>
        </w:rPr>
        <w:t>Kawthara</w:t>
      </w:r>
      <w:proofErr w:type="spellEnd"/>
      <w:r w:rsidRPr="00EC770F">
        <w:rPr>
          <w:rFonts w:ascii="Times New Roman" w:hAnsi="Times New Roman"/>
          <w:bCs/>
          <w:sz w:val="24"/>
          <w:szCs w:val="24"/>
        </w:rPr>
        <w:t>, 2019).</w:t>
      </w:r>
    </w:p>
    <w:p w14:paraId="3D8A0C17" w14:textId="77777777" w:rsidR="00EC770F" w:rsidRPr="00EC770F" w:rsidRDefault="00EC770F" w:rsidP="00EC770F">
      <w:pPr>
        <w:spacing w:before="0" w:beforeAutospacing="0" w:after="0" w:line="240" w:lineRule="auto"/>
        <w:jc w:val="both"/>
        <w:rPr>
          <w:rFonts w:ascii="Times New Roman" w:hAnsi="Times New Roman"/>
          <w:bCs/>
          <w:sz w:val="24"/>
          <w:szCs w:val="24"/>
        </w:rPr>
      </w:pPr>
      <w:r w:rsidRPr="00EC770F">
        <w:rPr>
          <w:rFonts w:ascii="Times New Roman" w:hAnsi="Times New Roman"/>
          <w:bCs/>
          <w:sz w:val="24"/>
          <w:szCs w:val="24"/>
        </w:rPr>
        <w:t xml:space="preserve">Statistically, the WHO survey estimates that mental disease, including stress-related disorders, will be the second leading cause of disability by the year 2020. Globally, about 110 million people die annually due to stress (Voltz, 2013). This means that seven people all around the world die every two seconds. In Nigeria, the negative impact of stress among students appears to be common and on the rise. </w:t>
      </w:r>
      <w:proofErr w:type="spellStart"/>
      <w:r w:rsidRPr="00EC770F">
        <w:rPr>
          <w:rFonts w:ascii="Times New Roman" w:hAnsi="Times New Roman"/>
          <w:bCs/>
          <w:sz w:val="24"/>
          <w:szCs w:val="24"/>
        </w:rPr>
        <w:t>Oduwaiye</w:t>
      </w:r>
      <w:proofErr w:type="spellEnd"/>
      <w:r w:rsidRPr="00EC770F">
        <w:rPr>
          <w:rFonts w:ascii="Times New Roman" w:hAnsi="Times New Roman"/>
          <w:bCs/>
          <w:sz w:val="24"/>
          <w:szCs w:val="24"/>
        </w:rPr>
        <w:t xml:space="preserve"> et al. (2017) reported a 94.7 stress level among </w:t>
      </w:r>
      <w:proofErr w:type="spellStart"/>
      <w:r w:rsidRPr="00EC770F">
        <w:rPr>
          <w:rFonts w:ascii="Times New Roman" w:hAnsi="Times New Roman"/>
          <w:bCs/>
          <w:sz w:val="24"/>
          <w:szCs w:val="24"/>
        </w:rPr>
        <w:t>Kwara</w:t>
      </w:r>
      <w:proofErr w:type="spellEnd"/>
      <w:r w:rsidRPr="00EC770F">
        <w:rPr>
          <w:rFonts w:ascii="Times New Roman" w:hAnsi="Times New Roman"/>
          <w:bCs/>
          <w:sz w:val="24"/>
          <w:szCs w:val="24"/>
        </w:rPr>
        <w:t xml:space="preserve"> State University undergraduates. Also, Jayasankara et al. (2019) reported over 48% stress prevalence among students of tertiary institutions in Nigeria. According to the statistics published by the National Crime Records Bureau, there is one student every hour who commits suicide (Saha, 2017). The bureau registered a 1.8% rise in suicide rates during a one-year time frame.</w:t>
      </w:r>
    </w:p>
    <w:p w14:paraId="73FE9875" w14:textId="77777777" w:rsidR="00EC770F" w:rsidRPr="00EC770F" w:rsidRDefault="00EC770F" w:rsidP="00EC770F">
      <w:pPr>
        <w:spacing w:before="0" w:beforeAutospacing="0" w:after="0" w:line="240" w:lineRule="auto"/>
        <w:jc w:val="both"/>
        <w:rPr>
          <w:rFonts w:ascii="Times New Roman" w:hAnsi="Times New Roman"/>
          <w:bCs/>
          <w:sz w:val="24"/>
          <w:szCs w:val="24"/>
        </w:rPr>
      </w:pPr>
      <w:r w:rsidRPr="00EC770F">
        <w:rPr>
          <w:rFonts w:ascii="Times New Roman" w:hAnsi="Times New Roman"/>
          <w:bCs/>
          <w:sz w:val="24"/>
          <w:szCs w:val="24"/>
        </w:rPr>
        <w:t xml:space="preserve">With the above statistics, it is glaring that stress is prevalent among university students, and it seems to be increasing in Nigeria, with the number of reported cases growing worse with the arrival of every dawn. Studies have also further linked the continuous prevalence of this social malady to numerous factors. According to </w:t>
      </w:r>
      <w:proofErr w:type="spellStart"/>
      <w:r w:rsidRPr="00EC770F">
        <w:rPr>
          <w:rFonts w:ascii="Times New Roman" w:hAnsi="Times New Roman"/>
          <w:bCs/>
          <w:sz w:val="24"/>
          <w:szCs w:val="24"/>
        </w:rPr>
        <w:t>Ezepue</w:t>
      </w:r>
      <w:proofErr w:type="spellEnd"/>
      <w:r w:rsidRPr="00EC770F">
        <w:rPr>
          <w:rFonts w:ascii="Times New Roman" w:hAnsi="Times New Roman"/>
          <w:bCs/>
          <w:sz w:val="24"/>
          <w:szCs w:val="24"/>
        </w:rPr>
        <w:t xml:space="preserve"> et al. (2022), the leading stressors among university students include financial issues, academic issues, emotional and relationship issues, family and parental issues, issues of students’ welfare, and municipal amenities. Similarly, according to Adegboyega (2020), academic stress among students has long been researched, and researchers have identified various stressors, which include having too many assignments to complete, competition with other students, failures, a lack of pocket money, poor relationships with other students, lecturers, or family, and problems at home. University-level stressors include overcrowded halls, the semester system, and inadequate resources to perform academic work.</w:t>
      </w:r>
    </w:p>
    <w:p w14:paraId="092BB2FF" w14:textId="77777777" w:rsidR="00EC770F" w:rsidRPr="00EC770F" w:rsidRDefault="00EC770F" w:rsidP="00EC770F">
      <w:pPr>
        <w:spacing w:before="0" w:beforeAutospacing="0" w:after="0" w:line="240" w:lineRule="auto"/>
        <w:jc w:val="both"/>
        <w:rPr>
          <w:rFonts w:ascii="Times New Roman" w:hAnsi="Times New Roman"/>
          <w:bCs/>
          <w:sz w:val="24"/>
          <w:szCs w:val="24"/>
        </w:rPr>
      </w:pPr>
      <w:r w:rsidRPr="00EC770F">
        <w:rPr>
          <w:rFonts w:ascii="Times New Roman" w:hAnsi="Times New Roman"/>
          <w:bCs/>
          <w:sz w:val="24"/>
          <w:szCs w:val="24"/>
        </w:rPr>
        <w:t xml:space="preserve">From the foregoing, it is evident that this social malady is still posing a strong threat to the academic performances of students in Nigeria. It is therefore against this backdrop that this study aimed at providing a comprehensive insight and assessment on the impact of stress and mental health on students’ academic performance in Nigerian universities. Lessons from Nnamdi Azikiwe University, </w:t>
      </w:r>
      <w:proofErr w:type="spellStart"/>
      <w:r w:rsidRPr="00EC770F">
        <w:rPr>
          <w:rFonts w:ascii="Times New Roman" w:hAnsi="Times New Roman"/>
          <w:bCs/>
          <w:sz w:val="24"/>
          <w:szCs w:val="24"/>
        </w:rPr>
        <w:t>Awka</w:t>
      </w:r>
      <w:proofErr w:type="spellEnd"/>
      <w:r w:rsidRPr="00EC770F">
        <w:rPr>
          <w:rFonts w:ascii="Times New Roman" w:hAnsi="Times New Roman"/>
          <w:bCs/>
          <w:sz w:val="24"/>
          <w:szCs w:val="24"/>
        </w:rPr>
        <w:t>.</w:t>
      </w:r>
    </w:p>
    <w:p w14:paraId="377EF516" w14:textId="77777777" w:rsidR="0075766E" w:rsidRPr="00D6348A" w:rsidRDefault="0075766E" w:rsidP="0075766E">
      <w:pPr>
        <w:spacing w:before="0" w:beforeAutospacing="0" w:after="0" w:line="240" w:lineRule="auto"/>
        <w:jc w:val="both"/>
        <w:rPr>
          <w:rFonts w:ascii="Times New Roman" w:hAnsi="Times New Roman"/>
          <w:b/>
          <w:sz w:val="24"/>
          <w:szCs w:val="24"/>
          <w:lang w:val="en-GB"/>
        </w:rPr>
      </w:pPr>
    </w:p>
    <w:p w14:paraId="45EAAA6F" w14:textId="5C15482E" w:rsidR="00D337E4" w:rsidRPr="00D6348A" w:rsidRDefault="00D337E4" w:rsidP="0075766E">
      <w:pPr>
        <w:spacing w:before="0" w:beforeAutospacing="0" w:after="0" w:line="240" w:lineRule="auto"/>
        <w:jc w:val="both"/>
        <w:rPr>
          <w:rFonts w:ascii="Times New Roman" w:hAnsi="Times New Roman"/>
          <w:b/>
          <w:sz w:val="24"/>
          <w:szCs w:val="24"/>
          <w:lang w:val="en-GB"/>
        </w:rPr>
      </w:pPr>
      <w:r w:rsidRPr="00D6348A">
        <w:rPr>
          <w:rFonts w:ascii="Times New Roman" w:hAnsi="Times New Roman"/>
          <w:b/>
          <w:sz w:val="24"/>
          <w:szCs w:val="24"/>
          <w:lang w:val="en-GB"/>
        </w:rPr>
        <w:t>REVIEW OF RELATED LITERATURE</w:t>
      </w:r>
    </w:p>
    <w:p w14:paraId="526DDF1D" w14:textId="77777777" w:rsidR="0075766E" w:rsidRPr="00D6348A" w:rsidRDefault="0075766E" w:rsidP="0075766E">
      <w:pPr>
        <w:spacing w:before="0" w:beforeAutospacing="0" w:after="0" w:line="240" w:lineRule="auto"/>
        <w:jc w:val="both"/>
        <w:rPr>
          <w:rFonts w:ascii="Times New Roman" w:hAnsi="Times New Roman"/>
          <w:b/>
          <w:sz w:val="24"/>
          <w:szCs w:val="24"/>
          <w:lang w:val="en-GB"/>
        </w:rPr>
      </w:pPr>
    </w:p>
    <w:p w14:paraId="1C5BF6A5" w14:textId="77777777" w:rsidR="0075766E" w:rsidRPr="00D6348A" w:rsidRDefault="00D337E4" w:rsidP="0075766E">
      <w:pPr>
        <w:spacing w:before="0" w:beforeAutospacing="0" w:after="0" w:line="240" w:lineRule="auto"/>
        <w:jc w:val="both"/>
        <w:rPr>
          <w:rFonts w:ascii="Times New Roman" w:hAnsi="Times New Roman"/>
          <w:b/>
          <w:sz w:val="24"/>
          <w:szCs w:val="24"/>
          <w:lang w:val="en-GB"/>
        </w:rPr>
      </w:pPr>
      <w:r w:rsidRPr="00D6348A">
        <w:rPr>
          <w:rFonts w:ascii="Times New Roman" w:hAnsi="Times New Roman"/>
          <w:b/>
          <w:sz w:val="24"/>
          <w:szCs w:val="24"/>
          <w:lang w:val="en-GB"/>
        </w:rPr>
        <w:t xml:space="preserve">Concept of Stress </w:t>
      </w:r>
    </w:p>
    <w:p w14:paraId="1372BBDA" w14:textId="77777777" w:rsidR="00EC770F" w:rsidRPr="00EC770F" w:rsidRDefault="00EC770F" w:rsidP="00EC770F">
      <w:pPr>
        <w:spacing w:before="0" w:beforeAutospacing="0" w:after="0" w:line="240" w:lineRule="auto"/>
        <w:jc w:val="both"/>
        <w:rPr>
          <w:rFonts w:ascii="Times New Roman" w:hAnsi="Times New Roman"/>
          <w:bCs/>
          <w:sz w:val="24"/>
          <w:szCs w:val="24"/>
        </w:rPr>
      </w:pPr>
      <w:r w:rsidRPr="00EC770F">
        <w:rPr>
          <w:rFonts w:ascii="Times New Roman" w:hAnsi="Times New Roman"/>
          <w:bCs/>
          <w:sz w:val="24"/>
          <w:szCs w:val="24"/>
        </w:rPr>
        <w:t xml:space="preserve">Numerous scholars have attempted to define stress from different viewpoints. Ahmed et al. (2016), for example, defined stress as a normal psychological and physiological reaction to events that make an individual feel threatened, overwhelmed, or uncertain. It is a state of tension that occurs when someone perceives a discrepancy between resources and the demands placed on the person. Stress is a natural part of life, and learning to manage it can improve our resilience and overall quality of life (Ahmed et al., 2016). </w:t>
      </w:r>
      <w:proofErr w:type="spellStart"/>
      <w:r w:rsidRPr="00EC770F">
        <w:rPr>
          <w:rFonts w:ascii="Times New Roman" w:hAnsi="Times New Roman"/>
          <w:bCs/>
          <w:sz w:val="24"/>
          <w:szCs w:val="24"/>
        </w:rPr>
        <w:t>Bilgel</w:t>
      </w:r>
      <w:proofErr w:type="spellEnd"/>
      <w:r w:rsidRPr="00EC770F">
        <w:rPr>
          <w:rFonts w:ascii="Times New Roman" w:hAnsi="Times New Roman"/>
          <w:bCs/>
          <w:sz w:val="24"/>
          <w:szCs w:val="24"/>
        </w:rPr>
        <w:t xml:space="preserve"> and Bayram (2018) viewed stress as a combination of physiological and psychological reactions of the body when it is subjected to heavy demands. </w:t>
      </w:r>
      <w:r w:rsidRPr="00EC770F">
        <w:rPr>
          <w:rFonts w:ascii="Times New Roman" w:hAnsi="Times New Roman"/>
          <w:bCs/>
          <w:sz w:val="24"/>
          <w:szCs w:val="24"/>
        </w:rPr>
        <w:lastRenderedPageBreak/>
        <w:t xml:space="preserve">Based on the definitions, stress as a phenomenon is subjective and multi-faceted and occurs when an individual’s physical, emotional, and attitudinal attributes do not match with the job demands, constraints, and opportunities. According to Awadalla, Davis, and Glazebrook (2020), there are two types of stress, namely </w:t>
      </w:r>
      <w:r w:rsidRPr="00EC770F">
        <w:rPr>
          <w:rFonts w:ascii="Times New Roman" w:hAnsi="Times New Roman"/>
          <w:bCs/>
          <w:i/>
          <w:iCs/>
          <w:sz w:val="24"/>
          <w:szCs w:val="24"/>
        </w:rPr>
        <w:t>eustress</w:t>
      </w:r>
      <w:r w:rsidRPr="00EC770F">
        <w:rPr>
          <w:rFonts w:ascii="Times New Roman" w:hAnsi="Times New Roman"/>
          <w:bCs/>
          <w:sz w:val="24"/>
          <w:szCs w:val="24"/>
        </w:rPr>
        <w:t xml:space="preserve"> (good stress) and distress (bad stress). </w:t>
      </w:r>
      <w:r w:rsidRPr="00EC770F">
        <w:rPr>
          <w:rFonts w:ascii="Times New Roman" w:hAnsi="Times New Roman"/>
          <w:bCs/>
          <w:i/>
          <w:iCs/>
          <w:sz w:val="24"/>
          <w:szCs w:val="24"/>
        </w:rPr>
        <w:t xml:space="preserve">Eustress </w:t>
      </w:r>
      <w:r w:rsidRPr="00EC770F">
        <w:rPr>
          <w:rFonts w:ascii="Times New Roman" w:hAnsi="Times New Roman"/>
          <w:bCs/>
          <w:sz w:val="24"/>
          <w:szCs w:val="24"/>
        </w:rPr>
        <w:t>helps individuals experiencing moderate or low stress levels to increase positive work-life balance. It is also true that the increasing diversity and dynamic nature of modern-day learning in the university pose enormous stress on students (</w:t>
      </w:r>
      <w:proofErr w:type="spellStart"/>
      <w:r w:rsidRPr="00EC770F">
        <w:rPr>
          <w:rFonts w:ascii="Times New Roman" w:hAnsi="Times New Roman"/>
          <w:bCs/>
          <w:sz w:val="24"/>
          <w:szCs w:val="24"/>
        </w:rPr>
        <w:t>Nwakoby</w:t>
      </w:r>
      <w:proofErr w:type="spellEnd"/>
      <w:r w:rsidRPr="00EC770F">
        <w:rPr>
          <w:rFonts w:ascii="Times New Roman" w:hAnsi="Times New Roman"/>
          <w:bCs/>
          <w:sz w:val="24"/>
          <w:szCs w:val="24"/>
        </w:rPr>
        <w:t>, 2019). Today, university students are increasingly exposed to stress from diverse sources, prominent among which is academic-related stress (</w:t>
      </w:r>
      <w:proofErr w:type="spellStart"/>
      <w:r w:rsidRPr="00EC770F">
        <w:rPr>
          <w:rFonts w:ascii="Times New Roman" w:hAnsi="Times New Roman"/>
          <w:bCs/>
          <w:sz w:val="24"/>
          <w:szCs w:val="24"/>
        </w:rPr>
        <w:t>Adewuya</w:t>
      </w:r>
      <w:proofErr w:type="spellEnd"/>
      <w:r w:rsidRPr="00EC770F">
        <w:rPr>
          <w:rFonts w:ascii="Times New Roman" w:hAnsi="Times New Roman"/>
          <w:bCs/>
          <w:sz w:val="24"/>
          <w:szCs w:val="24"/>
        </w:rPr>
        <w:t xml:space="preserve">, 2016). Features of stress, though ubiquitous, differ from one student to the other (Bransford, 2019). Hammen (2021) observed that stress is cumulative; it builds up gradually with telltale symptoms that all is not well. While examining the nature of stress, </w:t>
      </w:r>
      <w:proofErr w:type="spellStart"/>
      <w:r w:rsidRPr="00EC770F">
        <w:rPr>
          <w:rFonts w:ascii="Times New Roman" w:hAnsi="Times New Roman"/>
          <w:bCs/>
          <w:sz w:val="24"/>
          <w:szCs w:val="24"/>
        </w:rPr>
        <w:t>Ezeugo</w:t>
      </w:r>
      <w:proofErr w:type="spellEnd"/>
      <w:r w:rsidRPr="00EC770F">
        <w:rPr>
          <w:rFonts w:ascii="Times New Roman" w:hAnsi="Times New Roman"/>
          <w:bCs/>
          <w:sz w:val="24"/>
          <w:szCs w:val="24"/>
        </w:rPr>
        <w:t xml:space="preserve"> (2022) enumerated the following as the features of stress: it is universal, inevitable (unavoidable), and transferable. Its manifestations vary from one person to the other. For instance, some undergraduates under stress lose their appetites, eat more, and become depressed, while others become hyperactive (</w:t>
      </w:r>
      <w:proofErr w:type="spellStart"/>
      <w:r w:rsidRPr="00EC770F">
        <w:rPr>
          <w:rFonts w:ascii="Times New Roman" w:hAnsi="Times New Roman"/>
          <w:bCs/>
          <w:sz w:val="24"/>
          <w:szCs w:val="24"/>
        </w:rPr>
        <w:t>Ezeugo</w:t>
      </w:r>
      <w:proofErr w:type="spellEnd"/>
      <w:r w:rsidRPr="00EC770F">
        <w:rPr>
          <w:rFonts w:ascii="Times New Roman" w:hAnsi="Times New Roman"/>
          <w:bCs/>
          <w:sz w:val="24"/>
          <w:szCs w:val="24"/>
        </w:rPr>
        <w:t>, 2022).</w:t>
      </w:r>
    </w:p>
    <w:p w14:paraId="339D6679" w14:textId="77777777" w:rsidR="00EC770F" w:rsidRPr="00EC770F" w:rsidRDefault="00EC770F" w:rsidP="00EC770F">
      <w:pPr>
        <w:spacing w:before="0" w:beforeAutospacing="0" w:after="0" w:line="240" w:lineRule="auto"/>
        <w:jc w:val="both"/>
        <w:rPr>
          <w:rFonts w:ascii="Times New Roman" w:hAnsi="Times New Roman"/>
          <w:bCs/>
          <w:sz w:val="24"/>
          <w:szCs w:val="24"/>
        </w:rPr>
      </w:pPr>
      <w:r w:rsidRPr="00EC770F">
        <w:rPr>
          <w:rFonts w:ascii="Times New Roman" w:hAnsi="Times New Roman"/>
          <w:bCs/>
          <w:sz w:val="24"/>
          <w:szCs w:val="24"/>
        </w:rPr>
        <w:t>Concept of Mental Health</w:t>
      </w:r>
    </w:p>
    <w:p w14:paraId="3871065A" w14:textId="77777777" w:rsidR="00EC770F" w:rsidRPr="00EC770F" w:rsidRDefault="00EC770F" w:rsidP="00EC770F">
      <w:pPr>
        <w:spacing w:before="0" w:beforeAutospacing="0" w:after="0" w:line="240" w:lineRule="auto"/>
        <w:jc w:val="both"/>
        <w:rPr>
          <w:rFonts w:ascii="Times New Roman" w:hAnsi="Times New Roman"/>
          <w:bCs/>
          <w:sz w:val="24"/>
          <w:szCs w:val="24"/>
        </w:rPr>
      </w:pPr>
      <w:r w:rsidRPr="00EC770F">
        <w:rPr>
          <w:rFonts w:ascii="Times New Roman" w:hAnsi="Times New Roman"/>
          <w:bCs/>
          <w:sz w:val="24"/>
          <w:szCs w:val="24"/>
        </w:rPr>
        <w:t>Mental health refers to the well-being and functioning of an individual’s mind, emotions, and behaviors (Bransford, 2019). It encompasses various aspects, including emotional well-being; this is the ability to recognize and manage emotions such as happiness, sadness, and anger (Bransford, 2019). Psychological well-being: This is the ability to cope with stress, trauma, and adversity. Cognitive functioning: the ability to think, learn, reason, and solve problems. Behavioral functioning: This is the ability to engage in productive and fulfilling activities. Social connections: this has to do with the ability to form and maintain healthy relationships (Okorie, 2019). Self-awareness, the ability to understand one’s own strengths, weaknesses, and needs, and resilience, which is the ability to adapt and bounce back from challenges (Bransford, 2019; Okorie, 2019).</w:t>
      </w:r>
    </w:p>
    <w:p w14:paraId="630D6EBA" w14:textId="77777777" w:rsidR="00EC770F" w:rsidRPr="00EC770F" w:rsidRDefault="00EC770F" w:rsidP="00EC770F">
      <w:pPr>
        <w:spacing w:before="0" w:beforeAutospacing="0" w:after="0" w:line="240" w:lineRule="auto"/>
        <w:jc w:val="both"/>
        <w:rPr>
          <w:rFonts w:ascii="Times New Roman" w:hAnsi="Times New Roman"/>
          <w:bCs/>
          <w:sz w:val="24"/>
          <w:szCs w:val="24"/>
        </w:rPr>
      </w:pPr>
      <w:r w:rsidRPr="00EC770F">
        <w:rPr>
          <w:rFonts w:ascii="Times New Roman" w:hAnsi="Times New Roman"/>
          <w:bCs/>
          <w:sz w:val="24"/>
          <w:szCs w:val="24"/>
        </w:rPr>
        <w:t>Good mental health is characterized by positive self-image, healthy coping mechanisms, strong relationships, a sense of purpose and meaning, the ability to manage stress and emotions, and a healthy work-life balance (</w:t>
      </w:r>
      <w:proofErr w:type="spellStart"/>
      <w:r w:rsidRPr="00EC770F">
        <w:rPr>
          <w:rFonts w:ascii="Times New Roman" w:hAnsi="Times New Roman"/>
          <w:bCs/>
          <w:sz w:val="24"/>
          <w:szCs w:val="24"/>
        </w:rPr>
        <w:t>Umejesie</w:t>
      </w:r>
      <w:proofErr w:type="spellEnd"/>
      <w:r w:rsidRPr="00EC770F">
        <w:rPr>
          <w:rFonts w:ascii="Times New Roman" w:hAnsi="Times New Roman"/>
          <w:bCs/>
          <w:sz w:val="24"/>
          <w:szCs w:val="24"/>
        </w:rPr>
        <w:t>, 2020). Poor mental health, on the other hand, can lead to various mental health conditions such as anxiety disorders, mood disorders (e.g., depression and bipolar), personality disorders, psychotic disorders (e.g., schizophrenia), and trauma-related disorders such as post-traumatic stress disorders (PTSD) (</w:t>
      </w:r>
      <w:proofErr w:type="spellStart"/>
      <w:r w:rsidRPr="00EC770F">
        <w:rPr>
          <w:rFonts w:ascii="Times New Roman" w:hAnsi="Times New Roman"/>
          <w:bCs/>
          <w:sz w:val="24"/>
          <w:szCs w:val="24"/>
        </w:rPr>
        <w:t>Umejesie</w:t>
      </w:r>
      <w:proofErr w:type="spellEnd"/>
      <w:r w:rsidRPr="00EC770F">
        <w:rPr>
          <w:rFonts w:ascii="Times New Roman" w:hAnsi="Times New Roman"/>
          <w:bCs/>
          <w:sz w:val="24"/>
          <w:szCs w:val="24"/>
        </w:rPr>
        <w:t>, 2020).</w:t>
      </w:r>
    </w:p>
    <w:p w14:paraId="155DD314" w14:textId="77777777" w:rsidR="00EC770F" w:rsidRPr="00EC770F" w:rsidRDefault="00EC770F" w:rsidP="00EC770F">
      <w:pPr>
        <w:spacing w:before="0" w:beforeAutospacing="0" w:after="0" w:line="240" w:lineRule="auto"/>
        <w:jc w:val="both"/>
        <w:rPr>
          <w:rFonts w:ascii="Times New Roman" w:hAnsi="Times New Roman"/>
          <w:bCs/>
          <w:sz w:val="24"/>
          <w:szCs w:val="24"/>
        </w:rPr>
      </w:pPr>
      <w:r w:rsidRPr="00EC770F">
        <w:rPr>
          <w:rFonts w:ascii="Times New Roman" w:hAnsi="Times New Roman"/>
          <w:bCs/>
          <w:sz w:val="24"/>
          <w:szCs w:val="24"/>
        </w:rPr>
        <w:t xml:space="preserve">Many scholars have attempted to trace the origin of stress among young people. </w:t>
      </w:r>
      <w:proofErr w:type="spellStart"/>
      <w:r w:rsidRPr="00EC770F">
        <w:rPr>
          <w:rFonts w:ascii="Times New Roman" w:hAnsi="Times New Roman"/>
          <w:bCs/>
          <w:sz w:val="24"/>
          <w:szCs w:val="24"/>
        </w:rPr>
        <w:t>Adewuya</w:t>
      </w:r>
      <w:proofErr w:type="spellEnd"/>
      <w:r w:rsidRPr="00EC770F">
        <w:rPr>
          <w:rFonts w:ascii="Times New Roman" w:hAnsi="Times New Roman"/>
          <w:bCs/>
          <w:sz w:val="24"/>
          <w:szCs w:val="24"/>
        </w:rPr>
        <w:t xml:space="preserve"> (2016) posits that when students are unable to imagine a future where they can truly live out their passions, they tend to experience a deep helplessness that can develop into stress. Hence, </w:t>
      </w:r>
      <w:proofErr w:type="spellStart"/>
      <w:r w:rsidRPr="00EC770F">
        <w:rPr>
          <w:rFonts w:ascii="Times New Roman" w:hAnsi="Times New Roman"/>
          <w:bCs/>
          <w:sz w:val="24"/>
          <w:szCs w:val="24"/>
        </w:rPr>
        <w:t>Nwakoby</w:t>
      </w:r>
      <w:proofErr w:type="spellEnd"/>
      <w:r w:rsidRPr="00EC770F">
        <w:rPr>
          <w:rFonts w:ascii="Times New Roman" w:hAnsi="Times New Roman"/>
          <w:bCs/>
          <w:sz w:val="24"/>
          <w:szCs w:val="24"/>
        </w:rPr>
        <w:t xml:space="preserve"> (2019) encouraged accepting stress as part of the human experience rather than denying its existence. For the record, stress is a mental condition with serious psychological and physiological consequences, including lack of interest in learning, low academic performance, disturbances in routine work, and sleep disorder.</w:t>
      </w:r>
    </w:p>
    <w:p w14:paraId="7EC3C46A" w14:textId="77777777" w:rsidR="00EC770F" w:rsidRPr="00D6348A" w:rsidRDefault="00EC770F" w:rsidP="00EC770F">
      <w:pPr>
        <w:spacing w:line="480" w:lineRule="auto"/>
        <w:jc w:val="both"/>
        <w:rPr>
          <w:rFonts w:ascii="Times New Roman" w:hAnsi="Times New Roman"/>
          <w:bCs/>
          <w:sz w:val="24"/>
          <w:szCs w:val="24"/>
        </w:rPr>
      </w:pPr>
    </w:p>
    <w:p w14:paraId="06B2974A" w14:textId="77777777" w:rsidR="00EC770F" w:rsidRPr="00D6348A" w:rsidRDefault="00EC770F" w:rsidP="00EC770F">
      <w:pPr>
        <w:spacing w:line="480" w:lineRule="auto"/>
        <w:jc w:val="both"/>
        <w:rPr>
          <w:rFonts w:ascii="Times New Roman" w:hAnsi="Times New Roman"/>
          <w:bCs/>
          <w:sz w:val="24"/>
          <w:szCs w:val="24"/>
        </w:rPr>
      </w:pPr>
    </w:p>
    <w:p w14:paraId="3E57B8A4" w14:textId="77777777" w:rsidR="00EC770F" w:rsidRPr="00D6348A" w:rsidRDefault="00EC770F" w:rsidP="00EC770F">
      <w:pPr>
        <w:spacing w:line="480" w:lineRule="auto"/>
        <w:jc w:val="both"/>
        <w:rPr>
          <w:rFonts w:ascii="Times New Roman" w:hAnsi="Times New Roman"/>
          <w:bCs/>
          <w:sz w:val="24"/>
          <w:szCs w:val="24"/>
        </w:rPr>
      </w:pPr>
    </w:p>
    <w:p w14:paraId="230749F4" w14:textId="3753034E" w:rsidR="00EC770F" w:rsidRPr="00EC770F" w:rsidRDefault="00EC770F" w:rsidP="00EC770F">
      <w:pPr>
        <w:spacing w:line="480" w:lineRule="auto"/>
        <w:jc w:val="both"/>
        <w:rPr>
          <w:rFonts w:ascii="Times New Roman" w:hAnsi="Times New Roman"/>
          <w:b/>
          <w:sz w:val="24"/>
          <w:szCs w:val="24"/>
        </w:rPr>
      </w:pPr>
      <w:r w:rsidRPr="00EC770F">
        <w:rPr>
          <w:rFonts w:ascii="Times New Roman" w:hAnsi="Times New Roman"/>
          <w:b/>
          <w:bCs/>
          <w:sz w:val="24"/>
          <w:szCs w:val="24"/>
        </w:rPr>
        <w:lastRenderedPageBreak/>
        <w:t>Concept of Academic Performance</w:t>
      </w:r>
    </w:p>
    <w:p w14:paraId="27BFF223" w14:textId="526749DF" w:rsidR="00EC770F" w:rsidRPr="00EC770F" w:rsidRDefault="00EC770F" w:rsidP="00EC770F">
      <w:pPr>
        <w:spacing w:line="240" w:lineRule="auto"/>
        <w:jc w:val="both"/>
        <w:rPr>
          <w:rFonts w:ascii="Times New Roman" w:hAnsi="Times New Roman"/>
          <w:bCs/>
          <w:sz w:val="24"/>
          <w:szCs w:val="24"/>
        </w:rPr>
      </w:pPr>
      <w:r w:rsidRPr="00EC770F">
        <w:rPr>
          <w:rFonts w:ascii="Times New Roman" w:hAnsi="Times New Roman"/>
          <w:bCs/>
          <w:sz w:val="24"/>
          <w:szCs w:val="24"/>
        </w:rPr>
        <w:t>Academic performance is the measurement of student achievement across various subjects (Olowu 2019). Owens et al. (2021) explained that teachers and education officials typically measure achievement using classroom performance, graduation rates, and results from standardized tests. The term "academic performance" (also known as "academic achievement") refers to the extent to which a student has been able to achieve their short- and long-term educational goals. Cumulative GPA (Grade Point Average) and completion of educational benchmarks, such as secondary school certificates and bachelor's degrees, all represent academic performances (Owens et al., 2021).</w:t>
      </w:r>
      <w:r w:rsidR="00165231">
        <w:rPr>
          <w:rFonts w:ascii="Times New Roman" w:hAnsi="Times New Roman"/>
          <w:bCs/>
          <w:sz w:val="24"/>
          <w:szCs w:val="24"/>
        </w:rPr>
        <w:t xml:space="preserve"> </w:t>
      </w:r>
      <w:r w:rsidRPr="00EC770F">
        <w:rPr>
          <w:rFonts w:ascii="Times New Roman" w:hAnsi="Times New Roman"/>
          <w:bCs/>
          <w:sz w:val="24"/>
          <w:szCs w:val="24"/>
        </w:rPr>
        <w:t xml:space="preserve">Nolan et al. (2022) noted that academic performance is commonly measured through quizzes, examinations, or continuous assessments, but there is no general agreement on how it is best </w:t>
      </w:r>
      <w:r w:rsidR="00165231" w:rsidRPr="00EC770F">
        <w:rPr>
          <w:rFonts w:ascii="Times New Roman" w:hAnsi="Times New Roman"/>
          <w:bCs/>
          <w:sz w:val="24"/>
          <w:szCs w:val="24"/>
        </w:rPr>
        <w:t>evaluated,</w:t>
      </w:r>
      <w:r w:rsidRPr="00EC770F">
        <w:rPr>
          <w:rFonts w:ascii="Times New Roman" w:hAnsi="Times New Roman"/>
          <w:bCs/>
          <w:sz w:val="24"/>
          <w:szCs w:val="24"/>
        </w:rPr>
        <w:t xml:space="preserve"> or which aspect is most important in the measurement of academic performance. It is for the above reasons that </w:t>
      </w:r>
      <w:proofErr w:type="spellStart"/>
      <w:r w:rsidRPr="00EC770F">
        <w:rPr>
          <w:rFonts w:ascii="Times New Roman" w:hAnsi="Times New Roman"/>
          <w:bCs/>
          <w:sz w:val="24"/>
          <w:szCs w:val="24"/>
        </w:rPr>
        <w:t>Ugochinyere</w:t>
      </w:r>
      <w:proofErr w:type="spellEnd"/>
      <w:r w:rsidRPr="00EC770F">
        <w:rPr>
          <w:rFonts w:ascii="Times New Roman" w:hAnsi="Times New Roman"/>
          <w:bCs/>
          <w:sz w:val="24"/>
          <w:szCs w:val="24"/>
        </w:rPr>
        <w:t xml:space="preserve"> (2021) observed that there are unclear results over which individual factor(s) can successfully predict academic performance, although elements such as nature of preparation, test anxiety, environment, study habit, motivation, financial stability, shelter, and emotions are likely determinants; more studies need to be conducted to ascertain the veracity or otherwise of such claims (</w:t>
      </w:r>
      <w:proofErr w:type="spellStart"/>
      <w:r w:rsidRPr="00EC770F">
        <w:rPr>
          <w:rFonts w:ascii="Times New Roman" w:hAnsi="Times New Roman"/>
          <w:bCs/>
          <w:sz w:val="24"/>
          <w:szCs w:val="24"/>
        </w:rPr>
        <w:t>Ugochinyere</w:t>
      </w:r>
      <w:proofErr w:type="spellEnd"/>
      <w:r w:rsidRPr="00EC770F">
        <w:rPr>
          <w:rFonts w:ascii="Times New Roman" w:hAnsi="Times New Roman"/>
          <w:bCs/>
          <w:sz w:val="24"/>
          <w:szCs w:val="24"/>
        </w:rPr>
        <w:t>, 2021).</w:t>
      </w:r>
    </w:p>
    <w:p w14:paraId="09B8F179" w14:textId="77777777" w:rsidR="00EC770F" w:rsidRPr="00EC770F" w:rsidRDefault="00EC770F" w:rsidP="00EC770F">
      <w:pPr>
        <w:spacing w:line="240" w:lineRule="auto"/>
        <w:jc w:val="both"/>
        <w:rPr>
          <w:rFonts w:ascii="Times New Roman" w:hAnsi="Times New Roman"/>
          <w:bCs/>
          <w:sz w:val="24"/>
          <w:szCs w:val="24"/>
        </w:rPr>
      </w:pPr>
      <w:r w:rsidRPr="00EC770F">
        <w:rPr>
          <w:rFonts w:ascii="Times New Roman" w:hAnsi="Times New Roman"/>
          <w:bCs/>
          <w:sz w:val="24"/>
          <w:szCs w:val="24"/>
        </w:rPr>
        <w:t>Furthermore, individual differences in academic performance have been linked to variations in intelligence, home circumstances, and personality type (</w:t>
      </w:r>
      <w:proofErr w:type="spellStart"/>
      <w:r w:rsidRPr="00EC770F">
        <w:rPr>
          <w:rFonts w:ascii="Times New Roman" w:hAnsi="Times New Roman"/>
          <w:bCs/>
          <w:sz w:val="24"/>
          <w:szCs w:val="24"/>
        </w:rPr>
        <w:t>Nnadozie</w:t>
      </w:r>
      <w:proofErr w:type="spellEnd"/>
      <w:r w:rsidRPr="00EC770F">
        <w:rPr>
          <w:rFonts w:ascii="Times New Roman" w:hAnsi="Times New Roman"/>
          <w:bCs/>
          <w:sz w:val="24"/>
          <w:szCs w:val="24"/>
        </w:rPr>
        <w:t>, 2019). For example, students with higher mental ability, as demonstrated by intelligence quotient (IQ) tests, and those who are higher in conscientiousness (linked to effort and achievement motivation) tend to achieve highly in academic tests and examinations (Novotney, 2015). Literature also shows that mental curiosity has an important influence on the academic performance of students. For this reason, parents' academic socialization was a term coined to describe the way parents influence students' academic performance by shaping students' skills, behaviors, and attitudes towards school at an early stage. Thus, parents can significantly influence the academic performance of their children through motivation, positive interaction and timely provision of adequate learning aids and lesson instructors or teachers (</w:t>
      </w:r>
      <w:proofErr w:type="spellStart"/>
      <w:r w:rsidRPr="00EC770F">
        <w:rPr>
          <w:rFonts w:ascii="Times New Roman" w:hAnsi="Times New Roman"/>
          <w:bCs/>
          <w:sz w:val="24"/>
          <w:szCs w:val="24"/>
        </w:rPr>
        <w:t>Ikejiuba</w:t>
      </w:r>
      <w:proofErr w:type="spellEnd"/>
      <w:r w:rsidRPr="00EC770F">
        <w:rPr>
          <w:rFonts w:ascii="Times New Roman" w:hAnsi="Times New Roman"/>
          <w:bCs/>
          <w:sz w:val="24"/>
          <w:szCs w:val="24"/>
        </w:rPr>
        <w:t>, 2020).</w:t>
      </w:r>
    </w:p>
    <w:p w14:paraId="0BE7ABB1" w14:textId="77777777" w:rsidR="00EC770F" w:rsidRPr="00EC770F" w:rsidRDefault="00EC770F" w:rsidP="00EC770F">
      <w:pPr>
        <w:spacing w:before="0" w:beforeAutospacing="0" w:after="0" w:line="240" w:lineRule="auto"/>
        <w:jc w:val="both"/>
        <w:rPr>
          <w:rFonts w:ascii="Times New Roman" w:hAnsi="Times New Roman"/>
          <w:b/>
          <w:sz w:val="24"/>
          <w:szCs w:val="24"/>
        </w:rPr>
      </w:pPr>
      <w:r w:rsidRPr="00EC770F">
        <w:rPr>
          <w:rFonts w:ascii="Times New Roman" w:hAnsi="Times New Roman"/>
          <w:b/>
          <w:sz w:val="24"/>
          <w:szCs w:val="24"/>
        </w:rPr>
        <w:t>Factors Influencing the Prevalence of Stress among University Students</w:t>
      </w:r>
    </w:p>
    <w:p w14:paraId="51B262AB" w14:textId="77777777" w:rsidR="00EC770F" w:rsidRPr="00EC770F" w:rsidRDefault="00EC770F" w:rsidP="00EC770F">
      <w:pPr>
        <w:spacing w:before="0" w:beforeAutospacing="0" w:after="0" w:line="240" w:lineRule="auto"/>
        <w:jc w:val="both"/>
        <w:rPr>
          <w:rFonts w:ascii="Times New Roman" w:hAnsi="Times New Roman"/>
          <w:bCs/>
          <w:sz w:val="24"/>
          <w:szCs w:val="24"/>
        </w:rPr>
      </w:pPr>
      <w:r w:rsidRPr="00EC770F">
        <w:rPr>
          <w:rFonts w:ascii="Times New Roman" w:hAnsi="Times New Roman"/>
          <w:bCs/>
          <w:sz w:val="24"/>
          <w:szCs w:val="24"/>
        </w:rPr>
        <w:t>Literature suggests that there are no clear-cut factors influencing the prevalence of stress among students. This is because different people experience it in different ways at various levels and forms (Abubakar, 2021). Stress among students is caused by various factors, which may include family instability, assignment deadlines, and financial pressures (Castro &amp; Rice, 2017). Field (2020) explained that stress is regarded to be a relative term in the sense that what is irritating and stressful to one person may make no difference to another. Stress is a highly personalized phenomenon and can vary widely even in identical situations for different reasons (Nigerian National Institute of Mental Health, 2018).</w:t>
      </w:r>
    </w:p>
    <w:p w14:paraId="43800AE5" w14:textId="77777777" w:rsidR="00EC770F" w:rsidRPr="00EC770F" w:rsidRDefault="00EC770F" w:rsidP="00EC770F">
      <w:pPr>
        <w:spacing w:before="0" w:beforeAutospacing="0" w:after="0" w:line="240" w:lineRule="auto"/>
        <w:jc w:val="both"/>
        <w:rPr>
          <w:rFonts w:ascii="Times New Roman" w:hAnsi="Times New Roman"/>
          <w:bCs/>
          <w:sz w:val="24"/>
          <w:szCs w:val="24"/>
        </w:rPr>
      </w:pPr>
      <w:r w:rsidRPr="00EC770F">
        <w:rPr>
          <w:rFonts w:ascii="Times New Roman" w:hAnsi="Times New Roman"/>
          <w:bCs/>
          <w:sz w:val="24"/>
          <w:szCs w:val="24"/>
        </w:rPr>
        <w:t xml:space="preserve">Obi (2021) defined stress as the response that occurs in the body </w:t>
      </w:r>
      <w:proofErr w:type="gramStart"/>
      <w:r w:rsidRPr="00EC770F">
        <w:rPr>
          <w:rFonts w:ascii="Times New Roman" w:hAnsi="Times New Roman"/>
          <w:bCs/>
          <w:sz w:val="24"/>
          <w:szCs w:val="24"/>
        </w:rPr>
        <w:t>as a result of</w:t>
      </w:r>
      <w:proofErr w:type="gramEnd"/>
      <w:r w:rsidRPr="00EC770F">
        <w:rPr>
          <w:rFonts w:ascii="Times New Roman" w:hAnsi="Times New Roman"/>
          <w:bCs/>
          <w:sz w:val="24"/>
          <w:szCs w:val="24"/>
        </w:rPr>
        <w:t xml:space="preserve"> what is called a stimulus. This suggests that there is an environmental factor that brings out the manifestation of stress, causing an individual to behave in a particular way in response to such a stimulus or stressor. Obi (2021) further argues that stressors may be physical, psychological, or social in nature, and they may be negative or positive. There are basically two schools of thoughts about stress: the first is a challenge that helps an individual to achieve more than he or she would without any stressor. The second is a negative state that leads to undesirable situations. To support this perspective, </w:t>
      </w:r>
      <w:r w:rsidRPr="00EC770F">
        <w:rPr>
          <w:rFonts w:ascii="Times New Roman" w:hAnsi="Times New Roman"/>
          <w:bCs/>
          <w:sz w:val="24"/>
          <w:szCs w:val="24"/>
        </w:rPr>
        <w:lastRenderedPageBreak/>
        <w:t>Clifford and McKay (2020) conceptualized two categories of stress as desirable stress and undesirable stress. He added that "desirable" is pleasant and can produce positive effects such as the maximization of output and creativity.</w:t>
      </w:r>
    </w:p>
    <w:p w14:paraId="222EC5B1" w14:textId="77777777" w:rsidR="00EC770F" w:rsidRPr="00EC770F" w:rsidRDefault="00EC770F" w:rsidP="00EC770F">
      <w:pPr>
        <w:spacing w:before="0" w:beforeAutospacing="0" w:after="0" w:line="240" w:lineRule="auto"/>
        <w:jc w:val="both"/>
        <w:rPr>
          <w:rFonts w:ascii="Times New Roman" w:hAnsi="Times New Roman"/>
          <w:bCs/>
          <w:sz w:val="24"/>
          <w:szCs w:val="24"/>
        </w:rPr>
      </w:pPr>
      <w:r w:rsidRPr="00EC770F">
        <w:rPr>
          <w:rFonts w:ascii="Times New Roman" w:hAnsi="Times New Roman"/>
          <w:bCs/>
          <w:sz w:val="24"/>
          <w:szCs w:val="24"/>
        </w:rPr>
        <w:t>People considered stable perceive stressful situations as challenging instead of threatening or overwhelming (Owens et al., 2021). Stress is a normal human reaction that happens to everyone (Cranford et al., 2020). In fact, the human body is designed to experience stress and react to it. When you experience challenges (stressors), your body produces physical and mental responses to ease the stress. It is the psychological and physical state that results when the resources of the individual are not sufficient to cope with the demands and pressures of the situation (Cranford et al., 2020).</w:t>
      </w:r>
    </w:p>
    <w:p w14:paraId="7762CA40" w14:textId="77777777" w:rsidR="00EC770F" w:rsidRPr="00EC770F" w:rsidRDefault="00EC770F" w:rsidP="00EC770F">
      <w:pPr>
        <w:spacing w:before="0" w:beforeAutospacing="0" w:after="0" w:line="240" w:lineRule="auto"/>
        <w:jc w:val="both"/>
        <w:rPr>
          <w:rFonts w:ascii="Times New Roman" w:hAnsi="Times New Roman"/>
          <w:bCs/>
          <w:sz w:val="24"/>
          <w:szCs w:val="24"/>
        </w:rPr>
      </w:pPr>
      <w:r w:rsidRPr="00EC770F">
        <w:rPr>
          <w:rFonts w:ascii="Times New Roman" w:hAnsi="Times New Roman"/>
          <w:bCs/>
          <w:sz w:val="24"/>
          <w:szCs w:val="24"/>
        </w:rPr>
        <w:t xml:space="preserve">Stress is caused by complex interactions between social, psychological, and biological factors (Owens et al., 2021). Life events such as difficult times in school and loss of one’s parents, siblings, or loved ones contribute to the intensity of stress among students (Owens et al., 2021). According to </w:t>
      </w:r>
      <w:proofErr w:type="spellStart"/>
      <w:r w:rsidRPr="00EC770F">
        <w:rPr>
          <w:rFonts w:ascii="Times New Roman" w:hAnsi="Times New Roman"/>
          <w:bCs/>
          <w:sz w:val="24"/>
          <w:szCs w:val="24"/>
        </w:rPr>
        <w:t>Umejesie</w:t>
      </w:r>
      <w:proofErr w:type="spellEnd"/>
      <w:r w:rsidRPr="00EC770F">
        <w:rPr>
          <w:rFonts w:ascii="Times New Roman" w:hAnsi="Times New Roman"/>
          <w:bCs/>
          <w:sz w:val="24"/>
          <w:szCs w:val="24"/>
        </w:rPr>
        <w:t xml:space="preserve"> (2020), when students get worried about their poor family backgrounds, horrible life experiences, journeys in life, and academic performance, they may begin to feel like they have achieved nothing; such students are likely to feel stressed.</w:t>
      </w:r>
    </w:p>
    <w:p w14:paraId="23F5E6DF" w14:textId="77777777" w:rsidR="00EC770F" w:rsidRPr="00EC770F" w:rsidRDefault="00EC770F" w:rsidP="00EC770F">
      <w:pPr>
        <w:spacing w:before="0" w:beforeAutospacing="0" w:after="0" w:line="240" w:lineRule="auto"/>
        <w:jc w:val="both"/>
        <w:rPr>
          <w:rFonts w:ascii="Times New Roman" w:hAnsi="Times New Roman"/>
          <w:bCs/>
          <w:sz w:val="24"/>
          <w:szCs w:val="24"/>
        </w:rPr>
      </w:pPr>
      <w:r w:rsidRPr="00EC770F">
        <w:rPr>
          <w:rFonts w:ascii="Times New Roman" w:hAnsi="Times New Roman"/>
          <w:bCs/>
          <w:sz w:val="24"/>
          <w:szCs w:val="24"/>
        </w:rPr>
        <w:t> </w:t>
      </w:r>
    </w:p>
    <w:p w14:paraId="32B17EFE" w14:textId="3CA4EE6A" w:rsidR="009E35ED" w:rsidRPr="00D6348A" w:rsidRDefault="009E35ED" w:rsidP="00165231">
      <w:pPr>
        <w:spacing w:before="0" w:beforeAutospacing="0" w:after="0" w:line="240" w:lineRule="auto"/>
        <w:jc w:val="both"/>
        <w:rPr>
          <w:rFonts w:ascii="Times New Roman" w:hAnsi="Times New Roman"/>
          <w:b/>
          <w:sz w:val="24"/>
          <w:szCs w:val="24"/>
          <w:lang w:val="en-GB"/>
        </w:rPr>
      </w:pPr>
      <w:r w:rsidRPr="00D6348A">
        <w:rPr>
          <w:rFonts w:ascii="Times New Roman" w:hAnsi="Times New Roman"/>
          <w:b/>
          <w:sz w:val="24"/>
          <w:szCs w:val="24"/>
          <w:lang w:val="en-GB"/>
        </w:rPr>
        <w:t>Impacts of Stress and Mental Health on the Academic Performance of University Students</w:t>
      </w:r>
    </w:p>
    <w:p w14:paraId="5E619476" w14:textId="77777777" w:rsidR="009E35ED" w:rsidRPr="00D6348A" w:rsidRDefault="009E35ED" w:rsidP="00165231">
      <w:pPr>
        <w:spacing w:before="0" w:beforeAutospacing="0" w:line="240" w:lineRule="auto"/>
        <w:jc w:val="both"/>
        <w:rPr>
          <w:rFonts w:ascii="Times New Roman" w:hAnsi="Times New Roman"/>
          <w:b/>
          <w:sz w:val="24"/>
          <w:szCs w:val="24"/>
          <w:lang w:val="en-GB"/>
        </w:rPr>
      </w:pPr>
      <w:r w:rsidRPr="00D6348A">
        <w:rPr>
          <w:rFonts w:ascii="Times New Roman" w:hAnsi="Times New Roman"/>
          <w:sz w:val="24"/>
          <w:szCs w:val="24"/>
          <w:lang w:val="en-GB"/>
        </w:rPr>
        <w:t xml:space="preserve">Learning abilities such as the ability to focus on details; to listen and understand lecturers, able to read and comprehend etc, are some of the predictors of academic excellence (Ahmed et al., 2016). However, when supposed intelligent students suddenly start to lose focus on school activities, allow themselves to get distracted during lecture hours, quiz, examinations etc, then stress and mental health problem such as depression is likely to have set in. There are many negative impacts of stress on academic performance. Ahmed et al. (2016) noted that students’ success is negatively related to stress and emotional pain. This is why students with poor mental health spend less time on their books and minimum time on homework.     </w:t>
      </w:r>
    </w:p>
    <w:p w14:paraId="608969ED" w14:textId="77777777" w:rsidR="009E35ED" w:rsidRPr="00D6348A" w:rsidRDefault="009E35ED" w:rsidP="009E35ED">
      <w:pPr>
        <w:spacing w:line="240" w:lineRule="auto"/>
        <w:jc w:val="both"/>
        <w:rPr>
          <w:rFonts w:ascii="Times New Roman" w:hAnsi="Times New Roman"/>
          <w:sz w:val="24"/>
          <w:szCs w:val="24"/>
          <w:lang w:val="en-GB"/>
        </w:rPr>
      </w:pPr>
      <w:r w:rsidRPr="00D6348A">
        <w:rPr>
          <w:rFonts w:ascii="Times New Roman" w:hAnsi="Times New Roman"/>
          <w:sz w:val="24"/>
          <w:szCs w:val="24"/>
          <w:lang w:val="en-GB"/>
        </w:rPr>
        <w:t>Stress and mental health challenges have negative impacts on the behaviour of students leading to loss of interest in school, poor academic performance and declining level of social interactions with their peers (</w:t>
      </w:r>
      <w:proofErr w:type="spellStart"/>
      <w:r w:rsidRPr="00D6348A">
        <w:rPr>
          <w:rFonts w:ascii="Times New Roman" w:hAnsi="Times New Roman"/>
          <w:sz w:val="24"/>
          <w:szCs w:val="24"/>
        </w:rPr>
        <w:t>Ezeilo</w:t>
      </w:r>
      <w:proofErr w:type="spellEnd"/>
      <w:r w:rsidRPr="00D6348A">
        <w:rPr>
          <w:rFonts w:ascii="Times New Roman" w:hAnsi="Times New Roman"/>
          <w:sz w:val="24"/>
          <w:szCs w:val="24"/>
        </w:rPr>
        <w:t>, 2019)</w:t>
      </w:r>
      <w:r w:rsidRPr="00D6348A">
        <w:rPr>
          <w:rFonts w:ascii="Times New Roman" w:hAnsi="Times New Roman"/>
          <w:sz w:val="24"/>
          <w:szCs w:val="24"/>
          <w:lang w:val="en-GB"/>
        </w:rPr>
        <w:t>. Studies show that stress is the 11</w:t>
      </w:r>
      <w:r w:rsidRPr="00D6348A">
        <w:rPr>
          <w:rFonts w:ascii="Times New Roman" w:hAnsi="Times New Roman"/>
          <w:sz w:val="24"/>
          <w:szCs w:val="24"/>
          <w:vertAlign w:val="superscript"/>
          <w:lang w:val="en-GB"/>
        </w:rPr>
        <w:t>th</w:t>
      </w:r>
      <w:r w:rsidRPr="00D6348A">
        <w:rPr>
          <w:rFonts w:ascii="Times New Roman" w:hAnsi="Times New Roman"/>
          <w:sz w:val="24"/>
          <w:szCs w:val="24"/>
          <w:lang w:val="en-GB"/>
        </w:rPr>
        <w:t xml:space="preserve"> leading cause of death in Nigeria, which occurs approximately every 16 minutes. Through positive mood people feel </w:t>
      </w:r>
      <w:proofErr w:type="gramStart"/>
      <w:r w:rsidRPr="00D6348A">
        <w:rPr>
          <w:rFonts w:ascii="Times New Roman" w:hAnsi="Times New Roman"/>
          <w:sz w:val="24"/>
          <w:szCs w:val="24"/>
          <w:lang w:val="en-GB"/>
        </w:rPr>
        <w:t>good;</w:t>
      </w:r>
      <w:proofErr w:type="gramEnd"/>
      <w:r w:rsidRPr="00D6348A">
        <w:rPr>
          <w:rFonts w:ascii="Times New Roman" w:hAnsi="Times New Roman"/>
          <w:sz w:val="24"/>
          <w:szCs w:val="24"/>
          <w:lang w:val="en-GB"/>
        </w:rPr>
        <w:t xml:space="preserve"> which has positive effects on their daily activities but when reverse is the case acute stress may have occurred (Awadalla et al., 2020). According to Awadalla et al. (2020), common despair, past horrible experience and low immune system can harm the emotions of students thereby leading to severe stress levels and death. Another major negative effect of stress among university students is poor academic performance. </w:t>
      </w:r>
    </w:p>
    <w:p w14:paraId="7E3AD02D" w14:textId="084134FC" w:rsidR="0075766E" w:rsidRPr="00D6348A" w:rsidRDefault="009E35ED" w:rsidP="002640A1">
      <w:pPr>
        <w:spacing w:line="240" w:lineRule="auto"/>
        <w:jc w:val="both"/>
        <w:rPr>
          <w:rFonts w:ascii="Times New Roman" w:hAnsi="Times New Roman"/>
          <w:b/>
          <w:sz w:val="24"/>
          <w:szCs w:val="24"/>
          <w:lang w:val="en-GB"/>
        </w:rPr>
      </w:pPr>
      <w:r w:rsidRPr="00D6348A">
        <w:rPr>
          <w:rFonts w:ascii="Times New Roman" w:hAnsi="Times New Roman"/>
          <w:sz w:val="24"/>
          <w:szCs w:val="24"/>
          <w:lang w:val="en-GB"/>
        </w:rPr>
        <w:t>History of family instability, rejections, denials, disappointments, failures to meet up with individual expectations contribute to the high rate of stress among university students in Nigeria (</w:t>
      </w:r>
      <w:proofErr w:type="spellStart"/>
      <w:r w:rsidRPr="00D6348A">
        <w:rPr>
          <w:rFonts w:ascii="Times New Roman" w:hAnsi="Times New Roman"/>
          <w:sz w:val="24"/>
          <w:szCs w:val="24"/>
          <w:lang w:val="en-GB"/>
        </w:rPr>
        <w:t>Bilgel</w:t>
      </w:r>
      <w:proofErr w:type="spellEnd"/>
      <w:r w:rsidRPr="00D6348A">
        <w:rPr>
          <w:rFonts w:ascii="Times New Roman" w:hAnsi="Times New Roman"/>
          <w:sz w:val="24"/>
          <w:szCs w:val="24"/>
          <w:lang w:val="en-GB"/>
        </w:rPr>
        <w:t xml:space="preserve"> &amp; Bayram, 2018). </w:t>
      </w:r>
      <w:proofErr w:type="spellStart"/>
      <w:r w:rsidRPr="00D6348A">
        <w:rPr>
          <w:rFonts w:ascii="Times New Roman" w:hAnsi="Times New Roman"/>
          <w:sz w:val="24"/>
          <w:szCs w:val="24"/>
          <w:lang w:val="en-GB"/>
        </w:rPr>
        <w:t>Ugochinyere</w:t>
      </w:r>
      <w:proofErr w:type="spellEnd"/>
      <w:r w:rsidRPr="00D6348A">
        <w:rPr>
          <w:rFonts w:ascii="Times New Roman" w:hAnsi="Times New Roman"/>
          <w:sz w:val="24"/>
          <w:szCs w:val="24"/>
          <w:lang w:val="en-GB"/>
        </w:rPr>
        <w:t xml:space="preserve"> (2021) posited that university students with history of happy and secure attachments may also fall into prolonged experience of stress because of the loss of a beloved one. When depressed and non-depressed people are asked to recall happier times, non-depressed people cheer up, but depressed people feel even worse, as if the happy memory makes them feel that they will never be happy again. Depressed people exhibit negative explanatory style than non-depressive people. This is because depression has always been linked with a negative, pessimistic way of explaining and interpreting failure. Stress as a predictive </w:t>
      </w:r>
      <w:r w:rsidRPr="00D6348A">
        <w:rPr>
          <w:rFonts w:ascii="Times New Roman" w:hAnsi="Times New Roman"/>
          <w:sz w:val="24"/>
          <w:szCs w:val="24"/>
          <w:lang w:val="en-GB"/>
        </w:rPr>
        <w:lastRenderedPageBreak/>
        <w:t>variable amongst depressed people can cause negative emotions and affect human health. It is also true that depressed people are anger prone people (</w:t>
      </w:r>
      <w:proofErr w:type="spellStart"/>
      <w:r w:rsidRPr="00D6348A">
        <w:rPr>
          <w:rFonts w:ascii="Times New Roman" w:hAnsi="Times New Roman"/>
          <w:sz w:val="24"/>
          <w:szCs w:val="24"/>
          <w:lang w:val="en-GB"/>
        </w:rPr>
        <w:t>Ugochinyere</w:t>
      </w:r>
      <w:proofErr w:type="spellEnd"/>
      <w:r w:rsidRPr="00D6348A">
        <w:rPr>
          <w:rFonts w:ascii="Times New Roman" w:hAnsi="Times New Roman"/>
          <w:sz w:val="24"/>
          <w:szCs w:val="24"/>
          <w:lang w:val="en-GB"/>
        </w:rPr>
        <w:t>, 2021).</w:t>
      </w:r>
      <w:r w:rsidR="00D6348A" w:rsidRPr="00D6348A">
        <w:rPr>
          <w:rFonts w:ascii="Times New Roman" w:hAnsi="Times New Roman"/>
          <w:b/>
          <w:sz w:val="24"/>
          <w:szCs w:val="24"/>
          <w:lang w:val="en-GB"/>
        </w:rPr>
        <w:t xml:space="preserve"> </w:t>
      </w:r>
      <w:r w:rsidRPr="00D6348A">
        <w:rPr>
          <w:rFonts w:ascii="Times New Roman" w:hAnsi="Times New Roman"/>
          <w:sz w:val="24"/>
          <w:szCs w:val="24"/>
          <w:lang w:val="en-GB"/>
        </w:rPr>
        <w:t>Stress distorts the person’s self-concept or self-esteem. It changes human behaviour, modifies the person’s pattern of thinking from divergent (consideration of many alternatives) to convergent (consideration of only one solution). Stress causes physical, social and psychological changes (</w:t>
      </w:r>
      <w:proofErr w:type="spellStart"/>
      <w:r w:rsidRPr="00D6348A">
        <w:rPr>
          <w:rFonts w:ascii="Times New Roman" w:hAnsi="Times New Roman"/>
          <w:sz w:val="24"/>
          <w:szCs w:val="24"/>
          <w:lang w:val="en-GB"/>
        </w:rPr>
        <w:t>Uchegbu</w:t>
      </w:r>
      <w:proofErr w:type="spellEnd"/>
      <w:r w:rsidRPr="00D6348A">
        <w:rPr>
          <w:rFonts w:ascii="Times New Roman" w:hAnsi="Times New Roman"/>
          <w:sz w:val="24"/>
          <w:szCs w:val="24"/>
          <w:lang w:val="en-GB"/>
        </w:rPr>
        <w:t>, 2021). It is a cause and effect reinforcing and reciprocal phenomenon. Its intensity differs from person to person (</w:t>
      </w:r>
      <w:proofErr w:type="spellStart"/>
      <w:r w:rsidRPr="00D6348A">
        <w:rPr>
          <w:rFonts w:ascii="Times New Roman" w:hAnsi="Times New Roman"/>
          <w:sz w:val="24"/>
          <w:szCs w:val="24"/>
          <w:lang w:val="en-GB"/>
        </w:rPr>
        <w:t>Uchegbu</w:t>
      </w:r>
      <w:proofErr w:type="spellEnd"/>
      <w:r w:rsidRPr="00D6348A">
        <w:rPr>
          <w:rFonts w:ascii="Times New Roman" w:hAnsi="Times New Roman"/>
          <w:sz w:val="24"/>
          <w:szCs w:val="24"/>
          <w:lang w:val="en-GB"/>
        </w:rPr>
        <w:t xml:space="preserve">, 2021). </w:t>
      </w:r>
      <w:proofErr w:type="spellStart"/>
      <w:r w:rsidRPr="00D6348A">
        <w:rPr>
          <w:rFonts w:ascii="Times New Roman" w:eastAsia="Bookman Old Style" w:hAnsi="Times New Roman"/>
          <w:sz w:val="24"/>
          <w:szCs w:val="24"/>
          <w:lang w:val="en-GB"/>
        </w:rPr>
        <w:t>Oyeagu</w:t>
      </w:r>
      <w:proofErr w:type="spellEnd"/>
      <w:r w:rsidRPr="00D6348A">
        <w:rPr>
          <w:rFonts w:ascii="Times New Roman" w:eastAsia="Bookman Old Style" w:hAnsi="Times New Roman"/>
          <w:sz w:val="24"/>
          <w:szCs w:val="24"/>
          <w:lang w:val="en-GB"/>
        </w:rPr>
        <w:t xml:space="preserve"> (2022) argued </w:t>
      </w:r>
      <w:r w:rsidRPr="00D6348A">
        <w:rPr>
          <w:rFonts w:ascii="Times New Roman" w:hAnsi="Times New Roman"/>
          <w:sz w:val="24"/>
          <w:szCs w:val="24"/>
          <w:lang w:val="en-GB"/>
        </w:rPr>
        <w:t xml:space="preserve">that stress is not physiological, in that we are not born with it but rather it is sociological and subjective because it comes </w:t>
      </w:r>
      <w:r w:rsidRPr="00D6348A">
        <w:rPr>
          <w:rFonts w:ascii="Times New Roman" w:hAnsi="Times New Roman"/>
          <w:sz w:val="24"/>
          <w:szCs w:val="24"/>
          <w:lang w:val="en-GB"/>
        </w:rPr>
        <w:t>because of</w:t>
      </w:r>
      <w:r w:rsidRPr="00D6348A">
        <w:rPr>
          <w:rFonts w:ascii="Times New Roman" w:hAnsi="Times New Roman"/>
          <w:sz w:val="24"/>
          <w:szCs w:val="24"/>
          <w:lang w:val="en-GB"/>
        </w:rPr>
        <w:t xml:space="preserve"> the need to meet societal expectations and differ from person to person. Stress could also be infectious (</w:t>
      </w:r>
      <w:proofErr w:type="spellStart"/>
      <w:r w:rsidRPr="00D6348A">
        <w:rPr>
          <w:rFonts w:ascii="Times New Roman" w:eastAsia="Bookman Old Style" w:hAnsi="Times New Roman"/>
          <w:sz w:val="24"/>
          <w:szCs w:val="24"/>
          <w:lang w:val="en-GB"/>
        </w:rPr>
        <w:t>Oyeagu</w:t>
      </w:r>
      <w:proofErr w:type="spellEnd"/>
      <w:r w:rsidRPr="00D6348A">
        <w:rPr>
          <w:rFonts w:ascii="Times New Roman" w:eastAsia="Bookman Old Style" w:hAnsi="Times New Roman"/>
          <w:sz w:val="24"/>
          <w:szCs w:val="24"/>
          <w:lang w:val="en-GB"/>
        </w:rPr>
        <w:t>, 2022</w:t>
      </w:r>
      <w:r w:rsidRPr="00D6348A">
        <w:rPr>
          <w:rFonts w:ascii="Times New Roman" w:hAnsi="Times New Roman"/>
          <w:sz w:val="24"/>
          <w:szCs w:val="24"/>
          <w:lang w:val="en-GB"/>
        </w:rPr>
        <w:t xml:space="preserve">). </w:t>
      </w:r>
    </w:p>
    <w:p w14:paraId="38016F35" w14:textId="70A82906" w:rsidR="009E35ED" w:rsidRPr="00D6348A" w:rsidRDefault="009E35ED" w:rsidP="00165231">
      <w:pPr>
        <w:spacing w:before="0" w:beforeAutospacing="0" w:after="0" w:line="240" w:lineRule="auto"/>
        <w:jc w:val="both"/>
        <w:rPr>
          <w:rFonts w:ascii="Times New Roman" w:hAnsi="Times New Roman"/>
          <w:b/>
          <w:bCs/>
          <w:sz w:val="24"/>
          <w:szCs w:val="24"/>
          <w:lang w:val="en-GB"/>
        </w:rPr>
      </w:pPr>
      <w:r w:rsidRPr="00D6348A">
        <w:rPr>
          <w:rFonts w:ascii="Times New Roman" w:hAnsi="Times New Roman"/>
          <w:b/>
          <w:bCs/>
          <w:sz w:val="24"/>
          <w:szCs w:val="24"/>
          <w:lang w:val="en-GB"/>
        </w:rPr>
        <w:t>Theoretical Framework</w:t>
      </w:r>
    </w:p>
    <w:p w14:paraId="26E40390" w14:textId="5EEAEC96" w:rsidR="00D6348A" w:rsidRPr="00D6348A" w:rsidRDefault="00D6348A" w:rsidP="00165231">
      <w:pPr>
        <w:spacing w:line="240" w:lineRule="auto"/>
        <w:jc w:val="both"/>
        <w:rPr>
          <w:rFonts w:ascii="Times New Roman" w:eastAsia="Calibri" w:hAnsi="Times New Roman"/>
          <w:sz w:val="24"/>
          <w:szCs w:val="24"/>
        </w:rPr>
      </w:pPr>
      <w:r w:rsidRPr="00D6348A">
        <w:rPr>
          <w:rFonts w:ascii="Times New Roman" w:eastAsia="Calibri" w:hAnsi="Times New Roman"/>
          <w:sz w:val="24"/>
          <w:szCs w:val="24"/>
        </w:rPr>
        <w:t>This study adopted constructive learning theory by Jerome Bruner</w:t>
      </w:r>
      <w:r w:rsidR="00165231">
        <w:rPr>
          <w:rFonts w:ascii="Times New Roman" w:eastAsia="Calibri" w:hAnsi="Times New Roman"/>
          <w:sz w:val="24"/>
          <w:szCs w:val="24"/>
        </w:rPr>
        <w:t xml:space="preserve"> (1966)</w:t>
      </w:r>
      <w:r w:rsidRPr="00D6348A">
        <w:rPr>
          <w:rFonts w:ascii="Times New Roman" w:eastAsia="Calibri" w:hAnsi="Times New Roman"/>
          <w:sz w:val="24"/>
          <w:szCs w:val="24"/>
        </w:rPr>
        <w:t xml:space="preserve"> as the theoretical framework. The theory is adopted as the theoretical framework for this study because it is most relevant and most suitable to address the subject of this investigation, which borders on the impact of stress and mental health on students’ academic performance. According to the theory, it is language that facilitates learning and improvement in the academic performance of students. To this end, lecturers are encouraged to use simple language that students can easily understand for easy transfer of knowledge. According to the theory, the primary role of the teacher in the educational setting is to act as a facilitator for learning. However, when there is a disconnection between the competence and capacity of the teacher to transfer knowledge to students, frustration, stress, and depression are likely to set in. Furthermore, constructive learning theory argues that students can develop their academic performance themselves without waiting for lecturers or parents. Constructive learning theory is learner-centered and guides learners on what to do and how to do it. From this perspective, it can be deduced that the learner's ability depends largely on personal effort to gain knowledge, but when it appears that the student is not making progress, then stress will be the likely outcome. The theory posits that to minimize the risk of acute stress and its impacts on academic performance, there is a need to improve the learning environment. This point is sacrosanct because if the learning environment is poor, then it will be difficult to achieve a high level of academic success, which contributes to stress among students. This line of argument makes constructive learning theory the most suitable theory for this study.</w:t>
      </w:r>
    </w:p>
    <w:p w14:paraId="14697259" w14:textId="77777777" w:rsidR="00D6348A" w:rsidRPr="00D6348A" w:rsidRDefault="00D6348A" w:rsidP="00D6348A">
      <w:pPr>
        <w:spacing w:line="240" w:lineRule="auto"/>
        <w:jc w:val="both"/>
        <w:rPr>
          <w:rFonts w:ascii="Times New Roman" w:eastAsia="Calibri" w:hAnsi="Times New Roman"/>
          <w:b/>
          <w:bCs/>
          <w:sz w:val="24"/>
          <w:szCs w:val="24"/>
        </w:rPr>
      </w:pPr>
      <w:r w:rsidRPr="00D6348A">
        <w:rPr>
          <w:rFonts w:ascii="Times New Roman" w:eastAsia="Calibri" w:hAnsi="Times New Roman"/>
          <w:b/>
          <w:bCs/>
          <w:sz w:val="24"/>
          <w:szCs w:val="24"/>
        </w:rPr>
        <w:t>Methodology</w:t>
      </w:r>
    </w:p>
    <w:p w14:paraId="2C547B4D" w14:textId="77777777" w:rsidR="00D6348A" w:rsidRPr="00D6348A" w:rsidRDefault="00D6348A" w:rsidP="00D6348A">
      <w:pPr>
        <w:spacing w:line="240" w:lineRule="auto"/>
        <w:jc w:val="both"/>
        <w:rPr>
          <w:rFonts w:ascii="Times New Roman" w:eastAsia="Calibri" w:hAnsi="Times New Roman"/>
          <w:sz w:val="24"/>
          <w:szCs w:val="24"/>
        </w:rPr>
      </w:pPr>
      <w:r w:rsidRPr="00D6348A">
        <w:rPr>
          <w:rFonts w:ascii="Times New Roman" w:eastAsia="Calibri" w:hAnsi="Times New Roman"/>
          <w:sz w:val="24"/>
          <w:szCs w:val="24"/>
        </w:rPr>
        <w:t xml:space="preserve">A mixed-methods research design was adopted for this study. Nnamdi Azikiwe University came into being as an offshoot of the defunct Anambra State University of Technology (ASUTECH). ASUTECH, which was established through law No. 7 of 30th July 1980 by the government of the old Anambra, operated as a multi-campus university, with campuses in </w:t>
      </w:r>
      <w:proofErr w:type="spellStart"/>
      <w:r w:rsidRPr="00D6348A">
        <w:rPr>
          <w:rFonts w:ascii="Times New Roman" w:eastAsia="Calibri" w:hAnsi="Times New Roman"/>
          <w:sz w:val="24"/>
          <w:szCs w:val="24"/>
        </w:rPr>
        <w:t>Abakiliki</w:t>
      </w:r>
      <w:proofErr w:type="spellEnd"/>
      <w:r w:rsidRPr="00D6348A">
        <w:rPr>
          <w:rFonts w:ascii="Times New Roman" w:eastAsia="Calibri" w:hAnsi="Times New Roman"/>
          <w:sz w:val="24"/>
          <w:szCs w:val="24"/>
        </w:rPr>
        <w:t xml:space="preserve">, Enugu, </w:t>
      </w:r>
      <w:proofErr w:type="spellStart"/>
      <w:r w:rsidRPr="00D6348A">
        <w:rPr>
          <w:rFonts w:ascii="Times New Roman" w:eastAsia="Calibri" w:hAnsi="Times New Roman"/>
          <w:sz w:val="24"/>
          <w:szCs w:val="24"/>
        </w:rPr>
        <w:t>Awka</w:t>
      </w:r>
      <w:proofErr w:type="spellEnd"/>
      <w:r w:rsidRPr="00D6348A">
        <w:rPr>
          <w:rFonts w:ascii="Times New Roman" w:eastAsia="Calibri" w:hAnsi="Times New Roman"/>
          <w:sz w:val="24"/>
          <w:szCs w:val="24"/>
        </w:rPr>
        <w:t xml:space="preserve">, and Nnewi. In 1991, following the split of the old Anambra state into Anambra and Enugu states, the </w:t>
      </w:r>
      <w:proofErr w:type="spellStart"/>
      <w:r w:rsidRPr="00D6348A">
        <w:rPr>
          <w:rFonts w:ascii="Times New Roman" w:eastAsia="Calibri" w:hAnsi="Times New Roman"/>
          <w:sz w:val="24"/>
          <w:szCs w:val="24"/>
        </w:rPr>
        <w:t>Awka</w:t>
      </w:r>
      <w:proofErr w:type="spellEnd"/>
      <w:r w:rsidRPr="00D6348A">
        <w:rPr>
          <w:rFonts w:ascii="Times New Roman" w:eastAsia="Calibri" w:hAnsi="Times New Roman"/>
          <w:sz w:val="24"/>
          <w:szCs w:val="24"/>
        </w:rPr>
        <w:t xml:space="preserve"> and Nnewi campuses of the former ASUTECH were combined into Nnamdi Azikiwe University by the Anambra State Edict No. 5 of November 26, 1991. The university was taken over by the federal government by decree No. 34 of July 15, 1992, and named after Nnamdi Azikiwe, the first president of Nigeria. The main campus of the university is located at </w:t>
      </w:r>
      <w:proofErr w:type="spellStart"/>
      <w:r w:rsidRPr="00D6348A">
        <w:rPr>
          <w:rFonts w:ascii="Times New Roman" w:eastAsia="Calibri" w:hAnsi="Times New Roman"/>
          <w:sz w:val="24"/>
          <w:szCs w:val="24"/>
        </w:rPr>
        <w:t>Awka</w:t>
      </w:r>
      <w:proofErr w:type="spellEnd"/>
      <w:r w:rsidRPr="00D6348A">
        <w:rPr>
          <w:rFonts w:ascii="Times New Roman" w:eastAsia="Calibri" w:hAnsi="Times New Roman"/>
          <w:sz w:val="24"/>
          <w:szCs w:val="24"/>
        </w:rPr>
        <w:t xml:space="preserve">. The motto of the university is "discipline, self-reliance, and excellence." Nnamdi Azikiwe University offers a wide range of courses and is made up of fourteen (14) faculties, namely, Agriculture, Arts, Basic Medical Sciences, Biosciences, Education, Engineering, Environmental Science, Health </w:t>
      </w:r>
      <w:r w:rsidRPr="00D6348A">
        <w:rPr>
          <w:rFonts w:ascii="Times New Roman" w:eastAsia="Calibri" w:hAnsi="Times New Roman"/>
          <w:sz w:val="24"/>
          <w:szCs w:val="24"/>
        </w:rPr>
        <w:lastRenderedPageBreak/>
        <w:t xml:space="preserve">Sciences and Technology, Law, Management Sciences, Medicine, Physical Sciences, Pharmaceutical Sciences, and Social Sciences. According to the Office of Director of Academic Planning at NAU, the population of the undergraduates as of the 2025/2026 academic session is thirty-seven thousand, one hundred eighty-two (37,182) students. The population was made up of 19,162 males and 18,020 females. Additionally, the study sample included 400 persons aged 18 years and above who are undergraduate students of Nnamdi Azikiwe University </w:t>
      </w:r>
      <w:proofErr w:type="spellStart"/>
      <w:r w:rsidRPr="00D6348A">
        <w:rPr>
          <w:rFonts w:ascii="Times New Roman" w:eastAsia="Calibri" w:hAnsi="Times New Roman"/>
          <w:sz w:val="24"/>
          <w:szCs w:val="24"/>
        </w:rPr>
        <w:t>Awka</w:t>
      </w:r>
      <w:proofErr w:type="spellEnd"/>
      <w:r w:rsidRPr="00D6348A">
        <w:rPr>
          <w:rFonts w:ascii="Times New Roman" w:eastAsia="Calibri" w:hAnsi="Times New Roman"/>
          <w:sz w:val="24"/>
          <w:szCs w:val="24"/>
        </w:rPr>
        <w:t>. The sample size was calculated using Yamane’s (1967) statistical method. The study used both nonprobability and probability sampling techniques. To maximize the study’s results, the researchers used both quantitative and qualitative methods. Structured questionnaires and the In-Depth Interview (IDI) were tools utilized to gather quantitative and qualitative data for this study. The Test-Retest Reliability Technique was used in the investigation. The Statistical Package for the Social Sciences (SPSS) version 25 was employed to manage and analyze the data collected for this study. Descriptive statistics, encompassing fundamental percentages, charts, and frequency distributions, were employed to organize, display, analyze, and interpret the data.</w:t>
      </w:r>
    </w:p>
    <w:p w14:paraId="340371D2" w14:textId="6AB8C64E" w:rsidR="00B3778E" w:rsidRPr="00D6348A" w:rsidRDefault="0075766E" w:rsidP="009E35ED">
      <w:pPr>
        <w:spacing w:line="240" w:lineRule="auto"/>
        <w:jc w:val="both"/>
        <w:rPr>
          <w:rFonts w:ascii="Times New Roman" w:eastAsia="Calibri" w:hAnsi="Times New Roman"/>
          <w:b/>
          <w:bCs/>
          <w:sz w:val="24"/>
          <w:szCs w:val="24"/>
        </w:rPr>
      </w:pPr>
      <w:r w:rsidRPr="00D6348A">
        <w:rPr>
          <w:rFonts w:ascii="Times New Roman" w:eastAsia="Calibri" w:hAnsi="Times New Roman"/>
          <w:b/>
          <w:bCs/>
          <w:sz w:val="24"/>
          <w:szCs w:val="24"/>
        </w:rPr>
        <w:t>RESULTS</w:t>
      </w:r>
    </w:p>
    <w:p w14:paraId="7951EB30" w14:textId="0B64125A" w:rsidR="00BD16A9" w:rsidRPr="00D6348A" w:rsidRDefault="00BD16A9" w:rsidP="00BD16A9">
      <w:pPr>
        <w:spacing w:before="0" w:beforeAutospacing="0" w:after="0" w:line="240" w:lineRule="auto"/>
        <w:rPr>
          <w:rFonts w:ascii="Times New Roman" w:hAnsi="Times New Roman"/>
          <w:b/>
          <w:sz w:val="24"/>
          <w:szCs w:val="24"/>
          <w:lang w:val="en-GB"/>
        </w:rPr>
      </w:pPr>
      <w:r w:rsidRPr="00D6348A">
        <w:rPr>
          <w:rFonts w:ascii="Times New Roman" w:hAnsi="Times New Roman"/>
          <w:b/>
          <w:sz w:val="24"/>
          <w:szCs w:val="24"/>
          <w:lang w:val="en-GB"/>
        </w:rPr>
        <w:t xml:space="preserve">Table </w:t>
      </w:r>
      <w:r w:rsidRPr="00D6348A">
        <w:rPr>
          <w:rFonts w:ascii="Times New Roman" w:hAnsi="Times New Roman"/>
          <w:b/>
          <w:sz w:val="24"/>
          <w:szCs w:val="24"/>
          <w:lang w:val="en-GB"/>
        </w:rPr>
        <w:t>1</w:t>
      </w:r>
      <w:r w:rsidRPr="00D6348A">
        <w:rPr>
          <w:rFonts w:ascii="Times New Roman" w:hAnsi="Times New Roman"/>
          <w:b/>
          <w:sz w:val="24"/>
          <w:szCs w:val="24"/>
          <w:lang w:val="en-GB"/>
        </w:rPr>
        <w:t xml:space="preserve">: Respondents’ views on students’ level that encounter stress the most </w:t>
      </w:r>
    </w:p>
    <w:tbl>
      <w:tblPr>
        <w:tblStyle w:val="Style1"/>
        <w:tblW w:w="0" w:type="auto"/>
        <w:tblLook w:val="0420" w:firstRow="1" w:lastRow="0" w:firstColumn="0" w:lastColumn="0" w:noHBand="0" w:noVBand="1"/>
      </w:tblPr>
      <w:tblGrid>
        <w:gridCol w:w="3080"/>
        <w:gridCol w:w="3081"/>
        <w:gridCol w:w="2677"/>
      </w:tblGrid>
      <w:tr w:rsidR="00BD16A9" w:rsidRPr="00D6348A" w14:paraId="01643415" w14:textId="77777777" w:rsidTr="008C1D55">
        <w:trPr>
          <w:cnfStyle w:val="100000000000" w:firstRow="1" w:lastRow="0" w:firstColumn="0" w:lastColumn="0" w:oddVBand="0" w:evenVBand="0" w:oddHBand="0" w:evenHBand="0" w:firstRowFirstColumn="0" w:firstRowLastColumn="0" w:lastRowFirstColumn="0" w:lastRowLastColumn="0"/>
        </w:trPr>
        <w:tc>
          <w:tcPr>
            <w:tcW w:w="3080" w:type="dxa"/>
          </w:tcPr>
          <w:p w14:paraId="56B8797C" w14:textId="77777777" w:rsidR="00BD16A9" w:rsidRPr="00D6348A" w:rsidRDefault="00BD16A9" w:rsidP="00BD16A9">
            <w:pPr>
              <w:spacing w:before="0" w:beforeAutospacing="0" w:line="240" w:lineRule="auto"/>
              <w:rPr>
                <w:rFonts w:ascii="Times New Roman" w:hAnsi="Times New Roman"/>
                <w:b/>
                <w:sz w:val="24"/>
                <w:szCs w:val="24"/>
                <w:lang w:val="en-GB"/>
              </w:rPr>
            </w:pPr>
            <w:r w:rsidRPr="00D6348A">
              <w:rPr>
                <w:rFonts w:ascii="Times New Roman" w:hAnsi="Times New Roman"/>
                <w:b/>
                <w:sz w:val="24"/>
                <w:szCs w:val="24"/>
                <w:lang w:val="en-GB"/>
              </w:rPr>
              <w:t>Responses</w:t>
            </w:r>
          </w:p>
        </w:tc>
        <w:tc>
          <w:tcPr>
            <w:tcW w:w="3081" w:type="dxa"/>
          </w:tcPr>
          <w:p w14:paraId="7E197D5C" w14:textId="77777777" w:rsidR="00BD16A9" w:rsidRPr="00D6348A" w:rsidRDefault="00BD16A9" w:rsidP="00BD16A9">
            <w:pPr>
              <w:spacing w:before="0" w:beforeAutospacing="0" w:line="240" w:lineRule="auto"/>
              <w:rPr>
                <w:rFonts w:ascii="Times New Roman" w:hAnsi="Times New Roman"/>
                <w:b/>
                <w:sz w:val="24"/>
                <w:szCs w:val="24"/>
                <w:lang w:val="en-GB"/>
              </w:rPr>
            </w:pPr>
            <w:r w:rsidRPr="00D6348A">
              <w:rPr>
                <w:rFonts w:ascii="Times New Roman" w:hAnsi="Times New Roman"/>
                <w:b/>
                <w:sz w:val="24"/>
                <w:szCs w:val="24"/>
                <w:lang w:val="en-GB"/>
              </w:rPr>
              <w:t xml:space="preserve">Frequency </w:t>
            </w:r>
          </w:p>
        </w:tc>
        <w:tc>
          <w:tcPr>
            <w:tcW w:w="2677" w:type="dxa"/>
          </w:tcPr>
          <w:p w14:paraId="32EB212B" w14:textId="77777777" w:rsidR="00BD16A9" w:rsidRPr="00D6348A" w:rsidRDefault="00BD16A9" w:rsidP="00BD16A9">
            <w:pPr>
              <w:spacing w:before="0" w:beforeAutospacing="0" w:line="240" w:lineRule="auto"/>
              <w:rPr>
                <w:rFonts w:ascii="Times New Roman" w:hAnsi="Times New Roman"/>
                <w:b/>
                <w:sz w:val="24"/>
                <w:szCs w:val="24"/>
                <w:lang w:val="en-GB"/>
              </w:rPr>
            </w:pPr>
            <w:r w:rsidRPr="00D6348A">
              <w:rPr>
                <w:rFonts w:ascii="Times New Roman" w:hAnsi="Times New Roman"/>
                <w:b/>
                <w:sz w:val="24"/>
                <w:szCs w:val="24"/>
                <w:lang w:val="en-GB"/>
              </w:rPr>
              <w:t>Percent (%)</w:t>
            </w:r>
          </w:p>
        </w:tc>
      </w:tr>
      <w:tr w:rsidR="00BD16A9" w:rsidRPr="00D6348A" w14:paraId="6CF3A89E" w14:textId="77777777" w:rsidTr="008C1D55">
        <w:trPr>
          <w:trHeight w:val="126"/>
        </w:trPr>
        <w:tc>
          <w:tcPr>
            <w:tcW w:w="3080" w:type="dxa"/>
          </w:tcPr>
          <w:p w14:paraId="7C2ECBB6" w14:textId="77777777" w:rsidR="00BD16A9" w:rsidRPr="00D6348A" w:rsidRDefault="00BD16A9" w:rsidP="00BD16A9">
            <w:pPr>
              <w:spacing w:before="0" w:beforeAutospacing="0" w:line="240" w:lineRule="auto"/>
              <w:rPr>
                <w:rFonts w:ascii="Times New Roman" w:hAnsi="Times New Roman"/>
                <w:sz w:val="24"/>
                <w:szCs w:val="24"/>
                <w:lang w:val="en-GB"/>
              </w:rPr>
            </w:pPr>
            <w:r w:rsidRPr="00D6348A">
              <w:rPr>
                <w:rFonts w:ascii="Times New Roman" w:hAnsi="Times New Roman"/>
                <w:sz w:val="24"/>
                <w:szCs w:val="24"/>
                <w:lang w:val="en-GB"/>
              </w:rPr>
              <w:t xml:space="preserve">100 level </w:t>
            </w:r>
          </w:p>
        </w:tc>
        <w:tc>
          <w:tcPr>
            <w:tcW w:w="3081" w:type="dxa"/>
          </w:tcPr>
          <w:p w14:paraId="2A4A0D44" w14:textId="18D4B8D7" w:rsidR="00BD16A9" w:rsidRPr="00D6348A" w:rsidRDefault="00BD16A9" w:rsidP="00BD16A9">
            <w:pPr>
              <w:spacing w:before="0" w:beforeAutospacing="0" w:line="240" w:lineRule="auto"/>
              <w:rPr>
                <w:rFonts w:ascii="Times New Roman" w:hAnsi="Times New Roman"/>
                <w:sz w:val="24"/>
                <w:szCs w:val="24"/>
                <w:lang w:val="en-GB"/>
              </w:rPr>
            </w:pPr>
            <w:r w:rsidRPr="00D6348A">
              <w:rPr>
                <w:rFonts w:ascii="Times New Roman" w:hAnsi="Times New Roman"/>
                <w:sz w:val="24"/>
                <w:szCs w:val="24"/>
                <w:lang w:val="en-GB"/>
              </w:rPr>
              <w:t>86</w:t>
            </w:r>
          </w:p>
        </w:tc>
        <w:tc>
          <w:tcPr>
            <w:tcW w:w="2677" w:type="dxa"/>
          </w:tcPr>
          <w:p w14:paraId="75EBAA5D" w14:textId="5E6162C7" w:rsidR="00BD16A9" w:rsidRPr="00D6348A" w:rsidRDefault="00BD16A9" w:rsidP="00BD16A9">
            <w:pPr>
              <w:spacing w:before="0" w:beforeAutospacing="0" w:line="240" w:lineRule="auto"/>
              <w:rPr>
                <w:rFonts w:ascii="Times New Roman" w:hAnsi="Times New Roman"/>
                <w:sz w:val="24"/>
                <w:szCs w:val="24"/>
                <w:lang w:val="en-GB"/>
              </w:rPr>
            </w:pPr>
            <w:r w:rsidRPr="00D6348A">
              <w:rPr>
                <w:rFonts w:ascii="Times New Roman" w:hAnsi="Times New Roman"/>
                <w:sz w:val="24"/>
                <w:szCs w:val="24"/>
                <w:lang w:val="en-GB"/>
              </w:rPr>
              <w:t>2</w:t>
            </w:r>
            <w:r w:rsidRPr="00D6348A">
              <w:rPr>
                <w:rFonts w:ascii="Times New Roman" w:hAnsi="Times New Roman"/>
                <w:sz w:val="24"/>
                <w:szCs w:val="24"/>
                <w:lang w:val="en-GB"/>
              </w:rPr>
              <w:t>2</w:t>
            </w:r>
            <w:r w:rsidRPr="00D6348A">
              <w:rPr>
                <w:rFonts w:ascii="Times New Roman" w:hAnsi="Times New Roman"/>
                <w:sz w:val="24"/>
                <w:szCs w:val="24"/>
                <w:lang w:val="en-GB"/>
              </w:rPr>
              <w:t>.</w:t>
            </w:r>
            <w:r w:rsidRPr="00D6348A">
              <w:rPr>
                <w:rFonts w:ascii="Times New Roman" w:hAnsi="Times New Roman"/>
                <w:sz w:val="24"/>
                <w:szCs w:val="24"/>
                <w:lang w:val="en-GB"/>
              </w:rPr>
              <w:t>3</w:t>
            </w:r>
          </w:p>
        </w:tc>
      </w:tr>
      <w:tr w:rsidR="00BD16A9" w:rsidRPr="00D6348A" w14:paraId="4E5B4A6B" w14:textId="77777777" w:rsidTr="008C1D55">
        <w:trPr>
          <w:trHeight w:val="135"/>
        </w:trPr>
        <w:tc>
          <w:tcPr>
            <w:tcW w:w="3080" w:type="dxa"/>
          </w:tcPr>
          <w:p w14:paraId="5A98B8E5" w14:textId="77777777" w:rsidR="00BD16A9" w:rsidRPr="00D6348A" w:rsidRDefault="00BD16A9" w:rsidP="00BD16A9">
            <w:pPr>
              <w:spacing w:before="0" w:beforeAutospacing="0" w:line="240" w:lineRule="auto"/>
              <w:rPr>
                <w:rFonts w:ascii="Times New Roman" w:hAnsi="Times New Roman"/>
                <w:sz w:val="24"/>
                <w:szCs w:val="24"/>
                <w:lang w:val="en-GB"/>
              </w:rPr>
            </w:pPr>
            <w:r w:rsidRPr="00D6348A">
              <w:rPr>
                <w:rFonts w:ascii="Times New Roman" w:hAnsi="Times New Roman"/>
                <w:sz w:val="24"/>
                <w:szCs w:val="24"/>
                <w:lang w:val="en-GB"/>
              </w:rPr>
              <w:t xml:space="preserve">200 level </w:t>
            </w:r>
          </w:p>
        </w:tc>
        <w:tc>
          <w:tcPr>
            <w:tcW w:w="3081" w:type="dxa"/>
          </w:tcPr>
          <w:p w14:paraId="2FFA2101" w14:textId="6CDF3417" w:rsidR="00BD16A9" w:rsidRPr="00D6348A" w:rsidRDefault="00BD16A9" w:rsidP="00BD16A9">
            <w:pPr>
              <w:spacing w:before="0" w:beforeAutospacing="0" w:line="240" w:lineRule="auto"/>
              <w:rPr>
                <w:rFonts w:ascii="Times New Roman" w:hAnsi="Times New Roman"/>
                <w:sz w:val="24"/>
                <w:szCs w:val="24"/>
                <w:lang w:val="en-GB"/>
              </w:rPr>
            </w:pPr>
            <w:r w:rsidRPr="00D6348A">
              <w:rPr>
                <w:rFonts w:ascii="Times New Roman" w:hAnsi="Times New Roman"/>
                <w:sz w:val="24"/>
                <w:szCs w:val="24"/>
                <w:lang w:val="en-GB"/>
              </w:rPr>
              <w:t>60</w:t>
            </w:r>
          </w:p>
        </w:tc>
        <w:tc>
          <w:tcPr>
            <w:tcW w:w="2677" w:type="dxa"/>
          </w:tcPr>
          <w:p w14:paraId="29D0E7D9" w14:textId="6238ECD8" w:rsidR="00BD16A9" w:rsidRPr="00D6348A" w:rsidRDefault="00BD16A9" w:rsidP="00BD16A9">
            <w:pPr>
              <w:spacing w:before="0" w:beforeAutospacing="0" w:line="240" w:lineRule="auto"/>
              <w:rPr>
                <w:rFonts w:ascii="Times New Roman" w:hAnsi="Times New Roman"/>
                <w:sz w:val="24"/>
                <w:szCs w:val="24"/>
                <w:lang w:val="en-GB"/>
              </w:rPr>
            </w:pPr>
            <w:r w:rsidRPr="00D6348A">
              <w:rPr>
                <w:rFonts w:ascii="Times New Roman" w:hAnsi="Times New Roman"/>
                <w:sz w:val="24"/>
                <w:szCs w:val="24"/>
                <w:lang w:val="en-GB"/>
              </w:rPr>
              <w:t>1</w:t>
            </w:r>
            <w:r w:rsidRPr="00D6348A">
              <w:rPr>
                <w:rFonts w:ascii="Times New Roman" w:hAnsi="Times New Roman"/>
                <w:sz w:val="24"/>
                <w:szCs w:val="24"/>
                <w:lang w:val="en-GB"/>
              </w:rPr>
              <w:t>5</w:t>
            </w:r>
            <w:r w:rsidRPr="00D6348A">
              <w:rPr>
                <w:rFonts w:ascii="Times New Roman" w:hAnsi="Times New Roman"/>
                <w:sz w:val="24"/>
                <w:szCs w:val="24"/>
                <w:lang w:val="en-GB"/>
              </w:rPr>
              <w:t>.</w:t>
            </w:r>
            <w:r w:rsidRPr="00D6348A">
              <w:rPr>
                <w:rFonts w:ascii="Times New Roman" w:hAnsi="Times New Roman"/>
                <w:sz w:val="24"/>
                <w:szCs w:val="24"/>
                <w:lang w:val="en-GB"/>
              </w:rPr>
              <w:t>5</w:t>
            </w:r>
          </w:p>
        </w:tc>
      </w:tr>
      <w:tr w:rsidR="00BD16A9" w:rsidRPr="00D6348A" w14:paraId="414811CF" w14:textId="77777777" w:rsidTr="008C1D55">
        <w:trPr>
          <w:trHeight w:val="150"/>
        </w:trPr>
        <w:tc>
          <w:tcPr>
            <w:tcW w:w="3080" w:type="dxa"/>
          </w:tcPr>
          <w:p w14:paraId="1F42DBDE" w14:textId="77777777" w:rsidR="00BD16A9" w:rsidRPr="00D6348A" w:rsidRDefault="00BD16A9" w:rsidP="00BD16A9">
            <w:pPr>
              <w:spacing w:before="0" w:beforeAutospacing="0" w:line="240" w:lineRule="auto"/>
              <w:rPr>
                <w:rFonts w:ascii="Times New Roman" w:hAnsi="Times New Roman"/>
                <w:sz w:val="24"/>
                <w:szCs w:val="24"/>
                <w:lang w:val="en-GB"/>
              </w:rPr>
            </w:pPr>
            <w:r w:rsidRPr="00D6348A">
              <w:rPr>
                <w:rFonts w:ascii="Times New Roman" w:hAnsi="Times New Roman"/>
                <w:sz w:val="24"/>
                <w:szCs w:val="24"/>
                <w:lang w:val="en-GB"/>
              </w:rPr>
              <w:t xml:space="preserve">300 level </w:t>
            </w:r>
          </w:p>
        </w:tc>
        <w:tc>
          <w:tcPr>
            <w:tcW w:w="3081" w:type="dxa"/>
          </w:tcPr>
          <w:p w14:paraId="62F983D3" w14:textId="4DB44C00" w:rsidR="00BD16A9" w:rsidRPr="00D6348A" w:rsidRDefault="00BD16A9" w:rsidP="00BD16A9">
            <w:pPr>
              <w:spacing w:before="0" w:beforeAutospacing="0" w:line="240" w:lineRule="auto"/>
              <w:rPr>
                <w:rFonts w:ascii="Times New Roman" w:hAnsi="Times New Roman"/>
                <w:sz w:val="24"/>
                <w:szCs w:val="24"/>
                <w:lang w:val="en-GB"/>
              </w:rPr>
            </w:pPr>
            <w:r w:rsidRPr="00D6348A">
              <w:rPr>
                <w:rFonts w:ascii="Times New Roman" w:hAnsi="Times New Roman"/>
                <w:sz w:val="24"/>
                <w:szCs w:val="24"/>
                <w:lang w:val="en-GB"/>
              </w:rPr>
              <w:t>70</w:t>
            </w:r>
          </w:p>
        </w:tc>
        <w:tc>
          <w:tcPr>
            <w:tcW w:w="2677" w:type="dxa"/>
          </w:tcPr>
          <w:p w14:paraId="19432DFD" w14:textId="6DD0FDAF" w:rsidR="00BD16A9" w:rsidRPr="00D6348A" w:rsidRDefault="00BD16A9" w:rsidP="00BD16A9">
            <w:pPr>
              <w:spacing w:before="0" w:beforeAutospacing="0" w:line="240" w:lineRule="auto"/>
              <w:rPr>
                <w:rFonts w:ascii="Times New Roman" w:hAnsi="Times New Roman"/>
                <w:sz w:val="24"/>
                <w:szCs w:val="24"/>
                <w:lang w:val="en-GB"/>
              </w:rPr>
            </w:pPr>
            <w:r w:rsidRPr="00D6348A">
              <w:rPr>
                <w:rFonts w:ascii="Times New Roman" w:hAnsi="Times New Roman"/>
                <w:sz w:val="24"/>
                <w:szCs w:val="24"/>
                <w:lang w:val="en-GB"/>
              </w:rPr>
              <w:t>18.</w:t>
            </w:r>
            <w:r w:rsidRPr="00D6348A">
              <w:rPr>
                <w:rFonts w:ascii="Times New Roman" w:hAnsi="Times New Roman"/>
                <w:sz w:val="24"/>
                <w:szCs w:val="24"/>
                <w:lang w:val="en-GB"/>
              </w:rPr>
              <w:t>1</w:t>
            </w:r>
          </w:p>
        </w:tc>
      </w:tr>
      <w:tr w:rsidR="00BD16A9" w:rsidRPr="00D6348A" w14:paraId="200A3394" w14:textId="77777777" w:rsidTr="008C1D55">
        <w:tc>
          <w:tcPr>
            <w:tcW w:w="3080" w:type="dxa"/>
          </w:tcPr>
          <w:p w14:paraId="04E0164F" w14:textId="77777777" w:rsidR="00BD16A9" w:rsidRPr="00D6348A" w:rsidRDefault="00BD16A9" w:rsidP="00BD16A9">
            <w:pPr>
              <w:spacing w:before="0" w:beforeAutospacing="0" w:line="240" w:lineRule="auto"/>
              <w:rPr>
                <w:rFonts w:ascii="Times New Roman" w:hAnsi="Times New Roman"/>
                <w:sz w:val="24"/>
                <w:szCs w:val="24"/>
                <w:lang w:val="en-GB"/>
              </w:rPr>
            </w:pPr>
            <w:r w:rsidRPr="00D6348A">
              <w:rPr>
                <w:rFonts w:ascii="Times New Roman" w:hAnsi="Times New Roman"/>
                <w:sz w:val="24"/>
                <w:szCs w:val="24"/>
                <w:lang w:val="en-GB"/>
              </w:rPr>
              <w:t xml:space="preserve">400 level </w:t>
            </w:r>
          </w:p>
        </w:tc>
        <w:tc>
          <w:tcPr>
            <w:tcW w:w="3081" w:type="dxa"/>
          </w:tcPr>
          <w:p w14:paraId="23C47B97" w14:textId="4103D5D8" w:rsidR="00BD16A9" w:rsidRPr="00D6348A" w:rsidRDefault="00BD16A9" w:rsidP="00BD16A9">
            <w:pPr>
              <w:spacing w:before="0" w:beforeAutospacing="0" w:line="240" w:lineRule="auto"/>
              <w:rPr>
                <w:rFonts w:ascii="Times New Roman" w:hAnsi="Times New Roman"/>
                <w:sz w:val="24"/>
                <w:szCs w:val="24"/>
                <w:lang w:val="en-GB"/>
              </w:rPr>
            </w:pPr>
            <w:r w:rsidRPr="00D6348A">
              <w:rPr>
                <w:rFonts w:ascii="Times New Roman" w:hAnsi="Times New Roman"/>
                <w:sz w:val="24"/>
                <w:szCs w:val="24"/>
                <w:lang w:val="en-GB"/>
              </w:rPr>
              <w:t>170</w:t>
            </w:r>
          </w:p>
        </w:tc>
        <w:tc>
          <w:tcPr>
            <w:tcW w:w="2677" w:type="dxa"/>
          </w:tcPr>
          <w:p w14:paraId="43C60DBF" w14:textId="02C33F0F" w:rsidR="00BD16A9" w:rsidRPr="00D6348A" w:rsidRDefault="00BD16A9" w:rsidP="00BD16A9">
            <w:pPr>
              <w:spacing w:before="0" w:beforeAutospacing="0" w:line="240" w:lineRule="auto"/>
              <w:rPr>
                <w:rFonts w:ascii="Times New Roman" w:hAnsi="Times New Roman"/>
                <w:sz w:val="24"/>
                <w:szCs w:val="24"/>
                <w:lang w:val="en-GB"/>
              </w:rPr>
            </w:pPr>
            <w:r w:rsidRPr="00D6348A">
              <w:rPr>
                <w:rFonts w:ascii="Times New Roman" w:hAnsi="Times New Roman"/>
                <w:sz w:val="24"/>
                <w:szCs w:val="24"/>
                <w:lang w:val="en-GB"/>
              </w:rPr>
              <w:t>4</w:t>
            </w:r>
            <w:r w:rsidRPr="00D6348A">
              <w:rPr>
                <w:rFonts w:ascii="Times New Roman" w:hAnsi="Times New Roman"/>
                <w:sz w:val="24"/>
                <w:szCs w:val="24"/>
                <w:lang w:val="en-GB"/>
              </w:rPr>
              <w:t>4.1</w:t>
            </w:r>
          </w:p>
        </w:tc>
      </w:tr>
      <w:tr w:rsidR="00BD16A9" w:rsidRPr="00D6348A" w14:paraId="2E6BCAB1" w14:textId="77777777" w:rsidTr="008C1D55">
        <w:tc>
          <w:tcPr>
            <w:tcW w:w="3080" w:type="dxa"/>
          </w:tcPr>
          <w:p w14:paraId="42696A6A" w14:textId="77777777" w:rsidR="00BD16A9" w:rsidRPr="00D6348A" w:rsidRDefault="00BD16A9" w:rsidP="00BD16A9">
            <w:pPr>
              <w:spacing w:before="0" w:beforeAutospacing="0" w:line="240" w:lineRule="auto"/>
              <w:rPr>
                <w:rFonts w:ascii="Times New Roman" w:hAnsi="Times New Roman"/>
                <w:b/>
                <w:sz w:val="24"/>
                <w:szCs w:val="24"/>
                <w:lang w:val="en-GB"/>
              </w:rPr>
            </w:pPr>
            <w:r w:rsidRPr="00D6348A">
              <w:rPr>
                <w:rFonts w:ascii="Times New Roman" w:hAnsi="Times New Roman"/>
                <w:b/>
                <w:sz w:val="24"/>
                <w:szCs w:val="24"/>
                <w:lang w:val="en-GB"/>
              </w:rPr>
              <w:t xml:space="preserve">Total </w:t>
            </w:r>
          </w:p>
        </w:tc>
        <w:tc>
          <w:tcPr>
            <w:tcW w:w="3081" w:type="dxa"/>
          </w:tcPr>
          <w:p w14:paraId="61244071" w14:textId="023859E4" w:rsidR="00BD16A9" w:rsidRPr="00D6348A" w:rsidRDefault="00BD16A9" w:rsidP="00BD16A9">
            <w:pPr>
              <w:spacing w:before="0" w:beforeAutospacing="0" w:line="240" w:lineRule="auto"/>
              <w:rPr>
                <w:rFonts w:ascii="Times New Roman" w:hAnsi="Times New Roman"/>
                <w:b/>
                <w:sz w:val="24"/>
                <w:szCs w:val="24"/>
                <w:lang w:val="en-GB"/>
              </w:rPr>
            </w:pPr>
            <w:r w:rsidRPr="00D6348A">
              <w:rPr>
                <w:rFonts w:ascii="Times New Roman" w:hAnsi="Times New Roman"/>
                <w:b/>
                <w:sz w:val="24"/>
                <w:szCs w:val="24"/>
                <w:lang w:val="en-GB"/>
              </w:rPr>
              <w:t>3</w:t>
            </w:r>
            <w:r w:rsidRPr="00D6348A">
              <w:rPr>
                <w:rFonts w:ascii="Times New Roman" w:hAnsi="Times New Roman"/>
                <w:b/>
                <w:sz w:val="24"/>
                <w:szCs w:val="24"/>
                <w:lang w:val="en-GB"/>
              </w:rPr>
              <w:t>8</w:t>
            </w:r>
            <w:r w:rsidRPr="00D6348A">
              <w:rPr>
                <w:rFonts w:ascii="Times New Roman" w:hAnsi="Times New Roman"/>
                <w:b/>
                <w:sz w:val="24"/>
                <w:szCs w:val="24"/>
                <w:lang w:val="en-GB"/>
              </w:rPr>
              <w:t>6</w:t>
            </w:r>
          </w:p>
        </w:tc>
        <w:tc>
          <w:tcPr>
            <w:tcW w:w="2677" w:type="dxa"/>
          </w:tcPr>
          <w:p w14:paraId="46C92A62" w14:textId="77777777" w:rsidR="00BD16A9" w:rsidRPr="00D6348A" w:rsidRDefault="00BD16A9" w:rsidP="00BD16A9">
            <w:pPr>
              <w:spacing w:before="0" w:beforeAutospacing="0" w:line="240" w:lineRule="auto"/>
              <w:rPr>
                <w:rFonts w:ascii="Times New Roman" w:hAnsi="Times New Roman"/>
                <w:b/>
                <w:sz w:val="24"/>
                <w:szCs w:val="24"/>
                <w:lang w:val="en-GB"/>
              </w:rPr>
            </w:pPr>
            <w:r w:rsidRPr="00D6348A">
              <w:rPr>
                <w:rFonts w:ascii="Times New Roman" w:hAnsi="Times New Roman"/>
                <w:b/>
                <w:sz w:val="24"/>
                <w:szCs w:val="24"/>
                <w:lang w:val="en-GB"/>
              </w:rPr>
              <w:t>100.0</w:t>
            </w:r>
          </w:p>
        </w:tc>
      </w:tr>
    </w:tbl>
    <w:p w14:paraId="784BC103" w14:textId="60E8BA22" w:rsidR="00BD16A9" w:rsidRPr="00D6348A" w:rsidRDefault="00BD16A9" w:rsidP="00BD16A9">
      <w:pPr>
        <w:spacing w:before="0" w:beforeAutospacing="0" w:line="240" w:lineRule="auto"/>
        <w:rPr>
          <w:rFonts w:ascii="Times New Roman" w:hAnsi="Times New Roman"/>
          <w:b/>
          <w:i/>
          <w:sz w:val="24"/>
          <w:szCs w:val="24"/>
          <w:lang w:val="en-GB"/>
        </w:rPr>
      </w:pPr>
      <w:r w:rsidRPr="00D6348A">
        <w:rPr>
          <w:rFonts w:ascii="Times New Roman" w:hAnsi="Times New Roman"/>
          <w:b/>
          <w:i/>
          <w:sz w:val="24"/>
          <w:szCs w:val="24"/>
          <w:lang w:val="en-GB"/>
        </w:rPr>
        <w:t>Field Survey, 202</w:t>
      </w:r>
      <w:r w:rsidR="002640A1" w:rsidRPr="00D6348A">
        <w:rPr>
          <w:rFonts w:ascii="Times New Roman" w:hAnsi="Times New Roman"/>
          <w:b/>
          <w:i/>
          <w:sz w:val="24"/>
          <w:szCs w:val="24"/>
          <w:lang w:val="en-GB"/>
        </w:rPr>
        <w:t>6</w:t>
      </w:r>
    </w:p>
    <w:p w14:paraId="5B7143F6" w14:textId="77777777" w:rsidR="00D6348A" w:rsidRPr="00D6348A" w:rsidRDefault="00D6348A" w:rsidP="00D6348A">
      <w:pPr>
        <w:spacing w:before="0" w:beforeAutospacing="0" w:line="240" w:lineRule="auto"/>
        <w:rPr>
          <w:rFonts w:ascii="Times New Roman" w:hAnsi="Times New Roman"/>
          <w:iCs/>
          <w:sz w:val="24"/>
          <w:szCs w:val="24"/>
        </w:rPr>
      </w:pPr>
      <w:r w:rsidRPr="00D6348A">
        <w:rPr>
          <w:rFonts w:ascii="Times New Roman" w:hAnsi="Times New Roman"/>
          <w:iCs/>
          <w:sz w:val="24"/>
          <w:szCs w:val="24"/>
        </w:rPr>
        <w:t>In table 1, the study sought to find out the level of study where students encounter major stress in their academic pursuits, and 170 (44.1%) indicated that final-year students are the most vulnerable set of students exposed to stress. Arguably, 60 (15.5%) of the respondents opined that 200-level students are also exposed to all forms of stress as they struggle to cope and get used to the school system. From the results, it is obvious that various levels of study show various shades and forms of stress; however, final-year students are mostly affected because, in addition to regular lectures, assignments, and financial pressures, they are also faced with the difficulties of combining school activities with their project works. </w:t>
      </w:r>
    </w:p>
    <w:p w14:paraId="457852E2" w14:textId="77777777" w:rsidR="00D6348A" w:rsidRPr="00D6348A" w:rsidRDefault="00D6348A" w:rsidP="00BD16A9">
      <w:pPr>
        <w:spacing w:before="0" w:beforeAutospacing="0" w:line="240" w:lineRule="auto"/>
        <w:rPr>
          <w:rFonts w:ascii="Times New Roman" w:hAnsi="Times New Roman"/>
          <w:i/>
          <w:sz w:val="24"/>
          <w:szCs w:val="24"/>
          <w:lang w:val="en-GB"/>
        </w:rPr>
      </w:pPr>
    </w:p>
    <w:p w14:paraId="6E5E41EF" w14:textId="77777777" w:rsidR="00BD16A9" w:rsidRPr="00D6348A" w:rsidRDefault="00BD16A9" w:rsidP="00BD16A9">
      <w:pPr>
        <w:autoSpaceDE w:val="0"/>
        <w:autoSpaceDN w:val="0"/>
        <w:adjustRightInd w:val="0"/>
        <w:spacing w:after="0" w:line="240" w:lineRule="auto"/>
        <w:jc w:val="center"/>
        <w:rPr>
          <w:rFonts w:ascii="Times New Roman" w:eastAsiaTheme="minorHAnsi" w:hAnsi="Times New Roman"/>
          <w:sz w:val="24"/>
          <w:szCs w:val="24"/>
          <w:lang w:val="en-GB"/>
        </w:rPr>
      </w:pPr>
      <w:r w:rsidRPr="00D6348A">
        <w:rPr>
          <w:rFonts w:ascii="Times New Roman" w:eastAsiaTheme="minorHAnsi" w:hAnsi="Times New Roman"/>
          <w:noProof/>
          <w:sz w:val="24"/>
          <w:szCs w:val="24"/>
          <w:lang w:val="en-GB" w:eastAsia="en-ZA"/>
        </w:rPr>
        <w:lastRenderedPageBreak/>
        <w:drawing>
          <wp:inline distT="0" distB="0" distL="0" distR="0" wp14:anchorId="67BF054A" wp14:editId="263ADBB9">
            <wp:extent cx="5792561" cy="3686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t="6175"/>
                    <a:stretch>
                      <a:fillRect/>
                    </a:stretch>
                  </pic:blipFill>
                  <pic:spPr bwMode="auto">
                    <a:xfrm>
                      <a:off x="0" y="0"/>
                      <a:ext cx="5792561" cy="3686175"/>
                    </a:xfrm>
                    <a:prstGeom prst="rect">
                      <a:avLst/>
                    </a:prstGeom>
                    <a:noFill/>
                    <a:ln w="9525">
                      <a:noFill/>
                      <a:miter lim="800000"/>
                      <a:headEnd/>
                      <a:tailEnd/>
                    </a:ln>
                  </pic:spPr>
                </pic:pic>
              </a:graphicData>
            </a:graphic>
          </wp:inline>
        </w:drawing>
      </w:r>
    </w:p>
    <w:p w14:paraId="31146590" w14:textId="0B33B8EA" w:rsidR="00BD16A9" w:rsidRPr="00D6348A" w:rsidRDefault="00BD16A9" w:rsidP="00BD16A9">
      <w:pPr>
        <w:autoSpaceDE w:val="0"/>
        <w:autoSpaceDN w:val="0"/>
        <w:adjustRightInd w:val="0"/>
        <w:spacing w:after="0" w:line="240" w:lineRule="auto"/>
        <w:ind w:left="2160" w:firstLine="720"/>
        <w:rPr>
          <w:rFonts w:ascii="Times New Roman" w:eastAsiaTheme="minorHAnsi" w:hAnsi="Times New Roman"/>
          <w:b/>
          <w:i/>
          <w:sz w:val="24"/>
          <w:szCs w:val="24"/>
          <w:lang w:val="en-GB"/>
        </w:rPr>
      </w:pPr>
      <w:r w:rsidRPr="00D6348A">
        <w:rPr>
          <w:rFonts w:ascii="Times New Roman" w:eastAsiaTheme="minorHAnsi" w:hAnsi="Times New Roman"/>
          <w:b/>
          <w:i/>
          <w:sz w:val="24"/>
          <w:szCs w:val="24"/>
          <w:lang w:val="en-GB"/>
        </w:rPr>
        <w:t>Field Survey, 20</w:t>
      </w:r>
      <w:r w:rsidRPr="00D6348A">
        <w:rPr>
          <w:rFonts w:ascii="Times New Roman" w:eastAsiaTheme="minorHAnsi" w:hAnsi="Times New Roman"/>
          <w:b/>
          <w:i/>
          <w:sz w:val="24"/>
          <w:szCs w:val="24"/>
          <w:lang w:val="en-GB"/>
        </w:rPr>
        <w:t>26</w:t>
      </w:r>
    </w:p>
    <w:p w14:paraId="768902FA" w14:textId="77777777" w:rsidR="00BD16A9" w:rsidRPr="00D6348A" w:rsidRDefault="00BD16A9" w:rsidP="00BD16A9">
      <w:pPr>
        <w:spacing w:after="0" w:line="480" w:lineRule="auto"/>
        <w:jc w:val="both"/>
        <w:rPr>
          <w:rFonts w:ascii="Times New Roman" w:hAnsi="Times New Roman"/>
          <w:b/>
          <w:sz w:val="24"/>
          <w:szCs w:val="24"/>
          <w:lang w:val="en-GB"/>
        </w:rPr>
      </w:pPr>
      <w:r w:rsidRPr="00D6348A">
        <w:rPr>
          <w:rFonts w:ascii="Times New Roman" w:hAnsi="Times New Roman"/>
          <w:b/>
          <w:sz w:val="24"/>
          <w:szCs w:val="24"/>
          <w:lang w:val="en-GB"/>
        </w:rPr>
        <w:t>Fig.1: Respondents’ views on the most prevailing factor influencing the prevalence of stress among students</w:t>
      </w:r>
    </w:p>
    <w:p w14:paraId="321D9A56" w14:textId="77777777" w:rsidR="00D6348A" w:rsidRPr="00D6348A" w:rsidRDefault="00D6348A" w:rsidP="00D6348A">
      <w:pPr>
        <w:spacing w:line="240" w:lineRule="auto"/>
        <w:ind w:right="1106"/>
        <w:jc w:val="both"/>
        <w:rPr>
          <w:rFonts w:ascii="Times New Roman" w:hAnsi="Times New Roman"/>
          <w:sz w:val="24"/>
          <w:szCs w:val="24"/>
        </w:rPr>
      </w:pPr>
      <w:r w:rsidRPr="00D6348A">
        <w:rPr>
          <w:rFonts w:ascii="Times New Roman" w:hAnsi="Times New Roman"/>
          <w:sz w:val="24"/>
          <w:szCs w:val="24"/>
        </w:rPr>
        <w:t>Fig. 1 shows that the respondents were asked to identify prevailing factors influencing the prevalence of stress among students, and 25.13% of the respondents attributed it to financial pressures. Similarly, 7.18% of the respondents indicated fantasies. This implies that financial pressures, inflation, cost of living, and varying degrees of hardship, particularly in this current administration, are enough reason for university students to get stressed out. This agreed with the IDI data. One of the interviewees stated:</w:t>
      </w:r>
    </w:p>
    <w:p w14:paraId="2D2B46C2" w14:textId="77777777" w:rsidR="00BD16A9" w:rsidRPr="00D6348A" w:rsidRDefault="00BD16A9" w:rsidP="00BD16A9">
      <w:pPr>
        <w:spacing w:line="240" w:lineRule="auto"/>
        <w:ind w:left="1440" w:right="1106"/>
        <w:jc w:val="both"/>
        <w:rPr>
          <w:rFonts w:ascii="Times New Roman" w:hAnsi="Times New Roman"/>
          <w:sz w:val="24"/>
          <w:szCs w:val="24"/>
          <w:lang w:val="en-GB"/>
        </w:rPr>
      </w:pPr>
      <w:r w:rsidRPr="00D6348A">
        <w:rPr>
          <w:rFonts w:ascii="Times New Roman" w:hAnsi="Times New Roman"/>
          <w:sz w:val="24"/>
          <w:szCs w:val="24"/>
          <w:lang w:val="en-GB"/>
        </w:rPr>
        <w:t xml:space="preserve">There are many causes of stress and poor mental health. In fact, I can tell you for free that the list is endless. Worrying over everything and lack of pocket money to buy food or academic materials can make mean a lot of stress for many students. For others, a mere breakup or heartbreak can send serious panic down their stomach and the next thing is that they have lost appetite and cannot do anything on their own again (Undergraduate, 22 years, Female, Married, 300 Level, Business Administration). </w:t>
      </w:r>
    </w:p>
    <w:p w14:paraId="704642DD" w14:textId="77777777" w:rsidR="00BD16A9" w:rsidRPr="00D6348A" w:rsidRDefault="00BD16A9" w:rsidP="00BD16A9">
      <w:pPr>
        <w:spacing w:after="0" w:line="480" w:lineRule="auto"/>
        <w:jc w:val="both"/>
        <w:rPr>
          <w:rFonts w:ascii="Times New Roman" w:hAnsi="Times New Roman"/>
          <w:sz w:val="24"/>
          <w:szCs w:val="24"/>
          <w:lang w:val="en-GB"/>
        </w:rPr>
      </w:pPr>
      <w:r w:rsidRPr="00D6348A">
        <w:rPr>
          <w:rFonts w:ascii="Times New Roman" w:hAnsi="Times New Roman"/>
          <w:sz w:val="24"/>
          <w:szCs w:val="24"/>
          <w:lang w:val="en-GB"/>
        </w:rPr>
        <w:lastRenderedPageBreak/>
        <w:t xml:space="preserve"> Another participant stated:</w:t>
      </w:r>
    </w:p>
    <w:p w14:paraId="527FFB14" w14:textId="2DFF9458" w:rsidR="00BD16A9" w:rsidRPr="00D6348A" w:rsidRDefault="00BD16A9" w:rsidP="00BD16A9">
      <w:pPr>
        <w:spacing w:line="240" w:lineRule="auto"/>
        <w:ind w:left="1440" w:right="1016"/>
        <w:jc w:val="both"/>
        <w:rPr>
          <w:rFonts w:ascii="Times New Roman" w:hAnsi="Times New Roman"/>
          <w:sz w:val="24"/>
          <w:szCs w:val="24"/>
          <w:lang w:val="en-GB"/>
        </w:rPr>
      </w:pPr>
      <w:r w:rsidRPr="00D6348A">
        <w:rPr>
          <w:rFonts w:ascii="Times New Roman" w:hAnsi="Times New Roman"/>
          <w:sz w:val="24"/>
          <w:szCs w:val="24"/>
          <w:lang w:val="en-GB"/>
        </w:rPr>
        <w:t xml:space="preserve">Stress and poor mental health can be genetically induced. There are people that whenever you see </w:t>
      </w:r>
      <w:r w:rsidR="002640A1" w:rsidRPr="00D6348A">
        <w:rPr>
          <w:rFonts w:ascii="Times New Roman" w:hAnsi="Times New Roman"/>
          <w:sz w:val="24"/>
          <w:szCs w:val="24"/>
          <w:lang w:val="en-GB"/>
        </w:rPr>
        <w:t>them,</w:t>
      </w:r>
      <w:r w:rsidRPr="00D6348A">
        <w:rPr>
          <w:rFonts w:ascii="Times New Roman" w:hAnsi="Times New Roman"/>
          <w:sz w:val="24"/>
          <w:szCs w:val="24"/>
          <w:lang w:val="en-GB"/>
        </w:rPr>
        <w:t xml:space="preserve"> they are always angry. During my second year in this </w:t>
      </w:r>
      <w:r w:rsidR="002640A1" w:rsidRPr="00D6348A">
        <w:rPr>
          <w:rFonts w:ascii="Times New Roman" w:hAnsi="Times New Roman"/>
          <w:sz w:val="24"/>
          <w:szCs w:val="24"/>
          <w:lang w:val="en-GB"/>
        </w:rPr>
        <w:t>school,</w:t>
      </w:r>
      <w:r w:rsidRPr="00D6348A">
        <w:rPr>
          <w:rFonts w:ascii="Times New Roman" w:hAnsi="Times New Roman"/>
          <w:sz w:val="24"/>
          <w:szCs w:val="24"/>
          <w:lang w:val="en-GB"/>
        </w:rPr>
        <w:t xml:space="preserve"> I used to have one friend like that, at first, I thought it was because of hardship, little did I know that Michael came from a rich home. Again, you see those students with light heart but would still not read their books, few carryovers can affect their mental health and stress levels (Undergraduate, 24 years, Male, Single, 400 Level, Theatre Art). </w:t>
      </w:r>
    </w:p>
    <w:p w14:paraId="12D007F5" w14:textId="77777777" w:rsidR="00BD16A9" w:rsidRPr="00D6348A" w:rsidRDefault="00BD16A9" w:rsidP="00BD16A9">
      <w:pPr>
        <w:jc w:val="both"/>
        <w:rPr>
          <w:rFonts w:ascii="Times New Roman" w:hAnsi="Times New Roman"/>
          <w:sz w:val="24"/>
          <w:szCs w:val="24"/>
          <w:lang w:val="en-GB"/>
        </w:rPr>
      </w:pPr>
      <w:r w:rsidRPr="00D6348A">
        <w:rPr>
          <w:rFonts w:ascii="Times New Roman" w:hAnsi="Times New Roman"/>
          <w:sz w:val="24"/>
          <w:szCs w:val="24"/>
          <w:lang w:val="en-GB"/>
        </w:rPr>
        <w:t>Similarly, another interviewee had this to say:</w:t>
      </w:r>
    </w:p>
    <w:p w14:paraId="438C273D" w14:textId="3DE8FC2F" w:rsidR="00BD16A9" w:rsidRPr="00D6348A" w:rsidRDefault="00BD16A9" w:rsidP="00BD16A9">
      <w:pPr>
        <w:spacing w:before="0" w:beforeAutospacing="0" w:after="0" w:line="240" w:lineRule="auto"/>
        <w:jc w:val="both"/>
        <w:rPr>
          <w:rFonts w:ascii="Times New Roman" w:hAnsi="Times New Roman"/>
          <w:b/>
          <w:sz w:val="24"/>
          <w:szCs w:val="24"/>
          <w:lang w:val="en-GB"/>
        </w:rPr>
      </w:pPr>
      <w:r w:rsidRPr="00D6348A">
        <w:rPr>
          <w:rFonts w:ascii="Times New Roman" w:hAnsi="Times New Roman"/>
          <w:sz w:val="24"/>
          <w:szCs w:val="24"/>
          <w:lang w:val="en-GB"/>
        </w:rPr>
        <w:t xml:space="preserve">Yes, lack of school fees or house rent can affect one’s mental health and lead to stress. Unfortunately, over thinking does not solve problem. I can tell you for free that there are many students in this school that are stress personified. Students easily attribute stress to many </w:t>
      </w:r>
      <w:r w:rsidR="002640A1" w:rsidRPr="00D6348A">
        <w:rPr>
          <w:rFonts w:ascii="Times New Roman" w:hAnsi="Times New Roman"/>
          <w:sz w:val="24"/>
          <w:szCs w:val="24"/>
          <w:lang w:val="en-GB"/>
        </w:rPr>
        <w:t>reasons,</w:t>
      </w:r>
      <w:r w:rsidRPr="00D6348A">
        <w:rPr>
          <w:rFonts w:ascii="Times New Roman" w:hAnsi="Times New Roman"/>
          <w:sz w:val="24"/>
          <w:szCs w:val="24"/>
          <w:lang w:val="en-GB"/>
        </w:rPr>
        <w:t xml:space="preserve"> but the actual truth is that many </w:t>
      </w:r>
      <w:r w:rsidR="00165231" w:rsidRPr="00D6348A">
        <w:rPr>
          <w:rFonts w:ascii="Times New Roman" w:hAnsi="Times New Roman"/>
          <w:sz w:val="24"/>
          <w:szCs w:val="24"/>
          <w:lang w:val="en-GB"/>
        </w:rPr>
        <w:t>stresses</w:t>
      </w:r>
      <w:r w:rsidRPr="00D6348A">
        <w:rPr>
          <w:rFonts w:ascii="Times New Roman" w:hAnsi="Times New Roman"/>
          <w:sz w:val="24"/>
          <w:szCs w:val="24"/>
          <w:lang w:val="en-GB"/>
        </w:rPr>
        <w:t xml:space="preserve"> related symptoms are caused by being broke (Undergraduate, 19 years, Female, Single, 100 Level, Business Administration)</w:t>
      </w:r>
    </w:p>
    <w:p w14:paraId="2CC509DD" w14:textId="77777777" w:rsidR="009E35ED" w:rsidRPr="00D6348A" w:rsidRDefault="009E35ED" w:rsidP="009E35ED">
      <w:pPr>
        <w:spacing w:line="240" w:lineRule="auto"/>
        <w:jc w:val="both"/>
        <w:rPr>
          <w:rFonts w:ascii="Times New Roman" w:hAnsi="Times New Roman"/>
          <w:sz w:val="24"/>
          <w:szCs w:val="24"/>
          <w:lang w:val="en-GB"/>
        </w:rPr>
      </w:pPr>
    </w:p>
    <w:p w14:paraId="6F25152C" w14:textId="719AC119" w:rsidR="00BD16A9" w:rsidRPr="00D6348A" w:rsidRDefault="00BD16A9" w:rsidP="00BD16A9">
      <w:pPr>
        <w:spacing w:after="0" w:line="240" w:lineRule="auto"/>
        <w:rPr>
          <w:rFonts w:ascii="Times New Roman" w:hAnsi="Times New Roman"/>
          <w:b/>
          <w:sz w:val="24"/>
          <w:szCs w:val="24"/>
          <w:lang w:val="en-GB"/>
        </w:rPr>
      </w:pPr>
      <w:r w:rsidRPr="00D6348A">
        <w:rPr>
          <w:rFonts w:ascii="Times New Roman" w:hAnsi="Times New Roman"/>
          <w:b/>
          <w:sz w:val="24"/>
          <w:szCs w:val="24"/>
          <w:lang w:val="en-GB"/>
        </w:rPr>
        <w:t xml:space="preserve">Table </w:t>
      </w:r>
      <w:r w:rsidR="002640A1" w:rsidRPr="00D6348A">
        <w:rPr>
          <w:rFonts w:ascii="Times New Roman" w:hAnsi="Times New Roman"/>
          <w:b/>
          <w:sz w:val="24"/>
          <w:szCs w:val="24"/>
          <w:lang w:val="en-GB"/>
        </w:rPr>
        <w:t>2</w:t>
      </w:r>
      <w:r w:rsidRPr="00D6348A">
        <w:rPr>
          <w:rFonts w:ascii="Times New Roman" w:hAnsi="Times New Roman"/>
          <w:b/>
          <w:sz w:val="24"/>
          <w:szCs w:val="24"/>
          <w:lang w:val="en-GB"/>
        </w:rPr>
        <w:t xml:space="preserve">: Respondents’ views on whether they see stress having an impact on </w:t>
      </w:r>
    </w:p>
    <w:p w14:paraId="7CAA2421" w14:textId="77777777" w:rsidR="00BD16A9" w:rsidRPr="00D6348A" w:rsidRDefault="00BD16A9" w:rsidP="00BD16A9">
      <w:pPr>
        <w:spacing w:after="0" w:line="240" w:lineRule="auto"/>
        <w:rPr>
          <w:rFonts w:ascii="Times New Roman" w:hAnsi="Times New Roman"/>
          <w:b/>
          <w:sz w:val="24"/>
          <w:szCs w:val="24"/>
          <w:lang w:val="en-GB"/>
        </w:rPr>
      </w:pPr>
      <w:r w:rsidRPr="00D6348A">
        <w:rPr>
          <w:rFonts w:ascii="Times New Roman" w:hAnsi="Times New Roman"/>
          <w:b/>
          <w:sz w:val="24"/>
          <w:szCs w:val="24"/>
          <w:lang w:val="en-GB"/>
        </w:rPr>
        <w:t>students’ mental health and academic performance</w:t>
      </w:r>
    </w:p>
    <w:tbl>
      <w:tblPr>
        <w:tblStyle w:val="Style1"/>
        <w:tblW w:w="0" w:type="auto"/>
        <w:tblLook w:val="0420" w:firstRow="1" w:lastRow="0" w:firstColumn="0" w:lastColumn="0" w:noHBand="0" w:noVBand="1"/>
      </w:tblPr>
      <w:tblGrid>
        <w:gridCol w:w="3080"/>
        <w:gridCol w:w="2068"/>
        <w:gridCol w:w="2070"/>
      </w:tblGrid>
      <w:tr w:rsidR="00BD16A9" w:rsidRPr="00D6348A" w14:paraId="50A1F2A5" w14:textId="77777777" w:rsidTr="008C1D55">
        <w:trPr>
          <w:cnfStyle w:val="100000000000" w:firstRow="1" w:lastRow="0" w:firstColumn="0" w:lastColumn="0" w:oddVBand="0" w:evenVBand="0" w:oddHBand="0" w:evenHBand="0" w:firstRowFirstColumn="0" w:firstRowLastColumn="0" w:lastRowFirstColumn="0" w:lastRowLastColumn="0"/>
        </w:trPr>
        <w:tc>
          <w:tcPr>
            <w:tcW w:w="3080" w:type="dxa"/>
          </w:tcPr>
          <w:p w14:paraId="2638FC9A" w14:textId="77777777" w:rsidR="00BD16A9" w:rsidRPr="00D6348A" w:rsidRDefault="00BD16A9" w:rsidP="008C1D55">
            <w:pPr>
              <w:spacing w:line="276" w:lineRule="auto"/>
              <w:rPr>
                <w:rFonts w:ascii="Times New Roman" w:hAnsi="Times New Roman"/>
                <w:b/>
                <w:sz w:val="24"/>
                <w:szCs w:val="24"/>
                <w:lang w:val="en-GB"/>
              </w:rPr>
            </w:pPr>
            <w:r w:rsidRPr="00D6348A">
              <w:rPr>
                <w:rFonts w:ascii="Times New Roman" w:hAnsi="Times New Roman"/>
                <w:b/>
                <w:sz w:val="24"/>
                <w:szCs w:val="24"/>
                <w:lang w:val="en-GB"/>
              </w:rPr>
              <w:t>Responses</w:t>
            </w:r>
          </w:p>
        </w:tc>
        <w:tc>
          <w:tcPr>
            <w:tcW w:w="2068" w:type="dxa"/>
          </w:tcPr>
          <w:p w14:paraId="733F6819" w14:textId="77777777" w:rsidR="00BD16A9" w:rsidRPr="00D6348A" w:rsidRDefault="00BD16A9" w:rsidP="008C1D55">
            <w:pPr>
              <w:spacing w:line="276" w:lineRule="auto"/>
              <w:rPr>
                <w:rFonts w:ascii="Times New Roman" w:hAnsi="Times New Roman"/>
                <w:b/>
                <w:sz w:val="24"/>
                <w:szCs w:val="24"/>
                <w:lang w:val="en-GB"/>
              </w:rPr>
            </w:pPr>
            <w:r w:rsidRPr="00D6348A">
              <w:rPr>
                <w:rFonts w:ascii="Times New Roman" w:hAnsi="Times New Roman"/>
                <w:b/>
                <w:sz w:val="24"/>
                <w:szCs w:val="24"/>
                <w:lang w:val="en-GB"/>
              </w:rPr>
              <w:t xml:space="preserve">Frequency </w:t>
            </w:r>
          </w:p>
        </w:tc>
        <w:tc>
          <w:tcPr>
            <w:tcW w:w="2070" w:type="dxa"/>
          </w:tcPr>
          <w:p w14:paraId="62898436" w14:textId="77777777" w:rsidR="00BD16A9" w:rsidRPr="00D6348A" w:rsidRDefault="00BD16A9" w:rsidP="008C1D55">
            <w:pPr>
              <w:spacing w:line="276" w:lineRule="auto"/>
              <w:rPr>
                <w:rFonts w:ascii="Times New Roman" w:hAnsi="Times New Roman"/>
                <w:b/>
                <w:sz w:val="24"/>
                <w:szCs w:val="24"/>
                <w:lang w:val="en-GB"/>
              </w:rPr>
            </w:pPr>
            <w:r w:rsidRPr="00D6348A">
              <w:rPr>
                <w:rFonts w:ascii="Times New Roman" w:hAnsi="Times New Roman"/>
                <w:b/>
                <w:sz w:val="24"/>
                <w:szCs w:val="24"/>
                <w:lang w:val="en-GB"/>
              </w:rPr>
              <w:t>Percent (%)</w:t>
            </w:r>
          </w:p>
        </w:tc>
      </w:tr>
      <w:tr w:rsidR="00BD16A9" w:rsidRPr="00D6348A" w14:paraId="0789A71C" w14:textId="77777777" w:rsidTr="008C1D55">
        <w:trPr>
          <w:trHeight w:val="111"/>
        </w:trPr>
        <w:tc>
          <w:tcPr>
            <w:tcW w:w="3080" w:type="dxa"/>
          </w:tcPr>
          <w:p w14:paraId="6FE67469" w14:textId="77777777" w:rsidR="00BD16A9" w:rsidRPr="00D6348A" w:rsidRDefault="00BD16A9" w:rsidP="008C1D55">
            <w:pPr>
              <w:spacing w:line="276" w:lineRule="auto"/>
              <w:rPr>
                <w:rFonts w:ascii="Times New Roman" w:hAnsi="Times New Roman"/>
                <w:sz w:val="24"/>
                <w:szCs w:val="24"/>
                <w:lang w:val="en-GB"/>
              </w:rPr>
            </w:pPr>
            <w:r w:rsidRPr="00D6348A">
              <w:rPr>
                <w:rFonts w:ascii="Times New Roman" w:hAnsi="Times New Roman"/>
                <w:sz w:val="24"/>
                <w:szCs w:val="24"/>
                <w:lang w:val="en-GB"/>
              </w:rPr>
              <w:t xml:space="preserve">Yes </w:t>
            </w:r>
          </w:p>
        </w:tc>
        <w:tc>
          <w:tcPr>
            <w:tcW w:w="2068" w:type="dxa"/>
          </w:tcPr>
          <w:p w14:paraId="770CE37E" w14:textId="40E2755E" w:rsidR="00BD16A9" w:rsidRPr="00D6348A" w:rsidRDefault="00BD16A9" w:rsidP="008C1D55">
            <w:pPr>
              <w:spacing w:line="276" w:lineRule="auto"/>
              <w:rPr>
                <w:rFonts w:ascii="Times New Roman" w:hAnsi="Times New Roman"/>
                <w:sz w:val="24"/>
                <w:szCs w:val="24"/>
                <w:lang w:val="en-GB"/>
              </w:rPr>
            </w:pPr>
            <w:r w:rsidRPr="00D6348A">
              <w:rPr>
                <w:rFonts w:ascii="Times New Roman" w:hAnsi="Times New Roman"/>
                <w:sz w:val="24"/>
                <w:szCs w:val="24"/>
                <w:lang w:val="en-GB"/>
              </w:rPr>
              <w:t>38</w:t>
            </w:r>
            <w:r w:rsidR="00165231">
              <w:rPr>
                <w:rFonts w:ascii="Times New Roman" w:hAnsi="Times New Roman"/>
                <w:sz w:val="24"/>
                <w:szCs w:val="24"/>
                <w:lang w:val="en-GB"/>
              </w:rPr>
              <w:t>6</w:t>
            </w:r>
          </w:p>
        </w:tc>
        <w:tc>
          <w:tcPr>
            <w:tcW w:w="2070" w:type="dxa"/>
          </w:tcPr>
          <w:p w14:paraId="448042A6" w14:textId="77777777" w:rsidR="00BD16A9" w:rsidRPr="00D6348A" w:rsidRDefault="00BD16A9" w:rsidP="008C1D55">
            <w:pPr>
              <w:spacing w:line="276" w:lineRule="auto"/>
              <w:rPr>
                <w:rFonts w:ascii="Times New Roman" w:hAnsi="Times New Roman"/>
                <w:sz w:val="24"/>
                <w:szCs w:val="24"/>
                <w:lang w:val="en-GB"/>
              </w:rPr>
            </w:pPr>
            <w:r w:rsidRPr="00D6348A">
              <w:rPr>
                <w:rFonts w:ascii="Times New Roman" w:hAnsi="Times New Roman"/>
                <w:sz w:val="24"/>
                <w:szCs w:val="24"/>
                <w:lang w:val="en-GB"/>
              </w:rPr>
              <w:t>100.0</w:t>
            </w:r>
          </w:p>
        </w:tc>
      </w:tr>
      <w:tr w:rsidR="00BD16A9" w:rsidRPr="00D6348A" w14:paraId="3D08E1B3" w14:textId="77777777" w:rsidTr="008C1D55">
        <w:trPr>
          <w:trHeight w:val="150"/>
        </w:trPr>
        <w:tc>
          <w:tcPr>
            <w:tcW w:w="3080" w:type="dxa"/>
          </w:tcPr>
          <w:p w14:paraId="46DC979E" w14:textId="77777777" w:rsidR="00BD16A9" w:rsidRPr="00D6348A" w:rsidRDefault="00BD16A9" w:rsidP="008C1D55">
            <w:pPr>
              <w:spacing w:line="276" w:lineRule="auto"/>
              <w:rPr>
                <w:rFonts w:ascii="Times New Roman" w:hAnsi="Times New Roman"/>
                <w:sz w:val="24"/>
                <w:szCs w:val="24"/>
                <w:lang w:val="en-GB"/>
              </w:rPr>
            </w:pPr>
            <w:r w:rsidRPr="00D6348A">
              <w:rPr>
                <w:rFonts w:ascii="Times New Roman" w:hAnsi="Times New Roman"/>
                <w:sz w:val="24"/>
                <w:szCs w:val="24"/>
                <w:lang w:val="en-GB"/>
              </w:rPr>
              <w:t xml:space="preserve">No </w:t>
            </w:r>
          </w:p>
        </w:tc>
        <w:tc>
          <w:tcPr>
            <w:tcW w:w="2068" w:type="dxa"/>
          </w:tcPr>
          <w:p w14:paraId="17B155F4" w14:textId="77777777" w:rsidR="00BD16A9" w:rsidRPr="00D6348A" w:rsidRDefault="00BD16A9" w:rsidP="008C1D55">
            <w:pPr>
              <w:spacing w:line="276" w:lineRule="auto"/>
              <w:rPr>
                <w:rFonts w:ascii="Times New Roman" w:hAnsi="Times New Roman"/>
                <w:sz w:val="24"/>
                <w:szCs w:val="24"/>
                <w:lang w:val="en-GB"/>
              </w:rPr>
            </w:pPr>
            <w:r w:rsidRPr="00D6348A">
              <w:rPr>
                <w:rFonts w:ascii="Times New Roman" w:hAnsi="Times New Roman"/>
                <w:sz w:val="24"/>
                <w:szCs w:val="24"/>
                <w:lang w:val="en-GB"/>
              </w:rPr>
              <w:t>0</w:t>
            </w:r>
          </w:p>
        </w:tc>
        <w:tc>
          <w:tcPr>
            <w:tcW w:w="2070" w:type="dxa"/>
          </w:tcPr>
          <w:p w14:paraId="093B250C" w14:textId="77777777" w:rsidR="00BD16A9" w:rsidRPr="00D6348A" w:rsidRDefault="00BD16A9" w:rsidP="008C1D55">
            <w:pPr>
              <w:spacing w:line="276" w:lineRule="auto"/>
              <w:rPr>
                <w:rFonts w:ascii="Times New Roman" w:hAnsi="Times New Roman"/>
                <w:sz w:val="24"/>
                <w:szCs w:val="24"/>
                <w:lang w:val="en-GB"/>
              </w:rPr>
            </w:pPr>
            <w:r w:rsidRPr="00D6348A">
              <w:rPr>
                <w:rFonts w:ascii="Times New Roman" w:hAnsi="Times New Roman"/>
                <w:sz w:val="24"/>
                <w:szCs w:val="24"/>
                <w:lang w:val="en-GB"/>
              </w:rPr>
              <w:t>.0</w:t>
            </w:r>
          </w:p>
        </w:tc>
      </w:tr>
      <w:tr w:rsidR="00BD16A9" w:rsidRPr="00D6348A" w14:paraId="685D16DF" w14:textId="77777777" w:rsidTr="008C1D55">
        <w:tc>
          <w:tcPr>
            <w:tcW w:w="3080" w:type="dxa"/>
          </w:tcPr>
          <w:p w14:paraId="18C76D8A" w14:textId="77777777" w:rsidR="00BD16A9" w:rsidRPr="00D6348A" w:rsidRDefault="00BD16A9" w:rsidP="008C1D55">
            <w:pPr>
              <w:spacing w:line="276" w:lineRule="auto"/>
              <w:rPr>
                <w:rFonts w:ascii="Times New Roman" w:hAnsi="Times New Roman"/>
                <w:b/>
                <w:sz w:val="24"/>
                <w:szCs w:val="24"/>
                <w:lang w:val="en-GB"/>
              </w:rPr>
            </w:pPr>
            <w:r w:rsidRPr="00D6348A">
              <w:rPr>
                <w:rFonts w:ascii="Times New Roman" w:hAnsi="Times New Roman"/>
                <w:b/>
                <w:sz w:val="24"/>
                <w:szCs w:val="24"/>
                <w:lang w:val="en-GB"/>
              </w:rPr>
              <w:t xml:space="preserve">Total </w:t>
            </w:r>
          </w:p>
        </w:tc>
        <w:tc>
          <w:tcPr>
            <w:tcW w:w="2068" w:type="dxa"/>
          </w:tcPr>
          <w:p w14:paraId="35C214FC" w14:textId="046FD2E3" w:rsidR="00BD16A9" w:rsidRPr="00D6348A" w:rsidRDefault="00BD16A9" w:rsidP="008C1D55">
            <w:pPr>
              <w:spacing w:line="276" w:lineRule="auto"/>
              <w:rPr>
                <w:rFonts w:ascii="Times New Roman" w:hAnsi="Times New Roman"/>
                <w:b/>
                <w:sz w:val="24"/>
                <w:szCs w:val="24"/>
                <w:lang w:val="en-GB"/>
              </w:rPr>
            </w:pPr>
            <w:r w:rsidRPr="00D6348A">
              <w:rPr>
                <w:rFonts w:ascii="Times New Roman" w:hAnsi="Times New Roman"/>
                <w:b/>
                <w:sz w:val="24"/>
                <w:szCs w:val="24"/>
                <w:lang w:val="en-GB"/>
              </w:rPr>
              <w:t>38</w:t>
            </w:r>
            <w:r w:rsidR="00165231">
              <w:rPr>
                <w:rFonts w:ascii="Times New Roman" w:hAnsi="Times New Roman"/>
                <w:b/>
                <w:sz w:val="24"/>
                <w:szCs w:val="24"/>
                <w:lang w:val="en-GB"/>
              </w:rPr>
              <w:t>6</w:t>
            </w:r>
          </w:p>
        </w:tc>
        <w:tc>
          <w:tcPr>
            <w:tcW w:w="2070" w:type="dxa"/>
          </w:tcPr>
          <w:p w14:paraId="71ABD6D1" w14:textId="77777777" w:rsidR="00BD16A9" w:rsidRPr="00D6348A" w:rsidRDefault="00BD16A9" w:rsidP="008C1D55">
            <w:pPr>
              <w:spacing w:line="276" w:lineRule="auto"/>
              <w:rPr>
                <w:rFonts w:ascii="Times New Roman" w:hAnsi="Times New Roman"/>
                <w:b/>
                <w:sz w:val="24"/>
                <w:szCs w:val="24"/>
                <w:lang w:val="en-GB"/>
              </w:rPr>
            </w:pPr>
            <w:r w:rsidRPr="00D6348A">
              <w:rPr>
                <w:rFonts w:ascii="Times New Roman" w:hAnsi="Times New Roman"/>
                <w:b/>
                <w:sz w:val="24"/>
                <w:szCs w:val="24"/>
                <w:lang w:val="en-GB"/>
              </w:rPr>
              <w:t>100.0</w:t>
            </w:r>
          </w:p>
        </w:tc>
      </w:tr>
    </w:tbl>
    <w:p w14:paraId="56434818" w14:textId="5F7163A9" w:rsidR="00BD16A9" w:rsidRPr="00D6348A" w:rsidRDefault="00BD16A9" w:rsidP="00BD16A9">
      <w:pPr>
        <w:spacing w:after="0" w:line="480" w:lineRule="auto"/>
        <w:jc w:val="both"/>
        <w:rPr>
          <w:rFonts w:ascii="Times New Roman" w:hAnsi="Times New Roman"/>
          <w:sz w:val="24"/>
          <w:szCs w:val="24"/>
          <w:lang w:val="en-GB"/>
        </w:rPr>
      </w:pPr>
      <w:r w:rsidRPr="00D6348A">
        <w:rPr>
          <w:rFonts w:ascii="Times New Roman" w:hAnsi="Times New Roman"/>
          <w:b/>
          <w:sz w:val="24"/>
          <w:szCs w:val="24"/>
          <w:lang w:val="en-GB"/>
        </w:rPr>
        <w:t>Field Survey, 202</w:t>
      </w:r>
      <w:r w:rsidR="002640A1" w:rsidRPr="00D6348A">
        <w:rPr>
          <w:rFonts w:ascii="Times New Roman" w:hAnsi="Times New Roman"/>
          <w:b/>
          <w:sz w:val="24"/>
          <w:szCs w:val="24"/>
          <w:lang w:val="en-GB"/>
        </w:rPr>
        <w:t>6</w:t>
      </w:r>
    </w:p>
    <w:p w14:paraId="3483455C" w14:textId="77777777" w:rsidR="00D6348A" w:rsidRPr="00D6348A" w:rsidRDefault="00D6348A" w:rsidP="00D6348A">
      <w:pPr>
        <w:spacing w:after="0" w:line="240" w:lineRule="auto"/>
        <w:rPr>
          <w:rFonts w:ascii="Times New Roman" w:hAnsi="Times New Roman"/>
          <w:bCs/>
          <w:sz w:val="24"/>
          <w:szCs w:val="24"/>
        </w:rPr>
      </w:pPr>
      <w:r w:rsidRPr="00D6348A">
        <w:rPr>
          <w:rFonts w:ascii="Times New Roman" w:hAnsi="Times New Roman"/>
          <w:bCs/>
          <w:sz w:val="24"/>
          <w:szCs w:val="24"/>
        </w:rPr>
        <w:t xml:space="preserve">Table 2 shows that all (100.0%) of the respondents agreed that stress has enormous impacts on students’ mental health and academic performance. This is a statement of fact because stress is not a respecter of </w:t>
      </w:r>
      <w:proofErr w:type="spellStart"/>
      <w:r w:rsidRPr="00D6348A">
        <w:rPr>
          <w:rFonts w:ascii="Times New Roman" w:hAnsi="Times New Roman"/>
          <w:bCs/>
          <w:sz w:val="24"/>
          <w:szCs w:val="24"/>
        </w:rPr>
        <w:t>colour</w:t>
      </w:r>
      <w:proofErr w:type="spellEnd"/>
      <w:r w:rsidRPr="00D6348A">
        <w:rPr>
          <w:rFonts w:ascii="Times New Roman" w:hAnsi="Times New Roman"/>
          <w:bCs/>
          <w:sz w:val="24"/>
          <w:szCs w:val="24"/>
        </w:rPr>
        <w:t>, body size, ethnicity, religious affiliation, influence, family background or level of education.</w:t>
      </w:r>
    </w:p>
    <w:p w14:paraId="13DDCB2D" w14:textId="77777777" w:rsidR="00D6348A" w:rsidRPr="00D6348A" w:rsidRDefault="00D6348A" w:rsidP="00BD16A9">
      <w:pPr>
        <w:spacing w:after="0" w:line="240" w:lineRule="auto"/>
        <w:rPr>
          <w:rFonts w:ascii="Times New Roman" w:hAnsi="Times New Roman"/>
          <w:b/>
          <w:sz w:val="24"/>
          <w:szCs w:val="24"/>
          <w:lang w:val="en-GB"/>
        </w:rPr>
      </w:pPr>
    </w:p>
    <w:p w14:paraId="30CE9B74" w14:textId="77777777" w:rsidR="00D6348A" w:rsidRPr="00D6348A" w:rsidRDefault="00D6348A" w:rsidP="00BD16A9">
      <w:pPr>
        <w:spacing w:after="0" w:line="240" w:lineRule="auto"/>
        <w:rPr>
          <w:rFonts w:ascii="Times New Roman" w:hAnsi="Times New Roman"/>
          <w:b/>
          <w:sz w:val="24"/>
          <w:szCs w:val="24"/>
          <w:lang w:val="en-GB"/>
        </w:rPr>
      </w:pPr>
    </w:p>
    <w:p w14:paraId="0432E588" w14:textId="77777777" w:rsidR="00D6348A" w:rsidRPr="00D6348A" w:rsidRDefault="00D6348A" w:rsidP="00BD16A9">
      <w:pPr>
        <w:spacing w:after="0" w:line="240" w:lineRule="auto"/>
        <w:rPr>
          <w:rFonts w:ascii="Times New Roman" w:hAnsi="Times New Roman"/>
          <w:b/>
          <w:sz w:val="24"/>
          <w:szCs w:val="24"/>
          <w:lang w:val="en-GB"/>
        </w:rPr>
      </w:pPr>
    </w:p>
    <w:p w14:paraId="02E5F063" w14:textId="75276AA3" w:rsidR="00BD16A9" w:rsidRPr="00D6348A" w:rsidRDefault="00BD16A9" w:rsidP="00D6348A">
      <w:pPr>
        <w:spacing w:before="0" w:beforeAutospacing="0" w:after="0" w:line="240" w:lineRule="auto"/>
        <w:jc w:val="both"/>
        <w:rPr>
          <w:rFonts w:ascii="Times New Roman" w:hAnsi="Times New Roman"/>
          <w:b/>
          <w:sz w:val="24"/>
          <w:szCs w:val="24"/>
          <w:lang w:val="en-GB"/>
        </w:rPr>
      </w:pPr>
      <w:r w:rsidRPr="00D6348A">
        <w:rPr>
          <w:rFonts w:ascii="Times New Roman" w:hAnsi="Times New Roman"/>
          <w:b/>
          <w:sz w:val="24"/>
          <w:szCs w:val="24"/>
          <w:lang w:val="en-GB"/>
        </w:rPr>
        <w:lastRenderedPageBreak/>
        <w:t xml:space="preserve">Table </w:t>
      </w:r>
      <w:r w:rsidR="001F5998" w:rsidRPr="00D6348A">
        <w:rPr>
          <w:rFonts w:ascii="Times New Roman" w:hAnsi="Times New Roman"/>
          <w:b/>
          <w:sz w:val="24"/>
          <w:szCs w:val="24"/>
          <w:lang w:val="en-GB"/>
        </w:rPr>
        <w:t>3</w:t>
      </w:r>
      <w:r w:rsidRPr="00D6348A">
        <w:rPr>
          <w:rFonts w:ascii="Times New Roman" w:hAnsi="Times New Roman"/>
          <w:b/>
          <w:sz w:val="24"/>
          <w:szCs w:val="24"/>
          <w:lang w:val="en-GB"/>
        </w:rPr>
        <w:t xml:space="preserve">: Respondents’ views on the major impact of stress and mental </w:t>
      </w:r>
    </w:p>
    <w:p w14:paraId="4A43C820" w14:textId="77777777" w:rsidR="00BD16A9" w:rsidRPr="00D6348A" w:rsidRDefault="00BD16A9" w:rsidP="00D6348A">
      <w:pPr>
        <w:spacing w:before="0" w:beforeAutospacing="0" w:after="0" w:line="240" w:lineRule="auto"/>
        <w:jc w:val="both"/>
        <w:rPr>
          <w:rFonts w:ascii="Times New Roman" w:hAnsi="Times New Roman"/>
          <w:b/>
          <w:sz w:val="24"/>
          <w:szCs w:val="24"/>
          <w:lang w:val="en-GB"/>
        </w:rPr>
      </w:pPr>
      <w:r w:rsidRPr="00D6348A">
        <w:rPr>
          <w:rFonts w:ascii="Times New Roman" w:hAnsi="Times New Roman"/>
          <w:b/>
          <w:sz w:val="24"/>
          <w:szCs w:val="24"/>
          <w:lang w:val="en-GB"/>
        </w:rPr>
        <w:t>health on the academic performance of students</w:t>
      </w:r>
    </w:p>
    <w:tbl>
      <w:tblPr>
        <w:tblStyle w:val="Style1"/>
        <w:tblW w:w="0" w:type="auto"/>
        <w:tblLook w:val="0420" w:firstRow="1" w:lastRow="0" w:firstColumn="0" w:lastColumn="0" w:noHBand="0" w:noVBand="1"/>
      </w:tblPr>
      <w:tblGrid>
        <w:gridCol w:w="3080"/>
        <w:gridCol w:w="2158"/>
        <w:gridCol w:w="2070"/>
      </w:tblGrid>
      <w:tr w:rsidR="00BD16A9" w:rsidRPr="00D6348A" w14:paraId="51710BB5" w14:textId="77777777" w:rsidTr="008C1D55">
        <w:trPr>
          <w:cnfStyle w:val="100000000000" w:firstRow="1" w:lastRow="0" w:firstColumn="0" w:lastColumn="0" w:oddVBand="0" w:evenVBand="0" w:oddHBand="0" w:evenHBand="0" w:firstRowFirstColumn="0" w:firstRowLastColumn="0" w:lastRowFirstColumn="0" w:lastRowLastColumn="0"/>
        </w:trPr>
        <w:tc>
          <w:tcPr>
            <w:tcW w:w="3080" w:type="dxa"/>
          </w:tcPr>
          <w:p w14:paraId="25615C61" w14:textId="77777777" w:rsidR="00BD16A9" w:rsidRPr="00D6348A" w:rsidRDefault="00BD16A9" w:rsidP="008C1D55">
            <w:pPr>
              <w:rPr>
                <w:rFonts w:ascii="Times New Roman" w:hAnsi="Times New Roman"/>
                <w:b/>
                <w:sz w:val="24"/>
                <w:szCs w:val="24"/>
                <w:lang w:val="en-GB"/>
              </w:rPr>
            </w:pPr>
            <w:r w:rsidRPr="00D6348A">
              <w:rPr>
                <w:rFonts w:ascii="Times New Roman" w:hAnsi="Times New Roman"/>
                <w:b/>
                <w:sz w:val="24"/>
                <w:szCs w:val="24"/>
                <w:lang w:val="en-GB"/>
              </w:rPr>
              <w:t>Responses</w:t>
            </w:r>
          </w:p>
        </w:tc>
        <w:tc>
          <w:tcPr>
            <w:tcW w:w="2158" w:type="dxa"/>
          </w:tcPr>
          <w:p w14:paraId="2321BD2C" w14:textId="77777777" w:rsidR="00BD16A9" w:rsidRPr="00D6348A" w:rsidRDefault="00BD16A9" w:rsidP="008C1D55">
            <w:pPr>
              <w:rPr>
                <w:rFonts w:ascii="Times New Roman" w:hAnsi="Times New Roman"/>
                <w:b/>
                <w:sz w:val="24"/>
                <w:szCs w:val="24"/>
                <w:lang w:val="en-GB"/>
              </w:rPr>
            </w:pPr>
            <w:r w:rsidRPr="00D6348A">
              <w:rPr>
                <w:rFonts w:ascii="Times New Roman" w:hAnsi="Times New Roman"/>
                <w:b/>
                <w:sz w:val="24"/>
                <w:szCs w:val="24"/>
                <w:lang w:val="en-GB"/>
              </w:rPr>
              <w:t xml:space="preserve">Frequency </w:t>
            </w:r>
          </w:p>
        </w:tc>
        <w:tc>
          <w:tcPr>
            <w:tcW w:w="2070" w:type="dxa"/>
          </w:tcPr>
          <w:p w14:paraId="606302D8" w14:textId="77777777" w:rsidR="00BD16A9" w:rsidRPr="00D6348A" w:rsidRDefault="00BD16A9" w:rsidP="008C1D55">
            <w:pPr>
              <w:rPr>
                <w:rFonts w:ascii="Times New Roman" w:hAnsi="Times New Roman"/>
                <w:b/>
                <w:sz w:val="24"/>
                <w:szCs w:val="24"/>
                <w:lang w:val="en-GB"/>
              </w:rPr>
            </w:pPr>
            <w:r w:rsidRPr="00D6348A">
              <w:rPr>
                <w:rFonts w:ascii="Times New Roman" w:hAnsi="Times New Roman"/>
                <w:b/>
                <w:sz w:val="24"/>
                <w:szCs w:val="24"/>
                <w:lang w:val="en-GB"/>
              </w:rPr>
              <w:t>Percent (%)</w:t>
            </w:r>
          </w:p>
        </w:tc>
      </w:tr>
      <w:tr w:rsidR="00BD16A9" w:rsidRPr="00D6348A" w14:paraId="2F651C49" w14:textId="77777777" w:rsidTr="008C1D55">
        <w:trPr>
          <w:trHeight w:val="111"/>
        </w:trPr>
        <w:tc>
          <w:tcPr>
            <w:tcW w:w="3080" w:type="dxa"/>
          </w:tcPr>
          <w:p w14:paraId="78DB0687" w14:textId="77777777" w:rsidR="00BD16A9" w:rsidRPr="00D6348A" w:rsidRDefault="00BD16A9" w:rsidP="008C1D55">
            <w:pPr>
              <w:rPr>
                <w:rFonts w:ascii="Times New Roman" w:hAnsi="Times New Roman"/>
                <w:sz w:val="24"/>
                <w:szCs w:val="24"/>
                <w:lang w:val="en-GB"/>
              </w:rPr>
            </w:pPr>
            <w:r w:rsidRPr="00D6348A">
              <w:rPr>
                <w:rFonts w:ascii="Times New Roman" w:hAnsi="Times New Roman"/>
                <w:sz w:val="24"/>
                <w:szCs w:val="24"/>
                <w:lang w:val="en-GB"/>
              </w:rPr>
              <w:t>Lack of concentration in academic activities</w:t>
            </w:r>
          </w:p>
        </w:tc>
        <w:tc>
          <w:tcPr>
            <w:tcW w:w="2158" w:type="dxa"/>
          </w:tcPr>
          <w:p w14:paraId="059658D7" w14:textId="38AF160B" w:rsidR="00BD16A9" w:rsidRPr="00D6348A" w:rsidRDefault="00BD16A9" w:rsidP="008C1D55">
            <w:pPr>
              <w:rPr>
                <w:rFonts w:ascii="Times New Roman" w:hAnsi="Times New Roman"/>
                <w:sz w:val="24"/>
                <w:szCs w:val="24"/>
                <w:lang w:val="en-GB"/>
              </w:rPr>
            </w:pPr>
            <w:r w:rsidRPr="00D6348A">
              <w:rPr>
                <w:rFonts w:ascii="Times New Roman" w:hAnsi="Times New Roman"/>
                <w:sz w:val="24"/>
                <w:szCs w:val="24"/>
                <w:lang w:val="en-GB"/>
              </w:rPr>
              <w:t>133</w:t>
            </w:r>
          </w:p>
        </w:tc>
        <w:tc>
          <w:tcPr>
            <w:tcW w:w="2070" w:type="dxa"/>
          </w:tcPr>
          <w:p w14:paraId="73DAE3E1" w14:textId="354AF131" w:rsidR="00BD16A9" w:rsidRPr="00D6348A" w:rsidRDefault="00BD16A9" w:rsidP="008C1D55">
            <w:pPr>
              <w:rPr>
                <w:rFonts w:ascii="Times New Roman" w:hAnsi="Times New Roman"/>
                <w:sz w:val="24"/>
                <w:szCs w:val="24"/>
                <w:lang w:val="en-GB"/>
              </w:rPr>
            </w:pPr>
            <w:r w:rsidRPr="00D6348A">
              <w:rPr>
                <w:rFonts w:ascii="Times New Roman" w:hAnsi="Times New Roman"/>
                <w:sz w:val="24"/>
                <w:szCs w:val="24"/>
                <w:lang w:val="en-GB"/>
              </w:rPr>
              <w:t>3</w:t>
            </w:r>
            <w:r w:rsidR="00C97A53" w:rsidRPr="00D6348A">
              <w:rPr>
                <w:rFonts w:ascii="Times New Roman" w:hAnsi="Times New Roman"/>
                <w:sz w:val="24"/>
                <w:szCs w:val="24"/>
                <w:lang w:val="en-GB"/>
              </w:rPr>
              <w:t>4</w:t>
            </w:r>
            <w:r w:rsidRPr="00D6348A">
              <w:rPr>
                <w:rFonts w:ascii="Times New Roman" w:hAnsi="Times New Roman"/>
                <w:sz w:val="24"/>
                <w:szCs w:val="24"/>
                <w:lang w:val="en-GB"/>
              </w:rPr>
              <w:t>.</w:t>
            </w:r>
            <w:r w:rsidR="00C97A53" w:rsidRPr="00D6348A">
              <w:rPr>
                <w:rFonts w:ascii="Times New Roman" w:hAnsi="Times New Roman"/>
                <w:sz w:val="24"/>
                <w:szCs w:val="24"/>
                <w:lang w:val="en-GB"/>
              </w:rPr>
              <w:t>5</w:t>
            </w:r>
          </w:p>
        </w:tc>
      </w:tr>
      <w:tr w:rsidR="00BD16A9" w:rsidRPr="00D6348A" w14:paraId="0A99BDFB" w14:textId="77777777" w:rsidTr="008C1D55">
        <w:trPr>
          <w:trHeight w:val="150"/>
        </w:trPr>
        <w:tc>
          <w:tcPr>
            <w:tcW w:w="3080" w:type="dxa"/>
          </w:tcPr>
          <w:p w14:paraId="54FAE593" w14:textId="77777777" w:rsidR="00BD16A9" w:rsidRPr="00D6348A" w:rsidRDefault="00BD16A9" w:rsidP="008C1D55">
            <w:pPr>
              <w:rPr>
                <w:rFonts w:ascii="Times New Roman" w:hAnsi="Times New Roman"/>
                <w:sz w:val="24"/>
                <w:szCs w:val="24"/>
                <w:lang w:val="en-GB"/>
              </w:rPr>
            </w:pPr>
            <w:r w:rsidRPr="00D6348A">
              <w:rPr>
                <w:rFonts w:ascii="Times New Roman" w:hAnsi="Times New Roman"/>
                <w:sz w:val="24"/>
                <w:szCs w:val="24"/>
                <w:lang w:val="en-GB"/>
              </w:rPr>
              <w:t>Suicidal thoughts</w:t>
            </w:r>
          </w:p>
        </w:tc>
        <w:tc>
          <w:tcPr>
            <w:tcW w:w="2158" w:type="dxa"/>
          </w:tcPr>
          <w:p w14:paraId="38461610" w14:textId="75822718" w:rsidR="00BD16A9" w:rsidRPr="00D6348A" w:rsidRDefault="00BD16A9" w:rsidP="008C1D55">
            <w:pPr>
              <w:rPr>
                <w:rFonts w:ascii="Times New Roman" w:hAnsi="Times New Roman"/>
                <w:sz w:val="24"/>
                <w:szCs w:val="24"/>
                <w:lang w:val="en-GB"/>
              </w:rPr>
            </w:pPr>
            <w:r w:rsidRPr="00D6348A">
              <w:rPr>
                <w:rFonts w:ascii="Times New Roman" w:hAnsi="Times New Roman"/>
                <w:sz w:val="24"/>
                <w:szCs w:val="24"/>
                <w:lang w:val="en-GB"/>
              </w:rPr>
              <w:t>54</w:t>
            </w:r>
          </w:p>
        </w:tc>
        <w:tc>
          <w:tcPr>
            <w:tcW w:w="2070" w:type="dxa"/>
          </w:tcPr>
          <w:p w14:paraId="73C93F99" w14:textId="32BCC6AE" w:rsidR="00BD16A9" w:rsidRPr="00D6348A" w:rsidRDefault="00BD16A9" w:rsidP="008C1D55">
            <w:pPr>
              <w:rPr>
                <w:rFonts w:ascii="Times New Roman" w:hAnsi="Times New Roman"/>
                <w:sz w:val="24"/>
                <w:szCs w:val="24"/>
                <w:lang w:val="en-GB"/>
              </w:rPr>
            </w:pPr>
            <w:r w:rsidRPr="00D6348A">
              <w:rPr>
                <w:rFonts w:ascii="Times New Roman" w:hAnsi="Times New Roman"/>
                <w:sz w:val="24"/>
                <w:szCs w:val="24"/>
                <w:lang w:val="en-GB"/>
              </w:rPr>
              <w:t>1</w:t>
            </w:r>
            <w:r w:rsidR="00C97A53" w:rsidRPr="00D6348A">
              <w:rPr>
                <w:rFonts w:ascii="Times New Roman" w:hAnsi="Times New Roman"/>
                <w:sz w:val="24"/>
                <w:szCs w:val="24"/>
                <w:lang w:val="en-GB"/>
              </w:rPr>
              <w:t>4.1</w:t>
            </w:r>
          </w:p>
        </w:tc>
      </w:tr>
      <w:tr w:rsidR="00BD16A9" w:rsidRPr="00D6348A" w14:paraId="00D5782F" w14:textId="77777777" w:rsidTr="008C1D55">
        <w:trPr>
          <w:trHeight w:val="126"/>
        </w:trPr>
        <w:tc>
          <w:tcPr>
            <w:tcW w:w="3080" w:type="dxa"/>
          </w:tcPr>
          <w:p w14:paraId="471A0127" w14:textId="77777777" w:rsidR="00BD16A9" w:rsidRPr="00D6348A" w:rsidRDefault="00BD16A9" w:rsidP="008C1D55">
            <w:pPr>
              <w:rPr>
                <w:rFonts w:ascii="Times New Roman" w:hAnsi="Times New Roman"/>
                <w:sz w:val="24"/>
                <w:szCs w:val="24"/>
                <w:lang w:val="en-GB"/>
              </w:rPr>
            </w:pPr>
            <w:r w:rsidRPr="00D6348A">
              <w:rPr>
                <w:rFonts w:ascii="Times New Roman" w:hAnsi="Times New Roman"/>
                <w:sz w:val="24"/>
                <w:szCs w:val="24"/>
                <w:lang w:val="en-GB"/>
              </w:rPr>
              <w:t>Earning of low grades</w:t>
            </w:r>
          </w:p>
        </w:tc>
        <w:tc>
          <w:tcPr>
            <w:tcW w:w="2158" w:type="dxa"/>
          </w:tcPr>
          <w:p w14:paraId="4BAB0D22" w14:textId="6F428B0B" w:rsidR="00BD16A9" w:rsidRPr="00D6348A" w:rsidRDefault="00BD16A9" w:rsidP="008C1D55">
            <w:pPr>
              <w:rPr>
                <w:rFonts w:ascii="Times New Roman" w:hAnsi="Times New Roman"/>
                <w:sz w:val="24"/>
                <w:szCs w:val="24"/>
                <w:lang w:val="en-GB"/>
              </w:rPr>
            </w:pPr>
            <w:r w:rsidRPr="00D6348A">
              <w:rPr>
                <w:rFonts w:ascii="Times New Roman" w:hAnsi="Times New Roman"/>
                <w:sz w:val="24"/>
                <w:szCs w:val="24"/>
                <w:lang w:val="en-GB"/>
              </w:rPr>
              <w:t>70</w:t>
            </w:r>
          </w:p>
        </w:tc>
        <w:tc>
          <w:tcPr>
            <w:tcW w:w="2070" w:type="dxa"/>
          </w:tcPr>
          <w:p w14:paraId="7C23B4A1" w14:textId="41650423" w:rsidR="00BD16A9" w:rsidRPr="00D6348A" w:rsidRDefault="00BD16A9" w:rsidP="008C1D55">
            <w:pPr>
              <w:rPr>
                <w:rFonts w:ascii="Times New Roman" w:hAnsi="Times New Roman"/>
                <w:sz w:val="24"/>
                <w:szCs w:val="24"/>
                <w:lang w:val="en-GB"/>
              </w:rPr>
            </w:pPr>
            <w:r w:rsidRPr="00D6348A">
              <w:rPr>
                <w:rFonts w:ascii="Times New Roman" w:hAnsi="Times New Roman"/>
                <w:sz w:val="24"/>
                <w:szCs w:val="24"/>
                <w:lang w:val="en-GB"/>
              </w:rPr>
              <w:t>1</w:t>
            </w:r>
            <w:r w:rsidR="00C97A53" w:rsidRPr="00D6348A">
              <w:rPr>
                <w:rFonts w:ascii="Times New Roman" w:hAnsi="Times New Roman"/>
                <w:sz w:val="24"/>
                <w:szCs w:val="24"/>
                <w:lang w:val="en-GB"/>
              </w:rPr>
              <w:t>8.2</w:t>
            </w:r>
          </w:p>
        </w:tc>
      </w:tr>
      <w:tr w:rsidR="00BD16A9" w:rsidRPr="00D6348A" w14:paraId="6C7597BA" w14:textId="77777777" w:rsidTr="008C1D55">
        <w:trPr>
          <w:trHeight w:val="150"/>
        </w:trPr>
        <w:tc>
          <w:tcPr>
            <w:tcW w:w="3080" w:type="dxa"/>
          </w:tcPr>
          <w:p w14:paraId="18704193" w14:textId="77777777" w:rsidR="00BD16A9" w:rsidRPr="00D6348A" w:rsidRDefault="00BD16A9" w:rsidP="008C1D55">
            <w:pPr>
              <w:rPr>
                <w:rFonts w:ascii="Times New Roman" w:hAnsi="Times New Roman"/>
                <w:sz w:val="24"/>
                <w:szCs w:val="24"/>
                <w:lang w:val="en-GB"/>
              </w:rPr>
            </w:pPr>
            <w:r w:rsidRPr="00D6348A">
              <w:rPr>
                <w:rFonts w:ascii="Times New Roman" w:hAnsi="Times New Roman"/>
                <w:sz w:val="24"/>
                <w:szCs w:val="24"/>
                <w:lang w:val="en-GB"/>
              </w:rPr>
              <w:t>Multiple carryovers</w:t>
            </w:r>
          </w:p>
        </w:tc>
        <w:tc>
          <w:tcPr>
            <w:tcW w:w="2158" w:type="dxa"/>
          </w:tcPr>
          <w:p w14:paraId="2590551C" w14:textId="6D598238" w:rsidR="00BD16A9" w:rsidRPr="00D6348A" w:rsidRDefault="00BD16A9" w:rsidP="008C1D55">
            <w:pPr>
              <w:rPr>
                <w:rFonts w:ascii="Times New Roman" w:hAnsi="Times New Roman"/>
                <w:sz w:val="24"/>
                <w:szCs w:val="24"/>
                <w:lang w:val="en-GB"/>
              </w:rPr>
            </w:pPr>
            <w:r w:rsidRPr="00D6348A">
              <w:rPr>
                <w:rFonts w:ascii="Times New Roman" w:hAnsi="Times New Roman"/>
                <w:sz w:val="24"/>
                <w:szCs w:val="24"/>
                <w:lang w:val="en-GB"/>
              </w:rPr>
              <w:t>42</w:t>
            </w:r>
          </w:p>
        </w:tc>
        <w:tc>
          <w:tcPr>
            <w:tcW w:w="2070" w:type="dxa"/>
          </w:tcPr>
          <w:p w14:paraId="2D1DD4B3" w14:textId="0888F543" w:rsidR="00BD16A9" w:rsidRPr="00D6348A" w:rsidRDefault="00BD16A9" w:rsidP="008C1D55">
            <w:pPr>
              <w:rPr>
                <w:rFonts w:ascii="Times New Roman" w:hAnsi="Times New Roman"/>
                <w:sz w:val="24"/>
                <w:szCs w:val="24"/>
                <w:lang w:val="en-GB"/>
              </w:rPr>
            </w:pPr>
            <w:r w:rsidRPr="00D6348A">
              <w:rPr>
                <w:rFonts w:ascii="Times New Roman" w:hAnsi="Times New Roman"/>
                <w:sz w:val="24"/>
                <w:szCs w:val="24"/>
                <w:lang w:val="en-GB"/>
              </w:rPr>
              <w:t>10.</w:t>
            </w:r>
            <w:r w:rsidR="00C97A53" w:rsidRPr="00D6348A">
              <w:rPr>
                <w:rFonts w:ascii="Times New Roman" w:hAnsi="Times New Roman"/>
                <w:sz w:val="24"/>
                <w:szCs w:val="24"/>
                <w:lang w:val="en-GB"/>
              </w:rPr>
              <w:t>9</w:t>
            </w:r>
          </w:p>
        </w:tc>
      </w:tr>
      <w:tr w:rsidR="00BD16A9" w:rsidRPr="00D6348A" w14:paraId="56F54459" w14:textId="77777777" w:rsidTr="008C1D55">
        <w:trPr>
          <w:trHeight w:val="111"/>
        </w:trPr>
        <w:tc>
          <w:tcPr>
            <w:tcW w:w="3080" w:type="dxa"/>
          </w:tcPr>
          <w:p w14:paraId="764AA1B5" w14:textId="77777777" w:rsidR="00BD16A9" w:rsidRPr="00D6348A" w:rsidRDefault="00BD16A9" w:rsidP="008C1D55">
            <w:pPr>
              <w:rPr>
                <w:rFonts w:ascii="Times New Roman" w:hAnsi="Times New Roman"/>
                <w:sz w:val="24"/>
                <w:szCs w:val="24"/>
                <w:lang w:val="en-GB"/>
              </w:rPr>
            </w:pPr>
            <w:r w:rsidRPr="00D6348A">
              <w:rPr>
                <w:rFonts w:ascii="Times New Roman" w:hAnsi="Times New Roman"/>
                <w:sz w:val="24"/>
                <w:szCs w:val="24"/>
                <w:lang w:val="en-GB"/>
              </w:rPr>
              <w:t>Truancy/absenteeism</w:t>
            </w:r>
          </w:p>
        </w:tc>
        <w:tc>
          <w:tcPr>
            <w:tcW w:w="2158" w:type="dxa"/>
          </w:tcPr>
          <w:p w14:paraId="282A8AFA" w14:textId="295D8111" w:rsidR="00BD16A9" w:rsidRPr="00D6348A" w:rsidRDefault="00BD16A9" w:rsidP="008C1D55">
            <w:pPr>
              <w:rPr>
                <w:rFonts w:ascii="Times New Roman" w:hAnsi="Times New Roman"/>
                <w:sz w:val="24"/>
                <w:szCs w:val="24"/>
                <w:lang w:val="en-GB"/>
              </w:rPr>
            </w:pPr>
            <w:r w:rsidRPr="00D6348A">
              <w:rPr>
                <w:rFonts w:ascii="Times New Roman" w:hAnsi="Times New Roman"/>
                <w:sz w:val="24"/>
                <w:szCs w:val="24"/>
                <w:lang w:val="en-GB"/>
              </w:rPr>
              <w:t>52</w:t>
            </w:r>
          </w:p>
        </w:tc>
        <w:tc>
          <w:tcPr>
            <w:tcW w:w="2070" w:type="dxa"/>
          </w:tcPr>
          <w:p w14:paraId="032253CB" w14:textId="6DD4EA5F" w:rsidR="00BD16A9" w:rsidRPr="00D6348A" w:rsidRDefault="00BD16A9" w:rsidP="008C1D55">
            <w:pPr>
              <w:rPr>
                <w:rFonts w:ascii="Times New Roman" w:hAnsi="Times New Roman"/>
                <w:sz w:val="24"/>
                <w:szCs w:val="24"/>
                <w:lang w:val="en-GB"/>
              </w:rPr>
            </w:pPr>
            <w:r w:rsidRPr="00D6348A">
              <w:rPr>
                <w:rFonts w:ascii="Times New Roman" w:hAnsi="Times New Roman"/>
                <w:sz w:val="24"/>
                <w:szCs w:val="24"/>
                <w:lang w:val="en-GB"/>
              </w:rPr>
              <w:t>13.</w:t>
            </w:r>
            <w:r w:rsidR="00C97A53" w:rsidRPr="00D6348A">
              <w:rPr>
                <w:rFonts w:ascii="Times New Roman" w:hAnsi="Times New Roman"/>
                <w:sz w:val="24"/>
                <w:szCs w:val="24"/>
                <w:lang w:val="en-GB"/>
              </w:rPr>
              <w:t>5</w:t>
            </w:r>
          </w:p>
        </w:tc>
      </w:tr>
      <w:tr w:rsidR="00BD16A9" w:rsidRPr="00D6348A" w14:paraId="222F8698" w14:textId="77777777" w:rsidTr="008C1D55">
        <w:trPr>
          <w:trHeight w:val="150"/>
        </w:trPr>
        <w:tc>
          <w:tcPr>
            <w:tcW w:w="3080" w:type="dxa"/>
          </w:tcPr>
          <w:p w14:paraId="1A4BED9E" w14:textId="77777777" w:rsidR="00BD16A9" w:rsidRPr="00D6348A" w:rsidRDefault="00BD16A9" w:rsidP="008C1D55">
            <w:pPr>
              <w:rPr>
                <w:rFonts w:ascii="Times New Roman" w:hAnsi="Times New Roman"/>
                <w:sz w:val="24"/>
                <w:szCs w:val="24"/>
                <w:lang w:val="en-GB"/>
              </w:rPr>
            </w:pPr>
            <w:r w:rsidRPr="00D6348A">
              <w:rPr>
                <w:rFonts w:ascii="Times New Roman" w:hAnsi="Times New Roman"/>
                <w:sz w:val="24"/>
                <w:szCs w:val="24"/>
                <w:lang w:val="en-GB"/>
              </w:rPr>
              <w:t>Decline in reading culture</w:t>
            </w:r>
          </w:p>
        </w:tc>
        <w:tc>
          <w:tcPr>
            <w:tcW w:w="2158" w:type="dxa"/>
          </w:tcPr>
          <w:p w14:paraId="6DE7845D" w14:textId="1A5608FE" w:rsidR="00BD16A9" w:rsidRPr="00D6348A" w:rsidRDefault="00BD16A9" w:rsidP="008C1D55">
            <w:pPr>
              <w:rPr>
                <w:rFonts w:ascii="Times New Roman" w:hAnsi="Times New Roman"/>
                <w:sz w:val="24"/>
                <w:szCs w:val="24"/>
                <w:lang w:val="en-GB"/>
              </w:rPr>
            </w:pPr>
            <w:r w:rsidRPr="00D6348A">
              <w:rPr>
                <w:rFonts w:ascii="Times New Roman" w:hAnsi="Times New Roman"/>
                <w:sz w:val="24"/>
                <w:szCs w:val="24"/>
                <w:lang w:val="en-GB"/>
              </w:rPr>
              <w:t>14</w:t>
            </w:r>
          </w:p>
        </w:tc>
        <w:tc>
          <w:tcPr>
            <w:tcW w:w="2070" w:type="dxa"/>
          </w:tcPr>
          <w:p w14:paraId="65CDC5F0" w14:textId="77777777" w:rsidR="00BD16A9" w:rsidRPr="00D6348A" w:rsidRDefault="00BD16A9" w:rsidP="008C1D55">
            <w:pPr>
              <w:rPr>
                <w:rFonts w:ascii="Times New Roman" w:hAnsi="Times New Roman"/>
                <w:sz w:val="24"/>
                <w:szCs w:val="24"/>
                <w:lang w:val="en-GB"/>
              </w:rPr>
            </w:pPr>
            <w:r w:rsidRPr="00D6348A">
              <w:rPr>
                <w:rFonts w:ascii="Times New Roman" w:hAnsi="Times New Roman"/>
                <w:sz w:val="24"/>
                <w:szCs w:val="24"/>
                <w:lang w:val="en-GB"/>
              </w:rPr>
              <w:t>3.6</w:t>
            </w:r>
          </w:p>
        </w:tc>
      </w:tr>
      <w:tr w:rsidR="00BD16A9" w:rsidRPr="00D6348A" w14:paraId="286EB37C" w14:textId="77777777" w:rsidTr="008C1D55">
        <w:trPr>
          <w:trHeight w:val="135"/>
        </w:trPr>
        <w:tc>
          <w:tcPr>
            <w:tcW w:w="3080" w:type="dxa"/>
          </w:tcPr>
          <w:p w14:paraId="144B391B" w14:textId="651FA33D" w:rsidR="00BD16A9" w:rsidRPr="00D6348A" w:rsidRDefault="00C97A53" w:rsidP="008C1D55">
            <w:pPr>
              <w:rPr>
                <w:rFonts w:ascii="Times New Roman" w:hAnsi="Times New Roman"/>
                <w:sz w:val="24"/>
                <w:szCs w:val="24"/>
                <w:lang w:val="en-GB"/>
              </w:rPr>
            </w:pPr>
            <w:r w:rsidRPr="00D6348A">
              <w:rPr>
                <w:rFonts w:ascii="Times New Roman" w:hAnsi="Times New Roman"/>
                <w:sz w:val="24"/>
                <w:szCs w:val="24"/>
                <w:lang w:val="en-GB"/>
              </w:rPr>
              <w:t>All</w:t>
            </w:r>
            <w:r w:rsidR="00BD16A9" w:rsidRPr="00D6348A">
              <w:rPr>
                <w:rFonts w:ascii="Times New Roman" w:hAnsi="Times New Roman"/>
                <w:sz w:val="24"/>
                <w:szCs w:val="24"/>
                <w:lang w:val="en-GB"/>
              </w:rPr>
              <w:t xml:space="preserve"> the above </w:t>
            </w:r>
          </w:p>
        </w:tc>
        <w:tc>
          <w:tcPr>
            <w:tcW w:w="2158" w:type="dxa"/>
          </w:tcPr>
          <w:p w14:paraId="24DA8A04" w14:textId="64F841EF" w:rsidR="00BD16A9" w:rsidRPr="00D6348A" w:rsidRDefault="00BD16A9" w:rsidP="008C1D55">
            <w:pPr>
              <w:rPr>
                <w:rFonts w:ascii="Times New Roman" w:hAnsi="Times New Roman"/>
                <w:sz w:val="24"/>
                <w:szCs w:val="24"/>
                <w:lang w:val="en-GB"/>
              </w:rPr>
            </w:pPr>
            <w:r w:rsidRPr="00D6348A">
              <w:rPr>
                <w:rFonts w:ascii="Times New Roman" w:hAnsi="Times New Roman"/>
                <w:sz w:val="24"/>
                <w:szCs w:val="24"/>
                <w:lang w:val="en-GB"/>
              </w:rPr>
              <w:t>2</w:t>
            </w:r>
            <w:r w:rsidR="00165231">
              <w:rPr>
                <w:rFonts w:ascii="Times New Roman" w:hAnsi="Times New Roman"/>
                <w:sz w:val="24"/>
                <w:szCs w:val="24"/>
                <w:lang w:val="en-GB"/>
              </w:rPr>
              <w:t>1</w:t>
            </w:r>
          </w:p>
        </w:tc>
        <w:tc>
          <w:tcPr>
            <w:tcW w:w="2070" w:type="dxa"/>
          </w:tcPr>
          <w:p w14:paraId="6EED80AF" w14:textId="7FC65C89" w:rsidR="00BD16A9" w:rsidRPr="00D6348A" w:rsidRDefault="00BD16A9" w:rsidP="008C1D55">
            <w:pPr>
              <w:rPr>
                <w:rFonts w:ascii="Times New Roman" w:hAnsi="Times New Roman"/>
                <w:sz w:val="24"/>
                <w:szCs w:val="24"/>
                <w:lang w:val="en-GB"/>
              </w:rPr>
            </w:pPr>
            <w:r w:rsidRPr="00D6348A">
              <w:rPr>
                <w:rFonts w:ascii="Times New Roman" w:hAnsi="Times New Roman"/>
                <w:sz w:val="24"/>
                <w:szCs w:val="24"/>
                <w:lang w:val="en-GB"/>
              </w:rPr>
              <w:t>5.</w:t>
            </w:r>
            <w:r w:rsidR="00C97A53" w:rsidRPr="00D6348A">
              <w:rPr>
                <w:rFonts w:ascii="Times New Roman" w:hAnsi="Times New Roman"/>
                <w:sz w:val="24"/>
                <w:szCs w:val="24"/>
                <w:lang w:val="en-GB"/>
              </w:rPr>
              <w:t>2</w:t>
            </w:r>
          </w:p>
        </w:tc>
      </w:tr>
      <w:tr w:rsidR="00BD16A9" w:rsidRPr="00D6348A" w14:paraId="4A5EB05F" w14:textId="77777777" w:rsidTr="008C1D55">
        <w:tc>
          <w:tcPr>
            <w:tcW w:w="3080" w:type="dxa"/>
          </w:tcPr>
          <w:p w14:paraId="39E863E7" w14:textId="77777777" w:rsidR="00BD16A9" w:rsidRPr="00D6348A" w:rsidRDefault="00BD16A9" w:rsidP="008C1D55">
            <w:pPr>
              <w:rPr>
                <w:rFonts w:ascii="Times New Roman" w:hAnsi="Times New Roman"/>
                <w:b/>
                <w:sz w:val="24"/>
                <w:szCs w:val="24"/>
                <w:lang w:val="en-GB"/>
              </w:rPr>
            </w:pPr>
            <w:r w:rsidRPr="00D6348A">
              <w:rPr>
                <w:rFonts w:ascii="Times New Roman" w:hAnsi="Times New Roman"/>
                <w:b/>
                <w:sz w:val="24"/>
                <w:szCs w:val="24"/>
                <w:lang w:val="en-GB"/>
              </w:rPr>
              <w:t xml:space="preserve">Total </w:t>
            </w:r>
          </w:p>
        </w:tc>
        <w:tc>
          <w:tcPr>
            <w:tcW w:w="2158" w:type="dxa"/>
          </w:tcPr>
          <w:p w14:paraId="234D762D" w14:textId="20A53DAF" w:rsidR="00BD16A9" w:rsidRPr="00D6348A" w:rsidRDefault="00C97A53" w:rsidP="008C1D55">
            <w:pPr>
              <w:rPr>
                <w:rFonts w:ascii="Times New Roman" w:hAnsi="Times New Roman"/>
                <w:b/>
                <w:sz w:val="24"/>
                <w:szCs w:val="24"/>
                <w:lang w:val="en-GB"/>
              </w:rPr>
            </w:pPr>
            <w:r w:rsidRPr="00D6348A">
              <w:rPr>
                <w:rFonts w:ascii="Times New Roman" w:hAnsi="Times New Roman"/>
                <w:b/>
                <w:sz w:val="24"/>
                <w:szCs w:val="24"/>
                <w:lang w:val="en-GB"/>
              </w:rPr>
              <w:t>38</w:t>
            </w:r>
            <w:r w:rsidR="00165231">
              <w:rPr>
                <w:rFonts w:ascii="Times New Roman" w:hAnsi="Times New Roman"/>
                <w:b/>
                <w:sz w:val="24"/>
                <w:szCs w:val="24"/>
                <w:lang w:val="en-GB"/>
              </w:rPr>
              <w:t>6</w:t>
            </w:r>
          </w:p>
        </w:tc>
        <w:tc>
          <w:tcPr>
            <w:tcW w:w="2070" w:type="dxa"/>
          </w:tcPr>
          <w:p w14:paraId="6DBB6D58" w14:textId="77777777" w:rsidR="00BD16A9" w:rsidRPr="00D6348A" w:rsidRDefault="00BD16A9" w:rsidP="008C1D55">
            <w:pPr>
              <w:rPr>
                <w:rFonts w:ascii="Times New Roman" w:hAnsi="Times New Roman"/>
                <w:b/>
                <w:sz w:val="24"/>
                <w:szCs w:val="24"/>
                <w:lang w:val="en-GB"/>
              </w:rPr>
            </w:pPr>
            <w:r w:rsidRPr="00D6348A">
              <w:rPr>
                <w:rFonts w:ascii="Times New Roman" w:hAnsi="Times New Roman"/>
                <w:b/>
                <w:sz w:val="24"/>
                <w:szCs w:val="24"/>
                <w:lang w:val="en-GB"/>
              </w:rPr>
              <w:t>100.0</w:t>
            </w:r>
          </w:p>
        </w:tc>
      </w:tr>
    </w:tbl>
    <w:p w14:paraId="2DA0F977" w14:textId="6F6ACA42" w:rsidR="00BD16A9" w:rsidRPr="00D6348A" w:rsidRDefault="00BD16A9" w:rsidP="00BD16A9">
      <w:pPr>
        <w:spacing w:after="0" w:line="480" w:lineRule="auto"/>
        <w:jc w:val="both"/>
        <w:rPr>
          <w:rFonts w:ascii="Times New Roman" w:hAnsi="Times New Roman"/>
          <w:b/>
          <w:i/>
          <w:sz w:val="24"/>
          <w:szCs w:val="24"/>
          <w:lang w:val="en-GB"/>
        </w:rPr>
      </w:pPr>
      <w:r w:rsidRPr="00D6348A">
        <w:rPr>
          <w:rFonts w:ascii="Times New Roman" w:hAnsi="Times New Roman"/>
          <w:b/>
          <w:i/>
          <w:sz w:val="24"/>
          <w:szCs w:val="24"/>
          <w:lang w:val="en-GB"/>
        </w:rPr>
        <w:t>Field Survey, 202</w:t>
      </w:r>
      <w:r w:rsidR="00C97A53" w:rsidRPr="00D6348A">
        <w:rPr>
          <w:rFonts w:ascii="Times New Roman" w:hAnsi="Times New Roman"/>
          <w:b/>
          <w:i/>
          <w:sz w:val="24"/>
          <w:szCs w:val="24"/>
          <w:lang w:val="en-GB"/>
        </w:rPr>
        <w:t>6</w:t>
      </w:r>
    </w:p>
    <w:p w14:paraId="138F129D" w14:textId="7DEFA627" w:rsidR="00BD16A9" w:rsidRPr="00D6348A" w:rsidRDefault="00BD16A9" w:rsidP="00BD16A9">
      <w:pPr>
        <w:spacing w:after="0" w:line="480" w:lineRule="auto"/>
        <w:jc w:val="both"/>
        <w:rPr>
          <w:rFonts w:ascii="Times New Roman" w:hAnsi="Times New Roman"/>
          <w:sz w:val="24"/>
          <w:szCs w:val="24"/>
          <w:lang w:val="en-GB"/>
        </w:rPr>
      </w:pPr>
      <w:r w:rsidRPr="00D6348A">
        <w:rPr>
          <w:rFonts w:ascii="Times New Roman" w:hAnsi="Times New Roman"/>
          <w:sz w:val="24"/>
          <w:szCs w:val="24"/>
          <w:lang w:val="en-GB"/>
        </w:rPr>
        <w:t xml:space="preserve">Furthermore, the respondents were asked to state the major impact of stress and mental health on the academic performance of students and </w:t>
      </w:r>
      <w:r w:rsidR="00C97A53" w:rsidRPr="00D6348A">
        <w:rPr>
          <w:rFonts w:ascii="Times New Roman" w:hAnsi="Times New Roman"/>
          <w:sz w:val="24"/>
          <w:szCs w:val="24"/>
          <w:lang w:val="en-GB"/>
        </w:rPr>
        <w:t>133</w:t>
      </w:r>
      <w:r w:rsidRPr="00D6348A">
        <w:rPr>
          <w:rFonts w:ascii="Times New Roman" w:hAnsi="Times New Roman"/>
          <w:sz w:val="24"/>
          <w:szCs w:val="24"/>
          <w:lang w:val="en-GB"/>
        </w:rPr>
        <w:t xml:space="preserve"> (3</w:t>
      </w:r>
      <w:r w:rsidR="00C97A53" w:rsidRPr="00D6348A">
        <w:rPr>
          <w:rFonts w:ascii="Times New Roman" w:hAnsi="Times New Roman"/>
          <w:sz w:val="24"/>
          <w:szCs w:val="24"/>
          <w:lang w:val="en-GB"/>
        </w:rPr>
        <w:t>4</w:t>
      </w:r>
      <w:r w:rsidRPr="00D6348A">
        <w:rPr>
          <w:rFonts w:ascii="Times New Roman" w:hAnsi="Times New Roman"/>
          <w:sz w:val="24"/>
          <w:szCs w:val="24"/>
          <w:lang w:val="en-GB"/>
        </w:rPr>
        <w:t>.</w:t>
      </w:r>
      <w:r w:rsidR="00C97A53" w:rsidRPr="00D6348A">
        <w:rPr>
          <w:rFonts w:ascii="Times New Roman" w:hAnsi="Times New Roman"/>
          <w:sz w:val="24"/>
          <w:szCs w:val="24"/>
          <w:lang w:val="en-GB"/>
        </w:rPr>
        <w:t>5</w:t>
      </w:r>
      <w:r w:rsidRPr="00D6348A">
        <w:rPr>
          <w:rFonts w:ascii="Times New Roman" w:hAnsi="Times New Roman"/>
          <w:sz w:val="24"/>
          <w:szCs w:val="24"/>
          <w:lang w:val="en-GB"/>
        </w:rPr>
        <w:t xml:space="preserve">%) of the respondents said that stress and mental health lead to lack of concentration in academic activities. Similarly, </w:t>
      </w:r>
      <w:r w:rsidR="00C97A53" w:rsidRPr="00D6348A">
        <w:rPr>
          <w:rFonts w:ascii="Times New Roman" w:hAnsi="Times New Roman"/>
          <w:sz w:val="24"/>
          <w:szCs w:val="24"/>
          <w:lang w:val="en-GB"/>
        </w:rPr>
        <w:t>14</w:t>
      </w:r>
      <w:r w:rsidRPr="00D6348A">
        <w:rPr>
          <w:rFonts w:ascii="Times New Roman" w:hAnsi="Times New Roman"/>
          <w:sz w:val="24"/>
          <w:szCs w:val="24"/>
          <w:lang w:val="en-GB"/>
        </w:rPr>
        <w:t xml:space="preserve"> (3.6%) remarked that another impact of stress and mental is that it leads to decline in reading culture. This obviously means that one of the major concerns about stress and mental health is their tendency to distract and affect the concentration levels of students in school. This aligned with the IDI data. One of the interviewees stated: </w:t>
      </w:r>
    </w:p>
    <w:p w14:paraId="4886AC78" w14:textId="79E84993" w:rsidR="00BD16A9" w:rsidRPr="00D6348A" w:rsidRDefault="00BD16A9" w:rsidP="00C97A53">
      <w:pPr>
        <w:spacing w:line="240" w:lineRule="auto"/>
        <w:ind w:left="1440" w:right="1016"/>
        <w:jc w:val="both"/>
        <w:rPr>
          <w:rFonts w:ascii="Times New Roman" w:hAnsi="Times New Roman"/>
          <w:sz w:val="24"/>
          <w:szCs w:val="24"/>
          <w:lang w:val="en-GB"/>
        </w:rPr>
      </w:pPr>
      <w:r w:rsidRPr="00D6348A">
        <w:rPr>
          <w:rFonts w:ascii="Times New Roman" w:hAnsi="Times New Roman"/>
          <w:sz w:val="24"/>
          <w:szCs w:val="24"/>
          <w:lang w:val="en-GB"/>
        </w:rPr>
        <w:t xml:space="preserve">Personally, I feel that men </w:t>
      </w:r>
      <w:r w:rsidR="00C97A53" w:rsidRPr="00D6348A">
        <w:rPr>
          <w:rFonts w:ascii="Times New Roman" w:hAnsi="Times New Roman"/>
          <w:sz w:val="24"/>
          <w:szCs w:val="24"/>
          <w:lang w:val="en-GB"/>
        </w:rPr>
        <w:t>and, in this case,</w:t>
      </w:r>
      <w:r w:rsidRPr="00D6348A">
        <w:rPr>
          <w:rFonts w:ascii="Times New Roman" w:hAnsi="Times New Roman"/>
          <w:sz w:val="24"/>
          <w:szCs w:val="24"/>
          <w:lang w:val="en-GB"/>
        </w:rPr>
        <w:t xml:space="preserve"> male students are more likely to become overstressed because the society see a man complaining as being lazy, and so, many male students would rather keep straight face and be dying in silence. But when it comes to the females, a simple post on social media would attract rich people competing for her attention in her inbox or DM (Undergraduate, 21 years, Male, Single, 300 Level, Theatre Art). </w:t>
      </w:r>
    </w:p>
    <w:p w14:paraId="71934A03" w14:textId="77777777" w:rsidR="00BD16A9" w:rsidRPr="00D6348A" w:rsidRDefault="00BD16A9" w:rsidP="00BD16A9">
      <w:pPr>
        <w:jc w:val="both"/>
        <w:rPr>
          <w:rFonts w:ascii="Times New Roman" w:hAnsi="Times New Roman"/>
          <w:sz w:val="24"/>
          <w:szCs w:val="24"/>
          <w:lang w:val="en-GB"/>
        </w:rPr>
      </w:pPr>
      <w:r w:rsidRPr="00D6348A">
        <w:rPr>
          <w:rFonts w:ascii="Times New Roman" w:hAnsi="Times New Roman"/>
          <w:sz w:val="24"/>
          <w:szCs w:val="24"/>
          <w:lang w:val="en-GB"/>
        </w:rPr>
        <w:lastRenderedPageBreak/>
        <w:t xml:space="preserve">Another participant stated: </w:t>
      </w:r>
    </w:p>
    <w:p w14:paraId="3A8B4DCD" w14:textId="77777777" w:rsidR="00BD16A9" w:rsidRPr="00D6348A" w:rsidRDefault="00BD16A9" w:rsidP="00BD16A9">
      <w:pPr>
        <w:spacing w:line="240" w:lineRule="auto"/>
        <w:ind w:left="1440" w:right="926"/>
        <w:jc w:val="both"/>
        <w:rPr>
          <w:rFonts w:ascii="Times New Roman" w:hAnsi="Times New Roman"/>
          <w:sz w:val="24"/>
          <w:szCs w:val="24"/>
          <w:lang w:val="en-GB"/>
        </w:rPr>
      </w:pPr>
      <w:r w:rsidRPr="00D6348A">
        <w:rPr>
          <w:rFonts w:ascii="Times New Roman" w:hAnsi="Times New Roman"/>
          <w:sz w:val="24"/>
          <w:szCs w:val="24"/>
          <w:lang w:val="en-GB"/>
        </w:rPr>
        <w:t xml:space="preserve">For many students that I have interacted with, I can tell you that many of them are overstressed because of their poor academic records. This poor academic records or performance has also pushed many students into engaging in examination malpractice. In fact, as funny as it may seem there are students who would even contemplate committing suicide because of what their parents will tell them when they get home. This situation is especially true for students from strict parents (Undergraduate, 20 years, Female, Single, 200 Level, Business Administration). </w:t>
      </w:r>
    </w:p>
    <w:p w14:paraId="0D347CEE" w14:textId="77777777" w:rsidR="00BD16A9" w:rsidRPr="00D6348A" w:rsidRDefault="00BD16A9" w:rsidP="00BD16A9">
      <w:pPr>
        <w:jc w:val="both"/>
        <w:rPr>
          <w:rFonts w:ascii="Times New Roman" w:hAnsi="Times New Roman"/>
          <w:sz w:val="24"/>
          <w:szCs w:val="24"/>
          <w:lang w:val="en-GB"/>
        </w:rPr>
      </w:pPr>
      <w:r w:rsidRPr="00D6348A">
        <w:rPr>
          <w:rFonts w:ascii="Times New Roman" w:hAnsi="Times New Roman"/>
          <w:sz w:val="24"/>
          <w:szCs w:val="24"/>
          <w:lang w:val="en-GB"/>
        </w:rPr>
        <w:t xml:space="preserve">Another male participant said: </w:t>
      </w:r>
    </w:p>
    <w:p w14:paraId="31A96691" w14:textId="77777777" w:rsidR="00BD16A9" w:rsidRPr="00D6348A" w:rsidRDefault="00BD16A9" w:rsidP="00BD16A9">
      <w:pPr>
        <w:spacing w:line="240" w:lineRule="auto"/>
        <w:ind w:left="1440" w:right="926"/>
        <w:jc w:val="both"/>
        <w:rPr>
          <w:rFonts w:ascii="Times New Roman" w:hAnsi="Times New Roman"/>
          <w:sz w:val="24"/>
          <w:szCs w:val="24"/>
          <w:lang w:val="en-GB"/>
        </w:rPr>
      </w:pPr>
      <w:r w:rsidRPr="00D6348A">
        <w:rPr>
          <w:rFonts w:ascii="Times New Roman" w:hAnsi="Times New Roman"/>
          <w:sz w:val="24"/>
          <w:szCs w:val="24"/>
          <w:lang w:val="en-GB"/>
        </w:rPr>
        <w:t xml:space="preserve">There are many effects associated with stress and poor mental health. Apart from the fact that stress and poor mental health, particularly, over thinking does not solve problem, some students used to believe that by staying indoors and not attending classes they would somehow get over mental stress. Well, that is not correct. Amongst other things, overstressed students usually lose interest in learning and can be harmful to people around them. Because to them, they have nothing to lose, after all, life has no meaning anymore (Undergraduate, 23 years, Male, Single, 400 Level, Theatre Art). </w:t>
      </w:r>
    </w:p>
    <w:p w14:paraId="50DBCC4B" w14:textId="77777777" w:rsidR="009E35ED" w:rsidRPr="00D6348A" w:rsidRDefault="009E35ED" w:rsidP="009E35ED">
      <w:pPr>
        <w:spacing w:before="0" w:beforeAutospacing="0" w:after="0" w:line="240" w:lineRule="auto"/>
        <w:rPr>
          <w:rFonts w:ascii="Times New Roman" w:hAnsi="Times New Roman"/>
          <w:sz w:val="24"/>
          <w:szCs w:val="24"/>
        </w:rPr>
      </w:pPr>
    </w:p>
    <w:p w14:paraId="05876FCE" w14:textId="77777777" w:rsidR="00C97A53" w:rsidRPr="00D6348A" w:rsidRDefault="00C97A53" w:rsidP="00C97A53">
      <w:pPr>
        <w:spacing w:after="0" w:line="480" w:lineRule="auto"/>
        <w:rPr>
          <w:rFonts w:ascii="Times New Roman" w:hAnsi="Times New Roman"/>
          <w:b/>
          <w:sz w:val="24"/>
          <w:szCs w:val="24"/>
          <w:lang w:val="en-GB"/>
        </w:rPr>
      </w:pPr>
      <w:r w:rsidRPr="00D6348A">
        <w:rPr>
          <w:rFonts w:ascii="Times New Roman" w:hAnsi="Times New Roman"/>
          <w:b/>
          <w:sz w:val="24"/>
          <w:szCs w:val="24"/>
          <w:lang w:val="en-GB"/>
        </w:rPr>
        <w:t>Discussion of Findings</w:t>
      </w:r>
    </w:p>
    <w:p w14:paraId="505DE57B" w14:textId="77777777" w:rsidR="00D6348A" w:rsidRPr="00D6348A" w:rsidRDefault="00D6348A" w:rsidP="00D6348A">
      <w:pPr>
        <w:spacing w:before="0" w:beforeAutospacing="0" w:line="240" w:lineRule="auto"/>
        <w:jc w:val="both"/>
        <w:rPr>
          <w:rFonts w:ascii="Times New Roman" w:hAnsi="Times New Roman"/>
          <w:sz w:val="24"/>
          <w:szCs w:val="24"/>
          <w:lang w:eastAsia="fr-FR"/>
        </w:rPr>
      </w:pPr>
      <w:r w:rsidRPr="00D6348A">
        <w:rPr>
          <w:rFonts w:ascii="Times New Roman" w:hAnsi="Times New Roman"/>
          <w:sz w:val="24"/>
          <w:szCs w:val="24"/>
          <w:lang w:eastAsia="fr-FR"/>
        </w:rPr>
        <w:t xml:space="preserve">In this subsection, all the findings of this study were reviewed in line with the study objectives. This is to give clarity and meaning to all the data and results gathered during the field study. Firstly, it was discovered that </w:t>
      </w:r>
      <w:proofErr w:type="gramStart"/>
      <w:r w:rsidRPr="00D6348A">
        <w:rPr>
          <w:rFonts w:ascii="Times New Roman" w:hAnsi="Times New Roman"/>
          <w:sz w:val="24"/>
          <w:szCs w:val="24"/>
          <w:lang w:eastAsia="fr-FR"/>
        </w:rPr>
        <w:t>the majority of</w:t>
      </w:r>
      <w:proofErr w:type="gramEnd"/>
      <w:r w:rsidRPr="00D6348A">
        <w:rPr>
          <w:rFonts w:ascii="Times New Roman" w:hAnsi="Times New Roman"/>
          <w:sz w:val="24"/>
          <w:szCs w:val="24"/>
          <w:lang w:eastAsia="fr-FR"/>
        </w:rPr>
        <w:t xml:space="preserve"> the respondents, especially final students at Nnamdi Azikiwe University, </w:t>
      </w:r>
      <w:proofErr w:type="spellStart"/>
      <w:r w:rsidRPr="00D6348A">
        <w:rPr>
          <w:rFonts w:ascii="Times New Roman" w:hAnsi="Times New Roman"/>
          <w:sz w:val="24"/>
          <w:szCs w:val="24"/>
          <w:lang w:eastAsia="fr-FR"/>
        </w:rPr>
        <w:t>Awka</w:t>
      </w:r>
      <w:proofErr w:type="spellEnd"/>
      <w:r w:rsidRPr="00D6348A">
        <w:rPr>
          <w:rFonts w:ascii="Times New Roman" w:hAnsi="Times New Roman"/>
          <w:sz w:val="24"/>
          <w:szCs w:val="24"/>
          <w:lang w:eastAsia="fr-FR"/>
        </w:rPr>
        <w:t xml:space="preserve">, have experienced stress. This indicates that there is a high prevalence of stress among students in the study area. This is consistent with the study by </w:t>
      </w:r>
      <w:proofErr w:type="spellStart"/>
      <w:r w:rsidRPr="00D6348A">
        <w:rPr>
          <w:rFonts w:ascii="Times New Roman" w:hAnsi="Times New Roman"/>
          <w:sz w:val="24"/>
          <w:szCs w:val="24"/>
          <w:lang w:eastAsia="fr-FR"/>
        </w:rPr>
        <w:t>Ikejiuba</w:t>
      </w:r>
      <w:proofErr w:type="spellEnd"/>
      <w:r w:rsidRPr="00D6348A">
        <w:rPr>
          <w:rFonts w:ascii="Times New Roman" w:hAnsi="Times New Roman"/>
          <w:sz w:val="24"/>
          <w:szCs w:val="24"/>
          <w:lang w:eastAsia="fr-FR"/>
        </w:rPr>
        <w:t xml:space="preserve"> (2020) carried out among undergraduates in Ebonyi State University, </w:t>
      </w:r>
      <w:proofErr w:type="spellStart"/>
      <w:r w:rsidRPr="00D6348A">
        <w:rPr>
          <w:rFonts w:ascii="Times New Roman" w:hAnsi="Times New Roman"/>
          <w:sz w:val="24"/>
          <w:szCs w:val="24"/>
          <w:lang w:eastAsia="fr-FR"/>
        </w:rPr>
        <w:t>Abakaliki</w:t>
      </w:r>
      <w:proofErr w:type="spellEnd"/>
      <w:r w:rsidRPr="00D6348A">
        <w:rPr>
          <w:rFonts w:ascii="Times New Roman" w:hAnsi="Times New Roman"/>
          <w:sz w:val="24"/>
          <w:szCs w:val="24"/>
          <w:lang w:eastAsia="fr-FR"/>
        </w:rPr>
        <w:t>. Results indicate that there is a high prevalence of stress among undergraduates of Ebonyi State University. Another study by Ameh (2019) investigated the prevalence of stress among students in the University of Benin (UNIBEN). Results found a high prevalence of stress among students, and this high stress level was attributed to incessant cult clashes and reprisal attacks in the study area.</w:t>
      </w:r>
    </w:p>
    <w:p w14:paraId="3D398DD4" w14:textId="77777777" w:rsidR="00D6348A" w:rsidRPr="00D6348A" w:rsidRDefault="00D6348A" w:rsidP="00D6348A">
      <w:pPr>
        <w:spacing w:before="0" w:beforeAutospacing="0" w:line="240" w:lineRule="auto"/>
        <w:jc w:val="both"/>
        <w:rPr>
          <w:rFonts w:ascii="Times New Roman" w:hAnsi="Times New Roman"/>
          <w:sz w:val="24"/>
          <w:szCs w:val="24"/>
          <w:lang w:eastAsia="fr-FR"/>
        </w:rPr>
      </w:pPr>
      <w:r w:rsidRPr="00D6348A">
        <w:rPr>
          <w:rFonts w:ascii="Times New Roman" w:hAnsi="Times New Roman"/>
          <w:sz w:val="24"/>
          <w:szCs w:val="24"/>
          <w:lang w:eastAsia="fr-FR"/>
        </w:rPr>
        <w:t xml:space="preserve">Moving on, it was found that there are factors influencing the prevalence of stress among students of Nnamdi Azikiwe University, </w:t>
      </w:r>
      <w:proofErr w:type="spellStart"/>
      <w:r w:rsidRPr="00D6348A">
        <w:rPr>
          <w:rFonts w:ascii="Times New Roman" w:hAnsi="Times New Roman"/>
          <w:sz w:val="24"/>
          <w:szCs w:val="24"/>
          <w:lang w:eastAsia="fr-FR"/>
        </w:rPr>
        <w:t>Awka</w:t>
      </w:r>
      <w:proofErr w:type="spellEnd"/>
      <w:r w:rsidRPr="00D6348A">
        <w:rPr>
          <w:rFonts w:ascii="Times New Roman" w:hAnsi="Times New Roman"/>
          <w:sz w:val="24"/>
          <w:szCs w:val="24"/>
          <w:lang w:eastAsia="fr-FR"/>
        </w:rPr>
        <w:t xml:space="preserve">. Financial pressure was found to be the most prevailing factor influencing the prevalence of stress among students. Other factors influencing the prevalence of stress among students include anxiety about making good grades in school, peer pressures, family problems, financial pressure, and fantasies. This agrees with a previous study by </w:t>
      </w:r>
      <w:proofErr w:type="spellStart"/>
      <w:r w:rsidRPr="00D6348A">
        <w:rPr>
          <w:rFonts w:ascii="Times New Roman" w:hAnsi="Times New Roman"/>
          <w:sz w:val="24"/>
          <w:szCs w:val="24"/>
          <w:lang w:eastAsia="fr-FR"/>
        </w:rPr>
        <w:t>Uchegbu</w:t>
      </w:r>
      <w:proofErr w:type="spellEnd"/>
      <w:r w:rsidRPr="00D6348A">
        <w:rPr>
          <w:rFonts w:ascii="Times New Roman" w:hAnsi="Times New Roman"/>
          <w:sz w:val="24"/>
          <w:szCs w:val="24"/>
          <w:lang w:eastAsia="fr-FR"/>
        </w:rPr>
        <w:t xml:space="preserve"> (2021), which reported that stress is a complex illness with many contributory factors, some of which include family background, medical history, anxiety to succeed in school, peer pressures, financial problems, and family problems. In the same vein, a similar study by Olowu </w:t>
      </w:r>
      <w:r w:rsidRPr="00D6348A">
        <w:rPr>
          <w:rFonts w:ascii="Times New Roman" w:hAnsi="Times New Roman"/>
          <w:sz w:val="24"/>
          <w:szCs w:val="24"/>
          <w:lang w:eastAsia="fr-FR"/>
        </w:rPr>
        <w:lastRenderedPageBreak/>
        <w:t>(2019) found that stress is common among university students because of financial pressures, negative peer influence, curiosity, and youthful fantasies.</w:t>
      </w:r>
    </w:p>
    <w:p w14:paraId="6402D84D" w14:textId="4320549F" w:rsidR="00D6348A" w:rsidRPr="00D6348A" w:rsidRDefault="00D6348A" w:rsidP="00D6348A">
      <w:pPr>
        <w:spacing w:before="0" w:beforeAutospacing="0" w:line="240" w:lineRule="auto"/>
        <w:jc w:val="both"/>
        <w:rPr>
          <w:rFonts w:ascii="Times New Roman" w:hAnsi="Times New Roman"/>
          <w:sz w:val="24"/>
          <w:szCs w:val="24"/>
          <w:lang w:eastAsia="fr-FR"/>
        </w:rPr>
      </w:pPr>
      <w:r w:rsidRPr="00D6348A">
        <w:rPr>
          <w:rFonts w:ascii="Times New Roman" w:hAnsi="Times New Roman"/>
          <w:sz w:val="24"/>
          <w:szCs w:val="24"/>
          <w:lang w:eastAsia="fr-FR"/>
        </w:rPr>
        <w:t xml:space="preserve">In conclusion, the majority of the respondents indicated that stress has an impact on students’ mental health and academic performance. Lack of concentration in academic activities was found to be the major impact of stress and poor mental health. Other negative impacts associated with stress and poor mental health among students, in no </w:t>
      </w:r>
      <w:r w:rsidRPr="00D6348A">
        <w:rPr>
          <w:rFonts w:ascii="Times New Roman" w:hAnsi="Times New Roman"/>
          <w:sz w:val="24"/>
          <w:szCs w:val="24"/>
          <w:lang w:eastAsia="fr-FR"/>
        </w:rPr>
        <w:t>order</w:t>
      </w:r>
      <w:r w:rsidRPr="00D6348A">
        <w:rPr>
          <w:rFonts w:ascii="Times New Roman" w:hAnsi="Times New Roman"/>
          <w:sz w:val="24"/>
          <w:szCs w:val="24"/>
          <w:lang w:eastAsia="fr-FR"/>
        </w:rPr>
        <w:t xml:space="preserve">, include truancy, absenteeism, decline in reading culture, suicidal thoughts, earning of low grades, and multiple carryovers. This resonates with a previous study by </w:t>
      </w:r>
      <w:proofErr w:type="spellStart"/>
      <w:r w:rsidRPr="00D6348A">
        <w:rPr>
          <w:rFonts w:ascii="Times New Roman" w:hAnsi="Times New Roman"/>
          <w:sz w:val="24"/>
          <w:szCs w:val="24"/>
          <w:lang w:eastAsia="fr-FR"/>
        </w:rPr>
        <w:t>Nnadozie</w:t>
      </w:r>
      <w:proofErr w:type="spellEnd"/>
      <w:r w:rsidRPr="00D6348A">
        <w:rPr>
          <w:rFonts w:ascii="Times New Roman" w:hAnsi="Times New Roman"/>
          <w:sz w:val="24"/>
          <w:szCs w:val="24"/>
          <w:lang w:eastAsia="fr-FR"/>
        </w:rPr>
        <w:t xml:space="preserve"> (2019), which found that stress contributes to lack of concentration among students </w:t>
      </w:r>
      <w:r w:rsidR="00165231" w:rsidRPr="00D6348A">
        <w:rPr>
          <w:rFonts w:ascii="Times New Roman" w:hAnsi="Times New Roman"/>
          <w:sz w:val="24"/>
          <w:szCs w:val="24"/>
          <w:lang w:eastAsia="fr-FR"/>
        </w:rPr>
        <w:t>at</w:t>
      </w:r>
      <w:r w:rsidRPr="00D6348A">
        <w:rPr>
          <w:rFonts w:ascii="Times New Roman" w:hAnsi="Times New Roman"/>
          <w:sz w:val="24"/>
          <w:szCs w:val="24"/>
          <w:lang w:eastAsia="fr-FR"/>
        </w:rPr>
        <w:t xml:space="preserve"> Paul University, </w:t>
      </w:r>
      <w:proofErr w:type="spellStart"/>
      <w:r w:rsidRPr="00D6348A">
        <w:rPr>
          <w:rFonts w:ascii="Times New Roman" w:hAnsi="Times New Roman"/>
          <w:sz w:val="24"/>
          <w:szCs w:val="24"/>
          <w:lang w:eastAsia="fr-FR"/>
        </w:rPr>
        <w:t>Awka</w:t>
      </w:r>
      <w:proofErr w:type="spellEnd"/>
      <w:r w:rsidRPr="00D6348A">
        <w:rPr>
          <w:rFonts w:ascii="Times New Roman" w:hAnsi="Times New Roman"/>
          <w:sz w:val="24"/>
          <w:szCs w:val="24"/>
          <w:lang w:eastAsia="fr-FR"/>
        </w:rPr>
        <w:t>. In a related development, Obi (2021) found in his study carried out in Enugu State University of Science and Technology (ESUT) that consequences of stress among undergraduates include suicide thoughts, lack of concentration in school activities, carry-overs, and school dropout.</w:t>
      </w:r>
    </w:p>
    <w:p w14:paraId="5C30FD74" w14:textId="77777777" w:rsidR="00D6348A" w:rsidRPr="00D6348A" w:rsidRDefault="00D6348A" w:rsidP="00D6348A">
      <w:pPr>
        <w:spacing w:before="0" w:beforeAutospacing="0" w:line="240" w:lineRule="auto"/>
        <w:jc w:val="both"/>
        <w:rPr>
          <w:rFonts w:ascii="Times New Roman" w:hAnsi="Times New Roman"/>
          <w:sz w:val="24"/>
          <w:szCs w:val="24"/>
          <w:lang w:eastAsia="fr-FR"/>
        </w:rPr>
      </w:pPr>
      <w:r w:rsidRPr="00D6348A">
        <w:rPr>
          <w:rFonts w:ascii="Times New Roman" w:hAnsi="Times New Roman"/>
          <w:b/>
          <w:bCs/>
          <w:sz w:val="24"/>
          <w:szCs w:val="24"/>
          <w:lang w:eastAsia="fr-FR"/>
        </w:rPr>
        <w:t>Conclusion and Recommendations</w:t>
      </w:r>
    </w:p>
    <w:p w14:paraId="5E78322A" w14:textId="77777777" w:rsidR="00D6348A" w:rsidRPr="00D6348A" w:rsidRDefault="00D6348A" w:rsidP="00D6348A">
      <w:pPr>
        <w:spacing w:before="0" w:beforeAutospacing="0" w:line="240" w:lineRule="auto"/>
        <w:jc w:val="both"/>
        <w:rPr>
          <w:rFonts w:ascii="Times New Roman" w:hAnsi="Times New Roman"/>
          <w:sz w:val="24"/>
          <w:szCs w:val="24"/>
          <w:lang w:eastAsia="fr-FR"/>
        </w:rPr>
      </w:pPr>
      <w:r w:rsidRPr="00D6348A">
        <w:rPr>
          <w:rFonts w:ascii="Times New Roman" w:hAnsi="Times New Roman"/>
          <w:sz w:val="24"/>
          <w:szCs w:val="24"/>
          <w:lang w:eastAsia="fr-FR"/>
        </w:rPr>
        <w:t>There is a high increase in the number of students exposed to stress-related issues and poor mental health in Nigeria. Stress is one of the major mental health illnesses with serious psychological and physiological consequences. For students, it is usually caused by financial pressures, peer pressures, family problems, fantasies, and hopelessness. It is prevalent among students in Nigerian universities. Symptoms of stress and mental health illness include tiredness, frequent sadness, and mood swings. Untreated stress and poor mental health usually interfere with day-to-day activities of students and may last for a long time. Stressed and mentally challenged students usually ignore their own successes and good traits, while exaggerating their faults and failures. Stress and mental health challenges are social problems affecting a significant number of students in Nigerian universities. Based on the findings of this study, the following recommendations were made:</w:t>
      </w:r>
    </w:p>
    <w:p w14:paraId="44296C18" w14:textId="77777777" w:rsidR="00D6348A" w:rsidRPr="00D6348A" w:rsidRDefault="00D6348A" w:rsidP="00D6348A">
      <w:pPr>
        <w:spacing w:before="0" w:beforeAutospacing="0" w:line="240" w:lineRule="auto"/>
        <w:jc w:val="both"/>
        <w:rPr>
          <w:rFonts w:ascii="Times New Roman" w:hAnsi="Times New Roman"/>
          <w:sz w:val="24"/>
          <w:szCs w:val="24"/>
          <w:lang w:eastAsia="fr-FR"/>
        </w:rPr>
      </w:pPr>
      <w:r w:rsidRPr="00D6348A">
        <w:rPr>
          <w:rFonts w:ascii="Times New Roman" w:hAnsi="Times New Roman"/>
          <w:sz w:val="24"/>
          <w:szCs w:val="24"/>
          <w:lang w:eastAsia="fr-FR"/>
        </w:rPr>
        <w:t>1. There is a need for awareness creation on ways to overcome stress and mental health challenges among students. University management should organize programs to educate students on easy steps to manage stress and mental health illnesses.</w:t>
      </w:r>
    </w:p>
    <w:p w14:paraId="0424B1B5" w14:textId="77777777" w:rsidR="00D6348A" w:rsidRPr="00D6348A" w:rsidRDefault="00D6348A" w:rsidP="00D6348A">
      <w:pPr>
        <w:spacing w:before="0" w:beforeAutospacing="0" w:line="240" w:lineRule="auto"/>
        <w:jc w:val="both"/>
        <w:rPr>
          <w:rFonts w:ascii="Times New Roman" w:hAnsi="Times New Roman"/>
          <w:sz w:val="24"/>
          <w:szCs w:val="24"/>
          <w:lang w:eastAsia="fr-FR"/>
        </w:rPr>
      </w:pPr>
      <w:r w:rsidRPr="00D6348A">
        <w:rPr>
          <w:rFonts w:ascii="Times New Roman" w:hAnsi="Times New Roman"/>
          <w:sz w:val="24"/>
          <w:szCs w:val="24"/>
          <w:lang w:eastAsia="fr-FR"/>
        </w:rPr>
        <w:t>2. Promotion of sporting activities and recreational facilities in school. There is a need for interdepartmental competition to keep university students healthy and in high spirits.</w:t>
      </w:r>
    </w:p>
    <w:p w14:paraId="0EC23031" w14:textId="77777777" w:rsidR="00D6348A" w:rsidRPr="00D6348A" w:rsidRDefault="00D6348A" w:rsidP="00D6348A">
      <w:pPr>
        <w:spacing w:before="0" w:beforeAutospacing="0" w:line="240" w:lineRule="auto"/>
        <w:jc w:val="both"/>
        <w:rPr>
          <w:rFonts w:ascii="Times New Roman" w:hAnsi="Times New Roman"/>
          <w:sz w:val="24"/>
          <w:szCs w:val="24"/>
          <w:lang w:eastAsia="fr-FR"/>
        </w:rPr>
      </w:pPr>
      <w:r w:rsidRPr="00D6348A">
        <w:rPr>
          <w:rFonts w:ascii="Times New Roman" w:hAnsi="Times New Roman"/>
          <w:sz w:val="24"/>
          <w:szCs w:val="24"/>
          <w:lang w:eastAsia="fr-FR"/>
        </w:rPr>
        <w:t xml:space="preserve">3. Provide counseling and free medical services for overstressed students. Nnamdi Azikiwe University, </w:t>
      </w:r>
      <w:proofErr w:type="spellStart"/>
      <w:r w:rsidRPr="00D6348A">
        <w:rPr>
          <w:rFonts w:ascii="Times New Roman" w:hAnsi="Times New Roman"/>
          <w:sz w:val="24"/>
          <w:szCs w:val="24"/>
          <w:lang w:eastAsia="fr-FR"/>
        </w:rPr>
        <w:t>Awka</w:t>
      </w:r>
      <w:proofErr w:type="spellEnd"/>
      <w:r w:rsidRPr="00D6348A">
        <w:rPr>
          <w:rFonts w:ascii="Times New Roman" w:hAnsi="Times New Roman"/>
          <w:sz w:val="24"/>
          <w:szCs w:val="24"/>
          <w:lang w:eastAsia="fr-FR"/>
        </w:rPr>
        <w:t>, should create a special unit in the admin bloc to attend to overstressed students and those in need of counseling therapy. This measure will help to identify the root causes of stress and mental illness on time and then manage them as quickly as possible before they become severe.</w:t>
      </w:r>
    </w:p>
    <w:p w14:paraId="4ABF8D8F" w14:textId="77777777" w:rsidR="00D6348A" w:rsidRPr="00D6348A" w:rsidRDefault="00D6348A" w:rsidP="00D6348A">
      <w:pPr>
        <w:spacing w:before="0" w:beforeAutospacing="0" w:line="240" w:lineRule="auto"/>
        <w:jc w:val="both"/>
        <w:rPr>
          <w:rFonts w:ascii="Times New Roman" w:hAnsi="Times New Roman"/>
          <w:sz w:val="24"/>
          <w:szCs w:val="24"/>
          <w:lang w:eastAsia="fr-FR"/>
        </w:rPr>
      </w:pPr>
      <w:r w:rsidRPr="00D6348A">
        <w:rPr>
          <w:rFonts w:ascii="Times New Roman" w:hAnsi="Times New Roman"/>
          <w:sz w:val="24"/>
          <w:szCs w:val="24"/>
          <w:lang w:eastAsia="fr-FR"/>
        </w:rPr>
        <w:t xml:space="preserve">4. Parents should build strong relationships with their children. Parents should establish good rapport with their children. This attachment and sense of belonging (i.e., being loved) will help to reduce both the prevalence and impacts of stress and rising mental health concerns among students of Nnamdi Azikiwe University, </w:t>
      </w:r>
      <w:proofErr w:type="spellStart"/>
      <w:r w:rsidRPr="00D6348A">
        <w:rPr>
          <w:rFonts w:ascii="Times New Roman" w:hAnsi="Times New Roman"/>
          <w:sz w:val="24"/>
          <w:szCs w:val="24"/>
          <w:lang w:eastAsia="fr-FR"/>
        </w:rPr>
        <w:t>Awka</w:t>
      </w:r>
      <w:proofErr w:type="spellEnd"/>
      <w:r w:rsidRPr="00D6348A">
        <w:rPr>
          <w:rFonts w:ascii="Times New Roman" w:hAnsi="Times New Roman"/>
          <w:sz w:val="24"/>
          <w:szCs w:val="24"/>
          <w:lang w:eastAsia="fr-FR"/>
        </w:rPr>
        <w:t>.</w:t>
      </w:r>
    </w:p>
    <w:p w14:paraId="31A684E9" w14:textId="77777777" w:rsidR="00D6348A" w:rsidRPr="00D6348A" w:rsidRDefault="00D6348A" w:rsidP="00D6348A">
      <w:pPr>
        <w:spacing w:before="0" w:beforeAutospacing="0" w:line="240" w:lineRule="auto"/>
        <w:jc w:val="both"/>
        <w:rPr>
          <w:rFonts w:ascii="Times New Roman" w:hAnsi="Times New Roman"/>
          <w:sz w:val="24"/>
          <w:szCs w:val="24"/>
          <w:lang w:eastAsia="fr-FR"/>
        </w:rPr>
      </w:pPr>
      <w:r w:rsidRPr="00D6348A">
        <w:rPr>
          <w:rFonts w:ascii="Times New Roman" w:hAnsi="Times New Roman"/>
          <w:sz w:val="24"/>
          <w:szCs w:val="24"/>
          <w:lang w:eastAsia="fr-FR"/>
        </w:rPr>
        <w:t> </w:t>
      </w:r>
    </w:p>
    <w:p w14:paraId="0335772A" w14:textId="77777777" w:rsidR="00DD1124" w:rsidRDefault="00DD1124" w:rsidP="00D6348A">
      <w:pPr>
        <w:rPr>
          <w:rFonts w:ascii="Times New Roman" w:hAnsi="Times New Roman"/>
          <w:sz w:val="24"/>
          <w:szCs w:val="24"/>
          <w:lang w:val="en-GB" w:eastAsia="fr-FR"/>
        </w:rPr>
      </w:pPr>
    </w:p>
    <w:p w14:paraId="002A961B" w14:textId="77777777" w:rsidR="00D6348A" w:rsidRPr="00D6348A" w:rsidRDefault="00D6348A" w:rsidP="00D6348A">
      <w:pPr>
        <w:rPr>
          <w:rFonts w:ascii="Times New Roman" w:hAnsi="Times New Roman"/>
          <w:b/>
          <w:sz w:val="24"/>
          <w:szCs w:val="24"/>
        </w:rPr>
      </w:pPr>
    </w:p>
    <w:p w14:paraId="21A38047" w14:textId="77A80CA0" w:rsidR="00DD1124" w:rsidRPr="00D6348A" w:rsidRDefault="00DD1124" w:rsidP="00DD1124">
      <w:pPr>
        <w:ind w:left="900" w:hanging="900"/>
        <w:jc w:val="center"/>
        <w:rPr>
          <w:rFonts w:ascii="Times New Roman" w:hAnsi="Times New Roman"/>
          <w:b/>
          <w:sz w:val="24"/>
          <w:szCs w:val="24"/>
        </w:rPr>
      </w:pPr>
      <w:r w:rsidRPr="00D6348A">
        <w:rPr>
          <w:rFonts w:ascii="Times New Roman" w:hAnsi="Times New Roman"/>
          <w:b/>
          <w:sz w:val="24"/>
          <w:szCs w:val="24"/>
        </w:rPr>
        <w:lastRenderedPageBreak/>
        <w:t>R</w:t>
      </w:r>
      <w:r w:rsidRPr="00D6348A">
        <w:rPr>
          <w:rFonts w:ascii="Times New Roman" w:hAnsi="Times New Roman"/>
          <w:b/>
          <w:sz w:val="24"/>
          <w:szCs w:val="24"/>
        </w:rPr>
        <w:t>eferences</w:t>
      </w:r>
    </w:p>
    <w:p w14:paraId="187CDB78" w14:textId="77777777" w:rsidR="00DD1124" w:rsidRPr="00D6348A" w:rsidRDefault="00DD1124" w:rsidP="00DD1124">
      <w:pPr>
        <w:rPr>
          <w:rFonts w:ascii="Times New Roman" w:eastAsia="Calibri" w:hAnsi="Times New Roman"/>
          <w:sz w:val="24"/>
          <w:szCs w:val="24"/>
        </w:rPr>
      </w:pPr>
      <w:r w:rsidRPr="00D6348A">
        <w:rPr>
          <w:rFonts w:ascii="Times New Roman" w:eastAsia="Calibri" w:hAnsi="Times New Roman"/>
          <w:sz w:val="24"/>
          <w:szCs w:val="24"/>
        </w:rPr>
        <w:t xml:space="preserve">Abdulrahman, S and </w:t>
      </w:r>
      <w:proofErr w:type="spellStart"/>
      <w:r w:rsidRPr="00D6348A">
        <w:rPr>
          <w:rFonts w:ascii="Times New Roman" w:eastAsia="Calibri" w:hAnsi="Times New Roman"/>
          <w:sz w:val="24"/>
          <w:szCs w:val="24"/>
        </w:rPr>
        <w:t>Kawthara</w:t>
      </w:r>
      <w:proofErr w:type="spellEnd"/>
      <w:r w:rsidRPr="00D6348A">
        <w:rPr>
          <w:rFonts w:ascii="Times New Roman" w:eastAsia="Calibri" w:hAnsi="Times New Roman"/>
          <w:sz w:val="24"/>
          <w:szCs w:val="24"/>
        </w:rPr>
        <w:t xml:space="preserve">, S (2019). Stress Management Strategies and Academic Performance of University Undergraduates in </w:t>
      </w:r>
      <w:proofErr w:type="spellStart"/>
      <w:r w:rsidRPr="00D6348A">
        <w:rPr>
          <w:rFonts w:ascii="Times New Roman" w:eastAsia="Calibri" w:hAnsi="Times New Roman"/>
          <w:sz w:val="24"/>
          <w:szCs w:val="24"/>
        </w:rPr>
        <w:t>Kwara</w:t>
      </w:r>
      <w:proofErr w:type="spellEnd"/>
      <w:r w:rsidRPr="00D6348A">
        <w:rPr>
          <w:rFonts w:ascii="Times New Roman" w:eastAsia="Calibri" w:hAnsi="Times New Roman"/>
          <w:sz w:val="24"/>
          <w:szCs w:val="24"/>
        </w:rPr>
        <w:t xml:space="preserve"> State, Nigeria. </w:t>
      </w:r>
      <w:r w:rsidRPr="00D6348A">
        <w:rPr>
          <w:rFonts w:ascii="Times New Roman" w:eastAsia="Calibri" w:hAnsi="Times New Roman"/>
          <w:i/>
          <w:sz w:val="24"/>
          <w:szCs w:val="24"/>
        </w:rPr>
        <w:t>Journal of Art and Social Sciences, VI (</w:t>
      </w:r>
      <w:r w:rsidRPr="00D6348A">
        <w:rPr>
          <w:rFonts w:ascii="Times New Roman" w:eastAsia="Calibri" w:hAnsi="Times New Roman"/>
          <w:sz w:val="24"/>
          <w:szCs w:val="24"/>
        </w:rPr>
        <w:t>I), 3-17.</w:t>
      </w:r>
    </w:p>
    <w:p w14:paraId="08FC3C80" w14:textId="77777777" w:rsidR="00DD1124" w:rsidRPr="00D6348A" w:rsidRDefault="00DD1124" w:rsidP="00DD1124">
      <w:pPr>
        <w:ind w:left="900" w:hanging="900"/>
        <w:jc w:val="both"/>
        <w:rPr>
          <w:rFonts w:ascii="Times New Roman" w:hAnsi="Times New Roman"/>
          <w:sz w:val="24"/>
          <w:szCs w:val="24"/>
        </w:rPr>
      </w:pPr>
      <w:r w:rsidRPr="00D6348A">
        <w:rPr>
          <w:rFonts w:ascii="Times New Roman" w:eastAsia="Bookman Old Style" w:hAnsi="Times New Roman"/>
          <w:sz w:val="24"/>
          <w:szCs w:val="24"/>
          <w:lang w:val="en-GB"/>
        </w:rPr>
        <w:t xml:space="preserve">Abubakar, I. (2021). Stress and learning efficiencies among undergraduates of Ahmadu Bello University (ABU) Zaria. </w:t>
      </w:r>
      <w:r w:rsidRPr="00D6348A">
        <w:rPr>
          <w:rFonts w:ascii="Times New Roman" w:eastAsia="Bookman Old Style" w:hAnsi="Times New Roman"/>
          <w:i/>
          <w:sz w:val="24"/>
          <w:szCs w:val="24"/>
          <w:lang w:val="en-GB"/>
        </w:rPr>
        <w:t xml:space="preserve">Journal of Psychology, 3 </w:t>
      </w:r>
      <w:r w:rsidRPr="00D6348A">
        <w:rPr>
          <w:rFonts w:ascii="Times New Roman" w:eastAsia="Bookman Old Style" w:hAnsi="Times New Roman"/>
          <w:sz w:val="24"/>
          <w:szCs w:val="24"/>
          <w:lang w:val="en-GB"/>
        </w:rPr>
        <w:t xml:space="preserve">(2), 5–10. </w:t>
      </w:r>
    </w:p>
    <w:p w14:paraId="4FA9ACED" w14:textId="77777777" w:rsidR="00DD1124" w:rsidRPr="00D6348A" w:rsidRDefault="00DD1124" w:rsidP="00DD1124">
      <w:pPr>
        <w:rPr>
          <w:rFonts w:ascii="Times New Roman" w:eastAsia="Calibri" w:hAnsi="Times New Roman"/>
          <w:i/>
          <w:sz w:val="24"/>
          <w:szCs w:val="24"/>
        </w:rPr>
      </w:pPr>
      <w:proofErr w:type="spellStart"/>
      <w:r w:rsidRPr="00D6348A">
        <w:rPr>
          <w:rFonts w:ascii="Times New Roman" w:eastAsia="Calibri" w:hAnsi="Times New Roman"/>
          <w:sz w:val="24"/>
          <w:szCs w:val="24"/>
        </w:rPr>
        <w:t>Adekale</w:t>
      </w:r>
      <w:proofErr w:type="spellEnd"/>
      <w:r w:rsidRPr="00D6348A">
        <w:rPr>
          <w:rFonts w:ascii="Times New Roman" w:eastAsia="Calibri" w:hAnsi="Times New Roman"/>
          <w:sz w:val="24"/>
          <w:szCs w:val="24"/>
        </w:rPr>
        <w:t xml:space="preserve">, T.A; </w:t>
      </w:r>
      <w:proofErr w:type="spellStart"/>
      <w:r w:rsidRPr="00D6348A">
        <w:rPr>
          <w:rFonts w:ascii="Times New Roman" w:eastAsia="Calibri" w:hAnsi="Times New Roman"/>
          <w:sz w:val="24"/>
          <w:szCs w:val="24"/>
        </w:rPr>
        <w:t>Oyebande</w:t>
      </w:r>
      <w:proofErr w:type="spellEnd"/>
      <w:r w:rsidRPr="00D6348A">
        <w:rPr>
          <w:rFonts w:ascii="Times New Roman" w:eastAsia="Calibri" w:hAnsi="Times New Roman"/>
          <w:sz w:val="24"/>
          <w:szCs w:val="24"/>
        </w:rPr>
        <w:t xml:space="preserve">, A; Adeleke, A; and </w:t>
      </w:r>
      <w:proofErr w:type="spellStart"/>
      <w:r w:rsidRPr="00D6348A">
        <w:rPr>
          <w:rFonts w:ascii="Times New Roman" w:eastAsia="Calibri" w:hAnsi="Times New Roman"/>
          <w:sz w:val="24"/>
          <w:szCs w:val="24"/>
        </w:rPr>
        <w:t>Atolagbe</w:t>
      </w:r>
      <w:proofErr w:type="spellEnd"/>
      <w:r w:rsidRPr="00D6348A">
        <w:rPr>
          <w:rFonts w:ascii="Times New Roman" w:eastAsia="Calibri" w:hAnsi="Times New Roman"/>
          <w:sz w:val="24"/>
          <w:szCs w:val="24"/>
        </w:rPr>
        <w:t xml:space="preserve">, </w:t>
      </w:r>
      <w:proofErr w:type="gramStart"/>
      <w:r w:rsidRPr="00D6348A">
        <w:rPr>
          <w:rFonts w:ascii="Times New Roman" w:eastAsia="Calibri" w:hAnsi="Times New Roman"/>
          <w:sz w:val="24"/>
          <w:szCs w:val="24"/>
        </w:rPr>
        <w:t>J .E</w:t>
      </w:r>
      <w:proofErr w:type="gramEnd"/>
      <w:r w:rsidRPr="00D6348A">
        <w:rPr>
          <w:rFonts w:ascii="Times New Roman" w:eastAsia="Calibri" w:hAnsi="Times New Roman"/>
          <w:sz w:val="24"/>
          <w:szCs w:val="24"/>
        </w:rPr>
        <w:t xml:space="preserve"> (2022). Stress among university students in Osun State, Nigeria. </w:t>
      </w:r>
      <w:r w:rsidRPr="00D6348A">
        <w:rPr>
          <w:rFonts w:ascii="Times New Roman" w:eastAsia="Calibri" w:hAnsi="Times New Roman"/>
          <w:i/>
          <w:sz w:val="24"/>
          <w:szCs w:val="24"/>
        </w:rPr>
        <w:t>International Journal of Health Science Research, 12(7) 8-24.</w:t>
      </w:r>
    </w:p>
    <w:p w14:paraId="3B5BE34E" w14:textId="77777777" w:rsidR="00DD1124" w:rsidRPr="00D6348A" w:rsidRDefault="00DD1124" w:rsidP="00DD1124">
      <w:pPr>
        <w:ind w:left="900" w:hanging="900"/>
        <w:jc w:val="both"/>
        <w:rPr>
          <w:rFonts w:ascii="Times New Roman" w:hAnsi="Times New Roman"/>
          <w:sz w:val="24"/>
          <w:szCs w:val="24"/>
        </w:rPr>
      </w:pPr>
      <w:proofErr w:type="spellStart"/>
      <w:r w:rsidRPr="00D6348A">
        <w:rPr>
          <w:rFonts w:ascii="Times New Roman" w:hAnsi="Times New Roman"/>
          <w:sz w:val="24"/>
          <w:szCs w:val="24"/>
        </w:rPr>
        <w:t>Adewuya</w:t>
      </w:r>
      <w:proofErr w:type="spellEnd"/>
      <w:r w:rsidRPr="00D6348A">
        <w:rPr>
          <w:rFonts w:ascii="Times New Roman" w:hAnsi="Times New Roman"/>
          <w:sz w:val="24"/>
          <w:szCs w:val="24"/>
        </w:rPr>
        <w:t xml:space="preserve">, A. O. (2016). Prevalence of major depressive disorder in Nigerian college students with alcohol-related problems. </w:t>
      </w:r>
      <w:r w:rsidRPr="00D6348A">
        <w:rPr>
          <w:rFonts w:ascii="Times New Roman" w:hAnsi="Times New Roman"/>
          <w:i/>
          <w:sz w:val="24"/>
          <w:szCs w:val="24"/>
        </w:rPr>
        <w:t xml:space="preserve">Journal of General Psychiatry, 28 </w:t>
      </w:r>
      <w:r w:rsidRPr="00D6348A">
        <w:rPr>
          <w:rFonts w:ascii="Times New Roman" w:hAnsi="Times New Roman"/>
          <w:sz w:val="24"/>
          <w:szCs w:val="24"/>
        </w:rPr>
        <w:t xml:space="preserve">(11), 169–173.  </w:t>
      </w:r>
    </w:p>
    <w:p w14:paraId="4F2BEDB1" w14:textId="77777777" w:rsidR="00DD1124" w:rsidRPr="00D6348A" w:rsidRDefault="00DD1124" w:rsidP="00DD1124">
      <w:pPr>
        <w:ind w:left="900" w:hanging="900"/>
        <w:jc w:val="both"/>
        <w:rPr>
          <w:rFonts w:ascii="Times New Roman" w:hAnsi="Times New Roman"/>
          <w:sz w:val="24"/>
          <w:szCs w:val="24"/>
        </w:rPr>
      </w:pPr>
      <w:r w:rsidRPr="00D6348A">
        <w:rPr>
          <w:rFonts w:ascii="Times New Roman" w:hAnsi="Times New Roman"/>
          <w:sz w:val="24"/>
          <w:szCs w:val="24"/>
        </w:rPr>
        <w:t xml:space="preserve">Ahmed, B., Enam, S. F., Iqbal, Z., Murtaza, G. &amp; Bahir, S. (2016). Depression and anxiety: A snapshot of the situation in Pakistan. </w:t>
      </w:r>
      <w:r w:rsidRPr="00D6348A">
        <w:rPr>
          <w:rFonts w:ascii="Times New Roman" w:hAnsi="Times New Roman"/>
          <w:i/>
          <w:sz w:val="24"/>
          <w:szCs w:val="24"/>
        </w:rPr>
        <w:t xml:space="preserve">International Journal of Neuroscience and </w:t>
      </w:r>
      <w:proofErr w:type="spellStart"/>
      <w:r w:rsidRPr="00D6348A">
        <w:rPr>
          <w:rFonts w:ascii="Times New Roman" w:hAnsi="Times New Roman"/>
          <w:i/>
          <w:sz w:val="24"/>
          <w:szCs w:val="24"/>
        </w:rPr>
        <w:t>Behavioural</w:t>
      </w:r>
      <w:proofErr w:type="spellEnd"/>
      <w:r w:rsidRPr="00D6348A">
        <w:rPr>
          <w:rFonts w:ascii="Times New Roman" w:hAnsi="Times New Roman"/>
          <w:i/>
          <w:sz w:val="24"/>
          <w:szCs w:val="24"/>
        </w:rPr>
        <w:t xml:space="preserve"> Science, 4 </w:t>
      </w:r>
      <w:r w:rsidRPr="00D6348A">
        <w:rPr>
          <w:rFonts w:ascii="Times New Roman" w:hAnsi="Times New Roman"/>
          <w:sz w:val="24"/>
          <w:szCs w:val="24"/>
        </w:rPr>
        <w:t xml:space="preserve">(2), 10–17. </w:t>
      </w:r>
    </w:p>
    <w:p w14:paraId="634A8EA4" w14:textId="77777777" w:rsidR="00DD1124" w:rsidRPr="00D6348A" w:rsidRDefault="00DD1124" w:rsidP="00DD1124">
      <w:pPr>
        <w:rPr>
          <w:rFonts w:ascii="Times New Roman" w:eastAsia="Calibri" w:hAnsi="Times New Roman"/>
          <w:sz w:val="24"/>
          <w:szCs w:val="24"/>
        </w:rPr>
      </w:pPr>
      <w:proofErr w:type="spellStart"/>
      <w:r w:rsidRPr="00D6348A">
        <w:rPr>
          <w:rFonts w:ascii="Times New Roman" w:eastAsia="Calibri" w:hAnsi="Times New Roman"/>
          <w:sz w:val="24"/>
          <w:szCs w:val="24"/>
        </w:rPr>
        <w:t>Aihie</w:t>
      </w:r>
      <w:proofErr w:type="spellEnd"/>
      <w:r w:rsidRPr="00D6348A">
        <w:rPr>
          <w:rFonts w:ascii="Times New Roman" w:eastAsia="Calibri" w:hAnsi="Times New Roman"/>
          <w:sz w:val="24"/>
          <w:szCs w:val="24"/>
        </w:rPr>
        <w:t xml:space="preserve">, O.N and </w:t>
      </w:r>
      <w:proofErr w:type="spellStart"/>
      <w:r w:rsidRPr="00D6348A">
        <w:rPr>
          <w:rFonts w:ascii="Times New Roman" w:eastAsia="Calibri" w:hAnsi="Times New Roman"/>
          <w:sz w:val="24"/>
          <w:szCs w:val="24"/>
        </w:rPr>
        <w:t>Ohanaka</w:t>
      </w:r>
      <w:proofErr w:type="spellEnd"/>
      <w:r w:rsidRPr="00D6348A">
        <w:rPr>
          <w:rFonts w:ascii="Times New Roman" w:eastAsia="Calibri" w:hAnsi="Times New Roman"/>
          <w:sz w:val="24"/>
          <w:szCs w:val="24"/>
        </w:rPr>
        <w:t xml:space="preserve">, B (2019). Perceived Academic Stress among Undergraduate </w:t>
      </w:r>
      <w:proofErr w:type="gramStart"/>
      <w:r w:rsidRPr="00D6348A">
        <w:rPr>
          <w:rFonts w:ascii="Times New Roman" w:eastAsia="Calibri" w:hAnsi="Times New Roman"/>
          <w:sz w:val="24"/>
          <w:szCs w:val="24"/>
        </w:rPr>
        <w:t>Students  in</w:t>
      </w:r>
      <w:proofErr w:type="gramEnd"/>
      <w:r w:rsidRPr="00D6348A">
        <w:rPr>
          <w:rFonts w:ascii="Times New Roman" w:eastAsia="Calibri" w:hAnsi="Times New Roman"/>
          <w:sz w:val="24"/>
          <w:szCs w:val="24"/>
        </w:rPr>
        <w:t xml:space="preserve"> a Nigerian University. </w:t>
      </w:r>
      <w:r w:rsidRPr="00D6348A">
        <w:rPr>
          <w:rFonts w:ascii="Times New Roman" w:eastAsia="Calibri" w:hAnsi="Times New Roman"/>
          <w:i/>
          <w:sz w:val="24"/>
          <w:szCs w:val="24"/>
        </w:rPr>
        <w:t>Journal of Educational and Social Research, 9</w:t>
      </w:r>
      <w:r w:rsidRPr="00D6348A">
        <w:rPr>
          <w:rFonts w:ascii="Times New Roman" w:eastAsia="Calibri" w:hAnsi="Times New Roman"/>
          <w:sz w:val="24"/>
          <w:szCs w:val="24"/>
        </w:rPr>
        <w:t>(2): 56-66.</w:t>
      </w:r>
    </w:p>
    <w:p w14:paraId="3E4F26A2" w14:textId="77777777" w:rsidR="00DD1124" w:rsidRPr="00D6348A" w:rsidRDefault="00DD1124" w:rsidP="00DD1124">
      <w:pPr>
        <w:rPr>
          <w:rFonts w:ascii="Times New Roman" w:eastAsia="Calibri" w:hAnsi="Times New Roman"/>
          <w:sz w:val="24"/>
          <w:szCs w:val="24"/>
        </w:rPr>
      </w:pPr>
      <w:proofErr w:type="spellStart"/>
      <w:r w:rsidRPr="00D6348A">
        <w:rPr>
          <w:rFonts w:ascii="Times New Roman" w:eastAsia="Calibri" w:hAnsi="Times New Roman"/>
          <w:sz w:val="24"/>
          <w:szCs w:val="24"/>
        </w:rPr>
        <w:t>Alzukari</w:t>
      </w:r>
      <w:proofErr w:type="spellEnd"/>
      <w:r w:rsidRPr="00D6348A">
        <w:rPr>
          <w:rFonts w:ascii="Times New Roman" w:eastAsia="Calibri" w:hAnsi="Times New Roman"/>
          <w:sz w:val="24"/>
          <w:szCs w:val="24"/>
        </w:rPr>
        <w:t>, R and Gallo, K (2023). The Effect of Stress on Academic Achievement. A paper presented at HAWAI University International Conferences, June 7-9</w:t>
      </w:r>
      <w:proofErr w:type="gramStart"/>
      <w:r w:rsidRPr="00D6348A">
        <w:rPr>
          <w:rFonts w:ascii="Times New Roman" w:eastAsia="Calibri" w:hAnsi="Times New Roman"/>
          <w:sz w:val="24"/>
          <w:szCs w:val="24"/>
        </w:rPr>
        <w:t xml:space="preserve"> 2023</w:t>
      </w:r>
      <w:proofErr w:type="gramEnd"/>
      <w:r w:rsidRPr="00D6348A">
        <w:rPr>
          <w:rFonts w:ascii="Times New Roman" w:eastAsia="Calibri" w:hAnsi="Times New Roman"/>
          <w:sz w:val="24"/>
          <w:szCs w:val="24"/>
        </w:rPr>
        <w:t>.</w:t>
      </w:r>
    </w:p>
    <w:p w14:paraId="7D89F4C2" w14:textId="77777777" w:rsidR="00DD1124" w:rsidRPr="00D6348A" w:rsidRDefault="00DD1124" w:rsidP="00DD1124">
      <w:pPr>
        <w:ind w:left="900" w:hanging="900"/>
        <w:jc w:val="both"/>
        <w:rPr>
          <w:rFonts w:ascii="Times New Roman" w:hAnsi="Times New Roman"/>
          <w:sz w:val="24"/>
          <w:szCs w:val="24"/>
        </w:rPr>
      </w:pPr>
      <w:r w:rsidRPr="00D6348A">
        <w:rPr>
          <w:rFonts w:ascii="Times New Roman" w:hAnsi="Times New Roman"/>
          <w:sz w:val="24"/>
          <w:szCs w:val="24"/>
          <w:lang w:val="en-GB"/>
        </w:rPr>
        <w:t xml:space="preserve">Ameh, A. (2019). </w:t>
      </w:r>
      <w:r w:rsidRPr="00D6348A">
        <w:rPr>
          <w:rFonts w:ascii="Times New Roman" w:hAnsi="Times New Roman"/>
          <w:i/>
          <w:sz w:val="24"/>
          <w:szCs w:val="24"/>
          <w:lang w:val="en-GB"/>
        </w:rPr>
        <w:t>Prevalence of mental health challenges among university students in University of Benin (UNIBEN)</w:t>
      </w:r>
      <w:r w:rsidRPr="00D6348A">
        <w:rPr>
          <w:rFonts w:ascii="Times New Roman" w:hAnsi="Times New Roman"/>
          <w:sz w:val="24"/>
          <w:szCs w:val="24"/>
          <w:lang w:val="en-GB"/>
        </w:rPr>
        <w:t xml:space="preserve">. University Press. </w:t>
      </w:r>
    </w:p>
    <w:p w14:paraId="307FA380" w14:textId="77777777" w:rsidR="00DD1124" w:rsidRPr="00D6348A" w:rsidRDefault="00DD1124" w:rsidP="00DD1124">
      <w:pPr>
        <w:ind w:left="900" w:hanging="900"/>
        <w:jc w:val="both"/>
        <w:rPr>
          <w:rFonts w:ascii="Times New Roman" w:hAnsi="Times New Roman"/>
          <w:sz w:val="24"/>
          <w:szCs w:val="24"/>
        </w:rPr>
      </w:pPr>
      <w:r w:rsidRPr="00D6348A">
        <w:rPr>
          <w:rFonts w:ascii="Times New Roman" w:hAnsi="Times New Roman"/>
          <w:sz w:val="24"/>
          <w:szCs w:val="24"/>
        </w:rPr>
        <w:t xml:space="preserve">Awadalla, S., Davis, E. B. &amp; Glazebrook, C. (2020). A longitudinal cohort study to explore the relationship between depression, anxiety and academic performance among Emirati University students. </w:t>
      </w:r>
      <w:r w:rsidRPr="00D6348A">
        <w:rPr>
          <w:rFonts w:ascii="Times New Roman" w:hAnsi="Times New Roman"/>
          <w:i/>
          <w:sz w:val="24"/>
          <w:szCs w:val="24"/>
        </w:rPr>
        <w:t xml:space="preserve">Journal of Psychiatry, 2 </w:t>
      </w:r>
      <w:r w:rsidRPr="00D6348A">
        <w:rPr>
          <w:rFonts w:ascii="Times New Roman" w:hAnsi="Times New Roman"/>
          <w:sz w:val="24"/>
          <w:szCs w:val="24"/>
        </w:rPr>
        <w:t>(1), 2–10.</w:t>
      </w:r>
    </w:p>
    <w:p w14:paraId="2BB02411" w14:textId="77777777" w:rsidR="00DD1124" w:rsidRPr="00D6348A" w:rsidRDefault="00DD1124" w:rsidP="00DD1124">
      <w:pPr>
        <w:ind w:left="900" w:hanging="900"/>
        <w:jc w:val="both"/>
        <w:rPr>
          <w:rFonts w:ascii="Times New Roman" w:hAnsi="Times New Roman"/>
          <w:sz w:val="24"/>
          <w:szCs w:val="24"/>
        </w:rPr>
      </w:pPr>
      <w:proofErr w:type="spellStart"/>
      <w:r w:rsidRPr="00D6348A">
        <w:rPr>
          <w:rFonts w:ascii="Times New Roman" w:hAnsi="Times New Roman"/>
          <w:sz w:val="24"/>
          <w:szCs w:val="24"/>
        </w:rPr>
        <w:t>Aydogan</w:t>
      </w:r>
      <w:proofErr w:type="spellEnd"/>
      <w:r w:rsidRPr="00D6348A">
        <w:rPr>
          <w:rFonts w:ascii="Times New Roman" w:hAnsi="Times New Roman"/>
          <w:sz w:val="24"/>
          <w:szCs w:val="24"/>
        </w:rPr>
        <w:t xml:space="preserve">, D. &amp; </w:t>
      </w:r>
      <w:proofErr w:type="spellStart"/>
      <w:r w:rsidRPr="00D6348A">
        <w:rPr>
          <w:rFonts w:ascii="Times New Roman" w:hAnsi="Times New Roman"/>
          <w:sz w:val="24"/>
          <w:szCs w:val="24"/>
        </w:rPr>
        <w:t>Buyukyilmaz</w:t>
      </w:r>
      <w:proofErr w:type="spellEnd"/>
      <w:r w:rsidRPr="00D6348A">
        <w:rPr>
          <w:rFonts w:ascii="Times New Roman" w:hAnsi="Times New Roman"/>
          <w:sz w:val="24"/>
          <w:szCs w:val="24"/>
        </w:rPr>
        <w:t xml:space="preserve">, O. (2017). The effect of social media usage on students’ stress and anxiety: </w:t>
      </w:r>
      <w:proofErr w:type="gramStart"/>
      <w:r w:rsidRPr="00D6348A">
        <w:rPr>
          <w:rFonts w:ascii="Times New Roman" w:hAnsi="Times New Roman"/>
          <w:sz w:val="24"/>
          <w:szCs w:val="24"/>
        </w:rPr>
        <w:t>A research</w:t>
      </w:r>
      <w:proofErr w:type="gramEnd"/>
      <w:r w:rsidRPr="00D6348A">
        <w:rPr>
          <w:rFonts w:ascii="Times New Roman" w:hAnsi="Times New Roman"/>
          <w:sz w:val="24"/>
          <w:szCs w:val="24"/>
        </w:rPr>
        <w:t xml:space="preserve"> in </w:t>
      </w:r>
      <w:proofErr w:type="spellStart"/>
      <w:r w:rsidRPr="00D6348A">
        <w:rPr>
          <w:rFonts w:ascii="Times New Roman" w:hAnsi="Times New Roman"/>
          <w:sz w:val="24"/>
          <w:szCs w:val="24"/>
        </w:rPr>
        <w:t>Karabuk</w:t>
      </w:r>
      <w:proofErr w:type="spellEnd"/>
      <w:r w:rsidRPr="00D6348A">
        <w:rPr>
          <w:rFonts w:ascii="Times New Roman" w:hAnsi="Times New Roman"/>
          <w:sz w:val="24"/>
          <w:szCs w:val="24"/>
        </w:rPr>
        <w:t xml:space="preserve"> University Faculty of Business. </w:t>
      </w:r>
      <w:r w:rsidRPr="00D6348A">
        <w:rPr>
          <w:rFonts w:ascii="Times New Roman" w:hAnsi="Times New Roman"/>
          <w:i/>
          <w:sz w:val="24"/>
          <w:szCs w:val="24"/>
        </w:rPr>
        <w:t xml:space="preserve">International Journal of Multidisciplinary Thought, 6 </w:t>
      </w:r>
      <w:r w:rsidRPr="00D6348A">
        <w:rPr>
          <w:rFonts w:ascii="Times New Roman" w:hAnsi="Times New Roman"/>
          <w:sz w:val="24"/>
          <w:szCs w:val="24"/>
        </w:rPr>
        <w:t>(1), 253–260.</w:t>
      </w:r>
    </w:p>
    <w:p w14:paraId="1F646D5B" w14:textId="77777777" w:rsidR="00DD1124" w:rsidRPr="00D6348A" w:rsidRDefault="00DD1124" w:rsidP="00DD1124">
      <w:pPr>
        <w:rPr>
          <w:rFonts w:ascii="Times New Roman" w:eastAsia="Calibri" w:hAnsi="Times New Roman"/>
          <w:sz w:val="24"/>
          <w:szCs w:val="24"/>
        </w:rPr>
      </w:pPr>
      <w:r w:rsidRPr="00D6348A">
        <w:rPr>
          <w:rFonts w:ascii="Times New Roman" w:eastAsia="Calibri" w:hAnsi="Times New Roman"/>
          <w:sz w:val="24"/>
          <w:szCs w:val="24"/>
        </w:rPr>
        <w:t xml:space="preserve">Bhargava, S.K and Raina, R.D (2017). School adjustment as a function of neuroticism and gender of the adolescents. </w:t>
      </w:r>
      <w:proofErr w:type="spellStart"/>
      <w:r w:rsidRPr="00D6348A">
        <w:rPr>
          <w:rFonts w:ascii="Times New Roman" w:eastAsia="Calibri" w:hAnsi="Times New Roman"/>
          <w:i/>
          <w:sz w:val="24"/>
          <w:szCs w:val="24"/>
        </w:rPr>
        <w:t>Ind.psych</w:t>
      </w:r>
      <w:proofErr w:type="spellEnd"/>
      <w:r w:rsidRPr="00D6348A">
        <w:rPr>
          <w:rFonts w:ascii="Times New Roman" w:eastAsia="Calibri" w:hAnsi="Times New Roman"/>
          <w:i/>
          <w:sz w:val="24"/>
          <w:szCs w:val="24"/>
        </w:rPr>
        <w:t xml:space="preserve"> Rev.</w:t>
      </w:r>
      <w:r w:rsidRPr="00D6348A">
        <w:rPr>
          <w:rFonts w:ascii="Times New Roman" w:eastAsia="Calibri" w:hAnsi="Times New Roman"/>
          <w:sz w:val="24"/>
          <w:szCs w:val="24"/>
        </w:rPr>
        <w:t>, 66(1):25-30.</w:t>
      </w:r>
    </w:p>
    <w:p w14:paraId="6AC3F2FB" w14:textId="77777777" w:rsidR="00DD1124" w:rsidRPr="00D6348A" w:rsidRDefault="00DD1124" w:rsidP="00DD1124">
      <w:pPr>
        <w:ind w:left="900" w:hanging="900"/>
        <w:jc w:val="both"/>
        <w:rPr>
          <w:rFonts w:ascii="Times New Roman" w:hAnsi="Times New Roman"/>
          <w:sz w:val="24"/>
          <w:szCs w:val="24"/>
        </w:rPr>
      </w:pPr>
      <w:proofErr w:type="spellStart"/>
      <w:r w:rsidRPr="00D6348A">
        <w:rPr>
          <w:rFonts w:ascii="Times New Roman" w:hAnsi="Times New Roman"/>
          <w:sz w:val="24"/>
          <w:szCs w:val="24"/>
        </w:rPr>
        <w:t>Bilgel</w:t>
      </w:r>
      <w:proofErr w:type="spellEnd"/>
      <w:r w:rsidRPr="00D6348A">
        <w:rPr>
          <w:rFonts w:ascii="Times New Roman" w:hAnsi="Times New Roman"/>
          <w:sz w:val="24"/>
          <w:szCs w:val="24"/>
        </w:rPr>
        <w:t xml:space="preserve">, N. &amp; Bayram, N. (2018). The epidemiology of anxiety, stress and anger in Turkish High School Students. British Journal of Education, Society &amp; </w:t>
      </w:r>
      <w:proofErr w:type="spellStart"/>
      <w:r w:rsidRPr="00D6348A">
        <w:rPr>
          <w:rFonts w:ascii="Times New Roman" w:hAnsi="Times New Roman"/>
          <w:sz w:val="24"/>
          <w:szCs w:val="24"/>
        </w:rPr>
        <w:t>Behavioural</w:t>
      </w:r>
      <w:proofErr w:type="spellEnd"/>
      <w:r w:rsidRPr="00D6348A">
        <w:rPr>
          <w:rFonts w:ascii="Times New Roman" w:hAnsi="Times New Roman"/>
          <w:sz w:val="24"/>
          <w:szCs w:val="24"/>
        </w:rPr>
        <w:t xml:space="preserve"> Science. </w:t>
      </w:r>
      <w:r w:rsidRPr="00D6348A">
        <w:rPr>
          <w:rFonts w:ascii="Times New Roman" w:hAnsi="Times New Roman"/>
          <w:i/>
          <w:sz w:val="24"/>
          <w:szCs w:val="24"/>
        </w:rPr>
        <w:t xml:space="preserve">British Journal of Education, Society and </w:t>
      </w:r>
      <w:proofErr w:type="spellStart"/>
      <w:r w:rsidRPr="00D6348A">
        <w:rPr>
          <w:rFonts w:ascii="Times New Roman" w:hAnsi="Times New Roman"/>
          <w:i/>
          <w:sz w:val="24"/>
          <w:szCs w:val="24"/>
        </w:rPr>
        <w:t>Behavioural</w:t>
      </w:r>
      <w:proofErr w:type="spellEnd"/>
      <w:r w:rsidRPr="00D6348A">
        <w:rPr>
          <w:rFonts w:ascii="Times New Roman" w:hAnsi="Times New Roman"/>
          <w:i/>
          <w:sz w:val="24"/>
          <w:szCs w:val="24"/>
        </w:rPr>
        <w:t xml:space="preserve"> Science, 4 </w:t>
      </w:r>
      <w:r w:rsidRPr="00D6348A">
        <w:rPr>
          <w:rFonts w:ascii="Times New Roman" w:hAnsi="Times New Roman"/>
          <w:sz w:val="24"/>
          <w:szCs w:val="24"/>
        </w:rPr>
        <w:t xml:space="preserve">(9), 11–17. </w:t>
      </w:r>
    </w:p>
    <w:p w14:paraId="7A4D667D" w14:textId="77777777" w:rsidR="00DD1124" w:rsidRPr="00D6348A" w:rsidRDefault="00DD1124" w:rsidP="00DD1124">
      <w:pPr>
        <w:ind w:left="900" w:hanging="900"/>
        <w:jc w:val="both"/>
        <w:rPr>
          <w:rFonts w:ascii="Times New Roman" w:hAnsi="Times New Roman"/>
          <w:sz w:val="24"/>
          <w:szCs w:val="24"/>
        </w:rPr>
      </w:pPr>
      <w:r w:rsidRPr="00D6348A">
        <w:rPr>
          <w:rFonts w:ascii="Times New Roman" w:hAnsi="Times New Roman"/>
          <w:sz w:val="24"/>
          <w:szCs w:val="24"/>
        </w:rPr>
        <w:lastRenderedPageBreak/>
        <w:t xml:space="preserve">Bransford, J. D. (2019). </w:t>
      </w:r>
      <w:r w:rsidRPr="00D6348A">
        <w:rPr>
          <w:rFonts w:ascii="Times New Roman" w:hAnsi="Times New Roman"/>
          <w:i/>
          <w:sz w:val="24"/>
          <w:szCs w:val="24"/>
        </w:rPr>
        <w:t>Human cognition: Learning, understanding and remembering.</w:t>
      </w:r>
      <w:r w:rsidRPr="00D6348A">
        <w:rPr>
          <w:rFonts w:ascii="Times New Roman" w:hAnsi="Times New Roman"/>
          <w:sz w:val="24"/>
          <w:szCs w:val="24"/>
        </w:rPr>
        <w:t xml:space="preserve"> Belmont, CA: Wadsworth. </w:t>
      </w:r>
    </w:p>
    <w:p w14:paraId="0661CB6A" w14:textId="77777777" w:rsidR="00DD1124" w:rsidRPr="00D6348A" w:rsidRDefault="00DD1124" w:rsidP="00DD1124">
      <w:pPr>
        <w:ind w:left="900" w:hanging="900"/>
        <w:jc w:val="both"/>
        <w:rPr>
          <w:rFonts w:ascii="Times New Roman" w:hAnsi="Times New Roman"/>
          <w:sz w:val="24"/>
          <w:szCs w:val="24"/>
        </w:rPr>
      </w:pPr>
      <w:r w:rsidRPr="00D6348A">
        <w:rPr>
          <w:rFonts w:ascii="Times New Roman" w:hAnsi="Times New Roman"/>
          <w:sz w:val="24"/>
          <w:szCs w:val="24"/>
        </w:rPr>
        <w:t xml:space="preserve">Breslau, N., Lane, M. Sampson, N. &amp; Kessler, R. C. (2018). Mental health disorders and subsequent educational attainment in a US national sample. </w:t>
      </w:r>
      <w:r w:rsidRPr="00D6348A">
        <w:rPr>
          <w:rFonts w:ascii="Times New Roman" w:hAnsi="Times New Roman"/>
          <w:i/>
          <w:sz w:val="24"/>
          <w:szCs w:val="24"/>
        </w:rPr>
        <w:t xml:space="preserve">Journal of Psychiatric Research, 42 </w:t>
      </w:r>
      <w:r w:rsidRPr="00D6348A">
        <w:rPr>
          <w:rFonts w:ascii="Times New Roman" w:hAnsi="Times New Roman"/>
          <w:sz w:val="24"/>
          <w:szCs w:val="24"/>
        </w:rPr>
        <w:t>(10), 708–716.</w:t>
      </w:r>
    </w:p>
    <w:p w14:paraId="70C55AAD" w14:textId="77777777" w:rsidR="00DD1124" w:rsidRPr="00D6348A" w:rsidRDefault="00DD1124" w:rsidP="00DD1124">
      <w:pPr>
        <w:ind w:left="900" w:hanging="900"/>
        <w:jc w:val="both"/>
        <w:rPr>
          <w:rFonts w:ascii="Times New Roman" w:hAnsi="Times New Roman"/>
          <w:sz w:val="24"/>
          <w:szCs w:val="24"/>
        </w:rPr>
      </w:pPr>
      <w:r w:rsidRPr="00D6348A">
        <w:rPr>
          <w:rFonts w:ascii="Times New Roman" w:hAnsi="Times New Roman"/>
          <w:sz w:val="24"/>
          <w:szCs w:val="24"/>
        </w:rPr>
        <w:t xml:space="preserve">Castro, J. R. &amp; Rice, K. G. (2017). Perfectionism and ethnicity: Implications for depressive symptoms and self-reported academic achievement. </w:t>
      </w:r>
      <w:r w:rsidRPr="00D6348A">
        <w:rPr>
          <w:rFonts w:ascii="Times New Roman" w:hAnsi="Times New Roman"/>
          <w:i/>
          <w:sz w:val="24"/>
          <w:szCs w:val="24"/>
        </w:rPr>
        <w:t xml:space="preserve">Journal of Cultural Diversity and Ethnic Minority Psychology, 9 </w:t>
      </w:r>
      <w:r w:rsidRPr="00D6348A">
        <w:rPr>
          <w:rFonts w:ascii="Times New Roman" w:hAnsi="Times New Roman"/>
          <w:sz w:val="24"/>
          <w:szCs w:val="24"/>
        </w:rPr>
        <w:t xml:space="preserve">(1), 64–78.  </w:t>
      </w:r>
    </w:p>
    <w:p w14:paraId="5E348F63" w14:textId="77777777" w:rsidR="00DD1124" w:rsidRPr="00D6348A" w:rsidRDefault="00DD1124" w:rsidP="00DD1124">
      <w:pPr>
        <w:ind w:left="900" w:hanging="900"/>
        <w:jc w:val="both"/>
        <w:rPr>
          <w:rFonts w:ascii="Times New Roman" w:hAnsi="Times New Roman"/>
          <w:sz w:val="24"/>
          <w:szCs w:val="24"/>
        </w:rPr>
      </w:pPr>
      <w:r w:rsidRPr="00D6348A">
        <w:rPr>
          <w:rFonts w:ascii="Times New Roman" w:hAnsi="Times New Roman"/>
          <w:sz w:val="24"/>
          <w:szCs w:val="24"/>
          <w:lang w:val="en-GB"/>
        </w:rPr>
        <w:t xml:space="preserve">Clifford, S. R., &amp; McKay, H. D. (2020). </w:t>
      </w:r>
      <w:r w:rsidRPr="00D6348A">
        <w:rPr>
          <w:rFonts w:ascii="Times New Roman" w:hAnsi="Times New Roman"/>
          <w:i/>
          <w:sz w:val="24"/>
          <w:szCs w:val="24"/>
          <w:lang w:val="en-GB"/>
        </w:rPr>
        <w:t>Juvenile delinquency in urban areas</w:t>
      </w:r>
      <w:r w:rsidRPr="00D6348A">
        <w:rPr>
          <w:rFonts w:ascii="Times New Roman" w:hAnsi="Times New Roman"/>
          <w:sz w:val="24"/>
          <w:szCs w:val="24"/>
          <w:lang w:val="en-GB"/>
        </w:rPr>
        <w:t>. Chicago: The University of Chicago Press.</w:t>
      </w:r>
    </w:p>
    <w:p w14:paraId="216DC293" w14:textId="77777777" w:rsidR="00DD1124" w:rsidRPr="00D6348A" w:rsidRDefault="00DD1124" w:rsidP="00DD1124">
      <w:pPr>
        <w:ind w:left="900" w:hanging="900"/>
        <w:jc w:val="both"/>
        <w:rPr>
          <w:rFonts w:ascii="Times New Roman" w:hAnsi="Times New Roman"/>
          <w:sz w:val="24"/>
          <w:szCs w:val="24"/>
        </w:rPr>
      </w:pPr>
      <w:r w:rsidRPr="00D6348A">
        <w:rPr>
          <w:rFonts w:ascii="Times New Roman" w:hAnsi="Times New Roman"/>
          <w:sz w:val="24"/>
          <w:szCs w:val="24"/>
        </w:rPr>
        <w:t xml:space="preserve">Cranford, J. A., Eisenberg, D. &amp; </w:t>
      </w:r>
      <w:proofErr w:type="spellStart"/>
      <w:r w:rsidRPr="00D6348A">
        <w:rPr>
          <w:rFonts w:ascii="Times New Roman" w:hAnsi="Times New Roman"/>
          <w:sz w:val="24"/>
          <w:szCs w:val="24"/>
        </w:rPr>
        <w:t>Serras</w:t>
      </w:r>
      <w:proofErr w:type="spellEnd"/>
      <w:r w:rsidRPr="00D6348A">
        <w:rPr>
          <w:rFonts w:ascii="Times New Roman" w:hAnsi="Times New Roman"/>
          <w:sz w:val="24"/>
          <w:szCs w:val="24"/>
        </w:rPr>
        <w:t xml:space="preserve">, A. M. (2020). Substance abuse </w:t>
      </w:r>
      <w:proofErr w:type="spellStart"/>
      <w:r w:rsidRPr="00D6348A">
        <w:rPr>
          <w:rFonts w:ascii="Times New Roman" w:hAnsi="Times New Roman"/>
          <w:sz w:val="24"/>
          <w:szCs w:val="24"/>
        </w:rPr>
        <w:t>behaviours</w:t>
      </w:r>
      <w:proofErr w:type="spellEnd"/>
      <w:r w:rsidRPr="00D6348A">
        <w:rPr>
          <w:rFonts w:ascii="Times New Roman" w:hAnsi="Times New Roman"/>
          <w:sz w:val="24"/>
          <w:szCs w:val="24"/>
        </w:rPr>
        <w:t xml:space="preserve">, mental health problems and use of mental health services in a probability sample of college students. </w:t>
      </w:r>
      <w:r w:rsidRPr="00D6348A">
        <w:rPr>
          <w:rFonts w:ascii="Times New Roman" w:hAnsi="Times New Roman"/>
          <w:i/>
          <w:sz w:val="24"/>
          <w:szCs w:val="24"/>
        </w:rPr>
        <w:t xml:space="preserve">Journal of Addictive </w:t>
      </w:r>
      <w:proofErr w:type="spellStart"/>
      <w:r w:rsidRPr="00D6348A">
        <w:rPr>
          <w:rFonts w:ascii="Times New Roman" w:hAnsi="Times New Roman"/>
          <w:i/>
          <w:sz w:val="24"/>
          <w:szCs w:val="24"/>
        </w:rPr>
        <w:t>Behaviours</w:t>
      </w:r>
      <w:proofErr w:type="spellEnd"/>
      <w:r w:rsidRPr="00D6348A">
        <w:rPr>
          <w:rFonts w:ascii="Times New Roman" w:hAnsi="Times New Roman"/>
          <w:i/>
          <w:sz w:val="24"/>
          <w:szCs w:val="24"/>
        </w:rPr>
        <w:t xml:space="preserve">, 34 </w:t>
      </w:r>
      <w:r w:rsidRPr="00D6348A">
        <w:rPr>
          <w:rFonts w:ascii="Times New Roman" w:hAnsi="Times New Roman"/>
          <w:sz w:val="24"/>
          <w:szCs w:val="24"/>
        </w:rPr>
        <w:t xml:space="preserve">(15), 134–145. </w:t>
      </w:r>
    </w:p>
    <w:p w14:paraId="0ACE53AD" w14:textId="77777777" w:rsidR="00DD1124" w:rsidRPr="00D6348A" w:rsidRDefault="00DD1124" w:rsidP="00DD1124">
      <w:pPr>
        <w:ind w:left="900" w:hanging="900"/>
        <w:jc w:val="both"/>
        <w:rPr>
          <w:rFonts w:ascii="Times New Roman" w:hAnsi="Times New Roman"/>
          <w:sz w:val="24"/>
          <w:szCs w:val="24"/>
        </w:rPr>
      </w:pPr>
      <w:r w:rsidRPr="00D6348A">
        <w:rPr>
          <w:rFonts w:ascii="Times New Roman" w:hAnsi="Times New Roman"/>
          <w:sz w:val="24"/>
          <w:szCs w:val="24"/>
        </w:rPr>
        <w:t xml:space="preserve">Crocker, J., Olivier, M. A. &amp; Nuer, N. (2019). Self-image goals and compassionate goals: Costs and benefits. </w:t>
      </w:r>
      <w:r w:rsidRPr="00D6348A">
        <w:rPr>
          <w:rFonts w:ascii="Times New Roman" w:hAnsi="Times New Roman"/>
          <w:i/>
          <w:sz w:val="24"/>
          <w:szCs w:val="24"/>
        </w:rPr>
        <w:t xml:space="preserve">International Journal of Self and Identity, 8 </w:t>
      </w:r>
      <w:r w:rsidRPr="00D6348A">
        <w:rPr>
          <w:rFonts w:ascii="Times New Roman" w:hAnsi="Times New Roman"/>
          <w:sz w:val="24"/>
          <w:szCs w:val="24"/>
        </w:rPr>
        <w:t>(3), 251–269.</w:t>
      </w:r>
    </w:p>
    <w:p w14:paraId="286CD842" w14:textId="77777777" w:rsidR="00DD1124" w:rsidRPr="00D6348A" w:rsidRDefault="00DD1124" w:rsidP="00DD1124">
      <w:pPr>
        <w:rPr>
          <w:rFonts w:ascii="Times New Roman" w:eastAsia="Calibri" w:hAnsi="Times New Roman"/>
          <w:sz w:val="24"/>
          <w:szCs w:val="24"/>
        </w:rPr>
      </w:pPr>
      <w:r w:rsidRPr="00D6348A">
        <w:rPr>
          <w:rFonts w:ascii="Times New Roman" w:eastAsia="Calibri" w:hAnsi="Times New Roman"/>
          <w:sz w:val="24"/>
          <w:szCs w:val="24"/>
        </w:rPr>
        <w:t xml:space="preserve">Dwyer, A.L and Cummings, A.L (2011). Stress, Self-efficacy, </w:t>
      </w:r>
      <w:proofErr w:type="gramStart"/>
      <w:r w:rsidRPr="00D6348A">
        <w:rPr>
          <w:rFonts w:ascii="Times New Roman" w:eastAsia="Calibri" w:hAnsi="Times New Roman"/>
          <w:sz w:val="24"/>
          <w:szCs w:val="24"/>
        </w:rPr>
        <w:t>Social</w:t>
      </w:r>
      <w:proofErr w:type="gramEnd"/>
      <w:r w:rsidRPr="00D6348A">
        <w:rPr>
          <w:rFonts w:ascii="Times New Roman" w:eastAsia="Calibri" w:hAnsi="Times New Roman"/>
          <w:sz w:val="24"/>
          <w:szCs w:val="24"/>
        </w:rPr>
        <w:t xml:space="preserve"> support and coping strategies in University students. Canadian Journal of Counselling. 35(3):205-220.</w:t>
      </w:r>
    </w:p>
    <w:p w14:paraId="72B12F98" w14:textId="77777777" w:rsidR="00DD1124" w:rsidRPr="00D6348A" w:rsidRDefault="00DD1124" w:rsidP="00DD1124">
      <w:pPr>
        <w:ind w:left="900" w:hanging="900"/>
        <w:jc w:val="both"/>
        <w:rPr>
          <w:rFonts w:ascii="Times New Roman" w:hAnsi="Times New Roman"/>
          <w:sz w:val="24"/>
          <w:szCs w:val="24"/>
        </w:rPr>
      </w:pPr>
      <w:proofErr w:type="spellStart"/>
      <w:r w:rsidRPr="00D6348A">
        <w:rPr>
          <w:rFonts w:ascii="Times New Roman" w:hAnsi="Times New Roman"/>
          <w:sz w:val="24"/>
          <w:szCs w:val="24"/>
        </w:rPr>
        <w:t>Ezeilo</w:t>
      </w:r>
      <w:proofErr w:type="spellEnd"/>
      <w:r w:rsidRPr="00D6348A">
        <w:rPr>
          <w:rFonts w:ascii="Times New Roman" w:hAnsi="Times New Roman"/>
          <w:sz w:val="24"/>
          <w:szCs w:val="24"/>
        </w:rPr>
        <w:t xml:space="preserve">, U. (2019). A conceptual framework for assessing motivation and self-regulated learning in college students. </w:t>
      </w:r>
      <w:r w:rsidRPr="00D6348A">
        <w:rPr>
          <w:rFonts w:ascii="Times New Roman" w:hAnsi="Times New Roman"/>
          <w:i/>
          <w:sz w:val="24"/>
          <w:szCs w:val="24"/>
        </w:rPr>
        <w:t>Educational Psychology Review, 16</w:t>
      </w:r>
      <w:r w:rsidRPr="00D6348A">
        <w:rPr>
          <w:rFonts w:ascii="Times New Roman" w:hAnsi="Times New Roman"/>
          <w:sz w:val="24"/>
          <w:szCs w:val="24"/>
        </w:rPr>
        <w:t xml:space="preserve"> (5), 15–20. </w:t>
      </w:r>
    </w:p>
    <w:p w14:paraId="127BCF56" w14:textId="77777777" w:rsidR="00DD1124" w:rsidRPr="00D6348A" w:rsidRDefault="00DD1124" w:rsidP="00DD1124">
      <w:pPr>
        <w:rPr>
          <w:rFonts w:ascii="Times New Roman" w:eastAsia="Calibri" w:hAnsi="Times New Roman"/>
          <w:sz w:val="24"/>
          <w:szCs w:val="24"/>
        </w:rPr>
      </w:pPr>
      <w:proofErr w:type="spellStart"/>
      <w:r w:rsidRPr="00D6348A">
        <w:rPr>
          <w:rFonts w:ascii="Times New Roman" w:eastAsia="Calibri" w:hAnsi="Times New Roman"/>
          <w:sz w:val="24"/>
          <w:szCs w:val="24"/>
        </w:rPr>
        <w:t>Ezepue</w:t>
      </w:r>
      <w:proofErr w:type="spellEnd"/>
      <w:r w:rsidRPr="00D6348A">
        <w:rPr>
          <w:rFonts w:ascii="Times New Roman" w:eastAsia="Calibri" w:hAnsi="Times New Roman"/>
          <w:sz w:val="24"/>
          <w:szCs w:val="24"/>
        </w:rPr>
        <w:t xml:space="preserve">, </w:t>
      </w:r>
      <w:proofErr w:type="gramStart"/>
      <w:r w:rsidRPr="00D6348A">
        <w:rPr>
          <w:rFonts w:ascii="Times New Roman" w:eastAsia="Calibri" w:hAnsi="Times New Roman"/>
          <w:sz w:val="24"/>
          <w:szCs w:val="24"/>
        </w:rPr>
        <w:t>E,V</w:t>
      </w:r>
      <w:proofErr w:type="gramEnd"/>
      <w:r w:rsidRPr="00D6348A">
        <w:rPr>
          <w:rFonts w:ascii="Times New Roman" w:eastAsia="Calibri" w:hAnsi="Times New Roman"/>
          <w:sz w:val="24"/>
          <w:szCs w:val="24"/>
        </w:rPr>
        <w:t xml:space="preserve">; Chukwu, C.J; </w:t>
      </w:r>
      <w:proofErr w:type="spellStart"/>
      <w:r w:rsidRPr="00D6348A">
        <w:rPr>
          <w:rFonts w:ascii="Times New Roman" w:eastAsia="Calibri" w:hAnsi="Times New Roman"/>
          <w:sz w:val="24"/>
          <w:szCs w:val="24"/>
        </w:rPr>
        <w:t>Ezepue</w:t>
      </w:r>
      <w:proofErr w:type="spellEnd"/>
      <w:r w:rsidRPr="00D6348A">
        <w:rPr>
          <w:rFonts w:ascii="Times New Roman" w:eastAsia="Calibri" w:hAnsi="Times New Roman"/>
          <w:sz w:val="24"/>
          <w:szCs w:val="24"/>
        </w:rPr>
        <w:t xml:space="preserve">, C.O and </w:t>
      </w:r>
      <w:proofErr w:type="spellStart"/>
      <w:r w:rsidRPr="00D6348A">
        <w:rPr>
          <w:rFonts w:ascii="Times New Roman" w:eastAsia="Calibri" w:hAnsi="Times New Roman"/>
          <w:sz w:val="24"/>
          <w:szCs w:val="24"/>
        </w:rPr>
        <w:t>Ezepue</w:t>
      </w:r>
      <w:proofErr w:type="spellEnd"/>
      <w:r w:rsidRPr="00D6348A">
        <w:rPr>
          <w:rFonts w:ascii="Times New Roman" w:eastAsia="Calibri" w:hAnsi="Times New Roman"/>
          <w:sz w:val="24"/>
          <w:szCs w:val="24"/>
        </w:rPr>
        <w:t>, F.U (2022). Causes of Undergraduate Stress in Enugu State, Nigeria: Students Viewpoint.</w:t>
      </w:r>
      <w:r w:rsidRPr="00D6348A">
        <w:rPr>
          <w:rFonts w:ascii="Times New Roman" w:eastAsia="Calibri" w:hAnsi="Times New Roman"/>
          <w:i/>
          <w:sz w:val="24"/>
          <w:szCs w:val="24"/>
        </w:rPr>
        <w:t xml:space="preserve"> International Journal of Research and Innovation in Social Science (IJRISS),</w:t>
      </w:r>
      <w:r w:rsidRPr="00D6348A">
        <w:rPr>
          <w:rFonts w:ascii="Times New Roman" w:eastAsia="Calibri" w:hAnsi="Times New Roman"/>
          <w:sz w:val="24"/>
          <w:szCs w:val="24"/>
        </w:rPr>
        <w:t xml:space="preserve"> VI(IV) 108-116.</w:t>
      </w:r>
    </w:p>
    <w:p w14:paraId="32CDC61F" w14:textId="77777777" w:rsidR="00DD1124" w:rsidRPr="00D6348A" w:rsidRDefault="00DD1124" w:rsidP="00DD1124">
      <w:pPr>
        <w:ind w:left="900" w:hanging="900"/>
        <w:jc w:val="both"/>
        <w:rPr>
          <w:rFonts w:ascii="Times New Roman" w:hAnsi="Times New Roman"/>
          <w:sz w:val="24"/>
          <w:szCs w:val="24"/>
        </w:rPr>
      </w:pPr>
      <w:proofErr w:type="spellStart"/>
      <w:r w:rsidRPr="00D6348A">
        <w:rPr>
          <w:rFonts w:ascii="Times New Roman" w:hAnsi="Times New Roman"/>
          <w:bCs/>
          <w:sz w:val="24"/>
          <w:szCs w:val="24"/>
          <w:lang w:val="en-GB"/>
        </w:rPr>
        <w:t>Ezeugo</w:t>
      </w:r>
      <w:proofErr w:type="spellEnd"/>
      <w:r w:rsidRPr="00D6348A">
        <w:rPr>
          <w:rFonts w:ascii="Times New Roman" w:hAnsi="Times New Roman"/>
          <w:bCs/>
          <w:sz w:val="24"/>
          <w:szCs w:val="24"/>
          <w:lang w:val="en-GB"/>
        </w:rPr>
        <w:t xml:space="preserve">, N. (2022). </w:t>
      </w:r>
      <w:r w:rsidRPr="00D6348A">
        <w:rPr>
          <w:rFonts w:ascii="Times New Roman" w:hAnsi="Times New Roman"/>
          <w:i/>
          <w:sz w:val="24"/>
          <w:szCs w:val="24"/>
          <w:lang w:val="en-GB"/>
        </w:rPr>
        <w:t xml:space="preserve">Effects of depression on undergraduates of Base University Abuja and the way forward. </w:t>
      </w:r>
      <w:r w:rsidRPr="00D6348A">
        <w:rPr>
          <w:rFonts w:ascii="Times New Roman" w:hAnsi="Times New Roman"/>
          <w:sz w:val="24"/>
          <w:szCs w:val="24"/>
          <w:lang w:val="en-GB"/>
        </w:rPr>
        <w:t>Abuja: Base University Press.</w:t>
      </w:r>
    </w:p>
    <w:p w14:paraId="1B366FBA" w14:textId="77777777" w:rsidR="00DD1124" w:rsidRPr="00D6348A" w:rsidRDefault="00DD1124" w:rsidP="00DD1124">
      <w:pPr>
        <w:ind w:left="900" w:hanging="900"/>
        <w:jc w:val="both"/>
        <w:rPr>
          <w:rFonts w:ascii="Times New Roman" w:hAnsi="Times New Roman"/>
          <w:sz w:val="24"/>
          <w:szCs w:val="24"/>
        </w:rPr>
      </w:pPr>
      <w:r w:rsidRPr="00D6348A">
        <w:rPr>
          <w:rFonts w:ascii="Times New Roman" w:hAnsi="Times New Roman"/>
          <w:sz w:val="24"/>
          <w:szCs w:val="24"/>
        </w:rPr>
        <w:t xml:space="preserve">Field, T. (2020). Adolescent depression and risk factors. </w:t>
      </w:r>
      <w:r w:rsidRPr="00D6348A">
        <w:rPr>
          <w:rFonts w:ascii="Times New Roman" w:hAnsi="Times New Roman"/>
          <w:i/>
          <w:sz w:val="24"/>
          <w:szCs w:val="24"/>
        </w:rPr>
        <w:t xml:space="preserve">Journal of Adolescence and Depression, 36 </w:t>
      </w:r>
      <w:r w:rsidRPr="00D6348A">
        <w:rPr>
          <w:rFonts w:ascii="Times New Roman" w:hAnsi="Times New Roman"/>
          <w:sz w:val="24"/>
          <w:szCs w:val="24"/>
        </w:rPr>
        <w:t>(5), 491–499.</w:t>
      </w:r>
    </w:p>
    <w:p w14:paraId="1268EB98" w14:textId="77777777" w:rsidR="00DD1124" w:rsidRPr="00D6348A" w:rsidRDefault="00DD1124" w:rsidP="00DD1124">
      <w:pPr>
        <w:ind w:left="900" w:hanging="900"/>
        <w:jc w:val="both"/>
        <w:rPr>
          <w:rFonts w:ascii="Times New Roman" w:hAnsi="Times New Roman"/>
          <w:sz w:val="24"/>
          <w:szCs w:val="24"/>
        </w:rPr>
      </w:pPr>
      <w:r w:rsidRPr="00D6348A">
        <w:rPr>
          <w:rFonts w:ascii="Times New Roman" w:hAnsi="Times New Roman"/>
          <w:sz w:val="24"/>
          <w:szCs w:val="24"/>
        </w:rPr>
        <w:t xml:space="preserve">Hammen, C. (2021). Current directions in psychological science. </w:t>
      </w:r>
      <w:r w:rsidRPr="00D6348A">
        <w:rPr>
          <w:rFonts w:ascii="Times New Roman" w:hAnsi="Times New Roman"/>
          <w:i/>
          <w:sz w:val="24"/>
          <w:szCs w:val="24"/>
        </w:rPr>
        <w:t xml:space="preserve">British Journal of Psychiatry, 4 </w:t>
      </w:r>
      <w:r w:rsidRPr="00D6348A">
        <w:rPr>
          <w:rFonts w:ascii="Times New Roman" w:hAnsi="Times New Roman"/>
          <w:sz w:val="24"/>
          <w:szCs w:val="24"/>
        </w:rPr>
        <w:t xml:space="preserve">(1), 5–11.  </w:t>
      </w:r>
    </w:p>
    <w:p w14:paraId="5E22E276" w14:textId="77777777" w:rsidR="00DD1124" w:rsidRPr="00D6348A" w:rsidRDefault="00DD1124" w:rsidP="00DD1124">
      <w:pPr>
        <w:ind w:left="900" w:hanging="900"/>
        <w:jc w:val="both"/>
        <w:rPr>
          <w:rFonts w:ascii="Times New Roman" w:hAnsi="Times New Roman"/>
          <w:sz w:val="24"/>
          <w:szCs w:val="24"/>
        </w:rPr>
      </w:pPr>
      <w:proofErr w:type="spellStart"/>
      <w:r w:rsidRPr="00D6348A">
        <w:rPr>
          <w:rFonts w:ascii="Times New Roman" w:hAnsi="Times New Roman"/>
          <w:sz w:val="24"/>
          <w:szCs w:val="24"/>
        </w:rPr>
        <w:t>Ikejiuba</w:t>
      </w:r>
      <w:proofErr w:type="spellEnd"/>
      <w:r w:rsidRPr="00D6348A">
        <w:rPr>
          <w:rFonts w:ascii="Times New Roman" w:hAnsi="Times New Roman"/>
          <w:sz w:val="24"/>
          <w:szCs w:val="24"/>
        </w:rPr>
        <w:t xml:space="preserve">, F. (2020). School difficulties and co-occurring health risk factors: Substance use, depression and suicidal </w:t>
      </w:r>
      <w:proofErr w:type="spellStart"/>
      <w:r w:rsidRPr="00D6348A">
        <w:rPr>
          <w:rFonts w:ascii="Times New Roman" w:hAnsi="Times New Roman"/>
          <w:sz w:val="24"/>
          <w:szCs w:val="24"/>
        </w:rPr>
        <w:t>behaviours</w:t>
      </w:r>
      <w:proofErr w:type="spellEnd"/>
      <w:r w:rsidRPr="00D6348A">
        <w:rPr>
          <w:rFonts w:ascii="Times New Roman" w:hAnsi="Times New Roman"/>
          <w:sz w:val="24"/>
          <w:szCs w:val="24"/>
        </w:rPr>
        <w:t xml:space="preserve">. </w:t>
      </w:r>
      <w:r w:rsidRPr="00D6348A">
        <w:rPr>
          <w:rFonts w:ascii="Times New Roman" w:hAnsi="Times New Roman"/>
          <w:i/>
          <w:sz w:val="24"/>
          <w:szCs w:val="24"/>
        </w:rPr>
        <w:t>Journal of Adolescent Problems, 1</w:t>
      </w:r>
      <w:r w:rsidRPr="00D6348A">
        <w:rPr>
          <w:rFonts w:ascii="Times New Roman" w:hAnsi="Times New Roman"/>
          <w:sz w:val="24"/>
          <w:szCs w:val="24"/>
        </w:rPr>
        <w:t xml:space="preserve"> (2), 8–10.  </w:t>
      </w:r>
    </w:p>
    <w:p w14:paraId="7B56A434" w14:textId="77777777" w:rsidR="00DD1124" w:rsidRPr="00D6348A" w:rsidRDefault="00DD1124" w:rsidP="00DD1124">
      <w:pPr>
        <w:ind w:left="900" w:hanging="900"/>
        <w:jc w:val="both"/>
        <w:rPr>
          <w:rFonts w:ascii="Times New Roman" w:hAnsi="Times New Roman"/>
          <w:sz w:val="24"/>
          <w:szCs w:val="24"/>
          <w:lang w:val="en-GB"/>
        </w:rPr>
      </w:pPr>
      <w:r w:rsidRPr="00D6348A">
        <w:rPr>
          <w:rFonts w:ascii="Times New Roman" w:hAnsi="Times New Roman"/>
          <w:sz w:val="24"/>
          <w:szCs w:val="24"/>
          <w:lang w:val="en-GB"/>
        </w:rPr>
        <w:lastRenderedPageBreak/>
        <w:t xml:space="preserve">Jerome, B. (1966). </w:t>
      </w:r>
      <w:r w:rsidRPr="00D6348A">
        <w:rPr>
          <w:rFonts w:ascii="Times New Roman" w:hAnsi="Times New Roman"/>
          <w:i/>
          <w:sz w:val="24"/>
          <w:szCs w:val="24"/>
          <w:lang w:val="en-GB"/>
        </w:rPr>
        <w:t>Constructive learning theory.</w:t>
      </w:r>
      <w:r w:rsidRPr="00D6348A">
        <w:rPr>
          <w:rFonts w:ascii="Times New Roman" w:hAnsi="Times New Roman"/>
          <w:sz w:val="24"/>
          <w:szCs w:val="24"/>
          <w:lang w:val="en-GB"/>
        </w:rPr>
        <w:t xml:space="preserve"> London: Routledge Press.</w:t>
      </w:r>
    </w:p>
    <w:p w14:paraId="45E648D7" w14:textId="77777777" w:rsidR="00DD1124" w:rsidRPr="00D6348A" w:rsidRDefault="00DD1124" w:rsidP="00DD1124">
      <w:pPr>
        <w:rPr>
          <w:rFonts w:ascii="Times New Roman" w:eastAsia="Calibri" w:hAnsi="Times New Roman"/>
          <w:sz w:val="24"/>
          <w:szCs w:val="24"/>
        </w:rPr>
      </w:pPr>
      <w:r w:rsidRPr="00D6348A">
        <w:rPr>
          <w:rFonts w:ascii="Times New Roman" w:eastAsia="Calibri" w:hAnsi="Times New Roman"/>
          <w:sz w:val="24"/>
          <w:szCs w:val="24"/>
        </w:rPr>
        <w:t xml:space="preserve">Kania, S.K (2014). The relationship between gender difference and stress. </w:t>
      </w:r>
      <w:proofErr w:type="gramStart"/>
      <w:r w:rsidRPr="00D6348A">
        <w:rPr>
          <w:rFonts w:ascii="Times New Roman" w:eastAsia="Calibri" w:hAnsi="Times New Roman"/>
          <w:sz w:val="24"/>
          <w:szCs w:val="24"/>
        </w:rPr>
        <w:t>The  Huron</w:t>
      </w:r>
      <w:proofErr w:type="gramEnd"/>
      <w:r w:rsidRPr="00D6348A">
        <w:rPr>
          <w:rFonts w:ascii="Times New Roman" w:eastAsia="Calibri" w:hAnsi="Times New Roman"/>
          <w:sz w:val="24"/>
          <w:szCs w:val="24"/>
        </w:rPr>
        <w:t xml:space="preserve"> University College </w:t>
      </w:r>
      <w:proofErr w:type="spellStart"/>
      <w:r w:rsidRPr="00D6348A">
        <w:rPr>
          <w:rFonts w:ascii="Times New Roman" w:eastAsia="Calibri" w:hAnsi="Times New Roman"/>
          <w:sz w:val="24"/>
          <w:szCs w:val="24"/>
        </w:rPr>
        <w:t>Jpiurnal</w:t>
      </w:r>
      <w:proofErr w:type="spellEnd"/>
      <w:r w:rsidRPr="00D6348A">
        <w:rPr>
          <w:rFonts w:ascii="Times New Roman" w:eastAsia="Calibri" w:hAnsi="Times New Roman"/>
          <w:sz w:val="24"/>
          <w:szCs w:val="24"/>
        </w:rPr>
        <w:t xml:space="preserve"> of Learning and Motivation, 52 (1). Available at </w:t>
      </w:r>
      <w:proofErr w:type="gramStart"/>
      <w:r w:rsidRPr="00D6348A">
        <w:rPr>
          <w:rFonts w:ascii="Times New Roman" w:eastAsia="Calibri" w:hAnsi="Times New Roman"/>
          <w:sz w:val="24"/>
          <w:szCs w:val="24"/>
        </w:rPr>
        <w:t>https;?</w:t>
      </w:r>
      <w:proofErr w:type="gramEnd"/>
      <w:r w:rsidRPr="00D6348A">
        <w:rPr>
          <w:rFonts w:ascii="Times New Roman" w:eastAsia="Calibri" w:hAnsi="Times New Roman"/>
          <w:sz w:val="24"/>
          <w:szCs w:val="24"/>
        </w:rPr>
        <w:t>irib.uwo.ca.jucl.org.</w:t>
      </w:r>
    </w:p>
    <w:p w14:paraId="2E8533F4" w14:textId="77777777" w:rsidR="00DD1124" w:rsidRPr="00D6348A" w:rsidRDefault="00DD1124" w:rsidP="00DD1124">
      <w:pPr>
        <w:ind w:left="900" w:hanging="900"/>
        <w:jc w:val="both"/>
        <w:rPr>
          <w:rFonts w:ascii="Times New Roman" w:hAnsi="Times New Roman"/>
          <w:sz w:val="24"/>
          <w:szCs w:val="24"/>
        </w:rPr>
      </w:pPr>
      <w:r w:rsidRPr="00D6348A">
        <w:rPr>
          <w:rFonts w:ascii="Times New Roman" w:hAnsi="Times New Roman"/>
          <w:sz w:val="24"/>
          <w:szCs w:val="24"/>
          <w:lang w:val="en-GB"/>
        </w:rPr>
        <w:t xml:space="preserve">Merton, R. K. (1938). Social structure and anomie. </w:t>
      </w:r>
      <w:r w:rsidRPr="00D6348A">
        <w:rPr>
          <w:rFonts w:ascii="Times New Roman" w:hAnsi="Times New Roman"/>
          <w:i/>
          <w:iCs/>
          <w:sz w:val="24"/>
          <w:szCs w:val="24"/>
          <w:lang w:val="en-GB"/>
        </w:rPr>
        <w:t>American</w:t>
      </w:r>
      <w:r w:rsidRPr="00D6348A">
        <w:rPr>
          <w:rFonts w:ascii="Times New Roman" w:hAnsi="Times New Roman"/>
          <w:sz w:val="24"/>
          <w:szCs w:val="24"/>
          <w:lang w:val="en-GB"/>
        </w:rPr>
        <w:t xml:space="preserve"> </w:t>
      </w:r>
      <w:r w:rsidRPr="00D6348A">
        <w:rPr>
          <w:rFonts w:ascii="Times New Roman" w:hAnsi="Times New Roman"/>
          <w:i/>
          <w:iCs/>
          <w:sz w:val="24"/>
          <w:szCs w:val="24"/>
          <w:lang w:val="en-GB"/>
        </w:rPr>
        <w:t>Sociological Review</w:t>
      </w:r>
      <w:r w:rsidRPr="00D6348A">
        <w:rPr>
          <w:rFonts w:ascii="Times New Roman" w:hAnsi="Times New Roman"/>
          <w:sz w:val="24"/>
          <w:szCs w:val="24"/>
          <w:lang w:val="en-GB"/>
        </w:rPr>
        <w:t>,</w:t>
      </w:r>
      <w:r w:rsidRPr="00D6348A">
        <w:rPr>
          <w:rFonts w:ascii="Times New Roman" w:hAnsi="Times New Roman"/>
          <w:i/>
          <w:sz w:val="24"/>
          <w:szCs w:val="24"/>
          <w:lang w:val="en-GB"/>
        </w:rPr>
        <w:t xml:space="preserve"> 3</w:t>
      </w:r>
      <w:r w:rsidRPr="00D6348A">
        <w:rPr>
          <w:rFonts w:ascii="Times New Roman" w:hAnsi="Times New Roman"/>
          <w:sz w:val="24"/>
          <w:szCs w:val="24"/>
          <w:lang w:val="en-GB"/>
        </w:rPr>
        <w:t xml:space="preserve"> (</w:t>
      </w:r>
      <w:r w:rsidRPr="00D6348A">
        <w:rPr>
          <w:rFonts w:ascii="Times New Roman" w:hAnsi="Times New Roman"/>
          <w:iCs/>
          <w:sz w:val="24"/>
          <w:szCs w:val="24"/>
          <w:lang w:val="en-GB"/>
        </w:rPr>
        <w:t>5</w:t>
      </w:r>
      <w:r w:rsidRPr="00D6348A">
        <w:rPr>
          <w:rFonts w:ascii="Times New Roman" w:hAnsi="Times New Roman"/>
          <w:sz w:val="24"/>
          <w:szCs w:val="24"/>
          <w:lang w:val="en-GB"/>
        </w:rPr>
        <w:t>), 672–682.</w:t>
      </w:r>
    </w:p>
    <w:p w14:paraId="4726D4EF" w14:textId="77777777" w:rsidR="00DD1124" w:rsidRPr="00D6348A" w:rsidRDefault="00DD1124" w:rsidP="00DD1124">
      <w:pPr>
        <w:ind w:left="900" w:hanging="900"/>
        <w:rPr>
          <w:rFonts w:ascii="Times New Roman" w:hAnsi="Times New Roman"/>
          <w:sz w:val="24"/>
          <w:szCs w:val="24"/>
          <w:lang w:val="en-GB"/>
        </w:rPr>
      </w:pPr>
      <w:r w:rsidRPr="00D6348A">
        <w:rPr>
          <w:rFonts w:ascii="Times New Roman" w:hAnsi="Times New Roman"/>
          <w:sz w:val="24"/>
          <w:szCs w:val="24"/>
          <w:lang w:val="en-GB"/>
        </w:rPr>
        <w:t xml:space="preserve"> </w:t>
      </w:r>
      <w:r w:rsidRPr="00D6348A">
        <w:rPr>
          <w:rFonts w:ascii="Times New Roman" w:hAnsi="Times New Roman"/>
          <w:sz w:val="24"/>
          <w:szCs w:val="24"/>
          <w:lang w:val="en-GB"/>
        </w:rPr>
        <w:tab/>
        <w:t xml:space="preserve">Nigeria. </w:t>
      </w:r>
      <w:r w:rsidRPr="00D6348A">
        <w:rPr>
          <w:rFonts w:ascii="Times New Roman" w:hAnsi="Times New Roman"/>
          <w:i/>
          <w:sz w:val="24"/>
          <w:szCs w:val="24"/>
          <w:lang w:val="en-GB"/>
        </w:rPr>
        <w:t xml:space="preserve">Journal of Psychology in Africa, 23 </w:t>
      </w:r>
      <w:r w:rsidRPr="00D6348A">
        <w:rPr>
          <w:rFonts w:ascii="Times New Roman" w:hAnsi="Times New Roman"/>
          <w:sz w:val="24"/>
          <w:szCs w:val="24"/>
          <w:lang w:val="en-GB"/>
        </w:rPr>
        <w:t xml:space="preserve">(3), 459–466. </w:t>
      </w:r>
    </w:p>
    <w:p w14:paraId="37C39EA1" w14:textId="77777777" w:rsidR="00DD1124" w:rsidRPr="00D6348A" w:rsidRDefault="00DD1124" w:rsidP="00DD1124">
      <w:pPr>
        <w:ind w:left="900" w:hanging="900"/>
        <w:jc w:val="both"/>
        <w:rPr>
          <w:rFonts w:ascii="Times New Roman" w:hAnsi="Times New Roman"/>
          <w:sz w:val="24"/>
          <w:szCs w:val="24"/>
          <w:lang w:val="en-GB"/>
        </w:rPr>
      </w:pPr>
      <w:r w:rsidRPr="00D6348A">
        <w:rPr>
          <w:rFonts w:ascii="Times New Roman" w:hAnsi="Times New Roman"/>
          <w:sz w:val="24"/>
          <w:szCs w:val="24"/>
          <w:lang w:val="en-GB"/>
        </w:rPr>
        <w:t xml:space="preserve">Nigerian National Institute of Mental Health (2018). Revised 2018. NIMH Publication. </w:t>
      </w:r>
      <w:r w:rsidRPr="00D6348A">
        <w:rPr>
          <w:rFonts w:ascii="Times New Roman" w:hAnsi="Times New Roman"/>
          <w:i/>
          <w:sz w:val="24"/>
          <w:szCs w:val="24"/>
          <w:lang w:val="en-GB"/>
        </w:rPr>
        <w:t xml:space="preserve">Journal of Mental Health, 11 </w:t>
      </w:r>
      <w:r w:rsidRPr="00D6348A">
        <w:rPr>
          <w:rFonts w:ascii="Times New Roman" w:hAnsi="Times New Roman"/>
          <w:sz w:val="24"/>
          <w:szCs w:val="24"/>
          <w:lang w:val="en-GB"/>
        </w:rPr>
        <w:t>(5), 111–115.</w:t>
      </w:r>
    </w:p>
    <w:p w14:paraId="66A95D1A" w14:textId="77777777" w:rsidR="00DD1124" w:rsidRPr="00D6348A" w:rsidRDefault="00DD1124" w:rsidP="00DD1124">
      <w:pPr>
        <w:ind w:left="900" w:hanging="900"/>
        <w:jc w:val="both"/>
        <w:rPr>
          <w:rFonts w:ascii="Times New Roman" w:hAnsi="Times New Roman"/>
          <w:sz w:val="24"/>
          <w:szCs w:val="24"/>
        </w:rPr>
      </w:pPr>
      <w:proofErr w:type="spellStart"/>
      <w:r w:rsidRPr="00D6348A">
        <w:rPr>
          <w:rFonts w:ascii="Times New Roman" w:hAnsi="Times New Roman"/>
          <w:sz w:val="24"/>
          <w:szCs w:val="24"/>
          <w:lang w:val="en-GB"/>
        </w:rPr>
        <w:t>Nnadozie</w:t>
      </w:r>
      <w:proofErr w:type="spellEnd"/>
      <w:r w:rsidRPr="00D6348A">
        <w:rPr>
          <w:rFonts w:ascii="Times New Roman" w:hAnsi="Times New Roman"/>
          <w:sz w:val="24"/>
          <w:szCs w:val="24"/>
          <w:lang w:val="en-GB"/>
        </w:rPr>
        <w:t xml:space="preserve">, I. (2019). </w:t>
      </w:r>
      <w:r w:rsidRPr="00D6348A">
        <w:rPr>
          <w:rFonts w:ascii="Times New Roman" w:hAnsi="Times New Roman"/>
          <w:i/>
          <w:sz w:val="24"/>
          <w:szCs w:val="24"/>
          <w:lang w:val="en-GB"/>
        </w:rPr>
        <w:t xml:space="preserve">Effects of stress on learning abilities of students </w:t>
      </w:r>
      <w:proofErr w:type="gramStart"/>
      <w:r w:rsidRPr="00D6348A">
        <w:rPr>
          <w:rFonts w:ascii="Times New Roman" w:hAnsi="Times New Roman"/>
          <w:i/>
          <w:sz w:val="24"/>
          <w:szCs w:val="24"/>
          <w:lang w:val="en-GB"/>
        </w:rPr>
        <w:t>of</w:t>
      </w:r>
      <w:proofErr w:type="gramEnd"/>
      <w:r w:rsidRPr="00D6348A">
        <w:rPr>
          <w:rFonts w:ascii="Times New Roman" w:hAnsi="Times New Roman"/>
          <w:i/>
          <w:sz w:val="24"/>
          <w:szCs w:val="24"/>
          <w:lang w:val="en-GB"/>
        </w:rPr>
        <w:t xml:space="preserve"> Paul University,</w:t>
      </w:r>
      <w:r w:rsidRPr="00D6348A">
        <w:rPr>
          <w:rFonts w:ascii="Times New Roman" w:hAnsi="Times New Roman"/>
          <w:sz w:val="24"/>
          <w:szCs w:val="24"/>
          <w:lang w:val="en-GB"/>
        </w:rPr>
        <w:t xml:space="preserve"> </w:t>
      </w:r>
      <w:proofErr w:type="spellStart"/>
      <w:r w:rsidRPr="00D6348A">
        <w:rPr>
          <w:rFonts w:ascii="Times New Roman" w:hAnsi="Times New Roman"/>
          <w:sz w:val="24"/>
          <w:szCs w:val="24"/>
          <w:lang w:val="en-GB"/>
        </w:rPr>
        <w:t>Awka</w:t>
      </w:r>
      <w:proofErr w:type="spellEnd"/>
      <w:r w:rsidRPr="00D6348A">
        <w:rPr>
          <w:rFonts w:ascii="Times New Roman" w:hAnsi="Times New Roman"/>
          <w:sz w:val="24"/>
          <w:szCs w:val="24"/>
          <w:lang w:val="en-GB"/>
        </w:rPr>
        <w:t xml:space="preserve">. Nimo: Rex Charles &amp; Patrick Publications. </w:t>
      </w:r>
    </w:p>
    <w:p w14:paraId="0A65ADC1" w14:textId="77777777" w:rsidR="00DD1124" w:rsidRPr="00D6348A" w:rsidRDefault="00DD1124" w:rsidP="00DD1124">
      <w:pPr>
        <w:ind w:left="900" w:hanging="900"/>
        <w:jc w:val="both"/>
        <w:rPr>
          <w:rFonts w:ascii="Times New Roman" w:hAnsi="Times New Roman"/>
          <w:sz w:val="24"/>
          <w:szCs w:val="24"/>
        </w:rPr>
      </w:pPr>
      <w:r w:rsidRPr="00D6348A">
        <w:rPr>
          <w:rFonts w:ascii="Times New Roman" w:hAnsi="Times New Roman"/>
          <w:sz w:val="24"/>
          <w:szCs w:val="24"/>
        </w:rPr>
        <w:t xml:space="preserve">Nolan, S. A., Flynn, C. &amp; Garber, J. (2020). Perspective relations between rejection and depression in young adolescents. </w:t>
      </w:r>
      <w:r w:rsidRPr="00D6348A">
        <w:rPr>
          <w:rFonts w:ascii="Times New Roman" w:hAnsi="Times New Roman"/>
          <w:i/>
          <w:sz w:val="24"/>
          <w:szCs w:val="24"/>
        </w:rPr>
        <w:t xml:space="preserve">Journal of Personality and Social Psychology, 85 </w:t>
      </w:r>
      <w:r w:rsidRPr="00D6348A">
        <w:rPr>
          <w:rFonts w:ascii="Times New Roman" w:hAnsi="Times New Roman"/>
          <w:sz w:val="24"/>
          <w:szCs w:val="24"/>
        </w:rPr>
        <w:t xml:space="preserve">(4), 745–755. </w:t>
      </w:r>
    </w:p>
    <w:p w14:paraId="79C76986" w14:textId="77777777" w:rsidR="00DD1124" w:rsidRPr="00D6348A" w:rsidRDefault="00DD1124" w:rsidP="00DD1124">
      <w:pPr>
        <w:ind w:left="900" w:hanging="900"/>
        <w:jc w:val="both"/>
        <w:rPr>
          <w:rFonts w:ascii="Times New Roman" w:hAnsi="Times New Roman"/>
          <w:sz w:val="24"/>
          <w:szCs w:val="24"/>
        </w:rPr>
      </w:pPr>
      <w:r w:rsidRPr="00D6348A">
        <w:rPr>
          <w:rFonts w:ascii="Times New Roman" w:hAnsi="Times New Roman"/>
          <w:sz w:val="24"/>
          <w:szCs w:val="24"/>
        </w:rPr>
        <w:t xml:space="preserve">Novotney, A. (2015). Students under pressure. </w:t>
      </w:r>
      <w:r w:rsidRPr="00D6348A">
        <w:rPr>
          <w:rFonts w:ascii="Times New Roman" w:hAnsi="Times New Roman"/>
          <w:i/>
          <w:sz w:val="24"/>
          <w:szCs w:val="24"/>
        </w:rPr>
        <w:t>Monitor on Psychology, 45</w:t>
      </w:r>
      <w:r w:rsidRPr="00D6348A">
        <w:rPr>
          <w:rFonts w:ascii="Times New Roman" w:hAnsi="Times New Roman"/>
          <w:sz w:val="24"/>
          <w:szCs w:val="24"/>
        </w:rPr>
        <w:t xml:space="preserve"> (1), 37–41.</w:t>
      </w:r>
    </w:p>
    <w:p w14:paraId="72284485" w14:textId="77777777" w:rsidR="00DD1124" w:rsidRPr="00D6348A" w:rsidRDefault="00DD1124" w:rsidP="00DD1124">
      <w:pPr>
        <w:ind w:left="900" w:hanging="900"/>
        <w:jc w:val="both"/>
        <w:rPr>
          <w:rFonts w:ascii="Times New Roman" w:hAnsi="Times New Roman"/>
          <w:sz w:val="24"/>
          <w:szCs w:val="24"/>
        </w:rPr>
      </w:pPr>
      <w:proofErr w:type="spellStart"/>
      <w:r w:rsidRPr="00D6348A">
        <w:rPr>
          <w:rFonts w:ascii="Times New Roman" w:hAnsi="Times New Roman"/>
          <w:sz w:val="24"/>
          <w:szCs w:val="24"/>
        </w:rPr>
        <w:t>Nwakoby</w:t>
      </w:r>
      <w:proofErr w:type="spellEnd"/>
      <w:r w:rsidRPr="00D6348A">
        <w:rPr>
          <w:rFonts w:ascii="Times New Roman" w:hAnsi="Times New Roman"/>
          <w:sz w:val="24"/>
          <w:szCs w:val="24"/>
        </w:rPr>
        <w:t xml:space="preserve">, U. (2019). </w:t>
      </w:r>
      <w:r w:rsidRPr="00D6348A">
        <w:rPr>
          <w:rFonts w:ascii="Times New Roman" w:hAnsi="Times New Roman"/>
          <w:i/>
          <w:sz w:val="24"/>
          <w:szCs w:val="24"/>
        </w:rPr>
        <w:t xml:space="preserve">Causes of stress among medical students </w:t>
      </w:r>
      <w:proofErr w:type="gramStart"/>
      <w:r w:rsidRPr="00D6348A">
        <w:rPr>
          <w:rFonts w:ascii="Times New Roman" w:hAnsi="Times New Roman"/>
          <w:i/>
          <w:sz w:val="24"/>
          <w:szCs w:val="24"/>
        </w:rPr>
        <w:t>of</w:t>
      </w:r>
      <w:proofErr w:type="gramEnd"/>
      <w:r w:rsidRPr="00D6348A">
        <w:rPr>
          <w:rFonts w:ascii="Times New Roman" w:hAnsi="Times New Roman"/>
          <w:i/>
          <w:sz w:val="24"/>
          <w:szCs w:val="24"/>
        </w:rPr>
        <w:t xml:space="preserve"> Gregory University, Abia State.</w:t>
      </w:r>
      <w:r w:rsidRPr="00D6348A">
        <w:rPr>
          <w:rFonts w:ascii="Times New Roman" w:hAnsi="Times New Roman"/>
          <w:sz w:val="24"/>
          <w:szCs w:val="24"/>
        </w:rPr>
        <w:t xml:space="preserve"> University Press. </w:t>
      </w:r>
    </w:p>
    <w:p w14:paraId="0DD9927D" w14:textId="77777777" w:rsidR="00DD1124" w:rsidRPr="00D6348A" w:rsidRDefault="00DD1124" w:rsidP="00DD1124">
      <w:pPr>
        <w:ind w:left="900" w:hanging="900"/>
        <w:rPr>
          <w:rFonts w:ascii="Times New Roman" w:hAnsi="Times New Roman"/>
          <w:sz w:val="24"/>
          <w:szCs w:val="24"/>
        </w:rPr>
      </w:pPr>
      <w:r w:rsidRPr="00D6348A">
        <w:rPr>
          <w:rFonts w:ascii="Times New Roman" w:eastAsia="Calibri" w:hAnsi="Times New Roman"/>
          <w:sz w:val="24"/>
          <w:szCs w:val="24"/>
          <w:lang w:val="en-GB"/>
        </w:rPr>
        <w:t xml:space="preserve">Obi, U. (2021). </w:t>
      </w:r>
      <w:r w:rsidRPr="00D6348A">
        <w:rPr>
          <w:rFonts w:ascii="Times New Roman" w:eastAsia="Calibri" w:hAnsi="Times New Roman"/>
          <w:i/>
          <w:sz w:val="24"/>
          <w:szCs w:val="24"/>
          <w:lang w:val="en-GB"/>
        </w:rPr>
        <w:t xml:space="preserve">Socio-cultural and economic correlates of depression among university students in </w:t>
      </w:r>
      <w:proofErr w:type="gramStart"/>
      <w:r w:rsidRPr="00D6348A">
        <w:rPr>
          <w:rFonts w:ascii="Times New Roman" w:eastAsia="Calibri" w:hAnsi="Times New Roman"/>
          <w:i/>
          <w:sz w:val="24"/>
          <w:szCs w:val="24"/>
          <w:lang w:val="en-GB"/>
        </w:rPr>
        <w:t>South East</w:t>
      </w:r>
      <w:proofErr w:type="gramEnd"/>
      <w:r w:rsidRPr="00D6348A">
        <w:rPr>
          <w:rFonts w:ascii="Times New Roman" w:eastAsia="Calibri" w:hAnsi="Times New Roman"/>
          <w:i/>
          <w:sz w:val="24"/>
          <w:szCs w:val="24"/>
          <w:lang w:val="en-GB"/>
        </w:rPr>
        <w:t>, Nigeria.</w:t>
      </w:r>
      <w:r w:rsidRPr="00D6348A">
        <w:rPr>
          <w:rFonts w:ascii="Times New Roman" w:eastAsia="Calibri" w:hAnsi="Times New Roman"/>
          <w:color w:val="000000"/>
          <w:sz w:val="24"/>
          <w:szCs w:val="24"/>
          <w:lang w:val="en-GB"/>
        </w:rPr>
        <w:t xml:space="preserve"> Onitsha: Homeland Books. </w:t>
      </w:r>
    </w:p>
    <w:p w14:paraId="6ED575BD" w14:textId="77777777" w:rsidR="00DD1124" w:rsidRPr="00D6348A" w:rsidRDefault="00DD1124" w:rsidP="00DD1124">
      <w:pPr>
        <w:rPr>
          <w:rFonts w:ascii="Times New Roman" w:eastAsia="Calibri" w:hAnsi="Times New Roman"/>
          <w:sz w:val="24"/>
          <w:szCs w:val="24"/>
        </w:rPr>
      </w:pPr>
      <w:proofErr w:type="spellStart"/>
      <w:r w:rsidRPr="00D6348A">
        <w:rPr>
          <w:rFonts w:ascii="Times New Roman" w:eastAsia="Calibri" w:hAnsi="Times New Roman"/>
          <w:sz w:val="24"/>
          <w:szCs w:val="24"/>
        </w:rPr>
        <w:t>Obumnse</w:t>
      </w:r>
      <w:proofErr w:type="spellEnd"/>
      <w:r w:rsidRPr="00D6348A">
        <w:rPr>
          <w:rFonts w:ascii="Times New Roman" w:eastAsia="Calibri" w:hAnsi="Times New Roman"/>
          <w:sz w:val="24"/>
          <w:szCs w:val="24"/>
        </w:rPr>
        <w:t xml:space="preserve">, N.A and </w:t>
      </w:r>
      <w:proofErr w:type="spellStart"/>
      <w:r w:rsidRPr="00D6348A">
        <w:rPr>
          <w:rFonts w:ascii="Times New Roman" w:eastAsia="Calibri" w:hAnsi="Times New Roman"/>
          <w:sz w:val="24"/>
          <w:szCs w:val="24"/>
        </w:rPr>
        <w:t>Egenti</w:t>
      </w:r>
      <w:proofErr w:type="spellEnd"/>
      <w:r w:rsidRPr="00D6348A">
        <w:rPr>
          <w:rFonts w:ascii="Times New Roman" w:eastAsia="Calibri" w:hAnsi="Times New Roman"/>
          <w:sz w:val="24"/>
          <w:szCs w:val="24"/>
        </w:rPr>
        <w:t xml:space="preserve">, U (2021). Influence of Mental Health Status on Academic Achievement of Public Secondary School Students in Anambra State. </w:t>
      </w:r>
      <w:r w:rsidRPr="00D6348A">
        <w:rPr>
          <w:rFonts w:ascii="Times New Roman" w:eastAsia="Calibri" w:hAnsi="Times New Roman"/>
          <w:i/>
          <w:sz w:val="24"/>
          <w:szCs w:val="24"/>
        </w:rPr>
        <w:t>African Journal of Educational Management, Teaching and Entrepreneurship Studies</w:t>
      </w:r>
      <w:r w:rsidRPr="00D6348A">
        <w:rPr>
          <w:rFonts w:ascii="Times New Roman" w:eastAsia="Calibri" w:hAnsi="Times New Roman"/>
          <w:sz w:val="24"/>
          <w:szCs w:val="24"/>
        </w:rPr>
        <w:t>, 3(1): 118128.</w:t>
      </w:r>
    </w:p>
    <w:p w14:paraId="0E12B392" w14:textId="77777777" w:rsidR="00DD1124" w:rsidRPr="00D6348A" w:rsidRDefault="00DD1124" w:rsidP="00DD1124">
      <w:pPr>
        <w:rPr>
          <w:rFonts w:ascii="Times New Roman" w:eastAsia="Calibri" w:hAnsi="Times New Roman"/>
          <w:sz w:val="24"/>
          <w:szCs w:val="24"/>
        </w:rPr>
      </w:pPr>
      <w:proofErr w:type="spellStart"/>
      <w:r w:rsidRPr="00D6348A">
        <w:rPr>
          <w:rFonts w:ascii="Times New Roman" w:eastAsia="Calibri" w:hAnsi="Times New Roman"/>
          <w:sz w:val="24"/>
          <w:szCs w:val="24"/>
        </w:rPr>
        <w:t>Oduwaiye</w:t>
      </w:r>
      <w:proofErr w:type="spellEnd"/>
      <w:r w:rsidRPr="00D6348A">
        <w:rPr>
          <w:rFonts w:ascii="Times New Roman" w:eastAsia="Calibri" w:hAnsi="Times New Roman"/>
          <w:sz w:val="24"/>
          <w:szCs w:val="24"/>
        </w:rPr>
        <w:t xml:space="preserve">, R.O., Amadi, E.C., and Tiamiyu, K.A (2017). Stress level and academic performance of university students in </w:t>
      </w:r>
      <w:proofErr w:type="spellStart"/>
      <w:r w:rsidRPr="00D6348A">
        <w:rPr>
          <w:rFonts w:ascii="Times New Roman" w:eastAsia="Calibri" w:hAnsi="Times New Roman"/>
          <w:sz w:val="24"/>
          <w:szCs w:val="24"/>
        </w:rPr>
        <w:t>Kwara</w:t>
      </w:r>
      <w:proofErr w:type="spellEnd"/>
      <w:r w:rsidRPr="00D6348A">
        <w:rPr>
          <w:rFonts w:ascii="Times New Roman" w:eastAsia="Calibri" w:hAnsi="Times New Roman"/>
          <w:sz w:val="24"/>
          <w:szCs w:val="24"/>
        </w:rPr>
        <w:t xml:space="preserve"> state.</w:t>
      </w:r>
      <w:r w:rsidRPr="00D6348A">
        <w:rPr>
          <w:rFonts w:ascii="Times New Roman" w:eastAsia="Calibri" w:hAnsi="Times New Roman"/>
          <w:i/>
          <w:sz w:val="24"/>
          <w:szCs w:val="24"/>
        </w:rPr>
        <w:t xml:space="preserve"> Makerere Journal of Higher Education</w:t>
      </w:r>
      <w:r w:rsidRPr="00D6348A">
        <w:rPr>
          <w:rFonts w:ascii="Times New Roman" w:eastAsia="Calibri" w:hAnsi="Times New Roman"/>
          <w:sz w:val="24"/>
          <w:szCs w:val="24"/>
        </w:rPr>
        <w:t>, 9(1): 103.</w:t>
      </w:r>
    </w:p>
    <w:p w14:paraId="7E7FAEB1" w14:textId="77777777" w:rsidR="00DD1124" w:rsidRPr="00D6348A" w:rsidRDefault="00DD1124" w:rsidP="00DD1124">
      <w:pPr>
        <w:ind w:left="900" w:hanging="900"/>
        <w:rPr>
          <w:rFonts w:ascii="Times New Roman" w:eastAsia="Calibri" w:hAnsi="Times New Roman"/>
          <w:iCs/>
          <w:color w:val="000000"/>
          <w:sz w:val="24"/>
          <w:szCs w:val="24"/>
          <w:lang w:val="en-GB"/>
        </w:rPr>
      </w:pPr>
      <w:r w:rsidRPr="00D6348A">
        <w:rPr>
          <w:rFonts w:ascii="Times New Roman" w:eastAsia="Calibri" w:hAnsi="Times New Roman"/>
          <w:sz w:val="24"/>
          <w:szCs w:val="24"/>
          <w:lang w:val="en-GB"/>
        </w:rPr>
        <w:t xml:space="preserve">Okorie, C. (2019). </w:t>
      </w:r>
      <w:r w:rsidRPr="00D6348A">
        <w:rPr>
          <w:rFonts w:ascii="Times New Roman" w:hAnsi="Times New Roman"/>
          <w:i/>
          <w:sz w:val="24"/>
          <w:szCs w:val="24"/>
          <w:lang w:val="en-GB"/>
        </w:rPr>
        <w:t xml:space="preserve">Prevalence rate of stress among students </w:t>
      </w:r>
      <w:proofErr w:type="gramStart"/>
      <w:r w:rsidRPr="00D6348A">
        <w:rPr>
          <w:rFonts w:ascii="Times New Roman" w:hAnsi="Times New Roman"/>
          <w:i/>
          <w:sz w:val="24"/>
          <w:szCs w:val="24"/>
          <w:lang w:val="en-GB"/>
        </w:rPr>
        <w:t>of</w:t>
      </w:r>
      <w:proofErr w:type="gramEnd"/>
      <w:r w:rsidRPr="00D6348A">
        <w:rPr>
          <w:rFonts w:ascii="Times New Roman" w:hAnsi="Times New Roman"/>
          <w:i/>
          <w:sz w:val="24"/>
          <w:szCs w:val="24"/>
          <w:lang w:val="en-GB"/>
        </w:rPr>
        <w:t xml:space="preserve"> </w:t>
      </w:r>
      <w:r w:rsidRPr="00D6348A">
        <w:rPr>
          <w:rFonts w:ascii="Times New Roman" w:eastAsia="Calibri" w:hAnsi="Times New Roman"/>
          <w:i/>
          <w:iCs/>
          <w:color w:val="000000"/>
          <w:sz w:val="24"/>
          <w:szCs w:val="24"/>
          <w:lang w:val="en-GB"/>
        </w:rPr>
        <w:t xml:space="preserve">Abia State University (ABSU), </w:t>
      </w:r>
      <w:proofErr w:type="spellStart"/>
      <w:r w:rsidRPr="00D6348A">
        <w:rPr>
          <w:rFonts w:ascii="Times New Roman" w:eastAsia="Calibri" w:hAnsi="Times New Roman"/>
          <w:i/>
          <w:iCs/>
          <w:color w:val="000000"/>
          <w:sz w:val="24"/>
          <w:szCs w:val="24"/>
          <w:lang w:val="en-GB"/>
        </w:rPr>
        <w:t>Uturu</w:t>
      </w:r>
      <w:proofErr w:type="spellEnd"/>
      <w:r w:rsidRPr="00D6348A">
        <w:rPr>
          <w:rFonts w:ascii="Times New Roman" w:eastAsia="Calibri" w:hAnsi="Times New Roman"/>
          <w:i/>
          <w:iCs/>
          <w:color w:val="000000"/>
          <w:sz w:val="24"/>
          <w:szCs w:val="24"/>
          <w:lang w:val="en-GB"/>
        </w:rPr>
        <w:t xml:space="preserve">. </w:t>
      </w:r>
      <w:r w:rsidRPr="00D6348A">
        <w:rPr>
          <w:rFonts w:ascii="Times New Roman" w:eastAsia="Calibri" w:hAnsi="Times New Roman"/>
          <w:iCs/>
          <w:color w:val="000000"/>
          <w:sz w:val="24"/>
          <w:szCs w:val="24"/>
          <w:lang w:val="en-GB"/>
        </w:rPr>
        <w:t xml:space="preserve">University Press. </w:t>
      </w:r>
    </w:p>
    <w:p w14:paraId="035DC786" w14:textId="77777777" w:rsidR="00DD1124" w:rsidRPr="00D6348A" w:rsidRDefault="00DD1124" w:rsidP="00DD1124">
      <w:pPr>
        <w:ind w:left="900" w:hanging="900"/>
        <w:rPr>
          <w:rFonts w:ascii="Times New Roman" w:hAnsi="Times New Roman"/>
          <w:sz w:val="24"/>
          <w:szCs w:val="24"/>
          <w:lang w:val="en-GB"/>
        </w:rPr>
      </w:pPr>
      <w:r w:rsidRPr="00D6348A">
        <w:rPr>
          <w:rFonts w:ascii="Times New Roman" w:hAnsi="Times New Roman"/>
          <w:sz w:val="24"/>
          <w:szCs w:val="24"/>
        </w:rPr>
        <w:t xml:space="preserve">Olowu, S. (2019). Mental health </w:t>
      </w:r>
      <w:r w:rsidRPr="00D6348A">
        <w:rPr>
          <w:rFonts w:ascii="Times New Roman" w:hAnsi="Times New Roman"/>
          <w:sz w:val="24"/>
          <w:szCs w:val="24"/>
          <w:lang w:val="en-GB"/>
        </w:rPr>
        <w:t xml:space="preserve">and associated factors among </w:t>
      </w:r>
      <w:proofErr w:type="gramStart"/>
      <w:r w:rsidRPr="00D6348A">
        <w:rPr>
          <w:rFonts w:ascii="Times New Roman" w:hAnsi="Times New Roman"/>
          <w:sz w:val="24"/>
          <w:szCs w:val="24"/>
          <w:lang w:val="en-GB"/>
        </w:rPr>
        <w:t>University</w:t>
      </w:r>
      <w:proofErr w:type="gramEnd"/>
      <w:r w:rsidRPr="00D6348A">
        <w:rPr>
          <w:rFonts w:ascii="Times New Roman" w:hAnsi="Times New Roman"/>
          <w:sz w:val="24"/>
          <w:szCs w:val="24"/>
          <w:lang w:val="en-GB"/>
        </w:rPr>
        <w:t xml:space="preserve"> students in Western</w:t>
      </w:r>
    </w:p>
    <w:p w14:paraId="3FBBFFAD" w14:textId="77777777" w:rsidR="00DD1124" w:rsidRPr="00D6348A" w:rsidRDefault="00DD1124" w:rsidP="00DD1124">
      <w:pPr>
        <w:ind w:left="900" w:hanging="900"/>
        <w:rPr>
          <w:rFonts w:ascii="Times New Roman" w:eastAsia="Bookman Old Style" w:hAnsi="Times New Roman"/>
          <w:sz w:val="24"/>
          <w:szCs w:val="24"/>
          <w:lang w:val="en-GB"/>
        </w:rPr>
      </w:pPr>
      <w:r w:rsidRPr="00D6348A">
        <w:rPr>
          <w:rFonts w:ascii="Times New Roman" w:eastAsia="Calibri" w:hAnsi="Times New Roman"/>
          <w:sz w:val="24"/>
          <w:szCs w:val="24"/>
          <w:lang w:val="en-GB"/>
        </w:rPr>
        <w:t xml:space="preserve">Owens, M., Stevenson, J., &amp; Hadwin, A. J. (2021). Anxiety and mental challenge in academic performance: An explanation of the mediating factors of worry and working memory. </w:t>
      </w:r>
      <w:r w:rsidRPr="00D6348A">
        <w:rPr>
          <w:rFonts w:ascii="Times New Roman" w:eastAsia="Calibri" w:hAnsi="Times New Roman"/>
          <w:i/>
          <w:sz w:val="24"/>
          <w:szCs w:val="24"/>
          <w:lang w:val="en-GB"/>
        </w:rPr>
        <w:t xml:space="preserve">School Psychology International, 33 </w:t>
      </w:r>
      <w:r w:rsidRPr="00D6348A">
        <w:rPr>
          <w:rFonts w:ascii="Times New Roman" w:eastAsia="Calibri" w:hAnsi="Times New Roman"/>
          <w:sz w:val="24"/>
          <w:szCs w:val="24"/>
          <w:lang w:val="en-GB"/>
        </w:rPr>
        <w:t xml:space="preserve">(4), 433–444. </w:t>
      </w:r>
    </w:p>
    <w:p w14:paraId="2A4C58D4" w14:textId="77777777" w:rsidR="00DD1124" w:rsidRPr="00D6348A" w:rsidRDefault="00DD1124" w:rsidP="00DD1124">
      <w:pPr>
        <w:ind w:left="900" w:hanging="900"/>
        <w:rPr>
          <w:rFonts w:ascii="Times New Roman" w:hAnsi="Times New Roman"/>
          <w:sz w:val="24"/>
          <w:szCs w:val="24"/>
          <w:lang w:val="en-GB"/>
        </w:rPr>
      </w:pPr>
      <w:proofErr w:type="spellStart"/>
      <w:r w:rsidRPr="00D6348A">
        <w:rPr>
          <w:rFonts w:ascii="Times New Roman" w:eastAsia="Bookman Old Style" w:hAnsi="Times New Roman"/>
          <w:sz w:val="24"/>
          <w:szCs w:val="24"/>
          <w:lang w:val="en-GB"/>
        </w:rPr>
        <w:lastRenderedPageBreak/>
        <w:t>Oyeagu</w:t>
      </w:r>
      <w:proofErr w:type="spellEnd"/>
      <w:r w:rsidRPr="00D6348A">
        <w:rPr>
          <w:rFonts w:ascii="Times New Roman" w:eastAsia="Bookman Old Style" w:hAnsi="Times New Roman"/>
          <w:sz w:val="24"/>
          <w:szCs w:val="24"/>
          <w:lang w:val="en-GB"/>
        </w:rPr>
        <w:t xml:space="preserve">, O. (2022). </w:t>
      </w:r>
      <w:r w:rsidRPr="00D6348A">
        <w:rPr>
          <w:rFonts w:ascii="Times New Roman" w:eastAsia="Calibri" w:hAnsi="Times New Roman"/>
          <w:i/>
          <w:color w:val="000000"/>
          <w:sz w:val="24"/>
          <w:szCs w:val="24"/>
          <w:lang w:val="en-GB"/>
        </w:rPr>
        <w:t xml:space="preserve">Consequences of mental illness in the society: An exploratory investigation of undergraduates from </w:t>
      </w:r>
      <w:r w:rsidRPr="00D6348A">
        <w:rPr>
          <w:rFonts w:ascii="Times New Roman" w:hAnsi="Times New Roman"/>
          <w:i/>
          <w:sz w:val="24"/>
          <w:szCs w:val="24"/>
        </w:rPr>
        <w:t>University of Nigeria Nsukka (UNN).</w:t>
      </w:r>
      <w:r w:rsidRPr="00D6348A">
        <w:rPr>
          <w:rFonts w:ascii="Times New Roman" w:hAnsi="Times New Roman"/>
          <w:sz w:val="24"/>
          <w:szCs w:val="24"/>
        </w:rPr>
        <w:t xml:space="preserve"> University Press. </w:t>
      </w:r>
    </w:p>
    <w:p w14:paraId="4DF893B5" w14:textId="77777777" w:rsidR="00DD1124" w:rsidRPr="00D6348A" w:rsidRDefault="00DD1124" w:rsidP="00DD1124">
      <w:pPr>
        <w:rPr>
          <w:rFonts w:ascii="Times New Roman" w:eastAsia="Calibri" w:hAnsi="Times New Roman"/>
          <w:sz w:val="24"/>
          <w:szCs w:val="24"/>
        </w:rPr>
      </w:pPr>
      <w:r w:rsidRPr="00D6348A">
        <w:rPr>
          <w:rFonts w:ascii="Times New Roman" w:eastAsia="Calibri" w:hAnsi="Times New Roman"/>
          <w:sz w:val="24"/>
          <w:szCs w:val="24"/>
        </w:rPr>
        <w:t xml:space="preserve">Richlin-Klonsky, A and Hoe, e (2003). Sources and levels of stress among </w:t>
      </w:r>
      <w:proofErr w:type="spellStart"/>
      <w:r w:rsidRPr="00D6348A">
        <w:rPr>
          <w:rFonts w:ascii="Times New Roman" w:eastAsia="Calibri" w:hAnsi="Times New Roman"/>
          <w:sz w:val="24"/>
          <w:szCs w:val="24"/>
        </w:rPr>
        <w:t>Ucla</w:t>
      </w:r>
      <w:proofErr w:type="spellEnd"/>
      <w:r w:rsidRPr="00D6348A">
        <w:rPr>
          <w:rFonts w:ascii="Times New Roman" w:eastAsia="Calibri" w:hAnsi="Times New Roman"/>
          <w:sz w:val="24"/>
          <w:szCs w:val="24"/>
        </w:rPr>
        <w:t xml:space="preserve"> students. Students’ affairs briefing 2.</w:t>
      </w:r>
    </w:p>
    <w:p w14:paraId="544766A9" w14:textId="77777777" w:rsidR="00DD1124" w:rsidRPr="00D6348A" w:rsidRDefault="00DD1124" w:rsidP="00DD1124">
      <w:pPr>
        <w:rPr>
          <w:rFonts w:ascii="Times New Roman" w:eastAsia="Calibri" w:hAnsi="Times New Roman"/>
          <w:sz w:val="24"/>
          <w:szCs w:val="24"/>
        </w:rPr>
      </w:pPr>
      <w:r w:rsidRPr="00D6348A">
        <w:rPr>
          <w:rFonts w:ascii="Times New Roman" w:eastAsia="Calibri" w:hAnsi="Times New Roman"/>
          <w:sz w:val="24"/>
          <w:szCs w:val="24"/>
        </w:rPr>
        <w:t xml:space="preserve">Shelton, R (2014). 5 Weird Ways Stress </w:t>
      </w:r>
      <w:proofErr w:type="gramStart"/>
      <w:r w:rsidRPr="00D6348A">
        <w:rPr>
          <w:rFonts w:ascii="Times New Roman" w:eastAsia="Calibri" w:hAnsi="Times New Roman"/>
          <w:sz w:val="24"/>
          <w:szCs w:val="24"/>
        </w:rPr>
        <w:t>can</w:t>
      </w:r>
      <w:proofErr w:type="gramEnd"/>
      <w:r w:rsidRPr="00D6348A">
        <w:rPr>
          <w:rFonts w:ascii="Times New Roman" w:eastAsia="Calibri" w:hAnsi="Times New Roman"/>
          <w:sz w:val="24"/>
          <w:szCs w:val="24"/>
        </w:rPr>
        <w:t xml:space="preserve"> Actually be Good for you. Time magazine. Available at </w:t>
      </w:r>
      <w:hyperlink r:id="rId9" w:history="1">
        <w:r w:rsidRPr="00D6348A">
          <w:rPr>
            <w:rStyle w:val="Hyperlink"/>
            <w:rFonts w:ascii="Times New Roman" w:eastAsia="Calibri" w:hAnsi="Times New Roman"/>
            <w:sz w:val="24"/>
            <w:szCs w:val="24"/>
          </w:rPr>
          <w:t>https://time.com</w:t>
        </w:r>
      </w:hyperlink>
    </w:p>
    <w:p w14:paraId="523A4E6A" w14:textId="77777777" w:rsidR="00DD1124" w:rsidRPr="00D6348A" w:rsidRDefault="00DD1124" w:rsidP="00DD1124">
      <w:pPr>
        <w:ind w:left="900" w:hanging="900"/>
        <w:rPr>
          <w:rFonts w:ascii="Times New Roman" w:hAnsi="Times New Roman"/>
          <w:sz w:val="24"/>
          <w:szCs w:val="24"/>
          <w:lang w:val="en-GB"/>
        </w:rPr>
      </w:pPr>
      <w:proofErr w:type="spellStart"/>
      <w:r w:rsidRPr="00D6348A">
        <w:rPr>
          <w:rFonts w:ascii="Times New Roman" w:hAnsi="Times New Roman"/>
          <w:sz w:val="24"/>
          <w:szCs w:val="24"/>
          <w:lang w:val="en-GB"/>
        </w:rPr>
        <w:t>Uchegbu</w:t>
      </w:r>
      <w:proofErr w:type="spellEnd"/>
      <w:r w:rsidRPr="00D6348A">
        <w:rPr>
          <w:rFonts w:ascii="Times New Roman" w:hAnsi="Times New Roman"/>
          <w:sz w:val="24"/>
          <w:szCs w:val="24"/>
          <w:lang w:val="en-GB"/>
        </w:rPr>
        <w:t xml:space="preserve">, U. (2021). </w:t>
      </w:r>
      <w:r w:rsidRPr="00D6348A">
        <w:rPr>
          <w:rFonts w:ascii="Times New Roman" w:hAnsi="Times New Roman"/>
          <w:i/>
          <w:sz w:val="24"/>
          <w:szCs w:val="24"/>
          <w:lang w:val="en-GB"/>
        </w:rPr>
        <w:t xml:space="preserve">Causes of mental illness among undergraduates of Michael Okpara University of Agriculture, Abia State. </w:t>
      </w:r>
      <w:r w:rsidRPr="00D6348A">
        <w:rPr>
          <w:rFonts w:ascii="Times New Roman" w:hAnsi="Times New Roman"/>
          <w:sz w:val="24"/>
          <w:szCs w:val="24"/>
          <w:lang w:val="en-GB"/>
        </w:rPr>
        <w:t xml:space="preserve">University Press. </w:t>
      </w:r>
    </w:p>
    <w:p w14:paraId="21DF1D5D" w14:textId="77777777" w:rsidR="00DD1124" w:rsidRPr="00D6348A" w:rsidRDefault="00DD1124" w:rsidP="00DD1124">
      <w:pPr>
        <w:ind w:left="900" w:hanging="900"/>
        <w:rPr>
          <w:rFonts w:ascii="Times New Roman" w:hAnsi="Times New Roman"/>
          <w:sz w:val="24"/>
          <w:szCs w:val="24"/>
        </w:rPr>
      </w:pPr>
      <w:proofErr w:type="spellStart"/>
      <w:r w:rsidRPr="00D6348A">
        <w:rPr>
          <w:rFonts w:ascii="Times New Roman" w:hAnsi="Times New Roman"/>
          <w:sz w:val="24"/>
          <w:szCs w:val="24"/>
        </w:rPr>
        <w:t>Ugochinyere</w:t>
      </w:r>
      <w:proofErr w:type="spellEnd"/>
      <w:r w:rsidRPr="00D6348A">
        <w:rPr>
          <w:rFonts w:ascii="Times New Roman" w:hAnsi="Times New Roman"/>
          <w:sz w:val="24"/>
          <w:szCs w:val="24"/>
        </w:rPr>
        <w:t xml:space="preserve">, O. (2021). Effects of stress and mental illness on the academic learning of students at university level. </w:t>
      </w:r>
      <w:r w:rsidRPr="00D6348A">
        <w:rPr>
          <w:rFonts w:ascii="Times New Roman" w:hAnsi="Times New Roman"/>
          <w:i/>
          <w:sz w:val="24"/>
          <w:szCs w:val="24"/>
        </w:rPr>
        <w:t xml:space="preserve">Journal of Clinical Depression, 2 </w:t>
      </w:r>
      <w:r w:rsidRPr="00D6348A">
        <w:rPr>
          <w:rFonts w:ascii="Times New Roman" w:hAnsi="Times New Roman"/>
          <w:sz w:val="24"/>
          <w:szCs w:val="24"/>
        </w:rPr>
        <w:t>(1), 15–20.</w:t>
      </w:r>
    </w:p>
    <w:p w14:paraId="07763EFF" w14:textId="77777777" w:rsidR="00DD1124" w:rsidRPr="00D6348A" w:rsidRDefault="00DD1124" w:rsidP="00DD1124">
      <w:pPr>
        <w:ind w:left="900" w:hanging="900"/>
        <w:rPr>
          <w:rFonts w:ascii="Times New Roman" w:eastAsia="Calibri" w:hAnsi="Times New Roman"/>
          <w:sz w:val="24"/>
          <w:szCs w:val="24"/>
          <w:lang w:val="en-GB"/>
        </w:rPr>
      </w:pPr>
      <w:proofErr w:type="spellStart"/>
      <w:r w:rsidRPr="00D6348A">
        <w:rPr>
          <w:rFonts w:ascii="Times New Roman" w:eastAsia="Calibri" w:hAnsi="Times New Roman"/>
          <w:sz w:val="24"/>
          <w:szCs w:val="24"/>
          <w:lang w:val="en-GB"/>
        </w:rPr>
        <w:t>Umejesie</w:t>
      </w:r>
      <w:proofErr w:type="spellEnd"/>
      <w:r w:rsidRPr="00D6348A">
        <w:rPr>
          <w:rFonts w:ascii="Times New Roman" w:eastAsia="Calibri" w:hAnsi="Times New Roman"/>
          <w:sz w:val="24"/>
          <w:szCs w:val="24"/>
          <w:lang w:val="en-GB"/>
        </w:rPr>
        <w:t xml:space="preserve">, I. (2020). Prevalence, causes, effects of measures to curb stress among undergraduates of University of Abuja. </w:t>
      </w:r>
      <w:r w:rsidRPr="00D6348A">
        <w:rPr>
          <w:rFonts w:ascii="Times New Roman" w:eastAsia="Calibri" w:hAnsi="Times New Roman"/>
          <w:i/>
          <w:sz w:val="24"/>
          <w:szCs w:val="24"/>
          <w:lang w:val="en-GB"/>
        </w:rPr>
        <w:t xml:space="preserve">Journal of Depression among University Students, 3 </w:t>
      </w:r>
      <w:r w:rsidRPr="00D6348A">
        <w:rPr>
          <w:rFonts w:ascii="Times New Roman" w:eastAsia="Calibri" w:hAnsi="Times New Roman"/>
          <w:sz w:val="24"/>
          <w:szCs w:val="24"/>
          <w:lang w:val="en-GB"/>
        </w:rPr>
        <w:t>(1), 5–10.</w:t>
      </w:r>
    </w:p>
    <w:p w14:paraId="5E5B77AE" w14:textId="77777777" w:rsidR="00DD1124" w:rsidRPr="00D6348A" w:rsidRDefault="00DD1124" w:rsidP="00DD1124">
      <w:pPr>
        <w:rPr>
          <w:rFonts w:ascii="Times New Roman" w:eastAsia="Calibri" w:hAnsi="Times New Roman"/>
          <w:sz w:val="24"/>
          <w:szCs w:val="24"/>
        </w:rPr>
      </w:pPr>
      <w:r w:rsidRPr="00D6348A">
        <w:rPr>
          <w:rFonts w:ascii="Times New Roman" w:eastAsia="Calibri" w:hAnsi="Times New Roman"/>
          <w:sz w:val="24"/>
          <w:szCs w:val="24"/>
        </w:rPr>
        <w:t xml:space="preserve">Vuai, </w:t>
      </w:r>
      <w:proofErr w:type="gramStart"/>
      <w:r w:rsidRPr="00D6348A">
        <w:rPr>
          <w:rFonts w:ascii="Times New Roman" w:eastAsia="Calibri" w:hAnsi="Times New Roman"/>
          <w:sz w:val="24"/>
          <w:szCs w:val="24"/>
        </w:rPr>
        <w:t>A,M</w:t>
      </w:r>
      <w:proofErr w:type="gramEnd"/>
      <w:r w:rsidRPr="00D6348A">
        <w:rPr>
          <w:rFonts w:ascii="Times New Roman" w:eastAsia="Calibri" w:hAnsi="Times New Roman"/>
          <w:sz w:val="24"/>
          <w:szCs w:val="24"/>
        </w:rPr>
        <w:t xml:space="preserve"> (2021). Impact of Stress on Students’ Academic Performance in Zanzibar’s Higher learning Institutions.</w:t>
      </w:r>
      <w:r w:rsidRPr="00D6348A">
        <w:rPr>
          <w:rFonts w:ascii="Times New Roman" w:eastAsia="Calibri" w:hAnsi="Times New Roman"/>
          <w:i/>
          <w:sz w:val="24"/>
          <w:szCs w:val="24"/>
        </w:rPr>
        <w:t xml:space="preserve"> Asian J. </w:t>
      </w:r>
      <w:proofErr w:type="spellStart"/>
      <w:r w:rsidRPr="00D6348A">
        <w:rPr>
          <w:rFonts w:ascii="Times New Roman" w:eastAsia="Calibri" w:hAnsi="Times New Roman"/>
          <w:i/>
          <w:sz w:val="24"/>
          <w:szCs w:val="24"/>
        </w:rPr>
        <w:t>Educ.Soc</w:t>
      </w:r>
      <w:proofErr w:type="spellEnd"/>
      <w:r w:rsidRPr="00D6348A">
        <w:rPr>
          <w:rFonts w:ascii="Times New Roman" w:eastAsia="Calibri" w:hAnsi="Times New Roman"/>
          <w:i/>
          <w:sz w:val="24"/>
          <w:szCs w:val="24"/>
        </w:rPr>
        <w:t>. Stud,</w:t>
      </w:r>
      <w:r w:rsidRPr="00D6348A">
        <w:rPr>
          <w:rFonts w:ascii="Times New Roman" w:eastAsia="Calibri" w:hAnsi="Times New Roman"/>
          <w:sz w:val="24"/>
          <w:szCs w:val="24"/>
        </w:rPr>
        <w:t xml:space="preserve"> 16(3):18-25.</w:t>
      </w:r>
    </w:p>
    <w:p w14:paraId="760B2D24" w14:textId="77777777" w:rsidR="00DD1124" w:rsidRPr="00D6348A" w:rsidRDefault="00DD1124" w:rsidP="00DD1124">
      <w:pPr>
        <w:rPr>
          <w:rFonts w:ascii="Times New Roman" w:eastAsia="Calibri" w:hAnsi="Times New Roman"/>
          <w:sz w:val="24"/>
          <w:szCs w:val="24"/>
        </w:rPr>
      </w:pPr>
      <w:r w:rsidRPr="00D6348A">
        <w:rPr>
          <w:rFonts w:ascii="Times New Roman" w:eastAsia="Calibri" w:hAnsi="Times New Roman"/>
          <w:sz w:val="24"/>
          <w:szCs w:val="24"/>
        </w:rPr>
        <w:t>World Health Organization (2021). Suicide worldwide in 2019-WHO/World Health Organization.https://www.who.int/publications-detail-redirect/9789240026643.</w:t>
      </w:r>
    </w:p>
    <w:p w14:paraId="053F4902" w14:textId="77777777" w:rsidR="00DD1124" w:rsidRPr="00D6348A" w:rsidRDefault="00DD1124" w:rsidP="00DD1124">
      <w:pPr>
        <w:rPr>
          <w:rFonts w:ascii="Times New Roman" w:hAnsi="Times New Roman"/>
          <w:sz w:val="24"/>
          <w:szCs w:val="24"/>
        </w:rPr>
      </w:pPr>
    </w:p>
    <w:p w14:paraId="67E08773" w14:textId="77777777" w:rsidR="00DD1124" w:rsidRPr="00D6348A" w:rsidRDefault="00DD1124" w:rsidP="00DD1124">
      <w:pPr>
        <w:spacing w:after="0" w:line="480" w:lineRule="auto"/>
        <w:jc w:val="both"/>
        <w:rPr>
          <w:rFonts w:ascii="Times New Roman" w:hAnsi="Times New Roman"/>
          <w:sz w:val="24"/>
          <w:szCs w:val="24"/>
          <w:lang w:val="en-GB"/>
        </w:rPr>
      </w:pPr>
    </w:p>
    <w:p w14:paraId="2BB929AF" w14:textId="77777777" w:rsidR="00DD1124" w:rsidRPr="00D6348A" w:rsidRDefault="00DD1124" w:rsidP="00DD1124">
      <w:pPr>
        <w:spacing w:after="0" w:line="480" w:lineRule="auto"/>
        <w:jc w:val="both"/>
        <w:rPr>
          <w:rFonts w:ascii="Times New Roman" w:hAnsi="Times New Roman"/>
          <w:sz w:val="24"/>
          <w:szCs w:val="24"/>
          <w:lang w:val="en-GB"/>
        </w:rPr>
      </w:pPr>
    </w:p>
    <w:p w14:paraId="7980EF6B" w14:textId="77777777" w:rsidR="00DD1124" w:rsidRPr="00D6348A" w:rsidRDefault="00DD1124" w:rsidP="00DD1124">
      <w:pPr>
        <w:spacing w:after="0" w:line="480" w:lineRule="auto"/>
        <w:jc w:val="both"/>
        <w:rPr>
          <w:rFonts w:ascii="Times New Roman" w:hAnsi="Times New Roman"/>
          <w:sz w:val="24"/>
          <w:szCs w:val="24"/>
          <w:lang w:val="en-GB"/>
        </w:rPr>
      </w:pPr>
    </w:p>
    <w:p w14:paraId="7292D1CC" w14:textId="77777777" w:rsidR="00C97A53" w:rsidRPr="00D6348A" w:rsidRDefault="00C97A53" w:rsidP="00DD1124">
      <w:pPr>
        <w:spacing w:before="0" w:beforeAutospacing="0" w:after="0" w:line="240" w:lineRule="auto"/>
        <w:rPr>
          <w:rFonts w:ascii="Times New Roman" w:hAnsi="Times New Roman"/>
          <w:sz w:val="24"/>
          <w:szCs w:val="24"/>
        </w:rPr>
      </w:pPr>
    </w:p>
    <w:sectPr w:rsidR="00C97A53" w:rsidRPr="00D63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0C5E7C"/>
    <w:multiLevelType w:val="hybridMultilevel"/>
    <w:tmpl w:val="4C34B8BC"/>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160132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DA"/>
    <w:rsid w:val="000D1769"/>
    <w:rsid w:val="00165231"/>
    <w:rsid w:val="001F5998"/>
    <w:rsid w:val="002640A1"/>
    <w:rsid w:val="0075766E"/>
    <w:rsid w:val="00834BF9"/>
    <w:rsid w:val="008423DA"/>
    <w:rsid w:val="008425DB"/>
    <w:rsid w:val="009E35ED"/>
    <w:rsid w:val="00A138C9"/>
    <w:rsid w:val="00A406B1"/>
    <w:rsid w:val="00B3778E"/>
    <w:rsid w:val="00BD16A9"/>
    <w:rsid w:val="00C212FE"/>
    <w:rsid w:val="00C97A53"/>
    <w:rsid w:val="00D337E4"/>
    <w:rsid w:val="00D6348A"/>
    <w:rsid w:val="00DD1124"/>
    <w:rsid w:val="00EC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0F56"/>
  <w15:chartTrackingRefBased/>
  <w15:docId w15:val="{EEDE88CE-7CA5-4447-BB9A-F83F96B3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3DA"/>
    <w:pPr>
      <w:spacing w:before="100" w:beforeAutospacing="1" w:after="200" w:line="271"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842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3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3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3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3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3D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423D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423D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423D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423D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423D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423D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423D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423D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42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3D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42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3D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423DA"/>
    <w:pPr>
      <w:spacing w:before="160"/>
      <w:jc w:val="center"/>
    </w:pPr>
    <w:rPr>
      <w:i/>
      <w:iCs/>
      <w:color w:val="404040" w:themeColor="text1" w:themeTint="BF"/>
    </w:rPr>
  </w:style>
  <w:style w:type="character" w:customStyle="1" w:styleId="QuoteChar">
    <w:name w:val="Quote Char"/>
    <w:basedOn w:val="DefaultParagraphFont"/>
    <w:link w:val="Quote"/>
    <w:uiPriority w:val="29"/>
    <w:rsid w:val="008423DA"/>
    <w:rPr>
      <w:i/>
      <w:iCs/>
      <w:color w:val="404040" w:themeColor="text1" w:themeTint="BF"/>
      <w:lang w:val="en-GB"/>
    </w:rPr>
  </w:style>
  <w:style w:type="paragraph" w:styleId="ListParagraph">
    <w:name w:val="List Paragraph"/>
    <w:basedOn w:val="Normal"/>
    <w:link w:val="ListParagraphChar"/>
    <w:uiPriority w:val="34"/>
    <w:qFormat/>
    <w:rsid w:val="008423DA"/>
    <w:pPr>
      <w:ind w:left="720"/>
      <w:contextualSpacing/>
    </w:pPr>
  </w:style>
  <w:style w:type="character" w:styleId="IntenseEmphasis">
    <w:name w:val="Intense Emphasis"/>
    <w:basedOn w:val="DefaultParagraphFont"/>
    <w:uiPriority w:val="21"/>
    <w:qFormat/>
    <w:rsid w:val="008423DA"/>
    <w:rPr>
      <w:i/>
      <w:iCs/>
      <w:color w:val="0F4761" w:themeColor="accent1" w:themeShade="BF"/>
    </w:rPr>
  </w:style>
  <w:style w:type="paragraph" w:styleId="IntenseQuote">
    <w:name w:val="Intense Quote"/>
    <w:basedOn w:val="Normal"/>
    <w:next w:val="Normal"/>
    <w:link w:val="IntenseQuoteChar"/>
    <w:uiPriority w:val="30"/>
    <w:qFormat/>
    <w:rsid w:val="00842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3DA"/>
    <w:rPr>
      <w:i/>
      <w:iCs/>
      <w:color w:val="0F4761" w:themeColor="accent1" w:themeShade="BF"/>
      <w:lang w:val="en-GB"/>
    </w:rPr>
  </w:style>
  <w:style w:type="character" w:styleId="IntenseReference">
    <w:name w:val="Intense Reference"/>
    <w:basedOn w:val="DefaultParagraphFont"/>
    <w:uiPriority w:val="32"/>
    <w:qFormat/>
    <w:rsid w:val="008423DA"/>
    <w:rPr>
      <w:b/>
      <w:bCs/>
      <w:smallCaps/>
      <w:color w:val="0F4761" w:themeColor="accent1" w:themeShade="BF"/>
      <w:spacing w:val="5"/>
    </w:rPr>
  </w:style>
  <w:style w:type="paragraph" w:styleId="NormalWeb">
    <w:name w:val="Normal (Web)"/>
    <w:basedOn w:val="Normal"/>
    <w:uiPriority w:val="99"/>
    <w:unhideWhenUsed/>
    <w:rsid w:val="008423DA"/>
    <w:pPr>
      <w:spacing w:after="100" w:afterAutospacing="1" w:line="240" w:lineRule="auto"/>
    </w:pPr>
    <w:rPr>
      <w:rFonts w:ascii="Times New Roman" w:hAnsi="Times New Roman"/>
      <w:sz w:val="24"/>
      <w:szCs w:val="24"/>
    </w:rPr>
  </w:style>
  <w:style w:type="table" w:customStyle="1" w:styleId="Style1">
    <w:name w:val="Style1"/>
    <w:basedOn w:val="TableClassic1"/>
    <w:uiPriority w:val="99"/>
    <w:qFormat/>
    <w:rsid w:val="00BD16A9"/>
    <w:pPr>
      <w:spacing w:before="0" w:beforeAutospacing="0" w:after="0" w:line="240" w:lineRule="auto"/>
    </w:pPr>
    <w:rPr>
      <w:kern w:val="0"/>
      <w:sz w:val="22"/>
      <w:szCs w:val="22"/>
      <w:lang w:val="en-ZA"/>
      <w14:ligatures w14:val="none"/>
    </w:r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D16A9"/>
    <w:pPr>
      <w:spacing w:before="100" w:beforeAutospacing="1" w:after="200" w:line="271"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istParagraphChar">
    <w:name w:val="List Paragraph Char"/>
    <w:basedOn w:val="DefaultParagraphFont"/>
    <w:link w:val="ListParagraph"/>
    <w:uiPriority w:val="34"/>
    <w:rsid w:val="00C97A53"/>
    <w:rPr>
      <w:lang w:val="en-GB"/>
    </w:rPr>
  </w:style>
  <w:style w:type="character" w:styleId="Hyperlink">
    <w:name w:val="Hyperlink"/>
    <w:basedOn w:val="DefaultParagraphFont"/>
    <w:uiPriority w:val="99"/>
    <w:unhideWhenUsed/>
    <w:rsid w:val="00DD1124"/>
    <w:rPr>
      <w:color w:val="467886" w:themeColor="hyperlink"/>
      <w:u w:val="single"/>
    </w:rPr>
  </w:style>
  <w:style w:type="character" w:styleId="UnresolvedMention">
    <w:name w:val="Unresolved Mention"/>
    <w:basedOn w:val="DefaultParagraphFont"/>
    <w:uiPriority w:val="99"/>
    <w:semiHidden/>
    <w:unhideWhenUsed/>
    <w:rsid w:val="00264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94042">
      <w:bodyDiv w:val="1"/>
      <w:marLeft w:val="0"/>
      <w:marRight w:val="0"/>
      <w:marTop w:val="0"/>
      <w:marBottom w:val="0"/>
      <w:divBdr>
        <w:top w:val="none" w:sz="0" w:space="0" w:color="auto"/>
        <w:left w:val="none" w:sz="0" w:space="0" w:color="auto"/>
        <w:bottom w:val="none" w:sz="0" w:space="0" w:color="auto"/>
        <w:right w:val="none" w:sz="0" w:space="0" w:color="auto"/>
      </w:divBdr>
    </w:div>
    <w:div w:id="46145240">
      <w:bodyDiv w:val="1"/>
      <w:marLeft w:val="0"/>
      <w:marRight w:val="0"/>
      <w:marTop w:val="0"/>
      <w:marBottom w:val="0"/>
      <w:divBdr>
        <w:top w:val="none" w:sz="0" w:space="0" w:color="auto"/>
        <w:left w:val="none" w:sz="0" w:space="0" w:color="auto"/>
        <w:bottom w:val="none" w:sz="0" w:space="0" w:color="auto"/>
        <w:right w:val="none" w:sz="0" w:space="0" w:color="auto"/>
      </w:divBdr>
    </w:div>
    <w:div w:id="225067812">
      <w:bodyDiv w:val="1"/>
      <w:marLeft w:val="0"/>
      <w:marRight w:val="0"/>
      <w:marTop w:val="0"/>
      <w:marBottom w:val="0"/>
      <w:divBdr>
        <w:top w:val="none" w:sz="0" w:space="0" w:color="auto"/>
        <w:left w:val="none" w:sz="0" w:space="0" w:color="auto"/>
        <w:bottom w:val="none" w:sz="0" w:space="0" w:color="auto"/>
        <w:right w:val="none" w:sz="0" w:space="0" w:color="auto"/>
      </w:divBdr>
    </w:div>
    <w:div w:id="347680856">
      <w:bodyDiv w:val="1"/>
      <w:marLeft w:val="0"/>
      <w:marRight w:val="0"/>
      <w:marTop w:val="0"/>
      <w:marBottom w:val="0"/>
      <w:divBdr>
        <w:top w:val="none" w:sz="0" w:space="0" w:color="auto"/>
        <w:left w:val="none" w:sz="0" w:space="0" w:color="auto"/>
        <w:bottom w:val="none" w:sz="0" w:space="0" w:color="auto"/>
        <w:right w:val="none" w:sz="0" w:space="0" w:color="auto"/>
      </w:divBdr>
    </w:div>
    <w:div w:id="412631469">
      <w:bodyDiv w:val="1"/>
      <w:marLeft w:val="0"/>
      <w:marRight w:val="0"/>
      <w:marTop w:val="0"/>
      <w:marBottom w:val="0"/>
      <w:divBdr>
        <w:top w:val="none" w:sz="0" w:space="0" w:color="auto"/>
        <w:left w:val="none" w:sz="0" w:space="0" w:color="auto"/>
        <w:bottom w:val="none" w:sz="0" w:space="0" w:color="auto"/>
        <w:right w:val="none" w:sz="0" w:space="0" w:color="auto"/>
      </w:divBdr>
    </w:div>
    <w:div w:id="539443166">
      <w:bodyDiv w:val="1"/>
      <w:marLeft w:val="0"/>
      <w:marRight w:val="0"/>
      <w:marTop w:val="0"/>
      <w:marBottom w:val="0"/>
      <w:divBdr>
        <w:top w:val="none" w:sz="0" w:space="0" w:color="auto"/>
        <w:left w:val="none" w:sz="0" w:space="0" w:color="auto"/>
        <w:bottom w:val="none" w:sz="0" w:space="0" w:color="auto"/>
        <w:right w:val="none" w:sz="0" w:space="0" w:color="auto"/>
      </w:divBdr>
    </w:div>
    <w:div w:id="570652124">
      <w:bodyDiv w:val="1"/>
      <w:marLeft w:val="0"/>
      <w:marRight w:val="0"/>
      <w:marTop w:val="0"/>
      <w:marBottom w:val="0"/>
      <w:divBdr>
        <w:top w:val="none" w:sz="0" w:space="0" w:color="auto"/>
        <w:left w:val="none" w:sz="0" w:space="0" w:color="auto"/>
        <w:bottom w:val="none" w:sz="0" w:space="0" w:color="auto"/>
        <w:right w:val="none" w:sz="0" w:space="0" w:color="auto"/>
      </w:divBdr>
    </w:div>
    <w:div w:id="682706363">
      <w:bodyDiv w:val="1"/>
      <w:marLeft w:val="0"/>
      <w:marRight w:val="0"/>
      <w:marTop w:val="0"/>
      <w:marBottom w:val="0"/>
      <w:divBdr>
        <w:top w:val="none" w:sz="0" w:space="0" w:color="auto"/>
        <w:left w:val="none" w:sz="0" w:space="0" w:color="auto"/>
        <w:bottom w:val="none" w:sz="0" w:space="0" w:color="auto"/>
        <w:right w:val="none" w:sz="0" w:space="0" w:color="auto"/>
      </w:divBdr>
    </w:div>
    <w:div w:id="687677339">
      <w:bodyDiv w:val="1"/>
      <w:marLeft w:val="0"/>
      <w:marRight w:val="0"/>
      <w:marTop w:val="0"/>
      <w:marBottom w:val="0"/>
      <w:divBdr>
        <w:top w:val="none" w:sz="0" w:space="0" w:color="auto"/>
        <w:left w:val="none" w:sz="0" w:space="0" w:color="auto"/>
        <w:bottom w:val="none" w:sz="0" w:space="0" w:color="auto"/>
        <w:right w:val="none" w:sz="0" w:space="0" w:color="auto"/>
      </w:divBdr>
    </w:div>
    <w:div w:id="692415129">
      <w:bodyDiv w:val="1"/>
      <w:marLeft w:val="0"/>
      <w:marRight w:val="0"/>
      <w:marTop w:val="0"/>
      <w:marBottom w:val="0"/>
      <w:divBdr>
        <w:top w:val="none" w:sz="0" w:space="0" w:color="auto"/>
        <w:left w:val="none" w:sz="0" w:space="0" w:color="auto"/>
        <w:bottom w:val="none" w:sz="0" w:space="0" w:color="auto"/>
        <w:right w:val="none" w:sz="0" w:space="0" w:color="auto"/>
      </w:divBdr>
    </w:div>
    <w:div w:id="692540128">
      <w:bodyDiv w:val="1"/>
      <w:marLeft w:val="0"/>
      <w:marRight w:val="0"/>
      <w:marTop w:val="0"/>
      <w:marBottom w:val="0"/>
      <w:divBdr>
        <w:top w:val="none" w:sz="0" w:space="0" w:color="auto"/>
        <w:left w:val="none" w:sz="0" w:space="0" w:color="auto"/>
        <w:bottom w:val="none" w:sz="0" w:space="0" w:color="auto"/>
        <w:right w:val="none" w:sz="0" w:space="0" w:color="auto"/>
      </w:divBdr>
    </w:div>
    <w:div w:id="905722929">
      <w:bodyDiv w:val="1"/>
      <w:marLeft w:val="0"/>
      <w:marRight w:val="0"/>
      <w:marTop w:val="0"/>
      <w:marBottom w:val="0"/>
      <w:divBdr>
        <w:top w:val="none" w:sz="0" w:space="0" w:color="auto"/>
        <w:left w:val="none" w:sz="0" w:space="0" w:color="auto"/>
        <w:bottom w:val="none" w:sz="0" w:space="0" w:color="auto"/>
        <w:right w:val="none" w:sz="0" w:space="0" w:color="auto"/>
      </w:divBdr>
    </w:div>
    <w:div w:id="961611510">
      <w:bodyDiv w:val="1"/>
      <w:marLeft w:val="0"/>
      <w:marRight w:val="0"/>
      <w:marTop w:val="0"/>
      <w:marBottom w:val="0"/>
      <w:divBdr>
        <w:top w:val="none" w:sz="0" w:space="0" w:color="auto"/>
        <w:left w:val="none" w:sz="0" w:space="0" w:color="auto"/>
        <w:bottom w:val="none" w:sz="0" w:space="0" w:color="auto"/>
        <w:right w:val="none" w:sz="0" w:space="0" w:color="auto"/>
      </w:divBdr>
    </w:div>
    <w:div w:id="974796396">
      <w:bodyDiv w:val="1"/>
      <w:marLeft w:val="0"/>
      <w:marRight w:val="0"/>
      <w:marTop w:val="0"/>
      <w:marBottom w:val="0"/>
      <w:divBdr>
        <w:top w:val="none" w:sz="0" w:space="0" w:color="auto"/>
        <w:left w:val="none" w:sz="0" w:space="0" w:color="auto"/>
        <w:bottom w:val="none" w:sz="0" w:space="0" w:color="auto"/>
        <w:right w:val="none" w:sz="0" w:space="0" w:color="auto"/>
      </w:divBdr>
    </w:div>
    <w:div w:id="1060445877">
      <w:bodyDiv w:val="1"/>
      <w:marLeft w:val="0"/>
      <w:marRight w:val="0"/>
      <w:marTop w:val="0"/>
      <w:marBottom w:val="0"/>
      <w:divBdr>
        <w:top w:val="none" w:sz="0" w:space="0" w:color="auto"/>
        <w:left w:val="none" w:sz="0" w:space="0" w:color="auto"/>
        <w:bottom w:val="none" w:sz="0" w:space="0" w:color="auto"/>
        <w:right w:val="none" w:sz="0" w:space="0" w:color="auto"/>
      </w:divBdr>
    </w:div>
    <w:div w:id="1153639020">
      <w:bodyDiv w:val="1"/>
      <w:marLeft w:val="0"/>
      <w:marRight w:val="0"/>
      <w:marTop w:val="0"/>
      <w:marBottom w:val="0"/>
      <w:divBdr>
        <w:top w:val="none" w:sz="0" w:space="0" w:color="auto"/>
        <w:left w:val="none" w:sz="0" w:space="0" w:color="auto"/>
        <w:bottom w:val="none" w:sz="0" w:space="0" w:color="auto"/>
        <w:right w:val="none" w:sz="0" w:space="0" w:color="auto"/>
      </w:divBdr>
    </w:div>
    <w:div w:id="1302540227">
      <w:bodyDiv w:val="1"/>
      <w:marLeft w:val="0"/>
      <w:marRight w:val="0"/>
      <w:marTop w:val="0"/>
      <w:marBottom w:val="0"/>
      <w:divBdr>
        <w:top w:val="none" w:sz="0" w:space="0" w:color="auto"/>
        <w:left w:val="none" w:sz="0" w:space="0" w:color="auto"/>
        <w:bottom w:val="none" w:sz="0" w:space="0" w:color="auto"/>
        <w:right w:val="none" w:sz="0" w:space="0" w:color="auto"/>
      </w:divBdr>
    </w:div>
    <w:div w:id="1766414244">
      <w:bodyDiv w:val="1"/>
      <w:marLeft w:val="0"/>
      <w:marRight w:val="0"/>
      <w:marTop w:val="0"/>
      <w:marBottom w:val="0"/>
      <w:divBdr>
        <w:top w:val="none" w:sz="0" w:space="0" w:color="auto"/>
        <w:left w:val="none" w:sz="0" w:space="0" w:color="auto"/>
        <w:bottom w:val="none" w:sz="0" w:space="0" w:color="auto"/>
        <w:right w:val="none" w:sz="0" w:space="0" w:color="auto"/>
      </w:divBdr>
    </w:div>
    <w:div w:id="1778057796">
      <w:bodyDiv w:val="1"/>
      <w:marLeft w:val="0"/>
      <w:marRight w:val="0"/>
      <w:marTop w:val="0"/>
      <w:marBottom w:val="0"/>
      <w:divBdr>
        <w:top w:val="none" w:sz="0" w:space="0" w:color="auto"/>
        <w:left w:val="none" w:sz="0" w:space="0" w:color="auto"/>
        <w:bottom w:val="none" w:sz="0" w:space="0" w:color="auto"/>
        <w:right w:val="none" w:sz="0" w:space="0" w:color="auto"/>
      </w:divBdr>
    </w:div>
    <w:div w:id="1784419606">
      <w:bodyDiv w:val="1"/>
      <w:marLeft w:val="0"/>
      <w:marRight w:val="0"/>
      <w:marTop w:val="0"/>
      <w:marBottom w:val="0"/>
      <w:divBdr>
        <w:top w:val="none" w:sz="0" w:space="0" w:color="auto"/>
        <w:left w:val="none" w:sz="0" w:space="0" w:color="auto"/>
        <w:bottom w:val="none" w:sz="0" w:space="0" w:color="auto"/>
        <w:right w:val="none" w:sz="0" w:space="0" w:color="auto"/>
      </w:divBdr>
    </w:div>
    <w:div w:id="2058814215">
      <w:bodyDiv w:val="1"/>
      <w:marLeft w:val="0"/>
      <w:marRight w:val="0"/>
      <w:marTop w:val="0"/>
      <w:marBottom w:val="0"/>
      <w:divBdr>
        <w:top w:val="none" w:sz="0" w:space="0" w:color="auto"/>
        <w:left w:val="none" w:sz="0" w:space="0" w:color="auto"/>
        <w:bottom w:val="none" w:sz="0" w:space="0" w:color="auto"/>
        <w:right w:val="none" w:sz="0" w:space="0" w:color="auto"/>
      </w:divBdr>
    </w:div>
    <w:div w:id="2062174404">
      <w:bodyDiv w:val="1"/>
      <w:marLeft w:val="0"/>
      <w:marRight w:val="0"/>
      <w:marTop w:val="0"/>
      <w:marBottom w:val="0"/>
      <w:divBdr>
        <w:top w:val="none" w:sz="0" w:space="0" w:color="auto"/>
        <w:left w:val="none" w:sz="0" w:space="0" w:color="auto"/>
        <w:bottom w:val="none" w:sz="0" w:space="0" w:color="auto"/>
        <w:right w:val="none" w:sz="0" w:space="0" w:color="auto"/>
      </w:divBdr>
    </w:div>
    <w:div w:id="2105149368">
      <w:bodyDiv w:val="1"/>
      <w:marLeft w:val="0"/>
      <w:marRight w:val="0"/>
      <w:marTop w:val="0"/>
      <w:marBottom w:val="0"/>
      <w:divBdr>
        <w:top w:val="none" w:sz="0" w:space="0" w:color="auto"/>
        <w:left w:val="none" w:sz="0" w:space="0" w:color="auto"/>
        <w:bottom w:val="none" w:sz="0" w:space="0" w:color="auto"/>
        <w:right w:val="none" w:sz="0" w:space="0" w:color="auto"/>
      </w:divBdr>
    </w:div>
    <w:div w:id="213752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ebereokorie@uniuyo.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gustineobah@uniuyo.edu.ng" TargetMode="External"/><Relationship Id="rId11" Type="http://schemas.openxmlformats.org/officeDocument/2006/relationships/theme" Target="theme/theme1.xml"/><Relationship Id="rId5" Type="http://schemas.openxmlformats.org/officeDocument/2006/relationships/hyperlink" Target="mailto:go.oguamanam@unizik.edu.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17</Pages>
  <Words>6801</Words>
  <Characters>38767</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OBA</dc:creator>
  <cp:keywords/>
  <dc:description/>
  <cp:lastModifiedBy>OBA</cp:lastModifiedBy>
  <cp:revision>3</cp:revision>
  <dcterms:created xsi:type="dcterms:W3CDTF">2026-06-23T15:23:00Z</dcterms:created>
  <dcterms:modified xsi:type="dcterms:W3CDTF">2026-06-23T17:34:00Z</dcterms:modified>
</cp:coreProperties>
</file>