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EEF" w:rsidRDefault="00FE4EEF" w:rsidP="00B31A2A">
      <w:pPr>
        <w:pBdr>
          <w:bottom w:val="single" w:sz="12" w:space="1" w:color="auto"/>
        </w:pBdr>
        <w:rPr>
          <w:rFonts w:ascii="Arial Unicode MS" w:eastAsia="Arial Unicode MS" w:hAnsi="Arial Unicode MS" w:cs="Arial Unicode MS"/>
          <w:b/>
          <w:bCs/>
          <w:kern w:val="36"/>
          <w:sz w:val="32"/>
          <w:szCs w:val="48"/>
          <w:lang w:eastAsia="en-IN"/>
        </w:rPr>
      </w:pPr>
      <w:r>
        <w:rPr>
          <w:rFonts w:ascii="Arial Unicode MS" w:eastAsia="Arial Unicode MS" w:hAnsi="Arial Unicode MS" w:cs="Arial Unicode MS"/>
          <w:b/>
          <w:bCs/>
          <w:kern w:val="36"/>
          <w:sz w:val="32"/>
          <w:szCs w:val="48"/>
          <w:lang w:eastAsia="en-IN"/>
        </w:rPr>
        <w:t xml:space="preserve">Manuscript - </w:t>
      </w:r>
    </w:p>
    <w:p w:rsidR="00B31A2A" w:rsidRPr="00FE4EEF" w:rsidRDefault="00B31A2A" w:rsidP="00B31A2A">
      <w:pPr>
        <w:pBdr>
          <w:bottom w:val="single" w:sz="12" w:space="1" w:color="auto"/>
        </w:pBdr>
        <w:rPr>
          <w:rFonts w:ascii="Arial Unicode MS" w:eastAsia="Arial Unicode MS" w:hAnsi="Arial Unicode MS" w:cs="Arial Unicode MS"/>
          <w:b/>
          <w:bCs/>
          <w:kern w:val="36"/>
          <w:sz w:val="32"/>
          <w:szCs w:val="48"/>
          <w:lang w:eastAsia="en-IN"/>
        </w:rPr>
      </w:pPr>
      <w:r w:rsidRPr="00FE4EEF">
        <w:rPr>
          <w:rFonts w:ascii="Arial Unicode MS" w:eastAsia="Arial Unicode MS" w:hAnsi="Arial Unicode MS" w:cs="Arial Unicode MS"/>
          <w:b/>
          <w:bCs/>
          <w:kern w:val="36"/>
          <w:sz w:val="32"/>
          <w:szCs w:val="48"/>
          <w:lang w:eastAsia="en-IN"/>
        </w:rPr>
        <w:t>Influence of Food Vlogs information on Guest Perceptions and Dining Preferences:</w:t>
      </w:r>
      <w:r w:rsidR="00FE4EEF" w:rsidRPr="00FE4EEF">
        <w:rPr>
          <w:rFonts w:ascii="Arial Unicode MS" w:eastAsia="Arial Unicode MS" w:hAnsi="Arial Unicode MS" w:cs="Arial Unicode MS"/>
          <w:b/>
          <w:bCs/>
          <w:kern w:val="36"/>
          <w:sz w:val="32"/>
          <w:szCs w:val="48"/>
          <w:lang w:eastAsia="en-IN"/>
        </w:rPr>
        <w:t xml:space="preserve"> </w:t>
      </w:r>
      <w:r w:rsidRPr="00FE4EEF">
        <w:rPr>
          <w:rFonts w:ascii="Arial Unicode MS" w:eastAsia="Arial Unicode MS" w:hAnsi="Arial Unicode MS" w:cs="Arial Unicode MS"/>
          <w:b/>
          <w:bCs/>
          <w:kern w:val="36"/>
          <w:sz w:val="32"/>
          <w:szCs w:val="48"/>
          <w:lang w:eastAsia="en-IN"/>
        </w:rPr>
        <w:t>An Extended Technology Acceptance Model Study</w:t>
      </w:r>
    </w:p>
    <w:p w:rsidR="00B31A2A" w:rsidRPr="00B31A2A" w:rsidRDefault="00B31A2A" w:rsidP="00B31A2A">
      <w:pPr>
        <w:rPr>
          <w:rFonts w:ascii="Arial Unicode MS" w:eastAsia="Arial Unicode MS" w:hAnsi="Arial Unicode MS" w:cs="Arial Unicode MS"/>
          <w:b/>
          <w:bCs/>
          <w:kern w:val="36"/>
          <w:sz w:val="24"/>
          <w:szCs w:val="48"/>
          <w:lang w:eastAsia="en-IN"/>
        </w:rPr>
      </w:pPr>
      <w:proofErr w:type="spellStart"/>
      <w:r w:rsidRPr="00B31A2A">
        <w:rPr>
          <w:rFonts w:ascii="Arial Unicode MS" w:eastAsia="Arial Unicode MS" w:hAnsi="Arial Unicode MS" w:cs="Arial Unicode MS"/>
          <w:b/>
          <w:bCs/>
          <w:kern w:val="36"/>
          <w:sz w:val="24"/>
          <w:szCs w:val="48"/>
          <w:lang w:eastAsia="en-IN"/>
        </w:rPr>
        <w:t>Dr.</w:t>
      </w:r>
      <w:proofErr w:type="spellEnd"/>
      <w:r w:rsidRPr="00B31A2A">
        <w:rPr>
          <w:rFonts w:ascii="Arial Unicode MS" w:eastAsia="Arial Unicode MS" w:hAnsi="Arial Unicode MS" w:cs="Arial Unicode MS"/>
          <w:b/>
          <w:bCs/>
          <w:kern w:val="36"/>
          <w:sz w:val="24"/>
          <w:szCs w:val="48"/>
          <w:lang w:eastAsia="en-IN"/>
        </w:rPr>
        <w:t xml:space="preserve"> </w:t>
      </w:r>
      <w:proofErr w:type="spellStart"/>
      <w:r w:rsidRPr="00B31A2A">
        <w:rPr>
          <w:rFonts w:ascii="Arial Unicode MS" w:eastAsia="Arial Unicode MS" w:hAnsi="Arial Unicode MS" w:cs="Arial Unicode MS"/>
          <w:b/>
          <w:bCs/>
          <w:kern w:val="36"/>
          <w:sz w:val="24"/>
          <w:szCs w:val="48"/>
          <w:lang w:eastAsia="en-IN"/>
        </w:rPr>
        <w:t>Amita</w:t>
      </w:r>
      <w:proofErr w:type="spellEnd"/>
      <w:r w:rsidRPr="00B31A2A">
        <w:rPr>
          <w:rFonts w:ascii="Arial Unicode MS" w:eastAsia="Arial Unicode MS" w:hAnsi="Arial Unicode MS" w:cs="Arial Unicode MS"/>
          <w:b/>
          <w:bCs/>
          <w:kern w:val="36"/>
          <w:sz w:val="24"/>
          <w:szCs w:val="48"/>
          <w:lang w:eastAsia="en-IN"/>
        </w:rPr>
        <w:t xml:space="preserve"> </w:t>
      </w:r>
      <w:proofErr w:type="spellStart"/>
      <w:r w:rsidRPr="00B31A2A">
        <w:rPr>
          <w:rFonts w:ascii="Arial Unicode MS" w:eastAsia="Arial Unicode MS" w:hAnsi="Arial Unicode MS" w:cs="Arial Unicode MS"/>
          <w:b/>
          <w:bCs/>
          <w:kern w:val="36"/>
          <w:sz w:val="24"/>
          <w:szCs w:val="48"/>
          <w:lang w:eastAsia="en-IN"/>
        </w:rPr>
        <w:t>Kolapkar</w:t>
      </w:r>
      <w:proofErr w:type="spellEnd"/>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Assistant Professor, BVDUIHMCT Pune</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Contact Number: +91 9850994662</w:t>
      </w:r>
    </w:p>
    <w:p w:rsidR="00B31A2A" w:rsidRPr="00B31A2A" w:rsidRDefault="00B31A2A" w:rsidP="00B31A2A">
      <w:pPr>
        <w:rPr>
          <w:rFonts w:ascii="Arial Unicode MS" w:eastAsia="Arial Unicode MS" w:hAnsi="Arial Unicode MS" w:cs="Arial Unicode MS"/>
          <w:b/>
          <w:bCs/>
          <w:kern w:val="36"/>
          <w:sz w:val="24"/>
          <w:szCs w:val="48"/>
          <w:lang w:eastAsia="en-IN"/>
        </w:rPr>
      </w:pPr>
      <w:proofErr w:type="spellStart"/>
      <w:r w:rsidRPr="00B31A2A">
        <w:rPr>
          <w:rFonts w:ascii="Arial Unicode MS" w:eastAsia="Arial Unicode MS" w:hAnsi="Arial Unicode MS" w:cs="Arial Unicode MS"/>
          <w:b/>
          <w:bCs/>
          <w:kern w:val="36"/>
          <w:sz w:val="24"/>
          <w:szCs w:val="48"/>
          <w:lang w:eastAsia="en-IN"/>
        </w:rPr>
        <w:t>Mr.</w:t>
      </w:r>
      <w:proofErr w:type="spellEnd"/>
      <w:r w:rsidRPr="00B31A2A">
        <w:rPr>
          <w:rFonts w:ascii="Arial Unicode MS" w:eastAsia="Arial Unicode MS" w:hAnsi="Arial Unicode MS" w:cs="Arial Unicode MS"/>
          <w:b/>
          <w:bCs/>
          <w:kern w:val="36"/>
          <w:sz w:val="24"/>
          <w:szCs w:val="48"/>
          <w:lang w:eastAsia="en-IN"/>
        </w:rPr>
        <w:t xml:space="preserve"> </w:t>
      </w:r>
      <w:proofErr w:type="spellStart"/>
      <w:r w:rsidRPr="00B31A2A">
        <w:rPr>
          <w:rFonts w:ascii="Arial Unicode MS" w:eastAsia="Arial Unicode MS" w:hAnsi="Arial Unicode MS" w:cs="Arial Unicode MS"/>
          <w:b/>
          <w:bCs/>
          <w:kern w:val="36"/>
          <w:sz w:val="24"/>
          <w:szCs w:val="48"/>
          <w:lang w:eastAsia="en-IN"/>
        </w:rPr>
        <w:t>Sanket</w:t>
      </w:r>
      <w:proofErr w:type="spellEnd"/>
      <w:r w:rsidRPr="00B31A2A">
        <w:rPr>
          <w:rFonts w:ascii="Arial Unicode MS" w:eastAsia="Arial Unicode MS" w:hAnsi="Arial Unicode MS" w:cs="Arial Unicode MS"/>
          <w:b/>
          <w:bCs/>
          <w:kern w:val="36"/>
          <w:sz w:val="24"/>
          <w:szCs w:val="48"/>
          <w:lang w:eastAsia="en-IN"/>
        </w:rPr>
        <w:t xml:space="preserve"> Kale</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(Corresponding Author)</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Assistant Professor, BVDUIHMCT Pune</w:t>
      </w:r>
    </w:p>
    <w:p w:rsidR="00B31A2A" w:rsidRDefault="00B31A2A" w:rsidP="00B31A2A">
      <w:pPr>
        <w:pBdr>
          <w:bottom w:val="single" w:sz="6" w:space="1" w:color="auto"/>
        </w:pBd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Contact Number: +91 9049650925</w:t>
      </w:r>
      <w:bookmarkStart w:id="0" w:name="_GoBack"/>
      <w:bookmarkEnd w:id="0"/>
    </w:p>
    <w:p w:rsidR="00B31A2A" w:rsidRPr="00B31A2A" w:rsidRDefault="00B31A2A" w:rsidP="00B31A2A">
      <w:pPr>
        <w:rPr>
          <w:rFonts w:ascii="Arial Unicode MS" w:eastAsia="Arial Unicode MS" w:hAnsi="Arial Unicode MS" w:cs="Arial Unicode MS"/>
          <w:b/>
          <w:bCs/>
          <w:kern w:val="36"/>
          <w:sz w:val="24"/>
          <w:szCs w:val="48"/>
          <w:lang w:eastAsia="en-IN"/>
        </w:rPr>
      </w:pPr>
      <w:r w:rsidRPr="00B31A2A">
        <w:rPr>
          <w:rFonts w:ascii="Arial Unicode MS" w:eastAsia="Arial Unicode MS" w:hAnsi="Arial Unicode MS" w:cs="Arial Unicode MS"/>
          <w:b/>
          <w:bCs/>
          <w:kern w:val="36"/>
          <w:sz w:val="24"/>
          <w:szCs w:val="48"/>
          <w:lang w:eastAsia="en-IN"/>
        </w:rPr>
        <w:t>Abstract</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Nowadays people choose where to eat in a different way. Food vlogging is one of the reasons for this change. Food vlogs are not like advertisements. They give people a personal view of what it is like to eat at a restaurant. These videos show people what a restaurant is really like so the</w:t>
      </w:r>
      <w:r>
        <w:rPr>
          <w:rFonts w:ascii="Arial Unicode MS" w:eastAsia="Arial Unicode MS" w:hAnsi="Arial Unicode MS" w:cs="Arial Unicode MS"/>
          <w:bCs/>
          <w:kern w:val="36"/>
          <w:sz w:val="24"/>
          <w:szCs w:val="48"/>
          <w:lang w:eastAsia="en-IN"/>
        </w:rPr>
        <w:t>y can decide if they want to go</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This study looks at how food vlogs affect what people think about restaurants and if they want to eat. We used a model called the Technology Acceptance Model. We asked 196 people in Pune who watch food vlogs before they decide where to eat. We wanted to know if food vlogs are easy to use, </w:t>
      </w:r>
      <w:r>
        <w:rPr>
          <w:rFonts w:ascii="Arial Unicode MS" w:eastAsia="Arial Unicode MS" w:hAnsi="Arial Unicode MS" w:cs="Arial Unicode MS"/>
          <w:bCs/>
          <w:kern w:val="36"/>
          <w:sz w:val="24"/>
          <w:szCs w:val="48"/>
          <w:lang w:eastAsia="en-IN"/>
        </w:rPr>
        <w:t>useful, enjoyable and credible.</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found that food vlogs have an impact on what people think about restaurants and if they want to eat there. The important thing is that food vlogs are useful. People like to watch videos that help them make choices. Food vlogs are also fun to watch and easy to understand</w:t>
      </w:r>
      <w:proofErr w:type="gramStart"/>
      <w:r w:rsidRPr="00B31A2A">
        <w:rPr>
          <w:rFonts w:ascii="Arial Unicode MS" w:eastAsia="Arial Unicode MS" w:hAnsi="Arial Unicode MS" w:cs="Arial Unicode MS"/>
          <w:bCs/>
          <w:kern w:val="36"/>
          <w:sz w:val="24"/>
          <w:szCs w:val="48"/>
          <w:lang w:eastAsia="en-IN"/>
        </w:rPr>
        <w:t>..</w:t>
      </w:r>
      <w:proofErr w:type="gramEnd"/>
      <w:r w:rsidRPr="00B31A2A">
        <w:rPr>
          <w:rFonts w:ascii="Arial Unicode MS" w:eastAsia="Arial Unicode MS" w:hAnsi="Arial Unicode MS" w:cs="Arial Unicode MS"/>
          <w:bCs/>
          <w:kern w:val="36"/>
          <w:sz w:val="24"/>
          <w:szCs w:val="48"/>
          <w:lang w:eastAsia="en-IN"/>
        </w:rPr>
        <w:t xml:space="preserve"> Some people are worried about if they can trust the videos.</w:t>
      </w:r>
    </w:p>
    <w:p w:rsidR="00B31A2A" w:rsidRPr="00B31A2A" w:rsidRDefault="00B31A2A" w:rsidP="00B31A2A">
      <w:pPr>
        <w:rPr>
          <w:rFonts w:ascii="Arial Unicode MS" w:eastAsia="Arial Unicode MS" w:hAnsi="Arial Unicode MS" w:cs="Arial Unicode MS"/>
          <w:bCs/>
          <w:kern w:val="36"/>
          <w:sz w:val="24"/>
          <w:szCs w:val="48"/>
          <w:lang w:eastAsia="en-IN"/>
        </w:rPr>
      </w:pP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also found that people who are active online like to watch food vlogs to decide where to eat. This shows that food vloggers are import</w:t>
      </w:r>
      <w:r>
        <w:rPr>
          <w:rFonts w:ascii="Arial Unicode MS" w:eastAsia="Arial Unicode MS" w:hAnsi="Arial Unicode MS" w:cs="Arial Unicode MS"/>
          <w:bCs/>
          <w:kern w:val="36"/>
          <w:sz w:val="24"/>
          <w:szCs w:val="48"/>
          <w:lang w:eastAsia="en-IN"/>
        </w:rPr>
        <w:t>ant in the restaurant business.</w:t>
      </w:r>
    </w:p>
    <w:p w:rsidR="00B31A2A" w:rsidRPr="00B31A2A" w:rsidRDefault="00B31A2A" w:rsidP="00B31A2A">
      <w:pPr>
        <w:rPr>
          <w:rFonts w:ascii="Arial Unicode MS" w:eastAsia="Arial Unicode MS" w:hAnsi="Arial Unicode MS" w:cs="Arial Unicode MS"/>
          <w:bCs/>
          <w:kern w:val="36"/>
          <w:sz w:val="24"/>
          <w:szCs w:val="48"/>
          <w:lang w:eastAsia="en-IN"/>
        </w:rPr>
      </w:pPr>
      <w:r w:rsidRPr="00812C70">
        <w:rPr>
          <w:rFonts w:ascii="Arial Unicode MS" w:eastAsia="Arial Unicode MS" w:hAnsi="Arial Unicode MS" w:cs="Arial Unicode MS"/>
          <w:b/>
          <w:bCs/>
          <w:kern w:val="36"/>
          <w:sz w:val="24"/>
          <w:szCs w:val="48"/>
          <w:lang w:eastAsia="en-IN"/>
        </w:rPr>
        <w:t xml:space="preserve">Keywords: </w:t>
      </w:r>
      <w:r w:rsidRPr="00B31A2A">
        <w:rPr>
          <w:rFonts w:ascii="Arial Unicode MS" w:eastAsia="Arial Unicode MS" w:hAnsi="Arial Unicode MS" w:cs="Arial Unicode MS"/>
          <w:bCs/>
          <w:kern w:val="36"/>
          <w:sz w:val="24"/>
          <w:szCs w:val="48"/>
          <w:lang w:eastAsia="en-IN"/>
        </w:rPr>
        <w:t>Food Vlogging, Guest Attitude, Purchase Intention, Restaurant Selecti</w:t>
      </w:r>
      <w:r>
        <w:rPr>
          <w:rFonts w:ascii="Arial Unicode MS" w:eastAsia="Arial Unicode MS" w:hAnsi="Arial Unicode MS" w:cs="Arial Unicode MS"/>
          <w:bCs/>
          <w:kern w:val="36"/>
          <w:sz w:val="24"/>
          <w:szCs w:val="48"/>
          <w:lang w:eastAsia="en-IN"/>
        </w:rPr>
        <w:t>on, Technology Acceptance Model</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way people make decisions has changed a lot because of the internet. Now people do not just listen to what their friends say or watch advertisements. They look at reviews a</w:t>
      </w:r>
      <w:r>
        <w:rPr>
          <w:rFonts w:ascii="Arial Unicode MS" w:eastAsia="Arial Unicode MS" w:hAnsi="Arial Unicode MS" w:cs="Arial Unicode MS"/>
          <w:bCs/>
          <w:kern w:val="36"/>
          <w:sz w:val="24"/>
          <w:szCs w:val="48"/>
          <w:lang w:eastAsia="en-IN"/>
        </w:rPr>
        <w:t>nd videos to decide what to do.</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Food vlogging is a way for people to share their experiences. Food vloggers make videos that show what it is like to eat at a restaurant. They show the food, the atmosphere and the service. This makes people f</w:t>
      </w:r>
      <w:r>
        <w:rPr>
          <w:rFonts w:ascii="Arial Unicode MS" w:eastAsia="Arial Unicode MS" w:hAnsi="Arial Unicode MS" w:cs="Arial Unicode MS"/>
          <w:bCs/>
          <w:kern w:val="36"/>
          <w:sz w:val="24"/>
          <w:szCs w:val="48"/>
          <w:lang w:eastAsia="en-IN"/>
        </w:rPr>
        <w:t>eel like they are really there.</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People can watch these videos on YouTube, Instagram and Facebook. This has made food vloggers famous in the restaurant business. People like to watch and interact with these videos. They like, comment and share them. This makes the videos more believable and interesting</w:t>
      </w:r>
      <w:r>
        <w:rPr>
          <w:rFonts w:ascii="Arial Unicode MS" w:eastAsia="Arial Unicode MS" w:hAnsi="Arial Unicode MS" w:cs="Arial Unicode MS"/>
          <w:bCs/>
          <w:kern w:val="36"/>
          <w:sz w:val="24"/>
          <w:szCs w:val="48"/>
          <w:lang w:eastAsia="en-IN"/>
        </w:rPr>
        <w:t>.</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There has not been a lot of research on food vlogging. Most studies look at reviews or influencer marketing. This study looks at food vlogging. How it affects what </w:t>
      </w:r>
      <w:r w:rsidR="00FE4EEF">
        <w:rPr>
          <w:rFonts w:ascii="Arial Unicode MS" w:eastAsia="Arial Unicode MS" w:hAnsi="Arial Unicode MS" w:cs="Arial Unicode MS"/>
          <w:bCs/>
          <w:kern w:val="36"/>
          <w:sz w:val="24"/>
          <w:szCs w:val="48"/>
          <w:lang w:eastAsia="en-IN"/>
        </w:rPr>
        <w:t>people think about restaurants.</w:t>
      </w:r>
    </w:p>
    <w:p w:rsidR="00B31A2A" w:rsidRPr="00B31A2A" w:rsidRDefault="00B31A2A" w:rsidP="00B31A2A">
      <w:pPr>
        <w:rPr>
          <w:rFonts w:ascii="Arial Unicode MS" w:eastAsia="Arial Unicode MS" w:hAnsi="Arial Unicode MS" w:cs="Arial Unicode MS"/>
          <w:b/>
          <w:bCs/>
          <w:kern w:val="36"/>
          <w:sz w:val="24"/>
          <w:szCs w:val="48"/>
          <w:lang w:eastAsia="en-IN"/>
        </w:rPr>
      </w:pPr>
      <w:r w:rsidRPr="00B31A2A">
        <w:rPr>
          <w:rFonts w:ascii="Arial Unicode MS" w:eastAsia="Arial Unicode MS" w:hAnsi="Arial Unicode MS" w:cs="Arial Unicode MS"/>
          <w:b/>
          <w:bCs/>
          <w:kern w:val="36"/>
          <w:sz w:val="24"/>
          <w:szCs w:val="48"/>
          <w:lang w:eastAsia="en-IN"/>
        </w:rPr>
        <w:t>Literature Review</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internet has changed the way people look for information and make decisions. Food vlogs are a way for people to share their experiences. They show reactions, honest opinions and detai</w:t>
      </w:r>
      <w:r w:rsidR="00FE4EEF">
        <w:rPr>
          <w:rFonts w:ascii="Arial Unicode MS" w:eastAsia="Arial Unicode MS" w:hAnsi="Arial Unicode MS" w:cs="Arial Unicode MS"/>
          <w:bCs/>
          <w:kern w:val="36"/>
          <w:sz w:val="24"/>
          <w:szCs w:val="48"/>
          <w:lang w:eastAsia="en-IN"/>
        </w:rPr>
        <w:t>ls that written reviews do not.</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Food vlogs are different from advertisements. They are more personal and engaging. They show the food, the atmosphere and the service. This makes people f</w:t>
      </w:r>
      <w:r>
        <w:rPr>
          <w:rFonts w:ascii="Arial Unicode MS" w:eastAsia="Arial Unicode MS" w:hAnsi="Arial Unicode MS" w:cs="Arial Unicode MS"/>
          <w:bCs/>
          <w:kern w:val="36"/>
          <w:sz w:val="24"/>
          <w:szCs w:val="48"/>
          <w:lang w:eastAsia="en-IN"/>
        </w:rPr>
        <w:t>eel like they are really there.</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lastRenderedPageBreak/>
        <w:t>The Technology Acceptance Model explains how people use technology. It says that people use technology if it is useful and easy to use</w:t>
      </w:r>
      <w:proofErr w:type="gramStart"/>
      <w:r w:rsidRPr="00B31A2A">
        <w:rPr>
          <w:rFonts w:ascii="Arial Unicode MS" w:eastAsia="Arial Unicode MS" w:hAnsi="Arial Unicode MS" w:cs="Arial Unicode MS"/>
          <w:bCs/>
          <w:kern w:val="36"/>
          <w:sz w:val="24"/>
          <w:szCs w:val="48"/>
          <w:lang w:eastAsia="en-IN"/>
        </w:rPr>
        <w:t>..</w:t>
      </w:r>
      <w:proofErr w:type="gramEnd"/>
      <w:r w:rsidRPr="00B31A2A">
        <w:rPr>
          <w:rFonts w:ascii="Arial Unicode MS" w:eastAsia="Arial Unicode MS" w:hAnsi="Arial Unicode MS" w:cs="Arial Unicode MS"/>
          <w:bCs/>
          <w:kern w:val="36"/>
          <w:sz w:val="24"/>
          <w:szCs w:val="48"/>
          <w:lang w:eastAsia="en-IN"/>
        </w:rPr>
        <w:t xml:space="preserve"> Food vlogs are not just about being useful and easy to use. They are also a</w:t>
      </w:r>
      <w:r>
        <w:rPr>
          <w:rFonts w:ascii="Arial Unicode MS" w:eastAsia="Arial Unicode MS" w:hAnsi="Arial Unicode MS" w:cs="Arial Unicode MS"/>
          <w:bCs/>
          <w:kern w:val="36"/>
          <w:sz w:val="24"/>
          <w:szCs w:val="48"/>
          <w:lang w:eastAsia="en-IN"/>
        </w:rPr>
        <w:t>bout enjoyment and credibility.</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Enjoyment make</w:t>
      </w:r>
      <w:r>
        <w:rPr>
          <w:rFonts w:ascii="Arial Unicode MS" w:eastAsia="Arial Unicode MS" w:hAnsi="Arial Unicode MS" w:cs="Arial Unicode MS"/>
          <w:bCs/>
          <w:kern w:val="36"/>
          <w:sz w:val="24"/>
          <w:szCs w:val="48"/>
          <w:lang w:eastAsia="en-IN"/>
        </w:rPr>
        <w:t>s people want to keep watching.</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Credibility make</w:t>
      </w:r>
      <w:r>
        <w:rPr>
          <w:rFonts w:ascii="Arial Unicode MS" w:eastAsia="Arial Unicode MS" w:hAnsi="Arial Unicode MS" w:cs="Arial Unicode MS"/>
          <w:bCs/>
          <w:kern w:val="36"/>
          <w:sz w:val="24"/>
          <w:szCs w:val="48"/>
          <w:lang w:eastAsia="en-IN"/>
        </w:rPr>
        <w:t>s people trust the information.</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Research. Justification</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There has not been a lot of research on food vlogging. Most studies look at reviews or influencer marketing. This study looks at food vlogging. How it affects what </w:t>
      </w:r>
      <w:r>
        <w:rPr>
          <w:rFonts w:ascii="Arial Unicode MS" w:eastAsia="Arial Unicode MS" w:hAnsi="Arial Unicode MS" w:cs="Arial Unicode MS"/>
          <w:bCs/>
          <w:kern w:val="36"/>
          <w:sz w:val="24"/>
          <w:szCs w:val="48"/>
          <w:lang w:eastAsia="en-IN"/>
        </w:rPr>
        <w:t>people think about restaurants.</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Objectives of the Study</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This study wants to know how food vlogs affect what people think about restaurants and if they want to eat. The study looks at four things: usefulness, ease of </w:t>
      </w:r>
      <w:r>
        <w:rPr>
          <w:rFonts w:ascii="Arial Unicode MS" w:eastAsia="Arial Unicode MS" w:hAnsi="Arial Unicode MS" w:cs="Arial Unicode MS"/>
          <w:bCs/>
          <w:kern w:val="36"/>
          <w:sz w:val="24"/>
          <w:szCs w:val="48"/>
          <w:lang w:eastAsia="en-IN"/>
        </w:rPr>
        <w:t>use, enjoyment and credibility.</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Hypotheses</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Food vlogs have an impact on what people think about restaurants and if they want to eat there. The study found that food vlogs are useful easy </w:t>
      </w:r>
      <w:r>
        <w:rPr>
          <w:rFonts w:ascii="Arial Unicode MS" w:eastAsia="Arial Unicode MS" w:hAnsi="Arial Unicode MS" w:cs="Arial Unicode MS"/>
          <w:bCs/>
          <w:kern w:val="36"/>
          <w:sz w:val="24"/>
          <w:szCs w:val="48"/>
          <w:lang w:eastAsia="en-IN"/>
        </w:rPr>
        <w:t>to use, enjoyable and credible.</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Conceptual Framework</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 xml:space="preserve">This study uses the Technology Acceptance Model. It looks at four things: perceived usefulness, perceived ease of </w:t>
      </w:r>
      <w:r>
        <w:rPr>
          <w:rFonts w:ascii="Arial Unicode MS" w:eastAsia="Arial Unicode MS" w:hAnsi="Arial Unicode MS" w:cs="Arial Unicode MS"/>
          <w:bCs/>
          <w:kern w:val="36"/>
          <w:sz w:val="24"/>
          <w:szCs w:val="48"/>
          <w:lang w:eastAsia="en-IN"/>
        </w:rPr>
        <w:t>use, enjoyment and credibility.</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Research Methodology</w:t>
      </w:r>
    </w:p>
    <w:p w:rsid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asked 196 people in Pune who watch food vlogs before they decide where to eat. The study used a scale to measure what people think.</w:t>
      </w:r>
    </w:p>
    <w:p w:rsidR="00FE4EEF" w:rsidRDefault="00FE4EEF">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br w:type="page"/>
      </w:r>
    </w:p>
    <w:p w:rsidR="00B31A2A" w:rsidRPr="00B31A2A" w:rsidRDefault="00B31A2A" w:rsidP="00B31A2A">
      <w:pPr>
        <w:rPr>
          <w:rFonts w:ascii="Arial Unicode MS" w:eastAsia="Arial Unicode MS" w:hAnsi="Arial Unicode MS" w:cs="Arial Unicode MS"/>
          <w:b/>
          <w:bCs/>
          <w:kern w:val="36"/>
          <w:sz w:val="24"/>
          <w:szCs w:val="48"/>
          <w:lang w:eastAsia="en-IN"/>
        </w:rPr>
      </w:pPr>
      <w:r w:rsidRPr="00B31A2A">
        <w:rPr>
          <w:rFonts w:ascii="Arial Unicode MS" w:eastAsia="Arial Unicode MS" w:hAnsi="Arial Unicode MS" w:cs="Arial Unicode MS"/>
          <w:b/>
          <w:bCs/>
          <w:kern w:val="36"/>
          <w:sz w:val="24"/>
          <w:szCs w:val="48"/>
          <w:lang w:eastAsia="en-IN"/>
        </w:rPr>
        <w:lastRenderedPageBreak/>
        <w:t>Data Analysis</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found that most people who watch food vlogs are young and active online. They like to watch videos that help them make choices. The study also found that people are worried abou</w:t>
      </w:r>
      <w:r>
        <w:rPr>
          <w:rFonts w:ascii="Arial Unicode MS" w:eastAsia="Arial Unicode MS" w:hAnsi="Arial Unicode MS" w:cs="Arial Unicode MS"/>
          <w:bCs/>
          <w:kern w:val="36"/>
          <w:sz w:val="24"/>
          <w:szCs w:val="48"/>
          <w:lang w:eastAsia="en-IN"/>
        </w:rPr>
        <w:t>t if they can trust the videos.</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Hypothesis Testing</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found that food vlogs have an impact on what people think about restaurants and if they want to eat there. The study also found that usefulness, enjoyment</w:t>
      </w:r>
      <w:r>
        <w:rPr>
          <w:rFonts w:ascii="Arial Unicode MS" w:eastAsia="Arial Unicode MS" w:hAnsi="Arial Unicode MS" w:cs="Arial Unicode MS"/>
          <w:bCs/>
          <w:kern w:val="36"/>
          <w:sz w:val="24"/>
          <w:szCs w:val="48"/>
          <w:lang w:eastAsia="en-IN"/>
        </w:rPr>
        <w:t xml:space="preserve"> and credibility are important.</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Results and Discussion</w:t>
      </w:r>
    </w:p>
    <w:p w:rsidR="00B31A2A" w:rsidRPr="00B31A2A" w:rsidRDefault="00B31A2A" w:rsidP="00B31A2A">
      <w:pPr>
        <w:rPr>
          <w:rFonts w:ascii="Arial Unicode MS" w:eastAsia="Arial Unicode MS" w:hAnsi="Arial Unicode MS" w:cs="Arial Unicode MS"/>
          <w:bCs/>
          <w:kern w:val="36"/>
          <w:sz w:val="24"/>
          <w:szCs w:val="48"/>
          <w:lang w:eastAsia="en-IN"/>
        </w:rPr>
      </w:pPr>
      <w:r w:rsidRPr="00B31A2A">
        <w:rPr>
          <w:rFonts w:ascii="Arial Unicode MS" w:eastAsia="Arial Unicode MS" w:hAnsi="Arial Unicode MS" w:cs="Arial Unicode MS"/>
          <w:bCs/>
          <w:kern w:val="36"/>
          <w:sz w:val="24"/>
          <w:szCs w:val="48"/>
          <w:lang w:eastAsia="en-IN"/>
        </w:rPr>
        <w:t>The study found that food vlogs affect what people think about restaurants and if they want to eat. The study also found that usefulness, enjoyment and credibility are important. People like to watch videos that help them make choices. They also like to watch videos that</w:t>
      </w:r>
      <w:r w:rsidR="00FE4EEF">
        <w:rPr>
          <w:rFonts w:ascii="Arial Unicode MS" w:eastAsia="Arial Unicode MS" w:hAnsi="Arial Unicode MS" w:cs="Arial Unicode MS"/>
          <w:bCs/>
          <w:kern w:val="36"/>
          <w:sz w:val="24"/>
          <w:szCs w:val="48"/>
          <w:lang w:eastAsia="en-IN"/>
        </w:rPr>
        <w:t xml:space="preserve"> a</w:t>
      </w:r>
      <w:r w:rsidRPr="00B31A2A">
        <w:rPr>
          <w:rFonts w:ascii="Arial Unicode MS" w:eastAsia="Arial Unicode MS" w:hAnsi="Arial Unicode MS" w:cs="Arial Unicode MS"/>
          <w:bCs/>
          <w:kern w:val="36"/>
          <w:sz w:val="24"/>
          <w:szCs w:val="48"/>
          <w:lang w:eastAsia="en-IN"/>
        </w:rPr>
        <w:t>re fun and believable</w:t>
      </w:r>
      <w:r>
        <w:rPr>
          <w:rFonts w:ascii="Arial Unicode MS" w:eastAsia="Arial Unicode MS" w:hAnsi="Arial Unicode MS" w:cs="Arial Unicode MS"/>
          <w:bCs/>
          <w:kern w:val="36"/>
          <w:sz w:val="24"/>
          <w:szCs w:val="48"/>
          <w:lang w:eastAsia="en-IN"/>
        </w:rPr>
        <w:t>.</w:t>
      </w:r>
    </w:p>
    <w:p w:rsidR="00B31A2A" w:rsidRPr="00B31A2A" w:rsidRDefault="00B31A2A" w:rsidP="00B31A2A">
      <w:pPr>
        <w:rPr>
          <w:rFonts w:ascii="Arial Unicode MS" w:eastAsia="Arial Unicode MS" w:hAnsi="Arial Unicode MS" w:cs="Arial Unicode MS"/>
          <w:b/>
          <w:bCs/>
          <w:kern w:val="36"/>
          <w:sz w:val="24"/>
          <w:szCs w:val="48"/>
          <w:lang w:eastAsia="en-IN"/>
        </w:rPr>
      </w:pPr>
      <w:r>
        <w:rPr>
          <w:rFonts w:ascii="Arial Unicode MS" w:eastAsia="Arial Unicode MS" w:hAnsi="Arial Unicode MS" w:cs="Arial Unicode MS"/>
          <w:b/>
          <w:bCs/>
          <w:kern w:val="36"/>
          <w:sz w:val="24"/>
          <w:szCs w:val="48"/>
          <w:lang w:eastAsia="en-IN"/>
        </w:rPr>
        <w:t>Conclusion and Recommendations</w:t>
      </w:r>
    </w:p>
    <w:p w:rsidR="004C65C1" w:rsidRPr="00B31A2A" w:rsidRDefault="00B31A2A" w:rsidP="00B31A2A">
      <w:pPr>
        <w:rPr>
          <w:sz w:val="16"/>
        </w:rPr>
      </w:pPr>
      <w:r w:rsidRPr="00B31A2A">
        <w:rPr>
          <w:rFonts w:ascii="Arial Unicode MS" w:eastAsia="Arial Unicode MS" w:hAnsi="Arial Unicode MS" w:cs="Arial Unicode MS"/>
          <w:bCs/>
          <w:kern w:val="36"/>
          <w:sz w:val="24"/>
          <w:szCs w:val="48"/>
          <w:lang w:eastAsia="en-IN"/>
        </w:rPr>
        <w:t>This study shows that food vlogs are important, in the restaurant business. They help people decide where to eat. The study also shows that usefulness, enjoyment and credibility are important. Food vloggers should make videos that</w:t>
      </w:r>
      <w:r w:rsidR="00FE4EEF">
        <w:rPr>
          <w:rFonts w:ascii="Arial Unicode MS" w:eastAsia="Arial Unicode MS" w:hAnsi="Arial Unicode MS" w:cs="Arial Unicode MS"/>
          <w:bCs/>
          <w:kern w:val="36"/>
          <w:sz w:val="24"/>
          <w:szCs w:val="48"/>
          <w:lang w:eastAsia="en-IN"/>
        </w:rPr>
        <w:t xml:space="preserve"> a</w:t>
      </w:r>
      <w:r w:rsidRPr="00B31A2A">
        <w:rPr>
          <w:rFonts w:ascii="Arial Unicode MS" w:eastAsia="Arial Unicode MS" w:hAnsi="Arial Unicode MS" w:cs="Arial Unicode MS"/>
          <w:bCs/>
          <w:kern w:val="36"/>
          <w:sz w:val="24"/>
          <w:szCs w:val="48"/>
          <w:lang w:eastAsia="en-IN"/>
        </w:rPr>
        <w:t>re useful, fun and believable. Restaurants should also pay attention to food vlogs. Try to make their restaurants look good in these videos.</w:t>
      </w:r>
    </w:p>
    <w:sectPr w:rsidR="004C65C1" w:rsidRPr="00B31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36E3"/>
    <w:multiLevelType w:val="multilevel"/>
    <w:tmpl w:val="A7D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91772"/>
    <w:multiLevelType w:val="multilevel"/>
    <w:tmpl w:val="530C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B722B"/>
    <w:multiLevelType w:val="multilevel"/>
    <w:tmpl w:val="5AD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E59A0"/>
    <w:multiLevelType w:val="multilevel"/>
    <w:tmpl w:val="3098B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F628E"/>
    <w:multiLevelType w:val="multilevel"/>
    <w:tmpl w:val="482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935D9"/>
    <w:multiLevelType w:val="multilevel"/>
    <w:tmpl w:val="094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F1816"/>
    <w:multiLevelType w:val="multilevel"/>
    <w:tmpl w:val="618C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02F30"/>
    <w:multiLevelType w:val="multilevel"/>
    <w:tmpl w:val="FD6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4E593B"/>
    <w:multiLevelType w:val="multilevel"/>
    <w:tmpl w:val="CAA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B6DAF"/>
    <w:multiLevelType w:val="multilevel"/>
    <w:tmpl w:val="438A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6304E2"/>
    <w:multiLevelType w:val="multilevel"/>
    <w:tmpl w:val="F2EE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C27D24"/>
    <w:multiLevelType w:val="multilevel"/>
    <w:tmpl w:val="2F3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423B8"/>
    <w:multiLevelType w:val="multilevel"/>
    <w:tmpl w:val="E05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8"/>
  </w:num>
  <w:num w:numId="5">
    <w:abstractNumId w:val="6"/>
  </w:num>
  <w:num w:numId="6">
    <w:abstractNumId w:val="12"/>
  </w:num>
  <w:num w:numId="7">
    <w:abstractNumId w:val="3"/>
  </w:num>
  <w:num w:numId="8">
    <w:abstractNumId w:val="0"/>
  </w:num>
  <w:num w:numId="9">
    <w:abstractNumId w:val="7"/>
  </w:num>
  <w:num w:numId="10">
    <w:abstractNumId w:val="11"/>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7D"/>
    <w:rsid w:val="0042387D"/>
    <w:rsid w:val="00812C70"/>
    <w:rsid w:val="00924777"/>
    <w:rsid w:val="00B23C9E"/>
    <w:rsid w:val="00B31A2A"/>
    <w:rsid w:val="00BE4A92"/>
    <w:rsid w:val="00DA0E36"/>
    <w:rsid w:val="00FB28F2"/>
    <w:rsid w:val="00FE4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17C10-AC8D-400C-9DED-A6D6E77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0E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A0E3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A0E3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3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A0E3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A0E36"/>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A0E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A0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2026-03-26T09:39:00Z</dcterms:created>
  <dcterms:modified xsi:type="dcterms:W3CDTF">2026-04-02T08:00:00Z</dcterms:modified>
</cp:coreProperties>
</file>