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2D324" w14:textId="77777777" w:rsidR="00573CE2" w:rsidRDefault="00573CE2" w:rsidP="00CC720C">
      <w:pPr>
        <w:spacing w:after="0" w:line="480" w:lineRule="auto"/>
        <w:jc w:val="center"/>
        <w:rPr>
          <w:rFonts w:ascii="Times New Roman" w:cs="Times New Roman"/>
          <w:b/>
          <w:bCs/>
          <w:color w:val="000000"/>
          <w:sz w:val="24"/>
          <w:szCs w:val="24"/>
        </w:rPr>
      </w:pPr>
      <w:r>
        <w:rPr>
          <w:rFonts w:ascii="Times New Roman" w:cs="Times New Roman"/>
          <w:b/>
          <w:bCs/>
          <w:color w:val="000000"/>
          <w:sz w:val="24"/>
          <w:szCs w:val="24"/>
        </w:rPr>
        <w:t>CHAPTER ONE: INTRODUCTION</w:t>
      </w:r>
    </w:p>
    <w:p w14:paraId="3DCB029D" w14:textId="1E6114A5" w:rsidR="00573CE2" w:rsidRDefault="00916E58" w:rsidP="00CC720C">
      <w:pPr>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1.1 </w:t>
      </w:r>
      <w:r w:rsidR="00573CE2">
        <w:rPr>
          <w:rFonts w:ascii="Times New Roman" w:cs="Times New Roman"/>
          <w:b/>
          <w:bCs/>
          <w:color w:val="000000"/>
          <w:sz w:val="24"/>
          <w:szCs w:val="24"/>
        </w:rPr>
        <w:t>Background of the Study</w:t>
      </w:r>
    </w:p>
    <w:p w14:paraId="30302883" w14:textId="41786224" w:rsidR="00573CE2" w:rsidRDefault="00250B63"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0948DA">
        <w:rPr>
          <w:rFonts w:ascii="Times New Roman" w:cs="Times New Roman"/>
          <w:color w:val="000000"/>
          <w:sz w:val="24"/>
          <w:szCs w:val="24"/>
        </w:rPr>
        <w:t>The researcher explores</w:t>
      </w:r>
      <w:r w:rsidR="00573CE2">
        <w:rPr>
          <w:rFonts w:ascii="Times New Roman" w:cs="Times New Roman"/>
          <w:color w:val="000000"/>
          <w:sz w:val="24"/>
          <w:szCs w:val="24"/>
        </w:rPr>
        <w:t xml:space="preserve"> the role played by the different stakeholders in the education of students and the extent</w:t>
      </w:r>
      <w:r w:rsidR="000948DA">
        <w:rPr>
          <w:rFonts w:ascii="Times New Roman" w:cs="Times New Roman"/>
          <w:color w:val="000000"/>
          <w:sz w:val="24"/>
          <w:szCs w:val="24"/>
        </w:rPr>
        <w:t xml:space="preserve"> to </w:t>
      </w:r>
      <w:r w:rsidR="008257B3">
        <w:rPr>
          <w:rFonts w:ascii="Times New Roman" w:cs="Times New Roman"/>
          <w:color w:val="000000"/>
          <w:sz w:val="24"/>
          <w:szCs w:val="24"/>
        </w:rPr>
        <w:t>which responsibility</w:t>
      </w:r>
      <w:r w:rsidR="000948DA">
        <w:rPr>
          <w:rFonts w:ascii="Times New Roman" w:cs="Times New Roman"/>
          <w:color w:val="000000"/>
          <w:sz w:val="24"/>
          <w:szCs w:val="24"/>
        </w:rPr>
        <w:t xml:space="preserve"> and accountability </w:t>
      </w:r>
      <w:r w:rsidR="00573CE2">
        <w:rPr>
          <w:rFonts w:ascii="Times New Roman" w:cs="Times New Roman"/>
          <w:color w:val="000000"/>
          <w:sz w:val="24"/>
          <w:szCs w:val="24"/>
        </w:rPr>
        <w:t>influence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academic achievement in </w:t>
      </w:r>
      <w:r w:rsidR="00016359" w:rsidRPr="00C8329E">
        <w:rPr>
          <w:rFonts w:ascii="Times New Roman" w:hAnsi="Times New Roman" w:cs="Times New Roman"/>
          <w:color w:val="000000"/>
          <w:sz w:val="24"/>
          <w:szCs w:val="24"/>
        </w:rPr>
        <w:t>Dolokelen Gboveh High School</w:t>
      </w:r>
      <w:r w:rsidR="00016359">
        <w:rPr>
          <w:rFonts w:ascii="Times New Roman" w:cs="Times New Roman"/>
          <w:color w:val="000000"/>
          <w:sz w:val="24"/>
          <w:szCs w:val="24"/>
        </w:rPr>
        <w:t xml:space="preserve"> in Gbarnga </w:t>
      </w:r>
      <w:proofErr w:type="spellStart"/>
      <w:proofErr w:type="gramStart"/>
      <w:r w:rsidR="00016359">
        <w:rPr>
          <w:rFonts w:ascii="Times New Roman" w:cs="Times New Roman"/>
          <w:color w:val="000000"/>
          <w:sz w:val="24"/>
          <w:szCs w:val="24"/>
        </w:rPr>
        <w:t>City,District</w:t>
      </w:r>
      <w:proofErr w:type="spellEnd"/>
      <w:proofErr w:type="gramEnd"/>
      <w:r w:rsidR="00016359">
        <w:rPr>
          <w:rFonts w:ascii="Times New Roman" w:cs="Times New Roman"/>
          <w:color w:val="000000"/>
          <w:sz w:val="24"/>
          <w:szCs w:val="24"/>
        </w:rPr>
        <w:t xml:space="preserve"> #3 Bong County.</w:t>
      </w:r>
      <w:r w:rsidR="000948DA">
        <w:rPr>
          <w:rFonts w:ascii="Times New Roman" w:cs="Times New Roman"/>
          <w:color w:val="000000"/>
          <w:sz w:val="24"/>
          <w:szCs w:val="24"/>
        </w:rPr>
        <w:t xml:space="preserve"> The exploration is grounded in systems theory, </w:t>
      </w:r>
      <w:r w:rsidR="00573CE2">
        <w:rPr>
          <w:rFonts w:ascii="Times New Roman" w:cs="Times New Roman"/>
          <w:color w:val="000000"/>
          <w:sz w:val="24"/>
          <w:szCs w:val="24"/>
        </w:rPr>
        <w:t xml:space="preserve">which postulates that the coordinated effort of all stakeholders is more powerful than the sum of the strengths of the individual groups. Public schools around the </w:t>
      </w:r>
      <w:r w:rsidR="008257B3">
        <w:rPr>
          <w:rFonts w:ascii="Times New Roman" w:cs="Times New Roman"/>
          <w:color w:val="000000"/>
          <w:sz w:val="24"/>
          <w:szCs w:val="24"/>
        </w:rPr>
        <w:t xml:space="preserve">world, especially in Liberia </w:t>
      </w:r>
      <w:r w:rsidR="001C6291">
        <w:rPr>
          <w:rFonts w:ascii="Times New Roman" w:cs="Times New Roman"/>
          <w:color w:val="000000"/>
          <w:sz w:val="24"/>
          <w:szCs w:val="24"/>
        </w:rPr>
        <w:t>including Dolokelen</w:t>
      </w:r>
      <w:r w:rsidR="008257B3">
        <w:rPr>
          <w:rFonts w:ascii="Times New Roman" w:hAnsi="Times New Roman" w:cs="Times New Roman"/>
          <w:color w:val="000000"/>
          <w:sz w:val="24"/>
          <w:szCs w:val="24"/>
        </w:rPr>
        <w:t xml:space="preserve"> Gboveh High School</w:t>
      </w:r>
      <w:r w:rsidR="001C6291">
        <w:rPr>
          <w:rFonts w:ascii="Times New Roman" w:hAnsi="Times New Roman" w:cs="Times New Roman"/>
          <w:color w:val="000000"/>
          <w:sz w:val="24"/>
          <w:szCs w:val="24"/>
        </w:rPr>
        <w:t xml:space="preserve">, </w:t>
      </w:r>
      <w:r w:rsidR="001C6291">
        <w:rPr>
          <w:rFonts w:ascii="Times New Roman" w:cs="Times New Roman"/>
          <w:color w:val="000000"/>
          <w:sz w:val="24"/>
          <w:szCs w:val="24"/>
        </w:rPr>
        <w:t>are</w:t>
      </w:r>
      <w:r w:rsidR="00573CE2">
        <w:rPr>
          <w:rFonts w:ascii="Times New Roman" w:cs="Times New Roman"/>
          <w:color w:val="000000"/>
          <w:sz w:val="24"/>
          <w:szCs w:val="24"/>
        </w:rPr>
        <w:t xml:space="preserve"> expected to prepare students academically so they can compete on a global level,</w:t>
      </w:r>
      <w:r w:rsidR="001C6291">
        <w:rPr>
          <w:rFonts w:ascii="Times New Roman" w:cs="Times New Roman"/>
          <w:color w:val="000000"/>
          <w:sz w:val="24"/>
          <w:szCs w:val="24"/>
        </w:rPr>
        <w:t xml:space="preserve"> while also being accountable through educational policies and regulations. </w:t>
      </w:r>
      <w:r w:rsidR="00573CE2">
        <w:rPr>
          <w:rFonts w:ascii="Times New Roman" w:cs="Times New Roman"/>
          <w:color w:val="000000"/>
          <w:sz w:val="24"/>
          <w:szCs w:val="24"/>
        </w:rPr>
        <w:t xml:space="preserve"> </w:t>
      </w:r>
      <w:r w:rsidR="001C6291">
        <w:rPr>
          <w:rFonts w:ascii="Times New Roman" w:cs="Times New Roman"/>
          <w:color w:val="000000"/>
          <w:sz w:val="24"/>
          <w:szCs w:val="24"/>
        </w:rPr>
        <w:t>The official</w:t>
      </w:r>
      <w:r w:rsidR="00573CE2">
        <w:rPr>
          <w:rFonts w:ascii="Times New Roman" w:cs="Times New Roman"/>
          <w:color w:val="000000"/>
          <w:sz w:val="24"/>
          <w:szCs w:val="24"/>
        </w:rPr>
        <w:t xml:space="preserve"> </w:t>
      </w:r>
      <w:r w:rsidR="001C6291">
        <w:rPr>
          <w:rFonts w:ascii="Times New Roman" w:cs="Times New Roman"/>
          <w:color w:val="000000"/>
          <w:sz w:val="24"/>
          <w:szCs w:val="24"/>
        </w:rPr>
        <w:t>“</w:t>
      </w:r>
      <w:r w:rsidR="00573CE2">
        <w:rPr>
          <w:rFonts w:ascii="Times New Roman" w:cs="Times New Roman"/>
          <w:color w:val="000000"/>
          <w:sz w:val="24"/>
          <w:szCs w:val="24"/>
        </w:rPr>
        <w:t>captains</w:t>
      </w:r>
      <w:r w:rsidR="001C6291">
        <w:rPr>
          <w:rFonts w:ascii="Times New Roman" w:cs="Times New Roman"/>
          <w:color w:val="000000"/>
          <w:sz w:val="24"/>
          <w:szCs w:val="24"/>
        </w:rPr>
        <w:t>”</w:t>
      </w:r>
      <w:r w:rsidR="00573CE2">
        <w:rPr>
          <w:rFonts w:ascii="Times New Roman" w:cs="Times New Roman"/>
          <w:color w:val="000000"/>
          <w:sz w:val="24"/>
          <w:szCs w:val="24"/>
        </w:rPr>
        <w:t xml:space="preserve"> of the school, have </w:t>
      </w:r>
      <w:r w:rsidR="001C6291">
        <w:rPr>
          <w:rFonts w:ascii="Times New Roman" w:cs="Times New Roman"/>
          <w:color w:val="000000"/>
          <w:sz w:val="24"/>
          <w:szCs w:val="24"/>
        </w:rPr>
        <w:t xml:space="preserve">primary oversight </w:t>
      </w:r>
      <w:r w:rsidR="00573CE2">
        <w:rPr>
          <w:rFonts w:ascii="Times New Roman" w:cs="Times New Roman"/>
          <w:color w:val="000000"/>
          <w:sz w:val="24"/>
          <w:szCs w:val="24"/>
        </w:rPr>
        <w:t>of curriculum implementation. The buck stops with them at the school level with regard to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Teachers,</w:t>
      </w:r>
      <w:r w:rsidR="001C6291">
        <w:rPr>
          <w:rFonts w:ascii="Times New Roman" w:cs="Times New Roman"/>
          <w:color w:val="000000"/>
          <w:sz w:val="24"/>
          <w:szCs w:val="24"/>
        </w:rPr>
        <w:t xml:space="preserve"> although not always </w:t>
      </w:r>
      <w:r w:rsidR="00F91B59">
        <w:rPr>
          <w:rFonts w:ascii="Times New Roman" w:cs="Times New Roman"/>
          <w:color w:val="000000"/>
          <w:sz w:val="24"/>
          <w:szCs w:val="24"/>
        </w:rPr>
        <w:t>explicitly contracted</w:t>
      </w:r>
      <w:r w:rsidR="001C6291">
        <w:rPr>
          <w:rFonts w:ascii="Times New Roman" w:cs="Times New Roman"/>
          <w:color w:val="000000"/>
          <w:sz w:val="24"/>
          <w:szCs w:val="24"/>
        </w:rPr>
        <w:t xml:space="preserve"> guarantee outcomes</w:t>
      </w:r>
      <w:r w:rsidR="00573CE2">
        <w:rPr>
          <w:rFonts w:ascii="Times New Roman" w:cs="Times New Roman"/>
          <w:color w:val="000000"/>
          <w:sz w:val="24"/>
          <w:szCs w:val="24"/>
        </w:rPr>
        <w:t>, cannot solely be held accountable for the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However, the fact that they are on payroll makes their position in the accountability framework </w:t>
      </w:r>
      <w:r w:rsidR="001C6291">
        <w:rPr>
          <w:rFonts w:ascii="Times New Roman" w:cs="Times New Roman"/>
          <w:color w:val="000000"/>
          <w:sz w:val="24"/>
          <w:szCs w:val="24"/>
        </w:rPr>
        <w:t xml:space="preserve">complex and sometimes ambiguous </w:t>
      </w:r>
      <w:r w:rsidR="00573CE2">
        <w:rPr>
          <w:rFonts w:ascii="Times New Roman" w:cs="Times New Roman"/>
          <w:color w:val="000000"/>
          <w:sz w:val="24"/>
          <w:szCs w:val="24"/>
        </w:rPr>
        <w:t xml:space="preserve">unclear and therefore difficult to place. The Minister of Education, who is </w:t>
      </w:r>
      <w:r w:rsidR="001C6291">
        <w:rPr>
          <w:rFonts w:ascii="Times New Roman" w:cs="Times New Roman"/>
          <w:color w:val="000000"/>
          <w:sz w:val="24"/>
          <w:szCs w:val="24"/>
        </w:rPr>
        <w:t xml:space="preserve">politically </w:t>
      </w:r>
      <w:r w:rsidR="00573CE2">
        <w:rPr>
          <w:rFonts w:ascii="Times New Roman" w:cs="Times New Roman"/>
          <w:color w:val="000000"/>
          <w:sz w:val="24"/>
          <w:szCs w:val="24"/>
        </w:rPr>
        <w:t>ma</w:t>
      </w:r>
      <w:r w:rsidR="001C6291">
        <w:rPr>
          <w:rFonts w:ascii="Times New Roman" w:cs="Times New Roman"/>
          <w:color w:val="000000"/>
          <w:sz w:val="24"/>
          <w:szCs w:val="24"/>
        </w:rPr>
        <w:t>ndate</w:t>
      </w:r>
      <w:r w:rsidR="003B6346">
        <w:rPr>
          <w:rFonts w:ascii="Times New Roman" w:cs="Times New Roman"/>
          <w:color w:val="000000"/>
          <w:sz w:val="24"/>
          <w:szCs w:val="24"/>
        </w:rPr>
        <w:t>d</w:t>
      </w:r>
      <w:r w:rsidR="00573CE2">
        <w:rPr>
          <w:rFonts w:ascii="Times New Roman" w:cs="Times New Roman"/>
          <w:color w:val="000000"/>
          <w:sz w:val="24"/>
          <w:szCs w:val="24"/>
        </w:rPr>
        <w:t>, is ultimately accountable. The parents, the students, and other po</w:t>
      </w:r>
      <w:r w:rsidR="003B6346">
        <w:rPr>
          <w:rFonts w:ascii="Times New Roman" w:cs="Times New Roman"/>
          <w:color w:val="000000"/>
          <w:sz w:val="24"/>
          <w:szCs w:val="24"/>
        </w:rPr>
        <w:t xml:space="preserve">liticians outside the educational sector </w:t>
      </w:r>
      <w:r w:rsidR="00F91B59">
        <w:rPr>
          <w:rFonts w:ascii="Times New Roman" w:cs="Times New Roman"/>
          <w:color w:val="000000"/>
          <w:sz w:val="24"/>
          <w:szCs w:val="24"/>
        </w:rPr>
        <w:t>have primarily</w:t>
      </w:r>
      <w:r w:rsidR="003B6346">
        <w:rPr>
          <w:rFonts w:ascii="Times New Roman" w:cs="Times New Roman"/>
          <w:color w:val="000000"/>
          <w:sz w:val="24"/>
          <w:szCs w:val="24"/>
        </w:rPr>
        <w:t xml:space="preserve"> social </w:t>
      </w:r>
      <w:r w:rsidR="00573CE2">
        <w:rPr>
          <w:rFonts w:ascii="Times New Roman" w:cs="Times New Roman"/>
          <w:color w:val="000000"/>
          <w:sz w:val="24"/>
          <w:szCs w:val="24"/>
        </w:rPr>
        <w:t xml:space="preserve">and </w:t>
      </w:r>
      <w:r w:rsidR="003B6346">
        <w:rPr>
          <w:rFonts w:ascii="Times New Roman" w:cs="Times New Roman"/>
          <w:color w:val="000000"/>
          <w:sz w:val="24"/>
          <w:szCs w:val="24"/>
        </w:rPr>
        <w:t>moral responsibility rather than</w:t>
      </w:r>
      <w:r w:rsidR="00573CE2">
        <w:rPr>
          <w:rFonts w:ascii="Times New Roman" w:cs="Times New Roman"/>
          <w:color w:val="000000"/>
          <w:sz w:val="24"/>
          <w:szCs w:val="24"/>
        </w:rPr>
        <w:t xml:space="preserve"> a legal requirement demanding their accountability. The research recommends that higher authorities in education should continue their efforts to encourage parents and other significant stakeholders to take interest and participate in education matters at schools. School administration and parents have high expectations </w:t>
      </w:r>
      <w:r w:rsidR="00F91B59">
        <w:rPr>
          <w:rFonts w:ascii="Times New Roman" w:cs="Times New Roman"/>
          <w:color w:val="000000"/>
          <w:sz w:val="24"/>
          <w:szCs w:val="24"/>
        </w:rPr>
        <w:t xml:space="preserve">can yield better academic outcomes than in environments where involvement is lacking. </w:t>
      </w:r>
      <w:r w:rsidR="00573CE2">
        <w:rPr>
          <w:rFonts w:ascii="Times New Roman" w:cs="Times New Roman"/>
          <w:color w:val="000000"/>
          <w:sz w:val="24"/>
          <w:szCs w:val="24"/>
        </w:rPr>
        <w:lastRenderedPageBreak/>
        <w:t>Educating young people is a partnership between administrators, teachers, students, families, and the community. It</w:t>
      </w:r>
      <w:r w:rsidR="00573CE2">
        <w:rPr>
          <w:rFonts w:ascii="Times New Roman" w:cs="Times New Roman"/>
          <w:color w:val="000000"/>
          <w:sz w:val="24"/>
          <w:szCs w:val="24"/>
        </w:rPr>
        <w:t>’</w:t>
      </w:r>
      <w:r w:rsidR="00573CE2">
        <w:rPr>
          <w:rFonts w:ascii="Times New Roman" w:cs="Times New Roman"/>
          <w:color w:val="000000"/>
          <w:sz w:val="24"/>
          <w:szCs w:val="24"/>
        </w:rPr>
        <w:t>s up to all of us to help engage student in school so when they graduate they will be prepared for the challenges ahead.</w:t>
      </w:r>
    </w:p>
    <w:p w14:paraId="428EFD82" w14:textId="0E23848F" w:rsidR="00573CE2" w:rsidRDefault="00250B63"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A recent year report by</w:t>
      </w:r>
      <w:r w:rsidR="00573CE2">
        <w:rPr>
          <w:rStyle w:val="15"/>
          <w:rFonts w:ascii="Times New Roman" w:cs="Times New Roman"/>
          <w:color w:val="000000"/>
          <w:sz w:val="24"/>
          <w:szCs w:val="24"/>
        </w:rPr>
        <w:t xml:space="preserve"> </w:t>
      </w:r>
      <w:hyperlink w:anchor="R26" w:history="1">
        <w:r w:rsidR="00573CE2" w:rsidRPr="00250B63">
          <w:rPr>
            <w:rStyle w:val="16"/>
            <w:rFonts w:ascii="Times New Roman" w:cs="Times New Roman"/>
            <w:color w:val="000000"/>
            <w:sz w:val="24"/>
            <w:szCs w:val="24"/>
            <w:u w:val="none"/>
          </w:rPr>
          <w:t>Herrold and O'Donnel (2008)</w:t>
        </w:r>
      </w:hyperlink>
      <w:r w:rsidR="00573CE2" w:rsidRPr="00250B63">
        <w:rPr>
          <w:rFonts w:ascii="Times New Roman" w:cs="Times New Roman"/>
          <w:sz w:val="24"/>
          <w:szCs w:val="24"/>
        </w:rPr>
        <w:t>,</w:t>
      </w:r>
      <w:r w:rsidR="00573CE2" w:rsidRPr="00250B63">
        <w:rPr>
          <w:rStyle w:val="15"/>
          <w:rFonts w:ascii="Times New Roman" w:cs="Times New Roman"/>
          <w:color w:val="000000"/>
          <w:sz w:val="24"/>
          <w:szCs w:val="24"/>
        </w:rPr>
        <w:t xml:space="preserve"> </w:t>
      </w:r>
      <w:r w:rsidR="00573CE2">
        <w:rPr>
          <w:rFonts w:ascii="Times New Roman" w:cs="Times New Roman"/>
          <w:color w:val="000000"/>
          <w:sz w:val="24"/>
          <w:szCs w:val="24"/>
        </w:rPr>
        <w:t xml:space="preserve">from the National Center for Education Statistics (USA) found that over 90% of parents of elementary school children reported attending general school meetings, like those for the PTA, as well as participating in regularly scheduled parent teacher meetings throughout the school year. Roughly 80% of parents in the nationally representative sample reported attending school events and about 60% reported volunteering in the classroom. Parent involvement is often considered a pathway through which schools enhance the achievement of </w:t>
      </w:r>
      <w:proofErr w:type="spellStart"/>
      <w:r w:rsidR="00573CE2">
        <w:rPr>
          <w:rFonts w:ascii="Times New Roman" w:cs="Times New Roman"/>
          <w:color w:val="000000"/>
          <w:sz w:val="24"/>
          <w:szCs w:val="24"/>
        </w:rPr>
        <w:t>under performing</w:t>
      </w:r>
      <w:proofErr w:type="spellEnd"/>
      <w:r w:rsidR="00573CE2">
        <w:rPr>
          <w:rFonts w:ascii="Times New Roman" w:cs="Times New Roman"/>
          <w:color w:val="000000"/>
          <w:sz w:val="24"/>
          <w:szCs w:val="24"/>
        </w:rPr>
        <w:t xml:space="preserve"> children (</w:t>
      </w:r>
      <w:hyperlink w:anchor="R7" w:history="1">
        <w:r w:rsidR="00573CE2" w:rsidRPr="00250B63">
          <w:rPr>
            <w:rStyle w:val="16"/>
            <w:rFonts w:ascii="Times New Roman" w:cs="Times New Roman"/>
            <w:color w:val="000000"/>
            <w:sz w:val="24"/>
            <w:szCs w:val="24"/>
            <w:u w:val="none"/>
          </w:rPr>
          <w:t>Berger, 1991</w:t>
        </w:r>
      </w:hyperlink>
      <w:r w:rsidR="00573CE2" w:rsidRPr="00250B63">
        <w:rPr>
          <w:rFonts w:ascii="Times New Roman" w:cs="Times New Roman"/>
          <w:color w:val="000000"/>
          <w:sz w:val="24"/>
          <w:szCs w:val="24"/>
        </w:rPr>
        <w:t>)</w:t>
      </w:r>
      <w:r w:rsidR="00573CE2">
        <w:rPr>
          <w:rFonts w:ascii="Times New Roman" w:cs="Times New Roman"/>
          <w:color w:val="000000"/>
          <w:sz w:val="24"/>
          <w:szCs w:val="24"/>
        </w:rPr>
        <w:t>. Consequently, parent involvement is encouraged by teachers, childcare providers, policy makers, parents, and researchers (</w:t>
      </w:r>
      <w:hyperlink w:anchor="R15" w:history="1">
        <w:r w:rsidR="00573CE2" w:rsidRPr="00250B63">
          <w:rPr>
            <w:rStyle w:val="16"/>
            <w:rFonts w:ascii="Times New Roman" w:cs="Times New Roman"/>
            <w:color w:val="000000"/>
            <w:sz w:val="24"/>
            <w:szCs w:val="24"/>
            <w:u w:val="none"/>
          </w:rPr>
          <w:t>Duch, 2005</w:t>
        </w:r>
      </w:hyperlink>
      <w:r w:rsidR="00573CE2" w:rsidRPr="00250B63">
        <w:rPr>
          <w:rFonts w:ascii="Times New Roman" w:cs="Times New Roman"/>
          <w:color w:val="000000"/>
          <w:sz w:val="24"/>
          <w:szCs w:val="24"/>
        </w:rPr>
        <w:t>;</w:t>
      </w:r>
      <w:r w:rsidR="00573CE2" w:rsidRPr="00250B63">
        <w:rPr>
          <w:rStyle w:val="15"/>
          <w:rFonts w:ascii="Times New Roman" w:cs="Times New Roman"/>
          <w:color w:val="000000"/>
          <w:sz w:val="24"/>
          <w:szCs w:val="24"/>
        </w:rPr>
        <w:t xml:space="preserve"> </w:t>
      </w:r>
      <w:hyperlink w:anchor="R54" w:history="1">
        <w:r w:rsidR="00573CE2" w:rsidRPr="00250B63">
          <w:rPr>
            <w:rStyle w:val="16"/>
            <w:rFonts w:ascii="Times New Roman" w:cs="Times New Roman"/>
            <w:color w:val="000000"/>
            <w:sz w:val="24"/>
            <w:szCs w:val="24"/>
            <w:u w:val="none"/>
          </w:rPr>
          <w:t>Sheldon &amp; Epstein, 2005</w:t>
        </w:r>
      </w:hyperlink>
      <w:r w:rsidR="00573CE2" w:rsidRPr="00250B63">
        <w:rPr>
          <w:rFonts w:ascii="Times New Roman" w:cs="Times New Roman"/>
          <w:color w:val="000000"/>
          <w:sz w:val="24"/>
          <w:szCs w:val="24"/>
        </w:rPr>
        <w:t xml:space="preserve">). </w:t>
      </w:r>
      <w:r w:rsidR="00573CE2">
        <w:rPr>
          <w:rFonts w:ascii="Times New Roman" w:cs="Times New Roman"/>
          <w:color w:val="000000"/>
          <w:sz w:val="24"/>
          <w:szCs w:val="24"/>
        </w:rPr>
        <w:t xml:space="preserve">Moreover, parent involvement is a key component of early childhood education programs, such as Head Start.  </w:t>
      </w:r>
    </w:p>
    <w:p w14:paraId="02A04EDB" w14:textId="77777777" w:rsidR="00573CE2" w:rsidRDefault="00573CE2" w:rsidP="00CC720C">
      <w:pPr>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 1.2 Statement of the Problem</w:t>
      </w:r>
    </w:p>
    <w:p w14:paraId="5AFDC6E1" w14:textId="42626548" w:rsidR="00573CE2" w:rsidRDefault="00250B63" w:rsidP="00CC720C">
      <w:pPr>
        <w:pStyle w:val="NormalWeb"/>
        <w:shd w:val="clear" w:color="auto" w:fill="FFFFFF"/>
        <w:spacing w:line="480" w:lineRule="auto"/>
        <w:jc w:val="both"/>
        <w:rPr>
          <w:rFonts w:ascii="Times New Roman" w:cs="Times New Roman"/>
          <w:color w:val="000000"/>
        </w:rPr>
      </w:pPr>
      <w:r>
        <w:rPr>
          <w:rFonts w:ascii="Times New Roman" w:cs="Times New Roman"/>
          <w:color w:val="000000"/>
        </w:rPr>
        <w:t xml:space="preserve">            </w:t>
      </w:r>
      <w:r w:rsidR="00573CE2">
        <w:rPr>
          <w:rFonts w:ascii="Times New Roman" w:cs="Times New Roman"/>
          <w:color w:val="000000"/>
        </w:rPr>
        <w:t xml:space="preserve">The quality of schooling appears to be under attack from all sides (Caldwell &amp; Millikan, 1989:45). </w:t>
      </w:r>
      <w:r w:rsidR="00AF7690">
        <w:rPr>
          <w:rFonts w:ascii="Times New Roman" w:cs="Times New Roman"/>
          <w:color w:val="000000"/>
        </w:rPr>
        <w:t>Available records reveals that</w:t>
      </w:r>
      <w:r w:rsidR="00573CE2">
        <w:rPr>
          <w:rFonts w:ascii="Times New Roman" w:cs="Times New Roman"/>
          <w:color w:val="000000"/>
        </w:rPr>
        <w:t xml:space="preserve"> the academic performance at </w:t>
      </w:r>
      <w:r w:rsidR="00FF0033" w:rsidRPr="001C165C">
        <w:rPr>
          <w:rFonts w:ascii="Times New Roman" w:cs="Times New Roman"/>
          <w:color w:val="EE0000"/>
        </w:rPr>
        <w:t>Dolokelen Gboveh High School</w:t>
      </w:r>
      <w:r w:rsidR="00573CE2" w:rsidRPr="001C165C">
        <w:rPr>
          <w:rFonts w:ascii="Times New Roman" w:cs="Times New Roman"/>
          <w:color w:val="EE0000"/>
        </w:rPr>
        <w:t xml:space="preserve"> </w:t>
      </w:r>
      <w:r w:rsidR="00573CE2">
        <w:rPr>
          <w:rFonts w:ascii="Times New Roman" w:cs="Times New Roman"/>
          <w:color w:val="000000"/>
        </w:rPr>
        <w:t xml:space="preserve">is at its lowest (60%) on average based on the data collected on students that sat the Junior High WAEC, and the school annual students’ result. It shows that students are barely performing their academic task on time on one hand; while on the other they lack the proper supervision </w:t>
      </w:r>
      <w:r w:rsidR="00AF7690">
        <w:rPr>
          <w:rFonts w:ascii="Times New Roman" w:cs="Times New Roman"/>
          <w:color w:val="000000"/>
        </w:rPr>
        <w:t>resulting in to students roaming the street during class sessions. They are</w:t>
      </w:r>
      <w:r w:rsidR="00573CE2">
        <w:rPr>
          <w:rFonts w:ascii="Times New Roman" w:cs="Times New Roman"/>
          <w:color w:val="000000"/>
        </w:rPr>
        <w:t xml:space="preserve"> </w:t>
      </w:r>
      <w:r w:rsidR="00AF7690">
        <w:rPr>
          <w:rFonts w:ascii="Times New Roman" w:cs="Times New Roman"/>
          <w:color w:val="000000"/>
        </w:rPr>
        <w:t xml:space="preserve">often </w:t>
      </w:r>
      <w:r w:rsidR="00EA76AE">
        <w:rPr>
          <w:rFonts w:ascii="Times New Roman" w:cs="Times New Roman"/>
          <w:color w:val="000000"/>
        </w:rPr>
        <w:t>left to</w:t>
      </w:r>
      <w:r w:rsidR="00AF7690">
        <w:rPr>
          <w:rFonts w:ascii="Times New Roman" w:cs="Times New Roman"/>
          <w:color w:val="000000"/>
        </w:rPr>
        <w:t xml:space="preserve"> manage</w:t>
      </w:r>
      <w:r w:rsidR="00EA76AE">
        <w:rPr>
          <w:rFonts w:ascii="Times New Roman" w:cs="Times New Roman"/>
          <w:color w:val="000000"/>
        </w:rPr>
        <w:t xml:space="preserve"> their academic responsibilities with minimal guidance from teachers. </w:t>
      </w:r>
      <w:r w:rsidR="00AF7690">
        <w:rPr>
          <w:rFonts w:ascii="Times New Roman" w:cs="Times New Roman"/>
          <w:color w:val="000000"/>
        </w:rPr>
        <w:t xml:space="preserve"> </w:t>
      </w:r>
      <w:r w:rsidR="00573CE2">
        <w:rPr>
          <w:rFonts w:ascii="Times New Roman" w:cs="Times New Roman"/>
          <w:color w:val="000000"/>
        </w:rPr>
        <w:t xml:space="preserve">These problems may create a dilemma for responsibility and accountability to individuals or groups at </w:t>
      </w:r>
      <w:r w:rsidR="007E1DB4" w:rsidRPr="00C8329E">
        <w:rPr>
          <w:rFonts w:ascii="Times New Roman" w:cs="Times New Roman"/>
          <w:color w:val="000000"/>
        </w:rPr>
        <w:t>Dolokelen Gboveh High School</w:t>
      </w:r>
      <w:r w:rsidR="00573CE2">
        <w:rPr>
          <w:rFonts w:ascii="Times New Roman" w:cs="Times New Roman"/>
          <w:color w:val="000000"/>
        </w:rPr>
        <w:t xml:space="preserve">. In </w:t>
      </w:r>
      <w:r w:rsidR="007F23CF">
        <w:rPr>
          <w:rFonts w:ascii="Times New Roman" w:cs="Times New Roman"/>
          <w:color w:val="000000"/>
        </w:rPr>
        <w:t xml:space="preserve">today’s  globalized </w:t>
      </w:r>
      <w:r w:rsidR="00573CE2">
        <w:rPr>
          <w:rFonts w:ascii="Times New Roman" w:cs="Times New Roman"/>
          <w:color w:val="000000"/>
        </w:rPr>
        <w:t xml:space="preserve"> education</w:t>
      </w:r>
      <w:r w:rsidR="007F23CF">
        <w:rPr>
          <w:rFonts w:ascii="Times New Roman" w:cs="Times New Roman"/>
          <w:color w:val="000000"/>
        </w:rPr>
        <w:t xml:space="preserve">al environment, when </w:t>
      </w:r>
      <w:r w:rsidR="00573CE2">
        <w:rPr>
          <w:rFonts w:ascii="Times New Roman" w:cs="Times New Roman"/>
          <w:color w:val="000000"/>
        </w:rPr>
        <w:t xml:space="preserve"> </w:t>
      </w:r>
      <w:r w:rsidR="007F23CF">
        <w:rPr>
          <w:rFonts w:ascii="Times New Roman" w:cs="Times New Roman"/>
          <w:color w:val="000000"/>
        </w:rPr>
        <w:t xml:space="preserve">students fail to  meet </w:t>
      </w:r>
      <w:r w:rsidR="00573CE2">
        <w:rPr>
          <w:rFonts w:ascii="Times New Roman" w:cs="Times New Roman"/>
          <w:color w:val="000000"/>
        </w:rPr>
        <w:t xml:space="preserve"> required curriculum</w:t>
      </w:r>
      <w:r w:rsidR="007F23CF">
        <w:rPr>
          <w:rFonts w:ascii="Times New Roman" w:cs="Times New Roman"/>
          <w:color w:val="000000"/>
        </w:rPr>
        <w:t xml:space="preserve"> standards  set</w:t>
      </w:r>
      <w:r w:rsidR="00573CE2">
        <w:rPr>
          <w:rFonts w:ascii="Times New Roman" w:cs="Times New Roman"/>
          <w:color w:val="000000"/>
        </w:rPr>
        <w:t xml:space="preserve"> by the Ministry of Education and evaluated by su</w:t>
      </w:r>
      <w:r w:rsidR="007F23CF">
        <w:rPr>
          <w:rFonts w:ascii="Times New Roman" w:cs="Times New Roman"/>
          <w:color w:val="000000"/>
        </w:rPr>
        <w:t>b-regional bodies  such as (WAEC)  there is often a culture of  blame.</w:t>
      </w:r>
      <w:r w:rsidR="00EA76AE">
        <w:rPr>
          <w:rFonts w:ascii="Times New Roman" w:cs="Times New Roman"/>
          <w:color w:val="000000"/>
        </w:rPr>
        <w:t xml:space="preserve"> </w:t>
      </w:r>
    </w:p>
    <w:p w14:paraId="54C37CBB" w14:textId="77777777" w:rsidR="00573CE2" w:rsidRDefault="00573CE2" w:rsidP="00CC720C">
      <w:pPr>
        <w:pStyle w:val="NormalWeb"/>
        <w:shd w:val="clear" w:color="auto" w:fill="FFFFFF"/>
        <w:spacing w:line="480" w:lineRule="auto"/>
        <w:jc w:val="both"/>
        <w:rPr>
          <w:rFonts w:ascii="Times New Roman" w:cs="Times New Roman"/>
          <w:color w:val="000000"/>
        </w:rPr>
      </w:pPr>
      <w:r>
        <w:rPr>
          <w:rFonts w:ascii="Times New Roman" w:cs="Times New Roman"/>
          <w:b/>
          <w:bCs/>
          <w:color w:val="000000"/>
        </w:rPr>
        <w:t>1.3 Research Questions</w:t>
      </w:r>
    </w:p>
    <w:p w14:paraId="6A94FE5A" w14:textId="400FA0E3" w:rsidR="00573CE2" w:rsidRPr="00341E9E" w:rsidRDefault="00BA2BDA" w:rsidP="00CC720C">
      <w:pPr>
        <w:spacing w:after="0" w:line="480" w:lineRule="auto"/>
        <w:jc w:val="both"/>
        <w:rPr>
          <w:rFonts w:ascii="Times New Roman" w:cs="Times New Roman"/>
          <w:i/>
          <w:iCs/>
          <w:color w:val="000000"/>
          <w:sz w:val="24"/>
          <w:szCs w:val="24"/>
        </w:rPr>
      </w:pPr>
      <w:r>
        <w:rPr>
          <w:rFonts w:ascii="Times New Roman" w:cs="Times New Roman"/>
          <w:color w:val="000000"/>
          <w:sz w:val="24"/>
          <w:szCs w:val="24"/>
        </w:rPr>
        <w:t xml:space="preserve">              </w:t>
      </w:r>
      <w:r w:rsidR="007E1DB4" w:rsidRPr="00341E9E">
        <w:rPr>
          <w:rFonts w:ascii="Times New Roman" w:cs="Times New Roman"/>
          <w:i/>
          <w:iCs/>
          <w:color w:val="000000"/>
          <w:sz w:val="24"/>
          <w:szCs w:val="24"/>
        </w:rPr>
        <w:t>The following research questions were used as the basis guideline to this study.</w:t>
      </w:r>
    </w:p>
    <w:p w14:paraId="70EEBC87" w14:textId="3D37E9EA" w:rsidR="00573CE2" w:rsidRPr="007E1DB4" w:rsidRDefault="007E1DB4" w:rsidP="007E1DB4">
      <w:pPr>
        <w:pStyle w:val="ListParagraph"/>
        <w:numPr>
          <w:ilvl w:val="0"/>
          <w:numId w:val="3"/>
        </w:numPr>
        <w:spacing w:after="0" w:line="480" w:lineRule="auto"/>
        <w:jc w:val="both"/>
        <w:rPr>
          <w:rFonts w:ascii="Times New Roman" w:cs="Times New Roman"/>
          <w:color w:val="000000"/>
          <w:sz w:val="24"/>
          <w:szCs w:val="24"/>
        </w:rPr>
      </w:pPr>
      <w:r>
        <w:rPr>
          <w:rFonts w:ascii="Times New Roman" w:cs="Times New Roman"/>
          <w:color w:val="000000"/>
          <w:sz w:val="24"/>
          <w:szCs w:val="24"/>
          <w:shd w:val="clear" w:color="auto" w:fill="FFFFFF"/>
        </w:rPr>
        <w:t>What is responsible for the P</w:t>
      </w:r>
      <w:r w:rsidR="00573CE2" w:rsidRPr="007E1DB4">
        <w:rPr>
          <w:rFonts w:ascii="Times New Roman" w:cs="Times New Roman"/>
          <w:color w:val="000000"/>
          <w:sz w:val="24"/>
          <w:szCs w:val="24"/>
          <w:shd w:val="clear" w:color="auto" w:fill="FFFFFF"/>
        </w:rPr>
        <w:t>oor</w:t>
      </w:r>
      <w:r>
        <w:rPr>
          <w:rFonts w:ascii="Times New Roman" w:cs="Times New Roman"/>
          <w:color w:val="000000"/>
          <w:sz w:val="24"/>
          <w:szCs w:val="24"/>
          <w:shd w:val="clear" w:color="auto" w:fill="FFFFFF"/>
        </w:rPr>
        <w:t xml:space="preserve"> P</w:t>
      </w:r>
      <w:r w:rsidR="00573CE2" w:rsidRPr="007E1DB4">
        <w:rPr>
          <w:rFonts w:ascii="Times New Roman" w:cs="Times New Roman"/>
          <w:color w:val="000000"/>
          <w:sz w:val="24"/>
          <w:szCs w:val="24"/>
          <w:shd w:val="clear" w:color="auto" w:fill="FFFFFF"/>
        </w:rPr>
        <w:t>erformance</w:t>
      </w:r>
      <w:r>
        <w:rPr>
          <w:rFonts w:ascii="Times New Roman" w:cs="Times New Roman"/>
          <w:color w:val="000000"/>
          <w:sz w:val="24"/>
          <w:szCs w:val="24"/>
          <w:shd w:val="clear" w:color="auto" w:fill="FFFFFF"/>
        </w:rPr>
        <w:t xml:space="preserve"> of S</w:t>
      </w:r>
      <w:r w:rsidR="00573CE2" w:rsidRPr="007E1DB4">
        <w:rPr>
          <w:rFonts w:ascii="Times New Roman" w:cs="Times New Roman"/>
          <w:color w:val="000000"/>
          <w:sz w:val="24"/>
          <w:szCs w:val="24"/>
          <w:shd w:val="clear" w:color="auto" w:fill="FFFFFF"/>
        </w:rPr>
        <w:t xml:space="preserve">tudents in </w:t>
      </w:r>
      <w:r w:rsidRPr="00C8329E">
        <w:rPr>
          <w:rFonts w:ascii="Times New Roman" w:hAnsi="Times New Roman" w:cs="Times New Roman"/>
          <w:color w:val="000000"/>
          <w:sz w:val="24"/>
          <w:szCs w:val="24"/>
        </w:rPr>
        <w:t>Dolokelen Gboveh High School</w:t>
      </w:r>
      <w:r w:rsidR="00573CE2" w:rsidRPr="007E1DB4">
        <w:rPr>
          <w:rFonts w:ascii="Times New Roman" w:cs="Times New Roman"/>
          <w:color w:val="000000"/>
          <w:sz w:val="24"/>
          <w:szCs w:val="24"/>
          <w:shd w:val="clear" w:color="auto" w:fill="FFFFFF"/>
        </w:rPr>
        <w:t>?</w:t>
      </w:r>
    </w:p>
    <w:p w14:paraId="11C36E39" w14:textId="7B6B0F5C" w:rsidR="00573CE2" w:rsidRPr="007E1DB4" w:rsidRDefault="007E1DB4" w:rsidP="007E1DB4">
      <w:pPr>
        <w:pStyle w:val="ListParagraph"/>
        <w:numPr>
          <w:ilvl w:val="0"/>
          <w:numId w:val="3"/>
        </w:numPr>
        <w:spacing w:after="0" w:line="480" w:lineRule="auto"/>
        <w:jc w:val="both"/>
        <w:rPr>
          <w:rFonts w:ascii="Times New Roman" w:cs="Times New Roman"/>
          <w:color w:val="000000"/>
          <w:sz w:val="24"/>
          <w:szCs w:val="24"/>
        </w:rPr>
      </w:pPr>
      <w:r>
        <w:rPr>
          <w:rFonts w:ascii="Times New Roman" w:cs="Times New Roman"/>
          <w:color w:val="000000"/>
          <w:sz w:val="24"/>
          <w:szCs w:val="24"/>
          <w:shd w:val="clear" w:color="auto" w:fill="FFFFFF"/>
        </w:rPr>
        <w:t>How can Students</w:t>
      </w:r>
      <w:r>
        <w:rPr>
          <w:rFonts w:ascii="Times New Roman" w:cs="Times New Roman"/>
          <w:color w:val="000000"/>
          <w:sz w:val="24"/>
          <w:szCs w:val="24"/>
          <w:shd w:val="clear" w:color="auto" w:fill="FFFFFF"/>
        </w:rPr>
        <w:t>’</w:t>
      </w:r>
      <w:r>
        <w:rPr>
          <w:rFonts w:ascii="Times New Roman" w:cs="Times New Roman"/>
          <w:color w:val="000000"/>
          <w:sz w:val="24"/>
          <w:szCs w:val="24"/>
          <w:shd w:val="clear" w:color="auto" w:fill="FFFFFF"/>
        </w:rPr>
        <w:t xml:space="preserve"> Academic Performance </w:t>
      </w:r>
      <w:r w:rsidR="00E41CB2">
        <w:rPr>
          <w:rFonts w:ascii="Times New Roman" w:cs="Times New Roman"/>
          <w:color w:val="000000"/>
          <w:sz w:val="24"/>
          <w:szCs w:val="24"/>
          <w:shd w:val="clear" w:color="auto" w:fill="FFFFFF"/>
        </w:rPr>
        <w:t>be improved</w:t>
      </w:r>
      <w:r>
        <w:rPr>
          <w:rFonts w:ascii="Times New Roman" w:cs="Times New Roman"/>
          <w:color w:val="000000"/>
          <w:sz w:val="24"/>
          <w:szCs w:val="24"/>
          <w:shd w:val="clear" w:color="auto" w:fill="FFFFFF"/>
        </w:rPr>
        <w:t xml:space="preserve"> at</w:t>
      </w:r>
      <w:r w:rsidR="00573CE2" w:rsidRPr="007E1DB4">
        <w:rPr>
          <w:rFonts w:ascii="Times New Roman" w:cs="Times New Roman"/>
          <w:color w:val="000000"/>
          <w:sz w:val="24"/>
          <w:szCs w:val="24"/>
          <w:shd w:val="clear" w:color="auto" w:fill="FFFFFF"/>
        </w:rPr>
        <w:t xml:space="preserve"> the </w:t>
      </w:r>
      <w:r w:rsidR="00E41CB2">
        <w:rPr>
          <w:rFonts w:ascii="Times New Roman" w:cs="Times New Roman"/>
          <w:color w:val="000000"/>
          <w:sz w:val="24"/>
          <w:szCs w:val="24"/>
          <w:shd w:val="clear" w:color="auto" w:fill="FFFFFF"/>
        </w:rPr>
        <w:t>Dolokelen Gboveh</w:t>
      </w:r>
      <w:r w:rsidR="00573CE2" w:rsidRPr="007E1DB4">
        <w:rPr>
          <w:rFonts w:ascii="Times New Roman" w:cs="Times New Roman"/>
          <w:color w:val="000000"/>
          <w:sz w:val="24"/>
          <w:szCs w:val="24"/>
          <w:shd w:val="clear" w:color="auto" w:fill="FFFFFF"/>
        </w:rPr>
        <w:t xml:space="preserve"> Public School?</w:t>
      </w:r>
    </w:p>
    <w:p w14:paraId="116838D5" w14:textId="77777777" w:rsidR="00573CE2" w:rsidRDefault="00573CE2" w:rsidP="00CC720C">
      <w:pPr>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1.4 Delimitation of the Study</w:t>
      </w:r>
    </w:p>
    <w:p w14:paraId="039BAFC7" w14:textId="77777777" w:rsidR="00E41CB2" w:rsidRDefault="00F047D9" w:rsidP="00171BAA">
      <w:pPr>
        <w:spacing w:after="0" w:line="480" w:lineRule="auto"/>
        <w:ind w:firstLine="720"/>
        <w:jc w:val="both"/>
        <w:rPr>
          <w:rFonts w:ascii="Times New Roman" w:hAnsi="Times New Roman" w:cs="Times New Roman"/>
          <w:color w:val="000000"/>
          <w:sz w:val="24"/>
          <w:szCs w:val="24"/>
        </w:rPr>
      </w:pPr>
      <w:r>
        <w:rPr>
          <w:rFonts w:ascii="Times New Roman" w:cs="Times New Roman"/>
          <w:color w:val="000000"/>
          <w:sz w:val="24"/>
          <w:szCs w:val="24"/>
        </w:rPr>
        <w:t xml:space="preserve">This focused of this study was </w:t>
      </w:r>
      <w:r w:rsidR="00E41CB2" w:rsidRPr="005E7D56">
        <w:rPr>
          <w:rFonts w:ascii="Times New Roman" w:hAnsi="Times New Roman" w:cs="Times New Roman"/>
          <w:sz w:val="24"/>
          <w:szCs w:val="24"/>
        </w:rPr>
        <w:t>“</w:t>
      </w:r>
      <w:r w:rsidR="00E41CB2" w:rsidRPr="00C8329E">
        <w:rPr>
          <w:rFonts w:ascii="Times New Roman" w:hAnsi="Times New Roman" w:cs="Times New Roman"/>
          <w:color w:val="000000"/>
          <w:sz w:val="24"/>
          <w:szCs w:val="24"/>
        </w:rPr>
        <w:t>An Investigation into Students’ Poor Academic Performance in English and Mathematics in WASSCE   at the Dolokelen Gboveh High School, Gboveh Hill, Gbarnga City, District #3, Bong County, Liberia (2023-2025)</w:t>
      </w:r>
      <w:r w:rsidR="00E41CB2">
        <w:rPr>
          <w:rFonts w:ascii="Times New Roman" w:hAnsi="Times New Roman" w:cs="Times New Roman"/>
          <w:color w:val="000000"/>
          <w:sz w:val="24"/>
          <w:szCs w:val="24"/>
        </w:rPr>
        <w:t>.</w:t>
      </w:r>
      <w:r w:rsidR="00E41CB2" w:rsidRPr="00C8329E">
        <w:rPr>
          <w:rFonts w:ascii="Times New Roman" w:hAnsi="Times New Roman" w:cs="Times New Roman"/>
          <w:color w:val="000000"/>
          <w:sz w:val="24"/>
          <w:szCs w:val="24"/>
        </w:rPr>
        <w:t>”</w:t>
      </w:r>
    </w:p>
    <w:p w14:paraId="7E4ADDFE" w14:textId="06B3298E" w:rsidR="00573CE2" w:rsidRDefault="00573CE2" w:rsidP="00CC720C">
      <w:pPr>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1.5 Limitations of Study</w:t>
      </w:r>
      <w:r>
        <w:rPr>
          <w:rFonts w:ascii="Times New Roman" w:cs="Times New Roman"/>
          <w:color w:val="000000"/>
          <w:sz w:val="24"/>
          <w:szCs w:val="24"/>
        </w:rPr>
        <w:t xml:space="preserve">  </w:t>
      </w:r>
    </w:p>
    <w:p w14:paraId="19336518" w14:textId="0DE26739" w:rsidR="00573CE2" w:rsidRDefault="00BA2BDA"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The limitation of the study that the researcher knows may negatively affect the results or generalizability of the results, but over which he/she probably has no control (Gay, 1981). This study is an investigation into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Academy Achievement in </w:t>
      </w:r>
      <w:r w:rsidR="00E41CB2" w:rsidRPr="00C8329E">
        <w:rPr>
          <w:rFonts w:ascii="Times New Roman" w:hAnsi="Times New Roman" w:cs="Times New Roman"/>
          <w:color w:val="000000"/>
          <w:sz w:val="24"/>
          <w:szCs w:val="24"/>
        </w:rPr>
        <w:t>the Dolokelen Gboveh High School</w:t>
      </w:r>
      <w:r w:rsidR="00573CE2">
        <w:rPr>
          <w:rFonts w:ascii="Times New Roman" w:cs="Times New Roman"/>
          <w:color w:val="000000"/>
          <w:sz w:val="24"/>
          <w:szCs w:val="24"/>
        </w:rPr>
        <w:t>: Whose Responsibility and Accountability. However, the researcher anticipates some constraints during this period. A few of the constraints include inadequate funding to facilitate the data collection and writing process, as well as the purchase of fuel to run generator for electricity</w:t>
      </w:r>
      <w:r w:rsidR="007039E7">
        <w:rPr>
          <w:rFonts w:ascii="Times New Roman" w:cs="Times New Roman"/>
          <w:color w:val="000000"/>
          <w:sz w:val="24"/>
          <w:szCs w:val="24"/>
        </w:rPr>
        <w:t>.  Other constraints were</w:t>
      </w:r>
      <w:r w:rsidR="00573CE2">
        <w:rPr>
          <w:rFonts w:ascii="Times New Roman" w:cs="Times New Roman"/>
          <w:color w:val="000000"/>
          <w:sz w:val="24"/>
          <w:szCs w:val="24"/>
        </w:rPr>
        <w:t xml:space="preserve"> the stress and difficulty in reaching the respondents to answer and fill in the questionnaires, and the inaccessibility and unavailability of Ministry of Education</w:t>
      </w:r>
      <w:r w:rsidR="00573CE2">
        <w:rPr>
          <w:rFonts w:ascii="Times New Roman" w:cs="Times New Roman"/>
          <w:color w:val="000000"/>
          <w:sz w:val="24"/>
          <w:szCs w:val="24"/>
        </w:rPr>
        <w:t>’</w:t>
      </w:r>
      <w:r w:rsidR="00573CE2">
        <w:rPr>
          <w:rFonts w:ascii="Times New Roman" w:cs="Times New Roman"/>
          <w:color w:val="000000"/>
          <w:sz w:val="24"/>
          <w:szCs w:val="24"/>
        </w:rPr>
        <w:t>s and school</w:t>
      </w:r>
      <w:r w:rsidR="00573CE2">
        <w:rPr>
          <w:rFonts w:ascii="Times New Roman" w:cs="Times New Roman"/>
          <w:color w:val="000000"/>
          <w:sz w:val="24"/>
          <w:szCs w:val="24"/>
        </w:rPr>
        <w:t>’</w:t>
      </w:r>
      <w:r w:rsidR="00573CE2">
        <w:rPr>
          <w:rFonts w:ascii="Times New Roman" w:cs="Times New Roman"/>
          <w:color w:val="000000"/>
          <w:sz w:val="24"/>
          <w:szCs w:val="24"/>
        </w:rPr>
        <w:t>s records to the researcher due to anxiety on the part of the Ministry and school</w:t>
      </w:r>
      <w:r w:rsidR="00573CE2">
        <w:rPr>
          <w:rFonts w:ascii="Times New Roman" w:cs="Times New Roman"/>
          <w:color w:val="000000"/>
          <w:sz w:val="24"/>
          <w:szCs w:val="24"/>
        </w:rPr>
        <w:t>’</w:t>
      </w:r>
      <w:r w:rsidR="00573CE2">
        <w:rPr>
          <w:rFonts w:ascii="Times New Roman" w:cs="Times New Roman"/>
          <w:color w:val="000000"/>
          <w:sz w:val="24"/>
          <w:szCs w:val="24"/>
        </w:rPr>
        <w:t>s administrator</w:t>
      </w:r>
      <w:r w:rsidR="007039E7">
        <w:rPr>
          <w:rFonts w:ascii="Times New Roman" w:cs="Times New Roman"/>
          <w:color w:val="000000"/>
          <w:sz w:val="24"/>
          <w:szCs w:val="24"/>
        </w:rPr>
        <w:t>s. However, the researcher explored every</w:t>
      </w:r>
      <w:r w:rsidR="00573CE2">
        <w:rPr>
          <w:rFonts w:ascii="Times New Roman" w:cs="Times New Roman"/>
          <w:color w:val="000000"/>
          <w:sz w:val="24"/>
          <w:szCs w:val="24"/>
        </w:rPr>
        <w:t xml:space="preserve"> possible means to overcome these foreseeable challenges. </w:t>
      </w:r>
    </w:p>
    <w:p w14:paraId="63B9FB18" w14:textId="77777777" w:rsidR="00573CE2" w:rsidRDefault="00573CE2" w:rsidP="00CC720C">
      <w:pPr>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1.6 Significance of the Study</w:t>
      </w:r>
    </w:p>
    <w:p w14:paraId="70E2BC74" w14:textId="5B3B97C7" w:rsidR="00573CE2" w:rsidRDefault="00BA2BDA" w:rsidP="00CC720C">
      <w:pPr>
        <w:spacing w:after="0" w:line="480" w:lineRule="auto"/>
        <w:jc w:val="both"/>
        <w:rPr>
          <w:rFonts w:ascii="Times New Roman" w:cs="Times New Roman"/>
          <w:b/>
          <w:bCs/>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This study will</w:t>
      </w:r>
      <w:r w:rsidR="008C2D65">
        <w:rPr>
          <w:rFonts w:ascii="Times New Roman" w:cs="Times New Roman"/>
          <w:color w:val="000000"/>
          <w:sz w:val="24"/>
          <w:szCs w:val="24"/>
        </w:rPr>
        <w:t xml:space="preserve"> highlight the factors responsible for poor academic performance o</w:t>
      </w:r>
      <w:r w:rsidR="004D765D">
        <w:rPr>
          <w:rFonts w:ascii="Times New Roman" w:cs="Times New Roman"/>
          <w:color w:val="000000"/>
          <w:sz w:val="24"/>
          <w:szCs w:val="24"/>
        </w:rPr>
        <w:t>f</w:t>
      </w:r>
      <w:r w:rsidR="008C2D65">
        <w:rPr>
          <w:rFonts w:ascii="Times New Roman" w:cs="Times New Roman"/>
          <w:color w:val="000000"/>
          <w:sz w:val="24"/>
          <w:szCs w:val="24"/>
        </w:rPr>
        <w:t xml:space="preserve"> </w:t>
      </w:r>
      <w:r w:rsidR="00AA6CFA">
        <w:rPr>
          <w:rFonts w:ascii="Times New Roman" w:cs="Times New Roman"/>
          <w:color w:val="000000"/>
          <w:sz w:val="24"/>
          <w:szCs w:val="24"/>
        </w:rPr>
        <w:t>students at</w:t>
      </w:r>
      <w:r w:rsidR="008C2D65">
        <w:rPr>
          <w:rFonts w:ascii="Times New Roman" w:cs="Times New Roman"/>
          <w:color w:val="000000"/>
          <w:sz w:val="24"/>
          <w:szCs w:val="24"/>
        </w:rPr>
        <w:t xml:space="preserve"> the </w:t>
      </w:r>
      <w:proofErr w:type="spellStart"/>
      <w:r w:rsidR="007039E7" w:rsidRPr="00C8329E">
        <w:rPr>
          <w:rFonts w:ascii="Times New Roman" w:hAnsi="Times New Roman" w:cs="Times New Roman"/>
          <w:color w:val="000000"/>
          <w:sz w:val="24"/>
          <w:szCs w:val="24"/>
        </w:rPr>
        <w:t>the</w:t>
      </w:r>
      <w:proofErr w:type="spellEnd"/>
      <w:r w:rsidR="007039E7" w:rsidRPr="00C8329E">
        <w:rPr>
          <w:rFonts w:ascii="Times New Roman" w:hAnsi="Times New Roman" w:cs="Times New Roman"/>
          <w:color w:val="000000"/>
          <w:sz w:val="24"/>
          <w:szCs w:val="24"/>
        </w:rPr>
        <w:t xml:space="preserve"> Dolokelen Gboveh High School</w:t>
      </w:r>
      <w:r w:rsidR="007039E7">
        <w:rPr>
          <w:rFonts w:ascii="Times New Roman" w:cs="Times New Roman"/>
          <w:color w:val="000000"/>
          <w:sz w:val="24"/>
          <w:szCs w:val="24"/>
        </w:rPr>
        <w:t xml:space="preserve"> </w:t>
      </w:r>
      <w:r w:rsidR="008C2D65">
        <w:rPr>
          <w:rFonts w:ascii="Times New Roman" w:cs="Times New Roman"/>
          <w:color w:val="000000"/>
          <w:sz w:val="24"/>
          <w:szCs w:val="24"/>
        </w:rPr>
        <w:t>and others academic institutions in Liberia</w:t>
      </w:r>
      <w:r w:rsidR="00573CE2">
        <w:rPr>
          <w:rFonts w:ascii="Times New Roman" w:cs="Times New Roman"/>
          <w:color w:val="000000"/>
          <w:sz w:val="24"/>
          <w:szCs w:val="24"/>
        </w:rPr>
        <w:t>.</w:t>
      </w:r>
      <w:r w:rsidR="008C2D65">
        <w:rPr>
          <w:rFonts w:ascii="Times New Roman" w:cs="Times New Roman"/>
          <w:color w:val="000000"/>
          <w:sz w:val="24"/>
          <w:szCs w:val="24"/>
        </w:rPr>
        <w:t xml:space="preserve"> </w:t>
      </w:r>
      <w:r w:rsidR="00573CE2">
        <w:rPr>
          <w:rFonts w:ascii="Times New Roman" w:cs="Times New Roman"/>
          <w:color w:val="000000"/>
          <w:sz w:val="24"/>
          <w:szCs w:val="24"/>
        </w:rPr>
        <w:t>It will also serve as workable tools for educational authorities as well as school principals for implementing corrective measures to enhance the quality of education and to improve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especially at </w:t>
      </w:r>
      <w:r w:rsidR="007039E7" w:rsidRPr="00C8329E">
        <w:rPr>
          <w:rFonts w:ascii="Times New Roman" w:hAnsi="Times New Roman" w:cs="Times New Roman"/>
          <w:color w:val="000000"/>
          <w:sz w:val="24"/>
          <w:szCs w:val="24"/>
        </w:rPr>
        <w:t>the Dolokelen Gboveh High School</w:t>
      </w:r>
      <w:r w:rsidR="00573CE2">
        <w:rPr>
          <w:rFonts w:ascii="Times New Roman" w:cs="Times New Roman"/>
          <w:color w:val="000000"/>
          <w:sz w:val="24"/>
          <w:szCs w:val="24"/>
        </w:rPr>
        <w:t>.</w:t>
      </w:r>
      <w:r w:rsidR="008C2D65" w:rsidRPr="008C2D65">
        <w:rPr>
          <w:rFonts w:ascii="Times New Roman" w:cs="Times New Roman"/>
          <w:color w:val="000000"/>
          <w:sz w:val="24"/>
          <w:szCs w:val="24"/>
        </w:rPr>
        <w:t xml:space="preserve"> </w:t>
      </w:r>
      <w:r w:rsidR="008C2D65">
        <w:rPr>
          <w:rFonts w:ascii="Times New Roman" w:cs="Times New Roman"/>
          <w:color w:val="000000"/>
          <w:sz w:val="24"/>
          <w:szCs w:val="24"/>
        </w:rPr>
        <w:t>The study will benefit administrators, teachers, students, parents and the society at large.</w:t>
      </w:r>
    </w:p>
    <w:p w14:paraId="4564AE31" w14:textId="77777777" w:rsidR="00573CE2" w:rsidRPr="004C6708" w:rsidRDefault="00573CE2" w:rsidP="00CC720C">
      <w:pPr>
        <w:spacing w:after="0" w:line="480" w:lineRule="auto"/>
        <w:jc w:val="both"/>
        <w:rPr>
          <w:rFonts w:ascii="Times New Roman" w:cs="Times New Roman"/>
          <w:b/>
          <w:bCs/>
          <w:color w:val="4BACC6" w:themeColor="accent5"/>
          <w:sz w:val="24"/>
          <w:szCs w:val="24"/>
        </w:rPr>
      </w:pPr>
      <w:r w:rsidRPr="004C6708">
        <w:rPr>
          <w:rFonts w:ascii="Times New Roman" w:cs="Times New Roman"/>
          <w:b/>
          <w:bCs/>
          <w:color w:val="4BACC6" w:themeColor="accent5"/>
          <w:sz w:val="24"/>
          <w:szCs w:val="24"/>
        </w:rPr>
        <w:t>1.7 Definition of Key Terms</w:t>
      </w:r>
    </w:p>
    <w:p w14:paraId="427B77F9" w14:textId="01C0318A" w:rsidR="00573CE2" w:rsidRPr="004C6708" w:rsidRDefault="00BA2BDA" w:rsidP="00CC720C">
      <w:pPr>
        <w:spacing w:after="0" w:line="480" w:lineRule="auto"/>
        <w:jc w:val="both"/>
        <w:rPr>
          <w:rFonts w:ascii="Times New Roman" w:cs="Times New Roman"/>
          <w:i/>
          <w:iCs/>
          <w:color w:val="4BACC6" w:themeColor="accent5"/>
          <w:sz w:val="24"/>
          <w:szCs w:val="24"/>
        </w:rPr>
      </w:pPr>
      <w:r w:rsidRPr="004C6708">
        <w:rPr>
          <w:rFonts w:ascii="Times New Roman" w:cs="Times New Roman"/>
          <w:color w:val="4BACC6" w:themeColor="accent5"/>
          <w:sz w:val="24"/>
          <w:szCs w:val="24"/>
        </w:rPr>
        <w:t xml:space="preserve">             </w:t>
      </w:r>
      <w:r w:rsidR="00573CE2" w:rsidRPr="004C6708">
        <w:rPr>
          <w:rFonts w:ascii="Times New Roman" w:cs="Times New Roman"/>
          <w:i/>
          <w:iCs/>
          <w:color w:val="4BACC6" w:themeColor="accent5"/>
          <w:sz w:val="24"/>
          <w:szCs w:val="24"/>
        </w:rPr>
        <w:t>These are the key terms used in this study along with their definitions.</w:t>
      </w:r>
    </w:p>
    <w:p w14:paraId="18834922" w14:textId="08E41B78" w:rsidR="00124F20" w:rsidRPr="004C6708" w:rsidRDefault="00124F20" w:rsidP="00CC720C">
      <w:pPr>
        <w:spacing w:after="0" w:line="480" w:lineRule="auto"/>
        <w:jc w:val="both"/>
        <w:rPr>
          <w:rFonts w:ascii="Times New Roman" w:cs="Times New Roman"/>
          <w:color w:val="4BACC6" w:themeColor="accent5"/>
          <w:sz w:val="24"/>
          <w:szCs w:val="24"/>
        </w:rPr>
      </w:pPr>
      <w:r w:rsidRPr="004C6708">
        <w:rPr>
          <w:rFonts w:ascii="Times New Roman" w:cs="Times New Roman"/>
          <w:b/>
          <w:bCs/>
          <w:color w:val="4BACC6" w:themeColor="accent5"/>
          <w:sz w:val="24"/>
          <w:szCs w:val="24"/>
        </w:rPr>
        <w:t>Accountability</w:t>
      </w:r>
      <w:r w:rsidR="00AA6CFA" w:rsidRPr="004C6708">
        <w:rPr>
          <w:rFonts w:ascii="Times New Roman" w:cs="Times New Roman"/>
          <w:color w:val="4BACC6" w:themeColor="accent5"/>
          <w:sz w:val="24"/>
          <w:szCs w:val="24"/>
        </w:rPr>
        <w:t xml:space="preserve">: </w:t>
      </w:r>
      <w:r w:rsidR="00171BAA" w:rsidRPr="004C6708">
        <w:rPr>
          <w:rFonts w:ascii="Times New Roman" w:cs="Times New Roman"/>
          <w:color w:val="FF0000"/>
          <w:sz w:val="24"/>
          <w:szCs w:val="24"/>
        </w:rPr>
        <w:t>refers</w:t>
      </w:r>
      <w:r w:rsidR="00171BAA" w:rsidRPr="004C6708">
        <w:rPr>
          <w:rFonts w:ascii="Times New Roman" w:cs="Times New Roman"/>
          <w:color w:val="4BACC6" w:themeColor="accent5"/>
          <w:sz w:val="24"/>
          <w:szCs w:val="24"/>
        </w:rPr>
        <w:t xml:space="preserve"> to </w:t>
      </w:r>
      <w:r w:rsidRPr="004C6708">
        <w:rPr>
          <w:rFonts w:ascii="Times New Roman" w:cs="Times New Roman"/>
          <w:color w:val="4BACC6" w:themeColor="accent5"/>
          <w:sz w:val="24"/>
          <w:szCs w:val="24"/>
        </w:rPr>
        <w:t xml:space="preserve">ethics and governance, accountability is being answerable to others who have trusted you with a specific task, or blameworthiness, liability, and the expectation of account-giving. </w:t>
      </w:r>
    </w:p>
    <w:p w14:paraId="7F996714" w14:textId="515C713D" w:rsidR="00124F20" w:rsidRPr="004C6708" w:rsidRDefault="00124F20" w:rsidP="00CC720C">
      <w:pPr>
        <w:spacing w:after="0" w:line="480" w:lineRule="auto"/>
        <w:jc w:val="both"/>
        <w:rPr>
          <w:rFonts w:ascii="Times New Roman" w:cs="Times New Roman"/>
          <w:color w:val="4BACC6" w:themeColor="accent5"/>
          <w:sz w:val="24"/>
          <w:szCs w:val="24"/>
        </w:rPr>
      </w:pPr>
      <w:r w:rsidRPr="004C6708">
        <w:rPr>
          <w:rFonts w:ascii="Times New Roman" w:cs="Times New Roman"/>
          <w:b/>
          <w:bCs/>
          <w:color w:val="4BACC6" w:themeColor="accent5"/>
          <w:sz w:val="24"/>
          <w:szCs w:val="24"/>
        </w:rPr>
        <w:t>Responsibility</w:t>
      </w:r>
      <w:r w:rsidRPr="004C6708">
        <w:rPr>
          <w:rFonts w:ascii="Times New Roman" w:cs="Times New Roman"/>
          <w:color w:val="4BACC6" w:themeColor="accent5"/>
          <w:sz w:val="24"/>
          <w:szCs w:val="24"/>
        </w:rPr>
        <w:t xml:space="preserve">: </w:t>
      </w:r>
      <w:r w:rsidR="00171BAA" w:rsidRPr="004C6708">
        <w:rPr>
          <w:rFonts w:ascii="Times New Roman" w:cs="Times New Roman"/>
          <w:color w:val="4BACC6" w:themeColor="accent5"/>
          <w:sz w:val="24"/>
          <w:szCs w:val="24"/>
        </w:rPr>
        <w:t xml:space="preserve">refers </w:t>
      </w:r>
      <w:proofErr w:type="gramStart"/>
      <w:r w:rsidR="00171BAA" w:rsidRPr="004C6708">
        <w:rPr>
          <w:rFonts w:ascii="Times New Roman" w:cs="Times New Roman"/>
          <w:color w:val="4BACC6" w:themeColor="accent5"/>
          <w:sz w:val="24"/>
          <w:szCs w:val="24"/>
        </w:rPr>
        <w:t xml:space="preserve">to  </w:t>
      </w:r>
      <w:r w:rsidRPr="004C6708">
        <w:rPr>
          <w:rFonts w:ascii="Times New Roman" w:cs="Times New Roman"/>
          <w:color w:val="4BACC6" w:themeColor="accent5"/>
          <w:sz w:val="24"/>
          <w:szCs w:val="24"/>
        </w:rPr>
        <w:t>the</w:t>
      </w:r>
      <w:proofErr w:type="gramEnd"/>
      <w:r w:rsidRPr="004C6708">
        <w:rPr>
          <w:rFonts w:ascii="Times New Roman" w:cs="Times New Roman"/>
          <w:color w:val="4BACC6" w:themeColor="accent5"/>
          <w:sz w:val="24"/>
          <w:szCs w:val="24"/>
        </w:rPr>
        <w:t xml:space="preserve"> state or fact of having a duty to deal with something or of having control someone. </w:t>
      </w:r>
    </w:p>
    <w:p w14:paraId="3B146047" w14:textId="7AE629B8" w:rsidR="00124F20" w:rsidRPr="004C6708" w:rsidRDefault="00124F20" w:rsidP="00CC720C">
      <w:pPr>
        <w:spacing w:after="0" w:line="480" w:lineRule="auto"/>
        <w:jc w:val="both"/>
        <w:rPr>
          <w:rFonts w:ascii="Times New Roman" w:cs="Times New Roman"/>
          <w:color w:val="4BACC6" w:themeColor="accent5"/>
          <w:sz w:val="24"/>
          <w:szCs w:val="24"/>
        </w:rPr>
      </w:pPr>
      <w:r w:rsidRPr="004C6708">
        <w:rPr>
          <w:rFonts w:ascii="Times New Roman" w:cs="Times New Roman"/>
          <w:b/>
          <w:bCs/>
          <w:color w:val="4BACC6" w:themeColor="accent5"/>
          <w:sz w:val="24"/>
          <w:szCs w:val="24"/>
        </w:rPr>
        <w:t>Students</w:t>
      </w:r>
      <w:r w:rsidRPr="004C6708">
        <w:rPr>
          <w:rFonts w:ascii="Times New Roman" w:cs="Times New Roman"/>
          <w:b/>
          <w:bCs/>
          <w:color w:val="4BACC6" w:themeColor="accent5"/>
          <w:sz w:val="24"/>
          <w:szCs w:val="24"/>
        </w:rPr>
        <w:t>’</w:t>
      </w:r>
      <w:r w:rsidRPr="004C6708">
        <w:rPr>
          <w:rFonts w:ascii="Times New Roman" w:cs="Times New Roman"/>
          <w:b/>
          <w:bCs/>
          <w:color w:val="4BACC6" w:themeColor="accent5"/>
          <w:sz w:val="24"/>
          <w:szCs w:val="24"/>
        </w:rPr>
        <w:t xml:space="preserve"> achievement</w:t>
      </w:r>
      <w:r w:rsidRPr="004C6708">
        <w:rPr>
          <w:rFonts w:ascii="Times New Roman" w:cs="Times New Roman"/>
          <w:color w:val="4BACC6" w:themeColor="accent5"/>
          <w:sz w:val="24"/>
          <w:szCs w:val="24"/>
        </w:rPr>
        <w:t xml:space="preserve">: </w:t>
      </w:r>
      <w:r w:rsidR="00171BAA" w:rsidRPr="004C6708">
        <w:rPr>
          <w:rFonts w:ascii="Times New Roman" w:cs="Times New Roman"/>
          <w:color w:val="4BACC6" w:themeColor="accent5"/>
          <w:sz w:val="24"/>
          <w:szCs w:val="24"/>
        </w:rPr>
        <w:t>refers</w:t>
      </w:r>
      <w:r w:rsidRPr="004C6708">
        <w:rPr>
          <w:rFonts w:ascii="Times New Roman" w:cs="Times New Roman"/>
          <w:color w:val="4BACC6" w:themeColor="accent5"/>
          <w:sz w:val="24"/>
          <w:szCs w:val="24"/>
        </w:rPr>
        <w:t xml:space="preserve"> </w:t>
      </w:r>
      <w:r w:rsidR="00171BAA" w:rsidRPr="004C6708">
        <w:rPr>
          <w:rFonts w:ascii="Times New Roman" w:cs="Times New Roman"/>
          <w:color w:val="4BACC6" w:themeColor="accent5"/>
          <w:sz w:val="24"/>
          <w:szCs w:val="24"/>
        </w:rPr>
        <w:t xml:space="preserve">to </w:t>
      </w:r>
      <w:r w:rsidRPr="004C6708">
        <w:rPr>
          <w:rFonts w:ascii="Times New Roman" w:cs="Times New Roman"/>
          <w:color w:val="4BACC6" w:themeColor="accent5"/>
          <w:sz w:val="24"/>
          <w:szCs w:val="24"/>
        </w:rPr>
        <w:t>the measure of the amount of academic content a student learns in a determined amount of the time.</w:t>
      </w:r>
    </w:p>
    <w:p w14:paraId="17BE60EE" w14:textId="3D588805" w:rsidR="00124F20" w:rsidRPr="004C6708" w:rsidRDefault="00124F20" w:rsidP="00CC720C">
      <w:pPr>
        <w:spacing w:after="0" w:line="480" w:lineRule="auto"/>
        <w:jc w:val="both"/>
        <w:rPr>
          <w:rFonts w:ascii="Times New Roman" w:cs="Times New Roman"/>
          <w:color w:val="4BACC6" w:themeColor="accent5"/>
          <w:sz w:val="24"/>
          <w:szCs w:val="24"/>
        </w:rPr>
      </w:pPr>
      <w:r w:rsidRPr="004C6708">
        <w:rPr>
          <w:rFonts w:ascii="Times New Roman" w:cs="Times New Roman"/>
          <w:b/>
          <w:bCs/>
          <w:color w:val="4BACC6" w:themeColor="accent5"/>
          <w:sz w:val="24"/>
          <w:szCs w:val="24"/>
        </w:rPr>
        <w:t>System theory</w:t>
      </w:r>
      <w:r w:rsidRPr="004C6708">
        <w:rPr>
          <w:rFonts w:ascii="Times New Roman" w:cs="Times New Roman"/>
          <w:color w:val="4BACC6" w:themeColor="accent5"/>
          <w:sz w:val="24"/>
          <w:szCs w:val="24"/>
        </w:rPr>
        <w:t xml:space="preserve">: </w:t>
      </w:r>
      <w:r w:rsidR="00171BAA" w:rsidRPr="004C6708">
        <w:rPr>
          <w:rFonts w:ascii="Times New Roman" w:cs="Times New Roman"/>
          <w:color w:val="4BACC6" w:themeColor="accent5"/>
          <w:sz w:val="24"/>
          <w:szCs w:val="24"/>
        </w:rPr>
        <w:t>refers to t</w:t>
      </w:r>
      <w:r w:rsidRPr="004C6708">
        <w:rPr>
          <w:rFonts w:ascii="Times New Roman" w:cs="Times New Roman"/>
          <w:color w:val="4BACC6" w:themeColor="accent5"/>
          <w:sz w:val="24"/>
          <w:szCs w:val="24"/>
        </w:rPr>
        <w:t>he general and fundamental property of a system is the interdependence and an orderly relationship of parts.</w:t>
      </w:r>
    </w:p>
    <w:p w14:paraId="7D995BD4" w14:textId="1A5749F1" w:rsidR="00124F20" w:rsidRPr="004C6708" w:rsidRDefault="00124F20" w:rsidP="00CC720C">
      <w:pPr>
        <w:spacing w:after="0" w:line="480" w:lineRule="auto"/>
        <w:jc w:val="both"/>
        <w:rPr>
          <w:rFonts w:ascii="Times New Roman" w:cs="Times New Roman"/>
          <w:color w:val="4BACC6" w:themeColor="accent5"/>
          <w:sz w:val="24"/>
          <w:szCs w:val="24"/>
        </w:rPr>
      </w:pPr>
      <w:r w:rsidRPr="004C6708">
        <w:rPr>
          <w:rFonts w:ascii="Times New Roman" w:cs="Times New Roman"/>
          <w:b/>
          <w:bCs/>
          <w:color w:val="4BACC6" w:themeColor="accent5"/>
          <w:sz w:val="24"/>
          <w:szCs w:val="24"/>
        </w:rPr>
        <w:t>Team work</w:t>
      </w:r>
      <w:r w:rsidRPr="004C6708">
        <w:rPr>
          <w:rFonts w:ascii="Times New Roman" w:cs="Times New Roman"/>
          <w:color w:val="4BACC6" w:themeColor="accent5"/>
          <w:sz w:val="24"/>
          <w:szCs w:val="24"/>
        </w:rPr>
        <w:t xml:space="preserve">: </w:t>
      </w:r>
      <w:r w:rsidR="00171BAA" w:rsidRPr="004C6708">
        <w:rPr>
          <w:rFonts w:ascii="Times New Roman" w:cs="Times New Roman"/>
          <w:color w:val="4BACC6" w:themeColor="accent5"/>
          <w:sz w:val="24"/>
          <w:szCs w:val="24"/>
        </w:rPr>
        <w:t>refers to t</w:t>
      </w:r>
      <w:r w:rsidRPr="004C6708">
        <w:rPr>
          <w:rFonts w:ascii="Times New Roman" w:cs="Times New Roman"/>
          <w:color w:val="4BACC6" w:themeColor="accent5"/>
          <w:sz w:val="24"/>
          <w:szCs w:val="24"/>
        </w:rPr>
        <w:t>eam work</w:t>
      </w:r>
      <w:r w:rsidR="00171BAA" w:rsidRPr="004C6708">
        <w:rPr>
          <w:rFonts w:ascii="Times New Roman" w:cs="Times New Roman"/>
          <w:color w:val="4BACC6" w:themeColor="accent5"/>
          <w:sz w:val="24"/>
          <w:szCs w:val="24"/>
        </w:rPr>
        <w:t>,</w:t>
      </w:r>
      <w:r w:rsidRPr="004C6708">
        <w:rPr>
          <w:rFonts w:ascii="Times New Roman" w:cs="Times New Roman"/>
          <w:color w:val="4BACC6" w:themeColor="accent5"/>
          <w:sz w:val="24"/>
          <w:szCs w:val="24"/>
        </w:rPr>
        <w:t xml:space="preserve"> collaborative effort of a team to achieve a common goal or to complete a task in the effective and efficient way.</w:t>
      </w:r>
    </w:p>
    <w:p w14:paraId="45F7E8CE" w14:textId="77777777" w:rsidR="00573CE2" w:rsidRDefault="00573CE2" w:rsidP="00CC720C">
      <w:pPr>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1.8 Organization of the Study</w:t>
      </w:r>
    </w:p>
    <w:p w14:paraId="52AAF4FC" w14:textId="451540D5" w:rsidR="00573CE2" w:rsidRDefault="00BA2BDA"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This study is organiz</w:t>
      </w:r>
      <w:r w:rsidR="007039E7">
        <w:rPr>
          <w:rFonts w:ascii="Times New Roman" w:cs="Times New Roman"/>
          <w:color w:val="000000"/>
          <w:sz w:val="24"/>
          <w:szCs w:val="24"/>
        </w:rPr>
        <w:t>ed into five chapters. Chapter O</w:t>
      </w:r>
      <w:r w:rsidR="00AA6CFA">
        <w:rPr>
          <w:rFonts w:ascii="Times New Roman" w:cs="Times New Roman"/>
          <w:color w:val="000000"/>
          <w:sz w:val="24"/>
          <w:szCs w:val="24"/>
        </w:rPr>
        <w:t>ne  discusses</w:t>
      </w:r>
      <w:r w:rsidR="00573CE2">
        <w:rPr>
          <w:rFonts w:ascii="Times New Roman" w:cs="Times New Roman"/>
          <w:color w:val="000000"/>
          <w:sz w:val="24"/>
          <w:szCs w:val="24"/>
        </w:rPr>
        <w:t xml:space="preserve">  background of the study, statement of the problem, research questions, significance of the study, delimitation of the study, limitations of the study, definition of key terms, and orga</w:t>
      </w:r>
      <w:r w:rsidR="007039E7">
        <w:rPr>
          <w:rFonts w:ascii="Times New Roman" w:cs="Times New Roman"/>
          <w:color w:val="000000"/>
          <w:sz w:val="24"/>
          <w:szCs w:val="24"/>
        </w:rPr>
        <w:t xml:space="preserve">nization of the study. Chapter </w:t>
      </w:r>
      <w:r w:rsidR="00AA6CFA">
        <w:rPr>
          <w:rFonts w:ascii="Times New Roman" w:cs="Times New Roman"/>
          <w:color w:val="000000"/>
          <w:sz w:val="24"/>
          <w:szCs w:val="24"/>
        </w:rPr>
        <w:t>Two reviews</w:t>
      </w:r>
      <w:r w:rsidR="00573CE2">
        <w:rPr>
          <w:rFonts w:ascii="Times New Roman" w:cs="Times New Roman"/>
          <w:color w:val="000000"/>
          <w:sz w:val="24"/>
          <w:szCs w:val="24"/>
        </w:rPr>
        <w:t xml:space="preserve"> </w:t>
      </w:r>
      <w:r w:rsidR="007039E7">
        <w:rPr>
          <w:rFonts w:ascii="Times New Roman" w:cs="Times New Roman"/>
          <w:color w:val="000000"/>
          <w:sz w:val="24"/>
          <w:szCs w:val="24"/>
        </w:rPr>
        <w:t>of related literature. Chapter T</w:t>
      </w:r>
      <w:r w:rsidR="00AA6CFA">
        <w:rPr>
          <w:rFonts w:ascii="Times New Roman" w:cs="Times New Roman"/>
          <w:color w:val="000000"/>
          <w:sz w:val="24"/>
          <w:szCs w:val="24"/>
        </w:rPr>
        <w:t>hree explains the</w:t>
      </w:r>
      <w:r w:rsidR="00573CE2">
        <w:rPr>
          <w:rFonts w:ascii="Times New Roman" w:cs="Times New Roman"/>
          <w:color w:val="000000"/>
          <w:sz w:val="24"/>
          <w:szCs w:val="24"/>
        </w:rPr>
        <w:t xml:space="preserve"> research methodology in this study. </w:t>
      </w:r>
      <w:r w:rsidR="007039E7">
        <w:rPr>
          <w:rFonts w:ascii="Times New Roman" w:cs="Times New Roman"/>
          <w:color w:val="000000"/>
          <w:sz w:val="24"/>
          <w:szCs w:val="24"/>
        </w:rPr>
        <w:t>Chapter F</w:t>
      </w:r>
      <w:r w:rsidR="00573CE2">
        <w:rPr>
          <w:rFonts w:ascii="Times New Roman" w:cs="Times New Roman"/>
          <w:color w:val="000000"/>
          <w:sz w:val="24"/>
          <w:szCs w:val="24"/>
        </w:rPr>
        <w:t xml:space="preserve">our </w:t>
      </w:r>
      <w:r w:rsidR="00AA6CFA">
        <w:rPr>
          <w:rFonts w:ascii="Times New Roman" w:cs="Times New Roman"/>
          <w:color w:val="000000"/>
          <w:sz w:val="24"/>
          <w:szCs w:val="24"/>
        </w:rPr>
        <w:t xml:space="preserve">presents and analyze </w:t>
      </w:r>
      <w:r w:rsidR="00573CE2">
        <w:rPr>
          <w:rFonts w:ascii="Times New Roman" w:cs="Times New Roman"/>
          <w:color w:val="000000"/>
          <w:sz w:val="24"/>
          <w:szCs w:val="24"/>
        </w:rPr>
        <w:t>data</w:t>
      </w:r>
      <w:r w:rsidR="00AA6CFA">
        <w:rPr>
          <w:rFonts w:ascii="Times New Roman" w:cs="Times New Roman"/>
          <w:color w:val="000000"/>
          <w:sz w:val="24"/>
          <w:szCs w:val="24"/>
        </w:rPr>
        <w:t>.</w:t>
      </w:r>
      <w:r w:rsidR="007039E7">
        <w:rPr>
          <w:rFonts w:ascii="Times New Roman" w:cs="Times New Roman"/>
          <w:color w:val="000000"/>
          <w:sz w:val="24"/>
          <w:szCs w:val="24"/>
        </w:rPr>
        <w:t xml:space="preserve"> Chapter F</w:t>
      </w:r>
      <w:r w:rsidR="00AA6CFA">
        <w:rPr>
          <w:rFonts w:ascii="Times New Roman" w:cs="Times New Roman"/>
          <w:color w:val="000000"/>
          <w:sz w:val="24"/>
          <w:szCs w:val="24"/>
        </w:rPr>
        <w:t xml:space="preserve">ive provides </w:t>
      </w:r>
      <w:r w:rsidR="00573CE2">
        <w:rPr>
          <w:rFonts w:ascii="Times New Roman" w:cs="Times New Roman"/>
          <w:color w:val="000000"/>
          <w:sz w:val="24"/>
          <w:szCs w:val="24"/>
        </w:rPr>
        <w:t>summary, conclusions and recommendations.</w:t>
      </w:r>
    </w:p>
    <w:p w14:paraId="038552B3" w14:textId="77777777" w:rsidR="00573CE2" w:rsidRDefault="00573CE2"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p>
    <w:p w14:paraId="2CC246C4" w14:textId="77777777" w:rsidR="00573CE2" w:rsidRDefault="00573CE2"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p>
    <w:p w14:paraId="34218759" w14:textId="77777777" w:rsidR="00573CE2" w:rsidRDefault="00573CE2"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p>
    <w:p w14:paraId="4C79EB8F" w14:textId="77777777" w:rsidR="009A68D6" w:rsidRDefault="009A68D6" w:rsidP="00CC720C">
      <w:pPr>
        <w:spacing w:after="0" w:line="480" w:lineRule="auto"/>
        <w:jc w:val="both"/>
        <w:rPr>
          <w:rFonts w:ascii="Times New Roman" w:cs="Times New Roman"/>
          <w:color w:val="000000"/>
          <w:sz w:val="24"/>
          <w:szCs w:val="24"/>
        </w:rPr>
      </w:pPr>
    </w:p>
    <w:p w14:paraId="7C4EB2C6" w14:textId="77777777" w:rsidR="009A68D6" w:rsidRDefault="009A68D6" w:rsidP="00CC720C">
      <w:pPr>
        <w:spacing w:after="0" w:line="480" w:lineRule="auto"/>
        <w:jc w:val="both"/>
        <w:rPr>
          <w:rFonts w:ascii="Times New Roman" w:cs="Times New Roman"/>
          <w:color w:val="000000"/>
          <w:sz w:val="24"/>
          <w:szCs w:val="24"/>
        </w:rPr>
      </w:pPr>
    </w:p>
    <w:p w14:paraId="644E910B" w14:textId="215940E3" w:rsidR="00573CE2" w:rsidRDefault="00573CE2"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p>
    <w:p w14:paraId="7352D222" w14:textId="77777777" w:rsidR="00124F20" w:rsidRDefault="00124F20" w:rsidP="00CC720C">
      <w:pPr>
        <w:spacing w:after="0" w:line="480" w:lineRule="auto"/>
        <w:jc w:val="both"/>
        <w:rPr>
          <w:rFonts w:ascii="Times New Roman" w:cs="Times New Roman"/>
          <w:color w:val="000000"/>
          <w:sz w:val="24"/>
          <w:szCs w:val="24"/>
        </w:rPr>
      </w:pPr>
    </w:p>
    <w:p w14:paraId="4B5465A0" w14:textId="77777777" w:rsidR="00124F20" w:rsidRDefault="00124F20" w:rsidP="00CC720C">
      <w:pPr>
        <w:spacing w:after="0" w:line="480" w:lineRule="auto"/>
        <w:jc w:val="both"/>
        <w:rPr>
          <w:rFonts w:ascii="Times New Roman" w:cs="Times New Roman"/>
          <w:color w:val="000000"/>
          <w:sz w:val="24"/>
          <w:szCs w:val="24"/>
        </w:rPr>
      </w:pPr>
    </w:p>
    <w:p w14:paraId="3F11B9E2" w14:textId="77777777" w:rsidR="00124F20" w:rsidRDefault="00124F20" w:rsidP="00CC720C">
      <w:pPr>
        <w:spacing w:after="0" w:line="480" w:lineRule="auto"/>
        <w:jc w:val="both"/>
        <w:rPr>
          <w:rFonts w:ascii="Times New Roman" w:cs="Times New Roman"/>
          <w:color w:val="000000"/>
          <w:sz w:val="24"/>
          <w:szCs w:val="24"/>
        </w:rPr>
      </w:pPr>
    </w:p>
    <w:p w14:paraId="31274F03" w14:textId="77777777" w:rsidR="004D765D" w:rsidRDefault="004D765D" w:rsidP="00CC720C">
      <w:pPr>
        <w:spacing w:after="0" w:line="480" w:lineRule="auto"/>
        <w:jc w:val="both"/>
        <w:rPr>
          <w:rFonts w:ascii="Times New Roman" w:cs="Times New Roman"/>
          <w:color w:val="000000"/>
          <w:sz w:val="24"/>
          <w:szCs w:val="24"/>
        </w:rPr>
      </w:pPr>
    </w:p>
    <w:p w14:paraId="75B3E82F" w14:textId="77777777" w:rsidR="004D765D" w:rsidRDefault="004D765D" w:rsidP="00CC720C">
      <w:pPr>
        <w:spacing w:after="0" w:line="480" w:lineRule="auto"/>
        <w:jc w:val="both"/>
        <w:rPr>
          <w:rFonts w:ascii="Times New Roman" w:cs="Times New Roman"/>
          <w:color w:val="000000"/>
          <w:sz w:val="24"/>
          <w:szCs w:val="24"/>
        </w:rPr>
      </w:pPr>
    </w:p>
    <w:p w14:paraId="520C944B" w14:textId="77777777" w:rsidR="00DB768A" w:rsidRDefault="00DB768A" w:rsidP="00CC720C">
      <w:pPr>
        <w:spacing w:after="0" w:line="480" w:lineRule="auto"/>
        <w:jc w:val="both"/>
        <w:rPr>
          <w:rFonts w:ascii="Times New Roman" w:cs="Times New Roman"/>
          <w:color w:val="000000"/>
          <w:sz w:val="24"/>
          <w:szCs w:val="24"/>
        </w:rPr>
      </w:pPr>
    </w:p>
    <w:p w14:paraId="47A1CFB2" w14:textId="77777777" w:rsidR="00DB768A" w:rsidRDefault="00DB768A" w:rsidP="00CC720C">
      <w:pPr>
        <w:spacing w:after="0" w:line="480" w:lineRule="auto"/>
        <w:jc w:val="both"/>
        <w:rPr>
          <w:rFonts w:ascii="Times New Roman" w:cs="Times New Roman"/>
          <w:color w:val="000000"/>
          <w:sz w:val="24"/>
          <w:szCs w:val="24"/>
        </w:rPr>
      </w:pPr>
    </w:p>
    <w:p w14:paraId="25A9C053" w14:textId="77777777" w:rsidR="00DB768A" w:rsidRDefault="00DB768A" w:rsidP="00CC720C">
      <w:pPr>
        <w:spacing w:after="0" w:line="480" w:lineRule="auto"/>
        <w:jc w:val="both"/>
        <w:rPr>
          <w:rFonts w:ascii="Times New Roman" w:cs="Times New Roman"/>
          <w:color w:val="000000"/>
          <w:sz w:val="24"/>
          <w:szCs w:val="24"/>
        </w:rPr>
      </w:pPr>
    </w:p>
    <w:p w14:paraId="74C67DBD" w14:textId="77777777" w:rsidR="00696F23" w:rsidRDefault="00696F23" w:rsidP="00CC720C">
      <w:pPr>
        <w:spacing w:after="0" w:line="480" w:lineRule="auto"/>
        <w:jc w:val="center"/>
        <w:rPr>
          <w:rFonts w:ascii="Times New Roman" w:cs="Times New Roman"/>
          <w:b/>
          <w:bCs/>
          <w:color w:val="000000"/>
          <w:sz w:val="24"/>
          <w:szCs w:val="24"/>
        </w:rPr>
      </w:pPr>
    </w:p>
    <w:p w14:paraId="142B30E6" w14:textId="77777777" w:rsidR="00696F23" w:rsidRDefault="00696F23" w:rsidP="00CC720C">
      <w:pPr>
        <w:spacing w:after="0" w:line="480" w:lineRule="auto"/>
        <w:jc w:val="center"/>
        <w:rPr>
          <w:rFonts w:ascii="Times New Roman" w:cs="Times New Roman"/>
          <w:b/>
          <w:bCs/>
          <w:color w:val="000000"/>
          <w:sz w:val="24"/>
          <w:szCs w:val="24"/>
        </w:rPr>
      </w:pPr>
    </w:p>
    <w:p w14:paraId="351F3E98" w14:textId="7DD29F03" w:rsidR="00573CE2" w:rsidRDefault="00573CE2" w:rsidP="00CC720C">
      <w:pPr>
        <w:spacing w:after="0" w:line="480" w:lineRule="auto"/>
        <w:jc w:val="center"/>
        <w:rPr>
          <w:rFonts w:ascii="Times New Roman" w:cs="Times New Roman"/>
          <w:b/>
          <w:bCs/>
          <w:color w:val="000000"/>
          <w:sz w:val="24"/>
          <w:szCs w:val="24"/>
        </w:rPr>
      </w:pPr>
      <w:r>
        <w:rPr>
          <w:rFonts w:ascii="Times New Roman" w:cs="Times New Roman"/>
          <w:b/>
          <w:bCs/>
          <w:color w:val="000000"/>
          <w:sz w:val="24"/>
          <w:szCs w:val="24"/>
        </w:rPr>
        <w:t>CHAPTER TWO: REVIEW OF RELATED LITERATURE</w:t>
      </w:r>
    </w:p>
    <w:p w14:paraId="0AB120C4" w14:textId="176F519D" w:rsidR="00573CE2" w:rsidRDefault="00171BAA"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2.1 Roles</w:t>
      </w:r>
      <w:r w:rsidR="00573CE2">
        <w:rPr>
          <w:rFonts w:ascii="Times New Roman" w:cs="Times New Roman"/>
          <w:b/>
          <w:bCs/>
          <w:color w:val="000000"/>
          <w:sz w:val="24"/>
          <w:szCs w:val="24"/>
        </w:rPr>
        <w:t xml:space="preserve"> of Ministry of Education as Chief Custodian of Education</w:t>
      </w:r>
      <w:r w:rsidR="00573CE2">
        <w:rPr>
          <w:rFonts w:ascii="Times New Roman" w:cs="Times New Roman"/>
          <w:color w:val="000000"/>
          <w:sz w:val="24"/>
          <w:szCs w:val="24"/>
        </w:rPr>
        <w:t xml:space="preserve"> </w:t>
      </w:r>
    </w:p>
    <w:p w14:paraId="4842C6FC" w14:textId="3B3CE530" w:rsidR="00573CE2" w:rsidRDefault="00BA2BDA" w:rsidP="00CC720C">
      <w:pPr>
        <w:pStyle w:val="NoSpacing"/>
        <w:spacing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Over the years the desire to identify the achievement and causative factors for the improvement and decline in academic performance has intensified in Liberia. The search has led the Ministry of Education to introduce different programs, most recently, the “Bridge School Project”. Many experts in the field of education have attempted to determine which factors have had the biggest influence on this phenomenon, and the possible corrective measures which can be utilized to “right the ship” (Hill, 2009).  There are numerous studies which weigh the pros and cons of different types of motivation, sources of motivation, the correlation between gender and achievement levels and the correlation between parental involvement and achievement levels.  Even those studies and articles which focused on motivation and gender equity could not ignore the role that the parent plays in promoting a positive academic philosophy.  “A child's education starts at birth, experts agree, and the most crucial years of learning actually come in the first six years of a child's life. This means it is parents who hold the key to a child's future academic success” (Smith, R. 2002).</w:t>
      </w:r>
    </w:p>
    <w:p w14:paraId="44D88BD6" w14:textId="1E14EA7F" w:rsidR="00573CE2" w:rsidRDefault="00BA2BDA" w:rsidP="00CC720C">
      <w:pPr>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The aim on this research is to argue that the improvement of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academic achievement is the result of a platform of collaborative engagement of the school</w:t>
      </w:r>
      <w:r w:rsidR="00573CE2">
        <w:rPr>
          <w:rFonts w:ascii="Times New Roman" w:cs="Times New Roman"/>
          <w:color w:val="000000"/>
          <w:sz w:val="24"/>
          <w:szCs w:val="24"/>
        </w:rPr>
        <w:t>’</w:t>
      </w:r>
      <w:r w:rsidR="00573CE2">
        <w:rPr>
          <w:rFonts w:ascii="Times New Roman" w:cs="Times New Roman"/>
          <w:color w:val="000000"/>
          <w:sz w:val="24"/>
          <w:szCs w:val="24"/>
        </w:rPr>
        <w:t xml:space="preserve">s administrator, Teachers, students, parents, their communities and education authorities outside the school (MOE). Each of these partners has a unique contribution to make that can raise the standard of </w:t>
      </w:r>
      <w:r w:rsidR="00C73444" w:rsidRPr="00C8329E">
        <w:rPr>
          <w:rFonts w:ascii="Times New Roman" w:hAnsi="Times New Roman" w:cs="Times New Roman"/>
          <w:color w:val="000000"/>
          <w:sz w:val="24"/>
          <w:szCs w:val="24"/>
        </w:rPr>
        <w:t>the Dolokelen Gboveh High School</w:t>
      </w:r>
      <w:r w:rsidR="00C73444">
        <w:rPr>
          <w:rFonts w:ascii="Times New Roman" w:cs="Times New Roman"/>
          <w:color w:val="000000"/>
          <w:sz w:val="24"/>
          <w:szCs w:val="24"/>
        </w:rPr>
        <w:t xml:space="preserve"> </w:t>
      </w:r>
      <w:r w:rsidR="00573CE2">
        <w:rPr>
          <w:rFonts w:ascii="Times New Roman" w:cs="Times New Roman"/>
          <w:color w:val="000000"/>
          <w:sz w:val="24"/>
          <w:szCs w:val="24"/>
        </w:rPr>
        <w:t>l outcomes.</w:t>
      </w:r>
    </w:p>
    <w:p w14:paraId="427965DC" w14:textId="2374DEE2" w:rsidR="00573CE2" w:rsidRDefault="00C73444"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The Ministry of Education has a political mandate to provide quality education which will enable individuals to achieve their full potential by participating, and contributing to the country</w:t>
      </w:r>
      <w:r w:rsidR="00573CE2">
        <w:rPr>
          <w:rFonts w:ascii="Times New Roman" w:cs="Times New Roman"/>
          <w:color w:val="000000"/>
          <w:sz w:val="24"/>
          <w:szCs w:val="24"/>
        </w:rPr>
        <w:t>’</w:t>
      </w:r>
      <w:r w:rsidR="00573CE2">
        <w:rPr>
          <w:rFonts w:ascii="Times New Roman" w:cs="Times New Roman"/>
          <w:color w:val="000000"/>
          <w:sz w:val="24"/>
          <w:szCs w:val="24"/>
        </w:rPr>
        <w:t>s social, cultural and economic needs (Botswana Government, 1967).  To this extent, the ministry is a policy formulation body that plans education that is relevant to the personal, social, cultural and economic needs. It directs the activities of education throughout the Country, thus indirectly contributing to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learning and performance. Once policies have been decided upon, drafted, enactments made, the curriculum set, and delivered to schools, the ministry is supposed to monitor, evaluate, and provide support implementation resources. It is therefore the architect and chief custodian of education in Liberia.  Over and above, as the employer of teachers, it sees to the professional development of teachers and the conditions of their work. In Botswana, the Ministry of Education has committed itself to this important aspect of quality education thus: </w:t>
      </w:r>
      <w:proofErr w:type="gramStart"/>
      <w:r w:rsidR="00573CE2">
        <w:rPr>
          <w:rFonts w:ascii="Times New Roman" w:cs="Times New Roman"/>
          <w:color w:val="000000"/>
          <w:sz w:val="24"/>
          <w:szCs w:val="24"/>
        </w:rPr>
        <w:t>“</w:t>
      </w:r>
      <w:r w:rsidR="00573CE2">
        <w:rPr>
          <w:rFonts w:ascii="Times New Roman" w:cs="Times New Roman"/>
          <w:color w:val="000000"/>
          <w:sz w:val="24"/>
          <w:szCs w:val="24"/>
        </w:rPr>
        <w:t xml:space="preserve"> in</w:t>
      </w:r>
      <w:proofErr w:type="gramEnd"/>
      <w:r w:rsidR="00573CE2">
        <w:rPr>
          <w:rFonts w:ascii="Times New Roman" w:cs="Times New Roman"/>
          <w:color w:val="000000"/>
          <w:sz w:val="24"/>
          <w:szCs w:val="24"/>
        </w:rPr>
        <w:t xml:space="preserve">-service training of </w:t>
      </w:r>
      <w:proofErr w:type="gramStart"/>
      <w:r w:rsidR="00573CE2">
        <w:rPr>
          <w:rFonts w:ascii="Times New Roman" w:cs="Times New Roman"/>
          <w:color w:val="000000"/>
          <w:sz w:val="24"/>
          <w:szCs w:val="24"/>
        </w:rPr>
        <w:t>teachers  and</w:t>
      </w:r>
      <w:proofErr w:type="gramEnd"/>
      <w:r w:rsidR="00573CE2">
        <w:rPr>
          <w:rFonts w:ascii="Times New Roman" w:cs="Times New Roman"/>
          <w:color w:val="000000"/>
          <w:sz w:val="24"/>
          <w:szCs w:val="24"/>
        </w:rPr>
        <w:t xml:space="preserve"> other professionals in education . . . as an aspect of general philosophy set forth to the strengthening </w:t>
      </w:r>
      <w:proofErr w:type="gramStart"/>
      <w:r w:rsidR="00573CE2">
        <w:rPr>
          <w:rFonts w:ascii="Times New Roman" w:cs="Times New Roman"/>
          <w:color w:val="000000"/>
          <w:sz w:val="24"/>
          <w:szCs w:val="24"/>
        </w:rPr>
        <w:t>and  renewing</w:t>
      </w:r>
      <w:proofErr w:type="gramEnd"/>
      <w:r w:rsidR="00573CE2">
        <w:rPr>
          <w:rFonts w:ascii="Times New Roman" w:cs="Times New Roman"/>
          <w:color w:val="000000"/>
          <w:sz w:val="24"/>
          <w:szCs w:val="24"/>
        </w:rPr>
        <w:t xml:space="preserve"> the education system through the development of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competence and sense of professional development</w:t>
      </w:r>
      <w:r w:rsidR="00573CE2">
        <w:rPr>
          <w:rFonts w:ascii="Times New Roman" w:cs="Times New Roman"/>
          <w:color w:val="000000"/>
          <w:sz w:val="24"/>
          <w:szCs w:val="24"/>
        </w:rPr>
        <w:t>”</w:t>
      </w:r>
      <w:r w:rsidR="00573CE2">
        <w:rPr>
          <w:rFonts w:ascii="Times New Roman" w:cs="Times New Roman"/>
          <w:color w:val="000000"/>
          <w:sz w:val="24"/>
          <w:szCs w:val="24"/>
        </w:rPr>
        <w:t xml:space="preserve"> (Botswana Government, 1977:158). Since then, unqualified and qualified teachers continue to be sent to upgrade their qualifications to colleges or universities (Tebogo, 2013; Abosi &amp; </w:t>
      </w:r>
      <w:proofErr w:type="spellStart"/>
      <w:r w:rsidR="00573CE2">
        <w:rPr>
          <w:rFonts w:ascii="Times New Roman" w:cs="Times New Roman"/>
          <w:color w:val="000000"/>
          <w:sz w:val="24"/>
          <w:szCs w:val="24"/>
        </w:rPr>
        <w:t>Murangi</w:t>
      </w:r>
      <w:proofErr w:type="spellEnd"/>
      <w:r w:rsidR="00573CE2">
        <w:rPr>
          <w:rFonts w:ascii="Times New Roman" w:cs="Times New Roman"/>
          <w:color w:val="000000"/>
          <w:sz w:val="24"/>
          <w:szCs w:val="24"/>
        </w:rPr>
        <w:t xml:space="preserve">, 2005).  </w:t>
      </w:r>
    </w:p>
    <w:p w14:paraId="46458FF3" w14:textId="3B419FBA" w:rsidR="00573CE2" w:rsidRDefault="00BA2BD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The Ministry of Education represented by the minister has a big responsibility to the development of education and inevitably this makes the minister accountable to the academic achievement of students. The buck stops with him/her. However, despite the efforts made to improve educational standards,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continues to decline. Between 2010 and 2012, the Primary School Leaving Examination results dropped from 69.4% to 64%.  The Junior High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for the three years 2010, 2011, and 2012 dropped from 75.45 to 41% and for students who obtained a 70% grade or better in the Botswana General School Certificate Examination performance fell from 86% to 65% (Botswana Examination Council, 2007, 2008, 2009, 2010, 2011, 2012).  </w:t>
      </w:r>
    </w:p>
    <w:p w14:paraId="75B02DBF" w14:textId="5F998134"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BA2BDA">
        <w:rPr>
          <w:rFonts w:ascii="Times New Roman" w:cs="Times New Roman"/>
          <w:color w:val="000000"/>
          <w:sz w:val="24"/>
          <w:szCs w:val="24"/>
        </w:rPr>
        <w:t xml:space="preserve">              </w:t>
      </w:r>
      <w:r>
        <w:rPr>
          <w:rFonts w:ascii="Times New Roman" w:cs="Times New Roman"/>
          <w:color w:val="000000"/>
          <w:sz w:val="24"/>
          <w:szCs w:val="24"/>
        </w:rPr>
        <w:t>This scenario has triggered a blame game between the different stakeholders in education. Teacher unions, despite initiatives by the Ministry of Education to improve school performances, blame the ministry for neglecting teachers</w:t>
      </w:r>
      <w:r>
        <w:rPr>
          <w:rFonts w:ascii="Times New Roman" w:cs="Times New Roman"/>
          <w:color w:val="000000"/>
          <w:sz w:val="24"/>
          <w:szCs w:val="24"/>
        </w:rPr>
        <w:t>’</w:t>
      </w:r>
      <w:r>
        <w:rPr>
          <w:rFonts w:ascii="Times New Roman" w:cs="Times New Roman"/>
          <w:color w:val="000000"/>
          <w:sz w:val="24"/>
          <w:szCs w:val="24"/>
        </w:rPr>
        <w:t xml:space="preserve"> welfare issues such as poor housing, poor pay, high teaching loads, and an unstructured leave system. These conditions, as argued earlier, have a bearing on the quality of instructional delivery and students</w:t>
      </w:r>
      <w:r>
        <w:rPr>
          <w:rFonts w:ascii="Times New Roman" w:cs="Times New Roman"/>
          <w:color w:val="000000"/>
          <w:sz w:val="24"/>
          <w:szCs w:val="24"/>
        </w:rPr>
        <w:t>’</w:t>
      </w:r>
      <w:r>
        <w:rPr>
          <w:rFonts w:ascii="Times New Roman" w:cs="Times New Roman"/>
          <w:color w:val="000000"/>
          <w:sz w:val="24"/>
          <w:szCs w:val="24"/>
        </w:rPr>
        <w:t xml:space="preserve"> learning. It can be seen from the above that the challenges to Ministry of Education are escalating and as they do, the need for teamwork with other stakeholders becomes more imperative. Thus suggesting that the hinge pin for students</w:t>
      </w:r>
      <w:r>
        <w:rPr>
          <w:rFonts w:ascii="Times New Roman" w:cs="Times New Roman"/>
          <w:color w:val="000000"/>
          <w:sz w:val="24"/>
          <w:szCs w:val="24"/>
        </w:rPr>
        <w:t>’</w:t>
      </w:r>
      <w:r>
        <w:rPr>
          <w:rFonts w:ascii="Times New Roman" w:cs="Times New Roman"/>
          <w:color w:val="000000"/>
          <w:sz w:val="24"/>
          <w:szCs w:val="24"/>
        </w:rPr>
        <w:t xml:space="preserve"> success is for education authorities to become continuously aware of the extent and importance of involving teachers in a collaborative educational responsibility (Campbell, Corbally &amp; Nystrand, 1983) and for them to establish a social educational alliance with the teachers for the purpose of achieving school curriculum objectives (Hanson, 2003). This is the sense of the systems theory, to involve others who matter.  </w:t>
      </w:r>
    </w:p>
    <w:p w14:paraId="02D7FBBD" w14:textId="05AB555C" w:rsidR="00573CE2" w:rsidRDefault="00171BAA"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2.2 The</w:t>
      </w:r>
      <w:r w:rsidR="00573CE2">
        <w:rPr>
          <w:rFonts w:ascii="Times New Roman" w:cs="Times New Roman"/>
          <w:b/>
          <w:bCs/>
          <w:color w:val="000000"/>
          <w:sz w:val="24"/>
          <w:szCs w:val="24"/>
        </w:rPr>
        <w:t xml:space="preserve"> Systems Theory </w:t>
      </w:r>
    </w:p>
    <w:p w14:paraId="32E1452C" w14:textId="1EFE918B" w:rsidR="00573CE2" w:rsidRDefault="00BA2BD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The general and fundamental property of a system is the interdependence and an orderly relationship of parts (Hanson, 2003). The parts can be things such as the parts in a living thing or non-living thing. They can also be subjects such as teachers in a school in a social interaction, and hence we can speak of a social system. The social systems theory purports that a school is a dynamic interrelationship between its organizational structures and the people who populate it having characteristics of a collectivity of individuals who are bound together by common bonds or purposes, work to be done being divided into subtasks and assigned as official duties (Owens, 2004;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&amp; Starratt, 2002). Schools in Liberia by their nature - despite attempts by some of their leaders to limit the influence of outside stakeholders - are becoming open social systems. According to Hanson, </w:t>
      </w:r>
      <w:r w:rsidR="00573CE2">
        <w:rPr>
          <w:rFonts w:ascii="Times New Roman" w:cs="Times New Roman"/>
          <w:color w:val="000000"/>
          <w:sz w:val="24"/>
          <w:szCs w:val="24"/>
        </w:rPr>
        <w:t>“</w:t>
      </w:r>
      <w:r w:rsidR="00573CE2">
        <w:rPr>
          <w:rFonts w:ascii="Times New Roman" w:cs="Times New Roman"/>
          <w:color w:val="000000"/>
          <w:sz w:val="24"/>
          <w:szCs w:val="24"/>
        </w:rPr>
        <w:t>It is difficult to envisage a social system such as a school that is not interactive with its environment. A fully closed system would obtain no human or material resources for its production system nor distribute a finished product into the environment, and therefore could not exist</w:t>
      </w:r>
      <w:r w:rsidR="00573CE2">
        <w:rPr>
          <w:rFonts w:ascii="Times New Roman" w:cs="Times New Roman"/>
          <w:color w:val="000000"/>
          <w:sz w:val="24"/>
          <w:szCs w:val="24"/>
        </w:rPr>
        <w:t>”</w:t>
      </w:r>
      <w:r w:rsidR="00573CE2">
        <w:rPr>
          <w:rFonts w:ascii="Times New Roman" w:cs="Times New Roman"/>
          <w:color w:val="000000"/>
          <w:sz w:val="24"/>
          <w:szCs w:val="24"/>
        </w:rPr>
        <w:t xml:space="preserve"> (Hanson, 2003).  </w:t>
      </w:r>
    </w:p>
    <w:p w14:paraId="072775B8" w14:textId="27223952"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BA2BDA">
        <w:rPr>
          <w:rFonts w:ascii="Times New Roman" w:cs="Times New Roman"/>
          <w:color w:val="000000"/>
          <w:sz w:val="24"/>
          <w:szCs w:val="24"/>
        </w:rPr>
        <w:t xml:space="preserve">             </w:t>
      </w:r>
      <w:r>
        <w:rPr>
          <w:rFonts w:ascii="Times New Roman" w:cs="Times New Roman"/>
          <w:color w:val="000000"/>
          <w:sz w:val="24"/>
          <w:szCs w:val="24"/>
        </w:rPr>
        <w:t>This theory suggests a symbiotic relationship between stakeholders where there is a give and take exchange. One gives and in turn benefits from the other and for this to happen it needs team work in an interactive environment. The schools benefit inputs from society in the form of students, knowledge, value systems, material and financial support. The society, working collaboratively with schools, in turn gets outputs in the form of changed individuals (Campbell, Corbally &amp; Nystrand, 1983; Hanson, 2003). The open social system is exemplified by the harmonious working relationship of lions. Tasks or roles in a pride of lions are divided. The older female lions bring the superior strength, maturity and experience to the hunt. The younger ones contribute speed, agility and energy and the male lion protects the whole pride against any intruder at all times. This synergy puts the pride in a win-win situation where the success of each individual is the team</w:t>
      </w:r>
      <w:r>
        <w:rPr>
          <w:rFonts w:ascii="Times New Roman" w:cs="Times New Roman"/>
          <w:color w:val="000000"/>
          <w:sz w:val="24"/>
          <w:szCs w:val="24"/>
        </w:rPr>
        <w:t>’</w:t>
      </w:r>
      <w:r>
        <w:rPr>
          <w:rFonts w:ascii="Times New Roman" w:cs="Times New Roman"/>
          <w:color w:val="000000"/>
          <w:sz w:val="24"/>
          <w:szCs w:val="24"/>
        </w:rPr>
        <w:t xml:space="preserve">s success Thomas, (1992). As Owens (2004) and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(2002) suggest, in an open social system, responsibilities are shared, divided and allocated as official duties. There is interconnectedness and people in the organization are clear as to who is to do what, how, why, when, and to what extent Cummings &amp; Worley, (2001). This approach has the potential to promote collective responsibility and accountability. In a school situation teachers would know the framework within which their responsibilities reside and the school head would know that he/she has overall accountability.  </w:t>
      </w:r>
    </w:p>
    <w:p w14:paraId="7B2D20F8" w14:textId="57FFB64E" w:rsidR="00573CE2" w:rsidRDefault="00BA2BD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In comparison to the educational system of Botswana which is modeled against the British system partly because Botswana was a British protectorate. The system at both the primary and secondary school levels embraces the philosophy of social harmony and creates an opportunity for communities to have inputs into how education in their localities should be provided and run (Republic of Botswana, 1977). Communities have such opportunity and access to the school through parents</w:t>
      </w:r>
      <w:r w:rsidR="00573CE2">
        <w:rPr>
          <w:rFonts w:ascii="Times New Roman" w:cs="Times New Roman"/>
          <w:color w:val="000000"/>
          <w:sz w:val="24"/>
          <w:szCs w:val="24"/>
        </w:rPr>
        <w:t>’</w:t>
      </w:r>
      <w:r w:rsidR="00573CE2">
        <w:rPr>
          <w:rFonts w:ascii="Times New Roman" w:cs="Times New Roman"/>
          <w:color w:val="000000"/>
          <w:sz w:val="24"/>
          <w:szCs w:val="24"/>
        </w:rPr>
        <w:t xml:space="preserve"> teachers associations (PTAs) and boards of governors (</w:t>
      </w:r>
      <w:proofErr w:type="spellStart"/>
      <w:r w:rsidR="00573CE2">
        <w:rPr>
          <w:rFonts w:ascii="Times New Roman" w:cs="Times New Roman"/>
          <w:color w:val="000000"/>
          <w:sz w:val="24"/>
          <w:szCs w:val="24"/>
        </w:rPr>
        <w:t>BoGs</w:t>
      </w:r>
      <w:proofErr w:type="spellEnd"/>
      <w:r w:rsidR="00573CE2">
        <w:rPr>
          <w:rFonts w:ascii="Times New Roman" w:cs="Times New Roman"/>
          <w:color w:val="000000"/>
          <w:sz w:val="24"/>
          <w:szCs w:val="24"/>
        </w:rPr>
        <w:t xml:space="preserve">). The latter have since been abolished. Schools now only work with the PTAs in matters of schooling. When </w:t>
      </w:r>
      <w:proofErr w:type="spellStart"/>
      <w:r w:rsidR="00573CE2">
        <w:rPr>
          <w:rFonts w:ascii="Times New Roman" w:cs="Times New Roman"/>
          <w:color w:val="000000"/>
          <w:sz w:val="24"/>
          <w:szCs w:val="24"/>
        </w:rPr>
        <w:t>BoGs</w:t>
      </w:r>
      <w:proofErr w:type="spellEnd"/>
      <w:r w:rsidR="00573CE2">
        <w:rPr>
          <w:rFonts w:ascii="Times New Roman" w:cs="Times New Roman"/>
          <w:color w:val="000000"/>
          <w:sz w:val="24"/>
          <w:szCs w:val="24"/>
        </w:rPr>
        <w:t xml:space="preserve"> were still in operation, they were part of the school management. Their role included generating and managing the school finances. The involvement of communities in education, for a long time now has, however, been limited to the less academic activities such as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discipline and fund raising. The more academic issues such as teaching still remain the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preserve (</w:t>
      </w:r>
      <w:proofErr w:type="spellStart"/>
      <w:r w:rsidR="00573CE2">
        <w:rPr>
          <w:rFonts w:ascii="Times New Roman" w:cs="Times New Roman"/>
          <w:color w:val="000000"/>
          <w:sz w:val="24"/>
          <w:szCs w:val="24"/>
        </w:rPr>
        <w:t>Moswela</w:t>
      </w:r>
      <w:proofErr w:type="spellEnd"/>
      <w:r w:rsidR="00573CE2">
        <w:rPr>
          <w:rFonts w:ascii="Times New Roman" w:cs="Times New Roman"/>
          <w:color w:val="000000"/>
          <w:sz w:val="24"/>
          <w:szCs w:val="24"/>
        </w:rPr>
        <w:t>, 2007). Unlike in the past where parental participation was more an exception than the rule, schools now are becoming increasingly aware and understand more, the need and nature of parents</w:t>
      </w:r>
      <w:r w:rsidR="00573CE2">
        <w:rPr>
          <w:rFonts w:ascii="Times New Roman" w:cs="Times New Roman"/>
          <w:color w:val="000000"/>
          <w:sz w:val="24"/>
          <w:szCs w:val="24"/>
        </w:rPr>
        <w:t>’</w:t>
      </w:r>
      <w:r w:rsidR="00573CE2">
        <w:rPr>
          <w:rFonts w:ascii="Times New Roman" w:cs="Times New Roman"/>
          <w:color w:val="000000"/>
          <w:sz w:val="24"/>
          <w:szCs w:val="24"/>
        </w:rPr>
        <w:t xml:space="preserve"> involvement and the risk of not involving them in schools. Parents then tended to push every student</w:t>
      </w:r>
      <w:r w:rsidR="00573CE2">
        <w:rPr>
          <w:rFonts w:ascii="Times New Roman" w:cs="Times New Roman"/>
          <w:color w:val="000000"/>
          <w:sz w:val="24"/>
          <w:szCs w:val="24"/>
        </w:rPr>
        <w:t>’</w:t>
      </w:r>
      <w:r w:rsidR="00573CE2">
        <w:rPr>
          <w:rFonts w:ascii="Times New Roman" w:cs="Times New Roman"/>
          <w:color w:val="000000"/>
          <w:sz w:val="24"/>
          <w:szCs w:val="24"/>
        </w:rPr>
        <w:t>s social problem to schools (</w:t>
      </w:r>
      <w:proofErr w:type="spellStart"/>
      <w:r w:rsidR="00573CE2">
        <w:rPr>
          <w:rFonts w:ascii="Times New Roman" w:cs="Times New Roman"/>
          <w:color w:val="000000"/>
          <w:sz w:val="24"/>
          <w:szCs w:val="24"/>
        </w:rPr>
        <w:t>Gabathuse</w:t>
      </w:r>
      <w:proofErr w:type="spellEnd"/>
      <w:r w:rsidR="00573CE2">
        <w:rPr>
          <w:rFonts w:ascii="Times New Roman" w:cs="Times New Roman"/>
          <w:color w:val="000000"/>
          <w:sz w:val="24"/>
          <w:szCs w:val="24"/>
        </w:rPr>
        <w:t>, R. 2003). What has changed, albeit not to a large extent, is that schools are more welcoming and receptive to parents</w:t>
      </w:r>
      <w:r w:rsidR="00573CE2">
        <w:rPr>
          <w:rFonts w:ascii="Times New Roman" w:cs="Times New Roman"/>
          <w:color w:val="000000"/>
          <w:sz w:val="24"/>
          <w:szCs w:val="24"/>
        </w:rPr>
        <w:t>’</w:t>
      </w:r>
      <w:r w:rsidR="00573CE2">
        <w:rPr>
          <w:rFonts w:ascii="Times New Roman" w:cs="Times New Roman"/>
          <w:color w:val="000000"/>
          <w:sz w:val="24"/>
          <w:szCs w:val="24"/>
        </w:rPr>
        <w:t xml:space="preserve"> visits than before. Parents on the other hand have not changed their trend to leave everything else to schools as evidenced by the statement; </w:t>
      </w:r>
      <w:r w:rsidR="00573CE2">
        <w:rPr>
          <w:rFonts w:ascii="Times New Roman" w:cs="Times New Roman"/>
          <w:color w:val="000000"/>
          <w:sz w:val="24"/>
          <w:szCs w:val="24"/>
        </w:rPr>
        <w:t>“</w:t>
      </w:r>
      <w:r w:rsidR="00573CE2">
        <w:rPr>
          <w:rFonts w:ascii="Times New Roman" w:cs="Times New Roman"/>
          <w:color w:val="000000"/>
          <w:sz w:val="24"/>
          <w:szCs w:val="24"/>
        </w:rPr>
        <w:t>school results are declining and where are the parents is all this</w:t>
      </w:r>
      <w:r w:rsidR="00573CE2">
        <w:rPr>
          <w:rFonts w:ascii="Times New Roman" w:cs="Times New Roman"/>
          <w:color w:val="000000"/>
          <w:sz w:val="24"/>
          <w:szCs w:val="24"/>
        </w:rPr>
        <w:t>”</w:t>
      </w:r>
      <w:r w:rsidR="00573CE2">
        <w:rPr>
          <w:rFonts w:ascii="Times New Roman" w:cs="Times New Roman"/>
          <w:color w:val="000000"/>
          <w:sz w:val="24"/>
          <w:szCs w:val="24"/>
        </w:rPr>
        <w:t xml:space="preserve"> Botswana Guardian, (2014).  </w:t>
      </w:r>
    </w:p>
    <w:p w14:paraId="0801A482" w14:textId="77777777" w:rsidR="00696F23" w:rsidRDefault="00696F23" w:rsidP="00CC720C">
      <w:pPr>
        <w:autoSpaceDE w:val="0"/>
        <w:autoSpaceDN w:val="0"/>
        <w:adjustRightInd w:val="0"/>
        <w:spacing w:after="0" w:line="480" w:lineRule="auto"/>
        <w:jc w:val="both"/>
        <w:rPr>
          <w:rFonts w:ascii="Times New Roman" w:cs="Times New Roman"/>
          <w:color w:val="000000"/>
          <w:sz w:val="24"/>
          <w:szCs w:val="24"/>
        </w:rPr>
      </w:pPr>
    </w:p>
    <w:p w14:paraId="0D56CAAD" w14:textId="77777777"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b/>
          <w:bCs/>
          <w:color w:val="000000"/>
          <w:sz w:val="24"/>
          <w:szCs w:val="24"/>
        </w:rPr>
        <w:t>2.3</w:t>
      </w:r>
      <w:r>
        <w:rPr>
          <w:rFonts w:ascii="Times New Roman" w:cs="Times New Roman"/>
          <w:color w:val="000000"/>
          <w:sz w:val="24"/>
          <w:szCs w:val="24"/>
        </w:rPr>
        <w:t xml:space="preserve"> </w:t>
      </w:r>
      <w:r>
        <w:rPr>
          <w:rFonts w:ascii="Times New Roman" w:cs="Times New Roman"/>
          <w:b/>
          <w:bCs/>
          <w:color w:val="000000"/>
          <w:sz w:val="24"/>
          <w:szCs w:val="24"/>
        </w:rPr>
        <w:t xml:space="preserve">Responsibility and Accountability in a Social System     </w:t>
      </w:r>
    </w:p>
    <w:p w14:paraId="55A9F6A2" w14:textId="2B855DE8" w:rsidR="00573CE2" w:rsidRDefault="00447D23"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In a social system such as a school, the relationship between the leader and the lead is of considerable importance. The leader has not only to communicate clearly the needs of the organization but also to educate and influence those under his/her subordination. The leader</w:t>
      </w:r>
      <w:r w:rsidR="00573CE2">
        <w:rPr>
          <w:rFonts w:ascii="Times New Roman" w:cs="Times New Roman"/>
          <w:color w:val="000000"/>
          <w:sz w:val="24"/>
          <w:szCs w:val="24"/>
        </w:rPr>
        <w:t>’</w:t>
      </w:r>
      <w:r w:rsidR="00573CE2">
        <w:rPr>
          <w:rFonts w:ascii="Times New Roman" w:cs="Times New Roman"/>
          <w:color w:val="000000"/>
          <w:sz w:val="24"/>
          <w:szCs w:val="24"/>
        </w:rPr>
        <w:t>s influence however, should be such that it produces the harmony of purpose and action requisite for success in the organization</w:t>
      </w:r>
      <w:r w:rsidR="00573CE2">
        <w:rPr>
          <w:rFonts w:ascii="Times New Roman" w:cs="Times New Roman"/>
          <w:color w:val="000000"/>
          <w:sz w:val="24"/>
          <w:szCs w:val="24"/>
        </w:rPr>
        <w:t>’</w:t>
      </w:r>
      <w:r w:rsidR="00573CE2">
        <w:rPr>
          <w:rFonts w:ascii="Times New Roman" w:cs="Times New Roman"/>
          <w:color w:val="000000"/>
          <w:sz w:val="24"/>
          <w:szCs w:val="24"/>
        </w:rPr>
        <w:t>s objectives, and should be a liberating and not limiting influence. In a school setup the advice of the senior management team and the contribution of the students should be genuinely sought in a give and take spirit and relationship. This is statutory responsibility by leaders to provide efficient leadership that meets the needs of the school including improved academic outcomes (Ministry of Education, 2000). The public and the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employer expect school leaders to fulfill this obligation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&amp; Starratt, (2002). Such obligation implies not only responsibility on the part of the school leader but also has implications for accountability on the same for the academic outcomes of the students. Accordingly therefore, the school leader carries both the responsibility and accountability frameworks. This is responsibility and bureaucratic accountability that is statutory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&amp; Starratt, 2002). </w:t>
      </w:r>
    </w:p>
    <w:p w14:paraId="74678FFF" w14:textId="60F2D5AF" w:rsidR="00573CE2" w:rsidRDefault="00573CE2"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2.4 Role</w:t>
      </w:r>
      <w:r w:rsidR="009A68D6">
        <w:rPr>
          <w:rFonts w:ascii="Times New Roman" w:cs="Times New Roman"/>
          <w:b/>
          <w:bCs/>
          <w:color w:val="000000"/>
          <w:sz w:val="24"/>
          <w:szCs w:val="24"/>
        </w:rPr>
        <w:t>s</w:t>
      </w:r>
      <w:r>
        <w:rPr>
          <w:rFonts w:ascii="Times New Roman" w:cs="Times New Roman"/>
          <w:b/>
          <w:bCs/>
          <w:color w:val="000000"/>
          <w:sz w:val="24"/>
          <w:szCs w:val="24"/>
        </w:rPr>
        <w:t xml:space="preserve"> of s</w:t>
      </w:r>
      <w:r w:rsidR="009A68D6">
        <w:rPr>
          <w:rFonts w:ascii="Times New Roman" w:cs="Times New Roman"/>
          <w:b/>
          <w:bCs/>
          <w:color w:val="000000"/>
          <w:sz w:val="24"/>
          <w:szCs w:val="24"/>
        </w:rPr>
        <w:t>chool A</w:t>
      </w:r>
      <w:r>
        <w:rPr>
          <w:rFonts w:ascii="Times New Roman" w:cs="Times New Roman"/>
          <w:b/>
          <w:bCs/>
          <w:color w:val="000000"/>
          <w:sz w:val="24"/>
          <w:szCs w:val="24"/>
        </w:rPr>
        <w:t>dministrator in Students</w:t>
      </w:r>
      <w:r>
        <w:rPr>
          <w:rFonts w:ascii="Times New Roman" w:cs="Times New Roman"/>
          <w:b/>
          <w:bCs/>
          <w:color w:val="000000"/>
          <w:sz w:val="24"/>
          <w:szCs w:val="24"/>
        </w:rPr>
        <w:t>’</w:t>
      </w:r>
      <w:r>
        <w:rPr>
          <w:rFonts w:ascii="Times New Roman" w:cs="Times New Roman"/>
          <w:b/>
          <w:bCs/>
          <w:color w:val="000000"/>
          <w:sz w:val="24"/>
          <w:szCs w:val="24"/>
        </w:rPr>
        <w:t xml:space="preserve"> Academic Achievement  </w:t>
      </w:r>
    </w:p>
    <w:p w14:paraId="440C2019" w14:textId="36706A45" w:rsidR="00573CE2" w:rsidRDefault="00447D23"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 </w:t>
      </w:r>
      <w:r w:rsidR="00573CE2">
        <w:rPr>
          <w:rFonts w:ascii="Times New Roman" w:cs="Times New Roman"/>
          <w:color w:val="000000"/>
          <w:sz w:val="24"/>
          <w:szCs w:val="24"/>
        </w:rPr>
        <w:t>“</w:t>
      </w:r>
      <w:r w:rsidR="00573CE2">
        <w:rPr>
          <w:rFonts w:ascii="Times New Roman" w:cs="Times New Roman"/>
          <w:color w:val="000000"/>
          <w:sz w:val="24"/>
          <w:szCs w:val="24"/>
        </w:rPr>
        <w:t>In schools where achievement was high invariably the principal made the difference</w:t>
      </w:r>
      <w:r w:rsidR="00573CE2">
        <w:rPr>
          <w:rFonts w:ascii="Times New Roman" w:cs="Times New Roman"/>
          <w:color w:val="000000"/>
          <w:sz w:val="24"/>
          <w:szCs w:val="24"/>
        </w:rPr>
        <w:t>”</w:t>
      </w:r>
      <w:r w:rsidR="00573CE2">
        <w:rPr>
          <w:rFonts w:ascii="Times New Roman" w:cs="Times New Roman"/>
          <w:color w:val="000000"/>
          <w:sz w:val="24"/>
          <w:szCs w:val="24"/>
        </w:rPr>
        <w:t xml:space="preserve"> (Hart &amp; Bredeson, 1996). Generally, it is often said that a school is as good as its leader. Indeed school leaders have an important role to fulfill in the provision of education. Their chief mandate is to drive the school curriculum such that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achievement is realized through good teaching (Ministry of Education, 2000). Theirs is a supervisory role that demands a special relationship between them, the teachers, students and the parents if stellar academic results are to be achieved. The quality of interpersonal relationship determines how well the leader is able to motivate followers (Smith, R.2002). Leaders who always remember that they are accountable for the academic achievement of students will establish a supportive culture of participatory decision making that encourages intellectual stimulation and holds high performance expectations (</w:t>
      </w:r>
      <w:proofErr w:type="spellStart"/>
      <w:r w:rsidR="00573CE2">
        <w:rPr>
          <w:rFonts w:ascii="Times New Roman" w:cs="Times New Roman"/>
          <w:color w:val="000000"/>
          <w:sz w:val="24"/>
          <w:szCs w:val="24"/>
        </w:rPr>
        <w:t>Sillins</w:t>
      </w:r>
      <w:proofErr w:type="spellEnd"/>
      <w:r w:rsidR="00573CE2">
        <w:rPr>
          <w:rFonts w:ascii="Times New Roman" w:cs="Times New Roman"/>
          <w:color w:val="000000"/>
          <w:sz w:val="24"/>
          <w:szCs w:val="24"/>
        </w:rPr>
        <w:t xml:space="preserve">, 2002; Sushila, 2004). The leader initiates and maintains the kind of atmosphere where followers feel safe, supported, recognized, involved and wanted (Hensley, 2013; </w:t>
      </w:r>
      <w:proofErr w:type="spellStart"/>
      <w:r w:rsidR="00573CE2">
        <w:rPr>
          <w:rFonts w:ascii="Times New Roman" w:cs="Times New Roman"/>
          <w:color w:val="000000"/>
          <w:sz w:val="24"/>
          <w:szCs w:val="24"/>
        </w:rPr>
        <w:t>Kaagan</w:t>
      </w:r>
      <w:proofErr w:type="spellEnd"/>
      <w:r w:rsidR="00573CE2">
        <w:rPr>
          <w:rFonts w:ascii="Times New Roman" w:cs="Times New Roman"/>
          <w:color w:val="000000"/>
          <w:sz w:val="24"/>
          <w:szCs w:val="24"/>
        </w:rPr>
        <w:t>, 1998) and where staff has a reason to embrace the vision of the leader (</w:t>
      </w:r>
      <w:proofErr w:type="spellStart"/>
      <w:proofErr w:type="gramStart"/>
      <w:r w:rsidR="00573CE2">
        <w:rPr>
          <w:rFonts w:ascii="Times New Roman" w:cs="Times New Roman"/>
          <w:color w:val="000000"/>
          <w:sz w:val="24"/>
          <w:szCs w:val="24"/>
        </w:rPr>
        <w:t>Wekesa,G</w:t>
      </w:r>
      <w:proofErr w:type="spellEnd"/>
      <w:proofErr w:type="gramEnd"/>
      <w:r w:rsidR="00573CE2">
        <w:rPr>
          <w:rFonts w:ascii="Times New Roman" w:cs="Times New Roman"/>
          <w:color w:val="000000"/>
          <w:sz w:val="24"/>
          <w:szCs w:val="24"/>
        </w:rPr>
        <w:t xml:space="preserve"> 1993). He/she sets the pace by providing direction, monitoring, evaluating, and together with the staff, determining where they want the school to go (</w:t>
      </w:r>
      <w:proofErr w:type="spellStart"/>
      <w:r w:rsidR="00573CE2">
        <w:rPr>
          <w:rFonts w:ascii="Times New Roman" w:cs="Times New Roman"/>
          <w:color w:val="000000"/>
          <w:sz w:val="24"/>
          <w:szCs w:val="24"/>
        </w:rPr>
        <w:t>Leithwood</w:t>
      </w:r>
      <w:proofErr w:type="spellEnd"/>
      <w:r w:rsidR="00573CE2">
        <w:rPr>
          <w:rFonts w:ascii="Times New Roman" w:cs="Times New Roman"/>
          <w:color w:val="000000"/>
          <w:sz w:val="24"/>
          <w:szCs w:val="24"/>
        </w:rPr>
        <w:t xml:space="preserve">, 2000). Such leaders can make the difference between success and failure of a school, as long as they set clear visions to the community, teachers and students. If they do this, other stakeholders will do the job for them (Millet, 1998). Williams (2012) sums up the sense of leadership thusly </w:t>
      </w:r>
      <w:r w:rsidR="00573CE2">
        <w:rPr>
          <w:rFonts w:ascii="Times New Roman" w:cs="Times New Roman"/>
          <w:color w:val="000000"/>
          <w:sz w:val="24"/>
          <w:szCs w:val="24"/>
        </w:rPr>
        <w:t>“</w:t>
      </w:r>
      <w:r w:rsidR="00573CE2">
        <w:rPr>
          <w:rFonts w:ascii="Times New Roman" w:cs="Times New Roman"/>
          <w:color w:val="000000"/>
          <w:sz w:val="24"/>
          <w:szCs w:val="24"/>
        </w:rPr>
        <w:t>a process of influencing others to achieve group or organizational goals</w:t>
      </w:r>
      <w:r w:rsidR="00573CE2">
        <w:rPr>
          <w:rFonts w:ascii="Times New Roman" w:cs="Times New Roman"/>
          <w:color w:val="000000"/>
          <w:sz w:val="24"/>
          <w:szCs w:val="24"/>
        </w:rPr>
        <w:t>”</w:t>
      </w:r>
      <w:r w:rsidR="00573CE2">
        <w:rPr>
          <w:rFonts w:ascii="Times New Roman" w:cs="Times New Roman"/>
          <w:color w:val="000000"/>
          <w:sz w:val="24"/>
          <w:szCs w:val="24"/>
        </w:rPr>
        <w:t xml:space="preserve">.  </w:t>
      </w:r>
    </w:p>
    <w:p w14:paraId="20383FAB" w14:textId="11A99C81"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447D23">
        <w:rPr>
          <w:rFonts w:ascii="Times New Roman" w:cs="Times New Roman"/>
          <w:color w:val="000000"/>
          <w:sz w:val="24"/>
          <w:szCs w:val="24"/>
        </w:rPr>
        <w:t xml:space="preserve">             </w:t>
      </w:r>
      <w:r>
        <w:rPr>
          <w:rFonts w:ascii="Times New Roman" w:cs="Times New Roman"/>
          <w:color w:val="000000"/>
          <w:sz w:val="24"/>
          <w:szCs w:val="24"/>
        </w:rPr>
        <w:t xml:space="preserve">Fritz and Miller (2003) and </w:t>
      </w:r>
      <w:proofErr w:type="spellStart"/>
      <w:r>
        <w:rPr>
          <w:rFonts w:ascii="Times New Roman" w:cs="Times New Roman"/>
          <w:color w:val="000000"/>
          <w:sz w:val="24"/>
          <w:szCs w:val="24"/>
        </w:rPr>
        <w:t>Leithwood</w:t>
      </w:r>
      <w:proofErr w:type="spellEnd"/>
      <w:r>
        <w:rPr>
          <w:rFonts w:ascii="Times New Roman" w:cs="Times New Roman"/>
          <w:color w:val="000000"/>
          <w:sz w:val="24"/>
          <w:szCs w:val="24"/>
        </w:rPr>
        <w:t xml:space="preserve"> (2004) underscore the importance of leadership as coming second only to teaching among school influences on students</w:t>
      </w:r>
      <w:r>
        <w:rPr>
          <w:rFonts w:ascii="Times New Roman" w:cs="Times New Roman"/>
          <w:color w:val="000000"/>
          <w:sz w:val="24"/>
          <w:szCs w:val="24"/>
        </w:rPr>
        <w:t>’</w:t>
      </w:r>
      <w:r>
        <w:rPr>
          <w:rFonts w:ascii="Times New Roman" w:cs="Times New Roman"/>
          <w:color w:val="000000"/>
          <w:sz w:val="24"/>
          <w:szCs w:val="24"/>
        </w:rPr>
        <w:t xml:space="preserve"> success and see its greatest impact where the leader creates a situation of camaraderie with followers. School leaders therefore occupy a unique organizational role that is defined by the location of the position itself and the social and organizational status that comes with it (</w:t>
      </w:r>
      <w:proofErr w:type="spellStart"/>
      <w:r>
        <w:rPr>
          <w:rFonts w:ascii="Times New Roman" w:cs="Times New Roman"/>
          <w:color w:val="000000"/>
          <w:sz w:val="24"/>
          <w:szCs w:val="24"/>
        </w:rPr>
        <w:t>Kwaka</w:t>
      </w:r>
      <w:proofErr w:type="spellEnd"/>
      <w:r>
        <w:rPr>
          <w:rFonts w:ascii="Times New Roman" w:cs="Times New Roman"/>
          <w:color w:val="000000"/>
          <w:sz w:val="24"/>
          <w:szCs w:val="24"/>
        </w:rPr>
        <w:t>, 1973). This unique role requires them never to sit idly, even in the most successful scenario. They need to study and become more effective leaders as their competence and mastery of tasks related to knowledge and skills would put them in good stead in the performance of their leadership functions, hence improving academic performance (Dean, 1999). Beside the main responsibility of overseeing effective curriculum implementation, school leaders have other responsibilities that demand their attention. These other responsibilities support engagements to the curriculum which include among others, diarized and non-diarized visits, a teacher who has brought a habitually problematic student or group of students, a contentious parent accompanied by his/her child complaining about how the teacher has ill-treated the child; a long telephone conversation with the regional Director, and other day-to-day administrative routines. Up to this point, the school leader</w:t>
      </w:r>
      <w:r>
        <w:rPr>
          <w:rFonts w:ascii="Times New Roman" w:cs="Times New Roman"/>
          <w:color w:val="000000"/>
          <w:sz w:val="24"/>
          <w:szCs w:val="24"/>
        </w:rPr>
        <w:t>’</w:t>
      </w:r>
      <w:r>
        <w:rPr>
          <w:rFonts w:ascii="Times New Roman" w:cs="Times New Roman"/>
          <w:color w:val="000000"/>
          <w:sz w:val="24"/>
          <w:szCs w:val="24"/>
        </w:rPr>
        <w:t xml:space="preserve">s responsibility dimension is clear.  </w:t>
      </w:r>
    </w:p>
    <w:p w14:paraId="34749DCF" w14:textId="27BCFD99" w:rsidR="0018580C" w:rsidRPr="00C73444" w:rsidRDefault="0018580C"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However, the dilemma the school leader faces is being required to account for the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achievement without control over the things that support it. The school leader has no control over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discipline problems that may start at homes;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unhappiness that stems from poor remuneration and work conditions; poor and insufficient teaching resources; and lack of parental support. This section concludes that by all accounts, the school leader</w:t>
      </w:r>
      <w:r w:rsidR="00573CE2">
        <w:rPr>
          <w:rFonts w:ascii="Times New Roman" w:cs="Times New Roman"/>
          <w:color w:val="000000"/>
          <w:sz w:val="24"/>
          <w:szCs w:val="24"/>
        </w:rPr>
        <w:t>’</w:t>
      </w:r>
      <w:r w:rsidR="00573CE2">
        <w:rPr>
          <w:rFonts w:ascii="Times New Roman" w:cs="Times New Roman"/>
          <w:color w:val="000000"/>
          <w:sz w:val="24"/>
          <w:szCs w:val="24"/>
        </w:rPr>
        <w:t>s requirement to account for the performance of students is ill-perceived and a mismatch as long as the things that support effective teaching and learning are absent.  There are variety of Leadership Styles that brings about change and great achie</w:t>
      </w:r>
      <w:r w:rsidR="00C73444">
        <w:rPr>
          <w:rFonts w:ascii="Times New Roman" w:cs="Times New Roman"/>
          <w:color w:val="000000"/>
          <w:sz w:val="24"/>
          <w:szCs w:val="24"/>
        </w:rPr>
        <w:t>vement which are considered as:</w:t>
      </w:r>
    </w:p>
    <w:p w14:paraId="7CD4B454" w14:textId="1D776A6A" w:rsidR="00573CE2" w:rsidRDefault="009A68D6"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2.4.1 </w:t>
      </w:r>
      <w:r w:rsidR="0018580C">
        <w:rPr>
          <w:rFonts w:ascii="Times New Roman" w:cs="Times New Roman"/>
          <w:b/>
          <w:bCs/>
          <w:color w:val="000000"/>
          <w:sz w:val="24"/>
          <w:szCs w:val="24"/>
        </w:rPr>
        <w:t>Transformational Leadership S</w:t>
      </w:r>
      <w:r w:rsidR="00573CE2">
        <w:rPr>
          <w:rFonts w:ascii="Times New Roman" w:cs="Times New Roman"/>
          <w:b/>
          <w:bCs/>
          <w:color w:val="000000"/>
          <w:sz w:val="24"/>
          <w:szCs w:val="24"/>
        </w:rPr>
        <w:t>tyles</w:t>
      </w:r>
    </w:p>
    <w:p w14:paraId="0716EA76" w14:textId="093A36EF" w:rsidR="00573CE2" w:rsidRDefault="0018580C"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A review of the literature on some of the leadership styles that breed success within educational organizations discovered that Transformational Leadership was more effective than Transactional Leadership. Ross and Gray (2006, p. 800) define transformational leadership as the Multidimensional construct that involves three clusters: charisma (identifying and sustaining a vision of the organization), intellectual stimulation of members, and individual consideration. Transformational leadership enhances an organization by raising the values of members, motivating them to go beyond self-interest to embrace organizational goals, and redefining their needs to align with organizational preferences. In comparison, transactional leaders often try to accomplish organizational goals without attempting to elevate the motives of followers or the human resources within the organization. Transactional leadership does not constitute a change in the culture of the organization, whereas transformational leadership requires a change in the culture of the organization in order to be effective. </w:t>
      </w:r>
    </w:p>
    <w:p w14:paraId="152D72BB" w14:textId="195A1ACF" w:rsidR="00573CE2" w:rsidRDefault="0018580C"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In looking at the effects of transformational leadership on student achievement, Ross and Gray (2006) discovered principals are often perceived as accountable for student achievement, but most researchers found that principals have very little direct impact on achievement. The researchers hypothesized that principals indirectly contributed to student achievement through School Leadership and Academic Achievement teacher commitment and beliefs about their collective capacity. Ross and Gray re-analyzed data from a database to test the link between leadership and student achievement. A total of 205 schools within two districts and 3,042 teachers were retained for research. Student achievement was tested in grades three through six. Data collection was performed using Likert items with a 6-point response scale ranging from strongly disagree to strongly agree. Results indicate that the principle effects on achievement primarily occur through leadership contributions to teacher perception of capacities, commitment to professional values and collective teacher efficacy. The indirect effects of leadership impact on student achievement were limited. Results indicate that every 1.0 standard deviation increase in transformational leadership led to </w:t>
      </w:r>
      <w:proofErr w:type="spellStart"/>
      <w:proofErr w:type="gramStart"/>
      <w:r w:rsidR="00573CE2">
        <w:rPr>
          <w:rFonts w:ascii="Times New Roman" w:cs="Times New Roman"/>
          <w:color w:val="000000"/>
          <w:sz w:val="24"/>
          <w:szCs w:val="24"/>
        </w:rPr>
        <w:t>a</w:t>
      </w:r>
      <w:proofErr w:type="spellEnd"/>
      <w:proofErr w:type="gramEnd"/>
      <w:r w:rsidR="00573CE2">
        <w:rPr>
          <w:rFonts w:ascii="Times New Roman" w:cs="Times New Roman"/>
          <w:color w:val="000000"/>
          <w:sz w:val="24"/>
          <w:szCs w:val="24"/>
        </w:rPr>
        <w:t xml:space="preserve"> increase in student achievement. The results indicated that the achievement effects of leadership continue to be indirect, as the path from leadership to student achievement of (standardized regression weight .113, p.502) was not statistically significant. Likewise the path from collective teacher efficacy, standardized regression weight of 270, was also not statistically significant, suggesting that the effect of collective teacher efficacy on achievement likely mediated by teacher commitment to professional values. The research indicates that principals who adopt a transformational leadership style have a stronger effect on </w:t>
      </w:r>
      <w:proofErr w:type="gramStart"/>
      <w:r w:rsidR="00573CE2">
        <w:rPr>
          <w:rFonts w:ascii="Times New Roman" w:cs="Times New Roman"/>
          <w:color w:val="000000"/>
          <w:sz w:val="24"/>
          <w:szCs w:val="24"/>
        </w:rPr>
        <w:t>teachers</w:t>
      </w:r>
      <w:proofErr w:type="gramEnd"/>
      <w:r w:rsidR="00573CE2">
        <w:rPr>
          <w:rFonts w:ascii="Times New Roman" w:cs="Times New Roman"/>
          <w:color w:val="000000"/>
          <w:sz w:val="24"/>
          <w:szCs w:val="24"/>
        </w:rPr>
        <w:t xml:space="preserve"> commitment to the school mission (Rari.75), which may indirectly impact the school process and student achievement.</w:t>
      </w:r>
    </w:p>
    <w:p w14:paraId="0B973CD0" w14:textId="1980305A" w:rsidR="00573CE2" w:rsidRDefault="009A68D6"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2.4.2 </w:t>
      </w:r>
      <w:r w:rsidR="00573CE2">
        <w:rPr>
          <w:rFonts w:ascii="Times New Roman" w:cs="Times New Roman"/>
          <w:b/>
          <w:bCs/>
          <w:color w:val="000000"/>
          <w:sz w:val="24"/>
          <w:szCs w:val="24"/>
        </w:rPr>
        <w:t>Organic Leadership</w:t>
      </w:r>
    </w:p>
    <w:p w14:paraId="4404B8FA" w14:textId="30C34294" w:rsidR="00573CE2" w:rsidRDefault="0018580C"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Organic Leadership by Miller and Rowan (2006) is defined as </w:t>
      </w:r>
      <w:r w:rsidR="00573CE2">
        <w:rPr>
          <w:rFonts w:ascii="Times New Roman" w:cs="Times New Roman"/>
          <w:color w:val="000000"/>
          <w:sz w:val="24"/>
          <w:szCs w:val="24"/>
        </w:rPr>
        <w:t>“</w:t>
      </w:r>
      <w:r w:rsidR="00573CE2">
        <w:rPr>
          <w:rFonts w:ascii="Times New Roman" w:cs="Times New Roman"/>
          <w:color w:val="000000"/>
          <w:sz w:val="24"/>
          <w:szCs w:val="24"/>
        </w:rPr>
        <w:t>A shift away from conventional, hierarchical patterns of bureaucratic control toward what has been referred to as a network pattern of control</w:t>
      </w:r>
      <w:r w:rsidR="00573CE2">
        <w:rPr>
          <w:rFonts w:ascii="Times New Roman" w:cs="Times New Roman"/>
          <w:color w:val="000000"/>
          <w:sz w:val="24"/>
          <w:szCs w:val="24"/>
        </w:rPr>
        <w:t>”</w:t>
      </w:r>
      <w:r w:rsidR="00573CE2">
        <w:rPr>
          <w:rFonts w:ascii="Times New Roman" w:cs="Times New Roman"/>
          <w:color w:val="000000"/>
          <w:sz w:val="24"/>
          <w:szCs w:val="24"/>
        </w:rPr>
        <w:t>, that is, a pattern of control in which line employees are actively involved in organizational decision making, staff cooperation and collegiality supplant the hierarchy as a means of coordinating work flows and resolving technical uncertainties, and supportive forms of administrative leadership emerge to facilitate line employees</w:t>
      </w:r>
      <w:r w:rsidR="00573CE2">
        <w:rPr>
          <w:rFonts w:ascii="Times New Roman" w:cs="Times New Roman"/>
          <w:color w:val="000000"/>
          <w:sz w:val="24"/>
          <w:szCs w:val="24"/>
        </w:rPr>
        <w:t>’</w:t>
      </w:r>
      <w:r w:rsidR="00573CE2">
        <w:rPr>
          <w:rFonts w:ascii="Times New Roman" w:cs="Times New Roman"/>
          <w:color w:val="000000"/>
          <w:sz w:val="24"/>
          <w:szCs w:val="24"/>
        </w:rPr>
        <w:t xml:space="preserve"> work.</w:t>
      </w:r>
    </w:p>
    <w:p w14:paraId="04391841" w14:textId="28268B12"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The researchers examined the relationship between organic management and growth in student achievement by using two large scale data sets of longitudinal data. The NELS:88 and Prospects: The </w:t>
      </w:r>
      <w:proofErr w:type="gramStart"/>
      <w:r w:rsidR="00573CE2">
        <w:rPr>
          <w:rFonts w:ascii="Times New Roman" w:cs="Times New Roman"/>
          <w:color w:val="000000"/>
          <w:sz w:val="24"/>
          <w:szCs w:val="24"/>
        </w:rPr>
        <w:t>congressionally</w:t>
      </w:r>
      <w:proofErr w:type="gramEnd"/>
      <w:r w:rsidR="00573CE2">
        <w:rPr>
          <w:rFonts w:ascii="Times New Roman" w:cs="Times New Roman"/>
          <w:color w:val="000000"/>
          <w:sz w:val="24"/>
          <w:szCs w:val="24"/>
        </w:rPr>
        <w:t>-Mandated Study of Educational Opportunity, which contained longitudinal information on student achievement growth in both reading and mathematics. The study looked at two different Cohorts in both math and reading which included over 5000 students and up to 146 schools. Items were rated using a 6-point Likert scale ranging from strongly agree to strongly disagree. The results indicate that at the elementary level, when considering all the variables studied none of the measures of organic management of staff cooperation, teacher control or supportive leadership had any effect on achievement status. At the secondary level (grades 8-12) results indicate that the only variable to show any association with organic management is teacher control in respects to achievement in reading and math at the end of the 10</w:t>
      </w:r>
      <w:r w:rsidR="00573CE2">
        <w:rPr>
          <w:rFonts w:ascii="Times New Roman" w:cs="Times New Roman"/>
          <w:color w:val="000000"/>
          <w:sz w:val="24"/>
          <w:szCs w:val="24"/>
          <w:vertAlign w:val="superscript"/>
        </w:rPr>
        <w:t>th</w:t>
      </w:r>
      <w:r w:rsidR="00573CE2">
        <w:rPr>
          <w:rFonts w:ascii="Times New Roman" w:cs="Times New Roman"/>
          <w:color w:val="000000"/>
          <w:sz w:val="24"/>
          <w:szCs w:val="24"/>
        </w:rPr>
        <w:t xml:space="preserve"> instructional Leadership grade. Aside from this association, there were no linear effects in achievement growth or achievement deceleration. Results show that organic management is not a powerful determinant of student achievement at neither the elementary nor the secondary level and the rates of academic growth among schools was largely due to random school effects such as attendance, SES, race or some other random factor. The concept of instructional leadership theory</w:t>
      </w:r>
      <w:r w:rsidR="00573CE2">
        <w:rPr>
          <w:rFonts w:ascii="Times New Roman" w:cs="Times New Roman"/>
          <w:color w:val="000000"/>
          <w:sz w:val="24"/>
          <w:szCs w:val="24"/>
        </w:rPr>
        <w:t>’</w:t>
      </w:r>
      <w:r w:rsidR="00573CE2">
        <w:rPr>
          <w:rFonts w:ascii="Times New Roman" w:cs="Times New Roman"/>
          <w:color w:val="000000"/>
          <w:sz w:val="24"/>
          <w:szCs w:val="24"/>
        </w:rPr>
        <w:t>s empirical origin studies came about during the 1970</w:t>
      </w:r>
      <w:r w:rsidR="00573CE2">
        <w:rPr>
          <w:rFonts w:ascii="Times New Roman" w:cs="Times New Roman"/>
          <w:color w:val="000000"/>
          <w:sz w:val="24"/>
          <w:szCs w:val="24"/>
        </w:rPr>
        <w:t>’</w:t>
      </w:r>
      <w:r w:rsidR="00573CE2">
        <w:rPr>
          <w:rFonts w:ascii="Times New Roman" w:cs="Times New Roman"/>
          <w:color w:val="000000"/>
          <w:sz w:val="24"/>
          <w:szCs w:val="24"/>
        </w:rPr>
        <w:t>s and 80</w:t>
      </w:r>
      <w:r w:rsidR="00573CE2">
        <w:rPr>
          <w:rFonts w:ascii="Times New Roman" w:cs="Times New Roman"/>
          <w:color w:val="000000"/>
          <w:sz w:val="24"/>
          <w:szCs w:val="24"/>
        </w:rPr>
        <w:t>’</w:t>
      </w:r>
      <w:r w:rsidR="00573CE2">
        <w:rPr>
          <w:rFonts w:ascii="Times New Roman" w:cs="Times New Roman"/>
          <w:color w:val="000000"/>
          <w:sz w:val="24"/>
          <w:szCs w:val="24"/>
        </w:rPr>
        <w:t>s in poor urban communities where students had succeeded despite the odds.</w:t>
      </w:r>
    </w:p>
    <w:p w14:paraId="2694A883" w14:textId="69B1ECBB"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According to Robinson, Lloyd and Rowe (2008) these schools typically had strong instructional leadership, which included a climate free of distraction, a system of clear teaching objectives and high teacher expectations for students. The researchers performed a meta-analysis in which they looked at 22 of the 27 studies involved in the comparison of transformational and instructional leadership on student achievement. The researchers found that on average, instructional leadership on student achievement was three to four times that of transformational leadership.</w:t>
      </w:r>
    </w:p>
    <w:p w14:paraId="3011727F" w14:textId="5B0A2EF4" w:rsidR="00573CE2" w:rsidRDefault="00573CE2"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2.5  </w:t>
      </w:r>
      <w:r w:rsidR="009A68D6">
        <w:rPr>
          <w:rFonts w:ascii="Times New Roman" w:cs="Times New Roman"/>
          <w:b/>
          <w:bCs/>
          <w:color w:val="000000"/>
          <w:sz w:val="24"/>
          <w:szCs w:val="24"/>
        </w:rPr>
        <w:t xml:space="preserve"> </w:t>
      </w:r>
      <w:r>
        <w:rPr>
          <w:rFonts w:ascii="Times New Roman" w:cs="Times New Roman"/>
          <w:b/>
          <w:bCs/>
          <w:color w:val="000000"/>
          <w:sz w:val="24"/>
          <w:szCs w:val="24"/>
        </w:rPr>
        <w:t>Central Position of the Teacher in Students</w:t>
      </w:r>
      <w:r>
        <w:rPr>
          <w:rFonts w:ascii="Times New Roman" w:cs="Times New Roman"/>
          <w:b/>
          <w:bCs/>
          <w:color w:val="000000"/>
          <w:sz w:val="24"/>
          <w:szCs w:val="24"/>
        </w:rPr>
        <w:t>’</w:t>
      </w:r>
      <w:r>
        <w:rPr>
          <w:rFonts w:ascii="Times New Roman" w:cs="Times New Roman"/>
          <w:b/>
          <w:bCs/>
          <w:color w:val="000000"/>
          <w:sz w:val="24"/>
          <w:szCs w:val="24"/>
        </w:rPr>
        <w:t xml:space="preserve"> Academic Achievement</w:t>
      </w:r>
    </w:p>
    <w:p w14:paraId="286241DD" w14:textId="69D3AECD"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A teacher sits in a very influential position in the education of the children. He/she plays both a pedagogical and a leadership role in the classroom. He/she spends more active time with the students at school during teaching/learning activities than the school head and even the parents. In this regard, the teacher is in a position to have better knowledge of the student than any of these others. He/she is almost entirely responsible for what kind of knowledge, content, and skills to be imparted to learners. Teachers decide on the method of delivering the content or subject matter because they have pedagogy which most do not have. Education officers and school leaders may have knowledge but they do not practice it. Teachers and not the administrator and parents have direct access to the syllabus and therefore they stand in good position to design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learning activities that progressively engage students in the active production and performance of knowledge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&amp; Starratt, 2002).  </w:t>
      </w:r>
    </w:p>
    <w:p w14:paraId="5C8578F3" w14:textId="78E5EBC0"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To put it another way, Beare writes, </w:t>
      </w:r>
      <w:r w:rsidR="00573CE2">
        <w:rPr>
          <w:rFonts w:ascii="Times New Roman" w:cs="Times New Roman"/>
          <w:color w:val="000000"/>
          <w:sz w:val="24"/>
          <w:szCs w:val="24"/>
        </w:rPr>
        <w:t>“</w:t>
      </w:r>
      <w:r w:rsidR="00573CE2">
        <w:rPr>
          <w:rFonts w:ascii="Times New Roman" w:cs="Times New Roman"/>
          <w:color w:val="000000"/>
          <w:sz w:val="24"/>
          <w:szCs w:val="24"/>
        </w:rPr>
        <w:t xml:space="preserve">teachers engage in their professional interaction with students, this is called </w:t>
      </w:r>
      <w:r w:rsidR="00573CE2">
        <w:rPr>
          <w:rFonts w:ascii="Times New Roman" w:cs="Times New Roman"/>
          <w:color w:val="000000"/>
          <w:sz w:val="24"/>
          <w:szCs w:val="24"/>
        </w:rPr>
        <w:t>‘</w:t>
      </w:r>
      <w:r w:rsidR="00573CE2">
        <w:rPr>
          <w:rFonts w:ascii="Times New Roman" w:cs="Times New Roman"/>
          <w:color w:val="000000"/>
          <w:sz w:val="24"/>
          <w:szCs w:val="24"/>
        </w:rPr>
        <w:t>teaching</w:t>
      </w:r>
      <w:r w:rsidR="00573CE2">
        <w:rPr>
          <w:rFonts w:ascii="Times New Roman" w:cs="Times New Roman"/>
          <w:color w:val="000000"/>
          <w:sz w:val="24"/>
          <w:szCs w:val="24"/>
        </w:rPr>
        <w:t>’</w:t>
      </w:r>
      <w:r w:rsidR="00573CE2">
        <w:rPr>
          <w:rFonts w:ascii="Times New Roman" w:cs="Times New Roman"/>
          <w:color w:val="000000"/>
          <w:sz w:val="24"/>
          <w:szCs w:val="24"/>
        </w:rPr>
        <w:t xml:space="preserve"> and the range and variety of activities by which students learn are usefully conceived as </w:t>
      </w:r>
      <w:r w:rsidR="00573CE2">
        <w:rPr>
          <w:rFonts w:ascii="Times New Roman" w:cs="Times New Roman"/>
          <w:color w:val="000000"/>
          <w:sz w:val="24"/>
          <w:szCs w:val="24"/>
        </w:rPr>
        <w:t>‘</w:t>
      </w:r>
      <w:r w:rsidR="00573CE2">
        <w:rPr>
          <w:rFonts w:ascii="Times New Roman" w:cs="Times New Roman"/>
          <w:color w:val="000000"/>
          <w:sz w:val="24"/>
          <w:szCs w:val="24"/>
        </w:rPr>
        <w:t>learning</w:t>
      </w:r>
      <w:r w:rsidR="00573CE2">
        <w:rPr>
          <w:rFonts w:ascii="Times New Roman" w:cs="Times New Roman"/>
          <w:color w:val="000000"/>
          <w:sz w:val="24"/>
          <w:szCs w:val="24"/>
        </w:rPr>
        <w:t>”</w:t>
      </w:r>
      <w:r w:rsidR="00573CE2">
        <w:rPr>
          <w:rFonts w:ascii="Times New Roman" w:cs="Times New Roman"/>
          <w:color w:val="000000"/>
          <w:sz w:val="24"/>
          <w:szCs w:val="24"/>
        </w:rPr>
        <w:t>(Beare, et al., 1989:197). That is why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is measured through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performance and why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failure is generally blamed on the teacher. </w:t>
      </w:r>
    </w:p>
    <w:p w14:paraId="077DEEED" w14:textId="27921991"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Community looks up to a teacher as a guide, comforter, parent, counselor (even though the majority of them are trained to teach and not trained to be counselors, child psychologists, social workers or ministers of religion), all in the interest of intellectual growth and role modeling to learners. During the period when the student is at school he/she is under the registry of the teacher. The teacher is therefore a proxy parent to the student and as such unlike left </w:t>
      </w:r>
      <w:r w:rsidR="00573CE2">
        <w:rPr>
          <w:rFonts w:ascii="Times New Roman" w:cs="Times New Roman"/>
          <w:color w:val="000000"/>
          <w:sz w:val="24"/>
          <w:szCs w:val="24"/>
        </w:rPr>
        <w:t>‘</w:t>
      </w:r>
      <w:r w:rsidR="00573CE2">
        <w:rPr>
          <w:rFonts w:ascii="Times New Roman" w:cs="Times New Roman"/>
          <w:color w:val="000000"/>
          <w:sz w:val="24"/>
          <w:szCs w:val="24"/>
        </w:rPr>
        <w:t>wingers</w:t>
      </w:r>
      <w:r w:rsidR="00573CE2">
        <w:rPr>
          <w:rFonts w:ascii="Times New Roman" w:cs="Times New Roman"/>
          <w:color w:val="000000"/>
          <w:sz w:val="24"/>
          <w:szCs w:val="24"/>
        </w:rPr>
        <w:t>’</w:t>
      </w:r>
      <w:r w:rsidR="00573CE2">
        <w:rPr>
          <w:rFonts w:ascii="Times New Roman" w:cs="Times New Roman"/>
          <w:color w:val="000000"/>
          <w:sz w:val="24"/>
          <w:szCs w:val="24"/>
        </w:rPr>
        <w:t>, teachers have rules and standards for students. The teacher establishes an activity system that creates order in the classroom in order for the teaching activity to take place in an orderly manner (</w:t>
      </w:r>
      <w:proofErr w:type="spellStart"/>
      <w:r w:rsidR="00573CE2">
        <w:rPr>
          <w:rFonts w:ascii="Times New Roman" w:cs="Times New Roman"/>
          <w:color w:val="000000"/>
          <w:sz w:val="24"/>
          <w:szCs w:val="24"/>
        </w:rPr>
        <w:t>Moswela</w:t>
      </w:r>
      <w:proofErr w:type="spellEnd"/>
      <w:r w:rsidR="00573CE2">
        <w:rPr>
          <w:rFonts w:ascii="Times New Roman" w:cs="Times New Roman"/>
          <w:color w:val="000000"/>
          <w:sz w:val="24"/>
          <w:szCs w:val="24"/>
        </w:rPr>
        <w:t xml:space="preserve">, 2007). This leadership role of teachers has in it a hidden accountability dimension. Also, since the school leader can require the teacher to answer or account for the poor performance of a group of students, in a sense the teacher has some accountability which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and Starratt (2002) referred to as professional or moral accountability as opposed to bureaucratic or administrative accountability. Perhaps the difference in accountability between the teacher and those above him/her lies in the word </w:t>
      </w:r>
      <w:r w:rsidR="00573CE2">
        <w:rPr>
          <w:rFonts w:ascii="Times New Roman" w:cs="Times New Roman"/>
          <w:color w:val="000000"/>
          <w:sz w:val="24"/>
          <w:szCs w:val="24"/>
        </w:rPr>
        <w:t>‘</w:t>
      </w:r>
      <w:r w:rsidR="00573CE2">
        <w:rPr>
          <w:rFonts w:ascii="Times New Roman" w:cs="Times New Roman"/>
          <w:color w:val="000000"/>
          <w:sz w:val="24"/>
          <w:szCs w:val="24"/>
        </w:rPr>
        <w:t>ultimate</w:t>
      </w:r>
      <w:r w:rsidR="00573CE2">
        <w:rPr>
          <w:rFonts w:ascii="Times New Roman" w:cs="Times New Roman"/>
          <w:color w:val="000000"/>
          <w:sz w:val="24"/>
          <w:szCs w:val="24"/>
        </w:rPr>
        <w:t>’</w:t>
      </w:r>
      <w:r w:rsidR="00573CE2">
        <w:rPr>
          <w:rFonts w:ascii="Times New Roman" w:cs="Times New Roman"/>
          <w:color w:val="000000"/>
          <w:sz w:val="24"/>
          <w:szCs w:val="24"/>
        </w:rPr>
        <w:t>. At the school level the teacher can be morally accountable to the school leader and the school leader can be responsible and accountable to the Minister. The Minister is ultimately accountable at the higher national level. The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important role therefore needs deliberately involving them in decision-making because as </w:t>
      </w:r>
      <w:proofErr w:type="spellStart"/>
      <w:r w:rsidR="00573CE2">
        <w:rPr>
          <w:rFonts w:ascii="Times New Roman" w:cs="Times New Roman"/>
          <w:color w:val="000000"/>
          <w:sz w:val="24"/>
          <w:szCs w:val="24"/>
        </w:rPr>
        <w:t>Moswela</w:t>
      </w:r>
      <w:proofErr w:type="spellEnd"/>
      <w:r w:rsidR="00573CE2">
        <w:rPr>
          <w:rFonts w:ascii="Times New Roman" w:cs="Times New Roman"/>
          <w:color w:val="000000"/>
          <w:sz w:val="24"/>
          <w:szCs w:val="24"/>
        </w:rPr>
        <w:t xml:space="preserve"> (1995) pointed out, a deprived teacher involvement in the decision-making process of a school can lower his/her morale, wane his/her enthusiasm and can make him/her unhappy in the job, thus adversely affecting the performance of his/her work and consequently those of his/her students. Here I argue that happy students are the products of happy teachers and both of them creating a </w:t>
      </w:r>
      <w:r w:rsidR="00573CE2">
        <w:rPr>
          <w:rFonts w:ascii="Times New Roman" w:cs="Times New Roman"/>
          <w:color w:val="000000"/>
          <w:sz w:val="24"/>
          <w:szCs w:val="24"/>
        </w:rPr>
        <w:t>‘</w:t>
      </w:r>
      <w:r w:rsidR="00573CE2">
        <w:rPr>
          <w:rFonts w:ascii="Times New Roman" w:cs="Times New Roman"/>
          <w:color w:val="000000"/>
          <w:sz w:val="24"/>
          <w:szCs w:val="24"/>
        </w:rPr>
        <w:t>happy</w:t>
      </w:r>
      <w:r w:rsidR="00573CE2">
        <w:rPr>
          <w:rFonts w:ascii="Times New Roman" w:cs="Times New Roman"/>
          <w:color w:val="000000"/>
          <w:sz w:val="24"/>
          <w:szCs w:val="24"/>
        </w:rPr>
        <w:t>’</w:t>
      </w:r>
      <w:r w:rsidR="00573CE2">
        <w:rPr>
          <w:rFonts w:ascii="Times New Roman" w:cs="Times New Roman"/>
          <w:color w:val="000000"/>
          <w:sz w:val="24"/>
          <w:szCs w:val="24"/>
        </w:rPr>
        <w:t xml:space="preserve"> school environment that can result in improved performance.  </w:t>
      </w:r>
    </w:p>
    <w:p w14:paraId="0543BC1D" w14:textId="2AEB8A0C"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 And what makes teachers happy in the job? Perhaps the answer can be found in answering the question, what makes teachers unhappy? Firstly, the leadership style that excludes teachers from decision making that affects them, and the leader</w:t>
      </w:r>
      <w:r w:rsidR="00573CE2">
        <w:rPr>
          <w:rFonts w:ascii="Times New Roman" w:cs="Times New Roman"/>
          <w:color w:val="000000"/>
          <w:sz w:val="24"/>
          <w:szCs w:val="24"/>
        </w:rPr>
        <w:t>’</w:t>
      </w:r>
      <w:r w:rsidR="00573CE2">
        <w:rPr>
          <w:rFonts w:ascii="Times New Roman" w:cs="Times New Roman"/>
          <w:color w:val="000000"/>
          <w:sz w:val="24"/>
          <w:szCs w:val="24"/>
        </w:rPr>
        <w:t>s poor working relations with the teachers can be a source of their unhappiness at work. People do not desire to be led by one who tries to achieve personal glory by managing them using force (Machiavelli, 2008). They want to be part and parcel of the social system or process that leads to the school</w:t>
      </w:r>
      <w:r w:rsidR="00573CE2">
        <w:rPr>
          <w:rFonts w:ascii="Times New Roman" w:cs="Times New Roman"/>
          <w:color w:val="000000"/>
          <w:sz w:val="24"/>
          <w:szCs w:val="24"/>
        </w:rPr>
        <w:t>’</w:t>
      </w:r>
      <w:r w:rsidR="00573CE2">
        <w:rPr>
          <w:rFonts w:ascii="Times New Roman" w:cs="Times New Roman"/>
          <w:color w:val="000000"/>
          <w:sz w:val="24"/>
          <w:szCs w:val="24"/>
        </w:rPr>
        <w:t>s glory, even if the glory ultimately goes to the leader. Secondly, the poor working conditions, purportedly created by the employer, teachers often complain about is another source of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discontentment at the work place.  </w:t>
      </w:r>
    </w:p>
    <w:p w14:paraId="7CA5D093" w14:textId="26F95F70" w:rsidR="00916E58" w:rsidRPr="0063684A"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If given the necessary involvement in decision making, proper support, and resources in sufficient amounts, teachers can perform to their optimum and more likely to take more responsibility for the students</w:t>
      </w:r>
      <w:r>
        <w:rPr>
          <w:rFonts w:ascii="Times New Roman" w:cs="Times New Roman"/>
          <w:color w:val="000000"/>
          <w:sz w:val="24"/>
          <w:szCs w:val="24"/>
        </w:rPr>
        <w:t>’</w:t>
      </w:r>
      <w:r>
        <w:rPr>
          <w:rFonts w:ascii="Times New Roman" w:cs="Times New Roman"/>
          <w:color w:val="000000"/>
          <w:sz w:val="24"/>
          <w:szCs w:val="24"/>
        </w:rPr>
        <w:t xml:space="preserve"> performance. In some American States, students</w:t>
      </w:r>
      <w:r>
        <w:rPr>
          <w:rFonts w:ascii="Times New Roman" w:cs="Times New Roman"/>
          <w:color w:val="000000"/>
          <w:sz w:val="24"/>
          <w:szCs w:val="24"/>
        </w:rPr>
        <w:t>’</w:t>
      </w:r>
      <w:r>
        <w:rPr>
          <w:rFonts w:ascii="Times New Roman" w:cs="Times New Roman"/>
          <w:color w:val="000000"/>
          <w:sz w:val="24"/>
          <w:szCs w:val="24"/>
        </w:rPr>
        <w:t xml:space="preserve"> failure is treated as failure by the teachers and administrators to do their job and if the under-performance persists they can be removed from these schools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&amp; Starratt, 2002). This is because teachers get the necessary support they need to improve school performances. In Liberia, Africa and other developing Countries the educational playground in schools is not level compare to the west. Some schools enjoy better resources than others in terms </w:t>
      </w:r>
      <w:proofErr w:type="spellStart"/>
      <w:r>
        <w:rPr>
          <w:rFonts w:ascii="Times New Roman" w:cs="Times New Roman"/>
          <w:color w:val="000000"/>
          <w:sz w:val="24"/>
          <w:szCs w:val="24"/>
        </w:rPr>
        <w:t>well resourced</w:t>
      </w:r>
      <w:proofErr w:type="spellEnd"/>
      <w:r>
        <w:rPr>
          <w:rFonts w:ascii="Times New Roman" w:cs="Times New Roman"/>
          <w:color w:val="000000"/>
          <w:sz w:val="24"/>
          <w:szCs w:val="24"/>
        </w:rPr>
        <w:t xml:space="preserve"> libraries and access to the educative media. Circumstances in rural Liberia force some schools to admit academically inferior students, who have performed poorly, than some of those in other schools. Despite these disparities all schools are put in the same basket and their performance judged the same. Also, as pointed out by </w:t>
      </w:r>
      <w:proofErr w:type="spellStart"/>
      <w:r>
        <w:rPr>
          <w:rFonts w:ascii="Times New Roman" w:cs="Times New Roman"/>
          <w:color w:val="000000"/>
          <w:sz w:val="24"/>
          <w:szCs w:val="24"/>
        </w:rPr>
        <w:t>Moswela</w:t>
      </w:r>
      <w:proofErr w:type="spellEnd"/>
      <w:r>
        <w:rPr>
          <w:rFonts w:ascii="Times New Roman" w:cs="Times New Roman"/>
          <w:color w:val="000000"/>
          <w:sz w:val="24"/>
          <w:szCs w:val="24"/>
        </w:rPr>
        <w:t xml:space="preserve"> (2004) the more mature and experienced teachers resist transfers to rural and remote schools. For as long as these disparities exist, I argue, no amount of conviction can be objectively sustained to hold the teachers accountable for the students</w:t>
      </w:r>
      <w:r>
        <w:rPr>
          <w:rFonts w:ascii="Times New Roman" w:cs="Times New Roman"/>
          <w:color w:val="000000"/>
          <w:sz w:val="24"/>
          <w:szCs w:val="24"/>
        </w:rPr>
        <w:t>’</w:t>
      </w:r>
      <w:r>
        <w:rPr>
          <w:rFonts w:ascii="Times New Roman" w:cs="Times New Roman"/>
          <w:color w:val="000000"/>
          <w:sz w:val="24"/>
          <w:szCs w:val="24"/>
        </w:rPr>
        <w:t xml:space="preserve"> failure rate. This is similar to requiring a carpenter to produce quality piece of furniture without the proper tools. To do that, would be unfair by whoever insists upon a quality product.  </w:t>
      </w:r>
      <w:proofErr w:type="spellStart"/>
      <w:r>
        <w:rPr>
          <w:rFonts w:ascii="Times New Roman" w:cs="Times New Roman"/>
          <w:color w:val="000000"/>
          <w:sz w:val="24"/>
          <w:szCs w:val="24"/>
        </w:rPr>
        <w:t>Mastop</w:t>
      </w:r>
      <w:proofErr w:type="spellEnd"/>
      <w:r>
        <w:rPr>
          <w:rFonts w:ascii="Times New Roman" w:cs="Times New Roman"/>
          <w:color w:val="000000"/>
          <w:sz w:val="24"/>
          <w:szCs w:val="24"/>
        </w:rPr>
        <w:t xml:space="preserve"> (2010) defines accountability as being called upon to account or answer for the omission or commission of something which may result in one suffering the consequences.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(2002) asked the question: In this age of standards, high-stakes testing, and results, should teachers not to account for students</w:t>
      </w:r>
      <w:r>
        <w:rPr>
          <w:rFonts w:ascii="Times New Roman" w:cs="Times New Roman"/>
          <w:color w:val="000000"/>
          <w:sz w:val="24"/>
          <w:szCs w:val="24"/>
        </w:rPr>
        <w:t>’</w:t>
      </w:r>
      <w:r>
        <w:rPr>
          <w:rFonts w:ascii="Times New Roman" w:cs="Times New Roman"/>
          <w:color w:val="000000"/>
          <w:sz w:val="24"/>
          <w:szCs w:val="24"/>
        </w:rPr>
        <w:t xml:space="preserve"> performance? They and Hanson (2003) are quick to say but teachers cannot because they do not have much control over the resources that can improve students</w:t>
      </w:r>
      <w:r>
        <w:rPr>
          <w:rFonts w:ascii="Times New Roman" w:cs="Times New Roman"/>
          <w:color w:val="000000"/>
          <w:sz w:val="24"/>
          <w:szCs w:val="24"/>
        </w:rPr>
        <w:t>’</w:t>
      </w:r>
      <w:r>
        <w:rPr>
          <w:rFonts w:ascii="Times New Roman" w:cs="Times New Roman"/>
          <w:color w:val="000000"/>
          <w:sz w:val="24"/>
          <w:szCs w:val="24"/>
        </w:rPr>
        <w:t xml:space="preserve"> performance. A similar response can be made in the Liberia situation. Teachers do not have complete influence over the learning conditions of students and therefore cannot be held accountable for non-performance of students. Considering the teacher-student ratios, remote areas conditions, the teaching resources among other things, have a direct bearing on the students</w:t>
      </w:r>
      <w:r>
        <w:rPr>
          <w:rFonts w:ascii="Times New Roman" w:cs="Times New Roman"/>
          <w:color w:val="000000"/>
          <w:sz w:val="24"/>
          <w:szCs w:val="24"/>
        </w:rPr>
        <w:t>’</w:t>
      </w:r>
      <w:r>
        <w:rPr>
          <w:rFonts w:ascii="Times New Roman" w:cs="Times New Roman"/>
          <w:color w:val="000000"/>
          <w:sz w:val="24"/>
          <w:szCs w:val="24"/>
        </w:rPr>
        <w:t xml:space="preserve"> effective learning, are outside the teacher</w:t>
      </w:r>
      <w:r>
        <w:rPr>
          <w:rFonts w:ascii="Times New Roman" w:cs="Times New Roman"/>
          <w:color w:val="000000"/>
          <w:sz w:val="24"/>
          <w:szCs w:val="24"/>
        </w:rPr>
        <w:t>’</w:t>
      </w:r>
      <w:r>
        <w:rPr>
          <w:rFonts w:ascii="Times New Roman" w:cs="Times New Roman"/>
          <w:color w:val="000000"/>
          <w:sz w:val="24"/>
          <w:szCs w:val="24"/>
        </w:rPr>
        <w:t xml:space="preserve">s control. At best,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argue that teachers have a professional and a bureaucratic or administrative requirement. The latter can be growth oriented, enforced through continuous evaluation of the teacher by the supervisor ensuring that the teacher measures up to teaching standards, whereas the former grows out of morality which is not binding. Teachers are therefore responsible for the students</w:t>
      </w:r>
      <w:r>
        <w:rPr>
          <w:rFonts w:ascii="Times New Roman" w:cs="Times New Roman"/>
          <w:color w:val="000000"/>
          <w:sz w:val="24"/>
          <w:szCs w:val="24"/>
        </w:rPr>
        <w:t>’</w:t>
      </w:r>
      <w:r>
        <w:rPr>
          <w:rFonts w:ascii="Times New Roman" w:cs="Times New Roman"/>
          <w:color w:val="000000"/>
          <w:sz w:val="24"/>
          <w:szCs w:val="24"/>
        </w:rPr>
        <w:t xml:space="preserve"> performance but are not accountable to the extent of suffering ultimate consequences. They can be held responsible for the poor performance of students which is referred to as moral accountability by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(2002) and which is not the same as being answerable. The different stakeholders</w:t>
      </w:r>
      <w:r>
        <w:rPr>
          <w:rFonts w:ascii="Times New Roman" w:cs="Times New Roman"/>
          <w:color w:val="000000"/>
          <w:sz w:val="24"/>
          <w:szCs w:val="24"/>
        </w:rPr>
        <w:t>’</w:t>
      </w:r>
      <w:r>
        <w:rPr>
          <w:rFonts w:ascii="Times New Roman" w:cs="Times New Roman"/>
          <w:color w:val="000000"/>
          <w:sz w:val="24"/>
          <w:szCs w:val="24"/>
        </w:rPr>
        <w:t xml:space="preserve"> roles and positions are discussed in previous topics using the systems theory. These stakeholders are divided into two broad groups as forces within and forces outside the school.</w:t>
      </w:r>
    </w:p>
    <w:p w14:paraId="60269B14" w14:textId="57D1A3FD" w:rsidR="00573CE2" w:rsidRDefault="00916E58"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2.6 Identifying Direct and Indirect Influence of School Leadership on L</w:t>
      </w:r>
      <w:r w:rsidR="00573CE2">
        <w:rPr>
          <w:rFonts w:ascii="Times New Roman" w:cs="Times New Roman"/>
          <w:b/>
          <w:bCs/>
          <w:color w:val="000000"/>
          <w:sz w:val="24"/>
          <w:szCs w:val="24"/>
        </w:rPr>
        <w:t xml:space="preserve">earning </w:t>
      </w:r>
    </w:p>
    <w:p w14:paraId="44183ECF" w14:textId="47CF1604"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Individuals recognized that principals cannot lead alone because of complexity and the array of leadership skills necessary to perform the task of leadership cannot successfully be achieved by a single individual. High levels of student achievement are possible when schools and districts perform as coordinated units of change. Principals have a difficult time with leading alone and school leadership teams are an essential part to the school improvement process (</w:t>
      </w:r>
      <w:proofErr w:type="spellStart"/>
      <w:r w:rsidR="00573CE2">
        <w:rPr>
          <w:rFonts w:ascii="Times New Roman" w:cs="Times New Roman"/>
          <w:color w:val="000000"/>
          <w:sz w:val="24"/>
          <w:szCs w:val="24"/>
        </w:rPr>
        <w:t>Chrispeels</w:t>
      </w:r>
      <w:proofErr w:type="spellEnd"/>
      <w:r w:rsidR="00573CE2">
        <w:rPr>
          <w:rFonts w:ascii="Times New Roman" w:cs="Times New Roman"/>
          <w:color w:val="000000"/>
          <w:sz w:val="24"/>
          <w:szCs w:val="24"/>
        </w:rPr>
        <w:t xml:space="preserve">, Burke, Johnson, &amp; Daly, 2008).  </w:t>
      </w:r>
    </w:p>
    <w:p w14:paraId="712E5E4B" w14:textId="6E8C787C"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Over the course of the past four decades, the United States has seen a variety of changes in school reform. From the 1960</w:t>
      </w:r>
      <w:r w:rsidR="00573CE2">
        <w:rPr>
          <w:rFonts w:ascii="Times New Roman" w:cs="Times New Roman"/>
          <w:color w:val="000000"/>
          <w:sz w:val="24"/>
          <w:szCs w:val="24"/>
        </w:rPr>
        <w:t>’</w:t>
      </w:r>
      <w:r w:rsidR="00573CE2">
        <w:rPr>
          <w:rFonts w:ascii="Times New Roman" w:cs="Times New Roman"/>
          <w:color w:val="000000"/>
          <w:sz w:val="24"/>
          <w:szCs w:val="24"/>
        </w:rPr>
        <w:t xml:space="preserve">s, funds were allocated to support teachers who worked with high needs students, to the current reform changes in which the school as a whole is looking at school and classroom effectiveness developed into a variety of models such as Accelerated Schools, and the Success for All and School Development Model. These models implemented leadership team methods such as including teachers, principals and parents to play key roles in the organizational structure, curriculum and instruction. </w:t>
      </w:r>
      <w:proofErr w:type="spellStart"/>
      <w:r w:rsidR="00573CE2">
        <w:rPr>
          <w:rFonts w:ascii="Times New Roman" w:cs="Times New Roman"/>
          <w:color w:val="000000"/>
          <w:sz w:val="24"/>
          <w:szCs w:val="24"/>
        </w:rPr>
        <w:t>Chrispeels</w:t>
      </w:r>
      <w:proofErr w:type="spellEnd"/>
      <w:r w:rsidR="00573CE2">
        <w:rPr>
          <w:rFonts w:ascii="Times New Roman" w:cs="Times New Roman"/>
          <w:color w:val="000000"/>
          <w:sz w:val="24"/>
          <w:szCs w:val="24"/>
        </w:rPr>
        <w:t xml:space="preserve">, Burke, Johnson and Daly (2008), who performed a case study involving one K-8 school in California that serves 19,654 students in 19 elementary, five middle schools and one special needs center, found that when school leadership teams and the central office collaborate and when the mental models are fully implemented, they have shown potential for raising student achievement. The authors show school leadership cannot be done alone; therefore, school leaders do not have a direct impact on student achievement. School leaders do play an indirect role by providing the elements of professional development, clear expectations and safe space for School Leadership Teams to align their aspirations with the central office, which can enhance organizational effectiveness and goal attainment. In looking at the effects of collective leadership on student achievement, </w:t>
      </w:r>
      <w:proofErr w:type="spellStart"/>
      <w:r w:rsidR="00573CE2">
        <w:rPr>
          <w:rFonts w:ascii="Times New Roman" w:cs="Times New Roman"/>
          <w:color w:val="000000"/>
          <w:sz w:val="24"/>
          <w:szCs w:val="24"/>
        </w:rPr>
        <w:t>Leithwood</w:t>
      </w:r>
      <w:proofErr w:type="spellEnd"/>
      <w:r w:rsidR="00573CE2">
        <w:rPr>
          <w:rFonts w:ascii="Times New Roman" w:cs="Times New Roman"/>
          <w:color w:val="000000"/>
          <w:sz w:val="24"/>
          <w:szCs w:val="24"/>
        </w:rPr>
        <w:t xml:space="preserve"> and Mascall (2008) considered more than 15 years of research on organic management by Miller and Rowan (2006). The researchers reported that </w:t>
      </w:r>
      <w:r w:rsidR="00573CE2">
        <w:rPr>
          <w:rFonts w:ascii="Times New Roman" w:cs="Times New Roman"/>
          <w:color w:val="000000"/>
          <w:sz w:val="24"/>
          <w:szCs w:val="24"/>
        </w:rPr>
        <w:t>“</w:t>
      </w:r>
      <w:r w:rsidR="00573CE2">
        <w:rPr>
          <w:rFonts w:ascii="Times New Roman" w:cs="Times New Roman"/>
          <w:color w:val="000000"/>
          <w:sz w:val="24"/>
          <w:szCs w:val="24"/>
        </w:rPr>
        <w:t>the main effects are weak and positive effects appear to be contingent on many other conditions</w:t>
      </w:r>
      <w:r w:rsidR="00573CE2">
        <w:rPr>
          <w:rFonts w:ascii="Times New Roman" w:cs="Times New Roman"/>
          <w:color w:val="000000"/>
          <w:sz w:val="24"/>
          <w:szCs w:val="24"/>
        </w:rPr>
        <w:t>”</w:t>
      </w:r>
      <w:r w:rsidR="00573CE2">
        <w:rPr>
          <w:rFonts w:ascii="Times New Roman" w:cs="Times New Roman"/>
          <w:color w:val="000000"/>
          <w:sz w:val="24"/>
          <w:szCs w:val="24"/>
        </w:rPr>
        <w:t xml:space="preserve"> (p. 220). Although, organic management does not appear to have a direct impact on student achievement, data seems to correlate with research from a variety of other studies, which indicates effect leadership studies rarely detect significant effects on students, whereas indirect studies have (Hallinger &amp; Heck, 1996).</w:t>
      </w:r>
    </w:p>
    <w:p w14:paraId="1AE44DF2" w14:textId="77777777" w:rsidR="00573CE2" w:rsidRDefault="00573CE2"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2.7 Students</w:t>
      </w:r>
      <w:r>
        <w:rPr>
          <w:rFonts w:ascii="Times New Roman" w:cs="Times New Roman"/>
          <w:b/>
          <w:bCs/>
          <w:color w:val="000000"/>
          <w:sz w:val="24"/>
          <w:szCs w:val="24"/>
        </w:rPr>
        <w:t>’</w:t>
      </w:r>
      <w:r>
        <w:rPr>
          <w:rFonts w:ascii="Times New Roman" w:cs="Times New Roman"/>
          <w:b/>
          <w:bCs/>
          <w:color w:val="000000"/>
          <w:sz w:val="24"/>
          <w:szCs w:val="24"/>
        </w:rPr>
        <w:t xml:space="preserve"> Role in Their Own Learning </w:t>
      </w:r>
    </w:p>
    <w:p w14:paraId="438F0991" w14:textId="1DF70F81"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Literature abounds on the generality that most of the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academic achievement needs the intervention of the teachers, school leaders, and the parents. This is an undisputable truism about this tripartite relationship. Each has skills and knowledge about the student which the others partners do not have. Such intervention in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academic work is more effective when made as preventive measures, in that problems can be caught and dealt with before they exacerbate (Topping, 1996). A student</w:t>
      </w:r>
      <w:r w:rsidR="00573CE2">
        <w:rPr>
          <w:rFonts w:ascii="Times New Roman" w:cs="Times New Roman"/>
          <w:color w:val="000000"/>
          <w:sz w:val="24"/>
          <w:szCs w:val="24"/>
        </w:rPr>
        <w:t>’</w:t>
      </w:r>
      <w:r w:rsidR="00573CE2">
        <w:rPr>
          <w:rFonts w:ascii="Times New Roman" w:cs="Times New Roman"/>
          <w:color w:val="000000"/>
          <w:sz w:val="24"/>
          <w:szCs w:val="24"/>
        </w:rPr>
        <w:t xml:space="preserve">s poor performance is not only due to his/her low IQ or something encoded in DNA. There are several and varied reasons, in my view, that are within the control of the students that hinder academic performance or contribute towards students getting bad grades.  </w:t>
      </w:r>
    </w:p>
    <w:p w14:paraId="7A5B51AE" w14:textId="208CF2CF"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Chief among these are, truancy, peer pressure, attitude towards school work and towards teachers, misconduct, drugs, theft and alcohol abuse (Kome, 2013). </w:t>
      </w:r>
      <w:r>
        <w:rPr>
          <w:rFonts w:ascii="Times New Roman" w:cs="Times New Roman"/>
          <w:color w:val="000000"/>
          <w:sz w:val="24"/>
          <w:szCs w:val="24"/>
        </w:rPr>
        <w:t>“</w:t>
      </w:r>
      <w:r>
        <w:rPr>
          <w:rFonts w:ascii="Times New Roman" w:cs="Times New Roman"/>
          <w:color w:val="000000"/>
          <w:sz w:val="24"/>
          <w:szCs w:val="24"/>
        </w:rPr>
        <w:t>Truancy or unexcused absence from school  . . . is a problem among students which may be an early warning sign of delinquency or gang activity or substance abuse and has negative effects on the overall learning environment</w:t>
      </w:r>
      <w:r>
        <w:rPr>
          <w:rFonts w:ascii="Times New Roman" w:cs="Times New Roman"/>
          <w:color w:val="000000"/>
          <w:sz w:val="24"/>
          <w:szCs w:val="24"/>
        </w:rPr>
        <w:t>”</w:t>
      </w:r>
      <w:r>
        <w:rPr>
          <w:rFonts w:ascii="Times New Roman" w:cs="Times New Roman"/>
          <w:color w:val="000000"/>
          <w:sz w:val="24"/>
          <w:szCs w:val="24"/>
        </w:rPr>
        <w:t xml:space="preserve"> (http://www/ehow.com/info  8093435 truancy effects.html). Students</w:t>
      </w:r>
      <w:r>
        <w:rPr>
          <w:rFonts w:ascii="Times New Roman" w:cs="Times New Roman"/>
          <w:color w:val="000000"/>
          <w:sz w:val="24"/>
          <w:szCs w:val="24"/>
        </w:rPr>
        <w:t>’</w:t>
      </w:r>
      <w:r>
        <w:rPr>
          <w:rFonts w:ascii="Times New Roman" w:cs="Times New Roman"/>
          <w:color w:val="000000"/>
          <w:sz w:val="24"/>
          <w:szCs w:val="24"/>
        </w:rPr>
        <w:t xml:space="preserve"> negative </w:t>
      </w:r>
      <w:proofErr w:type="spellStart"/>
      <w:r>
        <w:rPr>
          <w:rFonts w:ascii="Times New Roman" w:cs="Times New Roman"/>
          <w:color w:val="000000"/>
          <w:sz w:val="24"/>
          <w:szCs w:val="24"/>
        </w:rPr>
        <w:t>behaviour</w:t>
      </w:r>
      <w:proofErr w:type="spellEnd"/>
      <w:r>
        <w:rPr>
          <w:rFonts w:ascii="Times New Roman" w:cs="Times New Roman"/>
          <w:color w:val="000000"/>
          <w:sz w:val="24"/>
          <w:szCs w:val="24"/>
        </w:rPr>
        <w:t xml:space="preserve"> and their disengagement are amongst the many reasons why students perform poorly . . . do not study hard on their own, waste time on things that do not contribute to their academic performance. They do not stay with their books for long but rather engage in watching videos, browsing the internet and face-booking. This interferes and wastes the time for them to do homework. . . (http://voices.yahoo.com/info why students-bad-grades-506944.html.  Drug abuse in schools hinders academic performance problems-secondary-schools.html). There is increased substance abuse such as </w:t>
      </w:r>
      <w:proofErr w:type="spellStart"/>
      <w:r>
        <w:rPr>
          <w:rFonts w:ascii="Times New Roman" w:cs="Times New Roman"/>
          <w:color w:val="000000"/>
          <w:sz w:val="24"/>
          <w:szCs w:val="24"/>
        </w:rPr>
        <w:t>ecstacy</w:t>
      </w:r>
      <w:proofErr w:type="spellEnd"/>
      <w:r>
        <w:rPr>
          <w:rFonts w:ascii="Times New Roman" w:cs="Times New Roman"/>
          <w:color w:val="000000"/>
          <w:sz w:val="24"/>
          <w:szCs w:val="24"/>
        </w:rPr>
        <w:t xml:space="preserve"> and marijuana in schools because teenagers face peer pressure and the desire to belong to a certain group. For instance in 2003 in one senior secondary school in Botswana, students broke into a biology laboratory and stole ethanol. The incident resulted in the death of some of the students (</w:t>
      </w:r>
      <w:proofErr w:type="spellStart"/>
      <w:r>
        <w:rPr>
          <w:rFonts w:ascii="Times New Roman" w:cs="Times New Roman"/>
          <w:color w:val="000000"/>
          <w:sz w:val="24"/>
          <w:szCs w:val="24"/>
        </w:rPr>
        <w:t>Garegae</w:t>
      </w:r>
      <w:proofErr w:type="spellEnd"/>
      <w:r>
        <w:rPr>
          <w:rFonts w:ascii="Times New Roman" w:cs="Times New Roman"/>
          <w:color w:val="000000"/>
          <w:sz w:val="24"/>
          <w:szCs w:val="24"/>
        </w:rPr>
        <w:t xml:space="preserve">, 2007).   </w:t>
      </w:r>
      <w:r>
        <w:rPr>
          <w:rFonts w:ascii="Times New Roman" w:cs="Times New Roman"/>
          <w:color w:val="000000"/>
          <w:sz w:val="24"/>
          <w:szCs w:val="24"/>
        </w:rPr>
        <w:t>“</w:t>
      </w:r>
      <w:r>
        <w:rPr>
          <w:rFonts w:ascii="Times New Roman" w:cs="Times New Roman"/>
          <w:color w:val="000000"/>
          <w:sz w:val="24"/>
          <w:szCs w:val="24"/>
        </w:rPr>
        <w:t>Acquiring academic skills is the key ingredient to success so the ability to read comprehensively, write effectively and to communicate clearly are the key areas in which a student must be proficient as this will make the student to shine academically hence school excellence (http://en.wikibooks.org/wiki/how to become a good student). These attributes can come about only if the student refrains from the hindering factors and social ills pointed out above. To all extents, the will to succeed is squarely in the hands of the student alone and not the parent or the teacher because there is a limit to the amount of persuasion these other people can do. It is a case of one taking the horse to water and impossible to make it drink. No one can hold the student by the neck towards doing school work. The student therefore has a responsibility towards his/her academic success that warrants him/her a share of the blame on his/her poor academic achievement. This responsibility can be enhanced by parents and teachers both taking an interest in the student</w:t>
      </w:r>
      <w:r>
        <w:rPr>
          <w:rFonts w:ascii="Times New Roman" w:cs="Times New Roman"/>
          <w:color w:val="000000"/>
          <w:sz w:val="24"/>
          <w:szCs w:val="24"/>
        </w:rPr>
        <w:t>’</w:t>
      </w:r>
      <w:r>
        <w:rPr>
          <w:rFonts w:ascii="Times New Roman" w:cs="Times New Roman"/>
          <w:color w:val="000000"/>
          <w:sz w:val="24"/>
          <w:szCs w:val="24"/>
        </w:rPr>
        <w:t xml:space="preserve">s schooling. </w:t>
      </w:r>
    </w:p>
    <w:p w14:paraId="1C597853" w14:textId="179BBA65" w:rsidR="00573CE2" w:rsidRDefault="009A68D6"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2:8 </w:t>
      </w:r>
      <w:r w:rsidR="00573CE2">
        <w:rPr>
          <w:rFonts w:ascii="Times New Roman" w:cs="Times New Roman"/>
          <w:b/>
          <w:bCs/>
          <w:color w:val="000000"/>
          <w:sz w:val="24"/>
          <w:szCs w:val="24"/>
        </w:rPr>
        <w:t>Role</w:t>
      </w:r>
      <w:r>
        <w:rPr>
          <w:rFonts w:ascii="Times New Roman" w:cs="Times New Roman"/>
          <w:b/>
          <w:bCs/>
          <w:color w:val="000000"/>
          <w:sz w:val="24"/>
          <w:szCs w:val="24"/>
        </w:rPr>
        <w:t>s</w:t>
      </w:r>
      <w:r w:rsidR="00573CE2">
        <w:rPr>
          <w:rFonts w:ascii="Times New Roman" w:cs="Times New Roman"/>
          <w:b/>
          <w:bCs/>
          <w:color w:val="000000"/>
          <w:sz w:val="24"/>
          <w:szCs w:val="24"/>
        </w:rPr>
        <w:t xml:space="preserve"> Parents Play in Students</w:t>
      </w:r>
      <w:r w:rsidR="00573CE2">
        <w:rPr>
          <w:rFonts w:ascii="Times New Roman" w:cs="Times New Roman"/>
          <w:b/>
          <w:bCs/>
          <w:color w:val="000000"/>
          <w:sz w:val="24"/>
          <w:szCs w:val="24"/>
        </w:rPr>
        <w:t>’</w:t>
      </w:r>
      <w:r w:rsidR="00573CE2">
        <w:rPr>
          <w:rFonts w:ascii="Times New Roman" w:cs="Times New Roman"/>
          <w:b/>
          <w:bCs/>
          <w:color w:val="000000"/>
          <w:sz w:val="24"/>
          <w:szCs w:val="24"/>
        </w:rPr>
        <w:t xml:space="preserve"> Academic Achievement  </w:t>
      </w:r>
    </w:p>
    <w:p w14:paraId="2F69C239" w14:textId="2A1A9544"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Bad students</w:t>
      </w:r>
      <w:r>
        <w:rPr>
          <w:rFonts w:ascii="Times New Roman" w:cs="Times New Roman"/>
          <w:color w:val="000000"/>
          <w:sz w:val="24"/>
          <w:szCs w:val="24"/>
        </w:rPr>
        <w:t>’</w:t>
      </w:r>
      <w:r>
        <w:rPr>
          <w:rFonts w:ascii="Times New Roman" w:cs="Times New Roman"/>
          <w:color w:val="000000"/>
          <w:sz w:val="24"/>
          <w:szCs w:val="24"/>
        </w:rPr>
        <w:t xml:space="preserve"> behavior is escalating in Liberian schools and elsewhere, which </w:t>
      </w:r>
      <w:proofErr w:type="spellStart"/>
      <w:r>
        <w:rPr>
          <w:rFonts w:ascii="Times New Roman" w:cs="Times New Roman"/>
          <w:color w:val="000000"/>
          <w:sz w:val="24"/>
          <w:szCs w:val="24"/>
        </w:rPr>
        <w:t>Dyufarter</w:t>
      </w:r>
      <w:proofErr w:type="spellEnd"/>
      <w:r>
        <w:rPr>
          <w:rFonts w:ascii="Times New Roman" w:cs="Times New Roman"/>
          <w:color w:val="000000"/>
          <w:sz w:val="24"/>
          <w:szCs w:val="24"/>
        </w:rPr>
        <w:t xml:space="preserve"> Public school is no exception. Within a period of less than one month, several incidents of secondary schools students</w:t>
      </w:r>
      <w:r>
        <w:rPr>
          <w:rFonts w:ascii="Times New Roman" w:cs="Times New Roman"/>
          <w:color w:val="000000"/>
          <w:sz w:val="24"/>
          <w:szCs w:val="24"/>
        </w:rPr>
        <w:t>’</w:t>
      </w:r>
      <w:r>
        <w:rPr>
          <w:rFonts w:ascii="Times New Roman" w:cs="Times New Roman"/>
          <w:color w:val="000000"/>
          <w:sz w:val="24"/>
          <w:szCs w:val="24"/>
        </w:rPr>
        <w:t xml:space="preserve"> bad behavior have been reported in Botswana. At one school, </w:t>
      </w:r>
      <w:r>
        <w:rPr>
          <w:rFonts w:ascii="Times New Roman" w:cs="Times New Roman"/>
          <w:color w:val="000000"/>
          <w:sz w:val="24"/>
          <w:szCs w:val="24"/>
        </w:rPr>
        <w:t>“</w:t>
      </w:r>
      <w:r>
        <w:rPr>
          <w:rFonts w:ascii="Times New Roman" w:cs="Times New Roman"/>
          <w:color w:val="000000"/>
          <w:sz w:val="24"/>
          <w:szCs w:val="24"/>
        </w:rPr>
        <w:t xml:space="preserve">Operations at Senior Secondary School went back to normal following recent chaos where a number of boarding students who had </w:t>
      </w:r>
      <w:proofErr w:type="spellStart"/>
      <w:r>
        <w:rPr>
          <w:rFonts w:ascii="Times New Roman" w:cs="Times New Roman"/>
          <w:color w:val="000000"/>
          <w:sz w:val="24"/>
          <w:szCs w:val="24"/>
        </w:rPr>
        <w:t>vandalised</w:t>
      </w:r>
      <w:proofErr w:type="spellEnd"/>
      <w:r>
        <w:rPr>
          <w:rFonts w:ascii="Times New Roman" w:cs="Times New Roman"/>
          <w:color w:val="000000"/>
          <w:sz w:val="24"/>
          <w:szCs w:val="24"/>
        </w:rPr>
        <w:t xml:space="preserve"> the school</w:t>
      </w:r>
      <w:r>
        <w:rPr>
          <w:rFonts w:ascii="Times New Roman" w:cs="Times New Roman"/>
          <w:color w:val="000000"/>
          <w:sz w:val="24"/>
          <w:szCs w:val="24"/>
        </w:rPr>
        <w:t>’</w:t>
      </w:r>
      <w:r>
        <w:rPr>
          <w:rFonts w:ascii="Times New Roman" w:cs="Times New Roman"/>
          <w:color w:val="000000"/>
          <w:sz w:val="24"/>
          <w:szCs w:val="24"/>
        </w:rPr>
        <w:t>s electricity supply</w:t>
      </w:r>
      <w:r>
        <w:rPr>
          <w:rFonts w:ascii="Times New Roman" w:cs="Times New Roman"/>
          <w:color w:val="000000"/>
          <w:sz w:val="24"/>
          <w:szCs w:val="24"/>
        </w:rPr>
        <w:t>”</w:t>
      </w:r>
      <w:r>
        <w:rPr>
          <w:rFonts w:ascii="Times New Roman" w:cs="Times New Roman"/>
          <w:color w:val="000000"/>
          <w:sz w:val="24"/>
          <w:szCs w:val="24"/>
        </w:rPr>
        <w:t xml:space="preserve"> (Botshabelo, 2013:3). At another, a confrontation between a teacher and a student resulted in </w:t>
      </w:r>
      <w:r>
        <w:rPr>
          <w:rFonts w:ascii="Times New Roman" w:cs="Times New Roman"/>
          <w:color w:val="000000"/>
          <w:sz w:val="24"/>
          <w:szCs w:val="24"/>
        </w:rPr>
        <w:t>“</w:t>
      </w:r>
      <w:r>
        <w:rPr>
          <w:rFonts w:ascii="Times New Roman" w:cs="Times New Roman"/>
          <w:color w:val="000000"/>
          <w:sz w:val="24"/>
          <w:szCs w:val="24"/>
        </w:rPr>
        <w:t>a lot of fighting between the students and the teachers and the police and soldiers were called with guns to rescue the situation</w:t>
      </w:r>
      <w:r>
        <w:rPr>
          <w:rFonts w:ascii="Times New Roman" w:cs="Times New Roman"/>
          <w:color w:val="000000"/>
          <w:sz w:val="24"/>
          <w:szCs w:val="24"/>
        </w:rPr>
        <w:t>”</w:t>
      </w:r>
      <w:r>
        <w:rPr>
          <w:rFonts w:ascii="Times New Roman" w:cs="Times New Roman"/>
          <w:color w:val="000000"/>
          <w:sz w:val="24"/>
          <w:szCs w:val="24"/>
        </w:rPr>
        <w:t xml:space="preserve"> (</w:t>
      </w:r>
      <w:proofErr w:type="spellStart"/>
      <w:r>
        <w:rPr>
          <w:rFonts w:ascii="Times New Roman" w:cs="Times New Roman"/>
          <w:color w:val="000000"/>
          <w:sz w:val="24"/>
          <w:szCs w:val="24"/>
        </w:rPr>
        <w:t>Mosarwe</w:t>
      </w:r>
      <w:proofErr w:type="spellEnd"/>
      <w:r>
        <w:rPr>
          <w:rFonts w:ascii="Times New Roman" w:cs="Times New Roman"/>
          <w:color w:val="000000"/>
          <w:sz w:val="24"/>
          <w:szCs w:val="24"/>
        </w:rPr>
        <w:t xml:space="preserve">, 2013:4). These situations can no longer be effectively handled by schools singly. </w:t>
      </w:r>
    </w:p>
    <w:p w14:paraId="074CD5C9" w14:textId="3AC0D5D0" w:rsidR="00573CE2" w:rsidRDefault="00C73444"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The academic life of the student cannot be disconnected from the student</w:t>
      </w:r>
      <w:r w:rsidR="00573CE2">
        <w:rPr>
          <w:rFonts w:ascii="Times New Roman" w:cs="Times New Roman"/>
          <w:color w:val="000000"/>
          <w:sz w:val="24"/>
          <w:szCs w:val="24"/>
        </w:rPr>
        <w:t>’</w:t>
      </w:r>
      <w:r w:rsidR="00573CE2">
        <w:rPr>
          <w:rFonts w:ascii="Times New Roman" w:cs="Times New Roman"/>
          <w:color w:val="000000"/>
          <w:sz w:val="24"/>
          <w:szCs w:val="24"/>
        </w:rPr>
        <w:t>s home environment. It takes the school and the home to raise a child. Home circumstances and not genes are the first and most important influences of school a child will ever have (Dreikurs, Grunwald &amp; Pepper, 1998). The home provides structure, support, care, guidance, love, discipline and comfort before the child</w:t>
      </w:r>
      <w:r w:rsidR="00573CE2">
        <w:rPr>
          <w:rFonts w:ascii="Times New Roman" w:cs="Times New Roman"/>
          <w:color w:val="000000"/>
          <w:sz w:val="24"/>
          <w:szCs w:val="24"/>
        </w:rPr>
        <w:t>’</w:t>
      </w:r>
      <w:r w:rsidR="00573CE2">
        <w:rPr>
          <w:rFonts w:ascii="Times New Roman" w:cs="Times New Roman"/>
          <w:color w:val="000000"/>
          <w:sz w:val="24"/>
          <w:szCs w:val="24"/>
        </w:rPr>
        <w:t xml:space="preserve">s school going age. Such support helps the student to focus on schooling and guards against social ills. That is why successful students come from homes where parents provide structure, support, guidance, and where there is emotional support and promotion of health </w:t>
      </w:r>
      <w:proofErr w:type="spellStart"/>
      <w:r w:rsidR="00573CE2">
        <w:rPr>
          <w:rFonts w:ascii="Times New Roman" w:cs="Times New Roman"/>
          <w:color w:val="000000"/>
          <w:sz w:val="24"/>
          <w:szCs w:val="24"/>
        </w:rPr>
        <w:t>behaviour</w:t>
      </w:r>
      <w:proofErr w:type="spellEnd"/>
      <w:r w:rsidR="00573CE2">
        <w:rPr>
          <w:rFonts w:ascii="Times New Roman" w:cs="Times New Roman"/>
          <w:color w:val="000000"/>
          <w:sz w:val="24"/>
          <w:szCs w:val="24"/>
        </w:rPr>
        <w:t xml:space="preserve"> (World Bank Report, 1997; Topping, 1986). All things being equal, the kind of care shown to a child at home can be more effective than that shown to the child at school because it is more personalized. The old adage </w:t>
      </w:r>
      <w:r w:rsidR="00573CE2">
        <w:rPr>
          <w:rFonts w:ascii="Times New Roman" w:cs="Times New Roman"/>
          <w:color w:val="000000"/>
          <w:sz w:val="24"/>
          <w:szCs w:val="24"/>
        </w:rPr>
        <w:t>‘</w:t>
      </w:r>
      <w:r w:rsidR="00573CE2">
        <w:rPr>
          <w:rFonts w:ascii="Times New Roman" w:cs="Times New Roman"/>
          <w:color w:val="000000"/>
          <w:sz w:val="24"/>
          <w:szCs w:val="24"/>
        </w:rPr>
        <w:t>charity begins at homes</w:t>
      </w:r>
      <w:r w:rsidR="00573CE2">
        <w:rPr>
          <w:rFonts w:ascii="Times New Roman" w:cs="Times New Roman"/>
          <w:color w:val="000000"/>
          <w:sz w:val="24"/>
          <w:szCs w:val="24"/>
        </w:rPr>
        <w:t>’</w:t>
      </w:r>
      <w:r w:rsidR="00573CE2">
        <w:rPr>
          <w:rFonts w:ascii="Times New Roman" w:cs="Times New Roman"/>
          <w:color w:val="000000"/>
          <w:sz w:val="24"/>
          <w:szCs w:val="24"/>
        </w:rPr>
        <w:t xml:space="preserve"> applies here.  Gannan (2012) held that the greatest determining factor in the academic success of students is parental involvement and parental encouragement. The author concluded in his study that: </w:t>
      </w:r>
      <w:r w:rsidR="00573CE2">
        <w:rPr>
          <w:rFonts w:ascii="Times New Roman" w:cs="Times New Roman"/>
          <w:color w:val="000000"/>
          <w:sz w:val="24"/>
          <w:szCs w:val="24"/>
        </w:rPr>
        <w:t>“</w:t>
      </w:r>
      <w:r w:rsidR="00573CE2">
        <w:rPr>
          <w:rFonts w:ascii="Times New Roman" w:cs="Times New Roman"/>
          <w:color w:val="000000"/>
          <w:sz w:val="24"/>
          <w:szCs w:val="24"/>
        </w:rPr>
        <w:t>Good schools make a difference, but parental involvement better predicts a child</w:t>
      </w:r>
      <w:r w:rsidR="00573CE2">
        <w:rPr>
          <w:rFonts w:ascii="Times New Roman" w:cs="Times New Roman"/>
          <w:color w:val="000000"/>
          <w:sz w:val="24"/>
          <w:szCs w:val="24"/>
        </w:rPr>
        <w:t>’</w:t>
      </w:r>
      <w:r w:rsidR="00573CE2">
        <w:rPr>
          <w:rFonts w:ascii="Times New Roman" w:cs="Times New Roman"/>
          <w:color w:val="000000"/>
          <w:sz w:val="24"/>
          <w:szCs w:val="24"/>
        </w:rPr>
        <w:t>s performance than the qualities of the school he or she attends</w:t>
      </w:r>
      <w:r w:rsidR="00573CE2">
        <w:rPr>
          <w:rFonts w:ascii="Times New Roman" w:cs="Times New Roman"/>
          <w:color w:val="000000"/>
          <w:sz w:val="24"/>
          <w:szCs w:val="24"/>
        </w:rPr>
        <w:t>”</w:t>
      </w:r>
      <w:r w:rsidR="00573CE2">
        <w:rPr>
          <w:rFonts w:ascii="Times New Roman" w:cs="Times New Roman"/>
          <w:color w:val="000000"/>
          <w:sz w:val="24"/>
          <w:szCs w:val="24"/>
        </w:rPr>
        <w:t xml:space="preserve"> (ibid: 1), a similar view widely held in the 1960s and the early 1970s, was that the home environment variables and not the school environment variables were the most important in a child</w:t>
      </w:r>
      <w:r w:rsidR="00573CE2">
        <w:rPr>
          <w:rFonts w:ascii="Times New Roman" w:cs="Times New Roman"/>
          <w:color w:val="000000"/>
          <w:sz w:val="24"/>
          <w:szCs w:val="24"/>
        </w:rPr>
        <w:t>’</w:t>
      </w:r>
      <w:r w:rsidR="00573CE2">
        <w:rPr>
          <w:rFonts w:ascii="Times New Roman" w:cs="Times New Roman"/>
          <w:color w:val="000000"/>
          <w:sz w:val="24"/>
          <w:szCs w:val="24"/>
        </w:rPr>
        <w:t xml:space="preserve">s achievement level (Beare et al., 1989). These views are at variance with that held by </w:t>
      </w:r>
      <w:proofErr w:type="spellStart"/>
      <w:r w:rsidR="00573CE2">
        <w:rPr>
          <w:rFonts w:ascii="Times New Roman" w:cs="Times New Roman"/>
          <w:color w:val="000000"/>
          <w:sz w:val="24"/>
          <w:szCs w:val="24"/>
        </w:rPr>
        <w:t>Leithwood</w:t>
      </w:r>
      <w:proofErr w:type="spellEnd"/>
      <w:r w:rsidR="00573CE2">
        <w:rPr>
          <w:rFonts w:ascii="Times New Roman" w:cs="Times New Roman"/>
          <w:color w:val="000000"/>
          <w:sz w:val="24"/>
          <w:szCs w:val="24"/>
        </w:rPr>
        <w:t xml:space="preserve"> (2004) who sees </w:t>
      </w:r>
      <w:r w:rsidR="00573CE2">
        <w:rPr>
          <w:rFonts w:ascii="Times New Roman" w:cs="Times New Roman"/>
          <w:color w:val="000000"/>
          <w:sz w:val="24"/>
          <w:szCs w:val="24"/>
        </w:rPr>
        <w:t>‘</w:t>
      </w:r>
      <w:r w:rsidR="00573CE2">
        <w:rPr>
          <w:rFonts w:ascii="Times New Roman" w:cs="Times New Roman"/>
          <w:color w:val="000000"/>
          <w:sz w:val="24"/>
          <w:szCs w:val="24"/>
        </w:rPr>
        <w:t>leadership as the second only to teaching among school influences on students</w:t>
      </w:r>
      <w:r w:rsidR="00573CE2">
        <w:rPr>
          <w:rFonts w:ascii="Times New Roman" w:cs="Times New Roman"/>
          <w:color w:val="000000"/>
          <w:sz w:val="24"/>
          <w:szCs w:val="24"/>
        </w:rPr>
        <w:t>’</w:t>
      </w:r>
      <w:r w:rsidR="00573CE2">
        <w:rPr>
          <w:rFonts w:ascii="Times New Roman" w:cs="Times New Roman"/>
          <w:color w:val="000000"/>
          <w:sz w:val="24"/>
          <w:szCs w:val="24"/>
        </w:rPr>
        <w:t xml:space="preserve"> success</w:t>
      </w:r>
      <w:r w:rsidR="00573CE2">
        <w:rPr>
          <w:rFonts w:ascii="Times New Roman" w:cs="Times New Roman"/>
          <w:color w:val="000000"/>
          <w:sz w:val="24"/>
          <w:szCs w:val="24"/>
        </w:rPr>
        <w:t>’</w:t>
      </w:r>
      <w:r w:rsidR="00573CE2">
        <w:rPr>
          <w:rFonts w:ascii="Times New Roman" w:cs="Times New Roman"/>
          <w:color w:val="000000"/>
          <w:sz w:val="24"/>
          <w:szCs w:val="24"/>
        </w:rPr>
        <w:t xml:space="preserve">. However, parental involvement has an unquestionable role to play in helping schools attain excellence in academic performance (Uemura, 1999; </w:t>
      </w:r>
      <w:proofErr w:type="spellStart"/>
      <w:r w:rsidR="00573CE2">
        <w:rPr>
          <w:rFonts w:ascii="Times New Roman" w:cs="Times New Roman"/>
          <w:color w:val="000000"/>
          <w:sz w:val="24"/>
          <w:szCs w:val="24"/>
        </w:rPr>
        <w:t>Gabathuse</w:t>
      </w:r>
      <w:proofErr w:type="spellEnd"/>
      <w:r w:rsidR="00573CE2">
        <w:rPr>
          <w:rFonts w:ascii="Times New Roman" w:cs="Times New Roman"/>
          <w:color w:val="000000"/>
          <w:sz w:val="24"/>
          <w:szCs w:val="24"/>
        </w:rPr>
        <w:t>, 2010:1). Parents are the most knowledgeable people about their own children and have specialists</w:t>
      </w:r>
      <w:r w:rsidR="00573CE2">
        <w:rPr>
          <w:rFonts w:ascii="Times New Roman" w:cs="Times New Roman"/>
          <w:color w:val="000000"/>
          <w:sz w:val="24"/>
          <w:szCs w:val="24"/>
        </w:rPr>
        <w:t>’</w:t>
      </w:r>
      <w:r w:rsidR="00573CE2">
        <w:rPr>
          <w:rFonts w:ascii="Times New Roman" w:cs="Times New Roman"/>
          <w:color w:val="000000"/>
          <w:sz w:val="24"/>
          <w:szCs w:val="24"/>
        </w:rPr>
        <w:t xml:space="preserve"> skills, knowledge, and experiences which can be made available to children through their involvement in both classroom and outside to enhance school learning processes (Topping, 1986; Kindred, Bagin &amp; Gallagher, 1984).  When parents limit their involvement in schools they also limit educational opportunities for their children as well as limiting the school</w:t>
      </w:r>
      <w:r w:rsidR="00573CE2">
        <w:rPr>
          <w:rFonts w:ascii="Times New Roman" w:cs="Times New Roman"/>
          <w:color w:val="000000"/>
          <w:sz w:val="24"/>
          <w:szCs w:val="24"/>
        </w:rPr>
        <w:t>’</w:t>
      </w:r>
      <w:r w:rsidR="00573CE2">
        <w:rPr>
          <w:rFonts w:ascii="Times New Roman" w:cs="Times New Roman"/>
          <w:color w:val="000000"/>
          <w:sz w:val="24"/>
          <w:szCs w:val="24"/>
        </w:rPr>
        <w:t xml:space="preserve">s academic performance (Woolfork, 1997). Schools can benefit from qualified adults and former teachers and reach agreement with teachers on plans for attaining common goals (Kindred et al. 1984). In Botswana, educationists and educated others are retiring from their employee to villages and these can play a role in enhancing quality education in schools. </w:t>
      </w:r>
    </w:p>
    <w:p w14:paraId="29B221AA" w14:textId="58DD1D88"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The interrelationship between the school and the parents involves careful understanding of the influence of one upon the other (Musaazi, 1982). The home bridges the gap that schools are not normally able to fill. Perhaps the argument by Beare et al. (1989) that the home and not the school environment variables were the most important in a child</w:t>
      </w:r>
      <w:r w:rsidR="00573CE2">
        <w:rPr>
          <w:rFonts w:ascii="Times New Roman" w:cs="Times New Roman"/>
          <w:color w:val="000000"/>
          <w:sz w:val="24"/>
          <w:szCs w:val="24"/>
        </w:rPr>
        <w:t>’</w:t>
      </w:r>
      <w:r w:rsidR="00573CE2">
        <w:rPr>
          <w:rFonts w:ascii="Times New Roman" w:cs="Times New Roman"/>
          <w:color w:val="000000"/>
          <w:sz w:val="24"/>
          <w:szCs w:val="24"/>
        </w:rPr>
        <w:t>s achievement level was based on such argumentation. A strong partnership is important in this regard. If the partnership is weak and not coordinated enough, the student can take advantage and cause conflict between the two parties. Parents behave differently towards their children and their schooling. Some are strict, some are lax, some hyper-involved while others are mellow. A parent who is lax for example can reinforce the child</w:t>
      </w:r>
      <w:r w:rsidR="00573CE2">
        <w:rPr>
          <w:rFonts w:ascii="Times New Roman" w:cs="Times New Roman"/>
          <w:color w:val="000000"/>
          <w:sz w:val="24"/>
          <w:szCs w:val="24"/>
        </w:rPr>
        <w:t>’</w:t>
      </w:r>
      <w:r w:rsidR="00573CE2">
        <w:rPr>
          <w:rFonts w:ascii="Times New Roman" w:cs="Times New Roman"/>
          <w:color w:val="000000"/>
          <w:sz w:val="24"/>
          <w:szCs w:val="24"/>
        </w:rPr>
        <w:t>s disapproval of school demands on such things as good discipline, home work and proper dress.   The parents may have a smaller part to play in education than the teachers or school leaders, but they should play their small part fully. If they are asked to ensure that their children do homework or come to school early or in school uniform, they should respond positively to the schools</w:t>
      </w:r>
      <w:r w:rsidR="00573CE2">
        <w:rPr>
          <w:rFonts w:ascii="Times New Roman" w:cs="Times New Roman"/>
          <w:color w:val="000000"/>
          <w:sz w:val="24"/>
          <w:szCs w:val="24"/>
        </w:rPr>
        <w:t>’</w:t>
      </w:r>
      <w:r w:rsidR="00573CE2">
        <w:rPr>
          <w:rFonts w:ascii="Times New Roman" w:cs="Times New Roman"/>
          <w:color w:val="000000"/>
          <w:sz w:val="24"/>
          <w:szCs w:val="24"/>
        </w:rPr>
        <w:t xml:space="preserve"> cry for support. Decrying parents</w:t>
      </w:r>
      <w:r w:rsidR="00573CE2">
        <w:rPr>
          <w:rFonts w:ascii="Times New Roman" w:cs="Times New Roman"/>
          <w:color w:val="000000"/>
          <w:sz w:val="24"/>
          <w:szCs w:val="24"/>
        </w:rPr>
        <w:t>’</w:t>
      </w:r>
      <w:r w:rsidR="00573CE2">
        <w:rPr>
          <w:rFonts w:ascii="Times New Roman" w:cs="Times New Roman"/>
          <w:color w:val="000000"/>
          <w:sz w:val="24"/>
          <w:szCs w:val="24"/>
        </w:rPr>
        <w:t xml:space="preserve"> participation in schools, the Assistant Minister of Education and Skills Development said </w:t>
      </w:r>
      <w:r w:rsidR="00573CE2">
        <w:rPr>
          <w:rFonts w:ascii="Times New Roman" w:cs="Times New Roman"/>
          <w:color w:val="000000"/>
          <w:sz w:val="24"/>
          <w:szCs w:val="24"/>
        </w:rPr>
        <w:t>“</w:t>
      </w:r>
      <w:r w:rsidR="00573CE2">
        <w:rPr>
          <w:rFonts w:ascii="Times New Roman" w:cs="Times New Roman"/>
          <w:color w:val="000000"/>
          <w:sz w:val="24"/>
          <w:szCs w:val="24"/>
        </w:rPr>
        <w:t>Quality education can only be attained through stakeholders</w:t>
      </w:r>
      <w:r w:rsidR="00573CE2">
        <w:rPr>
          <w:rFonts w:ascii="Times New Roman" w:cs="Times New Roman"/>
          <w:color w:val="000000"/>
          <w:sz w:val="24"/>
          <w:szCs w:val="24"/>
        </w:rPr>
        <w:t>’</w:t>
      </w:r>
      <w:r w:rsidR="00573CE2">
        <w:rPr>
          <w:rFonts w:ascii="Times New Roman" w:cs="Times New Roman"/>
          <w:color w:val="000000"/>
          <w:sz w:val="24"/>
          <w:szCs w:val="24"/>
        </w:rPr>
        <w:t xml:space="preserve"> collective efforts . . . parental support was not evident . . . it would be difficult for the government to reach its intended goal if parents continue to show negativity (</w:t>
      </w:r>
      <w:proofErr w:type="spellStart"/>
      <w:r w:rsidR="00573CE2">
        <w:rPr>
          <w:rFonts w:ascii="Times New Roman" w:cs="Times New Roman"/>
          <w:color w:val="000000"/>
          <w:sz w:val="24"/>
          <w:szCs w:val="24"/>
        </w:rPr>
        <w:t>Baitlotli</w:t>
      </w:r>
      <w:proofErr w:type="spellEnd"/>
      <w:r w:rsidR="00573CE2">
        <w:rPr>
          <w:rFonts w:ascii="Times New Roman" w:cs="Times New Roman"/>
          <w:color w:val="000000"/>
          <w:sz w:val="24"/>
          <w:szCs w:val="24"/>
        </w:rPr>
        <w:t xml:space="preserve">, 2013). Perhaps this is the case because of history. </w:t>
      </w:r>
    </w:p>
    <w:p w14:paraId="31C23F97" w14:textId="35C2BD5A"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Traditionally, the teacher is the sole educator of students. In England, Parenting Orders are used to reinforce parents</w:t>
      </w:r>
      <w:r w:rsidR="00573CE2">
        <w:rPr>
          <w:rFonts w:ascii="Times New Roman" w:cs="Times New Roman"/>
          <w:color w:val="000000"/>
          <w:sz w:val="24"/>
          <w:szCs w:val="24"/>
        </w:rPr>
        <w:t>’</w:t>
      </w:r>
      <w:r w:rsidR="00573CE2">
        <w:rPr>
          <w:rFonts w:ascii="Times New Roman" w:cs="Times New Roman"/>
          <w:color w:val="000000"/>
          <w:sz w:val="24"/>
          <w:szCs w:val="24"/>
        </w:rPr>
        <w:t xml:space="preserve"> responsibility for dealing with children</w:t>
      </w:r>
      <w:r w:rsidR="00573CE2">
        <w:rPr>
          <w:rFonts w:ascii="Times New Roman" w:cs="Times New Roman"/>
          <w:color w:val="000000"/>
          <w:sz w:val="24"/>
          <w:szCs w:val="24"/>
        </w:rPr>
        <w:t>’</w:t>
      </w:r>
      <w:r w:rsidR="00573CE2">
        <w:rPr>
          <w:rFonts w:ascii="Times New Roman" w:cs="Times New Roman"/>
          <w:color w:val="000000"/>
          <w:sz w:val="24"/>
          <w:szCs w:val="24"/>
        </w:rPr>
        <w:t>s behavior. Where parents fail to take responsibility for their child</w:t>
      </w:r>
      <w:r w:rsidR="00573CE2">
        <w:rPr>
          <w:rFonts w:ascii="Times New Roman" w:cs="Times New Roman"/>
          <w:color w:val="000000"/>
          <w:sz w:val="24"/>
          <w:szCs w:val="24"/>
        </w:rPr>
        <w:t>’</w:t>
      </w:r>
      <w:r w:rsidR="00573CE2">
        <w:rPr>
          <w:rFonts w:ascii="Times New Roman" w:cs="Times New Roman"/>
          <w:color w:val="000000"/>
          <w:sz w:val="24"/>
          <w:szCs w:val="24"/>
        </w:rPr>
        <w:t>s unruly behavior, then it is right that action is taken to ensure that they do, through these Orders administered by the courts (Kelly, 2005). This is an accountability dimension to parents because there are consequences to be suffered (</w:t>
      </w:r>
      <w:proofErr w:type="spellStart"/>
      <w:r w:rsidR="00573CE2">
        <w:rPr>
          <w:rFonts w:ascii="Times New Roman" w:cs="Times New Roman"/>
          <w:color w:val="000000"/>
          <w:sz w:val="24"/>
          <w:szCs w:val="24"/>
        </w:rPr>
        <w:t>Mastop</w:t>
      </w:r>
      <w:proofErr w:type="spellEnd"/>
      <w:r w:rsidR="00573CE2">
        <w:rPr>
          <w:rFonts w:ascii="Times New Roman" w:cs="Times New Roman"/>
          <w:color w:val="000000"/>
          <w:sz w:val="24"/>
          <w:szCs w:val="24"/>
        </w:rPr>
        <w:t xml:space="preserve">, 2010) if they fail in their responsibility. In Botswana however, the situation is different. Failure by parents to support schools can only be bemoaned as there are no legal obligations and sanctions against such failure.  In more advanced educational systems, parents, largely because they are themselves now better educated, are taking a greater interest than ever before in the nature and quality of schooling their children receive (Beare, et al.,1989).  </w:t>
      </w:r>
    </w:p>
    <w:p w14:paraId="040E4C9D" w14:textId="0AE70276"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 xml:space="preserve">Allen (2012) summarizes the importance of parental participation thus: </w:t>
      </w:r>
      <w:r>
        <w:rPr>
          <w:rFonts w:ascii="Times New Roman" w:cs="Times New Roman"/>
          <w:color w:val="000000"/>
          <w:sz w:val="24"/>
          <w:szCs w:val="24"/>
        </w:rPr>
        <w:t>“</w:t>
      </w:r>
      <w:r>
        <w:rPr>
          <w:rFonts w:ascii="Times New Roman" w:cs="Times New Roman"/>
          <w:color w:val="000000"/>
          <w:sz w:val="24"/>
          <w:szCs w:val="24"/>
        </w:rPr>
        <w:t>Behind a school that performs incredibly well, one will also see parents directly involved in the education of their children</w:t>
      </w:r>
      <w:r>
        <w:rPr>
          <w:rFonts w:ascii="Times New Roman" w:cs="Times New Roman"/>
          <w:color w:val="000000"/>
          <w:sz w:val="24"/>
          <w:szCs w:val="24"/>
        </w:rPr>
        <w:t>“</w:t>
      </w:r>
      <w:r>
        <w:rPr>
          <w:rFonts w:ascii="Times New Roman" w:cs="Times New Roman"/>
          <w:color w:val="000000"/>
          <w:sz w:val="24"/>
          <w:szCs w:val="24"/>
        </w:rPr>
        <w:t>). Collaboration between the two critical partners (teacher and parent) that can reveal other aspects of the child</w:t>
      </w:r>
      <w:r>
        <w:rPr>
          <w:rFonts w:ascii="Times New Roman" w:cs="Times New Roman"/>
          <w:color w:val="000000"/>
          <w:sz w:val="24"/>
          <w:szCs w:val="24"/>
        </w:rPr>
        <w:t>’</w:t>
      </w:r>
      <w:r>
        <w:rPr>
          <w:rFonts w:ascii="Times New Roman" w:cs="Times New Roman"/>
          <w:color w:val="000000"/>
          <w:sz w:val="24"/>
          <w:szCs w:val="24"/>
        </w:rPr>
        <w:t xml:space="preserve">s behavior not known by the other partner is therefore necessary because it can work for both. From this argument, parental involvement in schools is a compelled social responsibility that parents need to understand. </w:t>
      </w:r>
    </w:p>
    <w:p w14:paraId="1D1607BE" w14:textId="614B84CC" w:rsidR="00573CE2" w:rsidRDefault="0026282C"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2.7 Impacts </w:t>
      </w:r>
      <w:r w:rsidR="00C73444">
        <w:rPr>
          <w:rFonts w:ascii="Times New Roman" w:cs="Times New Roman"/>
          <w:b/>
          <w:bCs/>
          <w:color w:val="000000"/>
          <w:sz w:val="24"/>
          <w:szCs w:val="24"/>
        </w:rPr>
        <w:t>of Politics on</w:t>
      </w:r>
      <w:r w:rsidR="00573CE2">
        <w:rPr>
          <w:rFonts w:ascii="Times New Roman" w:cs="Times New Roman"/>
          <w:b/>
          <w:bCs/>
          <w:color w:val="000000"/>
          <w:sz w:val="24"/>
          <w:szCs w:val="24"/>
        </w:rPr>
        <w:t xml:space="preserve"> Students</w:t>
      </w:r>
      <w:r w:rsidR="00573CE2">
        <w:rPr>
          <w:rFonts w:ascii="Times New Roman" w:cs="Times New Roman"/>
          <w:b/>
          <w:bCs/>
          <w:color w:val="000000"/>
          <w:sz w:val="24"/>
          <w:szCs w:val="24"/>
        </w:rPr>
        <w:t>’</w:t>
      </w:r>
      <w:r w:rsidR="00573CE2">
        <w:rPr>
          <w:rFonts w:ascii="Times New Roman" w:cs="Times New Roman"/>
          <w:b/>
          <w:bCs/>
          <w:color w:val="000000"/>
          <w:sz w:val="24"/>
          <w:szCs w:val="24"/>
        </w:rPr>
        <w:t xml:space="preserve"> Performance  </w:t>
      </w:r>
    </w:p>
    <w:p w14:paraId="6AAE5D2A" w14:textId="17638C91"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It has become a truism that education cannot be separated from politics. In Botswana politicians participate in the budget allocation to the different ministries. Education has been getting the lion</w:t>
      </w:r>
      <w:r>
        <w:rPr>
          <w:rFonts w:ascii="Times New Roman" w:cs="Times New Roman"/>
          <w:color w:val="000000"/>
          <w:sz w:val="24"/>
          <w:szCs w:val="24"/>
        </w:rPr>
        <w:t>’</w:t>
      </w:r>
      <w:r>
        <w:rPr>
          <w:rFonts w:ascii="Times New Roman" w:cs="Times New Roman"/>
          <w:color w:val="000000"/>
          <w:sz w:val="24"/>
          <w:szCs w:val="24"/>
        </w:rPr>
        <w:t>s share of the national budget every year. In the past two financial years (2012/13 &amp; 2013/14) the budget for education alone stood at 23% and 21 % of the national budget respectively (Botswana Government, 2012/13 &amp; 2013/14). In the current financial year (2014/15), Education has been allotted a hooping 29%. Non delivery of the Ministry</w:t>
      </w:r>
      <w:r>
        <w:rPr>
          <w:rFonts w:ascii="Times New Roman" w:cs="Times New Roman"/>
          <w:color w:val="000000"/>
          <w:sz w:val="24"/>
          <w:szCs w:val="24"/>
        </w:rPr>
        <w:t>’</w:t>
      </w:r>
      <w:r>
        <w:rPr>
          <w:rFonts w:ascii="Times New Roman" w:cs="Times New Roman"/>
          <w:color w:val="000000"/>
          <w:sz w:val="24"/>
          <w:szCs w:val="24"/>
        </w:rPr>
        <w:t>s promises such as the provision of housing, teaching support resources and teacher allegations of Ministry</w:t>
      </w:r>
      <w:r>
        <w:rPr>
          <w:rFonts w:ascii="Times New Roman" w:cs="Times New Roman"/>
          <w:color w:val="000000"/>
          <w:sz w:val="24"/>
          <w:szCs w:val="24"/>
        </w:rPr>
        <w:t>’</w:t>
      </w:r>
      <w:r>
        <w:rPr>
          <w:rFonts w:ascii="Times New Roman" w:cs="Times New Roman"/>
          <w:color w:val="000000"/>
          <w:sz w:val="24"/>
          <w:szCs w:val="24"/>
        </w:rPr>
        <w:t>s failure to improve work conditions are sources of conflicts between teachers and the employer (Tebogo, 2013). Such conflicts can affect students</w:t>
      </w:r>
      <w:r>
        <w:rPr>
          <w:rFonts w:ascii="Times New Roman" w:cs="Times New Roman"/>
          <w:color w:val="000000"/>
          <w:sz w:val="24"/>
          <w:szCs w:val="24"/>
        </w:rPr>
        <w:t>’</w:t>
      </w:r>
      <w:r>
        <w:rPr>
          <w:rFonts w:ascii="Times New Roman" w:cs="Times New Roman"/>
          <w:color w:val="000000"/>
          <w:sz w:val="24"/>
          <w:szCs w:val="24"/>
        </w:rPr>
        <w:t xml:space="preserve"> academic achievement and as they often do, politicians have not failed to exploit them for political mileage. A politician of the opposition party decried: </w:t>
      </w:r>
      <w:r>
        <w:rPr>
          <w:rFonts w:ascii="Times New Roman" w:cs="Times New Roman"/>
          <w:color w:val="000000"/>
          <w:sz w:val="24"/>
          <w:szCs w:val="24"/>
        </w:rPr>
        <w:t>“</w:t>
      </w:r>
      <w:r>
        <w:rPr>
          <w:rFonts w:ascii="Times New Roman" w:cs="Times New Roman"/>
          <w:color w:val="000000"/>
          <w:sz w:val="24"/>
          <w:szCs w:val="24"/>
        </w:rPr>
        <w:t>A demoralized teacher cannot deliver . . . instead of addressing challenges that confront the education system, the minister</w:t>
      </w:r>
      <w:r>
        <w:rPr>
          <w:rFonts w:ascii="Times New Roman" w:cs="Times New Roman"/>
          <w:color w:val="000000"/>
          <w:sz w:val="24"/>
          <w:szCs w:val="24"/>
        </w:rPr>
        <w:t>’</w:t>
      </w:r>
      <w:r>
        <w:rPr>
          <w:rFonts w:ascii="Times New Roman" w:cs="Times New Roman"/>
          <w:color w:val="000000"/>
          <w:sz w:val="24"/>
          <w:szCs w:val="24"/>
        </w:rPr>
        <w:t>s  focus is on engaging in the silent war with the teachers and announcing ill-conceived programs that could popularize the government in a short term</w:t>
      </w:r>
      <w:r>
        <w:rPr>
          <w:rFonts w:ascii="Times New Roman" w:cs="Times New Roman"/>
          <w:color w:val="000000"/>
          <w:sz w:val="24"/>
          <w:szCs w:val="24"/>
        </w:rPr>
        <w:t>”</w:t>
      </w:r>
      <w:r>
        <w:rPr>
          <w:rFonts w:ascii="Times New Roman" w:cs="Times New Roman"/>
          <w:color w:val="000000"/>
          <w:sz w:val="24"/>
          <w:szCs w:val="24"/>
        </w:rPr>
        <w:t xml:space="preserve"> (</w:t>
      </w:r>
      <w:proofErr w:type="spellStart"/>
      <w:r>
        <w:rPr>
          <w:rFonts w:ascii="Times New Roman" w:cs="Times New Roman"/>
          <w:color w:val="000000"/>
          <w:sz w:val="24"/>
          <w:szCs w:val="24"/>
        </w:rPr>
        <w:t>Saleshando</w:t>
      </w:r>
      <w:proofErr w:type="spellEnd"/>
      <w:r>
        <w:rPr>
          <w:rFonts w:ascii="Times New Roman" w:cs="Times New Roman"/>
          <w:color w:val="000000"/>
          <w:sz w:val="24"/>
          <w:szCs w:val="24"/>
        </w:rPr>
        <w:t xml:space="preserve">, 2013). One is inclined to support this opinion. When teachers are at </w:t>
      </w:r>
      <w:r>
        <w:rPr>
          <w:rFonts w:ascii="Times New Roman" w:cs="Times New Roman"/>
          <w:color w:val="000000"/>
          <w:sz w:val="24"/>
          <w:szCs w:val="24"/>
        </w:rPr>
        <w:t>‘</w:t>
      </w:r>
      <w:r>
        <w:rPr>
          <w:rFonts w:ascii="Times New Roman" w:cs="Times New Roman"/>
          <w:color w:val="000000"/>
          <w:sz w:val="24"/>
          <w:szCs w:val="24"/>
        </w:rPr>
        <w:t>war</w:t>
      </w:r>
      <w:r>
        <w:rPr>
          <w:rFonts w:ascii="Times New Roman" w:cs="Times New Roman"/>
          <w:color w:val="000000"/>
          <w:sz w:val="24"/>
          <w:szCs w:val="24"/>
        </w:rPr>
        <w:t>’</w:t>
      </w:r>
      <w:r>
        <w:rPr>
          <w:rFonts w:ascii="Times New Roman" w:cs="Times New Roman"/>
          <w:color w:val="000000"/>
          <w:sz w:val="24"/>
          <w:szCs w:val="24"/>
        </w:rPr>
        <w:t xml:space="preserve"> with the employer the core business of teaching suffers. Students in turn can also lose focus on their learning as they become interested third parties in the rivalry between the two. When this happens, invariably students support their teachers</w:t>
      </w:r>
      <w:r>
        <w:rPr>
          <w:rFonts w:ascii="Times New Roman" w:cs="Times New Roman"/>
          <w:color w:val="000000"/>
          <w:sz w:val="24"/>
          <w:szCs w:val="24"/>
        </w:rPr>
        <w:t>’</w:t>
      </w:r>
      <w:r>
        <w:rPr>
          <w:rFonts w:ascii="Times New Roman" w:cs="Times New Roman"/>
          <w:color w:val="000000"/>
          <w:sz w:val="24"/>
          <w:szCs w:val="24"/>
        </w:rPr>
        <w:t xml:space="preserve"> course.   Beare et al. (1998), describe clashes in public between teachers</w:t>
      </w:r>
      <w:r>
        <w:rPr>
          <w:rFonts w:ascii="Times New Roman" w:cs="Times New Roman"/>
          <w:color w:val="000000"/>
          <w:sz w:val="24"/>
          <w:szCs w:val="24"/>
        </w:rPr>
        <w:t>’</w:t>
      </w:r>
      <w:r>
        <w:rPr>
          <w:rFonts w:ascii="Times New Roman" w:cs="Times New Roman"/>
          <w:color w:val="000000"/>
          <w:sz w:val="24"/>
          <w:szCs w:val="24"/>
        </w:rPr>
        <w:t xml:space="preserve"> unions and their employer as breaking one of the basic tenets of professionalism and just as damaging, cynical and destructive about their professional colleagues in management positions and often disparage in public the reputation of the system of schools to which they belong and of which they are essential parts. It is no wonder that the image of the education is bad when its own members are unthinking about its public standing. This begets political </w:t>
      </w:r>
      <w:proofErr w:type="gramStart"/>
      <w:r>
        <w:rPr>
          <w:rFonts w:ascii="Times New Roman" w:cs="Times New Roman"/>
          <w:color w:val="000000"/>
          <w:sz w:val="24"/>
          <w:szCs w:val="24"/>
        </w:rPr>
        <w:t>attention  it</w:t>
      </w:r>
      <w:proofErr w:type="gramEnd"/>
      <w:r>
        <w:rPr>
          <w:rFonts w:ascii="Times New Roman" w:cs="Times New Roman"/>
          <w:color w:val="000000"/>
          <w:sz w:val="24"/>
          <w:szCs w:val="24"/>
        </w:rPr>
        <w:t xml:space="preserve"> is not a secret that some politicians choose to cut public education funding, balance the budget on the back of students and slash the education workforce, inflicting the tremendous harm to our students and risking our children</w:t>
      </w:r>
      <w:r>
        <w:rPr>
          <w:rFonts w:ascii="Times New Roman" w:cs="Times New Roman"/>
          <w:color w:val="000000"/>
          <w:sz w:val="24"/>
          <w:szCs w:val="24"/>
        </w:rPr>
        <w:t>’</w:t>
      </w:r>
      <w:r>
        <w:rPr>
          <w:rFonts w:ascii="Times New Roman" w:cs="Times New Roman"/>
          <w:color w:val="000000"/>
          <w:sz w:val="24"/>
          <w:szCs w:val="24"/>
        </w:rPr>
        <w:t xml:space="preserve">s future. We have to understand that politics will always play a part in our education, we have to tolerate that. On the other hand, education needs to be free enough and independent enough so politics cannot abuse it. </w:t>
      </w:r>
    </w:p>
    <w:p w14:paraId="3E391728" w14:textId="10CC762E"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Teachers can interpret Beare et al.</w:t>
      </w:r>
      <w:r w:rsidR="00573CE2">
        <w:rPr>
          <w:rFonts w:ascii="Times New Roman" w:cs="Times New Roman"/>
          <w:color w:val="000000"/>
          <w:sz w:val="24"/>
          <w:szCs w:val="24"/>
        </w:rPr>
        <w:t>’</w:t>
      </w:r>
      <w:r w:rsidR="00573CE2">
        <w:rPr>
          <w:rFonts w:ascii="Times New Roman" w:cs="Times New Roman"/>
          <w:color w:val="000000"/>
          <w:sz w:val="24"/>
          <w:szCs w:val="24"/>
        </w:rPr>
        <w:t>s perspective above as meant to intimidate them. Politicians and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unions, although they can sometimes unduly interfere with the good intentions to improve education, they have the social obligation to question how education is provided to the students. This is because politicians represent the people (parents) who are directly affected by the education system provided to their children. Politicians provide checks and balances by insisting to know how the budget they have approved for education is being spent. A member of parliament asked which equipment has been delivered so far, at which schools and which equipment was still to be delivered, and to which schools (Tebogo, 2013). Politicians can be intermediaries between parents and teachers. In a primary school where parents were not attending school activities, politicians intervened and attendance and school results also improved (Botswana Government, 2013).  </w:t>
      </w:r>
    </w:p>
    <w:p w14:paraId="2F3A3FE2" w14:textId="0EDE7930"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On the other hand, the views of the teachers</w:t>
      </w:r>
      <w:r>
        <w:rPr>
          <w:rFonts w:ascii="Times New Roman" w:cs="Times New Roman"/>
          <w:color w:val="000000"/>
          <w:sz w:val="24"/>
          <w:szCs w:val="24"/>
        </w:rPr>
        <w:t>’</w:t>
      </w:r>
      <w:r>
        <w:rPr>
          <w:rFonts w:ascii="Times New Roman" w:cs="Times New Roman"/>
          <w:color w:val="000000"/>
          <w:sz w:val="24"/>
          <w:szCs w:val="24"/>
        </w:rPr>
        <w:t xml:space="preserve"> unions, who represent the teachers</w:t>
      </w:r>
      <w:r>
        <w:rPr>
          <w:rFonts w:ascii="Times New Roman" w:cs="Times New Roman"/>
          <w:color w:val="000000"/>
          <w:sz w:val="24"/>
          <w:szCs w:val="24"/>
        </w:rPr>
        <w:t>’</w:t>
      </w:r>
      <w:r>
        <w:rPr>
          <w:rFonts w:ascii="Times New Roman" w:cs="Times New Roman"/>
          <w:color w:val="000000"/>
          <w:sz w:val="24"/>
          <w:szCs w:val="24"/>
        </w:rPr>
        <w:t xml:space="preserve"> interests, should not be unduly throttled and dismissed as militant against the government. Teachers have a democratic right to express themselves on issues that affect their employment. </w:t>
      </w:r>
    </w:p>
    <w:p w14:paraId="68B19F95" w14:textId="07DBDBF1"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 xml:space="preserve">Recently, in 2013, the Ministry of Education introduced in schools an initiative referred to as </w:t>
      </w:r>
      <w:r>
        <w:rPr>
          <w:rFonts w:ascii="Times New Roman" w:cs="Times New Roman"/>
          <w:color w:val="000000"/>
          <w:sz w:val="24"/>
          <w:szCs w:val="24"/>
        </w:rPr>
        <w:t>‘</w:t>
      </w:r>
      <w:r>
        <w:rPr>
          <w:rFonts w:ascii="Times New Roman" w:cs="Times New Roman"/>
          <w:color w:val="000000"/>
          <w:sz w:val="24"/>
          <w:szCs w:val="24"/>
        </w:rPr>
        <w:t>back to school</w:t>
      </w:r>
      <w:r>
        <w:rPr>
          <w:rFonts w:ascii="Times New Roman" w:cs="Times New Roman"/>
          <w:color w:val="000000"/>
          <w:sz w:val="24"/>
          <w:szCs w:val="24"/>
        </w:rPr>
        <w:t>’</w:t>
      </w:r>
      <w:r>
        <w:rPr>
          <w:rFonts w:ascii="Times New Roman" w:cs="Times New Roman"/>
          <w:color w:val="000000"/>
          <w:sz w:val="24"/>
          <w:szCs w:val="24"/>
        </w:rPr>
        <w:t xml:space="preserve"> where students at both the primary and secondary education sectors who for whatever reason have been unable to proceed to the next level of education are given the opportunity to go back to school. There have been mixed feelings about this initiative. Its critics view it as a political strategy by the ruling party to attract votes in the forth coming elections in 2014. A teachers</w:t>
      </w:r>
      <w:r>
        <w:rPr>
          <w:rFonts w:ascii="Times New Roman" w:cs="Times New Roman"/>
          <w:color w:val="000000"/>
          <w:sz w:val="24"/>
          <w:szCs w:val="24"/>
        </w:rPr>
        <w:t>’</w:t>
      </w:r>
      <w:r>
        <w:rPr>
          <w:rFonts w:ascii="Times New Roman" w:cs="Times New Roman"/>
          <w:color w:val="000000"/>
          <w:sz w:val="24"/>
          <w:szCs w:val="24"/>
        </w:rPr>
        <w:t xml:space="preserve"> union called </w:t>
      </w:r>
      <w:r>
        <w:rPr>
          <w:rFonts w:ascii="Times New Roman" w:cs="Times New Roman"/>
          <w:color w:val="000000"/>
          <w:sz w:val="24"/>
          <w:szCs w:val="24"/>
        </w:rPr>
        <w:t>‘</w:t>
      </w:r>
      <w:r>
        <w:rPr>
          <w:rFonts w:ascii="Times New Roman" w:cs="Times New Roman"/>
          <w:color w:val="000000"/>
          <w:sz w:val="24"/>
          <w:szCs w:val="24"/>
        </w:rPr>
        <w:t>BOSETU</w:t>
      </w:r>
      <w:r>
        <w:rPr>
          <w:rFonts w:ascii="Times New Roman" w:cs="Times New Roman"/>
          <w:color w:val="000000"/>
          <w:sz w:val="24"/>
          <w:szCs w:val="24"/>
        </w:rPr>
        <w:t>’</w:t>
      </w:r>
      <w:r>
        <w:rPr>
          <w:rFonts w:ascii="Times New Roman" w:cs="Times New Roman"/>
          <w:color w:val="000000"/>
          <w:sz w:val="24"/>
          <w:szCs w:val="24"/>
        </w:rPr>
        <w:t xml:space="preserve"> describes it as pre-mature as teachers still needed to be consulted. An opposition party parliamentarian held: </w:t>
      </w:r>
      <w:r>
        <w:rPr>
          <w:rFonts w:ascii="Times New Roman" w:cs="Times New Roman"/>
          <w:color w:val="000000"/>
          <w:sz w:val="24"/>
          <w:szCs w:val="24"/>
        </w:rPr>
        <w:t>“</w:t>
      </w:r>
      <w:r>
        <w:rPr>
          <w:rFonts w:ascii="Times New Roman" w:cs="Times New Roman"/>
          <w:color w:val="000000"/>
          <w:sz w:val="24"/>
          <w:szCs w:val="24"/>
        </w:rPr>
        <w:t>The back to school initiative, though noble in appearance, is nothing but a gimmick that is going to throw our education system deeper into crisis . . . strained resources that are collapsing will be stretched more by the back to school initiative, leading to high failure rate</w:t>
      </w:r>
      <w:r>
        <w:rPr>
          <w:rFonts w:ascii="Times New Roman" w:cs="Times New Roman"/>
          <w:color w:val="000000"/>
          <w:sz w:val="24"/>
          <w:szCs w:val="24"/>
        </w:rPr>
        <w:t>”</w:t>
      </w:r>
      <w:r>
        <w:rPr>
          <w:rFonts w:ascii="Times New Roman" w:cs="Times New Roman"/>
          <w:color w:val="000000"/>
          <w:sz w:val="24"/>
          <w:szCs w:val="24"/>
        </w:rPr>
        <w:t xml:space="preserve"> (Boston Ally and Bacon Correspondent, 2013:10). On the other hand, the Minister of Education accuses politicians for politicizing education matters. This war of words between the teachers and their employer and the game of politics between politicians of the opposite sides, which has become a blame culture, has the potential to contribute to a further decline in students</w:t>
      </w:r>
      <w:r>
        <w:rPr>
          <w:rFonts w:ascii="Times New Roman" w:cs="Times New Roman"/>
          <w:color w:val="000000"/>
          <w:sz w:val="24"/>
          <w:szCs w:val="24"/>
        </w:rPr>
        <w:t>’</w:t>
      </w:r>
      <w:r>
        <w:rPr>
          <w:rFonts w:ascii="Times New Roman" w:cs="Times New Roman"/>
          <w:color w:val="000000"/>
          <w:sz w:val="24"/>
          <w:szCs w:val="24"/>
        </w:rPr>
        <w:t xml:space="preserve"> educational standards in the country. It is said when elephants fight, it is the grass that suffers, students in this respect. In 2005, the minister said, school results started dropping drastically and one of the factors is that a number of politicians were holding rallies with teachers</w:t>
      </w:r>
      <w:r>
        <w:rPr>
          <w:rFonts w:ascii="Times New Roman" w:cs="Times New Roman"/>
          <w:color w:val="000000"/>
          <w:sz w:val="24"/>
          <w:szCs w:val="24"/>
        </w:rPr>
        <w:t>’</w:t>
      </w:r>
      <w:r>
        <w:rPr>
          <w:rFonts w:ascii="Times New Roman" w:cs="Times New Roman"/>
          <w:color w:val="000000"/>
          <w:sz w:val="24"/>
          <w:szCs w:val="24"/>
        </w:rPr>
        <w:t xml:space="preserve"> unions and this has adversely impacted on our education system. It is sad to note that unions are conniving with politicians to politicize education matters, she further lamented. These politicians and unions are running the schools and such habit is adversely impacting on our education system (</w:t>
      </w:r>
      <w:proofErr w:type="spellStart"/>
      <w:r>
        <w:rPr>
          <w:rFonts w:ascii="Times New Roman" w:cs="Times New Roman"/>
          <w:color w:val="000000"/>
          <w:sz w:val="24"/>
          <w:szCs w:val="24"/>
        </w:rPr>
        <w:t>Ontebetse</w:t>
      </w:r>
      <w:proofErr w:type="spellEnd"/>
      <w:r>
        <w:rPr>
          <w:rFonts w:ascii="Times New Roman" w:cs="Times New Roman"/>
          <w:color w:val="000000"/>
          <w:sz w:val="24"/>
          <w:szCs w:val="24"/>
        </w:rPr>
        <w:t>, 2013). These arguments demonstrate that politics and education, as argued early, cannot be divorced from each other. The bickering between the different stakeholders in education also demonstrates how each party tries to abdicate its social responsibility to support an education system that can improve students</w:t>
      </w:r>
      <w:r>
        <w:rPr>
          <w:rFonts w:ascii="Times New Roman" w:cs="Times New Roman"/>
          <w:color w:val="000000"/>
          <w:sz w:val="24"/>
          <w:szCs w:val="24"/>
        </w:rPr>
        <w:t>’</w:t>
      </w:r>
      <w:r>
        <w:rPr>
          <w:rFonts w:ascii="Times New Roman" w:cs="Times New Roman"/>
          <w:color w:val="000000"/>
          <w:sz w:val="24"/>
          <w:szCs w:val="24"/>
        </w:rPr>
        <w:t xml:space="preserve"> achievement. Though politicians have an influence in education, they are not answerable to the poor school achievement of the students. Like parents, their role is limited to the social and moral involvement only. </w:t>
      </w:r>
    </w:p>
    <w:p w14:paraId="01441935" w14:textId="77777777" w:rsidR="00573CE2" w:rsidRDefault="00573CE2"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2.8 Responsibility and Accountability in a Social System     </w:t>
      </w:r>
    </w:p>
    <w:p w14:paraId="2C87C652" w14:textId="46FEF4C7" w:rsidR="00573CE2" w:rsidRDefault="0063684A"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573CE2">
        <w:rPr>
          <w:rFonts w:ascii="Times New Roman" w:cs="Times New Roman"/>
          <w:color w:val="000000"/>
          <w:sz w:val="24"/>
          <w:szCs w:val="24"/>
        </w:rPr>
        <w:t xml:space="preserve"> In a social system such as </w:t>
      </w:r>
      <w:r w:rsidR="001C165C" w:rsidRPr="001C165C">
        <w:rPr>
          <w:rFonts w:ascii="Times New Roman" w:cs="Times New Roman"/>
          <w:color w:val="EE0000"/>
          <w:sz w:val="24"/>
          <w:szCs w:val="24"/>
        </w:rPr>
        <w:t>Dolokelen Gboveh High School</w:t>
      </w:r>
      <w:r w:rsidR="00573CE2">
        <w:rPr>
          <w:rFonts w:ascii="Times New Roman" w:cs="Times New Roman"/>
          <w:color w:val="000000"/>
          <w:sz w:val="24"/>
          <w:szCs w:val="24"/>
        </w:rPr>
        <w:t>, the relationship between the leader and the led are of considerable importance. The leader has not only to communicate clearly the needs of the organization but also to educate and influence those under his/her subordination. The leader</w:t>
      </w:r>
      <w:r w:rsidR="00573CE2">
        <w:rPr>
          <w:rFonts w:ascii="Times New Roman" w:cs="Times New Roman"/>
          <w:color w:val="000000"/>
          <w:sz w:val="24"/>
          <w:szCs w:val="24"/>
        </w:rPr>
        <w:t>’</w:t>
      </w:r>
      <w:r w:rsidR="00573CE2">
        <w:rPr>
          <w:rFonts w:ascii="Times New Roman" w:cs="Times New Roman"/>
          <w:color w:val="000000"/>
          <w:sz w:val="24"/>
          <w:szCs w:val="24"/>
        </w:rPr>
        <w:t>s influence however, should be such that it produces the harmony of purpose and action requisite for success in the organization</w:t>
      </w:r>
      <w:r w:rsidR="00573CE2">
        <w:rPr>
          <w:rFonts w:ascii="Times New Roman" w:cs="Times New Roman"/>
          <w:color w:val="000000"/>
          <w:sz w:val="24"/>
          <w:szCs w:val="24"/>
        </w:rPr>
        <w:t>’</w:t>
      </w:r>
      <w:r w:rsidR="00573CE2">
        <w:rPr>
          <w:rFonts w:ascii="Times New Roman" w:cs="Times New Roman"/>
          <w:color w:val="000000"/>
          <w:sz w:val="24"/>
          <w:szCs w:val="24"/>
        </w:rPr>
        <w:t>s objectives, and should be a liberating and not limiting influence. In a school setup the advice of the senior management team and the contribution of the students should be genuinely sought in a give and take spirit and relationship. This is statutory responsibility by leaders to provide efficient leadership that meets the needs of the school including improved academic outcomes (Ministry of Education, 2000). The public and the teachers</w:t>
      </w:r>
      <w:r w:rsidR="00573CE2">
        <w:rPr>
          <w:rFonts w:ascii="Times New Roman" w:cs="Times New Roman"/>
          <w:color w:val="000000"/>
          <w:sz w:val="24"/>
          <w:szCs w:val="24"/>
        </w:rPr>
        <w:t>’</w:t>
      </w:r>
      <w:r w:rsidR="00573CE2">
        <w:rPr>
          <w:rFonts w:ascii="Times New Roman" w:cs="Times New Roman"/>
          <w:color w:val="000000"/>
          <w:sz w:val="24"/>
          <w:szCs w:val="24"/>
        </w:rPr>
        <w:t xml:space="preserve"> employer expect school leaders to fulfill this obligation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&amp; Starratt, 2002). Such obligation implies not only responsibility on the part of the school leader but also has implications for accountability on the same for the academic outcomes of the students. Accordingly therefore, the school leader carries both the responsibility and accountability frameworks. This is responsibility and bureaucratic accountability that is statutory (</w:t>
      </w:r>
      <w:proofErr w:type="spellStart"/>
      <w:r w:rsidR="00573CE2">
        <w:rPr>
          <w:rFonts w:ascii="Times New Roman" w:cs="Times New Roman"/>
          <w:color w:val="000000"/>
          <w:sz w:val="24"/>
          <w:szCs w:val="24"/>
        </w:rPr>
        <w:t>Sergiovanni</w:t>
      </w:r>
      <w:proofErr w:type="spellEnd"/>
      <w:r w:rsidR="00573CE2">
        <w:rPr>
          <w:rFonts w:ascii="Times New Roman" w:cs="Times New Roman"/>
          <w:color w:val="000000"/>
          <w:sz w:val="24"/>
          <w:szCs w:val="24"/>
        </w:rPr>
        <w:t xml:space="preserve"> &amp; Starratt, 2002). </w:t>
      </w:r>
    </w:p>
    <w:p w14:paraId="6FCFF6E1" w14:textId="1A5792A7"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proofErr w:type="spellStart"/>
      <w:r>
        <w:rPr>
          <w:rFonts w:ascii="Times New Roman" w:cs="Times New Roman"/>
          <w:color w:val="000000"/>
          <w:sz w:val="24"/>
          <w:szCs w:val="24"/>
        </w:rPr>
        <w:t>Mastop</w:t>
      </w:r>
      <w:proofErr w:type="spellEnd"/>
      <w:r>
        <w:rPr>
          <w:rFonts w:ascii="Times New Roman" w:cs="Times New Roman"/>
          <w:color w:val="000000"/>
          <w:sz w:val="24"/>
          <w:szCs w:val="24"/>
        </w:rPr>
        <w:t xml:space="preserve"> (2010) defines accountability as being called upon to account or answer for the omission or commission of something which may result in one suffering the consequences.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(2002) asked the question: In this age of standards, high-stakes testing, and results, should teachers not to account for students</w:t>
      </w:r>
      <w:r>
        <w:rPr>
          <w:rFonts w:ascii="Times New Roman" w:cs="Times New Roman"/>
          <w:color w:val="000000"/>
          <w:sz w:val="24"/>
          <w:szCs w:val="24"/>
        </w:rPr>
        <w:t>’</w:t>
      </w:r>
      <w:r>
        <w:rPr>
          <w:rFonts w:ascii="Times New Roman" w:cs="Times New Roman"/>
          <w:color w:val="000000"/>
          <w:sz w:val="24"/>
          <w:szCs w:val="24"/>
        </w:rPr>
        <w:t xml:space="preserve"> performance? They and Hanson (2003) are quick to say but teachers cannot because they do not have much control over the resources that can improve students</w:t>
      </w:r>
      <w:r>
        <w:rPr>
          <w:rFonts w:ascii="Times New Roman" w:cs="Times New Roman"/>
          <w:color w:val="000000"/>
          <w:sz w:val="24"/>
          <w:szCs w:val="24"/>
        </w:rPr>
        <w:t>’</w:t>
      </w:r>
      <w:r>
        <w:rPr>
          <w:rFonts w:ascii="Times New Roman" w:cs="Times New Roman"/>
          <w:color w:val="000000"/>
          <w:sz w:val="24"/>
          <w:szCs w:val="24"/>
        </w:rPr>
        <w:t xml:space="preserve"> performance. A similar response can be made in the Botswana situation. Teachers do not have complete influence over the learning conditions of students and therefore cannot be held accountable for non-performance of students. These are teacher-student ratios, remote areas conditions, the teaching resources among other things, have a direct bearing on the students</w:t>
      </w:r>
      <w:r>
        <w:rPr>
          <w:rFonts w:ascii="Times New Roman" w:cs="Times New Roman"/>
          <w:color w:val="000000"/>
          <w:sz w:val="24"/>
          <w:szCs w:val="24"/>
        </w:rPr>
        <w:t>’</w:t>
      </w:r>
      <w:r>
        <w:rPr>
          <w:rFonts w:ascii="Times New Roman" w:cs="Times New Roman"/>
          <w:color w:val="000000"/>
          <w:sz w:val="24"/>
          <w:szCs w:val="24"/>
        </w:rPr>
        <w:t xml:space="preserve"> effective learning, are outside the teacher</w:t>
      </w:r>
      <w:r>
        <w:rPr>
          <w:rFonts w:ascii="Times New Roman" w:cs="Times New Roman"/>
          <w:color w:val="000000"/>
          <w:sz w:val="24"/>
          <w:szCs w:val="24"/>
        </w:rPr>
        <w:t>’</w:t>
      </w:r>
      <w:r>
        <w:rPr>
          <w:rFonts w:ascii="Times New Roman" w:cs="Times New Roman"/>
          <w:color w:val="000000"/>
          <w:sz w:val="24"/>
          <w:szCs w:val="24"/>
        </w:rPr>
        <w:t xml:space="preserve">s control. At best,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argue that teachers have a professional and a bureaucratic or administrative requirement. The latter can be growth oriented, enforced through continuous evaluation of the teacher by the supervisor ensuring that the teacher measures up to teaching standards, whereas the former grows out of morality which is not binding. Teachers are therefore responsible for the students</w:t>
      </w:r>
      <w:r>
        <w:rPr>
          <w:rFonts w:ascii="Times New Roman" w:cs="Times New Roman"/>
          <w:color w:val="000000"/>
          <w:sz w:val="24"/>
          <w:szCs w:val="24"/>
        </w:rPr>
        <w:t>’</w:t>
      </w:r>
      <w:r>
        <w:rPr>
          <w:rFonts w:ascii="Times New Roman" w:cs="Times New Roman"/>
          <w:color w:val="000000"/>
          <w:sz w:val="24"/>
          <w:szCs w:val="24"/>
        </w:rPr>
        <w:t xml:space="preserve"> performance but are not accountable to the extent of suffering ultimate consequences. They can be held responsible for the poor performance of students which is referred to as moral accountability by </w:t>
      </w:r>
      <w:proofErr w:type="spellStart"/>
      <w:r>
        <w:rPr>
          <w:rFonts w:ascii="Times New Roman" w:cs="Times New Roman"/>
          <w:color w:val="000000"/>
          <w:sz w:val="24"/>
          <w:szCs w:val="24"/>
        </w:rPr>
        <w:t>Sergiovanni</w:t>
      </w:r>
      <w:proofErr w:type="spellEnd"/>
      <w:r>
        <w:rPr>
          <w:rFonts w:ascii="Times New Roman" w:cs="Times New Roman"/>
          <w:color w:val="000000"/>
          <w:sz w:val="24"/>
          <w:szCs w:val="24"/>
        </w:rPr>
        <w:t xml:space="preserve"> and Starratt (2002) and which is not the same as being answerable (http:/transformed.teachingquality.org/blogs/future-teaching/01-2013/accountability-v).  </w:t>
      </w:r>
    </w:p>
    <w:p w14:paraId="183EF8D5" w14:textId="77777777"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The different stakeholders</w:t>
      </w:r>
      <w:r>
        <w:rPr>
          <w:rFonts w:ascii="Times New Roman" w:cs="Times New Roman"/>
          <w:color w:val="000000"/>
          <w:sz w:val="24"/>
          <w:szCs w:val="24"/>
        </w:rPr>
        <w:t>’</w:t>
      </w:r>
      <w:r>
        <w:rPr>
          <w:rFonts w:ascii="Times New Roman" w:cs="Times New Roman"/>
          <w:color w:val="000000"/>
          <w:sz w:val="24"/>
          <w:szCs w:val="24"/>
        </w:rPr>
        <w:t xml:space="preserve"> roles and positions are discussed below using the systems theory. The stakeholders are divided into two broad groups as forces within and forces outside the school.</w:t>
      </w:r>
    </w:p>
    <w:p w14:paraId="2B301B2F" w14:textId="60AE6909" w:rsidR="00BB00C5" w:rsidRDefault="00BB00C5" w:rsidP="00CC720C">
      <w:pPr>
        <w:autoSpaceDE w:val="0"/>
        <w:autoSpaceDN w:val="0"/>
        <w:adjustRightInd w:val="0"/>
        <w:spacing w:after="0" w:line="480" w:lineRule="auto"/>
        <w:jc w:val="both"/>
        <w:rPr>
          <w:rFonts w:ascii="Times New Roman" w:cs="Times New Roman"/>
          <w:b/>
          <w:color w:val="000000"/>
          <w:sz w:val="24"/>
          <w:szCs w:val="24"/>
        </w:rPr>
      </w:pPr>
      <w:r w:rsidRPr="00BB00C5">
        <w:rPr>
          <w:rFonts w:ascii="Times New Roman" w:cs="Times New Roman"/>
          <w:b/>
          <w:color w:val="000000"/>
          <w:sz w:val="24"/>
          <w:szCs w:val="24"/>
        </w:rPr>
        <w:t>2.9 Factors Responsible for Students</w:t>
      </w:r>
      <w:r w:rsidRPr="00BB00C5">
        <w:rPr>
          <w:rFonts w:ascii="Times New Roman" w:cs="Times New Roman"/>
          <w:b/>
          <w:color w:val="000000"/>
          <w:sz w:val="24"/>
          <w:szCs w:val="24"/>
        </w:rPr>
        <w:t>’</w:t>
      </w:r>
      <w:r w:rsidRPr="00BB00C5">
        <w:rPr>
          <w:rFonts w:ascii="Times New Roman" w:cs="Times New Roman"/>
          <w:b/>
          <w:color w:val="000000"/>
          <w:sz w:val="24"/>
          <w:szCs w:val="24"/>
        </w:rPr>
        <w:t xml:space="preserve"> Poor Academic Performance </w:t>
      </w:r>
    </w:p>
    <w:p w14:paraId="3A8C5AEF" w14:textId="54B513B3" w:rsidR="0094417E" w:rsidRPr="0063684A" w:rsidRDefault="0063684A" w:rsidP="0063684A">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BB00C5" w:rsidRPr="00BB00C5">
        <w:rPr>
          <w:rFonts w:ascii="Times New Roman" w:cs="Times New Roman"/>
          <w:color w:val="000000"/>
          <w:sz w:val="24"/>
          <w:szCs w:val="24"/>
        </w:rPr>
        <w:t>A student</w:t>
      </w:r>
      <w:r w:rsidR="00BB00C5" w:rsidRPr="00BB00C5">
        <w:rPr>
          <w:rFonts w:ascii="Times New Roman" w:cs="Times New Roman"/>
          <w:color w:val="000000"/>
          <w:sz w:val="24"/>
          <w:szCs w:val="24"/>
        </w:rPr>
        <w:t>’</w:t>
      </w:r>
      <w:r w:rsidR="00BB00C5" w:rsidRPr="00BB00C5">
        <w:rPr>
          <w:rFonts w:ascii="Times New Roman" w:cs="Times New Roman"/>
          <w:color w:val="000000"/>
          <w:sz w:val="24"/>
          <w:szCs w:val="24"/>
        </w:rPr>
        <w:t>s academic performance can be poor when the academic achievement and grades are consistently low or below average. Poor academic performance can be the outcome of many factors. These factors may include environmental distractions, an unsupportive home environment, personal challenges like health issues or a lack of interest in the subject. Ineffective teaching strategies or inadequate teacher support, motivational issues like a lack of clear goals or intrinsic motivation, and poor study habits and strategies leave a deep scar on one</w:t>
      </w:r>
      <w:r w:rsidR="00BB00C5" w:rsidRPr="00BB00C5">
        <w:rPr>
          <w:rFonts w:ascii="Times New Roman" w:cs="Times New Roman"/>
          <w:color w:val="000000"/>
          <w:sz w:val="24"/>
          <w:szCs w:val="24"/>
        </w:rPr>
        <w:t>’</w:t>
      </w:r>
      <w:r w:rsidR="00BB00C5" w:rsidRPr="00BB00C5">
        <w:rPr>
          <w:rFonts w:ascii="Times New Roman" w:cs="Times New Roman"/>
          <w:color w:val="000000"/>
          <w:sz w:val="24"/>
          <w:szCs w:val="24"/>
        </w:rPr>
        <w:t>s education. Poor academic performance hinders successful academic growth and can have long-term consequences, affecting a student</w:t>
      </w:r>
      <w:r w:rsidR="00BB00C5" w:rsidRPr="00BB00C5">
        <w:rPr>
          <w:rFonts w:ascii="Times New Roman" w:cs="Times New Roman"/>
          <w:color w:val="000000"/>
          <w:sz w:val="24"/>
          <w:szCs w:val="24"/>
        </w:rPr>
        <w:t>’</w:t>
      </w:r>
      <w:r w:rsidR="00BB00C5" w:rsidRPr="00BB00C5">
        <w:rPr>
          <w:rFonts w:ascii="Times New Roman" w:cs="Times New Roman"/>
          <w:color w:val="000000"/>
          <w:sz w:val="24"/>
          <w:szCs w:val="24"/>
        </w:rPr>
        <w:t>s educationa</w:t>
      </w:r>
      <w:r w:rsidR="00736AB7">
        <w:rPr>
          <w:rFonts w:ascii="Times New Roman" w:cs="Times New Roman"/>
          <w:color w:val="000000"/>
          <w:sz w:val="24"/>
          <w:szCs w:val="24"/>
        </w:rPr>
        <w:t xml:space="preserve">l opportunities and prospects. </w:t>
      </w:r>
      <w:r w:rsidR="00BB00C5" w:rsidRPr="00BB00C5">
        <w:rPr>
          <w:rFonts w:ascii="Times New Roman" w:cs="Times New Roman"/>
          <w:color w:val="000000"/>
          <w:sz w:val="24"/>
          <w:szCs w:val="24"/>
        </w:rPr>
        <w:t xml:space="preserve">With proper analysis, identification of underlying causes, and targeted interventions, it is possible to address and improve academic performance, providing the opportunity to reach their full potential. </w:t>
      </w:r>
    </w:p>
    <w:p w14:paraId="594C75BA" w14:textId="1885BB35" w:rsidR="007A65B6" w:rsidRPr="007A65B6" w:rsidRDefault="007A65B6" w:rsidP="00CC720C">
      <w:pPr>
        <w:spacing w:after="0" w:line="480" w:lineRule="auto"/>
        <w:jc w:val="both"/>
        <w:rPr>
          <w:rFonts w:ascii="Times New Roman" w:eastAsia="Calibri" w:hAnsi="Times New Roman" w:cs="Times New Roman"/>
          <w:b/>
          <w:sz w:val="24"/>
          <w:szCs w:val="24"/>
        </w:rPr>
      </w:pPr>
      <w:r w:rsidRPr="007A65B6">
        <w:rPr>
          <w:rFonts w:ascii="Times New Roman" w:eastAsia="Calibri" w:hAnsi="Times New Roman" w:cs="Times New Roman"/>
          <w:b/>
          <w:sz w:val="24"/>
          <w:szCs w:val="24"/>
        </w:rPr>
        <w:t xml:space="preserve">2.10 </w:t>
      </w:r>
      <w:r>
        <w:rPr>
          <w:rFonts w:ascii="Times New Roman" w:eastAsia="Calibri" w:hAnsi="Times New Roman" w:cs="Times New Roman"/>
          <w:b/>
          <w:sz w:val="24"/>
          <w:szCs w:val="24"/>
        </w:rPr>
        <w:t xml:space="preserve">Improving Student </w:t>
      </w:r>
      <w:r w:rsidR="00736AB7">
        <w:rPr>
          <w:rFonts w:ascii="Times New Roman" w:eastAsia="Calibri" w:hAnsi="Times New Roman" w:cs="Times New Roman"/>
          <w:b/>
          <w:sz w:val="24"/>
          <w:szCs w:val="24"/>
        </w:rPr>
        <w:t>Academic Performance</w:t>
      </w:r>
      <w:r>
        <w:rPr>
          <w:rFonts w:ascii="Times New Roman" w:eastAsia="Calibri" w:hAnsi="Times New Roman" w:cs="Times New Roman"/>
          <w:b/>
          <w:sz w:val="24"/>
          <w:szCs w:val="24"/>
        </w:rPr>
        <w:t xml:space="preserve"> </w:t>
      </w:r>
    </w:p>
    <w:p w14:paraId="3C83FE83" w14:textId="41C1991D" w:rsidR="00236CBF" w:rsidRPr="00236CBF" w:rsidRDefault="0063684A" w:rsidP="00CC720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36CBF">
        <w:rPr>
          <w:rFonts w:ascii="Times New Roman" w:eastAsia="Calibri" w:hAnsi="Times New Roman" w:cs="Times New Roman"/>
          <w:sz w:val="24"/>
          <w:szCs w:val="24"/>
        </w:rPr>
        <w:t xml:space="preserve">Improving students’ academic </w:t>
      </w:r>
      <w:r w:rsidR="00236CBF" w:rsidRPr="00236CBF">
        <w:rPr>
          <w:rFonts w:ascii="Times New Roman" w:eastAsia="Calibri" w:hAnsi="Times New Roman" w:cs="Times New Roman"/>
          <w:sz w:val="24"/>
          <w:szCs w:val="24"/>
        </w:rPr>
        <w:t>performance is the primary goal that all educational instit</w:t>
      </w:r>
      <w:r w:rsidR="00236CBF">
        <w:rPr>
          <w:rFonts w:ascii="Times New Roman" w:eastAsia="Calibri" w:hAnsi="Times New Roman" w:cs="Times New Roman"/>
          <w:sz w:val="24"/>
          <w:szCs w:val="24"/>
        </w:rPr>
        <w:t xml:space="preserve">utions strive to achieve. Students’ academic </w:t>
      </w:r>
      <w:r w:rsidR="00236CBF" w:rsidRPr="00236CBF">
        <w:rPr>
          <w:rFonts w:ascii="Times New Roman" w:eastAsia="Calibri" w:hAnsi="Times New Roman" w:cs="Times New Roman"/>
          <w:sz w:val="24"/>
          <w:szCs w:val="24"/>
        </w:rPr>
        <w:t>performance represents a criterion for evaluating the quality of education and the level of interaction between students and te</w:t>
      </w:r>
      <w:r w:rsidR="00236CBF">
        <w:rPr>
          <w:rFonts w:ascii="Times New Roman" w:eastAsia="Calibri" w:hAnsi="Times New Roman" w:cs="Times New Roman"/>
          <w:sz w:val="24"/>
          <w:szCs w:val="24"/>
        </w:rPr>
        <w:t xml:space="preserve">achers. By improving students’ academic performance, an institution </w:t>
      </w:r>
      <w:r w:rsidR="00236CBF" w:rsidRPr="00236CBF">
        <w:rPr>
          <w:rFonts w:ascii="Times New Roman" w:eastAsia="Calibri" w:hAnsi="Times New Roman" w:cs="Times New Roman"/>
          <w:sz w:val="24"/>
          <w:szCs w:val="24"/>
        </w:rPr>
        <w:t xml:space="preserve">can achieve an ideal learning environment that motivates students for academic excellence and personal growth. This improvement requires continuous assessment of the school reality, developing comprehensive strategic plans, providing continuous training for teachers, and encouraging innovation and positive competition. </w:t>
      </w:r>
      <w:r w:rsidR="007A65B6" w:rsidRPr="007A65B6">
        <w:rPr>
          <w:rFonts w:ascii="Times New Roman" w:eastAsia="Calibri" w:hAnsi="Times New Roman" w:cs="Times New Roman"/>
          <w:sz w:val="24"/>
          <w:szCs w:val="24"/>
        </w:rPr>
        <w:t xml:space="preserve">(Tain &amp; </w:t>
      </w:r>
      <w:proofErr w:type="spellStart"/>
      <w:r w:rsidR="007A65B6" w:rsidRPr="007A65B6">
        <w:rPr>
          <w:rFonts w:ascii="Times New Roman" w:eastAsia="Calibri" w:hAnsi="Times New Roman" w:cs="Times New Roman"/>
          <w:sz w:val="24"/>
          <w:szCs w:val="24"/>
        </w:rPr>
        <w:t>Risku</w:t>
      </w:r>
      <w:proofErr w:type="spellEnd"/>
      <w:r w:rsidR="007A65B6" w:rsidRPr="007A65B6">
        <w:rPr>
          <w:rFonts w:ascii="Times New Roman" w:eastAsia="Calibri" w:hAnsi="Times New Roman" w:cs="Times New Roman"/>
          <w:sz w:val="24"/>
          <w:szCs w:val="24"/>
        </w:rPr>
        <w:t xml:space="preserve">, 2019). </w:t>
      </w:r>
    </w:p>
    <w:p w14:paraId="2063E1C2" w14:textId="3D556F84" w:rsidR="00236CBF" w:rsidRPr="00236CBF" w:rsidRDefault="00236CBF" w:rsidP="00CC720C">
      <w:pPr>
        <w:autoSpaceDE w:val="0"/>
        <w:autoSpaceDN w:val="0"/>
        <w:adjustRightInd w:val="0"/>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students’ academic performance can be improved by the following </w:t>
      </w:r>
      <w:proofErr w:type="gramStart"/>
      <w:r>
        <w:rPr>
          <w:rFonts w:ascii="Times New Roman" w:eastAsia="Calibri" w:hAnsi="Times New Roman" w:cs="Times New Roman"/>
          <w:sz w:val="24"/>
          <w:szCs w:val="24"/>
        </w:rPr>
        <w:t>s</w:t>
      </w:r>
      <w:r w:rsidR="009E6A4C">
        <w:rPr>
          <w:rFonts w:ascii="Times New Roman" w:eastAsia="Calibri" w:hAnsi="Times New Roman" w:cs="Times New Roman"/>
          <w:sz w:val="24"/>
          <w:szCs w:val="24"/>
        </w:rPr>
        <w:t xml:space="preserve">trategies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p</w:t>
      </w:r>
      <w:r w:rsidRPr="00236CBF">
        <w:rPr>
          <w:rFonts w:ascii="Times New Roman" w:eastAsia="Calibri" w:hAnsi="Times New Roman" w:cs="Times New Roman"/>
          <w:sz w:val="24"/>
          <w:szCs w:val="24"/>
        </w:rPr>
        <w:t>roviding a stimulating educational environment</w:t>
      </w:r>
      <w:r>
        <w:rPr>
          <w:rFonts w:ascii="Times New Roman" w:eastAsia="Calibri" w:hAnsi="Times New Roman" w:cs="Times New Roman"/>
          <w:sz w:val="24"/>
          <w:szCs w:val="24"/>
        </w:rPr>
        <w:t>, s</w:t>
      </w:r>
      <w:r w:rsidRPr="00236CBF">
        <w:rPr>
          <w:rFonts w:ascii="Times New Roman" w:eastAsia="Calibri" w:hAnsi="Times New Roman" w:cs="Times New Roman"/>
          <w:sz w:val="24"/>
          <w:szCs w:val="24"/>
        </w:rPr>
        <w:t>trengthening the role of the teacher</w:t>
      </w:r>
      <w:r>
        <w:rPr>
          <w:rFonts w:ascii="Times New Roman" w:eastAsia="Calibri" w:hAnsi="Times New Roman" w:cs="Times New Roman"/>
          <w:sz w:val="24"/>
          <w:szCs w:val="24"/>
        </w:rPr>
        <w:t>, m</w:t>
      </w:r>
      <w:r w:rsidRPr="00236CBF">
        <w:rPr>
          <w:rFonts w:ascii="Times New Roman" w:eastAsia="Calibri" w:hAnsi="Times New Roman" w:cs="Times New Roman"/>
          <w:sz w:val="24"/>
          <w:szCs w:val="24"/>
        </w:rPr>
        <w:t>otivating students</w:t>
      </w:r>
      <w:r>
        <w:rPr>
          <w:rFonts w:ascii="Times New Roman" w:eastAsia="Calibri" w:hAnsi="Times New Roman" w:cs="Times New Roman"/>
          <w:sz w:val="24"/>
          <w:szCs w:val="24"/>
        </w:rPr>
        <w:t>, e</w:t>
      </w:r>
      <w:r w:rsidRPr="00236CBF">
        <w:rPr>
          <w:rFonts w:ascii="Times New Roman" w:eastAsia="Calibri" w:hAnsi="Times New Roman" w:cs="Times New Roman"/>
          <w:sz w:val="24"/>
          <w:szCs w:val="24"/>
        </w:rPr>
        <w:t>ncouraging active participation</w:t>
      </w:r>
      <w:r>
        <w:rPr>
          <w:rFonts w:ascii="Times New Roman" w:eastAsia="Calibri" w:hAnsi="Times New Roman" w:cs="Times New Roman"/>
          <w:sz w:val="24"/>
          <w:szCs w:val="24"/>
        </w:rPr>
        <w:t xml:space="preserve"> and p</w:t>
      </w:r>
      <w:r w:rsidRPr="00236CBF">
        <w:rPr>
          <w:rFonts w:ascii="Times New Roman" w:eastAsia="Calibri" w:hAnsi="Times New Roman" w:cs="Times New Roman"/>
          <w:sz w:val="24"/>
          <w:szCs w:val="24"/>
        </w:rPr>
        <w:t>rovide individual support</w:t>
      </w:r>
      <w:r>
        <w:rPr>
          <w:rFonts w:ascii="Times New Roman" w:eastAsia="Calibri" w:hAnsi="Times New Roman" w:cs="Times New Roman"/>
          <w:sz w:val="24"/>
          <w:szCs w:val="24"/>
        </w:rPr>
        <w:t xml:space="preserve">. </w:t>
      </w:r>
      <w:r w:rsidR="009A68D6" w:rsidRPr="00236CBF">
        <w:rPr>
          <w:rFonts w:ascii="Times New Roman" w:eastAsia="Calibri" w:hAnsi="Times New Roman" w:cs="Times New Roman"/>
          <w:sz w:val="24"/>
          <w:szCs w:val="24"/>
        </w:rPr>
        <w:t>Strengthening communication between the school and parents</w:t>
      </w:r>
      <w:r w:rsidR="009A68D6">
        <w:rPr>
          <w:rFonts w:ascii="Times New Roman" w:eastAsia="Calibri" w:hAnsi="Times New Roman" w:cs="Times New Roman"/>
          <w:sz w:val="24"/>
          <w:szCs w:val="24"/>
        </w:rPr>
        <w:t>, u</w:t>
      </w:r>
      <w:r w:rsidR="009A68D6" w:rsidRPr="00236CBF">
        <w:rPr>
          <w:rFonts w:ascii="Times New Roman" w:eastAsia="Calibri" w:hAnsi="Times New Roman" w:cs="Times New Roman"/>
          <w:sz w:val="24"/>
          <w:szCs w:val="24"/>
        </w:rPr>
        <w:t>se of technology in education</w:t>
      </w:r>
      <w:r w:rsidR="009A68D6">
        <w:rPr>
          <w:rFonts w:ascii="Times New Roman" w:eastAsia="Calibri" w:hAnsi="Times New Roman" w:cs="Times New Roman"/>
          <w:sz w:val="24"/>
          <w:szCs w:val="24"/>
        </w:rPr>
        <w:t>, t</w:t>
      </w:r>
      <w:r w:rsidR="009A68D6" w:rsidRPr="00236CBF">
        <w:rPr>
          <w:rFonts w:ascii="Times New Roman" w:eastAsia="Calibri" w:hAnsi="Times New Roman" w:cs="Times New Roman"/>
          <w:sz w:val="24"/>
          <w:szCs w:val="24"/>
        </w:rPr>
        <w:t>ime organization and study management</w:t>
      </w:r>
      <w:r w:rsidR="009A68D6">
        <w:rPr>
          <w:rFonts w:ascii="Times New Roman" w:eastAsia="Calibri" w:hAnsi="Times New Roman" w:cs="Times New Roman"/>
          <w:sz w:val="24"/>
          <w:szCs w:val="24"/>
        </w:rPr>
        <w:t xml:space="preserve"> and p</w:t>
      </w:r>
      <w:r w:rsidR="009A68D6" w:rsidRPr="009A68D6">
        <w:rPr>
          <w:rFonts w:ascii="Times New Roman" w:eastAsia="Calibri" w:hAnsi="Times New Roman" w:cs="Times New Roman"/>
          <w:sz w:val="24"/>
          <w:szCs w:val="24"/>
        </w:rPr>
        <w:t>romoting</w:t>
      </w:r>
      <w:r w:rsidR="009A68D6">
        <w:rPr>
          <w:rFonts w:ascii="Times New Roman" w:eastAsia="Calibri" w:hAnsi="Times New Roman" w:cs="Times New Roman"/>
          <w:sz w:val="24"/>
          <w:szCs w:val="24"/>
        </w:rPr>
        <w:t xml:space="preserve"> </w:t>
      </w:r>
      <w:r w:rsidR="009E6A4C">
        <w:rPr>
          <w:rFonts w:ascii="Times New Roman" w:eastAsia="Calibri" w:hAnsi="Times New Roman" w:cs="Times New Roman"/>
          <w:sz w:val="24"/>
          <w:szCs w:val="24"/>
        </w:rPr>
        <w:t xml:space="preserve">students’ </w:t>
      </w:r>
      <w:r w:rsidR="009E6A4C" w:rsidRPr="009A68D6">
        <w:rPr>
          <w:rFonts w:ascii="Times New Roman" w:eastAsia="Calibri" w:hAnsi="Times New Roman" w:cs="Times New Roman"/>
          <w:sz w:val="24"/>
          <w:szCs w:val="24"/>
        </w:rPr>
        <w:t>mental</w:t>
      </w:r>
      <w:r w:rsidR="009A68D6" w:rsidRPr="009A68D6">
        <w:rPr>
          <w:rFonts w:ascii="Times New Roman" w:eastAsia="Calibri" w:hAnsi="Times New Roman" w:cs="Times New Roman"/>
          <w:sz w:val="24"/>
          <w:szCs w:val="24"/>
        </w:rPr>
        <w:t xml:space="preserve"> and physical health</w:t>
      </w:r>
      <w:r w:rsidR="009A68D6">
        <w:rPr>
          <w:rFonts w:ascii="Times New Roman" w:eastAsia="Calibri" w:hAnsi="Times New Roman" w:cs="Times New Roman"/>
          <w:sz w:val="24"/>
          <w:szCs w:val="24"/>
        </w:rPr>
        <w:t xml:space="preserve"> can also improve student academic performance. </w:t>
      </w:r>
      <w:r w:rsidRPr="00236CBF">
        <w:rPr>
          <w:rFonts w:ascii="Times New Roman" w:eastAsia="Calibri" w:hAnsi="Times New Roman" w:cs="Times New Roman"/>
          <w:sz w:val="24"/>
          <w:szCs w:val="24"/>
        </w:rPr>
        <w:t>Providing a positive and stimulating learning environment that encourages students to learn and grow academically. This includes equipping classrooms with the necessary educational tools and prov</w:t>
      </w:r>
      <w:r w:rsidR="009A68D6">
        <w:rPr>
          <w:rFonts w:ascii="Times New Roman" w:eastAsia="Calibri" w:hAnsi="Times New Roman" w:cs="Times New Roman"/>
          <w:sz w:val="24"/>
          <w:szCs w:val="24"/>
        </w:rPr>
        <w:t xml:space="preserve">iding appropriate study spaces. </w:t>
      </w:r>
      <w:r w:rsidRPr="00236CBF">
        <w:rPr>
          <w:rFonts w:ascii="Times New Roman" w:eastAsia="Calibri" w:hAnsi="Times New Roman" w:cs="Times New Roman"/>
          <w:sz w:val="24"/>
          <w:szCs w:val="24"/>
        </w:rPr>
        <w:t>The teacher is the essential element in the educational process. Training teachers to use modern and interactive teaching methods can significantly improve student performance. Teachers must also provide ongoing, s</w:t>
      </w:r>
      <w:r w:rsidR="009A68D6">
        <w:rPr>
          <w:rFonts w:ascii="Times New Roman" w:eastAsia="Calibri" w:hAnsi="Times New Roman" w:cs="Times New Roman"/>
          <w:sz w:val="24"/>
          <w:szCs w:val="24"/>
        </w:rPr>
        <w:t xml:space="preserve">upportive feedback to students. </w:t>
      </w:r>
      <w:r w:rsidRPr="00236CBF">
        <w:rPr>
          <w:rFonts w:ascii="Times New Roman" w:eastAsia="Calibri" w:hAnsi="Times New Roman" w:cs="Times New Roman"/>
          <w:sz w:val="24"/>
          <w:szCs w:val="24"/>
        </w:rPr>
        <w:t>Motivating students is considered one of the most important factors for improving academic performance. This can be achieved by providing moral and material rewards to outstanding students, and organizing competitions and activities that</w:t>
      </w:r>
      <w:r w:rsidR="009A68D6">
        <w:rPr>
          <w:rFonts w:ascii="Times New Roman" w:eastAsia="Calibri" w:hAnsi="Times New Roman" w:cs="Times New Roman"/>
          <w:sz w:val="24"/>
          <w:szCs w:val="24"/>
        </w:rPr>
        <w:t xml:space="preserve"> encourage academic excellence. </w:t>
      </w:r>
      <w:r w:rsidRPr="00236CBF">
        <w:rPr>
          <w:rFonts w:ascii="Times New Roman" w:eastAsia="Calibri" w:hAnsi="Times New Roman" w:cs="Times New Roman"/>
          <w:sz w:val="24"/>
          <w:szCs w:val="24"/>
        </w:rPr>
        <w:t>Active participation of students in the educational process enhances their understanding and comprehension of the academic material. Students can be encouraged to participate through questions, gr</w:t>
      </w:r>
      <w:r w:rsidR="009A68D6">
        <w:rPr>
          <w:rFonts w:ascii="Times New Roman" w:eastAsia="Calibri" w:hAnsi="Times New Roman" w:cs="Times New Roman"/>
          <w:sz w:val="24"/>
          <w:szCs w:val="24"/>
        </w:rPr>
        <w:t xml:space="preserve">oup discussions and group work. </w:t>
      </w:r>
      <w:r w:rsidRPr="00236CBF">
        <w:rPr>
          <w:rFonts w:ascii="Times New Roman" w:eastAsia="Calibri" w:hAnsi="Times New Roman" w:cs="Times New Roman"/>
          <w:sz w:val="24"/>
          <w:szCs w:val="24"/>
        </w:rPr>
        <w:t>Every student has different learning needs. Providing individual and customized support to each student can help improve their academic performance. This can be achieved by offering additional lessons or counseling ses</w:t>
      </w:r>
      <w:r w:rsidR="009A68D6">
        <w:rPr>
          <w:rFonts w:ascii="Times New Roman" w:eastAsia="Calibri" w:hAnsi="Times New Roman" w:cs="Times New Roman"/>
          <w:sz w:val="24"/>
          <w:szCs w:val="24"/>
        </w:rPr>
        <w:t xml:space="preserve">sions tailored to each student. </w:t>
      </w:r>
      <w:r w:rsidRPr="00236CBF">
        <w:rPr>
          <w:rFonts w:ascii="Times New Roman" w:eastAsia="Calibri" w:hAnsi="Times New Roman" w:cs="Times New Roman"/>
          <w:sz w:val="24"/>
          <w:szCs w:val="24"/>
        </w:rPr>
        <w:t>Effective communication between the school and parents helps in monitoring students’ progress and identifying any problems they may face. This can be achieved through regular meetings and providing regular re</w:t>
      </w:r>
      <w:r w:rsidR="009A68D6">
        <w:rPr>
          <w:rFonts w:ascii="Times New Roman" w:eastAsia="Calibri" w:hAnsi="Times New Roman" w:cs="Times New Roman"/>
          <w:sz w:val="24"/>
          <w:szCs w:val="24"/>
        </w:rPr>
        <w:t xml:space="preserve">ports on students' performance. </w:t>
      </w:r>
      <w:r w:rsidRPr="00236CBF">
        <w:rPr>
          <w:rFonts w:ascii="Times New Roman" w:eastAsia="Calibri" w:hAnsi="Times New Roman" w:cs="Times New Roman"/>
          <w:sz w:val="24"/>
          <w:szCs w:val="24"/>
        </w:rPr>
        <w:t>Technology plays a major role in improving the educational process. The use of technological tools such as smart boards, educational applications, and electronic platforms can contribute to improving students’ understanding and comprehension. Teaching students how to organize their time and manage their studies effectively can improve their academic performance. Workshops can be organized on time management and given ti</w:t>
      </w:r>
      <w:r w:rsidR="009A68D6">
        <w:rPr>
          <w:rFonts w:ascii="Times New Roman" w:eastAsia="Calibri" w:hAnsi="Times New Roman" w:cs="Times New Roman"/>
          <w:sz w:val="24"/>
          <w:szCs w:val="24"/>
        </w:rPr>
        <w:t xml:space="preserve">ps on how to prepare for exams. </w:t>
      </w:r>
      <w:r w:rsidRPr="00236CBF">
        <w:rPr>
          <w:rFonts w:ascii="Times New Roman" w:eastAsia="Calibri" w:hAnsi="Times New Roman" w:cs="Times New Roman"/>
          <w:sz w:val="24"/>
          <w:szCs w:val="24"/>
        </w:rPr>
        <w:t>The mental and physical health of students greatly affects their academic performance. Schools must provide psychological support and health awareness programs to ensure students' balance and general health.</w:t>
      </w:r>
    </w:p>
    <w:p w14:paraId="42DCD294" w14:textId="59DDFBEE" w:rsidR="00573CE2" w:rsidRDefault="00573CE2" w:rsidP="00CC720C">
      <w:pPr>
        <w:autoSpaceDE w:val="0"/>
        <w:autoSpaceDN w:val="0"/>
        <w:adjustRightInd w:val="0"/>
        <w:spacing w:after="0" w:line="480" w:lineRule="auto"/>
        <w:jc w:val="both"/>
        <w:rPr>
          <w:rFonts w:ascii="Times New Roman" w:cs="Times New Roman"/>
          <w:b/>
          <w:bCs/>
          <w:color w:val="000000"/>
          <w:sz w:val="24"/>
          <w:szCs w:val="24"/>
        </w:rPr>
      </w:pPr>
      <w:r>
        <w:rPr>
          <w:rFonts w:ascii="Times New Roman" w:cs="Times New Roman"/>
          <w:b/>
          <w:bCs/>
          <w:color w:val="000000"/>
          <w:sz w:val="24"/>
          <w:szCs w:val="24"/>
        </w:rPr>
        <w:t xml:space="preserve">Conclusion  </w:t>
      </w:r>
    </w:p>
    <w:p w14:paraId="2C875162" w14:textId="3B1BB445" w:rsidR="00573CE2" w:rsidRDefault="00573CE2" w:rsidP="00CC720C">
      <w:pPr>
        <w:autoSpaceDE w:val="0"/>
        <w:autoSpaceDN w:val="0"/>
        <w:adjustRightInd w:val="0"/>
        <w:spacing w:after="0" w:line="480" w:lineRule="auto"/>
        <w:jc w:val="both"/>
        <w:rPr>
          <w:rFonts w:ascii="Times New Roman" w:cs="Times New Roman"/>
          <w:color w:val="000000"/>
          <w:sz w:val="24"/>
          <w:szCs w:val="24"/>
        </w:rPr>
      </w:pPr>
      <w:r>
        <w:rPr>
          <w:rFonts w:ascii="Times New Roman" w:cs="Times New Roman"/>
          <w:color w:val="000000"/>
          <w:sz w:val="24"/>
          <w:szCs w:val="24"/>
        </w:rPr>
        <w:t xml:space="preserve"> </w:t>
      </w:r>
      <w:r w:rsidR="0063684A">
        <w:rPr>
          <w:rFonts w:ascii="Times New Roman" w:cs="Times New Roman"/>
          <w:color w:val="000000"/>
          <w:sz w:val="24"/>
          <w:szCs w:val="24"/>
        </w:rPr>
        <w:t xml:space="preserve">             </w:t>
      </w:r>
      <w:r>
        <w:rPr>
          <w:rFonts w:ascii="Times New Roman" w:cs="Times New Roman"/>
          <w:color w:val="000000"/>
          <w:sz w:val="24"/>
          <w:szCs w:val="24"/>
        </w:rPr>
        <w:t>This paper has argued that there are many players in the provision of quality education of children. The different sets of knowledge from the different stakeholders need synergy. It is wisdom if two people who have different opinions on some issue to listen to each other. If students fail to achieve academically, as it often happens in Liberia, it does not help for the different players in education to tear each other down and point fingers of blame because everybody will start defending their position and no progress will be made. Collaboration between people who have a common stake would clarify roles and positions and this has the potential to eliminate naming and blaming. The need for collaboration is summed up in Maxwell</w:t>
      </w:r>
      <w:r>
        <w:rPr>
          <w:rFonts w:ascii="Times New Roman" w:cs="Times New Roman"/>
          <w:color w:val="000000"/>
          <w:sz w:val="24"/>
          <w:szCs w:val="24"/>
        </w:rPr>
        <w:t>’</w:t>
      </w:r>
      <w:r>
        <w:rPr>
          <w:rFonts w:ascii="Times New Roman" w:cs="Times New Roman"/>
          <w:color w:val="000000"/>
          <w:sz w:val="24"/>
          <w:szCs w:val="24"/>
        </w:rPr>
        <w:t xml:space="preserve">s (2001:4) statement that: </w:t>
      </w:r>
      <w:r>
        <w:rPr>
          <w:rFonts w:ascii="Times New Roman" w:cs="Times New Roman"/>
          <w:color w:val="000000"/>
          <w:sz w:val="24"/>
          <w:szCs w:val="24"/>
        </w:rPr>
        <w:t>“</w:t>
      </w:r>
      <w:r>
        <w:rPr>
          <w:rFonts w:ascii="Times New Roman" w:cs="Times New Roman"/>
          <w:color w:val="000000"/>
          <w:sz w:val="24"/>
          <w:szCs w:val="24"/>
        </w:rPr>
        <w:t>There are no problems we cannot solve together and very few that we can solve by ourselves</w:t>
      </w:r>
      <w:r>
        <w:rPr>
          <w:rFonts w:ascii="Times New Roman" w:cs="Times New Roman"/>
          <w:color w:val="000000"/>
          <w:sz w:val="24"/>
          <w:szCs w:val="24"/>
        </w:rPr>
        <w:t>”</w:t>
      </w:r>
      <w:r>
        <w:rPr>
          <w:rFonts w:ascii="Times New Roman" w:cs="Times New Roman"/>
          <w:color w:val="000000"/>
          <w:sz w:val="24"/>
          <w:szCs w:val="24"/>
        </w:rPr>
        <w:t xml:space="preserve"> and in the example by Thomas (1992) of how a pride of lions cooperate in the hunt. This sense is also summarized in the statement: </w:t>
      </w:r>
      <w:r>
        <w:rPr>
          <w:rFonts w:ascii="Times New Roman" w:cs="Times New Roman"/>
          <w:color w:val="000000"/>
          <w:sz w:val="24"/>
          <w:szCs w:val="24"/>
        </w:rPr>
        <w:t>“</w:t>
      </w:r>
      <w:r>
        <w:rPr>
          <w:rFonts w:ascii="Times New Roman" w:cs="Times New Roman"/>
          <w:color w:val="000000"/>
          <w:sz w:val="24"/>
          <w:szCs w:val="24"/>
        </w:rPr>
        <w:t>Clearly there is a problem. It is too easy to call for the resignation of the minister. The reality is that the problem goes far and beyond the minister. This should not be taken to mean that she should not be questioned and be required to answer for the state of affairs. She clearly has to take up a lot of responsibility for this. The point really is that teachers, parents, leadership, (political, religious, and traditional) must also lend an honest dialogue devoid of finger pointing and blame shifting and engaging in real debate that will result with measurable strategies to save our education system and our economy our future . We owe it to ourselves</w:t>
      </w:r>
      <w:r>
        <w:rPr>
          <w:rFonts w:ascii="Times New Roman" w:cs="Times New Roman"/>
          <w:color w:val="000000"/>
          <w:sz w:val="24"/>
          <w:szCs w:val="24"/>
        </w:rPr>
        <w:t>”</w:t>
      </w:r>
      <w:r>
        <w:rPr>
          <w:rFonts w:ascii="Times New Roman" w:cs="Times New Roman"/>
          <w:color w:val="000000"/>
          <w:sz w:val="24"/>
          <w:szCs w:val="24"/>
        </w:rPr>
        <w:t xml:space="preserve"> (Botswana Gazette Wed. 26 Feb04 March 2014:2). There is something the parent knows about his/her child which the teacher does not know about the child. There is something the teacher knows about the child which the parent does not know about the child. The Ministry of Education has and can do something to improve students</w:t>
      </w:r>
      <w:r>
        <w:rPr>
          <w:rFonts w:ascii="Times New Roman" w:cs="Times New Roman"/>
          <w:color w:val="000000"/>
          <w:sz w:val="24"/>
          <w:szCs w:val="24"/>
        </w:rPr>
        <w:t>’</w:t>
      </w:r>
      <w:r>
        <w:rPr>
          <w:rFonts w:ascii="Times New Roman" w:cs="Times New Roman"/>
          <w:color w:val="000000"/>
          <w:sz w:val="24"/>
          <w:szCs w:val="24"/>
        </w:rPr>
        <w:t xml:space="preserve"> academic performances which other stakeholders do not have and cannot do. The student knows things that he/she cannot tell the teacher or parent or anybody which affect his/her performance. Politicians have something to offer that can improve school performances. A caution to the Ministry of education authorities; if politicians particularly from the opposition feel they are not involved in matters pertaining to education, they will involve themselves and their involvement will not always be constructive and reasonable. Whereas the different groups have a part to play, others such as the Minister of Education is answerable to the students</w:t>
      </w:r>
      <w:r>
        <w:rPr>
          <w:rFonts w:ascii="Times New Roman" w:cs="Times New Roman"/>
          <w:color w:val="000000"/>
          <w:sz w:val="24"/>
          <w:szCs w:val="24"/>
        </w:rPr>
        <w:t>’</w:t>
      </w:r>
      <w:r>
        <w:rPr>
          <w:rFonts w:ascii="Times New Roman" w:cs="Times New Roman"/>
          <w:color w:val="000000"/>
          <w:sz w:val="24"/>
          <w:szCs w:val="24"/>
        </w:rPr>
        <w:t xml:space="preserve"> failure. The buck stops with him/her.</w:t>
      </w:r>
    </w:p>
    <w:p w14:paraId="5E49D95E" w14:textId="77777777" w:rsidR="00573CE2" w:rsidRDefault="00573CE2" w:rsidP="00CC720C">
      <w:pPr>
        <w:spacing w:after="0" w:line="480" w:lineRule="auto"/>
      </w:pPr>
    </w:p>
    <w:p w14:paraId="7595165C" w14:textId="77777777" w:rsidR="00763825" w:rsidRDefault="00763825" w:rsidP="00CC720C">
      <w:pPr>
        <w:spacing w:after="0" w:line="480" w:lineRule="auto"/>
      </w:pPr>
    </w:p>
    <w:p w14:paraId="7387CE24" w14:textId="77777777" w:rsidR="00763825" w:rsidRDefault="00763825" w:rsidP="00CC720C">
      <w:pPr>
        <w:spacing w:after="0" w:line="480" w:lineRule="auto"/>
      </w:pPr>
    </w:p>
    <w:p w14:paraId="3BFC2B8C" w14:textId="77777777" w:rsidR="00763825" w:rsidRDefault="00763825" w:rsidP="00CC720C">
      <w:pPr>
        <w:spacing w:after="0" w:line="480" w:lineRule="auto"/>
      </w:pPr>
    </w:p>
    <w:p w14:paraId="541F6610" w14:textId="77777777" w:rsidR="00763825" w:rsidRDefault="00763825" w:rsidP="00CC720C">
      <w:pPr>
        <w:spacing w:after="0" w:line="480" w:lineRule="auto"/>
      </w:pPr>
    </w:p>
    <w:p w14:paraId="539B433C" w14:textId="77777777" w:rsidR="00763825" w:rsidRDefault="00763825" w:rsidP="00CC720C">
      <w:pPr>
        <w:spacing w:after="0" w:line="480" w:lineRule="auto"/>
      </w:pPr>
    </w:p>
    <w:p w14:paraId="066F4352" w14:textId="77777777" w:rsidR="00763825" w:rsidRDefault="00763825" w:rsidP="00CC720C">
      <w:pPr>
        <w:spacing w:after="0" w:line="480" w:lineRule="auto"/>
      </w:pPr>
    </w:p>
    <w:p w14:paraId="75765131" w14:textId="77777777" w:rsidR="00763825" w:rsidRDefault="00763825" w:rsidP="00CC720C">
      <w:pPr>
        <w:spacing w:after="0" w:line="480" w:lineRule="auto"/>
      </w:pPr>
    </w:p>
    <w:p w14:paraId="5715ABAD" w14:textId="77777777" w:rsidR="00763825" w:rsidRDefault="00763825" w:rsidP="00CC720C">
      <w:pPr>
        <w:spacing w:after="0" w:line="480" w:lineRule="auto"/>
      </w:pPr>
    </w:p>
    <w:p w14:paraId="37B78043" w14:textId="77777777" w:rsidR="00C73444" w:rsidRDefault="00C73444" w:rsidP="00CC720C">
      <w:pPr>
        <w:spacing w:after="0" w:line="480" w:lineRule="auto"/>
      </w:pPr>
    </w:p>
    <w:p w14:paraId="33C62CAD" w14:textId="77777777" w:rsidR="00951E49" w:rsidRPr="00951E49" w:rsidRDefault="00951E49" w:rsidP="00CC720C">
      <w:pPr>
        <w:spacing w:after="0" w:line="480" w:lineRule="auto"/>
        <w:jc w:val="center"/>
        <w:rPr>
          <w:rFonts w:ascii="Times New Roman" w:eastAsia="SimSun" w:hAnsi="Times New Roman" w:cs="Times New Roman"/>
          <w:b/>
          <w:bCs/>
          <w:color w:val="000000"/>
          <w:sz w:val="24"/>
          <w:szCs w:val="24"/>
          <w:u w:val="single"/>
        </w:rPr>
      </w:pPr>
      <w:r w:rsidRPr="00951E49">
        <w:rPr>
          <w:rFonts w:ascii="Times New Roman" w:eastAsia="SimSun" w:hAnsi="Times New Roman" w:cs="Times New Roman"/>
          <w:b/>
          <w:bCs/>
          <w:color w:val="000000"/>
          <w:sz w:val="24"/>
          <w:szCs w:val="24"/>
        </w:rPr>
        <w:t>CHAPTER THREE: RESEARCH METHODOLOGY</w:t>
      </w:r>
    </w:p>
    <w:p w14:paraId="54ACB426" w14:textId="77777777" w:rsidR="00951E49" w:rsidRPr="00951E49" w:rsidRDefault="00951E49" w:rsidP="00CC720C">
      <w:pPr>
        <w:spacing w:after="0" w:line="480" w:lineRule="auto"/>
        <w:jc w:val="both"/>
        <w:rPr>
          <w:rFonts w:ascii="Times New Roman" w:eastAsia="SimSun" w:hAnsi="Times New Roman" w:cs="Times New Roman"/>
          <w:b/>
          <w:bCs/>
          <w:color w:val="000000"/>
          <w:sz w:val="24"/>
          <w:szCs w:val="24"/>
        </w:rPr>
      </w:pPr>
      <w:r w:rsidRPr="00951E49">
        <w:rPr>
          <w:rFonts w:ascii="Times New Roman" w:eastAsia="SimSun" w:hAnsi="Times New Roman" w:cs="Times New Roman"/>
          <w:b/>
          <w:bCs/>
          <w:color w:val="000000"/>
          <w:sz w:val="24"/>
          <w:szCs w:val="24"/>
        </w:rPr>
        <w:t>3.1 Research Design</w:t>
      </w:r>
    </w:p>
    <w:p w14:paraId="008804B4" w14:textId="53671154" w:rsidR="00951E49" w:rsidRPr="00951E49" w:rsidRDefault="0063684A" w:rsidP="00CC720C">
      <w:pPr>
        <w:spacing w:after="0"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w:t>
      </w:r>
      <w:r w:rsidR="00951E49" w:rsidRPr="00951E49">
        <w:rPr>
          <w:rFonts w:ascii="Times New Roman" w:eastAsia="SimSun" w:hAnsi="Times New Roman" w:cs="Times New Roman"/>
          <w:color w:val="000000"/>
          <w:sz w:val="24"/>
          <w:szCs w:val="24"/>
        </w:rPr>
        <w:t>The purpose of this study was to identify and describe the occurrence, type, frequency and causes of students’ achievement, failure and misunderstanding in the</w:t>
      </w:r>
      <w:r w:rsidR="00C73444" w:rsidRPr="00C8329E">
        <w:rPr>
          <w:rFonts w:ascii="Times New Roman" w:hAnsi="Times New Roman" w:cs="Times New Roman"/>
          <w:color w:val="000000"/>
          <w:sz w:val="24"/>
          <w:szCs w:val="24"/>
        </w:rPr>
        <w:t xml:space="preserve"> Dolokelen Gboveh High School</w:t>
      </w:r>
      <w:r w:rsidR="00951E49" w:rsidRPr="00951E49">
        <w:rPr>
          <w:rFonts w:ascii="Times New Roman" w:eastAsia="SimSun" w:hAnsi="Times New Roman" w:cs="Times New Roman"/>
          <w:color w:val="000000"/>
          <w:sz w:val="24"/>
          <w:szCs w:val="24"/>
        </w:rPr>
        <w:t xml:space="preserve">. This chapter provides an explanation of the research philosophy as well as the epistemological and paradigmatic perspectives informing the study. The theoretical framework underpinning the study is described and the methods selected and with the instruments designed for data collection are then explained. The data analysis process is described and the strategies for enhancing trustworthiness provided. Lastly, the role of the researcher and ethical considerations are described.  The researcher used a descriptive survey design which aim at collecting data, and describing it in a systematic manner, the characteristics, features or facts about the students’ population at </w:t>
      </w:r>
      <w:r w:rsidR="00C73444" w:rsidRPr="00C8329E">
        <w:rPr>
          <w:rFonts w:ascii="Times New Roman" w:hAnsi="Times New Roman" w:cs="Times New Roman"/>
          <w:color w:val="000000"/>
          <w:sz w:val="24"/>
          <w:szCs w:val="24"/>
        </w:rPr>
        <w:t>the Dolokelen Gboveh High School</w:t>
      </w:r>
      <w:r w:rsidR="00951E49" w:rsidRPr="00951E49">
        <w:rPr>
          <w:rFonts w:ascii="Times New Roman" w:eastAsia="SimSun" w:hAnsi="Times New Roman" w:cs="Times New Roman"/>
          <w:color w:val="000000"/>
          <w:sz w:val="24"/>
          <w:szCs w:val="24"/>
        </w:rPr>
        <w:t xml:space="preserve">. </w:t>
      </w:r>
    </w:p>
    <w:p w14:paraId="7D291A45" w14:textId="77777777" w:rsidR="00951E49" w:rsidRPr="00951E49" w:rsidRDefault="00951E49" w:rsidP="00CC720C">
      <w:pPr>
        <w:spacing w:after="0" w:line="480" w:lineRule="auto"/>
        <w:jc w:val="both"/>
        <w:rPr>
          <w:rFonts w:ascii="Times New Roman" w:eastAsia="SimSun" w:hAnsi="Times New Roman" w:cs="Times New Roman"/>
          <w:b/>
          <w:bCs/>
          <w:sz w:val="24"/>
          <w:szCs w:val="24"/>
        </w:rPr>
      </w:pPr>
      <w:r w:rsidRPr="00951E49">
        <w:rPr>
          <w:rFonts w:ascii="Times New Roman" w:eastAsia="SimSun" w:hAnsi="Times New Roman" w:cs="Times New Roman"/>
          <w:b/>
          <w:bCs/>
          <w:sz w:val="24"/>
          <w:szCs w:val="24"/>
        </w:rPr>
        <w:t xml:space="preserve">3.2 Research Population </w:t>
      </w:r>
    </w:p>
    <w:p w14:paraId="2CE1C1B4" w14:textId="4821F089" w:rsidR="00951E49" w:rsidRPr="00951E49" w:rsidRDefault="0063684A" w:rsidP="00CC720C">
      <w:pPr>
        <w:spacing w:after="0" w:line="480" w:lineRule="auto"/>
        <w:jc w:val="both"/>
        <w:rPr>
          <w:rFonts w:ascii="Times New Roman" w:eastAsia="Times New Roman" w:hAnsi="Times New Roman" w:cs="Times New Roman"/>
          <w:sz w:val="24"/>
          <w:szCs w:val="24"/>
        </w:rPr>
      </w:pPr>
      <w:r>
        <w:rPr>
          <w:rFonts w:ascii="Times New Roman" w:eastAsia="SimSun" w:hAnsi="Times New Roman" w:cs="Times New Roman"/>
          <w:sz w:val="24"/>
          <w:szCs w:val="24"/>
        </w:rPr>
        <w:t xml:space="preserve">            </w:t>
      </w:r>
      <w:r w:rsidR="00951E49" w:rsidRPr="00951E49">
        <w:rPr>
          <w:rFonts w:ascii="Times New Roman" w:eastAsia="SimSun" w:hAnsi="Times New Roman" w:cs="Times New Roman"/>
          <w:sz w:val="24"/>
          <w:szCs w:val="24"/>
        </w:rPr>
        <w:t>The popul</w:t>
      </w:r>
      <w:r w:rsidR="00C73444">
        <w:rPr>
          <w:rFonts w:ascii="Times New Roman" w:eastAsia="SimSun" w:hAnsi="Times New Roman" w:cs="Times New Roman"/>
          <w:sz w:val="24"/>
          <w:szCs w:val="24"/>
        </w:rPr>
        <w:t xml:space="preserve">ation of the study </w:t>
      </w:r>
      <w:r w:rsidR="00212F72">
        <w:rPr>
          <w:rFonts w:ascii="Times New Roman" w:eastAsia="SimSun" w:hAnsi="Times New Roman" w:cs="Times New Roman"/>
          <w:sz w:val="24"/>
          <w:szCs w:val="24"/>
        </w:rPr>
        <w:t xml:space="preserve">was </w:t>
      </w:r>
      <w:r w:rsidR="00951E49" w:rsidRPr="00951E49">
        <w:rPr>
          <w:rFonts w:ascii="Times New Roman" w:eastAsia="SimSun" w:hAnsi="Times New Roman" w:cs="Times New Roman"/>
          <w:sz w:val="24"/>
          <w:szCs w:val="24"/>
        </w:rPr>
        <w:t>50</w:t>
      </w:r>
      <w:r w:rsidR="00212F72">
        <w:rPr>
          <w:rFonts w:ascii="Times New Roman" w:eastAsia="SimSun" w:hAnsi="Times New Roman" w:cs="Times New Roman"/>
          <w:sz w:val="24"/>
          <w:szCs w:val="24"/>
        </w:rPr>
        <w:t>0 participants constituting</w:t>
      </w:r>
      <w:r w:rsidR="00C73444">
        <w:rPr>
          <w:rFonts w:ascii="Times New Roman" w:eastAsia="SimSun" w:hAnsi="Times New Roman" w:cs="Times New Roman"/>
          <w:sz w:val="24"/>
          <w:szCs w:val="24"/>
        </w:rPr>
        <w:t xml:space="preserve"> School Admini</w:t>
      </w:r>
      <w:r w:rsidR="00212F72">
        <w:rPr>
          <w:rFonts w:ascii="Times New Roman" w:eastAsia="SimSun" w:hAnsi="Times New Roman" w:cs="Times New Roman"/>
          <w:sz w:val="24"/>
          <w:szCs w:val="24"/>
        </w:rPr>
        <w:t xml:space="preserve">strators, Teachers and Students of </w:t>
      </w:r>
      <w:r w:rsidR="00212F72" w:rsidRPr="00951E49">
        <w:rPr>
          <w:rFonts w:ascii="Times New Roman" w:eastAsia="SimSun" w:hAnsi="Times New Roman" w:cs="Times New Roman"/>
          <w:color w:val="000000"/>
          <w:sz w:val="24"/>
          <w:szCs w:val="24"/>
        </w:rPr>
        <w:t xml:space="preserve">the </w:t>
      </w:r>
      <w:r w:rsidR="00212F72">
        <w:rPr>
          <w:rFonts w:ascii="Times New Roman" w:hAnsi="Times New Roman" w:cs="Times New Roman"/>
          <w:color w:val="000000"/>
          <w:sz w:val="24"/>
          <w:szCs w:val="24"/>
        </w:rPr>
        <w:t>Dolokelen</w:t>
      </w:r>
      <w:r w:rsidR="00C73444" w:rsidRPr="00C8329E">
        <w:rPr>
          <w:rFonts w:ascii="Times New Roman" w:hAnsi="Times New Roman" w:cs="Times New Roman"/>
          <w:color w:val="000000"/>
          <w:sz w:val="24"/>
          <w:szCs w:val="24"/>
        </w:rPr>
        <w:t xml:space="preserve"> Gboveh High School</w:t>
      </w:r>
      <w:r w:rsidR="00C73444">
        <w:rPr>
          <w:rFonts w:ascii="Times New Roman" w:hAnsi="Times New Roman" w:cs="Times New Roman"/>
          <w:color w:val="000000"/>
          <w:sz w:val="24"/>
          <w:szCs w:val="24"/>
        </w:rPr>
        <w:t>.</w:t>
      </w:r>
      <w:r w:rsidR="00C73444" w:rsidRPr="00951E49">
        <w:rPr>
          <w:rFonts w:ascii="Times New Roman" w:eastAsia="SimSun" w:hAnsi="Times New Roman" w:cs="Times New Roman"/>
          <w:color w:val="000000"/>
          <w:sz w:val="24"/>
          <w:szCs w:val="24"/>
        </w:rPr>
        <w:t xml:space="preserve"> </w:t>
      </w:r>
      <w:r w:rsidR="00951E49" w:rsidRPr="00951E49">
        <w:rPr>
          <w:rFonts w:ascii="Times New Roman" w:eastAsia="SimSun" w:hAnsi="Times New Roman" w:cs="Times New Roman"/>
          <w:sz w:val="24"/>
          <w:szCs w:val="24"/>
        </w:rPr>
        <w:t xml:space="preserve">Wellman and </w:t>
      </w:r>
      <w:proofErr w:type="spellStart"/>
      <w:r w:rsidR="00951E49" w:rsidRPr="00951E49">
        <w:rPr>
          <w:rFonts w:ascii="Times New Roman" w:eastAsia="SimSun" w:hAnsi="Times New Roman" w:cs="Times New Roman"/>
          <w:sz w:val="24"/>
          <w:szCs w:val="24"/>
        </w:rPr>
        <w:t>Kruzer</w:t>
      </w:r>
      <w:proofErr w:type="spellEnd"/>
      <w:r w:rsidR="00951E49" w:rsidRPr="00951E49">
        <w:rPr>
          <w:rFonts w:ascii="Times New Roman" w:eastAsia="SimSun" w:hAnsi="Times New Roman" w:cs="Times New Roman"/>
          <w:sz w:val="24"/>
          <w:szCs w:val="24"/>
        </w:rPr>
        <w:t xml:space="preserve">, (2001) defined the population of the study as an objects, individuals, groups/or organization in certain localities such as Community, School Zone, Towns/Villages, Cities, Districts, County and/or Country.  </w:t>
      </w:r>
      <w:r w:rsidR="00951E49" w:rsidRPr="00951E49">
        <w:rPr>
          <w:rFonts w:ascii="Times New Roman" w:eastAsia="SimSun" w:hAnsi="Times New Roman" w:cs="Times New Roman"/>
          <w:b/>
          <w:bCs/>
          <w:sz w:val="24"/>
          <w:szCs w:val="24"/>
        </w:rPr>
        <w:t xml:space="preserve"> </w:t>
      </w:r>
    </w:p>
    <w:p w14:paraId="6BD0E656" w14:textId="77777777" w:rsidR="00951E49" w:rsidRPr="00951E49" w:rsidRDefault="00951E49" w:rsidP="00CC720C">
      <w:pPr>
        <w:spacing w:after="0" w:line="480" w:lineRule="auto"/>
        <w:jc w:val="both"/>
        <w:rPr>
          <w:rFonts w:ascii="Times New Roman" w:eastAsia="SimSun" w:hAnsi="Times New Roman" w:cs="Times New Roman"/>
          <w:b/>
          <w:bCs/>
          <w:sz w:val="24"/>
          <w:szCs w:val="24"/>
        </w:rPr>
      </w:pPr>
      <w:r w:rsidRPr="00951E49">
        <w:rPr>
          <w:rFonts w:ascii="Times New Roman" w:eastAsia="SimSun" w:hAnsi="Times New Roman" w:cs="Times New Roman"/>
          <w:b/>
          <w:bCs/>
          <w:sz w:val="24"/>
          <w:szCs w:val="24"/>
        </w:rPr>
        <w:t>3.3 Sample Size and sampling Techniques</w:t>
      </w:r>
    </w:p>
    <w:p w14:paraId="48216A2D" w14:textId="0C394083" w:rsidR="00951E49" w:rsidRPr="00951E49" w:rsidRDefault="0063684A" w:rsidP="00CC720C">
      <w:pPr>
        <w:spacing w:after="0"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951E49" w:rsidRPr="00951E49">
        <w:rPr>
          <w:rFonts w:ascii="Times New Roman" w:eastAsia="SimSun" w:hAnsi="Times New Roman" w:cs="Times New Roman"/>
          <w:sz w:val="24"/>
          <w:szCs w:val="24"/>
        </w:rPr>
        <w:t>The sample siz</w:t>
      </w:r>
      <w:r w:rsidR="00C73444">
        <w:rPr>
          <w:rFonts w:ascii="Times New Roman" w:eastAsia="SimSun" w:hAnsi="Times New Roman" w:cs="Times New Roman"/>
          <w:sz w:val="24"/>
          <w:szCs w:val="24"/>
        </w:rPr>
        <w:t xml:space="preserve">e of this research study was fifty (50) participants </w:t>
      </w:r>
      <w:r w:rsidR="00692C22">
        <w:rPr>
          <w:rFonts w:ascii="Times New Roman" w:eastAsia="SimSun" w:hAnsi="Times New Roman" w:cs="Times New Roman"/>
          <w:sz w:val="24"/>
          <w:szCs w:val="24"/>
        </w:rPr>
        <w:t xml:space="preserve">including 5 School Administrators, 15 Teachers and 30 Students </w:t>
      </w:r>
      <w:r w:rsidR="00C73444">
        <w:rPr>
          <w:rFonts w:ascii="Times New Roman" w:eastAsia="SimSun" w:hAnsi="Times New Roman" w:cs="Times New Roman"/>
          <w:sz w:val="24"/>
          <w:szCs w:val="24"/>
        </w:rPr>
        <w:t xml:space="preserve">to whom the researcher  </w:t>
      </w:r>
      <w:r w:rsidR="00951E49" w:rsidRPr="00951E49">
        <w:rPr>
          <w:rFonts w:ascii="Times New Roman" w:eastAsia="SimSun" w:hAnsi="Times New Roman" w:cs="Times New Roman"/>
          <w:sz w:val="24"/>
          <w:szCs w:val="24"/>
        </w:rPr>
        <w:t xml:space="preserve"> administered the same set of prepared questionnaire but not necessarily in the same order. According to Curry (1984), when the total population is between 100 and 1000 persons, the researcher may select at least 10% of the population. </w:t>
      </w:r>
      <w:r w:rsidR="00C73444">
        <w:rPr>
          <w:rFonts w:ascii="Times New Roman" w:eastAsia="SimSun" w:hAnsi="Times New Roman" w:cs="Times New Roman"/>
          <w:sz w:val="24"/>
          <w:szCs w:val="24"/>
        </w:rPr>
        <w:t>Therefore, the researcher</w:t>
      </w:r>
      <w:r w:rsidR="00951E49" w:rsidRPr="00951E49">
        <w:rPr>
          <w:rFonts w:ascii="Times New Roman" w:eastAsia="SimSun" w:hAnsi="Times New Roman" w:cs="Times New Roman"/>
          <w:sz w:val="24"/>
          <w:szCs w:val="24"/>
        </w:rPr>
        <w:t xml:space="preserve"> select</w:t>
      </w:r>
      <w:r w:rsidR="00C73444">
        <w:rPr>
          <w:rFonts w:ascii="Times New Roman" w:eastAsia="SimSun" w:hAnsi="Times New Roman" w:cs="Times New Roman"/>
          <w:sz w:val="24"/>
          <w:szCs w:val="24"/>
        </w:rPr>
        <w:t>ed 50 participants of the 500 persons since they are between</w:t>
      </w:r>
      <w:r w:rsidR="00951E49" w:rsidRPr="00951E49">
        <w:rPr>
          <w:rFonts w:ascii="Times New Roman" w:eastAsia="SimSun" w:hAnsi="Times New Roman" w:cs="Times New Roman"/>
          <w:sz w:val="24"/>
          <w:szCs w:val="24"/>
        </w:rPr>
        <w:t xml:space="preserve"> 100</w:t>
      </w:r>
      <w:r w:rsidR="00C73444">
        <w:rPr>
          <w:rFonts w:ascii="Times New Roman" w:eastAsia="SimSun" w:hAnsi="Times New Roman" w:cs="Times New Roman"/>
          <w:sz w:val="24"/>
          <w:szCs w:val="24"/>
        </w:rPr>
        <w:t>-500</w:t>
      </w:r>
      <w:r w:rsidR="00951E49" w:rsidRPr="00951E49">
        <w:rPr>
          <w:rFonts w:ascii="Times New Roman" w:eastAsia="SimSun" w:hAnsi="Times New Roman" w:cs="Times New Roman"/>
          <w:sz w:val="24"/>
          <w:szCs w:val="24"/>
        </w:rPr>
        <w:t xml:space="preserve"> persons using purposive sampling techniques. </w:t>
      </w:r>
    </w:p>
    <w:p w14:paraId="44F320A1" w14:textId="77777777" w:rsidR="00951E49" w:rsidRPr="00951E49" w:rsidRDefault="00951E49" w:rsidP="00CC720C">
      <w:pPr>
        <w:autoSpaceDE w:val="0"/>
        <w:autoSpaceDN w:val="0"/>
        <w:adjustRightInd w:val="0"/>
        <w:spacing w:after="0" w:line="480" w:lineRule="auto"/>
        <w:jc w:val="both"/>
        <w:rPr>
          <w:rFonts w:ascii="Times New Roman" w:eastAsia="SimSun" w:hAnsi="Times New Roman" w:cs="Times New Roman"/>
          <w:b/>
          <w:bCs/>
          <w:color w:val="000000"/>
          <w:sz w:val="24"/>
          <w:szCs w:val="24"/>
        </w:rPr>
      </w:pPr>
      <w:r w:rsidRPr="00951E49">
        <w:rPr>
          <w:rFonts w:ascii="Times New Roman" w:eastAsia="SimSun" w:hAnsi="Times New Roman" w:cs="Times New Roman"/>
          <w:b/>
          <w:bCs/>
          <w:color w:val="000000"/>
          <w:sz w:val="24"/>
          <w:szCs w:val="24"/>
        </w:rPr>
        <w:t>3.4 Data Collection Instruments</w:t>
      </w:r>
    </w:p>
    <w:p w14:paraId="3E37A9FD" w14:textId="11032CFB" w:rsidR="00951E49" w:rsidRPr="00951E49" w:rsidRDefault="00951E49" w:rsidP="00CC720C">
      <w:pPr>
        <w:autoSpaceDE w:val="0"/>
        <w:autoSpaceDN w:val="0"/>
        <w:adjustRightInd w:val="0"/>
        <w:spacing w:after="0" w:line="480" w:lineRule="auto"/>
        <w:jc w:val="both"/>
        <w:rPr>
          <w:rFonts w:ascii="Times New Roman" w:eastAsia="SimSun" w:hAnsi="Times New Roman" w:cs="Times New Roman"/>
          <w:color w:val="000000"/>
          <w:sz w:val="24"/>
          <w:szCs w:val="24"/>
        </w:rPr>
      </w:pPr>
      <w:r w:rsidRPr="00951E49">
        <w:rPr>
          <w:rFonts w:ascii="Times New Roman" w:eastAsia="SimSun" w:hAnsi="Times New Roman" w:cs="Times New Roman"/>
          <w:color w:val="000000"/>
          <w:sz w:val="24"/>
          <w:szCs w:val="24"/>
        </w:rPr>
        <w:t xml:space="preserve"> </w:t>
      </w:r>
      <w:r w:rsidR="0063684A">
        <w:rPr>
          <w:rFonts w:ascii="Times New Roman" w:eastAsia="SimSun" w:hAnsi="Times New Roman" w:cs="Times New Roman"/>
          <w:color w:val="000000"/>
          <w:sz w:val="24"/>
          <w:szCs w:val="24"/>
        </w:rPr>
        <w:t xml:space="preserve">             </w:t>
      </w:r>
      <w:r w:rsidRPr="00951E49">
        <w:rPr>
          <w:rFonts w:ascii="Times New Roman" w:eastAsia="SimSun" w:hAnsi="Times New Roman" w:cs="Times New Roman"/>
          <w:color w:val="000000"/>
          <w:sz w:val="24"/>
          <w:szCs w:val="24"/>
        </w:rPr>
        <w:t xml:space="preserve">The data collection instrument or method was in the form of questionnaires or interviews. For the purpose of time and conveniences, the researcher used closed ended questionnaire to collect relevant information on the topic under discussion. </w:t>
      </w:r>
    </w:p>
    <w:p w14:paraId="78811F28" w14:textId="77777777" w:rsidR="00951E49" w:rsidRPr="00951E49" w:rsidRDefault="00951E49" w:rsidP="00CC720C">
      <w:pPr>
        <w:autoSpaceDE w:val="0"/>
        <w:autoSpaceDN w:val="0"/>
        <w:adjustRightInd w:val="0"/>
        <w:spacing w:after="0" w:line="480" w:lineRule="auto"/>
        <w:jc w:val="both"/>
        <w:rPr>
          <w:rFonts w:ascii="Times New Roman" w:eastAsia="SimSun" w:hAnsi="Times New Roman" w:cs="Times New Roman"/>
          <w:b/>
          <w:bCs/>
          <w:color w:val="000000"/>
          <w:sz w:val="24"/>
          <w:szCs w:val="24"/>
        </w:rPr>
      </w:pPr>
      <w:r w:rsidRPr="00951E49">
        <w:rPr>
          <w:rFonts w:ascii="Times New Roman" w:eastAsia="SimSun" w:hAnsi="Times New Roman" w:cs="Times New Roman"/>
          <w:b/>
          <w:bCs/>
          <w:color w:val="000000"/>
          <w:sz w:val="24"/>
          <w:szCs w:val="24"/>
        </w:rPr>
        <w:t xml:space="preserve">3.5 Data Collection Procedures </w:t>
      </w:r>
    </w:p>
    <w:p w14:paraId="0C952FFB" w14:textId="18F66146" w:rsidR="00951E49" w:rsidRPr="00951E49" w:rsidRDefault="0063684A" w:rsidP="00CC720C">
      <w:pPr>
        <w:autoSpaceDE w:val="0"/>
        <w:autoSpaceDN w:val="0"/>
        <w:adjustRightInd w:val="0"/>
        <w:spacing w:after="0"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w:t>
      </w:r>
      <w:r w:rsidR="00951E49" w:rsidRPr="00951E49">
        <w:rPr>
          <w:rFonts w:ascii="Times New Roman" w:eastAsia="SimSun" w:hAnsi="Times New Roman" w:cs="Times New Roman"/>
          <w:color w:val="000000"/>
          <w:sz w:val="24"/>
          <w:szCs w:val="24"/>
        </w:rPr>
        <w:t xml:space="preserve">The researcher sought permission from the </w:t>
      </w:r>
      <w:r w:rsidR="00C73444" w:rsidRPr="00C8329E">
        <w:rPr>
          <w:rFonts w:ascii="Times New Roman" w:hAnsi="Times New Roman" w:cs="Times New Roman"/>
          <w:color w:val="000000"/>
          <w:sz w:val="24"/>
          <w:szCs w:val="24"/>
        </w:rPr>
        <w:t>Dolokelen Gboveh High School</w:t>
      </w:r>
      <w:r w:rsidR="00C73444" w:rsidRPr="00951E49">
        <w:rPr>
          <w:rFonts w:ascii="Times New Roman" w:eastAsia="SimSun" w:hAnsi="Times New Roman" w:cs="Times New Roman"/>
          <w:color w:val="000000"/>
          <w:sz w:val="24"/>
          <w:szCs w:val="24"/>
        </w:rPr>
        <w:t xml:space="preserve"> </w:t>
      </w:r>
      <w:r w:rsidR="00951E49" w:rsidRPr="00951E49">
        <w:rPr>
          <w:rFonts w:ascii="Times New Roman" w:eastAsia="SimSun" w:hAnsi="Times New Roman" w:cs="Times New Roman"/>
          <w:color w:val="000000"/>
          <w:sz w:val="24"/>
          <w:szCs w:val="24"/>
        </w:rPr>
        <w:t xml:space="preserve">authorities and perhaps from authorities of the Ministry of Education. Upon the granting of permission, the researcher was distributed the questionnaires amongst respondents of the research to find out about the role of administrators, teachers and parents in Students’ Academy Achievement in </w:t>
      </w:r>
      <w:r w:rsidR="00C73444" w:rsidRPr="00C8329E">
        <w:rPr>
          <w:rFonts w:ascii="Times New Roman" w:hAnsi="Times New Roman" w:cs="Times New Roman"/>
          <w:color w:val="000000"/>
          <w:sz w:val="24"/>
          <w:szCs w:val="24"/>
        </w:rPr>
        <w:t>the Dolokelen Gboveh High School</w:t>
      </w:r>
      <w:r w:rsidR="00951E49" w:rsidRPr="00951E49">
        <w:rPr>
          <w:rFonts w:ascii="Times New Roman" w:eastAsia="SimSun" w:hAnsi="Times New Roman" w:cs="Times New Roman"/>
          <w:color w:val="000000"/>
          <w:sz w:val="24"/>
          <w:szCs w:val="24"/>
        </w:rPr>
        <w:t xml:space="preserve">. The researcher was </w:t>
      </w:r>
      <w:r w:rsidR="00C73444" w:rsidRPr="00951E49">
        <w:rPr>
          <w:rFonts w:ascii="Times New Roman" w:eastAsia="SimSun" w:hAnsi="Times New Roman" w:cs="Times New Roman"/>
          <w:color w:val="000000"/>
          <w:sz w:val="24"/>
          <w:szCs w:val="24"/>
        </w:rPr>
        <w:t>assured</w:t>
      </w:r>
      <w:r w:rsidR="00951E49" w:rsidRPr="00951E49">
        <w:rPr>
          <w:rFonts w:ascii="Times New Roman" w:eastAsia="SimSun" w:hAnsi="Times New Roman" w:cs="Times New Roman"/>
          <w:color w:val="000000"/>
          <w:sz w:val="24"/>
          <w:szCs w:val="24"/>
        </w:rPr>
        <w:t xml:space="preserve"> the respondents of the study that the research would purely be for academic purposes and the respondents’ responses was kept strictly confidential. Due to time limitation, the researcher collected the filled questionnaires within five working days.</w:t>
      </w:r>
    </w:p>
    <w:p w14:paraId="525E599E" w14:textId="77777777" w:rsidR="00951E49" w:rsidRPr="00951E49" w:rsidRDefault="00951E49" w:rsidP="00CC720C">
      <w:pPr>
        <w:spacing w:after="0" w:line="480" w:lineRule="auto"/>
        <w:jc w:val="both"/>
        <w:rPr>
          <w:rFonts w:ascii="Times New Roman" w:eastAsia="SimSun" w:hAnsi="Times New Roman" w:cs="Times New Roman"/>
          <w:b/>
          <w:bCs/>
          <w:color w:val="000000"/>
          <w:sz w:val="24"/>
          <w:szCs w:val="24"/>
        </w:rPr>
      </w:pPr>
      <w:r w:rsidRPr="00951E49">
        <w:rPr>
          <w:rFonts w:ascii="Times New Roman" w:eastAsia="SimSun" w:hAnsi="Times New Roman" w:cs="Times New Roman"/>
          <w:color w:val="000000"/>
          <w:sz w:val="24"/>
          <w:szCs w:val="24"/>
        </w:rPr>
        <w:t xml:space="preserve">  </w:t>
      </w:r>
      <w:r w:rsidRPr="00951E49">
        <w:rPr>
          <w:rFonts w:ascii="Times New Roman" w:eastAsia="SimSun" w:hAnsi="Times New Roman" w:cs="Times New Roman"/>
          <w:b/>
          <w:bCs/>
          <w:color w:val="000000"/>
          <w:sz w:val="24"/>
          <w:szCs w:val="24"/>
        </w:rPr>
        <w:t>3.6 Data Analysis Procedures</w:t>
      </w:r>
    </w:p>
    <w:p w14:paraId="08A0ED66" w14:textId="7EBC193B" w:rsidR="00951E49" w:rsidRPr="00951E49" w:rsidRDefault="0063684A" w:rsidP="00CC720C">
      <w:pPr>
        <w:spacing w:after="0" w:line="48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 xml:space="preserve">              </w:t>
      </w:r>
      <w:r w:rsidR="00951E49" w:rsidRPr="00951E49">
        <w:rPr>
          <w:rFonts w:ascii="Times New Roman" w:eastAsia="SimSun" w:hAnsi="Times New Roman" w:cs="Times New Roman"/>
          <w:color w:val="000000"/>
          <w:sz w:val="24"/>
          <w:szCs w:val="24"/>
        </w:rPr>
        <w:t xml:space="preserve">The researcher used charts, graphs, tables and cross tabulations to analyze data that was collected for easy interpretation and understanding. </w:t>
      </w:r>
    </w:p>
    <w:p w14:paraId="2320B896" w14:textId="77777777" w:rsidR="00863BDC" w:rsidRDefault="00863BDC" w:rsidP="00CC720C">
      <w:pPr>
        <w:spacing w:after="0" w:line="480" w:lineRule="auto"/>
        <w:rPr>
          <w:rFonts w:ascii="Times New Roman" w:eastAsia="SimSun" w:hAnsi="Times New Roman" w:cs="Times New Roman"/>
          <w:b/>
          <w:bCs/>
          <w:color w:val="000000"/>
          <w:kern w:val="36"/>
          <w:sz w:val="24"/>
          <w:szCs w:val="24"/>
        </w:rPr>
      </w:pPr>
    </w:p>
    <w:p w14:paraId="4506DCB6" w14:textId="77777777" w:rsidR="001B268A" w:rsidRDefault="001B268A" w:rsidP="00CC720C">
      <w:pPr>
        <w:spacing w:after="0" w:line="480" w:lineRule="auto"/>
        <w:rPr>
          <w:rFonts w:ascii="Times New Roman" w:eastAsia="SimSun" w:hAnsi="Times New Roman" w:cs="Times New Roman"/>
          <w:b/>
          <w:bCs/>
          <w:color w:val="000000"/>
          <w:kern w:val="36"/>
          <w:sz w:val="24"/>
          <w:szCs w:val="24"/>
        </w:rPr>
      </w:pPr>
    </w:p>
    <w:p w14:paraId="334E11E0" w14:textId="77777777" w:rsidR="001B268A" w:rsidRDefault="001B268A" w:rsidP="00CC720C">
      <w:pPr>
        <w:spacing w:after="0" w:line="480" w:lineRule="auto"/>
        <w:rPr>
          <w:rFonts w:ascii="Times New Roman" w:eastAsia="SimSun" w:hAnsi="Times New Roman" w:cs="Times New Roman"/>
          <w:b/>
          <w:bCs/>
          <w:color w:val="000000"/>
          <w:kern w:val="36"/>
          <w:sz w:val="24"/>
          <w:szCs w:val="24"/>
        </w:rPr>
      </w:pPr>
    </w:p>
    <w:p w14:paraId="6DC4FAE5" w14:textId="77777777" w:rsidR="00863BDC" w:rsidRPr="00863BDC" w:rsidRDefault="00863BDC" w:rsidP="00CC720C">
      <w:pPr>
        <w:spacing w:after="0" w:line="480" w:lineRule="auto"/>
        <w:jc w:val="center"/>
        <w:rPr>
          <w:rFonts w:ascii="Times New Roman" w:eastAsia="Calibri" w:hAnsi="Times New Roman" w:cs="Times New Roman"/>
          <w:b/>
          <w:sz w:val="24"/>
          <w:szCs w:val="24"/>
        </w:rPr>
      </w:pPr>
      <w:r w:rsidRPr="00863BDC">
        <w:rPr>
          <w:rFonts w:ascii="Times New Roman" w:eastAsia="Calibri" w:hAnsi="Times New Roman" w:cs="Times New Roman"/>
          <w:b/>
          <w:sz w:val="24"/>
          <w:szCs w:val="24"/>
        </w:rPr>
        <w:t>CHAPTER FOUR: DATA PRESENTATION AND INTERPRETATION</w:t>
      </w:r>
    </w:p>
    <w:p w14:paraId="38DA09B2" w14:textId="77777777"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4.1 Data Presentation and Analysis</w:t>
      </w:r>
    </w:p>
    <w:p w14:paraId="1FB2B7B9" w14:textId="1FA632EC"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w:t>
      </w:r>
      <w:r w:rsidR="00CC720C">
        <w:rPr>
          <w:rFonts w:ascii="Times New Roman" w:eastAsia="Calibri" w:hAnsi="Times New Roman" w:cs="Times New Roman"/>
          <w:sz w:val="24"/>
          <w:szCs w:val="24"/>
        </w:rPr>
        <w:t xml:space="preserve">The total of </w:t>
      </w:r>
      <w:r w:rsidR="005E097A">
        <w:rPr>
          <w:rFonts w:ascii="Times New Roman" w:eastAsia="Calibri" w:hAnsi="Times New Roman" w:cs="Times New Roman"/>
          <w:sz w:val="24"/>
          <w:szCs w:val="24"/>
        </w:rPr>
        <w:t>XX</w:t>
      </w:r>
      <w:r w:rsidRPr="00863BDC">
        <w:rPr>
          <w:rFonts w:ascii="Times New Roman" w:eastAsia="Calibri" w:hAnsi="Times New Roman" w:cs="Times New Roman"/>
          <w:sz w:val="24"/>
          <w:szCs w:val="24"/>
        </w:rPr>
        <w:t xml:space="preserve"> questionnaires was distributed among the participants of this study. The below tables and charts contain the analysis of the data obtained from the questionnaires.</w:t>
      </w:r>
    </w:p>
    <w:p w14:paraId="263F07AE" w14:textId="77777777"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Table 1: Respondents’ Gender </w:t>
      </w:r>
    </w:p>
    <w:tbl>
      <w:tblPr>
        <w:tblStyle w:val="TableGrid1"/>
        <w:tblW w:w="0" w:type="auto"/>
        <w:tblLook w:val="04A0" w:firstRow="1" w:lastRow="0" w:firstColumn="1" w:lastColumn="0" w:noHBand="0" w:noVBand="1"/>
      </w:tblPr>
      <w:tblGrid>
        <w:gridCol w:w="2867"/>
        <w:gridCol w:w="2881"/>
        <w:gridCol w:w="2882"/>
      </w:tblGrid>
      <w:tr w:rsidR="00863BDC" w:rsidRPr="00863BDC" w14:paraId="6C8E1821" w14:textId="77777777" w:rsidTr="00687908">
        <w:tc>
          <w:tcPr>
            <w:tcW w:w="2867" w:type="dxa"/>
          </w:tcPr>
          <w:p w14:paraId="5B165F06"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Gender</w:t>
            </w:r>
          </w:p>
        </w:tc>
        <w:tc>
          <w:tcPr>
            <w:tcW w:w="2881" w:type="dxa"/>
          </w:tcPr>
          <w:p w14:paraId="04484798"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Frequency </w:t>
            </w:r>
          </w:p>
        </w:tc>
        <w:tc>
          <w:tcPr>
            <w:tcW w:w="2882" w:type="dxa"/>
          </w:tcPr>
          <w:p w14:paraId="63EF4099"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5D26D70C" w14:textId="77777777" w:rsidTr="00687908">
        <w:tc>
          <w:tcPr>
            <w:tcW w:w="2867" w:type="dxa"/>
          </w:tcPr>
          <w:p w14:paraId="22408F12" w14:textId="77777777" w:rsidR="00863BDC" w:rsidRPr="00863BDC" w:rsidRDefault="00863BDC" w:rsidP="00CC720C">
            <w:pPr>
              <w:spacing w:line="480" w:lineRule="auto"/>
              <w:rPr>
                <w:rFonts w:ascii="Times New Roman" w:eastAsia="Calibri" w:hAnsi="Times New Roman" w:cs="Calibri"/>
                <w:sz w:val="24"/>
                <w:szCs w:val="24"/>
              </w:rPr>
            </w:pPr>
            <w:r w:rsidRPr="00863BDC">
              <w:rPr>
                <w:rFonts w:ascii="Times New Roman" w:eastAsia="Calibri" w:hAnsi="Times New Roman" w:cs="Calibri"/>
                <w:sz w:val="24"/>
                <w:szCs w:val="24"/>
              </w:rPr>
              <w:t xml:space="preserve">Male </w:t>
            </w:r>
          </w:p>
        </w:tc>
        <w:tc>
          <w:tcPr>
            <w:tcW w:w="2881" w:type="dxa"/>
          </w:tcPr>
          <w:p w14:paraId="21BD5A5E" w14:textId="3414D256" w:rsidR="00863BDC" w:rsidRPr="00863BDC" w:rsidRDefault="00CC720C"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27</w:t>
            </w:r>
          </w:p>
        </w:tc>
        <w:tc>
          <w:tcPr>
            <w:tcW w:w="2882" w:type="dxa"/>
          </w:tcPr>
          <w:p w14:paraId="78407DCB"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44</w:t>
            </w:r>
          </w:p>
        </w:tc>
      </w:tr>
      <w:tr w:rsidR="00863BDC" w:rsidRPr="00863BDC" w14:paraId="6979CC9E" w14:textId="77777777" w:rsidTr="00687908">
        <w:tc>
          <w:tcPr>
            <w:tcW w:w="2867" w:type="dxa"/>
          </w:tcPr>
          <w:p w14:paraId="3614BC67"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 xml:space="preserve">Female </w:t>
            </w:r>
          </w:p>
        </w:tc>
        <w:tc>
          <w:tcPr>
            <w:tcW w:w="2881" w:type="dxa"/>
          </w:tcPr>
          <w:p w14:paraId="548C9B7A" w14:textId="66A1BE1B" w:rsidR="00863BDC" w:rsidRPr="00863BDC" w:rsidRDefault="00CC720C"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23</w:t>
            </w:r>
          </w:p>
        </w:tc>
        <w:tc>
          <w:tcPr>
            <w:tcW w:w="2882" w:type="dxa"/>
          </w:tcPr>
          <w:p w14:paraId="31356BEA"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56</w:t>
            </w:r>
          </w:p>
        </w:tc>
      </w:tr>
      <w:tr w:rsidR="00863BDC" w:rsidRPr="00863BDC" w14:paraId="31D793FA" w14:textId="77777777" w:rsidTr="00687908">
        <w:tc>
          <w:tcPr>
            <w:tcW w:w="2867" w:type="dxa"/>
          </w:tcPr>
          <w:p w14:paraId="00ABB6B9"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2881" w:type="dxa"/>
          </w:tcPr>
          <w:p w14:paraId="568D8B35" w14:textId="0352E171" w:rsidR="00863BDC" w:rsidRPr="00863BDC" w:rsidRDefault="00CC720C"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2882" w:type="dxa"/>
          </w:tcPr>
          <w:p w14:paraId="0F224C58"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3E28D769" w14:textId="77777777" w:rsidR="00687908" w:rsidRDefault="00687908" w:rsidP="00CC720C">
      <w:pPr>
        <w:spacing w:after="0" w:line="480" w:lineRule="auto"/>
        <w:rPr>
          <w:rFonts w:ascii="Times New Roman" w:eastAsia="Calibri" w:hAnsi="Times New Roman" w:cs="Times New Roman"/>
          <w:b/>
          <w:color w:val="FF0000"/>
          <w:sz w:val="24"/>
          <w:szCs w:val="24"/>
        </w:rPr>
      </w:pPr>
      <w:r w:rsidRPr="00687908">
        <w:rPr>
          <w:rFonts w:ascii="Times New Roman" w:eastAsia="Calibri" w:hAnsi="Times New Roman" w:cs="Times New Roman"/>
          <w:b/>
          <w:color w:val="FF0000"/>
          <w:sz w:val="24"/>
          <w:szCs w:val="24"/>
        </w:rPr>
        <w:t>Source: Researcher’s Field Data, 2026</w:t>
      </w:r>
    </w:p>
    <w:p w14:paraId="688A1D6C" w14:textId="254AB5B0" w:rsidR="00863BDC" w:rsidRPr="00863BDC" w:rsidRDefault="00863BDC" w:rsidP="00CC720C">
      <w:pPr>
        <w:spacing w:after="0" w:line="480" w:lineRule="auto"/>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1: Shows </w:t>
      </w:r>
      <w:r w:rsidR="00CC720C">
        <w:rPr>
          <w:rFonts w:ascii="Times New Roman" w:eastAsia="Calibri" w:hAnsi="Times New Roman" w:cs="Times New Roman"/>
          <w:sz w:val="24"/>
          <w:szCs w:val="24"/>
        </w:rPr>
        <w:t>that 27 or 54</w:t>
      </w:r>
      <w:r w:rsidRPr="00863BDC">
        <w:rPr>
          <w:rFonts w:ascii="Times New Roman" w:eastAsia="Calibri" w:hAnsi="Times New Roman" w:cs="Times New Roman"/>
          <w:sz w:val="24"/>
          <w:szCs w:val="24"/>
        </w:rPr>
        <w:t>% of the</w:t>
      </w:r>
      <w:r w:rsidR="00CC720C">
        <w:rPr>
          <w:rFonts w:ascii="Times New Roman" w:eastAsia="Calibri" w:hAnsi="Times New Roman" w:cs="Times New Roman"/>
          <w:sz w:val="24"/>
          <w:szCs w:val="24"/>
        </w:rPr>
        <w:t xml:space="preserve"> respondents are males while 23 or 46% are</w:t>
      </w:r>
      <w:r w:rsidRPr="00863BDC">
        <w:rPr>
          <w:rFonts w:ascii="Times New Roman" w:eastAsia="Calibri" w:hAnsi="Times New Roman" w:cs="Times New Roman"/>
          <w:sz w:val="24"/>
          <w:szCs w:val="24"/>
        </w:rPr>
        <w:t xml:space="preserve"> females.</w:t>
      </w:r>
    </w:p>
    <w:p w14:paraId="1597A063" w14:textId="77777777" w:rsidR="00863BDC" w:rsidRPr="00863BDC" w:rsidRDefault="00863BDC" w:rsidP="00CC720C">
      <w:pPr>
        <w:spacing w:after="0" w:line="480" w:lineRule="auto"/>
        <w:rPr>
          <w:rFonts w:ascii="Times New Roman" w:eastAsia="Calibri" w:hAnsi="Times New Roman" w:cs="Times New Roman"/>
          <w:b/>
          <w:sz w:val="24"/>
          <w:szCs w:val="24"/>
        </w:rPr>
      </w:pPr>
      <w:r w:rsidRPr="00863BDC">
        <w:rPr>
          <w:rFonts w:ascii="Times New Roman" w:eastAsia="Calibri" w:hAnsi="Times New Roman" w:cs="Times New Roman"/>
          <w:b/>
          <w:sz w:val="24"/>
          <w:szCs w:val="24"/>
        </w:rPr>
        <w:t>Figure 1: Respondents’ Gender</w:t>
      </w:r>
    </w:p>
    <w:p w14:paraId="526445E8" w14:textId="1E52DEE7" w:rsidR="00863BDC" w:rsidRPr="00863BDC" w:rsidRDefault="00863BDC" w:rsidP="00CC720C">
      <w:pPr>
        <w:spacing w:after="0" w:line="480" w:lineRule="auto"/>
        <w:rPr>
          <w:rFonts w:ascii="Times New Roman" w:eastAsia="Calibri" w:hAnsi="Times New Roman" w:cs="Times New Roman"/>
          <w:b/>
          <w:sz w:val="24"/>
          <w:szCs w:val="24"/>
        </w:rPr>
      </w:pPr>
      <w:r w:rsidRPr="00863BDC">
        <w:rPr>
          <w:rFonts w:ascii="Times New Roman" w:eastAsia="Calibri" w:hAnsi="Times New Roman" w:cs="Times New Roman"/>
          <w:b/>
          <w:noProof/>
          <w:sz w:val="24"/>
          <w:szCs w:val="24"/>
        </w:rPr>
        <w:drawing>
          <wp:inline distT="0" distB="0" distL="0" distR="0" wp14:anchorId="4C1A619C" wp14:editId="325D4AF1">
            <wp:extent cx="5486400" cy="26479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687908" w:rsidRPr="00687908">
        <w:rPr>
          <w:rFonts w:ascii="Times New Roman" w:eastAsia="Calibri" w:hAnsi="Times New Roman" w:cs="Times New Roman"/>
          <w:b/>
          <w:color w:val="FF0000"/>
          <w:sz w:val="24"/>
          <w:szCs w:val="24"/>
        </w:rPr>
        <w:t xml:space="preserve"> Source: Researcher’s Field Data, 2026</w:t>
      </w:r>
    </w:p>
    <w:p w14:paraId="6BDAC4B3" w14:textId="77777777" w:rsidR="00863BDC" w:rsidRPr="00863BDC" w:rsidRDefault="00863BDC" w:rsidP="00CC720C">
      <w:pPr>
        <w:spacing w:after="0" w:line="480" w:lineRule="auto"/>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Table 2: Respondents’ Age Range </w:t>
      </w:r>
    </w:p>
    <w:tbl>
      <w:tblPr>
        <w:tblStyle w:val="TableGrid1"/>
        <w:tblW w:w="0" w:type="auto"/>
        <w:tblLook w:val="04A0" w:firstRow="1" w:lastRow="0" w:firstColumn="1" w:lastColumn="0" w:noHBand="0" w:noVBand="1"/>
      </w:tblPr>
      <w:tblGrid>
        <w:gridCol w:w="2159"/>
        <w:gridCol w:w="1279"/>
        <w:gridCol w:w="1727"/>
        <w:gridCol w:w="1716"/>
        <w:gridCol w:w="1749"/>
      </w:tblGrid>
      <w:tr w:rsidR="00863BDC" w:rsidRPr="00863BDC" w14:paraId="7AA50A46" w14:textId="77777777" w:rsidTr="00687908">
        <w:tc>
          <w:tcPr>
            <w:tcW w:w="2159" w:type="dxa"/>
            <w:vMerge w:val="restart"/>
          </w:tcPr>
          <w:p w14:paraId="42B8E4B0"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Age Range</w:t>
            </w:r>
          </w:p>
        </w:tc>
        <w:tc>
          <w:tcPr>
            <w:tcW w:w="4722" w:type="dxa"/>
            <w:gridSpan w:val="3"/>
          </w:tcPr>
          <w:p w14:paraId="4A2A0FB9"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w:t>
            </w:r>
          </w:p>
        </w:tc>
        <w:tc>
          <w:tcPr>
            <w:tcW w:w="1749" w:type="dxa"/>
            <w:vMerge w:val="restart"/>
          </w:tcPr>
          <w:p w14:paraId="4AAA199A"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6ABBAD51" w14:textId="77777777" w:rsidTr="00687908">
        <w:tc>
          <w:tcPr>
            <w:tcW w:w="2159" w:type="dxa"/>
            <w:vMerge/>
          </w:tcPr>
          <w:p w14:paraId="28881DC3" w14:textId="77777777" w:rsidR="00863BDC" w:rsidRPr="00863BDC" w:rsidRDefault="00863BDC" w:rsidP="00CC720C">
            <w:pPr>
              <w:spacing w:line="480" w:lineRule="auto"/>
              <w:rPr>
                <w:rFonts w:ascii="Times New Roman" w:eastAsia="Calibri" w:hAnsi="Times New Roman" w:cs="Calibri"/>
                <w:b/>
                <w:sz w:val="24"/>
                <w:szCs w:val="24"/>
              </w:rPr>
            </w:pPr>
          </w:p>
        </w:tc>
        <w:tc>
          <w:tcPr>
            <w:tcW w:w="1279" w:type="dxa"/>
          </w:tcPr>
          <w:p w14:paraId="08EA7EC3"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727" w:type="dxa"/>
          </w:tcPr>
          <w:p w14:paraId="270DA5CE"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716" w:type="dxa"/>
          </w:tcPr>
          <w:p w14:paraId="519E94B2"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49" w:type="dxa"/>
            <w:vMerge/>
          </w:tcPr>
          <w:p w14:paraId="4BBB47BB" w14:textId="77777777" w:rsidR="00863BDC" w:rsidRPr="00863BDC" w:rsidRDefault="00863BDC" w:rsidP="00CC720C">
            <w:pPr>
              <w:spacing w:line="480" w:lineRule="auto"/>
              <w:rPr>
                <w:rFonts w:ascii="Times New Roman" w:eastAsia="Calibri" w:hAnsi="Times New Roman" w:cs="Calibri"/>
                <w:b/>
                <w:sz w:val="24"/>
                <w:szCs w:val="24"/>
              </w:rPr>
            </w:pPr>
          </w:p>
        </w:tc>
      </w:tr>
      <w:tr w:rsidR="00863BDC" w:rsidRPr="00863BDC" w14:paraId="6C8731C2" w14:textId="77777777" w:rsidTr="00687908">
        <w:tc>
          <w:tcPr>
            <w:tcW w:w="2159" w:type="dxa"/>
          </w:tcPr>
          <w:p w14:paraId="3CF4FB34" w14:textId="524C7254" w:rsidR="00863BDC" w:rsidRPr="00863BDC" w:rsidRDefault="00CC720C"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15-1</w:t>
            </w:r>
            <w:r w:rsidR="00863BDC" w:rsidRPr="00863BDC">
              <w:rPr>
                <w:rFonts w:ascii="Times New Roman" w:eastAsia="Calibri" w:hAnsi="Times New Roman" w:cs="Calibri"/>
                <w:sz w:val="24"/>
                <w:szCs w:val="24"/>
              </w:rPr>
              <w:t>9 years</w:t>
            </w:r>
          </w:p>
        </w:tc>
        <w:tc>
          <w:tcPr>
            <w:tcW w:w="1279" w:type="dxa"/>
          </w:tcPr>
          <w:p w14:paraId="1D55E09F" w14:textId="0F53E0F4"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7</w:t>
            </w:r>
          </w:p>
        </w:tc>
        <w:tc>
          <w:tcPr>
            <w:tcW w:w="1727" w:type="dxa"/>
          </w:tcPr>
          <w:p w14:paraId="0296E85E" w14:textId="65A89114"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11</w:t>
            </w:r>
          </w:p>
        </w:tc>
        <w:tc>
          <w:tcPr>
            <w:tcW w:w="1716" w:type="dxa"/>
          </w:tcPr>
          <w:p w14:paraId="725CFEE4" w14:textId="3F900B98"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18</w:t>
            </w:r>
          </w:p>
        </w:tc>
        <w:tc>
          <w:tcPr>
            <w:tcW w:w="1749" w:type="dxa"/>
          </w:tcPr>
          <w:p w14:paraId="74AB5921" w14:textId="6D1C1C0A"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36</w:t>
            </w:r>
          </w:p>
        </w:tc>
      </w:tr>
      <w:tr w:rsidR="00863BDC" w:rsidRPr="00863BDC" w14:paraId="052E3A23" w14:textId="77777777" w:rsidTr="00687908">
        <w:tc>
          <w:tcPr>
            <w:tcW w:w="2159" w:type="dxa"/>
          </w:tcPr>
          <w:p w14:paraId="198CD98A" w14:textId="46851C9D" w:rsidR="00863BDC" w:rsidRPr="00863BDC" w:rsidRDefault="00CC720C"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20-2</w:t>
            </w:r>
            <w:r w:rsidR="00863BDC" w:rsidRPr="00863BDC">
              <w:rPr>
                <w:rFonts w:ascii="Times New Roman" w:eastAsia="Calibri" w:hAnsi="Times New Roman" w:cs="Calibri"/>
                <w:sz w:val="24"/>
                <w:szCs w:val="24"/>
              </w:rPr>
              <w:t>9 years</w:t>
            </w:r>
          </w:p>
        </w:tc>
        <w:tc>
          <w:tcPr>
            <w:tcW w:w="1279" w:type="dxa"/>
          </w:tcPr>
          <w:p w14:paraId="4B823290" w14:textId="0F80EDFF"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8</w:t>
            </w:r>
          </w:p>
        </w:tc>
        <w:tc>
          <w:tcPr>
            <w:tcW w:w="1727" w:type="dxa"/>
          </w:tcPr>
          <w:p w14:paraId="5CDA9753" w14:textId="7A2F0A7E"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5</w:t>
            </w:r>
          </w:p>
        </w:tc>
        <w:tc>
          <w:tcPr>
            <w:tcW w:w="1716" w:type="dxa"/>
          </w:tcPr>
          <w:p w14:paraId="48EC4343" w14:textId="5355184D"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13</w:t>
            </w:r>
          </w:p>
        </w:tc>
        <w:tc>
          <w:tcPr>
            <w:tcW w:w="1749" w:type="dxa"/>
          </w:tcPr>
          <w:p w14:paraId="2ADD41B3" w14:textId="46F05E7F" w:rsidR="00863BD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26</w:t>
            </w:r>
          </w:p>
        </w:tc>
      </w:tr>
      <w:tr w:rsidR="00CC720C" w:rsidRPr="00863BDC" w14:paraId="53ADCDE2" w14:textId="77777777" w:rsidTr="00687908">
        <w:tc>
          <w:tcPr>
            <w:tcW w:w="2159" w:type="dxa"/>
          </w:tcPr>
          <w:p w14:paraId="46D821E0" w14:textId="6535B7E0" w:rsidR="00CC720C" w:rsidRDefault="00CC720C"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30-39 years</w:t>
            </w:r>
          </w:p>
        </w:tc>
        <w:tc>
          <w:tcPr>
            <w:tcW w:w="1279" w:type="dxa"/>
          </w:tcPr>
          <w:p w14:paraId="6C986AE9" w14:textId="6037086E"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7</w:t>
            </w:r>
          </w:p>
        </w:tc>
        <w:tc>
          <w:tcPr>
            <w:tcW w:w="1727" w:type="dxa"/>
          </w:tcPr>
          <w:p w14:paraId="2E4A52FF" w14:textId="79B28852"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4</w:t>
            </w:r>
          </w:p>
        </w:tc>
        <w:tc>
          <w:tcPr>
            <w:tcW w:w="1716" w:type="dxa"/>
          </w:tcPr>
          <w:p w14:paraId="745EDF1E" w14:textId="0E65FF70"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11</w:t>
            </w:r>
          </w:p>
        </w:tc>
        <w:tc>
          <w:tcPr>
            <w:tcW w:w="1749" w:type="dxa"/>
          </w:tcPr>
          <w:p w14:paraId="76A283F9" w14:textId="7A05223B"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22</w:t>
            </w:r>
          </w:p>
        </w:tc>
      </w:tr>
      <w:tr w:rsidR="00CC720C" w:rsidRPr="00863BDC" w14:paraId="0F590587" w14:textId="77777777" w:rsidTr="00687908">
        <w:tc>
          <w:tcPr>
            <w:tcW w:w="2159" w:type="dxa"/>
          </w:tcPr>
          <w:p w14:paraId="4DC03CA1" w14:textId="58DBF02E" w:rsidR="00CC720C" w:rsidRDefault="00CC720C"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40 years and above</w:t>
            </w:r>
          </w:p>
        </w:tc>
        <w:tc>
          <w:tcPr>
            <w:tcW w:w="1279" w:type="dxa"/>
          </w:tcPr>
          <w:p w14:paraId="62E2CB0C" w14:textId="3A4B5807"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5</w:t>
            </w:r>
          </w:p>
        </w:tc>
        <w:tc>
          <w:tcPr>
            <w:tcW w:w="1727" w:type="dxa"/>
          </w:tcPr>
          <w:p w14:paraId="31946E0B" w14:textId="51249811"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3</w:t>
            </w:r>
          </w:p>
        </w:tc>
        <w:tc>
          <w:tcPr>
            <w:tcW w:w="1716" w:type="dxa"/>
          </w:tcPr>
          <w:p w14:paraId="264E57F1" w14:textId="31FF3AA1"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8</w:t>
            </w:r>
          </w:p>
        </w:tc>
        <w:tc>
          <w:tcPr>
            <w:tcW w:w="1749" w:type="dxa"/>
          </w:tcPr>
          <w:p w14:paraId="26907804" w14:textId="2778FC72" w:rsidR="00CC720C" w:rsidRPr="00863BDC" w:rsidRDefault="00BA4998"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16</w:t>
            </w:r>
          </w:p>
        </w:tc>
      </w:tr>
      <w:tr w:rsidR="00863BDC" w:rsidRPr="00863BDC" w14:paraId="1AACFE7E" w14:textId="77777777" w:rsidTr="00687908">
        <w:tc>
          <w:tcPr>
            <w:tcW w:w="2159" w:type="dxa"/>
          </w:tcPr>
          <w:p w14:paraId="5978F67A"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279" w:type="dxa"/>
          </w:tcPr>
          <w:p w14:paraId="10949524" w14:textId="216B46AE" w:rsidR="00863BDC" w:rsidRPr="00863BDC" w:rsidRDefault="00CC720C" w:rsidP="00CC720C">
            <w:pPr>
              <w:spacing w:line="480" w:lineRule="auto"/>
              <w:rPr>
                <w:rFonts w:ascii="Times New Roman" w:eastAsia="Calibri" w:hAnsi="Times New Roman" w:cs="Calibri"/>
                <w:b/>
                <w:sz w:val="24"/>
                <w:szCs w:val="24"/>
              </w:rPr>
            </w:pPr>
            <w:r>
              <w:rPr>
                <w:rFonts w:ascii="Times New Roman" w:eastAsia="Calibri" w:hAnsi="Times New Roman" w:cs="Calibri"/>
                <w:b/>
                <w:sz w:val="24"/>
                <w:szCs w:val="24"/>
              </w:rPr>
              <w:t>27</w:t>
            </w:r>
          </w:p>
        </w:tc>
        <w:tc>
          <w:tcPr>
            <w:tcW w:w="1727" w:type="dxa"/>
          </w:tcPr>
          <w:p w14:paraId="2F2A525B" w14:textId="34F75820" w:rsidR="00863BDC" w:rsidRPr="00863BDC" w:rsidRDefault="00CC720C" w:rsidP="00CC720C">
            <w:pPr>
              <w:spacing w:line="480" w:lineRule="auto"/>
              <w:rPr>
                <w:rFonts w:ascii="Times New Roman" w:eastAsia="Calibri" w:hAnsi="Times New Roman" w:cs="Calibri"/>
                <w:b/>
                <w:sz w:val="24"/>
                <w:szCs w:val="24"/>
              </w:rPr>
            </w:pPr>
            <w:r>
              <w:rPr>
                <w:rFonts w:ascii="Times New Roman" w:eastAsia="Calibri" w:hAnsi="Times New Roman" w:cs="Calibri"/>
                <w:b/>
                <w:sz w:val="24"/>
                <w:szCs w:val="24"/>
              </w:rPr>
              <w:t>23</w:t>
            </w:r>
          </w:p>
        </w:tc>
        <w:tc>
          <w:tcPr>
            <w:tcW w:w="1716" w:type="dxa"/>
          </w:tcPr>
          <w:p w14:paraId="05A64374" w14:textId="6F540FD8" w:rsidR="00863BDC" w:rsidRPr="00863BDC" w:rsidRDefault="00CC720C" w:rsidP="00CC720C">
            <w:pPr>
              <w:spacing w:line="480" w:lineRule="auto"/>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1749" w:type="dxa"/>
          </w:tcPr>
          <w:p w14:paraId="56767D2D"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3F4543AB" w14:textId="77777777" w:rsidR="00687908" w:rsidRDefault="00687908" w:rsidP="00CC720C">
      <w:pPr>
        <w:spacing w:after="0" w:line="480" w:lineRule="auto"/>
        <w:jc w:val="both"/>
        <w:rPr>
          <w:rFonts w:ascii="Times New Roman" w:eastAsia="Calibri" w:hAnsi="Times New Roman" w:cs="Times New Roman"/>
          <w:b/>
          <w:color w:val="FF0000"/>
          <w:sz w:val="24"/>
          <w:szCs w:val="24"/>
        </w:rPr>
      </w:pPr>
      <w:r w:rsidRPr="00687908">
        <w:rPr>
          <w:rFonts w:ascii="Times New Roman" w:eastAsia="Calibri" w:hAnsi="Times New Roman" w:cs="Times New Roman"/>
          <w:b/>
          <w:color w:val="FF0000"/>
          <w:sz w:val="24"/>
          <w:szCs w:val="24"/>
        </w:rPr>
        <w:t>Source: Researcher’s Field Data, 2026</w:t>
      </w:r>
    </w:p>
    <w:p w14:paraId="5274077F" w14:textId="1131D1AB"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2: Shows that out </w:t>
      </w:r>
      <w:r w:rsidR="00CC720C">
        <w:rPr>
          <w:rFonts w:ascii="Times New Roman" w:eastAsia="Calibri" w:hAnsi="Times New Roman" w:cs="Times New Roman"/>
          <w:sz w:val="24"/>
          <w:szCs w:val="24"/>
        </w:rPr>
        <w:t>of the total 5</w:t>
      </w:r>
      <w:r w:rsidRPr="00863BDC">
        <w:rPr>
          <w:rFonts w:ascii="Times New Roman" w:eastAsia="Calibri" w:hAnsi="Times New Roman" w:cs="Times New Roman"/>
          <w:sz w:val="24"/>
          <w:szCs w:val="24"/>
        </w:rPr>
        <w:t>0 pa</w:t>
      </w:r>
      <w:r w:rsidR="00BA4998">
        <w:rPr>
          <w:rFonts w:ascii="Times New Roman" w:eastAsia="Calibri" w:hAnsi="Times New Roman" w:cs="Times New Roman"/>
          <w:sz w:val="24"/>
          <w:szCs w:val="24"/>
        </w:rPr>
        <w:t xml:space="preserve">rticipants representing 100%, 18 comprising of 7 males and 11 females representing 36% are </w:t>
      </w:r>
      <w:r w:rsidR="00BA4998" w:rsidRPr="00863BDC">
        <w:rPr>
          <w:rFonts w:ascii="Times New Roman" w:eastAsia="Calibri" w:hAnsi="Times New Roman" w:cs="Times New Roman"/>
          <w:sz w:val="24"/>
          <w:szCs w:val="24"/>
        </w:rPr>
        <w:t>between</w:t>
      </w:r>
      <w:r w:rsidRPr="00863BDC">
        <w:rPr>
          <w:rFonts w:ascii="Times New Roman" w:eastAsia="Calibri" w:hAnsi="Times New Roman" w:cs="Times New Roman"/>
          <w:sz w:val="24"/>
          <w:szCs w:val="24"/>
        </w:rPr>
        <w:t xml:space="preserve"> th</w:t>
      </w:r>
      <w:r w:rsidR="00BA4998">
        <w:rPr>
          <w:rFonts w:ascii="Times New Roman" w:eastAsia="Calibri" w:hAnsi="Times New Roman" w:cs="Times New Roman"/>
          <w:sz w:val="24"/>
          <w:szCs w:val="24"/>
        </w:rPr>
        <w:t>e Ages 15-19, while 13 comprising of 8 males and 5</w:t>
      </w:r>
      <w:r w:rsidRPr="00863BDC">
        <w:rPr>
          <w:rFonts w:ascii="Times New Roman" w:eastAsia="Calibri" w:hAnsi="Times New Roman" w:cs="Times New Roman"/>
          <w:sz w:val="24"/>
          <w:szCs w:val="24"/>
        </w:rPr>
        <w:t xml:space="preserve"> female</w:t>
      </w:r>
      <w:r w:rsidR="00BA4998">
        <w:rPr>
          <w:rFonts w:ascii="Times New Roman" w:eastAsia="Calibri" w:hAnsi="Times New Roman" w:cs="Times New Roman"/>
          <w:sz w:val="24"/>
          <w:szCs w:val="24"/>
        </w:rPr>
        <w:t>s representing 26% are between the Ages 20-29, 11 comprising o 7 males and 4 females representing 22% are between the Ages 30-39 and 8 comprising of 5 males and 3 females representing 16% are 40 years and above.</w:t>
      </w:r>
    </w:p>
    <w:p w14:paraId="48507A50" w14:textId="77777777" w:rsidR="00863BDC" w:rsidRDefault="00863BDC" w:rsidP="00CC720C">
      <w:pPr>
        <w:spacing w:after="0" w:line="480" w:lineRule="auto"/>
        <w:rPr>
          <w:rFonts w:ascii="Times New Roman" w:eastAsia="Calibri" w:hAnsi="Times New Roman" w:cs="Times New Roman"/>
          <w:b/>
          <w:sz w:val="24"/>
          <w:szCs w:val="24"/>
        </w:rPr>
      </w:pPr>
      <w:r w:rsidRPr="00863BDC">
        <w:rPr>
          <w:rFonts w:ascii="Times New Roman" w:eastAsia="Calibri" w:hAnsi="Times New Roman" w:cs="Times New Roman"/>
          <w:sz w:val="24"/>
          <w:szCs w:val="24"/>
        </w:rPr>
        <w:t xml:space="preserve"> </w:t>
      </w:r>
      <w:r w:rsidRPr="00863BDC">
        <w:rPr>
          <w:rFonts w:ascii="Times New Roman" w:eastAsia="Calibri" w:hAnsi="Times New Roman" w:cs="Times New Roman"/>
          <w:b/>
          <w:sz w:val="24"/>
          <w:szCs w:val="24"/>
        </w:rPr>
        <w:t>Figure 2: Respondents’ Age Range</w:t>
      </w:r>
    </w:p>
    <w:p w14:paraId="3A79E720" w14:textId="2EB423A0" w:rsidR="00BA4998" w:rsidRPr="00863BDC" w:rsidRDefault="00BA4998" w:rsidP="00CC720C">
      <w:pPr>
        <w:spacing w:after="0" w:line="480" w:lineRule="auto"/>
        <w:rPr>
          <w:rFonts w:ascii="Times New Roman" w:eastAsia="Calibri" w:hAnsi="Times New Roman" w:cs="Times New Roman"/>
          <w:b/>
          <w:sz w:val="24"/>
          <w:szCs w:val="24"/>
        </w:rPr>
      </w:pPr>
      <w:r>
        <w:rPr>
          <w:rFonts w:ascii="Times New Roman" w:eastAsia="Calibri" w:hAnsi="Times New Roman" w:cs="Times New Roman"/>
          <w:noProof/>
          <w:sz w:val="24"/>
          <w:szCs w:val="24"/>
        </w:rPr>
        <w:drawing>
          <wp:inline distT="0" distB="0" distL="0" distR="0" wp14:anchorId="4FC77B74" wp14:editId="4F3280DF">
            <wp:extent cx="5486400" cy="21717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F2E337B" w14:textId="393C0A00" w:rsidR="00BA4998" w:rsidRPr="00863BDC" w:rsidRDefault="00863BDC" w:rsidP="00CC720C">
      <w:pPr>
        <w:spacing w:after="0" w:line="480" w:lineRule="auto"/>
        <w:rPr>
          <w:rFonts w:ascii="Times New Roman" w:eastAsia="Calibri" w:hAnsi="Times New Roman" w:cs="Times New Roman"/>
          <w:b/>
          <w:sz w:val="24"/>
          <w:szCs w:val="24"/>
        </w:rPr>
      </w:pPr>
      <w:r w:rsidRPr="00863BDC">
        <w:rPr>
          <w:rFonts w:ascii="Times New Roman" w:eastAsia="Calibri" w:hAnsi="Times New Roman" w:cs="Times New Roman"/>
          <w:sz w:val="24"/>
          <w:szCs w:val="24"/>
        </w:rPr>
        <w:t xml:space="preserve"> </w:t>
      </w:r>
      <w:r w:rsidR="00687908" w:rsidRPr="00687908">
        <w:rPr>
          <w:rFonts w:ascii="Times New Roman" w:eastAsia="Calibri" w:hAnsi="Times New Roman" w:cs="Times New Roman"/>
          <w:b/>
          <w:color w:val="FF0000"/>
          <w:sz w:val="24"/>
          <w:szCs w:val="24"/>
        </w:rPr>
        <w:t>Source: Researcher’s Field Data, 2026</w:t>
      </w:r>
    </w:p>
    <w:p w14:paraId="42DEF5CC" w14:textId="48DA51B1" w:rsidR="00863BDC" w:rsidRPr="00863BDC" w:rsidRDefault="00863BDC" w:rsidP="00CC720C">
      <w:pPr>
        <w:spacing w:after="0" w:line="480" w:lineRule="auto"/>
        <w:rPr>
          <w:rFonts w:ascii="Times New Roman" w:eastAsia="Calibri" w:hAnsi="Times New Roman" w:cs="Times New Roman"/>
          <w:b/>
          <w:sz w:val="24"/>
          <w:szCs w:val="24"/>
        </w:rPr>
      </w:pPr>
      <w:r w:rsidRPr="00863BDC">
        <w:rPr>
          <w:rFonts w:ascii="Times New Roman" w:eastAsia="Calibri" w:hAnsi="Times New Roman" w:cs="Times New Roman"/>
          <w:b/>
          <w:sz w:val="24"/>
          <w:szCs w:val="24"/>
        </w:rPr>
        <w:t>Table 3:</w:t>
      </w:r>
      <w:r w:rsidR="00BA4998">
        <w:rPr>
          <w:rFonts w:ascii="Times New Roman" w:eastAsia="Calibri" w:hAnsi="Times New Roman" w:cs="Times New Roman"/>
          <w:b/>
          <w:sz w:val="24"/>
          <w:szCs w:val="24"/>
        </w:rPr>
        <w:t xml:space="preserve"> Respondents</w:t>
      </w:r>
      <w:r w:rsidR="00AA162F">
        <w:rPr>
          <w:rFonts w:ascii="Times New Roman" w:eastAsia="Calibri" w:hAnsi="Times New Roman" w:cs="Times New Roman"/>
          <w:b/>
          <w:sz w:val="24"/>
          <w:szCs w:val="24"/>
        </w:rPr>
        <w:t>’</w:t>
      </w:r>
      <w:r w:rsidR="00BA4998">
        <w:rPr>
          <w:rFonts w:ascii="Times New Roman" w:eastAsia="Calibri" w:hAnsi="Times New Roman" w:cs="Times New Roman"/>
          <w:b/>
          <w:sz w:val="24"/>
          <w:szCs w:val="24"/>
        </w:rPr>
        <w:t xml:space="preserve"> Categories </w:t>
      </w:r>
    </w:p>
    <w:tbl>
      <w:tblPr>
        <w:tblStyle w:val="TableGrid1"/>
        <w:tblW w:w="8856" w:type="dxa"/>
        <w:tblLayout w:type="fixed"/>
        <w:tblLook w:val="04A0" w:firstRow="1" w:lastRow="0" w:firstColumn="1" w:lastColumn="0" w:noHBand="0" w:noVBand="1"/>
      </w:tblPr>
      <w:tblGrid>
        <w:gridCol w:w="2808"/>
        <w:gridCol w:w="1170"/>
        <w:gridCol w:w="1335"/>
        <w:gridCol w:w="1771"/>
        <w:gridCol w:w="1772"/>
      </w:tblGrid>
      <w:tr w:rsidR="00863BDC" w:rsidRPr="00863BDC" w14:paraId="412A275F" w14:textId="77777777" w:rsidTr="00687908">
        <w:tc>
          <w:tcPr>
            <w:tcW w:w="2808" w:type="dxa"/>
            <w:vMerge w:val="restart"/>
          </w:tcPr>
          <w:p w14:paraId="7E886826" w14:textId="41FCF6EE" w:rsidR="00863BDC" w:rsidRPr="00863BDC" w:rsidRDefault="00BA4998" w:rsidP="00CC720C">
            <w:pPr>
              <w:spacing w:line="480" w:lineRule="auto"/>
              <w:rPr>
                <w:rFonts w:ascii="Times New Roman" w:eastAsia="Calibri" w:hAnsi="Times New Roman" w:cs="Calibri"/>
                <w:b/>
                <w:sz w:val="24"/>
                <w:szCs w:val="24"/>
              </w:rPr>
            </w:pPr>
            <w:r>
              <w:rPr>
                <w:rFonts w:ascii="Times New Roman" w:eastAsia="Calibri" w:hAnsi="Times New Roman"/>
                <w:b/>
                <w:sz w:val="24"/>
                <w:szCs w:val="24"/>
              </w:rPr>
              <w:t>Categories</w:t>
            </w:r>
          </w:p>
        </w:tc>
        <w:tc>
          <w:tcPr>
            <w:tcW w:w="4276" w:type="dxa"/>
            <w:gridSpan w:val="3"/>
          </w:tcPr>
          <w:p w14:paraId="5210803A"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 </w:t>
            </w:r>
          </w:p>
        </w:tc>
        <w:tc>
          <w:tcPr>
            <w:tcW w:w="1772" w:type="dxa"/>
            <w:vMerge w:val="restart"/>
          </w:tcPr>
          <w:p w14:paraId="5E1405AA"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0029B0FB" w14:textId="77777777" w:rsidTr="00687908">
        <w:tc>
          <w:tcPr>
            <w:tcW w:w="2808" w:type="dxa"/>
            <w:vMerge/>
          </w:tcPr>
          <w:p w14:paraId="09352E79" w14:textId="77777777" w:rsidR="00863BDC" w:rsidRPr="00863BDC" w:rsidRDefault="00863BDC" w:rsidP="00CC720C">
            <w:pPr>
              <w:spacing w:line="480" w:lineRule="auto"/>
              <w:rPr>
                <w:rFonts w:ascii="Times New Roman" w:eastAsia="Calibri" w:hAnsi="Times New Roman" w:cs="Calibri"/>
                <w:b/>
                <w:sz w:val="24"/>
                <w:szCs w:val="24"/>
              </w:rPr>
            </w:pPr>
          </w:p>
        </w:tc>
        <w:tc>
          <w:tcPr>
            <w:tcW w:w="1170" w:type="dxa"/>
          </w:tcPr>
          <w:p w14:paraId="58448BF5"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335" w:type="dxa"/>
          </w:tcPr>
          <w:p w14:paraId="58BA1217"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771" w:type="dxa"/>
          </w:tcPr>
          <w:p w14:paraId="7554DF42"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72" w:type="dxa"/>
            <w:vMerge/>
          </w:tcPr>
          <w:p w14:paraId="5405DE30" w14:textId="77777777" w:rsidR="00863BDC" w:rsidRPr="00863BDC" w:rsidRDefault="00863BDC" w:rsidP="00CC720C">
            <w:pPr>
              <w:spacing w:line="480" w:lineRule="auto"/>
              <w:rPr>
                <w:rFonts w:ascii="Times New Roman" w:eastAsia="Calibri" w:hAnsi="Times New Roman" w:cs="Calibri"/>
                <w:b/>
                <w:sz w:val="24"/>
                <w:szCs w:val="24"/>
              </w:rPr>
            </w:pPr>
          </w:p>
        </w:tc>
      </w:tr>
      <w:tr w:rsidR="00863BDC" w:rsidRPr="00863BDC" w14:paraId="4ABB2E7E" w14:textId="77777777" w:rsidTr="00687908">
        <w:tc>
          <w:tcPr>
            <w:tcW w:w="2808" w:type="dxa"/>
          </w:tcPr>
          <w:p w14:paraId="5A7742FB" w14:textId="778D6341" w:rsidR="00863BDC" w:rsidRPr="00863BDC" w:rsidRDefault="00212F72"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School Administrators</w:t>
            </w:r>
          </w:p>
        </w:tc>
        <w:tc>
          <w:tcPr>
            <w:tcW w:w="1170" w:type="dxa"/>
          </w:tcPr>
          <w:p w14:paraId="2C51810F" w14:textId="052064AC"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4</w:t>
            </w:r>
          </w:p>
        </w:tc>
        <w:tc>
          <w:tcPr>
            <w:tcW w:w="1335" w:type="dxa"/>
          </w:tcPr>
          <w:p w14:paraId="4DD0F790" w14:textId="37B806D2"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w:t>
            </w:r>
          </w:p>
        </w:tc>
        <w:tc>
          <w:tcPr>
            <w:tcW w:w="1771" w:type="dxa"/>
          </w:tcPr>
          <w:p w14:paraId="64B6245B" w14:textId="13171604"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5</w:t>
            </w:r>
          </w:p>
        </w:tc>
        <w:tc>
          <w:tcPr>
            <w:tcW w:w="1772" w:type="dxa"/>
          </w:tcPr>
          <w:p w14:paraId="3A9D971E" w14:textId="2740DCA6"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10</w:t>
            </w:r>
          </w:p>
        </w:tc>
      </w:tr>
      <w:tr w:rsidR="00863BDC" w:rsidRPr="00863BDC" w14:paraId="67A91AE3" w14:textId="77777777" w:rsidTr="00687908">
        <w:tc>
          <w:tcPr>
            <w:tcW w:w="2808" w:type="dxa"/>
          </w:tcPr>
          <w:p w14:paraId="09F37463" w14:textId="45A759B2" w:rsidR="00863BDC" w:rsidRPr="00863BDC" w:rsidRDefault="00212F72"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Teachers</w:t>
            </w:r>
          </w:p>
        </w:tc>
        <w:tc>
          <w:tcPr>
            <w:tcW w:w="1170" w:type="dxa"/>
          </w:tcPr>
          <w:p w14:paraId="5BC4C0EC" w14:textId="651B6065"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9</w:t>
            </w:r>
          </w:p>
        </w:tc>
        <w:tc>
          <w:tcPr>
            <w:tcW w:w="1335" w:type="dxa"/>
          </w:tcPr>
          <w:p w14:paraId="2629F81A" w14:textId="6DA443CD"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6</w:t>
            </w:r>
          </w:p>
        </w:tc>
        <w:tc>
          <w:tcPr>
            <w:tcW w:w="1771" w:type="dxa"/>
          </w:tcPr>
          <w:p w14:paraId="331FB32C" w14:textId="737D84DB"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15</w:t>
            </w:r>
          </w:p>
        </w:tc>
        <w:tc>
          <w:tcPr>
            <w:tcW w:w="1772" w:type="dxa"/>
          </w:tcPr>
          <w:p w14:paraId="62295B86" w14:textId="659A5230"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30</w:t>
            </w:r>
          </w:p>
        </w:tc>
      </w:tr>
      <w:tr w:rsidR="00863BDC" w:rsidRPr="00863BDC" w14:paraId="432F16C8" w14:textId="77777777" w:rsidTr="00687908">
        <w:tc>
          <w:tcPr>
            <w:tcW w:w="2808" w:type="dxa"/>
          </w:tcPr>
          <w:p w14:paraId="5D79764B" w14:textId="2150D491" w:rsidR="00863BDC" w:rsidRPr="00863BDC" w:rsidRDefault="007B741F"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 xml:space="preserve">Students </w:t>
            </w:r>
          </w:p>
        </w:tc>
        <w:tc>
          <w:tcPr>
            <w:tcW w:w="1170" w:type="dxa"/>
          </w:tcPr>
          <w:p w14:paraId="17BBF071" w14:textId="4CC2EFE0" w:rsidR="00863BDC" w:rsidRPr="00863BDC" w:rsidRDefault="003902E2"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14</w:t>
            </w:r>
          </w:p>
        </w:tc>
        <w:tc>
          <w:tcPr>
            <w:tcW w:w="1335" w:type="dxa"/>
          </w:tcPr>
          <w:p w14:paraId="2003E6AF" w14:textId="6282110D" w:rsidR="00863BDC" w:rsidRPr="00863BDC" w:rsidRDefault="003902E2"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16</w:t>
            </w:r>
          </w:p>
        </w:tc>
        <w:tc>
          <w:tcPr>
            <w:tcW w:w="1771" w:type="dxa"/>
          </w:tcPr>
          <w:p w14:paraId="50B593ED" w14:textId="0D0538A7" w:rsidR="00863BDC" w:rsidRPr="00863BDC" w:rsidRDefault="003902E2"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30</w:t>
            </w:r>
          </w:p>
        </w:tc>
        <w:tc>
          <w:tcPr>
            <w:tcW w:w="1772" w:type="dxa"/>
          </w:tcPr>
          <w:p w14:paraId="60F8C875" w14:textId="22EA1513" w:rsidR="00863BDC" w:rsidRPr="00863BDC" w:rsidRDefault="003902E2" w:rsidP="00CC720C">
            <w:pPr>
              <w:spacing w:line="480" w:lineRule="auto"/>
              <w:rPr>
                <w:rFonts w:ascii="Times New Roman" w:eastAsia="Calibri" w:hAnsi="Times New Roman" w:cs="Calibri"/>
                <w:sz w:val="24"/>
                <w:szCs w:val="24"/>
              </w:rPr>
            </w:pPr>
            <w:r>
              <w:rPr>
                <w:rFonts w:ascii="Times New Roman" w:eastAsia="Calibri" w:hAnsi="Times New Roman" w:cs="Calibri"/>
                <w:sz w:val="24"/>
                <w:szCs w:val="24"/>
              </w:rPr>
              <w:t>60</w:t>
            </w:r>
          </w:p>
        </w:tc>
      </w:tr>
      <w:tr w:rsidR="00863BDC" w:rsidRPr="00863BDC" w14:paraId="2B146DC1" w14:textId="77777777" w:rsidTr="00687908">
        <w:tc>
          <w:tcPr>
            <w:tcW w:w="2808" w:type="dxa"/>
          </w:tcPr>
          <w:p w14:paraId="0089CE2D"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170" w:type="dxa"/>
          </w:tcPr>
          <w:p w14:paraId="41B74DD1" w14:textId="0581BB96" w:rsidR="00863BDC" w:rsidRPr="00863BDC" w:rsidRDefault="00AA162F" w:rsidP="00CC720C">
            <w:pPr>
              <w:spacing w:line="480" w:lineRule="auto"/>
              <w:rPr>
                <w:rFonts w:ascii="Times New Roman" w:eastAsia="Calibri" w:hAnsi="Times New Roman" w:cs="Calibri"/>
                <w:b/>
                <w:sz w:val="24"/>
                <w:szCs w:val="24"/>
              </w:rPr>
            </w:pPr>
            <w:r>
              <w:rPr>
                <w:rFonts w:ascii="Times New Roman" w:eastAsia="Calibri" w:hAnsi="Times New Roman" w:cs="Calibri"/>
                <w:b/>
                <w:sz w:val="24"/>
                <w:szCs w:val="24"/>
              </w:rPr>
              <w:t>27</w:t>
            </w:r>
          </w:p>
        </w:tc>
        <w:tc>
          <w:tcPr>
            <w:tcW w:w="1335" w:type="dxa"/>
          </w:tcPr>
          <w:p w14:paraId="303130FB" w14:textId="56CA5BC7" w:rsidR="00863BDC" w:rsidRPr="00863BDC" w:rsidRDefault="00AA162F" w:rsidP="00CC720C">
            <w:pPr>
              <w:spacing w:line="480" w:lineRule="auto"/>
              <w:rPr>
                <w:rFonts w:ascii="Times New Roman" w:eastAsia="Calibri" w:hAnsi="Times New Roman" w:cs="Calibri"/>
                <w:b/>
                <w:sz w:val="24"/>
                <w:szCs w:val="24"/>
              </w:rPr>
            </w:pPr>
            <w:r>
              <w:rPr>
                <w:rFonts w:ascii="Times New Roman" w:eastAsia="Calibri" w:hAnsi="Times New Roman" w:cs="Calibri"/>
                <w:b/>
                <w:sz w:val="24"/>
                <w:szCs w:val="24"/>
              </w:rPr>
              <w:t>23</w:t>
            </w:r>
          </w:p>
        </w:tc>
        <w:tc>
          <w:tcPr>
            <w:tcW w:w="1771" w:type="dxa"/>
          </w:tcPr>
          <w:p w14:paraId="6A30DB42" w14:textId="33AEF835" w:rsidR="00863BDC" w:rsidRPr="00863BDC" w:rsidRDefault="00AA162F" w:rsidP="00CC720C">
            <w:pPr>
              <w:spacing w:line="480" w:lineRule="auto"/>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1772" w:type="dxa"/>
          </w:tcPr>
          <w:p w14:paraId="6F585727" w14:textId="77777777" w:rsidR="00863BDC" w:rsidRPr="00863BDC" w:rsidRDefault="00863BDC" w:rsidP="00CC720C">
            <w:pPr>
              <w:spacing w:line="480" w:lineRule="auto"/>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7A2DAF1D" w14:textId="77777777" w:rsidR="00687908" w:rsidRDefault="00687908" w:rsidP="00CC720C">
      <w:pPr>
        <w:spacing w:after="0" w:line="480" w:lineRule="auto"/>
        <w:jc w:val="both"/>
        <w:rPr>
          <w:rFonts w:ascii="Times New Roman" w:eastAsia="Calibri" w:hAnsi="Times New Roman" w:cs="Times New Roman"/>
          <w:b/>
          <w:color w:val="FF0000"/>
          <w:sz w:val="24"/>
          <w:szCs w:val="24"/>
        </w:rPr>
      </w:pPr>
      <w:r w:rsidRPr="00687908">
        <w:rPr>
          <w:rFonts w:ascii="Times New Roman" w:eastAsia="Calibri" w:hAnsi="Times New Roman" w:cs="Times New Roman"/>
          <w:b/>
          <w:color w:val="FF0000"/>
          <w:sz w:val="24"/>
          <w:szCs w:val="24"/>
        </w:rPr>
        <w:t>Source: Researcher’s Field Data, 2026</w:t>
      </w:r>
    </w:p>
    <w:p w14:paraId="1BD44D31" w14:textId="41D09695" w:rsidR="00C76F1B"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b/>
          <w:sz w:val="24"/>
          <w:szCs w:val="24"/>
        </w:rPr>
        <w:t xml:space="preserve">            </w:t>
      </w:r>
      <w:r w:rsidRPr="00863BDC">
        <w:rPr>
          <w:rFonts w:ascii="Times New Roman" w:eastAsia="Calibri" w:hAnsi="Times New Roman" w:cs="Times New Roman"/>
          <w:sz w:val="24"/>
          <w:szCs w:val="24"/>
        </w:rPr>
        <w:t>Table 3: Shows that out of t</w:t>
      </w:r>
      <w:r w:rsidR="00C76F1B">
        <w:rPr>
          <w:rFonts w:ascii="Times New Roman" w:eastAsia="Calibri" w:hAnsi="Times New Roman" w:cs="Times New Roman"/>
          <w:sz w:val="24"/>
          <w:szCs w:val="24"/>
        </w:rPr>
        <w:t>he total 5</w:t>
      </w:r>
      <w:r w:rsidRPr="00863BDC">
        <w:rPr>
          <w:rFonts w:ascii="Times New Roman" w:eastAsia="Calibri" w:hAnsi="Times New Roman" w:cs="Times New Roman"/>
          <w:sz w:val="24"/>
          <w:szCs w:val="24"/>
        </w:rPr>
        <w:t>0 pa</w:t>
      </w:r>
      <w:r w:rsidR="003902E2">
        <w:rPr>
          <w:rFonts w:ascii="Times New Roman" w:eastAsia="Calibri" w:hAnsi="Times New Roman" w:cs="Times New Roman"/>
          <w:sz w:val="24"/>
          <w:szCs w:val="24"/>
        </w:rPr>
        <w:t>rticipants representing 100%, 5 comprising of 4 males and 1 female representing 10% are School Administrators, while 15 comprising of 9 males and 6 females representing 30%   are Teachers and 30 comprising of 14 males and 16</w:t>
      </w:r>
      <w:r w:rsidRPr="00863BDC">
        <w:rPr>
          <w:rFonts w:ascii="Times New Roman" w:eastAsia="Calibri" w:hAnsi="Times New Roman" w:cs="Times New Roman"/>
          <w:sz w:val="24"/>
          <w:szCs w:val="24"/>
        </w:rPr>
        <w:t xml:space="preserve"> fem</w:t>
      </w:r>
      <w:r w:rsidR="00C76F1B">
        <w:rPr>
          <w:rFonts w:ascii="Times New Roman" w:eastAsia="Calibri" w:hAnsi="Times New Roman" w:cs="Times New Roman"/>
          <w:sz w:val="24"/>
          <w:szCs w:val="24"/>
        </w:rPr>
        <w:t>ales r</w:t>
      </w:r>
      <w:r w:rsidR="003902E2">
        <w:rPr>
          <w:rFonts w:ascii="Times New Roman" w:eastAsia="Calibri" w:hAnsi="Times New Roman" w:cs="Times New Roman"/>
          <w:sz w:val="24"/>
          <w:szCs w:val="24"/>
        </w:rPr>
        <w:t>epresenting 60</w:t>
      </w:r>
      <w:r w:rsidR="00C76F1B">
        <w:rPr>
          <w:rFonts w:ascii="Times New Roman" w:eastAsia="Calibri" w:hAnsi="Times New Roman" w:cs="Times New Roman"/>
          <w:sz w:val="24"/>
          <w:szCs w:val="24"/>
        </w:rPr>
        <w:t>% are students</w:t>
      </w:r>
      <w:r w:rsidRPr="00863BDC">
        <w:rPr>
          <w:rFonts w:ascii="Times New Roman" w:eastAsia="Calibri" w:hAnsi="Times New Roman" w:cs="Times New Roman"/>
          <w:sz w:val="24"/>
          <w:szCs w:val="24"/>
        </w:rPr>
        <w:t xml:space="preserve">. </w:t>
      </w:r>
    </w:p>
    <w:p w14:paraId="62503FAA" w14:textId="50695BF2"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Figure 3:</w:t>
      </w:r>
      <w:r w:rsidR="00AA162F">
        <w:rPr>
          <w:rFonts w:ascii="Times New Roman" w:eastAsia="Calibri" w:hAnsi="Times New Roman" w:cs="Times New Roman"/>
          <w:b/>
          <w:sz w:val="24"/>
          <w:szCs w:val="24"/>
        </w:rPr>
        <w:t xml:space="preserve"> </w:t>
      </w:r>
      <w:r w:rsidR="00C76F1B">
        <w:rPr>
          <w:rFonts w:ascii="Times New Roman" w:eastAsia="Calibri" w:hAnsi="Times New Roman" w:cs="Times New Roman"/>
          <w:b/>
          <w:sz w:val="24"/>
          <w:szCs w:val="24"/>
        </w:rPr>
        <w:t>Respondents’ Categories</w:t>
      </w:r>
      <w:r w:rsidR="00AA162F">
        <w:rPr>
          <w:rFonts w:ascii="Times New Roman" w:eastAsia="Calibri" w:hAnsi="Times New Roman" w:cs="Times New Roman"/>
          <w:b/>
          <w:sz w:val="24"/>
          <w:szCs w:val="24"/>
        </w:rPr>
        <w:t xml:space="preserve"> </w:t>
      </w:r>
    </w:p>
    <w:p w14:paraId="3BA73540" w14:textId="1667E74D"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0BC9238F" wp14:editId="4CD8EEA4">
            <wp:extent cx="5486400" cy="2727297"/>
            <wp:effectExtent l="0" t="0" r="1905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687908">
        <w:rPr>
          <w:rFonts w:ascii="Times New Roman" w:eastAsia="Calibri" w:hAnsi="Times New Roman" w:cs="Times New Roman"/>
          <w:b/>
          <w:color w:val="FF0000"/>
          <w:sz w:val="24"/>
          <w:szCs w:val="24"/>
        </w:rPr>
        <w:t>Sour</w:t>
      </w:r>
      <w:r w:rsidR="00212F72" w:rsidRPr="00687908">
        <w:rPr>
          <w:rFonts w:ascii="Times New Roman" w:eastAsia="Calibri" w:hAnsi="Times New Roman" w:cs="Times New Roman"/>
          <w:b/>
          <w:color w:val="FF0000"/>
          <w:sz w:val="24"/>
          <w:szCs w:val="24"/>
        </w:rPr>
        <w:t>ce: Researcher</w:t>
      </w:r>
      <w:r w:rsidR="00687908" w:rsidRPr="00687908">
        <w:rPr>
          <w:rFonts w:ascii="Times New Roman" w:eastAsia="Calibri" w:hAnsi="Times New Roman" w:cs="Times New Roman"/>
          <w:b/>
          <w:color w:val="FF0000"/>
          <w:sz w:val="24"/>
          <w:szCs w:val="24"/>
        </w:rPr>
        <w:t>’</w:t>
      </w:r>
      <w:r w:rsidR="00212F72" w:rsidRPr="00687908">
        <w:rPr>
          <w:rFonts w:ascii="Times New Roman" w:eastAsia="Calibri" w:hAnsi="Times New Roman" w:cs="Times New Roman"/>
          <w:b/>
          <w:color w:val="FF0000"/>
          <w:sz w:val="24"/>
          <w:szCs w:val="24"/>
        </w:rPr>
        <w:t>s Field Data, 2026</w:t>
      </w:r>
    </w:p>
    <w:p w14:paraId="18B29F96"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17A0EDF9"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13D630F1" w14:textId="4E6D1A70" w:rsidR="00863BDC" w:rsidRPr="00863BDC" w:rsidRDefault="006D7298" w:rsidP="00CC720C">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w:t>
      </w:r>
      <w:proofErr w:type="gramStart"/>
      <w:r>
        <w:rPr>
          <w:rFonts w:ascii="Times New Roman" w:eastAsia="Calibri" w:hAnsi="Times New Roman" w:cs="Times New Roman"/>
          <w:b/>
          <w:sz w:val="24"/>
          <w:szCs w:val="24"/>
        </w:rPr>
        <w:t>4:</w:t>
      </w:r>
      <w:r w:rsidRPr="006D7298">
        <w:rPr>
          <w:rFonts w:ascii="Times New Roman" w:cs="Times New Roman"/>
          <w:b/>
          <w:color w:val="000000"/>
          <w:sz w:val="24"/>
          <w:szCs w:val="24"/>
        </w:rPr>
        <w:t>Ineffective</w:t>
      </w:r>
      <w:proofErr w:type="gramEnd"/>
      <w:r w:rsidRPr="006D7298">
        <w:rPr>
          <w:rFonts w:ascii="Times New Roman" w:cs="Times New Roman"/>
          <w:b/>
          <w:color w:val="000000"/>
          <w:sz w:val="24"/>
          <w:szCs w:val="24"/>
        </w:rPr>
        <w:t xml:space="preserve"> Teaching Strategy is a Factor </w:t>
      </w:r>
      <w:r w:rsidRPr="006D7298">
        <w:rPr>
          <w:rFonts w:ascii="Times New Roman" w:cs="Times New Roman"/>
          <w:b/>
          <w:color w:val="000000"/>
          <w:sz w:val="24"/>
          <w:szCs w:val="24"/>
          <w:shd w:val="clear" w:color="auto" w:fill="FFFFFF"/>
        </w:rPr>
        <w:t>Responsible for Poor Performance</w:t>
      </w:r>
      <w:r>
        <w:rPr>
          <w:rFonts w:ascii="Times New Roman" w:cs="Times New Roman"/>
          <w:color w:val="000000"/>
          <w:sz w:val="24"/>
          <w:szCs w:val="24"/>
          <w:shd w:val="clear" w:color="auto" w:fill="FFFFFF"/>
        </w:rPr>
        <w:t xml:space="preserve"> </w:t>
      </w:r>
    </w:p>
    <w:tbl>
      <w:tblPr>
        <w:tblStyle w:val="TableGrid1"/>
        <w:tblW w:w="0" w:type="auto"/>
        <w:tblLook w:val="04A0" w:firstRow="1" w:lastRow="0" w:firstColumn="1" w:lastColumn="0" w:noHBand="0" w:noVBand="1"/>
      </w:tblPr>
      <w:tblGrid>
        <w:gridCol w:w="3478"/>
        <w:gridCol w:w="1059"/>
        <w:gridCol w:w="1073"/>
        <w:gridCol w:w="1293"/>
        <w:gridCol w:w="1727"/>
      </w:tblGrid>
      <w:tr w:rsidR="00863BDC" w:rsidRPr="00863BDC" w14:paraId="5EE6B657" w14:textId="77777777" w:rsidTr="00CC720C">
        <w:tc>
          <w:tcPr>
            <w:tcW w:w="3618" w:type="dxa"/>
            <w:vMerge w:val="restart"/>
          </w:tcPr>
          <w:p w14:paraId="1B204BF8" w14:textId="1FA6BFB3" w:rsidR="00863BDC" w:rsidRPr="00863BDC" w:rsidRDefault="006D7298" w:rsidP="00CC720C">
            <w:pPr>
              <w:spacing w:line="480" w:lineRule="auto"/>
              <w:jc w:val="both"/>
              <w:rPr>
                <w:rFonts w:ascii="Times New Roman" w:eastAsia="Calibri" w:hAnsi="Times New Roman" w:cs="Calibri"/>
                <w:b/>
                <w:sz w:val="24"/>
                <w:szCs w:val="24"/>
              </w:rPr>
            </w:pPr>
            <w:r w:rsidRPr="006D7298">
              <w:rPr>
                <w:rFonts w:ascii="Times New Roman"/>
                <w:b/>
                <w:color w:val="000000"/>
                <w:sz w:val="24"/>
                <w:szCs w:val="24"/>
              </w:rPr>
              <w:t>Ineffective Teaching Strategy</w:t>
            </w:r>
          </w:p>
        </w:tc>
        <w:tc>
          <w:tcPr>
            <w:tcW w:w="3487" w:type="dxa"/>
            <w:gridSpan w:val="3"/>
          </w:tcPr>
          <w:p w14:paraId="410F2855"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 </w:t>
            </w:r>
          </w:p>
        </w:tc>
        <w:tc>
          <w:tcPr>
            <w:tcW w:w="1751" w:type="dxa"/>
            <w:vMerge w:val="restart"/>
          </w:tcPr>
          <w:p w14:paraId="7D8B2A67"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Percentage</w:t>
            </w:r>
          </w:p>
        </w:tc>
      </w:tr>
      <w:tr w:rsidR="00863BDC" w:rsidRPr="00863BDC" w14:paraId="14A84466" w14:textId="77777777" w:rsidTr="00CC720C">
        <w:tc>
          <w:tcPr>
            <w:tcW w:w="3618" w:type="dxa"/>
            <w:vMerge/>
          </w:tcPr>
          <w:p w14:paraId="53EE0A49"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1080" w:type="dxa"/>
          </w:tcPr>
          <w:p w14:paraId="6E0D74D3"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080" w:type="dxa"/>
          </w:tcPr>
          <w:p w14:paraId="1547A87C"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327" w:type="dxa"/>
          </w:tcPr>
          <w:p w14:paraId="79174AD3"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51" w:type="dxa"/>
            <w:vMerge/>
          </w:tcPr>
          <w:p w14:paraId="0D9E802F"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863BDC" w:rsidRPr="00863BDC" w14:paraId="3EA74010" w14:textId="77777777" w:rsidTr="00CC720C">
        <w:tc>
          <w:tcPr>
            <w:tcW w:w="3618" w:type="dxa"/>
          </w:tcPr>
          <w:p w14:paraId="1654AECF"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080" w:type="dxa"/>
          </w:tcPr>
          <w:p w14:paraId="49C3060D" w14:textId="7C0C2E01"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22</w:t>
            </w:r>
          </w:p>
        </w:tc>
        <w:tc>
          <w:tcPr>
            <w:tcW w:w="1080" w:type="dxa"/>
          </w:tcPr>
          <w:p w14:paraId="59CC0C2B" w14:textId="5F281D1D"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19</w:t>
            </w:r>
          </w:p>
        </w:tc>
        <w:tc>
          <w:tcPr>
            <w:tcW w:w="1327" w:type="dxa"/>
          </w:tcPr>
          <w:p w14:paraId="03FBB999" w14:textId="1116B2B3"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41</w:t>
            </w:r>
          </w:p>
        </w:tc>
        <w:tc>
          <w:tcPr>
            <w:tcW w:w="1751" w:type="dxa"/>
          </w:tcPr>
          <w:p w14:paraId="6B0BCC3D" w14:textId="6D829CBF"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82</w:t>
            </w:r>
          </w:p>
        </w:tc>
      </w:tr>
      <w:tr w:rsidR="00863BDC" w:rsidRPr="00863BDC" w14:paraId="16D823B2" w14:textId="77777777" w:rsidTr="00CC720C">
        <w:tc>
          <w:tcPr>
            <w:tcW w:w="3618" w:type="dxa"/>
          </w:tcPr>
          <w:p w14:paraId="3151820D"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080" w:type="dxa"/>
          </w:tcPr>
          <w:p w14:paraId="1EF6F734" w14:textId="7DB14E05"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w:t>
            </w:r>
          </w:p>
        </w:tc>
        <w:tc>
          <w:tcPr>
            <w:tcW w:w="1080" w:type="dxa"/>
          </w:tcPr>
          <w:p w14:paraId="03764E80" w14:textId="7526DE1D"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w:t>
            </w:r>
          </w:p>
        </w:tc>
        <w:tc>
          <w:tcPr>
            <w:tcW w:w="1327" w:type="dxa"/>
          </w:tcPr>
          <w:p w14:paraId="6CAE3859" w14:textId="0D0BF22C"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w:t>
            </w:r>
          </w:p>
        </w:tc>
        <w:tc>
          <w:tcPr>
            <w:tcW w:w="1751" w:type="dxa"/>
          </w:tcPr>
          <w:p w14:paraId="72B4A2D8" w14:textId="626D42C5"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14</w:t>
            </w:r>
          </w:p>
        </w:tc>
      </w:tr>
      <w:tr w:rsidR="00863BDC" w:rsidRPr="00863BDC" w14:paraId="2E52D298" w14:textId="77777777" w:rsidTr="00CC720C">
        <w:tc>
          <w:tcPr>
            <w:tcW w:w="3618" w:type="dxa"/>
          </w:tcPr>
          <w:p w14:paraId="7CDE1470"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Don’t Know</w:t>
            </w:r>
          </w:p>
        </w:tc>
        <w:tc>
          <w:tcPr>
            <w:tcW w:w="1080" w:type="dxa"/>
          </w:tcPr>
          <w:p w14:paraId="6EC31667" w14:textId="160B04CA"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080" w:type="dxa"/>
          </w:tcPr>
          <w:p w14:paraId="4D3F6813" w14:textId="4FEE0D11"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0</w:t>
            </w:r>
          </w:p>
        </w:tc>
        <w:tc>
          <w:tcPr>
            <w:tcW w:w="1327" w:type="dxa"/>
          </w:tcPr>
          <w:p w14:paraId="14888815" w14:textId="7808C3CE" w:rsidR="00863BDC" w:rsidRPr="00863BDC" w:rsidRDefault="003A57DA"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751" w:type="dxa"/>
          </w:tcPr>
          <w:p w14:paraId="54D945AD"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4</w:t>
            </w:r>
          </w:p>
        </w:tc>
      </w:tr>
      <w:tr w:rsidR="00863BDC" w:rsidRPr="00863BDC" w14:paraId="1E160DEF" w14:textId="77777777" w:rsidTr="00CC720C">
        <w:tc>
          <w:tcPr>
            <w:tcW w:w="3618" w:type="dxa"/>
          </w:tcPr>
          <w:p w14:paraId="3A65D567"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080" w:type="dxa"/>
          </w:tcPr>
          <w:p w14:paraId="6FB8B57E" w14:textId="3ACDF7E3" w:rsidR="00863BDC" w:rsidRPr="00863BDC" w:rsidRDefault="00D0293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1080" w:type="dxa"/>
          </w:tcPr>
          <w:p w14:paraId="1C17A441" w14:textId="656F9F86" w:rsidR="00863BDC" w:rsidRPr="00863BDC" w:rsidRDefault="00D0293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1327" w:type="dxa"/>
          </w:tcPr>
          <w:p w14:paraId="5205004B" w14:textId="16A09C08" w:rsidR="00863BDC" w:rsidRPr="00863BDC" w:rsidRDefault="00D0293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1751" w:type="dxa"/>
          </w:tcPr>
          <w:p w14:paraId="24E91D4E"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4F214012" w14:textId="0236B9C9"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Source: Researcher</w:t>
      </w:r>
      <w:r w:rsidR="00687908">
        <w:rPr>
          <w:rFonts w:ascii="Times New Roman" w:eastAsia="Calibri" w:hAnsi="Times New Roman" w:cs="Times New Roman"/>
          <w:b/>
          <w:sz w:val="24"/>
          <w:szCs w:val="24"/>
        </w:rPr>
        <w:t>’</w:t>
      </w:r>
      <w:r w:rsidRPr="00863BDC">
        <w:rPr>
          <w:rFonts w:ascii="Times New Roman" w:eastAsia="Calibri" w:hAnsi="Times New Roman" w:cs="Times New Roman"/>
          <w:b/>
          <w:sz w:val="24"/>
          <w:szCs w:val="24"/>
        </w:rPr>
        <w:t>s Field Data, 2025</w:t>
      </w:r>
    </w:p>
    <w:p w14:paraId="49A3DFDC" w14:textId="1567D39F"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4</w:t>
      </w:r>
      <w:r w:rsidR="00D0293E">
        <w:rPr>
          <w:rFonts w:ascii="Times New Roman" w:eastAsia="Calibri" w:hAnsi="Times New Roman" w:cs="Times New Roman"/>
          <w:sz w:val="24"/>
          <w:szCs w:val="24"/>
        </w:rPr>
        <w:t>: Shows that out of the total 5</w:t>
      </w:r>
      <w:r w:rsidRPr="00863BDC">
        <w:rPr>
          <w:rFonts w:ascii="Times New Roman" w:eastAsia="Calibri" w:hAnsi="Times New Roman" w:cs="Times New Roman"/>
          <w:sz w:val="24"/>
          <w:szCs w:val="24"/>
        </w:rPr>
        <w:t>0 pa</w:t>
      </w:r>
      <w:r w:rsidR="003A57DA">
        <w:rPr>
          <w:rFonts w:ascii="Times New Roman" w:eastAsia="Calibri" w:hAnsi="Times New Roman" w:cs="Times New Roman"/>
          <w:sz w:val="24"/>
          <w:szCs w:val="24"/>
        </w:rPr>
        <w:t>rticipants representing 100%, 41 comprising of 22 males and 19 females representing 82</w:t>
      </w:r>
      <w:r w:rsidRPr="00863BDC">
        <w:rPr>
          <w:rFonts w:ascii="Times New Roman" w:eastAsia="Calibri" w:hAnsi="Times New Roman" w:cs="Times New Roman"/>
          <w:sz w:val="24"/>
          <w:szCs w:val="24"/>
        </w:rPr>
        <w:t xml:space="preserve">% said </w:t>
      </w:r>
      <w:r w:rsidR="006D7298">
        <w:rPr>
          <w:rFonts w:ascii="Times New Roman" w:cs="Times New Roman"/>
          <w:color w:val="000000"/>
          <w:sz w:val="24"/>
          <w:szCs w:val="24"/>
        </w:rPr>
        <w:t xml:space="preserve">Ineffective teaching </w:t>
      </w:r>
      <w:proofErr w:type="gramStart"/>
      <w:r w:rsidR="006D7298">
        <w:rPr>
          <w:rFonts w:ascii="Times New Roman" w:cs="Times New Roman"/>
          <w:color w:val="000000"/>
          <w:sz w:val="24"/>
          <w:szCs w:val="24"/>
        </w:rPr>
        <w:t xml:space="preserve">strategy </w:t>
      </w:r>
      <w:r w:rsidR="006D7298" w:rsidRPr="00BB00C5">
        <w:rPr>
          <w:rFonts w:ascii="Times New Roman" w:cs="Times New Roman"/>
          <w:color w:val="000000"/>
          <w:sz w:val="24"/>
          <w:szCs w:val="24"/>
        </w:rPr>
        <w:t xml:space="preserve"> </w:t>
      </w:r>
      <w:r w:rsidR="006D7298">
        <w:rPr>
          <w:rFonts w:ascii="Times New Roman" w:cs="Times New Roman"/>
          <w:color w:val="000000"/>
          <w:sz w:val="24"/>
          <w:szCs w:val="24"/>
        </w:rPr>
        <w:t>is</w:t>
      </w:r>
      <w:proofErr w:type="gramEnd"/>
      <w:r w:rsidR="006D7298">
        <w:rPr>
          <w:rFonts w:ascii="Times New Roman" w:cs="Times New Roman"/>
          <w:color w:val="000000"/>
          <w:sz w:val="24"/>
          <w:szCs w:val="24"/>
        </w:rPr>
        <w:t xml:space="preserve"> a factor </w:t>
      </w:r>
      <w:r w:rsidR="006D7298">
        <w:rPr>
          <w:rFonts w:ascii="Times New Roman" w:cs="Times New Roman"/>
          <w:color w:val="000000"/>
          <w:sz w:val="24"/>
          <w:szCs w:val="24"/>
          <w:shd w:val="clear" w:color="auto" w:fill="FFFFFF"/>
        </w:rPr>
        <w:t xml:space="preserve">responsible for the poor performance of students in </w:t>
      </w:r>
      <w:r w:rsidR="0083239E" w:rsidRPr="00C8329E">
        <w:rPr>
          <w:rFonts w:ascii="Times New Roman" w:hAnsi="Times New Roman" w:cs="Times New Roman"/>
          <w:color w:val="000000"/>
          <w:sz w:val="24"/>
          <w:szCs w:val="24"/>
        </w:rPr>
        <w:t>the Dolokelen Gboveh High School</w:t>
      </w:r>
      <w:r w:rsidR="00D24941">
        <w:rPr>
          <w:rFonts w:ascii="Times New Roman" w:eastAsia="Calibri" w:hAnsi="Times New Roman" w:cs="Times New Roman"/>
          <w:sz w:val="24"/>
          <w:szCs w:val="24"/>
        </w:rPr>
        <w:t>, while 7 comprising of 3 males and 4 females representing 14% disagreed and 2 comprising of 2 males and 0</w:t>
      </w:r>
      <w:r w:rsidRPr="00863BDC">
        <w:rPr>
          <w:rFonts w:ascii="Times New Roman" w:eastAsia="Calibri" w:hAnsi="Times New Roman" w:cs="Times New Roman"/>
          <w:sz w:val="24"/>
          <w:szCs w:val="24"/>
        </w:rPr>
        <w:t xml:space="preserve"> fe</w:t>
      </w:r>
      <w:r w:rsidR="00D24941">
        <w:rPr>
          <w:rFonts w:ascii="Times New Roman" w:eastAsia="Calibri" w:hAnsi="Times New Roman" w:cs="Times New Roman"/>
          <w:sz w:val="24"/>
          <w:szCs w:val="24"/>
        </w:rPr>
        <w:t>male</w:t>
      </w:r>
      <w:r w:rsidRPr="00863BDC">
        <w:rPr>
          <w:rFonts w:ascii="Times New Roman" w:eastAsia="Calibri" w:hAnsi="Times New Roman" w:cs="Times New Roman"/>
          <w:sz w:val="24"/>
          <w:szCs w:val="24"/>
        </w:rPr>
        <w:t xml:space="preserve"> representing 4% selected Don’t Know. </w:t>
      </w:r>
    </w:p>
    <w:p w14:paraId="2ECFD549" w14:textId="20F6FD46" w:rsidR="00863BDC" w:rsidRPr="00863BDC" w:rsidRDefault="006D7298" w:rsidP="006D7298">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Figure</w:t>
      </w:r>
      <w:proofErr w:type="gramStart"/>
      <w:r>
        <w:rPr>
          <w:rFonts w:ascii="Times New Roman" w:eastAsia="Calibri" w:hAnsi="Times New Roman" w:cs="Times New Roman"/>
          <w:b/>
          <w:sz w:val="24"/>
          <w:szCs w:val="24"/>
        </w:rPr>
        <w:t>4:</w:t>
      </w:r>
      <w:r w:rsidRPr="006D7298">
        <w:rPr>
          <w:rFonts w:ascii="Times New Roman" w:cs="Times New Roman"/>
          <w:b/>
          <w:color w:val="000000"/>
          <w:sz w:val="24"/>
          <w:szCs w:val="24"/>
        </w:rPr>
        <w:t>Ineffective</w:t>
      </w:r>
      <w:proofErr w:type="gramEnd"/>
      <w:r w:rsidRPr="006D7298">
        <w:rPr>
          <w:rFonts w:ascii="Times New Roman" w:cs="Times New Roman"/>
          <w:b/>
          <w:color w:val="000000"/>
          <w:sz w:val="24"/>
          <w:szCs w:val="24"/>
        </w:rPr>
        <w:t xml:space="preserve"> Teaching Strategy is a Factor </w:t>
      </w:r>
      <w:r w:rsidRPr="006D7298">
        <w:rPr>
          <w:rFonts w:ascii="Times New Roman" w:cs="Times New Roman"/>
          <w:b/>
          <w:color w:val="000000"/>
          <w:sz w:val="24"/>
          <w:szCs w:val="24"/>
          <w:shd w:val="clear" w:color="auto" w:fill="FFFFFF"/>
        </w:rPr>
        <w:t>Responsible for Poor</w:t>
      </w:r>
      <w:r>
        <w:rPr>
          <w:rFonts w:ascii="Times New Roman" w:cs="Times New Roman"/>
          <w:b/>
          <w:color w:val="000000"/>
          <w:sz w:val="24"/>
          <w:szCs w:val="24"/>
          <w:shd w:val="clear" w:color="auto" w:fill="FFFFFF"/>
        </w:rPr>
        <w:t xml:space="preserve"> </w:t>
      </w:r>
      <w:r w:rsidRPr="006D7298">
        <w:rPr>
          <w:rFonts w:ascii="Times New Roman" w:cs="Times New Roman"/>
          <w:b/>
          <w:color w:val="000000"/>
          <w:sz w:val="24"/>
          <w:szCs w:val="24"/>
          <w:shd w:val="clear" w:color="auto" w:fill="FFFFFF"/>
        </w:rPr>
        <w:t>Performance</w:t>
      </w:r>
      <w:r>
        <w:rPr>
          <w:rFonts w:ascii="Times New Roman" w:cs="Times New Roman"/>
          <w:color w:val="000000"/>
          <w:sz w:val="24"/>
          <w:szCs w:val="24"/>
          <w:shd w:val="clear" w:color="auto" w:fill="FFFFFF"/>
        </w:rPr>
        <w:t xml:space="preserve"> </w:t>
      </w:r>
    </w:p>
    <w:p w14:paraId="76362D9A" w14:textId="79BB7175"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6662E5CA" wp14:editId="7FE7223D">
            <wp:extent cx="5486400" cy="1940118"/>
            <wp:effectExtent l="0" t="0" r="19050"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863BDC">
        <w:rPr>
          <w:rFonts w:ascii="Times New Roman" w:eastAsia="Calibri" w:hAnsi="Times New Roman" w:cs="Times New Roman"/>
          <w:b/>
          <w:sz w:val="24"/>
          <w:szCs w:val="24"/>
        </w:rPr>
        <w:t xml:space="preserve"> 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0083239E">
        <w:rPr>
          <w:rFonts w:ascii="Times New Roman" w:eastAsia="Calibri" w:hAnsi="Times New Roman" w:cs="Times New Roman"/>
          <w:b/>
          <w:sz w:val="24"/>
          <w:szCs w:val="24"/>
        </w:rPr>
        <w:t xml:space="preserve"> Field Data, 2026</w:t>
      </w:r>
    </w:p>
    <w:p w14:paraId="17807637"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66E15A7A"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6E58F5E0" w14:textId="763DA0AB"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Table 5: </w:t>
      </w:r>
      <w:r w:rsidR="00D24941" w:rsidRPr="00D24941">
        <w:rPr>
          <w:rFonts w:ascii="Times New Roman" w:eastAsia="Calibri" w:hAnsi="Times New Roman" w:cs="Times New Roman"/>
          <w:b/>
          <w:sz w:val="24"/>
          <w:szCs w:val="24"/>
        </w:rPr>
        <w:t xml:space="preserve">Inadequate Teacher Support </w:t>
      </w:r>
      <w:r w:rsidR="0083239E">
        <w:rPr>
          <w:rFonts w:ascii="Times New Roman" w:cs="Times New Roman"/>
          <w:b/>
          <w:color w:val="000000"/>
          <w:sz w:val="24"/>
          <w:szCs w:val="24"/>
        </w:rPr>
        <w:t>is a F</w:t>
      </w:r>
      <w:r w:rsidR="00D24941" w:rsidRPr="00D24941">
        <w:rPr>
          <w:rFonts w:ascii="Times New Roman" w:cs="Times New Roman"/>
          <w:b/>
          <w:color w:val="000000"/>
          <w:sz w:val="24"/>
          <w:szCs w:val="24"/>
        </w:rPr>
        <w:t xml:space="preserve">actor </w:t>
      </w:r>
      <w:r w:rsidR="0083239E">
        <w:rPr>
          <w:rFonts w:ascii="Times New Roman" w:cs="Times New Roman"/>
          <w:b/>
          <w:color w:val="000000"/>
          <w:sz w:val="24"/>
          <w:szCs w:val="24"/>
          <w:shd w:val="clear" w:color="auto" w:fill="FFFFFF"/>
        </w:rPr>
        <w:t>R</w:t>
      </w:r>
      <w:r w:rsidR="00D24941" w:rsidRPr="00D24941">
        <w:rPr>
          <w:rFonts w:ascii="Times New Roman" w:cs="Times New Roman"/>
          <w:b/>
          <w:color w:val="000000"/>
          <w:sz w:val="24"/>
          <w:szCs w:val="24"/>
          <w:shd w:val="clear" w:color="auto" w:fill="FFFFFF"/>
        </w:rPr>
        <w:t xml:space="preserve">esponsible </w:t>
      </w:r>
    </w:p>
    <w:tbl>
      <w:tblPr>
        <w:tblStyle w:val="TableGrid1"/>
        <w:tblW w:w="0" w:type="auto"/>
        <w:tblLook w:val="04A0" w:firstRow="1" w:lastRow="0" w:firstColumn="1" w:lastColumn="0" w:noHBand="0" w:noVBand="1"/>
      </w:tblPr>
      <w:tblGrid>
        <w:gridCol w:w="3480"/>
        <w:gridCol w:w="1059"/>
        <w:gridCol w:w="1073"/>
        <w:gridCol w:w="1292"/>
        <w:gridCol w:w="1726"/>
      </w:tblGrid>
      <w:tr w:rsidR="00863BDC" w:rsidRPr="00863BDC" w14:paraId="0C909739" w14:textId="77777777" w:rsidTr="00CC720C">
        <w:tc>
          <w:tcPr>
            <w:tcW w:w="3618" w:type="dxa"/>
            <w:vMerge w:val="restart"/>
          </w:tcPr>
          <w:p w14:paraId="65DD805E" w14:textId="1CBE75B7" w:rsidR="00863BDC" w:rsidRPr="00863BDC" w:rsidRDefault="00D24941" w:rsidP="00CC720C">
            <w:pPr>
              <w:spacing w:line="480" w:lineRule="auto"/>
              <w:jc w:val="both"/>
              <w:rPr>
                <w:rFonts w:ascii="Times New Roman" w:eastAsia="Calibri" w:hAnsi="Times New Roman" w:cs="Calibri"/>
                <w:b/>
                <w:sz w:val="24"/>
                <w:szCs w:val="24"/>
              </w:rPr>
            </w:pPr>
            <w:r w:rsidRPr="00D24941">
              <w:rPr>
                <w:rFonts w:ascii="Times New Roman" w:eastAsia="Calibri" w:hAnsi="Times New Roman"/>
                <w:b/>
                <w:sz w:val="24"/>
                <w:szCs w:val="24"/>
              </w:rPr>
              <w:t>Inadequate Teacher Support</w:t>
            </w:r>
          </w:p>
        </w:tc>
        <w:tc>
          <w:tcPr>
            <w:tcW w:w="3487" w:type="dxa"/>
            <w:gridSpan w:val="3"/>
          </w:tcPr>
          <w:p w14:paraId="7D9288DC"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 </w:t>
            </w:r>
          </w:p>
        </w:tc>
        <w:tc>
          <w:tcPr>
            <w:tcW w:w="1751" w:type="dxa"/>
            <w:vMerge w:val="restart"/>
          </w:tcPr>
          <w:p w14:paraId="799963A5"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Percentage</w:t>
            </w:r>
          </w:p>
        </w:tc>
      </w:tr>
      <w:tr w:rsidR="00863BDC" w:rsidRPr="00863BDC" w14:paraId="6875F252" w14:textId="77777777" w:rsidTr="00CC720C">
        <w:tc>
          <w:tcPr>
            <w:tcW w:w="3618" w:type="dxa"/>
            <w:vMerge/>
          </w:tcPr>
          <w:p w14:paraId="220616F0"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1080" w:type="dxa"/>
          </w:tcPr>
          <w:p w14:paraId="5EAAB5A0"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080" w:type="dxa"/>
          </w:tcPr>
          <w:p w14:paraId="56069D0E"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327" w:type="dxa"/>
          </w:tcPr>
          <w:p w14:paraId="56C40B6F"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51" w:type="dxa"/>
            <w:vMerge/>
          </w:tcPr>
          <w:p w14:paraId="39F78A00"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863BDC" w:rsidRPr="00863BDC" w14:paraId="575EFCA0" w14:textId="77777777" w:rsidTr="00CC720C">
        <w:tc>
          <w:tcPr>
            <w:tcW w:w="3618" w:type="dxa"/>
          </w:tcPr>
          <w:p w14:paraId="0FDE2934"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080" w:type="dxa"/>
          </w:tcPr>
          <w:p w14:paraId="58DF7B91" w14:textId="6E24AFAC"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20</w:t>
            </w:r>
          </w:p>
        </w:tc>
        <w:tc>
          <w:tcPr>
            <w:tcW w:w="1080" w:type="dxa"/>
          </w:tcPr>
          <w:p w14:paraId="1094550D" w14:textId="5A7C284A"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19</w:t>
            </w:r>
          </w:p>
        </w:tc>
        <w:tc>
          <w:tcPr>
            <w:tcW w:w="1327" w:type="dxa"/>
          </w:tcPr>
          <w:p w14:paraId="258F925D" w14:textId="035ED72A"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39</w:t>
            </w:r>
          </w:p>
        </w:tc>
        <w:tc>
          <w:tcPr>
            <w:tcW w:w="1751" w:type="dxa"/>
          </w:tcPr>
          <w:p w14:paraId="0FEECDEF" w14:textId="345C00BE"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78</w:t>
            </w:r>
          </w:p>
        </w:tc>
      </w:tr>
      <w:tr w:rsidR="00863BDC" w:rsidRPr="00863BDC" w14:paraId="032E9374" w14:textId="77777777" w:rsidTr="00CC720C">
        <w:tc>
          <w:tcPr>
            <w:tcW w:w="3618" w:type="dxa"/>
          </w:tcPr>
          <w:p w14:paraId="720E65CE"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080" w:type="dxa"/>
          </w:tcPr>
          <w:p w14:paraId="2D648E51" w14:textId="20629EF2"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5</w:t>
            </w:r>
          </w:p>
        </w:tc>
        <w:tc>
          <w:tcPr>
            <w:tcW w:w="1080" w:type="dxa"/>
          </w:tcPr>
          <w:p w14:paraId="05B48448" w14:textId="62B9E7EC"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327" w:type="dxa"/>
          </w:tcPr>
          <w:p w14:paraId="7943833D" w14:textId="15CDD8E7"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w:t>
            </w:r>
          </w:p>
        </w:tc>
        <w:tc>
          <w:tcPr>
            <w:tcW w:w="1751" w:type="dxa"/>
          </w:tcPr>
          <w:p w14:paraId="2E0EA722" w14:textId="50D6727B"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14</w:t>
            </w:r>
          </w:p>
        </w:tc>
      </w:tr>
      <w:tr w:rsidR="00863BDC" w:rsidRPr="00863BDC" w14:paraId="73D11609" w14:textId="77777777" w:rsidTr="00CC720C">
        <w:tc>
          <w:tcPr>
            <w:tcW w:w="3618" w:type="dxa"/>
          </w:tcPr>
          <w:p w14:paraId="2CDB8349"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Don’t Know</w:t>
            </w:r>
          </w:p>
        </w:tc>
        <w:tc>
          <w:tcPr>
            <w:tcW w:w="1080" w:type="dxa"/>
          </w:tcPr>
          <w:p w14:paraId="7C485F8F"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2</w:t>
            </w:r>
          </w:p>
        </w:tc>
        <w:tc>
          <w:tcPr>
            <w:tcW w:w="1080" w:type="dxa"/>
          </w:tcPr>
          <w:p w14:paraId="7F86F232" w14:textId="456B4F5D"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327" w:type="dxa"/>
          </w:tcPr>
          <w:p w14:paraId="7706751A" w14:textId="72AC10DE"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w:t>
            </w:r>
          </w:p>
        </w:tc>
        <w:tc>
          <w:tcPr>
            <w:tcW w:w="1751" w:type="dxa"/>
          </w:tcPr>
          <w:p w14:paraId="4DC759E9" w14:textId="56A4277B" w:rsidR="00863BDC" w:rsidRPr="00863BDC" w:rsidRDefault="00D24941"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8</w:t>
            </w:r>
          </w:p>
        </w:tc>
      </w:tr>
      <w:tr w:rsidR="00863BDC" w:rsidRPr="00863BDC" w14:paraId="4FA4BE40" w14:textId="77777777" w:rsidTr="00CC720C">
        <w:tc>
          <w:tcPr>
            <w:tcW w:w="3618" w:type="dxa"/>
          </w:tcPr>
          <w:p w14:paraId="374741AB"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080" w:type="dxa"/>
          </w:tcPr>
          <w:p w14:paraId="43AF1443" w14:textId="70E2F1CD" w:rsidR="00863BDC" w:rsidRPr="00863BDC" w:rsidRDefault="00D24941"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1080" w:type="dxa"/>
          </w:tcPr>
          <w:p w14:paraId="2EA931B2" w14:textId="6F17DF97" w:rsidR="00863BDC" w:rsidRPr="00863BDC" w:rsidRDefault="00D24941"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1327" w:type="dxa"/>
          </w:tcPr>
          <w:p w14:paraId="2BE44DF6" w14:textId="665F1BB2" w:rsidR="00863BDC" w:rsidRPr="00863BDC" w:rsidRDefault="00D24941"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1751" w:type="dxa"/>
          </w:tcPr>
          <w:p w14:paraId="708F971A"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7E237630" w14:textId="41E2DFB1"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317A0095" w14:textId="207F3057"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5</w:t>
      </w:r>
      <w:r w:rsidR="00D24941">
        <w:rPr>
          <w:rFonts w:ascii="Times New Roman" w:eastAsia="Calibri" w:hAnsi="Times New Roman" w:cs="Times New Roman"/>
          <w:sz w:val="24"/>
          <w:szCs w:val="24"/>
        </w:rPr>
        <w:t>: Shows that out of the total 5</w:t>
      </w:r>
      <w:r w:rsidRPr="00863BDC">
        <w:rPr>
          <w:rFonts w:ascii="Times New Roman" w:eastAsia="Calibri" w:hAnsi="Times New Roman" w:cs="Times New Roman"/>
          <w:sz w:val="24"/>
          <w:szCs w:val="24"/>
        </w:rPr>
        <w:t>0 p</w:t>
      </w:r>
      <w:r w:rsidR="00D24941">
        <w:rPr>
          <w:rFonts w:ascii="Times New Roman" w:eastAsia="Calibri" w:hAnsi="Times New Roman" w:cs="Times New Roman"/>
          <w:sz w:val="24"/>
          <w:szCs w:val="24"/>
        </w:rPr>
        <w:t>articipants representing 100%, 3</w:t>
      </w:r>
      <w:r w:rsidRPr="00863BDC">
        <w:rPr>
          <w:rFonts w:ascii="Times New Roman" w:eastAsia="Calibri" w:hAnsi="Times New Roman" w:cs="Times New Roman"/>
          <w:sz w:val="24"/>
          <w:szCs w:val="24"/>
        </w:rPr>
        <w:t>9</w:t>
      </w:r>
      <w:r w:rsidR="00D24941">
        <w:rPr>
          <w:rFonts w:ascii="Times New Roman" w:eastAsia="Calibri" w:hAnsi="Times New Roman" w:cs="Times New Roman"/>
          <w:sz w:val="24"/>
          <w:szCs w:val="24"/>
        </w:rPr>
        <w:t xml:space="preserve"> comprising of 20 males and 19 females representing 78</w:t>
      </w:r>
      <w:r w:rsidRPr="00863BDC">
        <w:rPr>
          <w:rFonts w:ascii="Times New Roman" w:eastAsia="Calibri" w:hAnsi="Times New Roman" w:cs="Times New Roman"/>
          <w:sz w:val="24"/>
          <w:szCs w:val="24"/>
        </w:rPr>
        <w:t xml:space="preserve">% said </w:t>
      </w:r>
      <w:r w:rsidR="00D24941">
        <w:rPr>
          <w:rFonts w:ascii="Times New Roman" w:eastAsia="Calibri" w:hAnsi="Times New Roman" w:cs="Times New Roman"/>
          <w:sz w:val="24"/>
          <w:szCs w:val="24"/>
        </w:rPr>
        <w:t xml:space="preserve">Inadequate Teacher Support </w:t>
      </w:r>
      <w:r w:rsidR="00D24941">
        <w:rPr>
          <w:rFonts w:ascii="Times New Roman" w:cs="Times New Roman"/>
          <w:color w:val="000000"/>
          <w:sz w:val="24"/>
          <w:szCs w:val="24"/>
        </w:rPr>
        <w:t xml:space="preserve">is a factor </w:t>
      </w:r>
      <w:r w:rsidR="00D24941">
        <w:rPr>
          <w:rFonts w:ascii="Times New Roman" w:cs="Times New Roman"/>
          <w:color w:val="000000"/>
          <w:sz w:val="24"/>
          <w:szCs w:val="24"/>
          <w:shd w:val="clear" w:color="auto" w:fill="FFFFFF"/>
        </w:rPr>
        <w:t xml:space="preserve">responsible for the poor performance of students in </w:t>
      </w:r>
      <w:r w:rsidR="0083239E" w:rsidRPr="00C8329E">
        <w:rPr>
          <w:rFonts w:ascii="Times New Roman" w:hAnsi="Times New Roman" w:cs="Times New Roman"/>
          <w:color w:val="000000"/>
          <w:sz w:val="24"/>
          <w:szCs w:val="24"/>
        </w:rPr>
        <w:t>the Dolokelen Gboveh High School</w:t>
      </w:r>
      <w:r w:rsidR="00D24941">
        <w:rPr>
          <w:rFonts w:ascii="Times New Roman" w:eastAsia="Calibri" w:hAnsi="Times New Roman" w:cs="Times New Roman"/>
          <w:sz w:val="24"/>
          <w:szCs w:val="24"/>
        </w:rPr>
        <w:t>, while 7 comprising of 5 males and 2 females representing 14% disagreed and 4</w:t>
      </w:r>
      <w:r w:rsidRPr="00863BDC">
        <w:rPr>
          <w:rFonts w:ascii="Times New Roman" w:eastAsia="Calibri" w:hAnsi="Times New Roman" w:cs="Times New Roman"/>
          <w:sz w:val="24"/>
          <w:szCs w:val="24"/>
        </w:rPr>
        <w:t xml:space="preserve"> comprising of 2 ma</w:t>
      </w:r>
      <w:r w:rsidR="00D24941">
        <w:rPr>
          <w:rFonts w:ascii="Times New Roman" w:eastAsia="Calibri" w:hAnsi="Times New Roman" w:cs="Times New Roman"/>
          <w:sz w:val="24"/>
          <w:szCs w:val="24"/>
        </w:rPr>
        <w:t>les and 2</w:t>
      </w:r>
      <w:r w:rsidRPr="00863BDC">
        <w:rPr>
          <w:rFonts w:ascii="Times New Roman" w:eastAsia="Calibri" w:hAnsi="Times New Roman" w:cs="Times New Roman"/>
          <w:sz w:val="24"/>
          <w:szCs w:val="24"/>
        </w:rPr>
        <w:t xml:space="preserve"> female</w:t>
      </w:r>
      <w:r w:rsidR="00D24941">
        <w:rPr>
          <w:rFonts w:ascii="Times New Roman" w:eastAsia="Calibri" w:hAnsi="Times New Roman" w:cs="Times New Roman"/>
          <w:sz w:val="24"/>
          <w:szCs w:val="24"/>
        </w:rPr>
        <w:t>s representing 8</w:t>
      </w:r>
      <w:r w:rsidRPr="00863BDC">
        <w:rPr>
          <w:rFonts w:ascii="Times New Roman" w:eastAsia="Calibri" w:hAnsi="Times New Roman" w:cs="Times New Roman"/>
          <w:sz w:val="24"/>
          <w:szCs w:val="24"/>
        </w:rPr>
        <w:t xml:space="preserve">% selected Don’t Know. </w:t>
      </w:r>
    </w:p>
    <w:p w14:paraId="3075123F" w14:textId="7E4916CE" w:rsidR="00863BDC" w:rsidRPr="00863BDC" w:rsidRDefault="00D24941" w:rsidP="00CC720C">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Figure5: </w:t>
      </w:r>
      <w:r w:rsidRPr="00D24941">
        <w:rPr>
          <w:rFonts w:ascii="Times New Roman" w:eastAsia="Calibri" w:hAnsi="Times New Roman" w:cs="Times New Roman"/>
          <w:b/>
          <w:sz w:val="24"/>
          <w:szCs w:val="24"/>
        </w:rPr>
        <w:t xml:space="preserve">Inadequate Teacher Support </w:t>
      </w:r>
      <w:r w:rsidR="0083239E">
        <w:rPr>
          <w:rFonts w:ascii="Times New Roman" w:cs="Times New Roman"/>
          <w:b/>
          <w:color w:val="000000"/>
          <w:sz w:val="24"/>
          <w:szCs w:val="24"/>
        </w:rPr>
        <w:t>is a F</w:t>
      </w:r>
      <w:r w:rsidRPr="00D24941">
        <w:rPr>
          <w:rFonts w:ascii="Times New Roman" w:cs="Times New Roman"/>
          <w:b/>
          <w:color w:val="000000"/>
          <w:sz w:val="24"/>
          <w:szCs w:val="24"/>
        </w:rPr>
        <w:t xml:space="preserve">actor </w:t>
      </w:r>
      <w:r w:rsidR="0083239E">
        <w:rPr>
          <w:rFonts w:ascii="Times New Roman" w:cs="Times New Roman"/>
          <w:b/>
          <w:color w:val="000000"/>
          <w:sz w:val="24"/>
          <w:szCs w:val="24"/>
          <w:shd w:val="clear" w:color="auto" w:fill="FFFFFF"/>
        </w:rPr>
        <w:t>R</w:t>
      </w:r>
      <w:r w:rsidRPr="00D24941">
        <w:rPr>
          <w:rFonts w:ascii="Times New Roman" w:cs="Times New Roman"/>
          <w:b/>
          <w:color w:val="000000"/>
          <w:sz w:val="24"/>
          <w:szCs w:val="24"/>
          <w:shd w:val="clear" w:color="auto" w:fill="FFFFFF"/>
        </w:rPr>
        <w:t xml:space="preserve">esponsible </w:t>
      </w:r>
    </w:p>
    <w:p w14:paraId="1649C49E" w14:textId="6C1F0557"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26D055AD" wp14:editId="3EB282B3">
            <wp:extent cx="5486400" cy="1940118"/>
            <wp:effectExtent l="0" t="0" r="19050" b="222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63BDC">
        <w:rPr>
          <w:rFonts w:ascii="Times New Roman" w:eastAsia="Calibri" w:hAnsi="Times New Roman" w:cs="Times New Roman"/>
          <w:b/>
          <w:sz w:val="24"/>
          <w:szCs w:val="24"/>
        </w:rPr>
        <w:t xml:space="preserve"> 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3C0657A4"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4ACD9E98" w14:textId="77777777" w:rsidR="0083239E" w:rsidRDefault="0083239E" w:rsidP="00CC720C">
      <w:pPr>
        <w:spacing w:after="0" w:line="480" w:lineRule="auto"/>
        <w:jc w:val="both"/>
        <w:rPr>
          <w:rFonts w:ascii="Times New Roman" w:eastAsia="Calibri" w:hAnsi="Times New Roman" w:cs="Times New Roman"/>
          <w:b/>
          <w:sz w:val="24"/>
          <w:szCs w:val="24"/>
        </w:rPr>
      </w:pPr>
    </w:p>
    <w:p w14:paraId="5A5CF037" w14:textId="226654BD" w:rsidR="00863BDC" w:rsidRPr="00863BDC" w:rsidRDefault="00863BDC" w:rsidP="00CC720C">
      <w:pPr>
        <w:spacing w:after="0" w:line="480" w:lineRule="auto"/>
        <w:jc w:val="both"/>
        <w:rPr>
          <w:rFonts w:ascii="Times New Roman" w:eastAsia="Calibri" w:hAnsi="Times New Roman" w:cs="Calibri"/>
          <w:sz w:val="24"/>
          <w:szCs w:val="24"/>
        </w:rPr>
      </w:pPr>
      <w:r w:rsidRPr="00863BDC">
        <w:rPr>
          <w:rFonts w:ascii="Times New Roman" w:eastAsia="Calibri" w:hAnsi="Times New Roman" w:cs="Times New Roman"/>
          <w:b/>
          <w:sz w:val="24"/>
          <w:szCs w:val="24"/>
        </w:rPr>
        <w:t xml:space="preserve">Table 6: </w:t>
      </w:r>
      <w:r w:rsidR="0083239E">
        <w:rPr>
          <w:rFonts w:ascii="Times New Roman" w:eastAsia="Calibri" w:hAnsi="Times New Roman" w:cs="Times New Roman"/>
          <w:b/>
          <w:sz w:val="24"/>
          <w:szCs w:val="24"/>
        </w:rPr>
        <w:t>Poor Study H</w:t>
      </w:r>
      <w:r w:rsidR="009406CE" w:rsidRPr="009406CE">
        <w:rPr>
          <w:rFonts w:ascii="Times New Roman" w:eastAsia="Calibri" w:hAnsi="Times New Roman" w:cs="Times New Roman"/>
          <w:b/>
          <w:sz w:val="24"/>
          <w:szCs w:val="24"/>
        </w:rPr>
        <w:t xml:space="preserve">abit </w:t>
      </w:r>
      <w:r w:rsidR="0083239E">
        <w:rPr>
          <w:rFonts w:ascii="Times New Roman" w:cs="Times New Roman"/>
          <w:b/>
          <w:color w:val="000000"/>
          <w:sz w:val="24"/>
          <w:szCs w:val="24"/>
        </w:rPr>
        <w:t>is a F</w:t>
      </w:r>
      <w:r w:rsidR="009406CE" w:rsidRPr="009406CE">
        <w:rPr>
          <w:rFonts w:ascii="Times New Roman" w:cs="Times New Roman"/>
          <w:b/>
          <w:color w:val="000000"/>
          <w:sz w:val="24"/>
          <w:szCs w:val="24"/>
        </w:rPr>
        <w:t xml:space="preserve">actor </w:t>
      </w:r>
      <w:r w:rsidR="0083239E">
        <w:rPr>
          <w:rFonts w:ascii="Times New Roman" w:cs="Times New Roman"/>
          <w:b/>
          <w:color w:val="000000"/>
          <w:sz w:val="24"/>
          <w:szCs w:val="24"/>
          <w:shd w:val="clear" w:color="auto" w:fill="FFFFFF"/>
        </w:rPr>
        <w:t>Responsible for Poor P</w:t>
      </w:r>
      <w:r w:rsidR="009406CE" w:rsidRPr="009406CE">
        <w:rPr>
          <w:rFonts w:ascii="Times New Roman" w:cs="Times New Roman"/>
          <w:b/>
          <w:color w:val="000000"/>
          <w:sz w:val="24"/>
          <w:szCs w:val="24"/>
          <w:shd w:val="clear" w:color="auto" w:fill="FFFFFF"/>
        </w:rPr>
        <w:t>erformance</w:t>
      </w:r>
      <w:r w:rsidR="009406CE">
        <w:rPr>
          <w:rFonts w:ascii="Times New Roman" w:cs="Times New Roman"/>
          <w:color w:val="000000"/>
          <w:sz w:val="24"/>
          <w:szCs w:val="24"/>
          <w:shd w:val="clear" w:color="auto" w:fill="FFFFFF"/>
        </w:rPr>
        <w:t xml:space="preserve"> </w:t>
      </w:r>
    </w:p>
    <w:tbl>
      <w:tblPr>
        <w:tblStyle w:val="TableGrid1"/>
        <w:tblW w:w="0" w:type="auto"/>
        <w:tblLook w:val="04A0" w:firstRow="1" w:lastRow="0" w:firstColumn="1" w:lastColumn="0" w:noHBand="0" w:noVBand="1"/>
      </w:tblPr>
      <w:tblGrid>
        <w:gridCol w:w="2030"/>
        <w:gridCol w:w="1413"/>
        <w:gridCol w:w="1725"/>
        <w:gridCol w:w="1714"/>
        <w:gridCol w:w="1748"/>
      </w:tblGrid>
      <w:tr w:rsidR="00863BDC" w:rsidRPr="00863BDC" w14:paraId="429B7EDE" w14:textId="77777777" w:rsidTr="00CC720C">
        <w:tc>
          <w:tcPr>
            <w:tcW w:w="2088" w:type="dxa"/>
            <w:vMerge w:val="restart"/>
          </w:tcPr>
          <w:p w14:paraId="3A784C51" w14:textId="3590492A" w:rsidR="00863BDC" w:rsidRPr="00863BDC" w:rsidRDefault="009406CE" w:rsidP="00CC720C">
            <w:pPr>
              <w:spacing w:line="480" w:lineRule="auto"/>
              <w:jc w:val="both"/>
              <w:rPr>
                <w:rFonts w:ascii="Times New Roman" w:eastAsia="Calibri" w:hAnsi="Times New Roman" w:cs="Calibri"/>
                <w:b/>
                <w:sz w:val="24"/>
                <w:szCs w:val="24"/>
              </w:rPr>
            </w:pPr>
            <w:r w:rsidRPr="009406CE">
              <w:rPr>
                <w:rFonts w:ascii="Times New Roman" w:eastAsia="Calibri" w:hAnsi="Times New Roman"/>
                <w:b/>
                <w:sz w:val="24"/>
                <w:szCs w:val="24"/>
              </w:rPr>
              <w:t>Poor Study habit</w:t>
            </w:r>
          </w:p>
        </w:tc>
        <w:tc>
          <w:tcPr>
            <w:tcW w:w="4996" w:type="dxa"/>
            <w:gridSpan w:val="3"/>
          </w:tcPr>
          <w:p w14:paraId="34148D34"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sz w:val="24"/>
                <w:szCs w:val="24"/>
              </w:rPr>
              <w:t xml:space="preserve">                        </w:t>
            </w:r>
            <w:r w:rsidRPr="00863BDC">
              <w:rPr>
                <w:rFonts w:ascii="Times New Roman" w:eastAsia="Calibri" w:hAnsi="Times New Roman" w:cs="Calibri"/>
                <w:b/>
                <w:sz w:val="24"/>
                <w:szCs w:val="24"/>
              </w:rPr>
              <w:t>Frequency</w:t>
            </w:r>
          </w:p>
        </w:tc>
        <w:tc>
          <w:tcPr>
            <w:tcW w:w="1772" w:type="dxa"/>
            <w:vMerge w:val="restart"/>
          </w:tcPr>
          <w:p w14:paraId="1379CC33"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30CE6CA2" w14:textId="77777777" w:rsidTr="00CC720C">
        <w:tc>
          <w:tcPr>
            <w:tcW w:w="2088" w:type="dxa"/>
            <w:vMerge/>
          </w:tcPr>
          <w:p w14:paraId="625EE948" w14:textId="77777777" w:rsidR="00863BDC" w:rsidRPr="00863BDC" w:rsidRDefault="00863BDC" w:rsidP="00CC720C">
            <w:pPr>
              <w:spacing w:line="480" w:lineRule="auto"/>
              <w:jc w:val="both"/>
              <w:rPr>
                <w:rFonts w:ascii="Times New Roman" w:eastAsia="Calibri" w:hAnsi="Times New Roman" w:cs="Calibri"/>
                <w:sz w:val="24"/>
                <w:szCs w:val="24"/>
              </w:rPr>
            </w:pPr>
          </w:p>
        </w:tc>
        <w:tc>
          <w:tcPr>
            <w:tcW w:w="1454" w:type="dxa"/>
          </w:tcPr>
          <w:p w14:paraId="6E2858CD"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771" w:type="dxa"/>
          </w:tcPr>
          <w:p w14:paraId="1CE3B506"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771" w:type="dxa"/>
          </w:tcPr>
          <w:p w14:paraId="66A46717"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72" w:type="dxa"/>
            <w:vMerge/>
          </w:tcPr>
          <w:p w14:paraId="4C13DB3C" w14:textId="77777777" w:rsidR="00863BDC" w:rsidRPr="00863BDC" w:rsidRDefault="00863BDC" w:rsidP="00CC720C">
            <w:pPr>
              <w:spacing w:line="480" w:lineRule="auto"/>
              <w:jc w:val="both"/>
              <w:rPr>
                <w:rFonts w:ascii="Times New Roman" w:eastAsia="Calibri" w:hAnsi="Times New Roman" w:cs="Calibri"/>
                <w:sz w:val="24"/>
                <w:szCs w:val="24"/>
              </w:rPr>
            </w:pPr>
          </w:p>
        </w:tc>
      </w:tr>
      <w:tr w:rsidR="00863BDC" w:rsidRPr="00863BDC" w14:paraId="53D6DAB9" w14:textId="77777777" w:rsidTr="00CC720C">
        <w:tc>
          <w:tcPr>
            <w:tcW w:w="2088" w:type="dxa"/>
          </w:tcPr>
          <w:p w14:paraId="7A2A428A"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454" w:type="dxa"/>
          </w:tcPr>
          <w:p w14:paraId="4247911C" w14:textId="5D7EA541"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18</w:t>
            </w:r>
          </w:p>
        </w:tc>
        <w:tc>
          <w:tcPr>
            <w:tcW w:w="1771" w:type="dxa"/>
          </w:tcPr>
          <w:p w14:paraId="4E96A514" w14:textId="44F32E6B"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22</w:t>
            </w:r>
          </w:p>
        </w:tc>
        <w:tc>
          <w:tcPr>
            <w:tcW w:w="1771" w:type="dxa"/>
          </w:tcPr>
          <w:p w14:paraId="0447DC2B" w14:textId="02A4438C"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40</w:t>
            </w:r>
          </w:p>
        </w:tc>
        <w:tc>
          <w:tcPr>
            <w:tcW w:w="1772" w:type="dxa"/>
          </w:tcPr>
          <w:p w14:paraId="53D60050" w14:textId="1CE4FE93"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80</w:t>
            </w:r>
          </w:p>
        </w:tc>
      </w:tr>
      <w:tr w:rsidR="00863BDC" w:rsidRPr="00863BDC" w14:paraId="298EFCAF" w14:textId="77777777" w:rsidTr="00CC720C">
        <w:tc>
          <w:tcPr>
            <w:tcW w:w="2088" w:type="dxa"/>
          </w:tcPr>
          <w:p w14:paraId="7491C6FE"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454" w:type="dxa"/>
          </w:tcPr>
          <w:p w14:paraId="178BEBAC" w14:textId="60CA9D1F"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6</w:t>
            </w:r>
          </w:p>
        </w:tc>
        <w:tc>
          <w:tcPr>
            <w:tcW w:w="1771" w:type="dxa"/>
          </w:tcPr>
          <w:p w14:paraId="6DDCE073" w14:textId="45C4CB42"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w:t>
            </w:r>
          </w:p>
        </w:tc>
        <w:tc>
          <w:tcPr>
            <w:tcW w:w="1771" w:type="dxa"/>
          </w:tcPr>
          <w:p w14:paraId="4D9B9A1B" w14:textId="5019DA8F"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w:t>
            </w:r>
          </w:p>
        </w:tc>
        <w:tc>
          <w:tcPr>
            <w:tcW w:w="1772" w:type="dxa"/>
          </w:tcPr>
          <w:p w14:paraId="6573E116" w14:textId="45FE41B5"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14</w:t>
            </w:r>
          </w:p>
        </w:tc>
      </w:tr>
      <w:tr w:rsidR="00863BDC" w:rsidRPr="00863BDC" w14:paraId="34FA9E3A" w14:textId="77777777" w:rsidTr="00CC720C">
        <w:tc>
          <w:tcPr>
            <w:tcW w:w="2088" w:type="dxa"/>
          </w:tcPr>
          <w:p w14:paraId="6D808A6E"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 xml:space="preserve">Don’t Know </w:t>
            </w:r>
          </w:p>
        </w:tc>
        <w:tc>
          <w:tcPr>
            <w:tcW w:w="1454" w:type="dxa"/>
          </w:tcPr>
          <w:p w14:paraId="774B9B63"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3</w:t>
            </w:r>
          </w:p>
        </w:tc>
        <w:tc>
          <w:tcPr>
            <w:tcW w:w="1771" w:type="dxa"/>
          </w:tcPr>
          <w:p w14:paraId="2A9527B7" w14:textId="0E7436F7"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0</w:t>
            </w:r>
          </w:p>
        </w:tc>
        <w:tc>
          <w:tcPr>
            <w:tcW w:w="1771" w:type="dxa"/>
          </w:tcPr>
          <w:p w14:paraId="37216FF9" w14:textId="50083A48" w:rsidR="00863BDC" w:rsidRPr="00863BDC" w:rsidRDefault="009406C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w:t>
            </w:r>
          </w:p>
        </w:tc>
        <w:tc>
          <w:tcPr>
            <w:tcW w:w="1772" w:type="dxa"/>
          </w:tcPr>
          <w:p w14:paraId="18D16ACB"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6</w:t>
            </w:r>
          </w:p>
        </w:tc>
      </w:tr>
      <w:tr w:rsidR="00863BDC" w:rsidRPr="00863BDC" w14:paraId="6EAA10A2" w14:textId="77777777" w:rsidTr="00CC720C">
        <w:tc>
          <w:tcPr>
            <w:tcW w:w="2088" w:type="dxa"/>
          </w:tcPr>
          <w:p w14:paraId="0D94DE8E"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454" w:type="dxa"/>
          </w:tcPr>
          <w:p w14:paraId="232AAC01" w14:textId="32FFA172" w:rsidR="00863BDC" w:rsidRPr="00863BDC" w:rsidRDefault="009406C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1771" w:type="dxa"/>
          </w:tcPr>
          <w:p w14:paraId="3715619B" w14:textId="4238AC27" w:rsidR="00863BDC" w:rsidRPr="00863BDC" w:rsidRDefault="009406C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1771" w:type="dxa"/>
          </w:tcPr>
          <w:p w14:paraId="4A4E3679" w14:textId="596A7DBB" w:rsidR="00863BDC" w:rsidRPr="00863BDC" w:rsidRDefault="009406C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1772" w:type="dxa"/>
          </w:tcPr>
          <w:p w14:paraId="358C9E84"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0D4CF929" w14:textId="570BA8A2"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Source: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Pr="00863BDC">
        <w:rPr>
          <w:rFonts w:ascii="Times New Roman" w:eastAsia="Calibri" w:hAnsi="Times New Roman" w:cs="Times New Roman"/>
          <w:b/>
          <w:sz w:val="24"/>
          <w:szCs w:val="24"/>
        </w:rPr>
        <w:t xml:space="preserve"> Field Data, 2</w:t>
      </w:r>
      <w:r w:rsidR="0083239E">
        <w:rPr>
          <w:rFonts w:ascii="Times New Roman" w:eastAsia="Calibri" w:hAnsi="Times New Roman" w:cs="Times New Roman"/>
          <w:b/>
          <w:sz w:val="24"/>
          <w:szCs w:val="24"/>
        </w:rPr>
        <w:t>026</w:t>
      </w:r>
    </w:p>
    <w:p w14:paraId="5CFF595B" w14:textId="2BD83DCE"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b/>
          <w:sz w:val="24"/>
          <w:szCs w:val="24"/>
        </w:rPr>
        <w:t xml:space="preserve">             </w:t>
      </w:r>
      <w:r w:rsidRPr="00863BDC">
        <w:rPr>
          <w:rFonts w:ascii="Times New Roman" w:eastAsia="Calibri" w:hAnsi="Times New Roman" w:cs="Times New Roman"/>
          <w:sz w:val="24"/>
          <w:szCs w:val="24"/>
        </w:rPr>
        <w:t>Table 6: Shows that out of the total 100 pa</w:t>
      </w:r>
      <w:r w:rsidR="009406CE">
        <w:rPr>
          <w:rFonts w:ascii="Times New Roman" w:eastAsia="Calibri" w:hAnsi="Times New Roman" w:cs="Times New Roman"/>
          <w:sz w:val="24"/>
          <w:szCs w:val="24"/>
        </w:rPr>
        <w:t>rticipants representing 100%, 40</w:t>
      </w:r>
      <w:r w:rsidRPr="00863BDC">
        <w:rPr>
          <w:rFonts w:ascii="Times New Roman" w:eastAsia="Calibri" w:hAnsi="Times New Roman" w:cs="Times New Roman"/>
          <w:sz w:val="24"/>
          <w:szCs w:val="24"/>
        </w:rPr>
        <w:t xml:space="preserve"> compr</w:t>
      </w:r>
      <w:r w:rsidR="009406CE">
        <w:rPr>
          <w:rFonts w:ascii="Times New Roman" w:eastAsia="Calibri" w:hAnsi="Times New Roman" w:cs="Times New Roman"/>
          <w:sz w:val="24"/>
          <w:szCs w:val="24"/>
        </w:rPr>
        <w:t>ising of 18 males and 22 females representing 80</w:t>
      </w:r>
      <w:r w:rsidRPr="00863BDC">
        <w:rPr>
          <w:rFonts w:ascii="Times New Roman" w:eastAsia="Calibri" w:hAnsi="Times New Roman" w:cs="Times New Roman"/>
          <w:sz w:val="24"/>
          <w:szCs w:val="24"/>
        </w:rPr>
        <w:t xml:space="preserve">% said </w:t>
      </w:r>
      <w:r w:rsidR="009406CE">
        <w:rPr>
          <w:rFonts w:ascii="Times New Roman" w:eastAsia="Calibri" w:hAnsi="Times New Roman" w:cs="Times New Roman"/>
          <w:sz w:val="24"/>
          <w:szCs w:val="24"/>
        </w:rPr>
        <w:t xml:space="preserve">Poor Study habit </w:t>
      </w:r>
      <w:r w:rsidR="009406CE">
        <w:rPr>
          <w:rFonts w:ascii="Times New Roman" w:cs="Times New Roman"/>
          <w:color w:val="000000"/>
          <w:sz w:val="24"/>
          <w:szCs w:val="24"/>
        </w:rPr>
        <w:t xml:space="preserve">is a factor </w:t>
      </w:r>
      <w:r w:rsidR="009406CE">
        <w:rPr>
          <w:rFonts w:ascii="Times New Roman" w:cs="Times New Roman"/>
          <w:color w:val="000000"/>
          <w:sz w:val="24"/>
          <w:szCs w:val="24"/>
          <w:shd w:val="clear" w:color="auto" w:fill="FFFFFF"/>
        </w:rPr>
        <w:t xml:space="preserve">responsible for the poor performance of students in </w:t>
      </w:r>
      <w:r w:rsidR="0083239E" w:rsidRPr="00C8329E">
        <w:rPr>
          <w:rFonts w:ascii="Times New Roman" w:hAnsi="Times New Roman" w:cs="Times New Roman"/>
          <w:color w:val="000000"/>
          <w:sz w:val="24"/>
          <w:szCs w:val="24"/>
        </w:rPr>
        <w:t>the Dolokelen Gboveh High School</w:t>
      </w:r>
      <w:r w:rsidR="009406CE">
        <w:rPr>
          <w:rFonts w:ascii="Times New Roman" w:eastAsia="Calibri" w:hAnsi="Times New Roman" w:cs="Times New Roman"/>
          <w:sz w:val="24"/>
          <w:szCs w:val="24"/>
        </w:rPr>
        <w:t>, while 7 comprising of 6 males and 1 female representing 14% disagreed and 3 comprising of 3 males and 0</w:t>
      </w:r>
      <w:r w:rsidRPr="00863BDC">
        <w:rPr>
          <w:rFonts w:ascii="Times New Roman" w:eastAsia="Calibri" w:hAnsi="Times New Roman" w:cs="Times New Roman"/>
          <w:sz w:val="24"/>
          <w:szCs w:val="24"/>
        </w:rPr>
        <w:t xml:space="preserve"> fe</w:t>
      </w:r>
      <w:r w:rsidR="009406CE">
        <w:rPr>
          <w:rFonts w:ascii="Times New Roman" w:eastAsia="Calibri" w:hAnsi="Times New Roman" w:cs="Times New Roman"/>
          <w:sz w:val="24"/>
          <w:szCs w:val="24"/>
        </w:rPr>
        <w:t>male</w:t>
      </w:r>
      <w:r w:rsidRPr="00863BDC">
        <w:rPr>
          <w:rFonts w:ascii="Times New Roman" w:eastAsia="Calibri" w:hAnsi="Times New Roman" w:cs="Times New Roman"/>
          <w:sz w:val="24"/>
          <w:szCs w:val="24"/>
        </w:rPr>
        <w:t xml:space="preserve"> representing 6% selected Don’t Know. </w:t>
      </w:r>
    </w:p>
    <w:p w14:paraId="4B13F27E" w14:textId="0DCC9C7A"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Figure 6: </w:t>
      </w:r>
      <w:r w:rsidR="0083239E">
        <w:rPr>
          <w:rFonts w:ascii="Times New Roman" w:eastAsia="Calibri" w:hAnsi="Times New Roman" w:cs="Times New Roman"/>
          <w:b/>
          <w:sz w:val="24"/>
          <w:szCs w:val="24"/>
        </w:rPr>
        <w:t>Poor Study H</w:t>
      </w:r>
      <w:r w:rsidR="009406CE" w:rsidRPr="009406CE">
        <w:rPr>
          <w:rFonts w:ascii="Times New Roman" w:eastAsia="Calibri" w:hAnsi="Times New Roman" w:cs="Times New Roman"/>
          <w:b/>
          <w:sz w:val="24"/>
          <w:szCs w:val="24"/>
        </w:rPr>
        <w:t xml:space="preserve">abit </w:t>
      </w:r>
      <w:r w:rsidR="0083239E">
        <w:rPr>
          <w:rFonts w:ascii="Times New Roman" w:cs="Times New Roman"/>
          <w:b/>
          <w:color w:val="000000"/>
          <w:sz w:val="24"/>
          <w:szCs w:val="24"/>
        </w:rPr>
        <w:t>is a F</w:t>
      </w:r>
      <w:r w:rsidR="009406CE" w:rsidRPr="009406CE">
        <w:rPr>
          <w:rFonts w:ascii="Times New Roman" w:cs="Times New Roman"/>
          <w:b/>
          <w:color w:val="000000"/>
          <w:sz w:val="24"/>
          <w:szCs w:val="24"/>
        </w:rPr>
        <w:t xml:space="preserve">actor </w:t>
      </w:r>
      <w:r w:rsidR="0083239E">
        <w:rPr>
          <w:rFonts w:ascii="Times New Roman" w:cs="Times New Roman"/>
          <w:b/>
          <w:color w:val="000000"/>
          <w:sz w:val="24"/>
          <w:szCs w:val="24"/>
          <w:shd w:val="clear" w:color="auto" w:fill="FFFFFF"/>
        </w:rPr>
        <w:t xml:space="preserve">Responsible </w:t>
      </w:r>
      <w:proofErr w:type="gramStart"/>
      <w:r w:rsidR="0083239E">
        <w:rPr>
          <w:rFonts w:ascii="Times New Roman" w:cs="Times New Roman"/>
          <w:b/>
          <w:color w:val="000000"/>
          <w:sz w:val="24"/>
          <w:szCs w:val="24"/>
          <w:shd w:val="clear" w:color="auto" w:fill="FFFFFF"/>
        </w:rPr>
        <w:t>for  Poor</w:t>
      </w:r>
      <w:proofErr w:type="gramEnd"/>
      <w:r w:rsidR="0083239E">
        <w:rPr>
          <w:rFonts w:ascii="Times New Roman" w:cs="Times New Roman"/>
          <w:b/>
          <w:color w:val="000000"/>
          <w:sz w:val="24"/>
          <w:szCs w:val="24"/>
          <w:shd w:val="clear" w:color="auto" w:fill="FFFFFF"/>
        </w:rPr>
        <w:t xml:space="preserve"> P</w:t>
      </w:r>
      <w:r w:rsidR="009406CE" w:rsidRPr="009406CE">
        <w:rPr>
          <w:rFonts w:ascii="Times New Roman" w:cs="Times New Roman"/>
          <w:b/>
          <w:color w:val="000000"/>
          <w:sz w:val="24"/>
          <w:szCs w:val="24"/>
          <w:shd w:val="clear" w:color="auto" w:fill="FFFFFF"/>
        </w:rPr>
        <w:t>erformance</w:t>
      </w:r>
      <w:r w:rsidR="009406CE">
        <w:rPr>
          <w:rFonts w:ascii="Times New Roman" w:cs="Times New Roman"/>
          <w:color w:val="000000"/>
          <w:sz w:val="24"/>
          <w:szCs w:val="24"/>
          <w:shd w:val="clear" w:color="auto" w:fill="FFFFFF"/>
        </w:rPr>
        <w:t xml:space="preserve"> </w:t>
      </w:r>
    </w:p>
    <w:p w14:paraId="574A9DF8" w14:textId="45C0DDE7"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6A5FBA5A" wp14:editId="3F41B1C9">
            <wp:extent cx="5486400" cy="24384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63BDC">
        <w:rPr>
          <w:rFonts w:ascii="Times New Roman" w:eastAsia="Calibri" w:hAnsi="Times New Roman" w:cs="Times New Roman"/>
          <w:b/>
          <w:sz w:val="24"/>
          <w:szCs w:val="24"/>
        </w:rPr>
        <w:t xml:space="preserve"> Source: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Pr="00863BDC">
        <w:rPr>
          <w:rFonts w:ascii="Times New Roman" w:eastAsia="Calibri" w:hAnsi="Times New Roman" w:cs="Times New Roman"/>
          <w:b/>
          <w:sz w:val="24"/>
          <w:szCs w:val="24"/>
        </w:rPr>
        <w:t>Field</w:t>
      </w:r>
      <w:r w:rsidR="0083239E">
        <w:rPr>
          <w:rFonts w:ascii="Times New Roman" w:eastAsia="Calibri" w:hAnsi="Times New Roman" w:cs="Times New Roman"/>
          <w:b/>
          <w:sz w:val="24"/>
          <w:szCs w:val="24"/>
        </w:rPr>
        <w:t xml:space="preserve"> Data, 2026</w:t>
      </w:r>
    </w:p>
    <w:p w14:paraId="2CCA4D4C"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68042AFB" w14:textId="6C294628" w:rsidR="00863BDC" w:rsidRPr="00863BDC" w:rsidRDefault="00863BDC" w:rsidP="00CC720C">
      <w:pPr>
        <w:spacing w:after="0" w:line="480" w:lineRule="auto"/>
        <w:jc w:val="both"/>
        <w:rPr>
          <w:rFonts w:ascii="Times New Roman" w:eastAsia="Calibri" w:hAnsi="Times New Roman" w:cs="Calibri"/>
          <w:sz w:val="24"/>
          <w:szCs w:val="24"/>
        </w:rPr>
      </w:pPr>
      <w:r w:rsidRPr="00863BDC">
        <w:rPr>
          <w:rFonts w:ascii="Times New Roman" w:eastAsia="Calibri" w:hAnsi="Times New Roman" w:cs="Times New Roman"/>
          <w:b/>
          <w:sz w:val="24"/>
          <w:szCs w:val="24"/>
        </w:rPr>
        <w:t xml:space="preserve">Table 7: </w:t>
      </w:r>
      <w:r w:rsidR="0083239E">
        <w:rPr>
          <w:rFonts w:ascii="Times New Roman" w:eastAsia="Calibri" w:hAnsi="Times New Roman" w:cs="Times New Roman"/>
          <w:b/>
          <w:sz w:val="24"/>
          <w:szCs w:val="24"/>
        </w:rPr>
        <w:t>Lack of Interest in the S</w:t>
      </w:r>
      <w:r w:rsidR="002747E0" w:rsidRPr="002747E0">
        <w:rPr>
          <w:rFonts w:ascii="Times New Roman" w:eastAsia="Calibri" w:hAnsi="Times New Roman" w:cs="Times New Roman"/>
          <w:b/>
          <w:sz w:val="24"/>
          <w:szCs w:val="24"/>
        </w:rPr>
        <w:t xml:space="preserve">ubject </w:t>
      </w:r>
      <w:r w:rsidR="0083239E">
        <w:rPr>
          <w:rFonts w:ascii="Times New Roman" w:cs="Times New Roman"/>
          <w:b/>
          <w:color w:val="000000"/>
          <w:sz w:val="24"/>
          <w:szCs w:val="24"/>
        </w:rPr>
        <w:t>is a F</w:t>
      </w:r>
      <w:r w:rsidR="002747E0" w:rsidRPr="002747E0">
        <w:rPr>
          <w:rFonts w:ascii="Times New Roman" w:cs="Times New Roman"/>
          <w:b/>
          <w:color w:val="000000"/>
          <w:sz w:val="24"/>
          <w:szCs w:val="24"/>
        </w:rPr>
        <w:t xml:space="preserve">actor </w:t>
      </w:r>
      <w:r w:rsidR="0083239E">
        <w:rPr>
          <w:rFonts w:ascii="Times New Roman" w:cs="Times New Roman"/>
          <w:b/>
          <w:color w:val="000000"/>
          <w:sz w:val="24"/>
          <w:szCs w:val="24"/>
          <w:shd w:val="clear" w:color="auto" w:fill="FFFFFF"/>
        </w:rPr>
        <w:t>R</w:t>
      </w:r>
      <w:r w:rsidR="002747E0" w:rsidRPr="002747E0">
        <w:rPr>
          <w:rFonts w:ascii="Times New Roman" w:cs="Times New Roman"/>
          <w:b/>
          <w:color w:val="000000"/>
          <w:sz w:val="24"/>
          <w:szCs w:val="24"/>
          <w:shd w:val="clear" w:color="auto" w:fill="FFFFFF"/>
        </w:rPr>
        <w:t xml:space="preserve">esponsible </w:t>
      </w:r>
    </w:p>
    <w:tbl>
      <w:tblPr>
        <w:tblStyle w:val="TableGrid1"/>
        <w:tblW w:w="0" w:type="auto"/>
        <w:tblLook w:val="04A0" w:firstRow="1" w:lastRow="0" w:firstColumn="1" w:lastColumn="0" w:noHBand="0" w:noVBand="1"/>
      </w:tblPr>
      <w:tblGrid>
        <w:gridCol w:w="2284"/>
        <w:gridCol w:w="1315"/>
        <w:gridCol w:w="1569"/>
        <w:gridCol w:w="1714"/>
        <w:gridCol w:w="1748"/>
      </w:tblGrid>
      <w:tr w:rsidR="00863BDC" w:rsidRPr="00863BDC" w14:paraId="176C6722" w14:textId="77777777" w:rsidTr="00CC720C">
        <w:tc>
          <w:tcPr>
            <w:tcW w:w="2358" w:type="dxa"/>
            <w:vMerge w:val="restart"/>
          </w:tcPr>
          <w:p w14:paraId="02F1DF3D" w14:textId="1B0915FD" w:rsidR="00863BDC" w:rsidRPr="00863BDC" w:rsidRDefault="002747E0" w:rsidP="00CC720C">
            <w:pPr>
              <w:spacing w:line="480" w:lineRule="auto"/>
              <w:jc w:val="both"/>
              <w:rPr>
                <w:rFonts w:ascii="Times New Roman" w:eastAsia="Calibri" w:hAnsi="Times New Roman" w:cs="Calibri"/>
                <w:b/>
                <w:sz w:val="24"/>
                <w:szCs w:val="24"/>
              </w:rPr>
            </w:pPr>
            <w:r w:rsidRPr="002747E0">
              <w:rPr>
                <w:rFonts w:ascii="Times New Roman" w:eastAsia="Calibri" w:hAnsi="Times New Roman"/>
                <w:b/>
                <w:sz w:val="24"/>
                <w:szCs w:val="24"/>
              </w:rPr>
              <w:t>Lack of interest in the subject</w:t>
            </w:r>
          </w:p>
        </w:tc>
        <w:tc>
          <w:tcPr>
            <w:tcW w:w="4726" w:type="dxa"/>
            <w:gridSpan w:val="3"/>
          </w:tcPr>
          <w:p w14:paraId="140DEAE6"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 </w:t>
            </w:r>
          </w:p>
        </w:tc>
        <w:tc>
          <w:tcPr>
            <w:tcW w:w="1772" w:type="dxa"/>
            <w:vMerge w:val="restart"/>
          </w:tcPr>
          <w:p w14:paraId="74F934D3"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03ED4965" w14:textId="77777777" w:rsidTr="00CC720C">
        <w:tc>
          <w:tcPr>
            <w:tcW w:w="2358" w:type="dxa"/>
            <w:vMerge/>
          </w:tcPr>
          <w:p w14:paraId="34BD4D28"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1350" w:type="dxa"/>
          </w:tcPr>
          <w:p w14:paraId="5D45CE26"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605" w:type="dxa"/>
          </w:tcPr>
          <w:p w14:paraId="5A0260BE"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771" w:type="dxa"/>
          </w:tcPr>
          <w:p w14:paraId="28464A2B"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Total</w:t>
            </w:r>
          </w:p>
        </w:tc>
        <w:tc>
          <w:tcPr>
            <w:tcW w:w="1772" w:type="dxa"/>
            <w:vMerge/>
          </w:tcPr>
          <w:p w14:paraId="2B9811BD"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863BDC" w:rsidRPr="00863BDC" w14:paraId="07CB648B" w14:textId="77777777" w:rsidTr="00CC720C">
        <w:tc>
          <w:tcPr>
            <w:tcW w:w="2358" w:type="dxa"/>
          </w:tcPr>
          <w:p w14:paraId="412550FA"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350" w:type="dxa"/>
          </w:tcPr>
          <w:p w14:paraId="4FA063E1" w14:textId="281768EA"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20</w:t>
            </w:r>
          </w:p>
        </w:tc>
        <w:tc>
          <w:tcPr>
            <w:tcW w:w="1605" w:type="dxa"/>
          </w:tcPr>
          <w:p w14:paraId="57249F81" w14:textId="0A97D829"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18</w:t>
            </w:r>
          </w:p>
        </w:tc>
        <w:tc>
          <w:tcPr>
            <w:tcW w:w="1771" w:type="dxa"/>
          </w:tcPr>
          <w:p w14:paraId="3307FFDD" w14:textId="7AE80D19"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38</w:t>
            </w:r>
          </w:p>
        </w:tc>
        <w:tc>
          <w:tcPr>
            <w:tcW w:w="1772" w:type="dxa"/>
          </w:tcPr>
          <w:p w14:paraId="54EF9F9E" w14:textId="77CD568E"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76</w:t>
            </w:r>
          </w:p>
        </w:tc>
      </w:tr>
      <w:tr w:rsidR="00863BDC" w:rsidRPr="00863BDC" w14:paraId="0A234E7F" w14:textId="77777777" w:rsidTr="00CC720C">
        <w:tc>
          <w:tcPr>
            <w:tcW w:w="2358" w:type="dxa"/>
          </w:tcPr>
          <w:p w14:paraId="20DCCA71"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350" w:type="dxa"/>
          </w:tcPr>
          <w:p w14:paraId="514F0F64" w14:textId="51B112CD"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5</w:t>
            </w:r>
          </w:p>
        </w:tc>
        <w:tc>
          <w:tcPr>
            <w:tcW w:w="1605" w:type="dxa"/>
          </w:tcPr>
          <w:p w14:paraId="610E4DF6" w14:textId="40FD974D"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w:t>
            </w:r>
          </w:p>
        </w:tc>
        <w:tc>
          <w:tcPr>
            <w:tcW w:w="1771" w:type="dxa"/>
          </w:tcPr>
          <w:p w14:paraId="7CD1C003" w14:textId="544C595E"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9</w:t>
            </w:r>
          </w:p>
        </w:tc>
        <w:tc>
          <w:tcPr>
            <w:tcW w:w="1772" w:type="dxa"/>
          </w:tcPr>
          <w:p w14:paraId="15C037A4" w14:textId="50A2E5AC"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18</w:t>
            </w:r>
          </w:p>
        </w:tc>
      </w:tr>
      <w:tr w:rsidR="00863BDC" w:rsidRPr="00863BDC" w14:paraId="17AA7541" w14:textId="77777777" w:rsidTr="00CC720C">
        <w:tc>
          <w:tcPr>
            <w:tcW w:w="2358" w:type="dxa"/>
          </w:tcPr>
          <w:p w14:paraId="07870F4B"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 xml:space="preserve">Don’t Know </w:t>
            </w:r>
          </w:p>
        </w:tc>
        <w:tc>
          <w:tcPr>
            <w:tcW w:w="1350" w:type="dxa"/>
          </w:tcPr>
          <w:p w14:paraId="636269B7" w14:textId="77777777" w:rsidR="00863BDC" w:rsidRPr="00863BDC" w:rsidRDefault="00863BDC"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2</w:t>
            </w:r>
          </w:p>
        </w:tc>
        <w:tc>
          <w:tcPr>
            <w:tcW w:w="1605" w:type="dxa"/>
          </w:tcPr>
          <w:p w14:paraId="517E7788" w14:textId="76E38781"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w:t>
            </w:r>
          </w:p>
        </w:tc>
        <w:tc>
          <w:tcPr>
            <w:tcW w:w="1771" w:type="dxa"/>
          </w:tcPr>
          <w:p w14:paraId="7BBC8561" w14:textId="21C6EF9A"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w:t>
            </w:r>
          </w:p>
        </w:tc>
        <w:tc>
          <w:tcPr>
            <w:tcW w:w="1772" w:type="dxa"/>
          </w:tcPr>
          <w:p w14:paraId="0A55C670" w14:textId="7EEE4900" w:rsidR="00863BDC" w:rsidRPr="00863BDC" w:rsidRDefault="00465067"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6</w:t>
            </w:r>
          </w:p>
        </w:tc>
      </w:tr>
      <w:tr w:rsidR="00863BDC" w:rsidRPr="00863BDC" w14:paraId="55521310" w14:textId="77777777" w:rsidTr="00CC720C">
        <w:tc>
          <w:tcPr>
            <w:tcW w:w="2358" w:type="dxa"/>
          </w:tcPr>
          <w:p w14:paraId="01610BCB"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350" w:type="dxa"/>
          </w:tcPr>
          <w:p w14:paraId="030E21AC" w14:textId="08F4995D" w:rsidR="00863BDC" w:rsidRPr="00863BDC" w:rsidRDefault="002747E0"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1605" w:type="dxa"/>
          </w:tcPr>
          <w:p w14:paraId="502E7C6E" w14:textId="7B6D8125" w:rsidR="00863BDC" w:rsidRPr="00863BDC" w:rsidRDefault="002747E0"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1771" w:type="dxa"/>
          </w:tcPr>
          <w:p w14:paraId="22686F19" w14:textId="48A6B441" w:rsidR="00863BDC" w:rsidRPr="00863BDC" w:rsidRDefault="002747E0"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00863BDC" w:rsidRPr="00863BDC">
              <w:rPr>
                <w:rFonts w:ascii="Times New Roman" w:eastAsia="Calibri" w:hAnsi="Times New Roman" w:cs="Calibri"/>
                <w:b/>
                <w:sz w:val="24"/>
                <w:szCs w:val="24"/>
              </w:rPr>
              <w:t>0</w:t>
            </w:r>
          </w:p>
        </w:tc>
        <w:tc>
          <w:tcPr>
            <w:tcW w:w="1772" w:type="dxa"/>
          </w:tcPr>
          <w:p w14:paraId="1B7AE93A"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48B2211B" w14:textId="133B120C"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74ACEFE8" w14:textId="28D5F675"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7</w:t>
      </w:r>
      <w:r w:rsidR="002747E0">
        <w:rPr>
          <w:rFonts w:ascii="Times New Roman" w:eastAsia="Calibri" w:hAnsi="Times New Roman" w:cs="Times New Roman"/>
          <w:sz w:val="24"/>
          <w:szCs w:val="24"/>
        </w:rPr>
        <w:t>: Shows that out of the total 5</w:t>
      </w:r>
      <w:r w:rsidRPr="00863BDC">
        <w:rPr>
          <w:rFonts w:ascii="Times New Roman" w:eastAsia="Calibri" w:hAnsi="Times New Roman" w:cs="Times New Roman"/>
          <w:sz w:val="24"/>
          <w:szCs w:val="24"/>
        </w:rPr>
        <w:t>0 pa</w:t>
      </w:r>
      <w:r w:rsidR="00465067">
        <w:rPr>
          <w:rFonts w:ascii="Times New Roman" w:eastAsia="Calibri" w:hAnsi="Times New Roman" w:cs="Times New Roman"/>
          <w:sz w:val="24"/>
          <w:szCs w:val="24"/>
        </w:rPr>
        <w:t>rticipants representing 100%, 38</w:t>
      </w:r>
      <w:r w:rsidRPr="00863BDC">
        <w:rPr>
          <w:rFonts w:ascii="Times New Roman" w:eastAsia="Calibri" w:hAnsi="Times New Roman" w:cs="Times New Roman"/>
          <w:sz w:val="24"/>
          <w:szCs w:val="24"/>
        </w:rPr>
        <w:t xml:space="preserve"> compr</w:t>
      </w:r>
      <w:r w:rsidR="00465067">
        <w:rPr>
          <w:rFonts w:ascii="Times New Roman" w:eastAsia="Calibri" w:hAnsi="Times New Roman" w:cs="Times New Roman"/>
          <w:sz w:val="24"/>
          <w:szCs w:val="24"/>
        </w:rPr>
        <w:t>ising of 20 males and 18 females representing 76</w:t>
      </w:r>
      <w:r w:rsidRPr="00863BDC">
        <w:rPr>
          <w:rFonts w:ascii="Times New Roman" w:eastAsia="Calibri" w:hAnsi="Times New Roman" w:cs="Times New Roman"/>
          <w:sz w:val="24"/>
          <w:szCs w:val="24"/>
        </w:rPr>
        <w:t xml:space="preserve">% said </w:t>
      </w:r>
      <w:r w:rsidR="002747E0">
        <w:rPr>
          <w:rFonts w:ascii="Times New Roman" w:eastAsia="Calibri" w:hAnsi="Times New Roman" w:cs="Times New Roman"/>
          <w:sz w:val="24"/>
          <w:szCs w:val="24"/>
        </w:rPr>
        <w:t xml:space="preserve">Lack of interest in the subject </w:t>
      </w:r>
      <w:r w:rsidR="002747E0">
        <w:rPr>
          <w:rFonts w:ascii="Times New Roman" w:cs="Times New Roman"/>
          <w:color w:val="000000"/>
          <w:sz w:val="24"/>
          <w:szCs w:val="24"/>
        </w:rPr>
        <w:t xml:space="preserve">is a factor </w:t>
      </w:r>
      <w:r w:rsidR="002747E0">
        <w:rPr>
          <w:rFonts w:ascii="Times New Roman" w:cs="Times New Roman"/>
          <w:color w:val="000000"/>
          <w:sz w:val="24"/>
          <w:szCs w:val="24"/>
          <w:shd w:val="clear" w:color="auto" w:fill="FFFFFF"/>
        </w:rPr>
        <w:t xml:space="preserve">responsible for the poor performance of students in </w:t>
      </w:r>
      <w:r w:rsidR="0083239E" w:rsidRPr="00C8329E">
        <w:rPr>
          <w:rFonts w:ascii="Times New Roman" w:hAnsi="Times New Roman" w:cs="Times New Roman"/>
          <w:color w:val="000000"/>
          <w:sz w:val="24"/>
          <w:szCs w:val="24"/>
        </w:rPr>
        <w:t>the Dolokelen Gboveh High School</w:t>
      </w:r>
      <w:r w:rsidR="00465067">
        <w:rPr>
          <w:rFonts w:ascii="Times New Roman" w:eastAsia="Calibri" w:hAnsi="Times New Roman" w:cs="Times New Roman"/>
          <w:sz w:val="24"/>
          <w:szCs w:val="24"/>
        </w:rPr>
        <w:t>, while 9 comprising of 5 males and 4 females representing 18</w:t>
      </w:r>
      <w:r w:rsidRPr="00863BDC">
        <w:rPr>
          <w:rFonts w:ascii="Times New Roman" w:eastAsia="Calibri" w:hAnsi="Times New Roman" w:cs="Times New Roman"/>
          <w:sz w:val="24"/>
          <w:szCs w:val="24"/>
        </w:rPr>
        <w:t>% disagreed and 3 comprising of 2 mal</w:t>
      </w:r>
      <w:r w:rsidR="00465067">
        <w:rPr>
          <w:rFonts w:ascii="Times New Roman" w:eastAsia="Calibri" w:hAnsi="Times New Roman" w:cs="Times New Roman"/>
          <w:sz w:val="24"/>
          <w:szCs w:val="24"/>
        </w:rPr>
        <w:t>es and 1 female representing 6</w:t>
      </w:r>
      <w:r w:rsidRPr="00863BDC">
        <w:rPr>
          <w:rFonts w:ascii="Times New Roman" w:eastAsia="Calibri" w:hAnsi="Times New Roman" w:cs="Times New Roman"/>
          <w:sz w:val="24"/>
          <w:szCs w:val="24"/>
        </w:rPr>
        <w:t>% selected Don’t Know.</w:t>
      </w:r>
    </w:p>
    <w:p w14:paraId="297C9516" w14:textId="6299E76D" w:rsidR="00863BDC" w:rsidRPr="00863BDC" w:rsidRDefault="00091598" w:rsidP="00CC720C">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Figure 7: </w:t>
      </w:r>
      <w:r w:rsidR="0083239E">
        <w:rPr>
          <w:rFonts w:ascii="Times New Roman" w:eastAsia="Calibri" w:hAnsi="Times New Roman" w:cs="Times New Roman"/>
          <w:b/>
          <w:sz w:val="24"/>
          <w:szCs w:val="24"/>
        </w:rPr>
        <w:t>Lack of I</w:t>
      </w:r>
      <w:r w:rsidR="002747E0" w:rsidRPr="002747E0">
        <w:rPr>
          <w:rFonts w:ascii="Times New Roman" w:eastAsia="Calibri" w:hAnsi="Times New Roman" w:cs="Times New Roman"/>
          <w:b/>
          <w:sz w:val="24"/>
          <w:szCs w:val="24"/>
        </w:rPr>
        <w:t>nterest in the</w:t>
      </w:r>
      <w:r w:rsidR="0083239E">
        <w:rPr>
          <w:rFonts w:ascii="Times New Roman" w:eastAsia="Calibri" w:hAnsi="Times New Roman" w:cs="Times New Roman"/>
          <w:b/>
          <w:sz w:val="24"/>
          <w:szCs w:val="24"/>
        </w:rPr>
        <w:t xml:space="preserve"> S</w:t>
      </w:r>
      <w:r w:rsidR="002747E0" w:rsidRPr="002747E0">
        <w:rPr>
          <w:rFonts w:ascii="Times New Roman" w:eastAsia="Calibri" w:hAnsi="Times New Roman" w:cs="Times New Roman"/>
          <w:b/>
          <w:sz w:val="24"/>
          <w:szCs w:val="24"/>
        </w:rPr>
        <w:t xml:space="preserve">ubject </w:t>
      </w:r>
      <w:r w:rsidR="0083239E">
        <w:rPr>
          <w:rFonts w:ascii="Times New Roman" w:cs="Times New Roman"/>
          <w:b/>
          <w:color w:val="000000"/>
          <w:sz w:val="24"/>
          <w:szCs w:val="24"/>
        </w:rPr>
        <w:t>is a F</w:t>
      </w:r>
      <w:r w:rsidR="002747E0" w:rsidRPr="002747E0">
        <w:rPr>
          <w:rFonts w:ascii="Times New Roman" w:cs="Times New Roman"/>
          <w:b/>
          <w:color w:val="000000"/>
          <w:sz w:val="24"/>
          <w:szCs w:val="24"/>
        </w:rPr>
        <w:t xml:space="preserve">actor </w:t>
      </w:r>
      <w:r w:rsidR="0083239E">
        <w:rPr>
          <w:rFonts w:ascii="Times New Roman" w:cs="Times New Roman"/>
          <w:b/>
          <w:color w:val="000000"/>
          <w:sz w:val="24"/>
          <w:szCs w:val="24"/>
          <w:shd w:val="clear" w:color="auto" w:fill="FFFFFF"/>
        </w:rPr>
        <w:t>R</w:t>
      </w:r>
      <w:r w:rsidR="002747E0" w:rsidRPr="002747E0">
        <w:rPr>
          <w:rFonts w:ascii="Times New Roman" w:cs="Times New Roman"/>
          <w:b/>
          <w:color w:val="000000"/>
          <w:sz w:val="24"/>
          <w:szCs w:val="24"/>
          <w:shd w:val="clear" w:color="auto" w:fill="FFFFFF"/>
        </w:rPr>
        <w:t xml:space="preserve">esponsible </w:t>
      </w:r>
    </w:p>
    <w:p w14:paraId="2BE5746D" w14:textId="005282BF" w:rsid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57F0F366" wp14:editId="00528127">
            <wp:extent cx="5486400" cy="22002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63BDC">
        <w:rPr>
          <w:rFonts w:ascii="Times New Roman" w:eastAsia="Calibri" w:hAnsi="Times New Roman" w:cs="Times New Roman"/>
          <w:b/>
          <w:sz w:val="24"/>
          <w:szCs w:val="24"/>
        </w:rPr>
        <w:t xml:space="preserve"> 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786E7781" w14:textId="77777777" w:rsidR="00687908" w:rsidRPr="00863BDC" w:rsidRDefault="00687908" w:rsidP="00CC720C">
      <w:pPr>
        <w:spacing w:after="0" w:line="480" w:lineRule="auto"/>
        <w:jc w:val="both"/>
        <w:rPr>
          <w:rFonts w:ascii="Times New Roman" w:eastAsia="Calibri" w:hAnsi="Times New Roman" w:cs="Times New Roman"/>
          <w:b/>
          <w:sz w:val="24"/>
          <w:szCs w:val="24"/>
        </w:rPr>
      </w:pPr>
    </w:p>
    <w:p w14:paraId="79C9E1D9" w14:textId="77777777" w:rsidR="0083239E" w:rsidRDefault="0083239E" w:rsidP="00CC720C">
      <w:pPr>
        <w:spacing w:after="0" w:line="480" w:lineRule="auto"/>
        <w:jc w:val="both"/>
        <w:rPr>
          <w:rFonts w:ascii="Times New Roman" w:eastAsia="Calibri" w:hAnsi="Times New Roman" w:cs="Times New Roman"/>
          <w:b/>
          <w:sz w:val="24"/>
          <w:szCs w:val="24"/>
        </w:rPr>
      </w:pPr>
    </w:p>
    <w:p w14:paraId="1CB04354" w14:textId="1730CE20"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Table 8: </w:t>
      </w:r>
      <w:r w:rsidR="00FC696E" w:rsidRPr="00FC696E">
        <w:rPr>
          <w:rFonts w:ascii="Times New Roman" w:eastAsia="Calibri" w:hAnsi="Times New Roman" w:cs="Times New Roman"/>
          <w:b/>
          <w:sz w:val="24"/>
          <w:szCs w:val="24"/>
        </w:rPr>
        <w:t>Str</w:t>
      </w:r>
      <w:r w:rsidR="0083239E">
        <w:rPr>
          <w:rFonts w:ascii="Times New Roman" w:eastAsia="Calibri" w:hAnsi="Times New Roman" w:cs="Times New Roman"/>
          <w:b/>
          <w:sz w:val="24"/>
          <w:szCs w:val="24"/>
        </w:rPr>
        <w:t xml:space="preserve">engthening the Role of Teacher </w:t>
      </w:r>
      <w:proofErr w:type="gramStart"/>
      <w:r w:rsidR="0083239E">
        <w:rPr>
          <w:rFonts w:ascii="Times New Roman" w:eastAsia="Calibri" w:hAnsi="Times New Roman" w:cs="Times New Roman"/>
          <w:b/>
          <w:sz w:val="24"/>
          <w:szCs w:val="24"/>
        </w:rPr>
        <w:t>I</w:t>
      </w:r>
      <w:r w:rsidR="00FC696E" w:rsidRPr="00FC696E">
        <w:rPr>
          <w:rFonts w:ascii="Times New Roman" w:eastAsia="Calibri" w:hAnsi="Times New Roman" w:cs="Times New Roman"/>
          <w:b/>
          <w:sz w:val="24"/>
          <w:szCs w:val="24"/>
        </w:rPr>
        <w:t>mproves</w:t>
      </w:r>
      <w:r w:rsidR="0083239E">
        <w:rPr>
          <w:rFonts w:ascii="Times New Roman" w:cs="Times New Roman"/>
          <w:b/>
          <w:color w:val="000000"/>
          <w:sz w:val="24"/>
          <w:szCs w:val="24"/>
          <w:shd w:val="clear" w:color="auto" w:fill="FFFFFF"/>
        </w:rPr>
        <w:t xml:space="preserve">  Academic</w:t>
      </w:r>
      <w:proofErr w:type="gramEnd"/>
      <w:r w:rsidR="0083239E">
        <w:rPr>
          <w:rFonts w:ascii="Times New Roman" w:cs="Times New Roman"/>
          <w:b/>
          <w:color w:val="000000"/>
          <w:sz w:val="24"/>
          <w:szCs w:val="24"/>
          <w:shd w:val="clear" w:color="auto" w:fill="FFFFFF"/>
        </w:rPr>
        <w:t xml:space="preserve"> P</w:t>
      </w:r>
      <w:r w:rsidR="00FC696E" w:rsidRPr="00FC696E">
        <w:rPr>
          <w:rFonts w:ascii="Times New Roman" w:cs="Times New Roman"/>
          <w:b/>
          <w:color w:val="000000"/>
          <w:sz w:val="24"/>
          <w:szCs w:val="24"/>
          <w:shd w:val="clear" w:color="auto" w:fill="FFFFFF"/>
        </w:rPr>
        <w:t>erformance</w:t>
      </w:r>
      <w:r w:rsidR="00FC696E">
        <w:rPr>
          <w:rFonts w:ascii="Times New Roman" w:cs="Times New Roman"/>
          <w:color w:val="000000"/>
          <w:sz w:val="24"/>
          <w:szCs w:val="24"/>
          <w:shd w:val="clear" w:color="auto" w:fill="FFFFFF"/>
        </w:rPr>
        <w:t xml:space="preserve"> </w:t>
      </w:r>
    </w:p>
    <w:tbl>
      <w:tblPr>
        <w:tblStyle w:val="TableGrid1"/>
        <w:tblW w:w="0" w:type="auto"/>
        <w:tblLook w:val="04A0" w:firstRow="1" w:lastRow="0" w:firstColumn="1" w:lastColumn="0" w:noHBand="0" w:noVBand="1"/>
      </w:tblPr>
      <w:tblGrid>
        <w:gridCol w:w="2227"/>
        <w:gridCol w:w="1238"/>
        <w:gridCol w:w="1717"/>
        <w:gridCol w:w="1704"/>
        <w:gridCol w:w="1744"/>
      </w:tblGrid>
      <w:tr w:rsidR="00863BDC" w:rsidRPr="00863BDC" w14:paraId="12C59CCE" w14:textId="77777777" w:rsidTr="00CC720C">
        <w:tc>
          <w:tcPr>
            <w:tcW w:w="2268" w:type="dxa"/>
            <w:vMerge w:val="restart"/>
          </w:tcPr>
          <w:p w14:paraId="3113BD2A" w14:textId="0B91580F" w:rsidR="00863BDC" w:rsidRPr="00863BDC" w:rsidRDefault="00FC696E" w:rsidP="00CC720C">
            <w:pPr>
              <w:spacing w:line="480" w:lineRule="auto"/>
              <w:jc w:val="both"/>
              <w:rPr>
                <w:rFonts w:ascii="Times New Roman" w:eastAsia="Calibri" w:hAnsi="Times New Roman" w:cs="Calibri"/>
                <w:b/>
                <w:sz w:val="24"/>
                <w:szCs w:val="24"/>
              </w:rPr>
            </w:pPr>
            <w:r w:rsidRPr="00FC696E">
              <w:rPr>
                <w:rFonts w:ascii="Times New Roman" w:eastAsia="Calibri" w:hAnsi="Times New Roman"/>
                <w:b/>
                <w:sz w:val="24"/>
                <w:szCs w:val="24"/>
              </w:rPr>
              <w:t>Strengthening the Role of Teacher</w:t>
            </w:r>
          </w:p>
        </w:tc>
        <w:tc>
          <w:tcPr>
            <w:tcW w:w="4816" w:type="dxa"/>
            <w:gridSpan w:val="3"/>
          </w:tcPr>
          <w:p w14:paraId="5D4CD151"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 </w:t>
            </w:r>
          </w:p>
        </w:tc>
        <w:tc>
          <w:tcPr>
            <w:tcW w:w="1772" w:type="dxa"/>
            <w:vMerge w:val="restart"/>
          </w:tcPr>
          <w:p w14:paraId="67070131"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1CCF7D59" w14:textId="77777777" w:rsidTr="00CC720C">
        <w:tc>
          <w:tcPr>
            <w:tcW w:w="2268" w:type="dxa"/>
            <w:vMerge/>
          </w:tcPr>
          <w:p w14:paraId="421D42CF"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1274" w:type="dxa"/>
          </w:tcPr>
          <w:p w14:paraId="7798CCF9"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771" w:type="dxa"/>
          </w:tcPr>
          <w:p w14:paraId="3BFC5B20"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771" w:type="dxa"/>
          </w:tcPr>
          <w:p w14:paraId="5B40BF67"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72" w:type="dxa"/>
            <w:vMerge/>
          </w:tcPr>
          <w:p w14:paraId="5DFBB805"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FC696E" w:rsidRPr="00863BDC" w14:paraId="755AB9BF" w14:textId="77777777" w:rsidTr="00CC720C">
        <w:tc>
          <w:tcPr>
            <w:tcW w:w="2268" w:type="dxa"/>
          </w:tcPr>
          <w:p w14:paraId="5F087787" w14:textId="32E1A273" w:rsidR="00FC696E" w:rsidRPr="00863BDC" w:rsidRDefault="00FC696E"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274" w:type="dxa"/>
          </w:tcPr>
          <w:p w14:paraId="62DE58B9" w14:textId="4FEFC938"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20</w:t>
            </w:r>
          </w:p>
        </w:tc>
        <w:tc>
          <w:tcPr>
            <w:tcW w:w="1771" w:type="dxa"/>
          </w:tcPr>
          <w:p w14:paraId="06FE9384" w14:textId="5BE84564"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19</w:t>
            </w:r>
          </w:p>
        </w:tc>
        <w:tc>
          <w:tcPr>
            <w:tcW w:w="1771" w:type="dxa"/>
          </w:tcPr>
          <w:p w14:paraId="6F6DEE6A" w14:textId="35A20A07"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39</w:t>
            </w:r>
          </w:p>
        </w:tc>
        <w:tc>
          <w:tcPr>
            <w:tcW w:w="1772" w:type="dxa"/>
          </w:tcPr>
          <w:p w14:paraId="676052F0" w14:textId="2FB78E01"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78</w:t>
            </w:r>
          </w:p>
        </w:tc>
      </w:tr>
      <w:tr w:rsidR="00FC696E" w:rsidRPr="00863BDC" w14:paraId="7D809B41" w14:textId="77777777" w:rsidTr="00CC720C">
        <w:tc>
          <w:tcPr>
            <w:tcW w:w="2268" w:type="dxa"/>
          </w:tcPr>
          <w:p w14:paraId="3494B831" w14:textId="46DC7BEE" w:rsidR="00FC696E" w:rsidRPr="00863BDC" w:rsidRDefault="00FC696E"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274" w:type="dxa"/>
          </w:tcPr>
          <w:p w14:paraId="486B078B" w14:textId="5C86F64D"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5</w:t>
            </w:r>
          </w:p>
        </w:tc>
        <w:tc>
          <w:tcPr>
            <w:tcW w:w="1771" w:type="dxa"/>
          </w:tcPr>
          <w:p w14:paraId="4D0D2DDF" w14:textId="6720C548"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771" w:type="dxa"/>
          </w:tcPr>
          <w:p w14:paraId="0DA59DB4" w14:textId="1D854583"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w:t>
            </w:r>
          </w:p>
        </w:tc>
        <w:tc>
          <w:tcPr>
            <w:tcW w:w="1772" w:type="dxa"/>
          </w:tcPr>
          <w:p w14:paraId="259FC621" w14:textId="53617969"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14</w:t>
            </w:r>
          </w:p>
        </w:tc>
      </w:tr>
      <w:tr w:rsidR="00FC696E" w:rsidRPr="00863BDC" w14:paraId="56732EEE" w14:textId="77777777" w:rsidTr="00CC720C">
        <w:tc>
          <w:tcPr>
            <w:tcW w:w="2268" w:type="dxa"/>
          </w:tcPr>
          <w:p w14:paraId="49D10074" w14:textId="6819B102" w:rsidR="00FC696E" w:rsidRPr="00863BDC" w:rsidRDefault="00FC696E"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Don’t Know</w:t>
            </w:r>
          </w:p>
        </w:tc>
        <w:tc>
          <w:tcPr>
            <w:tcW w:w="1274" w:type="dxa"/>
          </w:tcPr>
          <w:p w14:paraId="720B34EF" w14:textId="2A2EDC42" w:rsidR="00FC696E" w:rsidRPr="00863BDC" w:rsidRDefault="00FC696E"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2</w:t>
            </w:r>
          </w:p>
        </w:tc>
        <w:tc>
          <w:tcPr>
            <w:tcW w:w="1771" w:type="dxa"/>
          </w:tcPr>
          <w:p w14:paraId="32FAAA03" w14:textId="29413BD0"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771" w:type="dxa"/>
          </w:tcPr>
          <w:p w14:paraId="5559123A" w14:textId="11E6C464"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w:t>
            </w:r>
          </w:p>
        </w:tc>
        <w:tc>
          <w:tcPr>
            <w:tcW w:w="1772" w:type="dxa"/>
          </w:tcPr>
          <w:p w14:paraId="551D0C71" w14:textId="3901288B" w:rsidR="00FC696E" w:rsidRPr="00863BDC" w:rsidRDefault="00FC696E"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8</w:t>
            </w:r>
          </w:p>
        </w:tc>
      </w:tr>
      <w:tr w:rsidR="00FC696E" w:rsidRPr="00863BDC" w14:paraId="725B7735" w14:textId="77777777" w:rsidTr="00CC720C">
        <w:tc>
          <w:tcPr>
            <w:tcW w:w="2268" w:type="dxa"/>
          </w:tcPr>
          <w:p w14:paraId="1BDC3F2C" w14:textId="69BA1D00" w:rsidR="00FC696E" w:rsidRPr="00863BDC" w:rsidRDefault="00FC696E"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274" w:type="dxa"/>
          </w:tcPr>
          <w:p w14:paraId="6B70453C" w14:textId="66B40B76" w:rsidR="00FC696E" w:rsidRPr="00863BDC" w:rsidRDefault="00FC696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1771" w:type="dxa"/>
          </w:tcPr>
          <w:p w14:paraId="4D1D0F39" w14:textId="467A07EB" w:rsidR="00FC696E" w:rsidRPr="00863BDC" w:rsidRDefault="00FC696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1771" w:type="dxa"/>
          </w:tcPr>
          <w:p w14:paraId="6EDDE448" w14:textId="46337C75" w:rsidR="00FC696E" w:rsidRPr="00863BDC" w:rsidRDefault="00FC696E"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Pr="00863BDC">
              <w:rPr>
                <w:rFonts w:ascii="Times New Roman" w:eastAsia="Calibri" w:hAnsi="Times New Roman" w:cs="Calibri"/>
                <w:b/>
                <w:sz w:val="24"/>
                <w:szCs w:val="24"/>
              </w:rPr>
              <w:t>0</w:t>
            </w:r>
          </w:p>
        </w:tc>
        <w:tc>
          <w:tcPr>
            <w:tcW w:w="1772" w:type="dxa"/>
          </w:tcPr>
          <w:p w14:paraId="518B918C" w14:textId="1EBE9F97" w:rsidR="00FC696E" w:rsidRPr="00863BDC" w:rsidRDefault="00FC696E"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39F913CE" w14:textId="281F7B04"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2379A0BA" w14:textId="4BBD4F9E"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8: Shows that out of the total 100 pa</w:t>
      </w:r>
      <w:r w:rsidR="00FC696E">
        <w:rPr>
          <w:rFonts w:ascii="Times New Roman" w:eastAsia="Calibri" w:hAnsi="Times New Roman" w:cs="Times New Roman"/>
          <w:sz w:val="24"/>
          <w:szCs w:val="24"/>
        </w:rPr>
        <w:t>rticipants representing 100%, 39</w:t>
      </w:r>
      <w:r w:rsidRPr="00863BDC">
        <w:rPr>
          <w:rFonts w:ascii="Times New Roman" w:eastAsia="Calibri" w:hAnsi="Times New Roman" w:cs="Times New Roman"/>
          <w:sz w:val="24"/>
          <w:szCs w:val="24"/>
        </w:rPr>
        <w:t xml:space="preserve"> compr</w:t>
      </w:r>
      <w:r w:rsidR="00FC696E">
        <w:rPr>
          <w:rFonts w:ascii="Times New Roman" w:eastAsia="Calibri" w:hAnsi="Times New Roman" w:cs="Times New Roman"/>
          <w:sz w:val="24"/>
          <w:szCs w:val="24"/>
        </w:rPr>
        <w:t>ising of 20 males and 19</w:t>
      </w:r>
      <w:r w:rsidRPr="00863BDC">
        <w:rPr>
          <w:rFonts w:ascii="Times New Roman" w:eastAsia="Calibri" w:hAnsi="Times New Roman" w:cs="Times New Roman"/>
          <w:sz w:val="24"/>
          <w:szCs w:val="24"/>
        </w:rPr>
        <w:t xml:space="preserve"> females representing 78% said </w:t>
      </w:r>
      <w:r w:rsidR="00FC696E">
        <w:rPr>
          <w:rFonts w:ascii="Times New Roman" w:eastAsia="Calibri" w:hAnsi="Times New Roman" w:cs="Times New Roman"/>
          <w:sz w:val="24"/>
          <w:szCs w:val="24"/>
        </w:rPr>
        <w:t xml:space="preserve">Strengthening the Role of Teacher </w:t>
      </w:r>
      <w:r w:rsidR="00FC696E" w:rsidRPr="00FA6789">
        <w:rPr>
          <w:rFonts w:ascii="Times New Roman" w:eastAsia="Calibri" w:hAnsi="Times New Roman" w:cs="Times New Roman"/>
          <w:sz w:val="24"/>
          <w:szCs w:val="24"/>
        </w:rPr>
        <w:t>improves</w:t>
      </w:r>
      <w:r w:rsidR="00FC696E">
        <w:rPr>
          <w:rFonts w:ascii="Times New Roman" w:cs="Times New Roman"/>
          <w:color w:val="000000"/>
          <w:sz w:val="24"/>
          <w:szCs w:val="24"/>
          <w:shd w:val="clear" w:color="auto" w:fill="FFFFFF"/>
        </w:rPr>
        <w:t xml:space="preserve"> the academic performance of students at the</w:t>
      </w:r>
      <w:r w:rsidR="0083239E" w:rsidRPr="00C8329E">
        <w:rPr>
          <w:rFonts w:ascii="Times New Roman" w:hAnsi="Times New Roman" w:cs="Times New Roman"/>
          <w:color w:val="000000"/>
          <w:sz w:val="24"/>
          <w:szCs w:val="24"/>
        </w:rPr>
        <w:t xml:space="preserve"> Dolokelen Gboveh High School</w:t>
      </w:r>
      <w:r w:rsidR="00FC696E">
        <w:rPr>
          <w:rFonts w:ascii="Times New Roman" w:eastAsia="Calibri" w:hAnsi="Times New Roman" w:cs="Times New Roman"/>
          <w:sz w:val="24"/>
          <w:szCs w:val="24"/>
        </w:rPr>
        <w:t>, while 7 comprising of 5 males and 2 females representing 14</w:t>
      </w:r>
      <w:r w:rsidR="00A22143">
        <w:rPr>
          <w:rFonts w:ascii="Times New Roman" w:eastAsia="Calibri" w:hAnsi="Times New Roman" w:cs="Times New Roman"/>
          <w:sz w:val="24"/>
          <w:szCs w:val="24"/>
        </w:rPr>
        <w:t>% disagreed and 4 comprising of 2</w:t>
      </w:r>
      <w:r w:rsidRPr="00863BDC">
        <w:rPr>
          <w:rFonts w:ascii="Times New Roman" w:eastAsia="Calibri" w:hAnsi="Times New Roman" w:cs="Times New Roman"/>
          <w:sz w:val="24"/>
          <w:szCs w:val="24"/>
        </w:rPr>
        <w:t xml:space="preserve"> males and 2 fema</w:t>
      </w:r>
      <w:r w:rsidR="00A22143">
        <w:rPr>
          <w:rFonts w:ascii="Times New Roman" w:eastAsia="Calibri" w:hAnsi="Times New Roman" w:cs="Times New Roman"/>
          <w:sz w:val="24"/>
          <w:szCs w:val="24"/>
        </w:rPr>
        <w:t>les representing 8</w:t>
      </w:r>
      <w:r w:rsidRPr="00863BDC">
        <w:rPr>
          <w:rFonts w:ascii="Times New Roman" w:eastAsia="Calibri" w:hAnsi="Times New Roman" w:cs="Times New Roman"/>
          <w:sz w:val="24"/>
          <w:szCs w:val="24"/>
        </w:rPr>
        <w:t>% selected Don’t Know.</w:t>
      </w:r>
    </w:p>
    <w:p w14:paraId="0C17BFB6" w14:textId="4883CCC0"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Figure 8: </w:t>
      </w:r>
      <w:r w:rsidR="00FC696E" w:rsidRPr="00FC696E">
        <w:rPr>
          <w:rFonts w:ascii="Times New Roman" w:eastAsia="Calibri" w:hAnsi="Times New Roman" w:cs="Times New Roman"/>
          <w:b/>
          <w:sz w:val="24"/>
          <w:szCs w:val="24"/>
        </w:rPr>
        <w:t>Str</w:t>
      </w:r>
      <w:r w:rsidR="0083239E">
        <w:rPr>
          <w:rFonts w:ascii="Times New Roman" w:eastAsia="Calibri" w:hAnsi="Times New Roman" w:cs="Times New Roman"/>
          <w:b/>
          <w:sz w:val="24"/>
          <w:szCs w:val="24"/>
        </w:rPr>
        <w:t>engthening the Role of Teacher I</w:t>
      </w:r>
      <w:r w:rsidR="0083239E" w:rsidRPr="00FC696E">
        <w:rPr>
          <w:rFonts w:ascii="Times New Roman" w:eastAsia="Calibri" w:hAnsi="Times New Roman" w:cs="Times New Roman"/>
          <w:b/>
          <w:sz w:val="24"/>
          <w:szCs w:val="24"/>
        </w:rPr>
        <w:t>mproves</w:t>
      </w:r>
      <w:r w:rsidR="0083239E">
        <w:rPr>
          <w:rFonts w:ascii="Times New Roman" w:cs="Times New Roman"/>
          <w:b/>
          <w:color w:val="000000"/>
          <w:sz w:val="24"/>
          <w:szCs w:val="24"/>
          <w:shd w:val="clear" w:color="auto" w:fill="FFFFFF"/>
        </w:rPr>
        <w:t xml:space="preserve"> Academic P</w:t>
      </w:r>
      <w:r w:rsidR="00FC696E" w:rsidRPr="00FC696E">
        <w:rPr>
          <w:rFonts w:ascii="Times New Roman" w:cs="Times New Roman"/>
          <w:b/>
          <w:color w:val="000000"/>
          <w:sz w:val="24"/>
          <w:szCs w:val="24"/>
          <w:shd w:val="clear" w:color="auto" w:fill="FFFFFF"/>
        </w:rPr>
        <w:t>erformance</w:t>
      </w:r>
      <w:r w:rsidR="00FC696E">
        <w:rPr>
          <w:rFonts w:ascii="Times New Roman" w:cs="Times New Roman"/>
          <w:color w:val="000000"/>
          <w:sz w:val="24"/>
          <w:szCs w:val="24"/>
          <w:shd w:val="clear" w:color="auto" w:fill="FFFFFF"/>
        </w:rPr>
        <w:t xml:space="preserve"> </w:t>
      </w:r>
    </w:p>
    <w:p w14:paraId="06226F2E" w14:textId="71684ADB"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62535676" wp14:editId="14C8D7F8">
            <wp:extent cx="5486400" cy="2438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63BDC">
        <w:rPr>
          <w:rFonts w:ascii="Times New Roman" w:eastAsia="Calibri" w:hAnsi="Times New Roman" w:cs="Times New Roman"/>
          <w:b/>
          <w:sz w:val="24"/>
          <w:szCs w:val="24"/>
        </w:rPr>
        <w:t xml:space="preserve"> 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0083239E">
        <w:rPr>
          <w:rFonts w:ascii="Times New Roman" w:eastAsia="Calibri" w:hAnsi="Times New Roman" w:cs="Times New Roman"/>
          <w:b/>
          <w:sz w:val="24"/>
          <w:szCs w:val="24"/>
        </w:rPr>
        <w:t xml:space="preserve"> Field Data, 2026</w:t>
      </w:r>
    </w:p>
    <w:p w14:paraId="66CA0D1A"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70657CED" w14:textId="681F17B1"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Table 9:  </w:t>
      </w:r>
      <w:r w:rsidR="00A22143" w:rsidRPr="00A22143">
        <w:rPr>
          <w:rFonts w:ascii="Times New Roman" w:eastAsia="Calibri" w:hAnsi="Times New Roman" w:cs="Times New Roman"/>
          <w:b/>
          <w:sz w:val="24"/>
          <w:szCs w:val="24"/>
        </w:rPr>
        <w:t xml:space="preserve">Motivating Students   </w:t>
      </w:r>
      <w:r w:rsidR="00A22143">
        <w:rPr>
          <w:rFonts w:ascii="Times New Roman" w:eastAsia="Calibri" w:hAnsi="Times New Roman" w:cs="Times New Roman"/>
          <w:b/>
          <w:sz w:val="24"/>
          <w:szCs w:val="24"/>
        </w:rPr>
        <w:t>I</w:t>
      </w:r>
      <w:r w:rsidR="00A22143" w:rsidRPr="00A22143">
        <w:rPr>
          <w:rFonts w:ascii="Times New Roman" w:eastAsia="Calibri" w:hAnsi="Times New Roman" w:cs="Times New Roman"/>
          <w:b/>
          <w:sz w:val="24"/>
          <w:szCs w:val="24"/>
        </w:rPr>
        <w:t>mproves</w:t>
      </w:r>
      <w:r w:rsidR="00A22143">
        <w:rPr>
          <w:rFonts w:ascii="Times New Roman" w:cs="Times New Roman"/>
          <w:b/>
          <w:color w:val="000000"/>
          <w:sz w:val="24"/>
          <w:szCs w:val="24"/>
          <w:shd w:val="clear" w:color="auto" w:fill="FFFFFF"/>
        </w:rPr>
        <w:t xml:space="preserve"> the Academic Performance of S</w:t>
      </w:r>
      <w:r w:rsidR="00A22143" w:rsidRPr="00A22143">
        <w:rPr>
          <w:rFonts w:ascii="Times New Roman" w:cs="Times New Roman"/>
          <w:b/>
          <w:color w:val="000000"/>
          <w:sz w:val="24"/>
          <w:szCs w:val="24"/>
          <w:shd w:val="clear" w:color="auto" w:fill="FFFFFF"/>
        </w:rPr>
        <w:t>tudents</w:t>
      </w:r>
      <w:r w:rsidR="00A22143">
        <w:rPr>
          <w:rFonts w:ascii="Times New Roman" w:cs="Times New Roman"/>
          <w:color w:val="000000"/>
          <w:sz w:val="24"/>
          <w:szCs w:val="24"/>
          <w:shd w:val="clear" w:color="auto" w:fill="FFFFFF"/>
        </w:rPr>
        <w:t xml:space="preserve"> </w:t>
      </w:r>
    </w:p>
    <w:tbl>
      <w:tblPr>
        <w:tblStyle w:val="TableGrid1"/>
        <w:tblW w:w="0" w:type="auto"/>
        <w:tblLook w:val="04A0" w:firstRow="1" w:lastRow="0" w:firstColumn="1" w:lastColumn="0" w:noHBand="0" w:noVBand="1"/>
      </w:tblPr>
      <w:tblGrid>
        <w:gridCol w:w="2212"/>
        <w:gridCol w:w="1397"/>
        <w:gridCol w:w="1566"/>
        <w:gridCol w:w="1709"/>
        <w:gridCol w:w="1746"/>
      </w:tblGrid>
      <w:tr w:rsidR="00863BDC" w:rsidRPr="00863BDC" w14:paraId="572515A3" w14:textId="77777777" w:rsidTr="00CC720C">
        <w:tc>
          <w:tcPr>
            <w:tcW w:w="2268" w:type="dxa"/>
            <w:vMerge w:val="restart"/>
          </w:tcPr>
          <w:p w14:paraId="0076922D" w14:textId="23AA7DAF" w:rsidR="00863BDC" w:rsidRPr="00863BDC" w:rsidRDefault="00A22143" w:rsidP="00CC720C">
            <w:pPr>
              <w:spacing w:line="480" w:lineRule="auto"/>
              <w:jc w:val="both"/>
              <w:rPr>
                <w:rFonts w:ascii="Times New Roman" w:eastAsia="Calibri" w:hAnsi="Times New Roman" w:cs="Calibri"/>
                <w:b/>
                <w:sz w:val="24"/>
                <w:szCs w:val="24"/>
              </w:rPr>
            </w:pPr>
            <w:r w:rsidRPr="00A22143">
              <w:rPr>
                <w:rFonts w:ascii="Times New Roman" w:eastAsia="Calibri" w:hAnsi="Times New Roman"/>
                <w:b/>
                <w:sz w:val="24"/>
                <w:szCs w:val="24"/>
              </w:rPr>
              <w:t xml:space="preserve">Motivating Students   </w:t>
            </w:r>
          </w:p>
        </w:tc>
        <w:tc>
          <w:tcPr>
            <w:tcW w:w="4816" w:type="dxa"/>
            <w:gridSpan w:val="3"/>
          </w:tcPr>
          <w:p w14:paraId="5FD28869"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w:t>
            </w:r>
          </w:p>
        </w:tc>
        <w:tc>
          <w:tcPr>
            <w:tcW w:w="1772" w:type="dxa"/>
            <w:vMerge w:val="restart"/>
          </w:tcPr>
          <w:p w14:paraId="2AC8099A"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5DE3BBAE" w14:textId="77777777" w:rsidTr="00CC720C">
        <w:tc>
          <w:tcPr>
            <w:tcW w:w="2268" w:type="dxa"/>
            <w:vMerge/>
          </w:tcPr>
          <w:p w14:paraId="44BBED00"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1440" w:type="dxa"/>
          </w:tcPr>
          <w:p w14:paraId="787FEA38"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605" w:type="dxa"/>
          </w:tcPr>
          <w:p w14:paraId="5E4962A6"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771" w:type="dxa"/>
          </w:tcPr>
          <w:p w14:paraId="405A6155"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72" w:type="dxa"/>
            <w:vMerge/>
          </w:tcPr>
          <w:p w14:paraId="6654CA5A"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AF26E3" w:rsidRPr="00863BDC" w14:paraId="1993E41D" w14:textId="77777777" w:rsidTr="00CC720C">
        <w:tc>
          <w:tcPr>
            <w:tcW w:w="2268" w:type="dxa"/>
          </w:tcPr>
          <w:p w14:paraId="04A3EC03" w14:textId="41B11020" w:rsidR="00AF26E3" w:rsidRPr="00863BDC" w:rsidRDefault="00AF26E3"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440" w:type="dxa"/>
          </w:tcPr>
          <w:p w14:paraId="1FA1F4DA" w14:textId="4D0BDA31"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22</w:t>
            </w:r>
          </w:p>
        </w:tc>
        <w:tc>
          <w:tcPr>
            <w:tcW w:w="1605" w:type="dxa"/>
          </w:tcPr>
          <w:p w14:paraId="233B06CB" w14:textId="5876B46B"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19</w:t>
            </w:r>
          </w:p>
        </w:tc>
        <w:tc>
          <w:tcPr>
            <w:tcW w:w="1771" w:type="dxa"/>
          </w:tcPr>
          <w:p w14:paraId="2A806B0C" w14:textId="21B9CC42"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41</w:t>
            </w:r>
          </w:p>
        </w:tc>
        <w:tc>
          <w:tcPr>
            <w:tcW w:w="1772" w:type="dxa"/>
          </w:tcPr>
          <w:p w14:paraId="1B9761E9" w14:textId="294B2305"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82</w:t>
            </w:r>
          </w:p>
        </w:tc>
      </w:tr>
      <w:tr w:rsidR="00AF26E3" w:rsidRPr="00863BDC" w14:paraId="0A2490C2" w14:textId="77777777" w:rsidTr="00CC720C">
        <w:tc>
          <w:tcPr>
            <w:tcW w:w="2268" w:type="dxa"/>
          </w:tcPr>
          <w:p w14:paraId="59A2F66A" w14:textId="712A022C" w:rsidR="00AF26E3" w:rsidRPr="00863BDC" w:rsidRDefault="00AF26E3"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440" w:type="dxa"/>
          </w:tcPr>
          <w:p w14:paraId="5BD41E18" w14:textId="33BC5E42"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w:t>
            </w:r>
          </w:p>
        </w:tc>
        <w:tc>
          <w:tcPr>
            <w:tcW w:w="1605" w:type="dxa"/>
          </w:tcPr>
          <w:p w14:paraId="73935389" w14:textId="210E4589"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w:t>
            </w:r>
          </w:p>
        </w:tc>
        <w:tc>
          <w:tcPr>
            <w:tcW w:w="1771" w:type="dxa"/>
          </w:tcPr>
          <w:p w14:paraId="75F8A048" w14:textId="60CFF35D"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w:t>
            </w:r>
          </w:p>
        </w:tc>
        <w:tc>
          <w:tcPr>
            <w:tcW w:w="1772" w:type="dxa"/>
          </w:tcPr>
          <w:p w14:paraId="5E29F18D" w14:textId="4503948E"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14</w:t>
            </w:r>
          </w:p>
        </w:tc>
      </w:tr>
      <w:tr w:rsidR="00AF26E3" w:rsidRPr="00863BDC" w14:paraId="0DAB4399" w14:textId="77777777" w:rsidTr="00CC720C">
        <w:tc>
          <w:tcPr>
            <w:tcW w:w="2268" w:type="dxa"/>
          </w:tcPr>
          <w:p w14:paraId="37D2107C" w14:textId="47541A14" w:rsidR="00AF26E3" w:rsidRPr="00863BDC" w:rsidRDefault="00AF26E3"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Don’t Know</w:t>
            </w:r>
          </w:p>
        </w:tc>
        <w:tc>
          <w:tcPr>
            <w:tcW w:w="1440" w:type="dxa"/>
          </w:tcPr>
          <w:p w14:paraId="10CF2CC2" w14:textId="4B177BE4"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605" w:type="dxa"/>
          </w:tcPr>
          <w:p w14:paraId="76F4BB6E" w14:textId="0598C9B1"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0</w:t>
            </w:r>
          </w:p>
        </w:tc>
        <w:tc>
          <w:tcPr>
            <w:tcW w:w="1771" w:type="dxa"/>
          </w:tcPr>
          <w:p w14:paraId="25C76A91" w14:textId="74E776B1"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w:t>
            </w:r>
          </w:p>
        </w:tc>
        <w:tc>
          <w:tcPr>
            <w:tcW w:w="1772" w:type="dxa"/>
          </w:tcPr>
          <w:p w14:paraId="6E4FFD09" w14:textId="0C1F9BB4" w:rsidR="00AF26E3" w:rsidRPr="00863BDC" w:rsidRDefault="00AF26E3"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4</w:t>
            </w:r>
          </w:p>
        </w:tc>
      </w:tr>
      <w:tr w:rsidR="00AF26E3" w:rsidRPr="00863BDC" w14:paraId="40E98245" w14:textId="77777777" w:rsidTr="00CC720C">
        <w:tc>
          <w:tcPr>
            <w:tcW w:w="2268" w:type="dxa"/>
          </w:tcPr>
          <w:p w14:paraId="7E4D0BAF" w14:textId="5B20082A" w:rsidR="00AF26E3" w:rsidRPr="00863BDC" w:rsidRDefault="00AF26E3"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b/>
                <w:sz w:val="24"/>
                <w:szCs w:val="24"/>
              </w:rPr>
              <w:t xml:space="preserve">Total </w:t>
            </w:r>
          </w:p>
        </w:tc>
        <w:tc>
          <w:tcPr>
            <w:tcW w:w="1440" w:type="dxa"/>
          </w:tcPr>
          <w:p w14:paraId="6CC6473C" w14:textId="7496B279"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b/>
                <w:sz w:val="24"/>
                <w:szCs w:val="24"/>
              </w:rPr>
              <w:t>27</w:t>
            </w:r>
          </w:p>
        </w:tc>
        <w:tc>
          <w:tcPr>
            <w:tcW w:w="1605" w:type="dxa"/>
          </w:tcPr>
          <w:p w14:paraId="0DA7C302" w14:textId="2C2A69AA"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b/>
                <w:sz w:val="24"/>
                <w:szCs w:val="24"/>
              </w:rPr>
              <w:t>23</w:t>
            </w:r>
          </w:p>
        </w:tc>
        <w:tc>
          <w:tcPr>
            <w:tcW w:w="1771" w:type="dxa"/>
          </w:tcPr>
          <w:p w14:paraId="77F0E117" w14:textId="781FE632" w:rsidR="00AF26E3" w:rsidRPr="00863BDC" w:rsidRDefault="00AF26E3" w:rsidP="00CC720C">
            <w:pPr>
              <w:spacing w:line="480" w:lineRule="auto"/>
              <w:jc w:val="both"/>
              <w:rPr>
                <w:rFonts w:ascii="Times New Roman" w:eastAsia="Calibri" w:hAnsi="Times New Roman" w:cs="Calibri"/>
                <w:sz w:val="24"/>
                <w:szCs w:val="24"/>
              </w:rPr>
            </w:pPr>
            <w:r>
              <w:rPr>
                <w:rFonts w:ascii="Times New Roman" w:eastAsia="Calibri" w:hAnsi="Times New Roman" w:cs="Calibri"/>
                <w:b/>
                <w:sz w:val="24"/>
                <w:szCs w:val="24"/>
              </w:rPr>
              <w:t>5</w:t>
            </w:r>
            <w:r w:rsidRPr="00863BDC">
              <w:rPr>
                <w:rFonts w:ascii="Times New Roman" w:eastAsia="Calibri" w:hAnsi="Times New Roman" w:cs="Calibri"/>
                <w:b/>
                <w:sz w:val="24"/>
                <w:szCs w:val="24"/>
              </w:rPr>
              <w:t>0</w:t>
            </w:r>
          </w:p>
        </w:tc>
        <w:tc>
          <w:tcPr>
            <w:tcW w:w="1772" w:type="dxa"/>
          </w:tcPr>
          <w:p w14:paraId="6EF8267D" w14:textId="740344ED" w:rsidR="00AF26E3" w:rsidRPr="00863BDC" w:rsidRDefault="00AF26E3"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b/>
                <w:sz w:val="24"/>
                <w:szCs w:val="24"/>
              </w:rPr>
              <w:t>100</w:t>
            </w:r>
          </w:p>
        </w:tc>
      </w:tr>
    </w:tbl>
    <w:p w14:paraId="59376A74" w14:textId="050BCC2D"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3DFBD8BB" w14:textId="4A12BBD9"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b/>
          <w:sz w:val="24"/>
          <w:szCs w:val="24"/>
        </w:rPr>
        <w:t xml:space="preserve">             </w:t>
      </w:r>
      <w:r w:rsidRPr="00863BDC">
        <w:rPr>
          <w:rFonts w:ascii="Times New Roman" w:eastAsia="Calibri" w:hAnsi="Times New Roman" w:cs="Times New Roman"/>
          <w:sz w:val="24"/>
          <w:szCs w:val="24"/>
        </w:rPr>
        <w:t>Table 9</w:t>
      </w:r>
      <w:r w:rsidR="00AF26E3">
        <w:rPr>
          <w:rFonts w:ascii="Times New Roman" w:eastAsia="Calibri" w:hAnsi="Times New Roman" w:cs="Times New Roman"/>
          <w:sz w:val="24"/>
          <w:szCs w:val="24"/>
        </w:rPr>
        <w:t>: Shows that out of the total 5</w:t>
      </w:r>
      <w:r w:rsidRPr="00863BDC">
        <w:rPr>
          <w:rFonts w:ascii="Times New Roman" w:eastAsia="Calibri" w:hAnsi="Times New Roman" w:cs="Times New Roman"/>
          <w:sz w:val="24"/>
          <w:szCs w:val="24"/>
        </w:rPr>
        <w:t xml:space="preserve">0 participants representing 100%, </w:t>
      </w:r>
      <w:r w:rsidR="00AF26E3">
        <w:rPr>
          <w:rFonts w:ascii="Times New Roman" w:eastAsia="Calibri" w:hAnsi="Times New Roman" w:cs="Times New Roman"/>
          <w:sz w:val="24"/>
          <w:szCs w:val="24"/>
        </w:rPr>
        <w:t>41 comprising of 22 males and 19 females representing 82</w:t>
      </w:r>
      <w:r w:rsidRPr="00863BDC">
        <w:rPr>
          <w:rFonts w:ascii="Times New Roman" w:eastAsia="Calibri" w:hAnsi="Times New Roman" w:cs="Times New Roman"/>
          <w:sz w:val="24"/>
          <w:szCs w:val="24"/>
        </w:rPr>
        <w:t xml:space="preserve">% said </w:t>
      </w:r>
      <w:r w:rsidR="00A22143">
        <w:rPr>
          <w:rFonts w:ascii="Times New Roman" w:eastAsia="Calibri" w:hAnsi="Times New Roman" w:cs="Times New Roman"/>
          <w:sz w:val="24"/>
          <w:szCs w:val="24"/>
        </w:rPr>
        <w:t xml:space="preserve">Motivating Students </w:t>
      </w:r>
      <w:r w:rsidR="00A22143" w:rsidRPr="00FA6789">
        <w:rPr>
          <w:rFonts w:ascii="Times New Roman" w:eastAsia="Calibri" w:hAnsi="Times New Roman" w:cs="Times New Roman"/>
          <w:sz w:val="24"/>
          <w:szCs w:val="24"/>
        </w:rPr>
        <w:t xml:space="preserve">  improves</w:t>
      </w:r>
      <w:r w:rsidR="00A22143">
        <w:rPr>
          <w:rFonts w:ascii="Times New Roman" w:cs="Times New Roman"/>
          <w:color w:val="000000"/>
          <w:sz w:val="24"/>
          <w:szCs w:val="24"/>
          <w:shd w:val="clear" w:color="auto" w:fill="FFFFFF"/>
        </w:rPr>
        <w:t xml:space="preserve"> the academic performance of students at the</w:t>
      </w:r>
      <w:r w:rsidR="0083239E" w:rsidRPr="00C8329E">
        <w:rPr>
          <w:rFonts w:ascii="Times New Roman" w:hAnsi="Times New Roman" w:cs="Times New Roman"/>
          <w:color w:val="000000"/>
          <w:sz w:val="24"/>
          <w:szCs w:val="24"/>
        </w:rPr>
        <w:t xml:space="preserve"> Dolokelen Gboveh High School</w:t>
      </w:r>
      <w:r w:rsidR="00AF26E3">
        <w:rPr>
          <w:rFonts w:ascii="Times New Roman" w:eastAsia="Calibri" w:hAnsi="Times New Roman" w:cs="Times New Roman"/>
          <w:sz w:val="24"/>
          <w:szCs w:val="24"/>
        </w:rPr>
        <w:t>, while 7 comprising of 3 males and 4 females representing 14% disagreed and 2</w:t>
      </w:r>
      <w:r w:rsidRPr="00863BDC">
        <w:rPr>
          <w:rFonts w:ascii="Times New Roman" w:eastAsia="Calibri" w:hAnsi="Times New Roman" w:cs="Times New Roman"/>
          <w:sz w:val="24"/>
          <w:szCs w:val="24"/>
        </w:rPr>
        <w:t xml:space="preserve"> comprising of</w:t>
      </w:r>
      <w:r w:rsidR="00AF26E3">
        <w:rPr>
          <w:rFonts w:ascii="Times New Roman" w:eastAsia="Calibri" w:hAnsi="Times New Roman" w:cs="Times New Roman"/>
          <w:sz w:val="24"/>
          <w:szCs w:val="24"/>
        </w:rPr>
        <w:t xml:space="preserve"> 2 males and 0 female representing 4</w:t>
      </w:r>
      <w:r w:rsidRPr="00863BDC">
        <w:rPr>
          <w:rFonts w:ascii="Times New Roman" w:eastAsia="Calibri" w:hAnsi="Times New Roman" w:cs="Times New Roman"/>
          <w:sz w:val="24"/>
          <w:szCs w:val="24"/>
        </w:rPr>
        <w:t>% selected Don’t Know.</w:t>
      </w:r>
    </w:p>
    <w:p w14:paraId="01B649B1" w14:textId="11E4207E"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Figure 9:  </w:t>
      </w:r>
      <w:r w:rsidR="00A22143" w:rsidRPr="00A22143">
        <w:rPr>
          <w:rFonts w:ascii="Times New Roman" w:eastAsia="Calibri" w:hAnsi="Times New Roman" w:cs="Times New Roman"/>
          <w:b/>
          <w:sz w:val="24"/>
          <w:szCs w:val="24"/>
        </w:rPr>
        <w:t xml:space="preserve">Motivating Students   </w:t>
      </w:r>
      <w:r w:rsidR="00A22143">
        <w:rPr>
          <w:rFonts w:ascii="Times New Roman" w:eastAsia="Calibri" w:hAnsi="Times New Roman" w:cs="Times New Roman"/>
          <w:b/>
          <w:sz w:val="24"/>
          <w:szCs w:val="24"/>
        </w:rPr>
        <w:t>I</w:t>
      </w:r>
      <w:r w:rsidR="00A22143" w:rsidRPr="00A22143">
        <w:rPr>
          <w:rFonts w:ascii="Times New Roman" w:eastAsia="Calibri" w:hAnsi="Times New Roman" w:cs="Times New Roman"/>
          <w:b/>
          <w:sz w:val="24"/>
          <w:szCs w:val="24"/>
        </w:rPr>
        <w:t>mproves</w:t>
      </w:r>
      <w:r w:rsidR="00A22143">
        <w:rPr>
          <w:rFonts w:ascii="Times New Roman" w:cs="Times New Roman"/>
          <w:b/>
          <w:color w:val="000000"/>
          <w:sz w:val="24"/>
          <w:szCs w:val="24"/>
          <w:shd w:val="clear" w:color="auto" w:fill="FFFFFF"/>
        </w:rPr>
        <w:t xml:space="preserve"> the Academic Performance of S</w:t>
      </w:r>
      <w:r w:rsidR="00A22143" w:rsidRPr="00A22143">
        <w:rPr>
          <w:rFonts w:ascii="Times New Roman" w:cs="Times New Roman"/>
          <w:b/>
          <w:color w:val="000000"/>
          <w:sz w:val="24"/>
          <w:szCs w:val="24"/>
          <w:shd w:val="clear" w:color="auto" w:fill="FFFFFF"/>
        </w:rPr>
        <w:t>tudents</w:t>
      </w:r>
    </w:p>
    <w:p w14:paraId="4935B0EA" w14:textId="3606B0A0"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6116E287" wp14:editId="0BF588BB">
            <wp:extent cx="5486400" cy="2438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863BDC">
        <w:rPr>
          <w:rFonts w:ascii="Times New Roman" w:eastAsia="Calibri" w:hAnsi="Times New Roman" w:cs="Times New Roman"/>
          <w:b/>
          <w:sz w:val="24"/>
          <w:szCs w:val="24"/>
        </w:rPr>
        <w:t xml:space="preserve"> 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0083239E">
        <w:rPr>
          <w:rFonts w:ascii="Times New Roman" w:eastAsia="Calibri" w:hAnsi="Times New Roman" w:cs="Times New Roman"/>
          <w:b/>
          <w:sz w:val="24"/>
          <w:szCs w:val="24"/>
        </w:rPr>
        <w:t xml:space="preserve"> Field Data, 2026</w:t>
      </w:r>
    </w:p>
    <w:p w14:paraId="0776D35B" w14:textId="5B0CB611"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w:t>
      </w:r>
    </w:p>
    <w:p w14:paraId="7496F045" w14:textId="7A70D51B" w:rsidR="00863BDC" w:rsidRPr="00863BDC" w:rsidRDefault="00863BDC" w:rsidP="00CC720C">
      <w:pPr>
        <w:spacing w:after="0" w:line="480" w:lineRule="auto"/>
        <w:jc w:val="both"/>
        <w:rPr>
          <w:rFonts w:ascii="Times New Roman" w:eastAsia="Calibri" w:hAnsi="Times New Roman" w:cs="Calibri"/>
          <w:sz w:val="24"/>
          <w:szCs w:val="24"/>
        </w:rPr>
      </w:pPr>
      <w:r w:rsidRPr="00863BDC">
        <w:rPr>
          <w:rFonts w:ascii="Times New Roman" w:eastAsia="Calibri" w:hAnsi="Times New Roman" w:cs="Times New Roman"/>
          <w:b/>
          <w:sz w:val="24"/>
          <w:szCs w:val="24"/>
        </w:rPr>
        <w:t xml:space="preserve">Table 10:  </w:t>
      </w:r>
      <w:r w:rsidR="000C0EC5" w:rsidRPr="000C0EC5">
        <w:rPr>
          <w:rFonts w:ascii="Times New Roman" w:eastAsia="Calibri" w:hAnsi="Times New Roman" w:cs="Times New Roman"/>
          <w:b/>
          <w:sz w:val="24"/>
          <w:szCs w:val="24"/>
        </w:rPr>
        <w:t>Effective Study Habit improves</w:t>
      </w:r>
      <w:r w:rsidR="0083239E">
        <w:rPr>
          <w:rFonts w:ascii="Times New Roman" w:cs="Times New Roman"/>
          <w:b/>
          <w:color w:val="000000"/>
          <w:sz w:val="24"/>
          <w:szCs w:val="24"/>
          <w:shd w:val="clear" w:color="auto" w:fill="FFFFFF"/>
        </w:rPr>
        <w:t xml:space="preserve"> the Academic P</w:t>
      </w:r>
      <w:r w:rsidR="000C0EC5" w:rsidRPr="000C0EC5">
        <w:rPr>
          <w:rFonts w:ascii="Times New Roman" w:cs="Times New Roman"/>
          <w:b/>
          <w:color w:val="000000"/>
          <w:sz w:val="24"/>
          <w:szCs w:val="24"/>
          <w:shd w:val="clear" w:color="auto" w:fill="FFFFFF"/>
        </w:rPr>
        <w:t>erform</w:t>
      </w:r>
      <w:r w:rsidR="0083239E">
        <w:rPr>
          <w:rFonts w:ascii="Times New Roman" w:cs="Times New Roman"/>
          <w:b/>
          <w:color w:val="000000"/>
          <w:sz w:val="24"/>
          <w:szCs w:val="24"/>
          <w:shd w:val="clear" w:color="auto" w:fill="FFFFFF"/>
        </w:rPr>
        <w:t>ance of S</w:t>
      </w:r>
      <w:r w:rsidR="000C0EC5" w:rsidRPr="000C0EC5">
        <w:rPr>
          <w:rFonts w:ascii="Times New Roman" w:cs="Times New Roman"/>
          <w:b/>
          <w:color w:val="000000"/>
          <w:sz w:val="24"/>
          <w:szCs w:val="24"/>
          <w:shd w:val="clear" w:color="auto" w:fill="FFFFFF"/>
        </w:rPr>
        <w:t>tudents</w:t>
      </w:r>
      <w:r w:rsidR="000C0EC5">
        <w:rPr>
          <w:rFonts w:ascii="Times New Roman" w:cs="Times New Roman"/>
          <w:color w:val="000000"/>
          <w:sz w:val="24"/>
          <w:szCs w:val="24"/>
          <w:shd w:val="clear" w:color="auto" w:fill="FFFFFF"/>
        </w:rPr>
        <w:t xml:space="preserve"> </w:t>
      </w:r>
    </w:p>
    <w:tbl>
      <w:tblPr>
        <w:tblStyle w:val="TableGrid1"/>
        <w:tblW w:w="0" w:type="auto"/>
        <w:tblLook w:val="04A0" w:firstRow="1" w:lastRow="0" w:firstColumn="1" w:lastColumn="0" w:noHBand="0" w:noVBand="1"/>
      </w:tblPr>
      <w:tblGrid>
        <w:gridCol w:w="3013"/>
        <w:gridCol w:w="1098"/>
        <w:gridCol w:w="1161"/>
        <w:gridCol w:w="1641"/>
        <w:gridCol w:w="1717"/>
      </w:tblGrid>
      <w:tr w:rsidR="00863BDC" w:rsidRPr="00863BDC" w14:paraId="364CEC20" w14:textId="77777777" w:rsidTr="00CC720C">
        <w:tc>
          <w:tcPr>
            <w:tcW w:w="3128" w:type="dxa"/>
            <w:vMerge w:val="restart"/>
          </w:tcPr>
          <w:p w14:paraId="5D8C7955" w14:textId="5CCF5439" w:rsidR="00863BDC" w:rsidRPr="00863BDC" w:rsidRDefault="000C0EC5" w:rsidP="00CC720C">
            <w:pPr>
              <w:spacing w:line="480" w:lineRule="auto"/>
              <w:jc w:val="both"/>
              <w:rPr>
                <w:rFonts w:ascii="Times New Roman" w:eastAsia="Calibri" w:hAnsi="Times New Roman" w:cs="Calibri"/>
                <w:b/>
                <w:sz w:val="24"/>
                <w:szCs w:val="24"/>
              </w:rPr>
            </w:pPr>
            <w:r w:rsidRPr="000C0EC5">
              <w:rPr>
                <w:rFonts w:ascii="Times New Roman" w:eastAsia="Calibri" w:hAnsi="Times New Roman"/>
                <w:b/>
                <w:sz w:val="24"/>
                <w:szCs w:val="24"/>
              </w:rPr>
              <w:t>Effective Study Habit</w:t>
            </w:r>
          </w:p>
        </w:tc>
        <w:tc>
          <w:tcPr>
            <w:tcW w:w="3988" w:type="dxa"/>
            <w:gridSpan w:val="3"/>
          </w:tcPr>
          <w:p w14:paraId="71178BDD"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w:t>
            </w:r>
          </w:p>
        </w:tc>
        <w:tc>
          <w:tcPr>
            <w:tcW w:w="1740" w:type="dxa"/>
            <w:vMerge w:val="restart"/>
          </w:tcPr>
          <w:p w14:paraId="2F5DA342"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776EAEBC" w14:textId="77777777" w:rsidTr="00CC720C">
        <w:tc>
          <w:tcPr>
            <w:tcW w:w="3128" w:type="dxa"/>
            <w:vMerge/>
          </w:tcPr>
          <w:p w14:paraId="400B569A"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1120" w:type="dxa"/>
          </w:tcPr>
          <w:p w14:paraId="0E0616A8"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1173" w:type="dxa"/>
          </w:tcPr>
          <w:p w14:paraId="1A9FF42A"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1695" w:type="dxa"/>
          </w:tcPr>
          <w:p w14:paraId="0566AD87"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740" w:type="dxa"/>
            <w:vMerge/>
          </w:tcPr>
          <w:p w14:paraId="4F1BC558"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954B38" w:rsidRPr="00863BDC" w14:paraId="7BCF4FBF" w14:textId="77777777" w:rsidTr="00CC720C">
        <w:tc>
          <w:tcPr>
            <w:tcW w:w="3128" w:type="dxa"/>
          </w:tcPr>
          <w:p w14:paraId="6C326678" w14:textId="3DE12508" w:rsidR="00954B38" w:rsidRPr="00863BDC" w:rsidRDefault="00954B38"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1120" w:type="dxa"/>
          </w:tcPr>
          <w:p w14:paraId="6491F351" w14:textId="6F36CDA4"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18</w:t>
            </w:r>
          </w:p>
        </w:tc>
        <w:tc>
          <w:tcPr>
            <w:tcW w:w="1173" w:type="dxa"/>
          </w:tcPr>
          <w:p w14:paraId="4E304FA7" w14:textId="44260743"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22</w:t>
            </w:r>
          </w:p>
        </w:tc>
        <w:tc>
          <w:tcPr>
            <w:tcW w:w="1695" w:type="dxa"/>
          </w:tcPr>
          <w:p w14:paraId="2E6CA2B8" w14:textId="2407031F"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40</w:t>
            </w:r>
          </w:p>
        </w:tc>
        <w:tc>
          <w:tcPr>
            <w:tcW w:w="1740" w:type="dxa"/>
          </w:tcPr>
          <w:p w14:paraId="18AB39A6" w14:textId="39581627"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80</w:t>
            </w:r>
          </w:p>
        </w:tc>
      </w:tr>
      <w:tr w:rsidR="00954B38" w:rsidRPr="00863BDC" w14:paraId="1B464983" w14:textId="77777777" w:rsidTr="00CC720C">
        <w:tc>
          <w:tcPr>
            <w:tcW w:w="3128" w:type="dxa"/>
          </w:tcPr>
          <w:p w14:paraId="5B33464D" w14:textId="2DBCA4A5" w:rsidR="00954B38" w:rsidRPr="00863BDC" w:rsidRDefault="00954B38"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1120" w:type="dxa"/>
          </w:tcPr>
          <w:p w14:paraId="591CD1CF" w14:textId="12C058C4"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6</w:t>
            </w:r>
          </w:p>
        </w:tc>
        <w:tc>
          <w:tcPr>
            <w:tcW w:w="1173" w:type="dxa"/>
          </w:tcPr>
          <w:p w14:paraId="41A9EA3C" w14:textId="1C856AF3"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w:t>
            </w:r>
          </w:p>
        </w:tc>
        <w:tc>
          <w:tcPr>
            <w:tcW w:w="1695" w:type="dxa"/>
          </w:tcPr>
          <w:p w14:paraId="2E8BD930" w14:textId="44D50CCC"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w:t>
            </w:r>
          </w:p>
        </w:tc>
        <w:tc>
          <w:tcPr>
            <w:tcW w:w="1740" w:type="dxa"/>
          </w:tcPr>
          <w:p w14:paraId="4617D4AA" w14:textId="33DC13E2"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14</w:t>
            </w:r>
          </w:p>
        </w:tc>
      </w:tr>
      <w:tr w:rsidR="00954B38" w:rsidRPr="00863BDC" w14:paraId="0B6A196E" w14:textId="77777777" w:rsidTr="00CC720C">
        <w:tc>
          <w:tcPr>
            <w:tcW w:w="3128" w:type="dxa"/>
          </w:tcPr>
          <w:p w14:paraId="727EF290" w14:textId="4798A712" w:rsidR="00954B38" w:rsidRPr="00863BDC" w:rsidRDefault="00954B38"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 xml:space="preserve">Don’t Know </w:t>
            </w:r>
          </w:p>
        </w:tc>
        <w:tc>
          <w:tcPr>
            <w:tcW w:w="1120" w:type="dxa"/>
          </w:tcPr>
          <w:p w14:paraId="0B2C8590" w14:textId="409B6253" w:rsidR="00954B38" w:rsidRPr="00863BDC" w:rsidRDefault="00954B38"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3</w:t>
            </w:r>
          </w:p>
        </w:tc>
        <w:tc>
          <w:tcPr>
            <w:tcW w:w="1173" w:type="dxa"/>
          </w:tcPr>
          <w:p w14:paraId="460C938B" w14:textId="454D0507"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0</w:t>
            </w:r>
          </w:p>
        </w:tc>
        <w:tc>
          <w:tcPr>
            <w:tcW w:w="1695" w:type="dxa"/>
          </w:tcPr>
          <w:p w14:paraId="6B85181B" w14:textId="03055ECB" w:rsidR="00954B38" w:rsidRPr="00863BDC" w:rsidRDefault="00954B38"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w:t>
            </w:r>
          </w:p>
        </w:tc>
        <w:tc>
          <w:tcPr>
            <w:tcW w:w="1740" w:type="dxa"/>
          </w:tcPr>
          <w:p w14:paraId="6BFAB120" w14:textId="5510CEBF" w:rsidR="00954B38" w:rsidRPr="00863BDC" w:rsidRDefault="00954B38"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6</w:t>
            </w:r>
          </w:p>
        </w:tc>
      </w:tr>
      <w:tr w:rsidR="00954B38" w:rsidRPr="00863BDC" w14:paraId="295B641A" w14:textId="77777777" w:rsidTr="00CC720C">
        <w:tc>
          <w:tcPr>
            <w:tcW w:w="3128" w:type="dxa"/>
          </w:tcPr>
          <w:p w14:paraId="005E4DBB" w14:textId="07218A67" w:rsidR="00954B38" w:rsidRPr="00863BDC" w:rsidRDefault="00954B38"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120" w:type="dxa"/>
          </w:tcPr>
          <w:p w14:paraId="3CD8BE53" w14:textId="75516F5A" w:rsidR="00954B38" w:rsidRPr="00863BDC" w:rsidRDefault="00954B38"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1173" w:type="dxa"/>
          </w:tcPr>
          <w:p w14:paraId="620A4341" w14:textId="6CAE0822" w:rsidR="00954B38" w:rsidRPr="00863BDC" w:rsidRDefault="00954B38"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1695" w:type="dxa"/>
          </w:tcPr>
          <w:p w14:paraId="3EC2F951" w14:textId="6461AC57" w:rsidR="00954B38" w:rsidRPr="00863BDC" w:rsidRDefault="00954B38"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Pr="00863BDC">
              <w:rPr>
                <w:rFonts w:ascii="Times New Roman" w:eastAsia="Calibri" w:hAnsi="Times New Roman" w:cs="Calibri"/>
                <w:b/>
                <w:sz w:val="24"/>
                <w:szCs w:val="24"/>
              </w:rPr>
              <w:t>0</w:t>
            </w:r>
          </w:p>
        </w:tc>
        <w:tc>
          <w:tcPr>
            <w:tcW w:w="1740" w:type="dxa"/>
          </w:tcPr>
          <w:p w14:paraId="58E3770F" w14:textId="0E504E28" w:rsidR="00954B38" w:rsidRPr="00863BDC" w:rsidRDefault="00954B38"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321BF145" w14:textId="1709AF74"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 xml:space="preserve">s </w:t>
      </w:r>
      <w:r w:rsidR="0083239E">
        <w:rPr>
          <w:rFonts w:ascii="Times New Roman" w:eastAsia="Calibri" w:hAnsi="Times New Roman" w:cs="Times New Roman"/>
          <w:b/>
          <w:sz w:val="24"/>
          <w:szCs w:val="24"/>
        </w:rPr>
        <w:t>Field Data, 2026</w:t>
      </w:r>
    </w:p>
    <w:p w14:paraId="7503A3E7" w14:textId="0BE87E6D"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b/>
          <w:sz w:val="24"/>
          <w:szCs w:val="24"/>
        </w:rPr>
        <w:t xml:space="preserve">             </w:t>
      </w:r>
      <w:r w:rsidRPr="00863BDC">
        <w:rPr>
          <w:rFonts w:ascii="Times New Roman" w:eastAsia="Calibri" w:hAnsi="Times New Roman" w:cs="Times New Roman"/>
          <w:sz w:val="24"/>
          <w:szCs w:val="24"/>
        </w:rPr>
        <w:t>Table 10: Shows that out of the total 50 pa</w:t>
      </w:r>
      <w:r w:rsidR="00954B38">
        <w:rPr>
          <w:rFonts w:ascii="Times New Roman" w:eastAsia="Calibri" w:hAnsi="Times New Roman" w:cs="Times New Roman"/>
          <w:sz w:val="24"/>
          <w:szCs w:val="24"/>
        </w:rPr>
        <w:t>rticipants representing 100%, 40</w:t>
      </w:r>
      <w:r w:rsidRPr="00863BDC">
        <w:rPr>
          <w:rFonts w:ascii="Times New Roman" w:eastAsia="Calibri" w:hAnsi="Times New Roman" w:cs="Times New Roman"/>
          <w:sz w:val="24"/>
          <w:szCs w:val="24"/>
        </w:rPr>
        <w:t xml:space="preserve"> </w:t>
      </w:r>
      <w:r w:rsidR="00954B38">
        <w:rPr>
          <w:rFonts w:ascii="Times New Roman" w:eastAsia="Calibri" w:hAnsi="Times New Roman" w:cs="Times New Roman"/>
          <w:sz w:val="24"/>
          <w:szCs w:val="24"/>
        </w:rPr>
        <w:t>comprising of 18 males and 22 females representing 80</w:t>
      </w:r>
      <w:r w:rsidRPr="00863BDC">
        <w:rPr>
          <w:rFonts w:ascii="Times New Roman" w:eastAsia="Calibri" w:hAnsi="Times New Roman" w:cs="Times New Roman"/>
          <w:sz w:val="24"/>
          <w:szCs w:val="24"/>
        </w:rPr>
        <w:t xml:space="preserve">% said </w:t>
      </w:r>
      <w:r w:rsidR="000C0EC5">
        <w:rPr>
          <w:rFonts w:ascii="Times New Roman" w:eastAsia="Calibri" w:hAnsi="Times New Roman" w:cs="Times New Roman"/>
          <w:sz w:val="24"/>
          <w:szCs w:val="24"/>
        </w:rPr>
        <w:t>Effective Study Habit improves</w:t>
      </w:r>
      <w:r w:rsidR="000C0EC5">
        <w:rPr>
          <w:rFonts w:ascii="Times New Roman" w:cs="Times New Roman"/>
          <w:color w:val="000000"/>
          <w:sz w:val="24"/>
          <w:szCs w:val="24"/>
          <w:shd w:val="clear" w:color="auto" w:fill="FFFFFF"/>
        </w:rPr>
        <w:t xml:space="preserve"> the academic performance of students at the </w:t>
      </w:r>
      <w:proofErr w:type="spellStart"/>
      <w:r w:rsidR="0083239E" w:rsidRPr="00C8329E">
        <w:rPr>
          <w:rFonts w:ascii="Times New Roman" w:hAnsi="Times New Roman" w:cs="Times New Roman"/>
          <w:color w:val="000000"/>
          <w:sz w:val="24"/>
          <w:szCs w:val="24"/>
        </w:rPr>
        <w:t>the</w:t>
      </w:r>
      <w:proofErr w:type="spellEnd"/>
      <w:r w:rsidR="0083239E" w:rsidRPr="00C8329E">
        <w:rPr>
          <w:rFonts w:ascii="Times New Roman" w:hAnsi="Times New Roman" w:cs="Times New Roman"/>
          <w:color w:val="000000"/>
          <w:sz w:val="24"/>
          <w:szCs w:val="24"/>
        </w:rPr>
        <w:t xml:space="preserve"> Dolokelen Gboveh High School</w:t>
      </w:r>
      <w:r w:rsidR="00954B38">
        <w:rPr>
          <w:rFonts w:ascii="Times New Roman" w:eastAsia="Calibri" w:hAnsi="Times New Roman" w:cs="Times New Roman"/>
          <w:sz w:val="24"/>
          <w:szCs w:val="24"/>
        </w:rPr>
        <w:t>, while 7 comprising of 6 males and 1 female representing 14% disagreed and 3 comprising of 3 male and 0 female</w:t>
      </w:r>
      <w:r w:rsidRPr="00863BDC">
        <w:rPr>
          <w:rFonts w:ascii="Times New Roman" w:eastAsia="Calibri" w:hAnsi="Times New Roman" w:cs="Times New Roman"/>
          <w:sz w:val="24"/>
          <w:szCs w:val="24"/>
        </w:rPr>
        <w:t xml:space="preserve"> representing 6% selected Don’t Know.</w:t>
      </w:r>
    </w:p>
    <w:p w14:paraId="27B3CBD5" w14:textId="5DC6C79C" w:rsidR="00863BDC" w:rsidRPr="00863BDC" w:rsidRDefault="00863BDC" w:rsidP="00CC720C">
      <w:pPr>
        <w:spacing w:after="0" w:line="480" w:lineRule="auto"/>
        <w:jc w:val="both"/>
        <w:rPr>
          <w:rFonts w:ascii="Times New Roman" w:eastAsia="Calibri" w:hAnsi="Times New Roman" w:cs="Calibri"/>
          <w:sz w:val="24"/>
          <w:szCs w:val="24"/>
        </w:rPr>
      </w:pPr>
      <w:r w:rsidRPr="00863BDC">
        <w:rPr>
          <w:rFonts w:ascii="Times New Roman" w:eastAsia="Calibri" w:hAnsi="Times New Roman" w:cs="Times New Roman"/>
          <w:b/>
          <w:sz w:val="24"/>
          <w:szCs w:val="24"/>
        </w:rPr>
        <w:t xml:space="preserve">Figure 10:  </w:t>
      </w:r>
      <w:r w:rsidR="000C0EC5" w:rsidRPr="000C0EC5">
        <w:rPr>
          <w:rFonts w:ascii="Times New Roman" w:eastAsia="Calibri" w:hAnsi="Times New Roman" w:cs="Times New Roman"/>
          <w:b/>
          <w:sz w:val="24"/>
          <w:szCs w:val="24"/>
        </w:rPr>
        <w:t>Effective Study Habit improves</w:t>
      </w:r>
      <w:r w:rsidR="0083239E">
        <w:rPr>
          <w:rFonts w:ascii="Times New Roman" w:cs="Times New Roman"/>
          <w:b/>
          <w:color w:val="000000"/>
          <w:sz w:val="24"/>
          <w:szCs w:val="24"/>
          <w:shd w:val="clear" w:color="auto" w:fill="FFFFFF"/>
        </w:rPr>
        <w:t xml:space="preserve"> the Academic Performance of S</w:t>
      </w:r>
      <w:r w:rsidR="000C0EC5" w:rsidRPr="000C0EC5">
        <w:rPr>
          <w:rFonts w:ascii="Times New Roman" w:cs="Times New Roman"/>
          <w:b/>
          <w:color w:val="000000"/>
          <w:sz w:val="24"/>
          <w:szCs w:val="24"/>
          <w:shd w:val="clear" w:color="auto" w:fill="FFFFFF"/>
        </w:rPr>
        <w:t>tudents</w:t>
      </w:r>
      <w:r w:rsidR="000C0EC5">
        <w:rPr>
          <w:rFonts w:ascii="Times New Roman" w:cs="Times New Roman"/>
          <w:color w:val="000000"/>
          <w:sz w:val="24"/>
          <w:szCs w:val="24"/>
          <w:shd w:val="clear" w:color="auto" w:fill="FFFFFF"/>
        </w:rPr>
        <w:t xml:space="preserve"> </w:t>
      </w:r>
    </w:p>
    <w:p w14:paraId="379F680C" w14:textId="3A90207A"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203E0045" wp14:editId="17554EB0">
            <wp:extent cx="5486400" cy="2438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863BDC">
        <w:rPr>
          <w:rFonts w:ascii="Times New Roman" w:eastAsia="Calibri" w:hAnsi="Times New Roman" w:cs="Times New Roman"/>
          <w:b/>
          <w:sz w:val="24"/>
          <w:szCs w:val="24"/>
        </w:rPr>
        <w:t xml:space="preserve"> Sour</w:t>
      </w:r>
      <w:r w:rsidR="0083239E">
        <w:rPr>
          <w:rFonts w:ascii="Times New Roman" w:eastAsia="Calibri" w:hAnsi="Times New Roman" w:cs="Times New Roman"/>
          <w:b/>
          <w:sz w:val="24"/>
          <w:szCs w:val="24"/>
        </w:rPr>
        <w:t xml:space="preserve">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0083239E">
        <w:rPr>
          <w:rFonts w:ascii="Times New Roman" w:eastAsia="Calibri" w:hAnsi="Times New Roman" w:cs="Times New Roman"/>
          <w:b/>
          <w:sz w:val="24"/>
          <w:szCs w:val="24"/>
        </w:rPr>
        <w:t xml:space="preserve"> Field Data, 2026</w:t>
      </w:r>
    </w:p>
    <w:p w14:paraId="79675AA4"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0D0D2DF5"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4DA8C487" w14:textId="4CEA04A5"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b/>
          <w:sz w:val="24"/>
          <w:szCs w:val="24"/>
        </w:rPr>
        <w:t xml:space="preserve">Table 11: </w:t>
      </w:r>
      <w:r w:rsidR="00BE5EAE">
        <w:rPr>
          <w:rFonts w:ascii="Times New Roman" w:eastAsia="Calibri" w:hAnsi="Times New Roman" w:cs="Times New Roman"/>
          <w:b/>
          <w:sz w:val="24"/>
          <w:szCs w:val="24"/>
        </w:rPr>
        <w:t>Promoting S</w:t>
      </w:r>
      <w:r w:rsidR="00DC1630" w:rsidRPr="003A7D6D">
        <w:rPr>
          <w:rFonts w:ascii="Times New Roman" w:eastAsia="Calibri" w:hAnsi="Times New Roman" w:cs="Times New Roman"/>
          <w:b/>
          <w:sz w:val="24"/>
          <w:szCs w:val="24"/>
        </w:rPr>
        <w:t>tudents’</w:t>
      </w:r>
      <w:r w:rsidR="00BE5EAE">
        <w:rPr>
          <w:rFonts w:ascii="Times New Roman" w:eastAsia="Calibri" w:hAnsi="Times New Roman" w:cs="Times New Roman"/>
          <w:b/>
          <w:sz w:val="24"/>
          <w:szCs w:val="24"/>
        </w:rPr>
        <w:t xml:space="preserve"> Mental I</w:t>
      </w:r>
      <w:r w:rsidR="00DC1630" w:rsidRPr="003A7D6D">
        <w:rPr>
          <w:rFonts w:ascii="Times New Roman" w:eastAsia="Calibri" w:hAnsi="Times New Roman" w:cs="Times New Roman"/>
          <w:b/>
          <w:sz w:val="24"/>
          <w:szCs w:val="24"/>
        </w:rPr>
        <w:t>mproves</w:t>
      </w:r>
      <w:r w:rsidR="00BE5EAE">
        <w:rPr>
          <w:rFonts w:ascii="Times New Roman" w:cs="Times New Roman"/>
          <w:b/>
          <w:color w:val="000000"/>
          <w:sz w:val="24"/>
          <w:szCs w:val="24"/>
          <w:shd w:val="clear" w:color="auto" w:fill="FFFFFF"/>
        </w:rPr>
        <w:t xml:space="preserve"> the Academic P</w:t>
      </w:r>
      <w:r w:rsidR="00DC1630" w:rsidRPr="003A7D6D">
        <w:rPr>
          <w:rFonts w:ascii="Times New Roman" w:cs="Times New Roman"/>
          <w:b/>
          <w:color w:val="000000"/>
          <w:sz w:val="24"/>
          <w:szCs w:val="24"/>
          <w:shd w:val="clear" w:color="auto" w:fill="FFFFFF"/>
        </w:rPr>
        <w:t xml:space="preserve">erformance </w:t>
      </w:r>
    </w:p>
    <w:tbl>
      <w:tblPr>
        <w:tblStyle w:val="TableGrid1"/>
        <w:tblW w:w="0" w:type="auto"/>
        <w:tblLayout w:type="fixed"/>
        <w:tblLook w:val="04A0" w:firstRow="1" w:lastRow="0" w:firstColumn="1" w:lastColumn="0" w:noHBand="0" w:noVBand="1"/>
      </w:tblPr>
      <w:tblGrid>
        <w:gridCol w:w="4518"/>
        <w:gridCol w:w="900"/>
        <w:gridCol w:w="990"/>
        <w:gridCol w:w="990"/>
        <w:gridCol w:w="1458"/>
      </w:tblGrid>
      <w:tr w:rsidR="00863BDC" w:rsidRPr="00863BDC" w14:paraId="7F6E2A47" w14:textId="77777777" w:rsidTr="00DC1630">
        <w:tc>
          <w:tcPr>
            <w:tcW w:w="4518" w:type="dxa"/>
            <w:vMerge w:val="restart"/>
          </w:tcPr>
          <w:p w14:paraId="5E88558B"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Education on Consequences of Alcohol Misuse</w:t>
            </w:r>
          </w:p>
        </w:tc>
        <w:tc>
          <w:tcPr>
            <w:tcW w:w="2880" w:type="dxa"/>
            <w:gridSpan w:val="3"/>
          </w:tcPr>
          <w:p w14:paraId="2F46A1EB"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         Frequency </w:t>
            </w:r>
          </w:p>
        </w:tc>
        <w:tc>
          <w:tcPr>
            <w:tcW w:w="1458" w:type="dxa"/>
            <w:vMerge w:val="restart"/>
          </w:tcPr>
          <w:p w14:paraId="43BE87D7"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Percentage </w:t>
            </w:r>
          </w:p>
        </w:tc>
      </w:tr>
      <w:tr w:rsidR="00863BDC" w:rsidRPr="00863BDC" w14:paraId="0B401760" w14:textId="77777777" w:rsidTr="00DC1630">
        <w:tc>
          <w:tcPr>
            <w:tcW w:w="4518" w:type="dxa"/>
            <w:vMerge/>
          </w:tcPr>
          <w:p w14:paraId="4058EA91" w14:textId="77777777" w:rsidR="00863BDC" w:rsidRPr="00863BDC" w:rsidRDefault="00863BDC" w:rsidP="00CC720C">
            <w:pPr>
              <w:spacing w:line="480" w:lineRule="auto"/>
              <w:jc w:val="both"/>
              <w:rPr>
                <w:rFonts w:ascii="Times New Roman" w:eastAsia="Calibri" w:hAnsi="Times New Roman" w:cs="Calibri"/>
                <w:b/>
                <w:sz w:val="24"/>
                <w:szCs w:val="24"/>
              </w:rPr>
            </w:pPr>
          </w:p>
        </w:tc>
        <w:tc>
          <w:tcPr>
            <w:tcW w:w="900" w:type="dxa"/>
          </w:tcPr>
          <w:p w14:paraId="2E2B916C"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Male </w:t>
            </w:r>
          </w:p>
        </w:tc>
        <w:tc>
          <w:tcPr>
            <w:tcW w:w="990" w:type="dxa"/>
          </w:tcPr>
          <w:p w14:paraId="5876A06B"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Female </w:t>
            </w:r>
          </w:p>
        </w:tc>
        <w:tc>
          <w:tcPr>
            <w:tcW w:w="990" w:type="dxa"/>
          </w:tcPr>
          <w:p w14:paraId="59F50DF3" w14:textId="77777777" w:rsidR="00863BDC" w:rsidRPr="00863BDC" w:rsidRDefault="00863BDC"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1458" w:type="dxa"/>
            <w:vMerge/>
          </w:tcPr>
          <w:p w14:paraId="2924FE64" w14:textId="77777777" w:rsidR="00863BDC" w:rsidRPr="00863BDC" w:rsidRDefault="00863BDC" w:rsidP="00CC720C">
            <w:pPr>
              <w:spacing w:line="480" w:lineRule="auto"/>
              <w:jc w:val="both"/>
              <w:rPr>
                <w:rFonts w:ascii="Times New Roman" w:eastAsia="Calibri" w:hAnsi="Times New Roman" w:cs="Calibri"/>
                <w:b/>
                <w:sz w:val="24"/>
                <w:szCs w:val="24"/>
              </w:rPr>
            </w:pPr>
          </w:p>
        </w:tc>
      </w:tr>
      <w:tr w:rsidR="003A7D6D" w:rsidRPr="00863BDC" w14:paraId="7D1FAE8E" w14:textId="77777777" w:rsidTr="00DC1630">
        <w:tc>
          <w:tcPr>
            <w:tcW w:w="4518" w:type="dxa"/>
          </w:tcPr>
          <w:p w14:paraId="34CD7792" w14:textId="57B81A11" w:rsidR="003A7D6D" w:rsidRPr="00863BDC" w:rsidRDefault="003A7D6D"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Agree</w:t>
            </w:r>
          </w:p>
        </w:tc>
        <w:tc>
          <w:tcPr>
            <w:tcW w:w="900" w:type="dxa"/>
          </w:tcPr>
          <w:p w14:paraId="4970F0A2" w14:textId="6BEF0772"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20</w:t>
            </w:r>
          </w:p>
        </w:tc>
        <w:tc>
          <w:tcPr>
            <w:tcW w:w="990" w:type="dxa"/>
          </w:tcPr>
          <w:p w14:paraId="0CCC5377" w14:textId="5C079F25"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18</w:t>
            </w:r>
          </w:p>
        </w:tc>
        <w:tc>
          <w:tcPr>
            <w:tcW w:w="990" w:type="dxa"/>
          </w:tcPr>
          <w:p w14:paraId="15AAC331" w14:textId="301D3894"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38</w:t>
            </w:r>
          </w:p>
        </w:tc>
        <w:tc>
          <w:tcPr>
            <w:tcW w:w="1458" w:type="dxa"/>
          </w:tcPr>
          <w:p w14:paraId="530EE2CD" w14:textId="492286A6"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76</w:t>
            </w:r>
          </w:p>
        </w:tc>
      </w:tr>
      <w:tr w:rsidR="003A7D6D" w:rsidRPr="00863BDC" w14:paraId="555CD910" w14:textId="77777777" w:rsidTr="00DC1630">
        <w:tc>
          <w:tcPr>
            <w:tcW w:w="4518" w:type="dxa"/>
          </w:tcPr>
          <w:p w14:paraId="437886DB" w14:textId="7266BC64" w:rsidR="003A7D6D" w:rsidRPr="00863BDC" w:rsidRDefault="003A7D6D"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Disagree</w:t>
            </w:r>
          </w:p>
        </w:tc>
        <w:tc>
          <w:tcPr>
            <w:tcW w:w="900" w:type="dxa"/>
          </w:tcPr>
          <w:p w14:paraId="01DA5069" w14:textId="0746C7E7"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5</w:t>
            </w:r>
          </w:p>
        </w:tc>
        <w:tc>
          <w:tcPr>
            <w:tcW w:w="990" w:type="dxa"/>
          </w:tcPr>
          <w:p w14:paraId="2F4B7F3F" w14:textId="73C0E9FD"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4</w:t>
            </w:r>
          </w:p>
        </w:tc>
        <w:tc>
          <w:tcPr>
            <w:tcW w:w="990" w:type="dxa"/>
          </w:tcPr>
          <w:p w14:paraId="7E5D6914" w14:textId="2D5B64A7"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9</w:t>
            </w:r>
          </w:p>
        </w:tc>
        <w:tc>
          <w:tcPr>
            <w:tcW w:w="1458" w:type="dxa"/>
          </w:tcPr>
          <w:p w14:paraId="60952943" w14:textId="474B2153"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18</w:t>
            </w:r>
          </w:p>
        </w:tc>
      </w:tr>
      <w:tr w:rsidR="003A7D6D" w:rsidRPr="00863BDC" w14:paraId="7F6D2E7B" w14:textId="77777777" w:rsidTr="00DC1630">
        <w:tc>
          <w:tcPr>
            <w:tcW w:w="4518" w:type="dxa"/>
          </w:tcPr>
          <w:p w14:paraId="66001FF7" w14:textId="42730863" w:rsidR="003A7D6D" w:rsidRPr="00863BDC" w:rsidRDefault="003A7D6D"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 xml:space="preserve">Don’t Know </w:t>
            </w:r>
          </w:p>
        </w:tc>
        <w:tc>
          <w:tcPr>
            <w:tcW w:w="900" w:type="dxa"/>
          </w:tcPr>
          <w:p w14:paraId="2DD728D0" w14:textId="2319D83E" w:rsidR="003A7D6D" w:rsidRPr="00863BDC" w:rsidRDefault="003A7D6D" w:rsidP="00CC720C">
            <w:pPr>
              <w:spacing w:line="480" w:lineRule="auto"/>
              <w:jc w:val="both"/>
              <w:rPr>
                <w:rFonts w:ascii="Times New Roman" w:eastAsia="Calibri" w:hAnsi="Times New Roman" w:cs="Calibri"/>
                <w:sz w:val="24"/>
                <w:szCs w:val="24"/>
              </w:rPr>
            </w:pPr>
            <w:r w:rsidRPr="00863BDC">
              <w:rPr>
                <w:rFonts w:ascii="Times New Roman" w:eastAsia="Calibri" w:hAnsi="Times New Roman" w:cs="Calibri"/>
                <w:sz w:val="24"/>
                <w:szCs w:val="24"/>
              </w:rPr>
              <w:t>2</w:t>
            </w:r>
          </w:p>
        </w:tc>
        <w:tc>
          <w:tcPr>
            <w:tcW w:w="990" w:type="dxa"/>
          </w:tcPr>
          <w:p w14:paraId="3245847C" w14:textId="0166D0D7"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1</w:t>
            </w:r>
          </w:p>
        </w:tc>
        <w:tc>
          <w:tcPr>
            <w:tcW w:w="990" w:type="dxa"/>
          </w:tcPr>
          <w:p w14:paraId="2FF8697B" w14:textId="565DB7C6"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3</w:t>
            </w:r>
          </w:p>
        </w:tc>
        <w:tc>
          <w:tcPr>
            <w:tcW w:w="1458" w:type="dxa"/>
          </w:tcPr>
          <w:p w14:paraId="67F364C1" w14:textId="5665A50F" w:rsidR="003A7D6D" w:rsidRPr="00863BDC" w:rsidRDefault="003A7D6D" w:rsidP="00CC720C">
            <w:pPr>
              <w:spacing w:line="480" w:lineRule="auto"/>
              <w:jc w:val="both"/>
              <w:rPr>
                <w:rFonts w:ascii="Times New Roman" w:eastAsia="Calibri" w:hAnsi="Times New Roman" w:cs="Calibri"/>
                <w:sz w:val="24"/>
                <w:szCs w:val="24"/>
              </w:rPr>
            </w:pPr>
            <w:r>
              <w:rPr>
                <w:rFonts w:ascii="Times New Roman" w:eastAsia="Calibri" w:hAnsi="Times New Roman" w:cs="Calibri"/>
                <w:sz w:val="24"/>
                <w:szCs w:val="24"/>
              </w:rPr>
              <w:t>6</w:t>
            </w:r>
          </w:p>
        </w:tc>
      </w:tr>
      <w:tr w:rsidR="003A7D6D" w:rsidRPr="00863BDC" w14:paraId="6A8D5B43" w14:textId="77777777" w:rsidTr="00DC1630">
        <w:tc>
          <w:tcPr>
            <w:tcW w:w="4518" w:type="dxa"/>
          </w:tcPr>
          <w:p w14:paraId="1A9D13E1" w14:textId="2AAFB61F" w:rsidR="003A7D6D" w:rsidRPr="00863BDC" w:rsidRDefault="003A7D6D"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 xml:space="preserve">Total </w:t>
            </w:r>
          </w:p>
        </w:tc>
        <w:tc>
          <w:tcPr>
            <w:tcW w:w="900" w:type="dxa"/>
          </w:tcPr>
          <w:p w14:paraId="1710677F" w14:textId="10B0BF16" w:rsidR="003A7D6D" w:rsidRPr="00863BDC" w:rsidRDefault="003A7D6D"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27</w:t>
            </w:r>
          </w:p>
        </w:tc>
        <w:tc>
          <w:tcPr>
            <w:tcW w:w="990" w:type="dxa"/>
          </w:tcPr>
          <w:p w14:paraId="6B5F34EC" w14:textId="694F1EBA" w:rsidR="003A7D6D" w:rsidRPr="00863BDC" w:rsidRDefault="003A7D6D"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23</w:t>
            </w:r>
          </w:p>
        </w:tc>
        <w:tc>
          <w:tcPr>
            <w:tcW w:w="990" w:type="dxa"/>
          </w:tcPr>
          <w:p w14:paraId="3E7E2E02" w14:textId="03CC9555" w:rsidR="003A7D6D" w:rsidRPr="00863BDC" w:rsidRDefault="003A7D6D" w:rsidP="00CC720C">
            <w:pPr>
              <w:spacing w:line="480" w:lineRule="auto"/>
              <w:jc w:val="both"/>
              <w:rPr>
                <w:rFonts w:ascii="Times New Roman" w:eastAsia="Calibri" w:hAnsi="Times New Roman" w:cs="Calibri"/>
                <w:b/>
                <w:sz w:val="24"/>
                <w:szCs w:val="24"/>
              </w:rPr>
            </w:pPr>
            <w:r>
              <w:rPr>
                <w:rFonts w:ascii="Times New Roman" w:eastAsia="Calibri" w:hAnsi="Times New Roman" w:cs="Calibri"/>
                <w:b/>
                <w:sz w:val="24"/>
                <w:szCs w:val="24"/>
              </w:rPr>
              <w:t>5</w:t>
            </w:r>
            <w:r w:rsidRPr="00863BDC">
              <w:rPr>
                <w:rFonts w:ascii="Times New Roman" w:eastAsia="Calibri" w:hAnsi="Times New Roman" w:cs="Calibri"/>
                <w:b/>
                <w:sz w:val="24"/>
                <w:szCs w:val="24"/>
              </w:rPr>
              <w:t>0</w:t>
            </w:r>
          </w:p>
        </w:tc>
        <w:tc>
          <w:tcPr>
            <w:tcW w:w="1458" w:type="dxa"/>
          </w:tcPr>
          <w:p w14:paraId="09B7C857" w14:textId="68277DEC" w:rsidR="003A7D6D" w:rsidRPr="00863BDC" w:rsidRDefault="003A7D6D" w:rsidP="00CC720C">
            <w:pPr>
              <w:spacing w:line="480" w:lineRule="auto"/>
              <w:jc w:val="both"/>
              <w:rPr>
                <w:rFonts w:ascii="Times New Roman" w:eastAsia="Calibri" w:hAnsi="Times New Roman" w:cs="Calibri"/>
                <w:b/>
                <w:sz w:val="24"/>
                <w:szCs w:val="24"/>
              </w:rPr>
            </w:pPr>
            <w:r w:rsidRPr="00863BDC">
              <w:rPr>
                <w:rFonts w:ascii="Times New Roman" w:eastAsia="Calibri" w:hAnsi="Times New Roman" w:cs="Calibri"/>
                <w:b/>
                <w:sz w:val="24"/>
                <w:szCs w:val="24"/>
              </w:rPr>
              <w:t>100</w:t>
            </w:r>
          </w:p>
        </w:tc>
      </w:tr>
    </w:tbl>
    <w:p w14:paraId="4BF3193E" w14:textId="5465F107"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   Source: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Pr="00863BDC">
        <w:rPr>
          <w:rFonts w:ascii="Times New Roman" w:eastAsia="Calibri" w:hAnsi="Times New Roman" w:cs="Times New Roman"/>
          <w:b/>
          <w:sz w:val="24"/>
          <w:szCs w:val="24"/>
        </w:rPr>
        <w:t xml:space="preserve"> Field Dat</w:t>
      </w:r>
      <w:r w:rsidR="00BE5EAE">
        <w:rPr>
          <w:rFonts w:ascii="Times New Roman" w:eastAsia="Calibri" w:hAnsi="Times New Roman" w:cs="Times New Roman"/>
          <w:b/>
          <w:sz w:val="24"/>
          <w:szCs w:val="24"/>
        </w:rPr>
        <w:t>a, 2026</w:t>
      </w:r>
      <w:r w:rsidRPr="00863BDC">
        <w:rPr>
          <w:rFonts w:ascii="Times New Roman" w:eastAsia="Calibri" w:hAnsi="Times New Roman" w:cs="Times New Roman"/>
          <w:b/>
          <w:sz w:val="24"/>
          <w:szCs w:val="24"/>
        </w:rPr>
        <w:t xml:space="preserve">    </w:t>
      </w:r>
    </w:p>
    <w:p w14:paraId="481C3BAF" w14:textId="3A9FC231" w:rsidR="00863BDC" w:rsidRPr="00863BDC" w:rsidRDefault="00863BDC" w:rsidP="00CC720C">
      <w:pPr>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Table 11</w:t>
      </w:r>
      <w:r w:rsidR="00DC1630">
        <w:rPr>
          <w:rFonts w:ascii="Times New Roman" w:eastAsia="Calibri" w:hAnsi="Times New Roman" w:cs="Times New Roman"/>
          <w:sz w:val="24"/>
          <w:szCs w:val="24"/>
        </w:rPr>
        <w:t>: Shows that out of the total 5</w:t>
      </w:r>
      <w:r w:rsidRPr="00863BDC">
        <w:rPr>
          <w:rFonts w:ascii="Times New Roman" w:eastAsia="Calibri" w:hAnsi="Times New Roman" w:cs="Times New Roman"/>
          <w:sz w:val="24"/>
          <w:szCs w:val="24"/>
        </w:rPr>
        <w:t>0 participants repres</w:t>
      </w:r>
      <w:r w:rsidR="003A7D6D">
        <w:rPr>
          <w:rFonts w:ascii="Times New Roman" w:eastAsia="Calibri" w:hAnsi="Times New Roman" w:cs="Times New Roman"/>
          <w:sz w:val="24"/>
          <w:szCs w:val="24"/>
        </w:rPr>
        <w:t>enting 100%, 38 comprising of 20 males and 18 females representing 76</w:t>
      </w:r>
      <w:r w:rsidRPr="00863BDC">
        <w:rPr>
          <w:rFonts w:ascii="Times New Roman" w:eastAsia="Calibri" w:hAnsi="Times New Roman" w:cs="Times New Roman"/>
          <w:sz w:val="24"/>
          <w:szCs w:val="24"/>
        </w:rPr>
        <w:t>% said</w:t>
      </w:r>
      <w:r w:rsidRPr="00863BDC">
        <w:rPr>
          <w:rFonts w:ascii="Calibri" w:eastAsia="Calibri" w:hAnsi="Calibri" w:cs="Times New Roman"/>
        </w:rPr>
        <w:t xml:space="preserve"> </w:t>
      </w:r>
      <w:r w:rsidR="00DC1630">
        <w:rPr>
          <w:rFonts w:ascii="Times New Roman" w:eastAsia="Calibri" w:hAnsi="Times New Roman" w:cs="Times New Roman"/>
          <w:sz w:val="24"/>
          <w:szCs w:val="24"/>
        </w:rPr>
        <w:t>P</w:t>
      </w:r>
      <w:r w:rsidR="00DC1630" w:rsidRPr="009A68D6">
        <w:rPr>
          <w:rFonts w:ascii="Times New Roman" w:eastAsia="Calibri" w:hAnsi="Times New Roman" w:cs="Times New Roman"/>
          <w:sz w:val="24"/>
          <w:szCs w:val="24"/>
        </w:rPr>
        <w:t>romoting</w:t>
      </w:r>
      <w:r w:rsidR="00DC1630">
        <w:rPr>
          <w:rFonts w:ascii="Times New Roman" w:eastAsia="Calibri" w:hAnsi="Times New Roman" w:cs="Times New Roman"/>
          <w:sz w:val="24"/>
          <w:szCs w:val="24"/>
        </w:rPr>
        <w:t xml:space="preserve"> students’ </w:t>
      </w:r>
      <w:r w:rsidR="00DC1630" w:rsidRPr="009A68D6">
        <w:rPr>
          <w:rFonts w:ascii="Times New Roman" w:eastAsia="Calibri" w:hAnsi="Times New Roman" w:cs="Times New Roman"/>
          <w:sz w:val="24"/>
          <w:szCs w:val="24"/>
        </w:rPr>
        <w:t xml:space="preserve">mental </w:t>
      </w:r>
      <w:r w:rsidR="00DC1630" w:rsidRPr="00FA6789">
        <w:rPr>
          <w:rFonts w:ascii="Times New Roman" w:eastAsia="Calibri" w:hAnsi="Times New Roman" w:cs="Times New Roman"/>
          <w:sz w:val="24"/>
          <w:szCs w:val="24"/>
        </w:rPr>
        <w:t>improves</w:t>
      </w:r>
      <w:r w:rsidR="00DC1630">
        <w:rPr>
          <w:rFonts w:ascii="Times New Roman" w:cs="Times New Roman"/>
          <w:color w:val="000000"/>
          <w:sz w:val="24"/>
          <w:szCs w:val="24"/>
          <w:shd w:val="clear" w:color="auto" w:fill="FFFFFF"/>
        </w:rPr>
        <w:t xml:space="preserve"> the academic performance of students at the </w:t>
      </w:r>
      <w:proofErr w:type="spellStart"/>
      <w:r w:rsidR="00BE5EAE" w:rsidRPr="00C8329E">
        <w:rPr>
          <w:rFonts w:ascii="Times New Roman" w:hAnsi="Times New Roman" w:cs="Times New Roman"/>
          <w:color w:val="000000"/>
          <w:sz w:val="24"/>
          <w:szCs w:val="24"/>
        </w:rPr>
        <w:t>the</w:t>
      </w:r>
      <w:proofErr w:type="spellEnd"/>
      <w:r w:rsidR="00BE5EAE" w:rsidRPr="00C8329E">
        <w:rPr>
          <w:rFonts w:ascii="Times New Roman" w:hAnsi="Times New Roman" w:cs="Times New Roman"/>
          <w:color w:val="000000"/>
          <w:sz w:val="24"/>
          <w:szCs w:val="24"/>
        </w:rPr>
        <w:t xml:space="preserve"> Dolokelen Gboveh High School</w:t>
      </w:r>
      <w:r w:rsidR="003A7D6D">
        <w:rPr>
          <w:rFonts w:ascii="Times New Roman" w:eastAsia="Calibri" w:hAnsi="Times New Roman" w:cs="Times New Roman"/>
          <w:sz w:val="24"/>
          <w:szCs w:val="24"/>
        </w:rPr>
        <w:t>, while 9 comprising of 5 males and 4</w:t>
      </w:r>
      <w:r w:rsidRPr="00863BDC">
        <w:rPr>
          <w:rFonts w:ascii="Times New Roman" w:eastAsia="Calibri" w:hAnsi="Times New Roman" w:cs="Times New Roman"/>
          <w:sz w:val="24"/>
          <w:szCs w:val="24"/>
        </w:rPr>
        <w:t xml:space="preserve"> females representi</w:t>
      </w:r>
      <w:r w:rsidR="003A7D6D">
        <w:rPr>
          <w:rFonts w:ascii="Times New Roman" w:eastAsia="Calibri" w:hAnsi="Times New Roman" w:cs="Times New Roman"/>
          <w:sz w:val="24"/>
          <w:szCs w:val="24"/>
        </w:rPr>
        <w:t>ng 18% disagreed and 3 comprising of 2 males and 1 female representing 6</w:t>
      </w:r>
      <w:r w:rsidRPr="00863BDC">
        <w:rPr>
          <w:rFonts w:ascii="Times New Roman" w:eastAsia="Calibri" w:hAnsi="Times New Roman" w:cs="Times New Roman"/>
          <w:sz w:val="24"/>
          <w:szCs w:val="24"/>
        </w:rPr>
        <w:t>% selected Don’t Know.</w:t>
      </w:r>
    </w:p>
    <w:p w14:paraId="7E2A9272" w14:textId="245ECA8E"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Figure 11: </w:t>
      </w:r>
      <w:r w:rsidR="00BE5EAE">
        <w:rPr>
          <w:rFonts w:ascii="Times New Roman" w:eastAsia="Calibri" w:hAnsi="Times New Roman" w:cs="Times New Roman"/>
          <w:b/>
          <w:sz w:val="24"/>
          <w:szCs w:val="24"/>
        </w:rPr>
        <w:t>Promoting Students’ Mental I</w:t>
      </w:r>
      <w:r w:rsidR="00DC1630" w:rsidRPr="003A7D6D">
        <w:rPr>
          <w:rFonts w:ascii="Times New Roman" w:eastAsia="Calibri" w:hAnsi="Times New Roman" w:cs="Times New Roman"/>
          <w:b/>
          <w:sz w:val="24"/>
          <w:szCs w:val="24"/>
        </w:rPr>
        <w:t>mproves</w:t>
      </w:r>
      <w:r w:rsidR="00BE5EAE">
        <w:rPr>
          <w:rFonts w:ascii="Times New Roman" w:cs="Times New Roman"/>
          <w:b/>
          <w:color w:val="000000"/>
          <w:sz w:val="24"/>
          <w:szCs w:val="24"/>
          <w:shd w:val="clear" w:color="auto" w:fill="FFFFFF"/>
        </w:rPr>
        <w:t xml:space="preserve"> the Academic P</w:t>
      </w:r>
      <w:r w:rsidR="00DC1630" w:rsidRPr="003A7D6D">
        <w:rPr>
          <w:rFonts w:ascii="Times New Roman" w:cs="Times New Roman"/>
          <w:b/>
          <w:color w:val="000000"/>
          <w:sz w:val="24"/>
          <w:szCs w:val="24"/>
          <w:shd w:val="clear" w:color="auto" w:fill="FFFFFF"/>
        </w:rPr>
        <w:t>erformance</w:t>
      </w:r>
      <w:r w:rsidR="00DC1630">
        <w:rPr>
          <w:rFonts w:ascii="Times New Roman" w:cs="Times New Roman"/>
          <w:color w:val="000000"/>
          <w:sz w:val="24"/>
          <w:szCs w:val="24"/>
          <w:shd w:val="clear" w:color="auto" w:fill="FFFFFF"/>
        </w:rPr>
        <w:t xml:space="preserve"> </w:t>
      </w:r>
    </w:p>
    <w:p w14:paraId="42411281" w14:textId="54FB6B81"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noProof/>
          <w:sz w:val="24"/>
          <w:szCs w:val="24"/>
        </w:rPr>
        <w:drawing>
          <wp:inline distT="0" distB="0" distL="0" distR="0" wp14:anchorId="797890D0" wp14:editId="0B5B96CB">
            <wp:extent cx="5547946" cy="1943100"/>
            <wp:effectExtent l="0" t="0" r="1524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863BDC">
        <w:rPr>
          <w:rFonts w:ascii="Times New Roman" w:eastAsia="Calibri" w:hAnsi="Times New Roman" w:cs="Times New Roman"/>
          <w:b/>
          <w:sz w:val="24"/>
          <w:szCs w:val="24"/>
        </w:rPr>
        <w:t xml:space="preserve"> Source: </w:t>
      </w:r>
      <w:r w:rsidR="00687908" w:rsidRPr="00863BDC">
        <w:rPr>
          <w:rFonts w:ascii="Times New Roman" w:eastAsia="Calibri" w:hAnsi="Times New Roman" w:cs="Times New Roman"/>
          <w:b/>
          <w:sz w:val="24"/>
          <w:szCs w:val="24"/>
        </w:rPr>
        <w:t>Researcher</w:t>
      </w:r>
      <w:r w:rsidR="00687908">
        <w:rPr>
          <w:rFonts w:ascii="Times New Roman" w:eastAsia="Calibri" w:hAnsi="Times New Roman" w:cs="Times New Roman"/>
          <w:b/>
          <w:sz w:val="24"/>
          <w:szCs w:val="24"/>
        </w:rPr>
        <w:t>’</w:t>
      </w:r>
      <w:r w:rsidR="00687908" w:rsidRPr="00863BDC">
        <w:rPr>
          <w:rFonts w:ascii="Times New Roman" w:eastAsia="Calibri" w:hAnsi="Times New Roman" w:cs="Times New Roman"/>
          <w:b/>
          <w:sz w:val="24"/>
          <w:szCs w:val="24"/>
        </w:rPr>
        <w:t>s</w:t>
      </w:r>
      <w:r w:rsidRPr="00863BDC">
        <w:rPr>
          <w:rFonts w:ascii="Times New Roman" w:eastAsia="Calibri" w:hAnsi="Times New Roman" w:cs="Times New Roman"/>
          <w:b/>
          <w:sz w:val="24"/>
          <w:szCs w:val="24"/>
        </w:rPr>
        <w:t xml:space="preserve"> Fie</w:t>
      </w:r>
      <w:r w:rsidR="00BE5EAE">
        <w:rPr>
          <w:rFonts w:ascii="Times New Roman" w:eastAsia="Calibri" w:hAnsi="Times New Roman" w:cs="Times New Roman"/>
          <w:b/>
          <w:sz w:val="24"/>
          <w:szCs w:val="24"/>
        </w:rPr>
        <w:t>ld Data, 2026</w:t>
      </w:r>
    </w:p>
    <w:p w14:paraId="556FB8B4" w14:textId="77777777" w:rsidR="00863BDC" w:rsidRPr="00863BDC" w:rsidRDefault="00863BDC" w:rsidP="00CC720C">
      <w:pPr>
        <w:spacing w:after="0" w:line="480" w:lineRule="auto"/>
        <w:jc w:val="both"/>
        <w:rPr>
          <w:rFonts w:ascii="Times New Roman" w:eastAsia="Calibri" w:hAnsi="Times New Roman" w:cs="Times New Roman"/>
          <w:b/>
          <w:sz w:val="24"/>
          <w:szCs w:val="24"/>
        </w:rPr>
      </w:pPr>
    </w:p>
    <w:p w14:paraId="38357634" w14:textId="77777777" w:rsidR="00863BDC" w:rsidRPr="00863BDC" w:rsidRDefault="00863BDC" w:rsidP="00CC720C">
      <w:pPr>
        <w:spacing w:after="0" w:line="480" w:lineRule="auto"/>
        <w:jc w:val="both"/>
        <w:rPr>
          <w:rFonts w:ascii="Times New Roman" w:eastAsia="Calibri" w:hAnsi="Times New Roman" w:cs="Times New Roman"/>
          <w:b/>
          <w:sz w:val="24"/>
          <w:szCs w:val="24"/>
        </w:rPr>
      </w:pPr>
      <w:r w:rsidRPr="00863BDC">
        <w:rPr>
          <w:rFonts w:ascii="Times New Roman" w:eastAsia="Calibri" w:hAnsi="Times New Roman" w:cs="Times New Roman"/>
          <w:b/>
          <w:sz w:val="24"/>
          <w:szCs w:val="24"/>
        </w:rPr>
        <w:t xml:space="preserve">4.2 Findings </w:t>
      </w:r>
    </w:p>
    <w:p w14:paraId="27095FD5" w14:textId="1120E8E5" w:rsidR="003A7D6D" w:rsidRPr="003A7D6D" w:rsidRDefault="00863BDC" w:rsidP="003A7D6D">
      <w:pPr>
        <w:shd w:val="clear" w:color="auto" w:fill="FFFFFF"/>
        <w:spacing w:after="0" w:line="480" w:lineRule="auto"/>
        <w:jc w:val="both"/>
        <w:rPr>
          <w:rFonts w:ascii="Times New Roman" w:eastAsia="Calibri" w:hAnsi="Times New Roman" w:cs="Times New Roman"/>
          <w:sz w:val="24"/>
          <w:szCs w:val="24"/>
        </w:rPr>
      </w:pPr>
      <w:r w:rsidRPr="00863BDC">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003A7D6D" w:rsidRPr="003A7D6D">
        <w:rPr>
          <w:rFonts w:ascii="Times New Roman" w:eastAsia="Calibri" w:hAnsi="Times New Roman" w:cs="Times New Roman"/>
          <w:sz w:val="24"/>
          <w:szCs w:val="24"/>
        </w:rPr>
        <w:t>Table 1: Shows that 27 or 54% of the respondents are males while 23 or 46% are females.</w:t>
      </w:r>
    </w:p>
    <w:p w14:paraId="167CA2D3" w14:textId="3693416E" w:rsidR="003A7D6D" w:rsidRPr="003A7D6D" w:rsidRDefault="003A7D6D" w:rsidP="003A7D6D">
      <w:pPr>
        <w:shd w:val="clear" w:color="auto" w:fill="FFFFFF"/>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Pr="003A7D6D">
        <w:rPr>
          <w:rFonts w:ascii="Times New Roman" w:eastAsia="Calibri" w:hAnsi="Times New Roman" w:cs="Times New Roman"/>
          <w:sz w:val="24"/>
          <w:szCs w:val="24"/>
        </w:rPr>
        <w:t>Table 2: Shows that out of the total 50 participants representing 100%, 18 comprising of 7 males and 11 females representing 36% are between the Ages 15-19, while 13 comprising of 8 males and 5 females representing 26% are between the Ages 20-29, 11 comprising o 7 males and 4 females representing 22% are between the Ages 30-39 and 8 comprising of 5 males and 3 females represent</w:t>
      </w:r>
      <w:r>
        <w:rPr>
          <w:rFonts w:ascii="Times New Roman" w:eastAsia="Calibri" w:hAnsi="Times New Roman" w:cs="Times New Roman"/>
          <w:sz w:val="24"/>
          <w:szCs w:val="24"/>
        </w:rPr>
        <w:t>ing 16% are 40 years and above.</w:t>
      </w:r>
    </w:p>
    <w:p w14:paraId="467F2FA6" w14:textId="699D13F0" w:rsidR="003A7D6D" w:rsidRPr="003A7D6D" w:rsidRDefault="003A7D6D" w:rsidP="00BE5EAE">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00BE5EAE" w:rsidRPr="00863BDC">
        <w:rPr>
          <w:rFonts w:ascii="Times New Roman" w:eastAsia="Calibri" w:hAnsi="Times New Roman" w:cs="Times New Roman"/>
          <w:sz w:val="24"/>
          <w:szCs w:val="24"/>
        </w:rPr>
        <w:t>Table 3: Shows that out of t</w:t>
      </w:r>
      <w:r w:rsidR="00BE5EAE">
        <w:rPr>
          <w:rFonts w:ascii="Times New Roman" w:eastAsia="Calibri" w:hAnsi="Times New Roman" w:cs="Times New Roman"/>
          <w:sz w:val="24"/>
          <w:szCs w:val="24"/>
        </w:rPr>
        <w:t>he total 5</w:t>
      </w:r>
      <w:r w:rsidR="00BE5EAE" w:rsidRPr="00863BDC">
        <w:rPr>
          <w:rFonts w:ascii="Times New Roman" w:eastAsia="Calibri" w:hAnsi="Times New Roman" w:cs="Times New Roman"/>
          <w:sz w:val="24"/>
          <w:szCs w:val="24"/>
        </w:rPr>
        <w:t>0 pa</w:t>
      </w:r>
      <w:r w:rsidR="00BE5EAE">
        <w:rPr>
          <w:rFonts w:ascii="Times New Roman" w:eastAsia="Calibri" w:hAnsi="Times New Roman" w:cs="Times New Roman"/>
          <w:sz w:val="24"/>
          <w:szCs w:val="24"/>
        </w:rPr>
        <w:t>rticipants representing 100%, 5 comprising of 4 males and 1 female representing 10% are School Administrators, while 15 comprising of 9 males and 6 females representing 30%   are Teachers and 30 comprising of 14 males and 16</w:t>
      </w:r>
      <w:r w:rsidR="00BE5EAE" w:rsidRPr="00863BDC">
        <w:rPr>
          <w:rFonts w:ascii="Times New Roman" w:eastAsia="Calibri" w:hAnsi="Times New Roman" w:cs="Times New Roman"/>
          <w:sz w:val="24"/>
          <w:szCs w:val="24"/>
        </w:rPr>
        <w:t xml:space="preserve"> fem</w:t>
      </w:r>
      <w:r w:rsidR="00BE5EAE">
        <w:rPr>
          <w:rFonts w:ascii="Times New Roman" w:eastAsia="Calibri" w:hAnsi="Times New Roman" w:cs="Times New Roman"/>
          <w:sz w:val="24"/>
          <w:szCs w:val="24"/>
        </w:rPr>
        <w:t>ales representing 60% are students</w:t>
      </w:r>
      <w:r w:rsidR="00BE5EAE" w:rsidRPr="00863BDC">
        <w:rPr>
          <w:rFonts w:ascii="Times New Roman" w:eastAsia="Calibri" w:hAnsi="Times New Roman" w:cs="Times New Roman"/>
          <w:sz w:val="24"/>
          <w:szCs w:val="24"/>
        </w:rPr>
        <w:t xml:space="preserve">. </w:t>
      </w:r>
    </w:p>
    <w:p w14:paraId="6F8EBE9B" w14:textId="5C68F289" w:rsidR="003A7D6D" w:rsidRPr="003A7D6D" w:rsidRDefault="003A7D6D" w:rsidP="003A7D6D">
      <w:pPr>
        <w:shd w:val="clear" w:color="auto" w:fill="FFFFFF"/>
        <w:spacing w:after="0" w:line="480" w:lineRule="auto"/>
        <w:jc w:val="both"/>
        <w:rPr>
          <w:rFonts w:ascii="Times New Roman" w:eastAsia="Calibri" w:hAnsi="Times New Roman" w:cs="Times New Roman"/>
          <w:sz w:val="24"/>
          <w:szCs w:val="24"/>
        </w:rPr>
      </w:pPr>
      <w:r w:rsidRPr="003A7D6D">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Pr="003A7D6D">
        <w:rPr>
          <w:rFonts w:ascii="Times New Roman" w:eastAsia="Calibri" w:hAnsi="Times New Roman" w:cs="Times New Roman"/>
          <w:sz w:val="24"/>
          <w:szCs w:val="24"/>
        </w:rPr>
        <w:t xml:space="preserve">Table 4: Shows that out of the total 50 participants representing 100%, 41 comprising of 22 males and 19 females representing 82% said Ineffective teaching </w:t>
      </w:r>
      <w:proofErr w:type="gramStart"/>
      <w:r w:rsidRPr="003A7D6D">
        <w:rPr>
          <w:rFonts w:ascii="Times New Roman" w:eastAsia="Calibri" w:hAnsi="Times New Roman" w:cs="Times New Roman"/>
          <w:sz w:val="24"/>
          <w:szCs w:val="24"/>
        </w:rPr>
        <w:t>strategy  is</w:t>
      </w:r>
      <w:proofErr w:type="gramEnd"/>
      <w:r w:rsidRPr="003A7D6D">
        <w:rPr>
          <w:rFonts w:ascii="Times New Roman" w:eastAsia="Calibri" w:hAnsi="Times New Roman" w:cs="Times New Roman"/>
          <w:sz w:val="24"/>
          <w:szCs w:val="24"/>
        </w:rPr>
        <w:t xml:space="preserve"> a factor responsible for the poor performance of students in </w:t>
      </w:r>
      <w:proofErr w:type="spellStart"/>
      <w:r w:rsidRPr="003A7D6D">
        <w:rPr>
          <w:rFonts w:ascii="Times New Roman" w:eastAsia="Calibri" w:hAnsi="Times New Roman" w:cs="Times New Roman"/>
          <w:sz w:val="24"/>
          <w:szCs w:val="24"/>
        </w:rPr>
        <w:t>Dyufarter</w:t>
      </w:r>
      <w:proofErr w:type="spellEnd"/>
      <w:r w:rsidRPr="003A7D6D">
        <w:rPr>
          <w:rFonts w:ascii="Times New Roman" w:eastAsia="Calibri" w:hAnsi="Times New Roman" w:cs="Times New Roman"/>
          <w:sz w:val="24"/>
          <w:szCs w:val="24"/>
        </w:rPr>
        <w:t xml:space="preserve"> Public School, while 7 comprising of 3 males and 4 females representing 14% disagreed and 2 comprising of 2 males and 0 female representing 4% selected Don’t Know. </w:t>
      </w:r>
    </w:p>
    <w:p w14:paraId="5DCE90F6" w14:textId="2012453C" w:rsidR="003A7D6D" w:rsidRPr="003A7D6D" w:rsidRDefault="0063684A" w:rsidP="003A7D6D">
      <w:pPr>
        <w:shd w:val="clear" w:color="auto" w:fill="FFFFFF"/>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7D6D" w:rsidRPr="003A7D6D">
        <w:rPr>
          <w:rFonts w:ascii="Times New Roman" w:eastAsia="Calibri" w:hAnsi="Times New Roman" w:cs="Times New Roman"/>
          <w:sz w:val="24"/>
          <w:szCs w:val="24"/>
        </w:rPr>
        <w:t xml:space="preserve">Table 5: Shows that out of the total 50 participants representing 100%, 39 comprising of 20 males and 19 females representing 78% said Inadequate Teacher Support is a factor responsible for the poor performance of students in </w:t>
      </w:r>
      <w:r w:rsidR="00BE5EAE" w:rsidRPr="00C8329E">
        <w:rPr>
          <w:rFonts w:ascii="Times New Roman" w:hAnsi="Times New Roman" w:cs="Times New Roman"/>
          <w:color w:val="000000"/>
          <w:sz w:val="24"/>
          <w:szCs w:val="24"/>
        </w:rPr>
        <w:t>Dolokelen Gboveh High School</w:t>
      </w:r>
      <w:r w:rsidR="003A7D6D" w:rsidRPr="003A7D6D">
        <w:rPr>
          <w:rFonts w:ascii="Times New Roman" w:eastAsia="Calibri" w:hAnsi="Times New Roman" w:cs="Times New Roman"/>
          <w:sz w:val="24"/>
          <w:szCs w:val="24"/>
        </w:rPr>
        <w:t xml:space="preserve">, while 7 comprising of 5 males and 2 females representing 14% disagreed and 4 comprising of 2 males and 2 females representing 8% selected Don’t Know. </w:t>
      </w:r>
    </w:p>
    <w:p w14:paraId="49CFC79A" w14:textId="51F1F8CE" w:rsidR="002A2F46" w:rsidRDefault="0063684A" w:rsidP="003A7D6D">
      <w:pPr>
        <w:shd w:val="clear" w:color="auto" w:fill="FFFFFF"/>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7D6D" w:rsidRPr="003A7D6D">
        <w:rPr>
          <w:rFonts w:ascii="Times New Roman" w:eastAsia="Calibri" w:hAnsi="Times New Roman" w:cs="Times New Roman"/>
          <w:sz w:val="24"/>
          <w:szCs w:val="24"/>
        </w:rPr>
        <w:t xml:space="preserve">Table 6: Shows that out of the total 100 participants representing 100%, 40 comprising of 18 males and 22 females representing 80% said Poor Study habit is a factor responsible for the poor performance of students in </w:t>
      </w:r>
      <w:r w:rsidR="00BE5EAE" w:rsidRPr="00C8329E">
        <w:rPr>
          <w:rFonts w:ascii="Times New Roman" w:hAnsi="Times New Roman" w:cs="Times New Roman"/>
          <w:color w:val="000000"/>
          <w:sz w:val="24"/>
          <w:szCs w:val="24"/>
        </w:rPr>
        <w:t>Dolokelen Gboveh High School</w:t>
      </w:r>
      <w:r w:rsidR="003A7D6D" w:rsidRPr="003A7D6D">
        <w:rPr>
          <w:rFonts w:ascii="Times New Roman" w:eastAsia="Calibri" w:hAnsi="Times New Roman" w:cs="Times New Roman"/>
          <w:sz w:val="24"/>
          <w:szCs w:val="24"/>
        </w:rPr>
        <w:t>, while 7 comprising of 6 males and 1 female representing 14% disagreed and 3 comprising of 3 males and 0 female representing 6% selected Don’t Know.</w:t>
      </w:r>
      <w:r w:rsidR="002A2F46">
        <w:rPr>
          <w:rFonts w:ascii="Times New Roman" w:eastAsia="Calibri" w:hAnsi="Times New Roman" w:cs="Times New Roman"/>
          <w:sz w:val="24"/>
          <w:szCs w:val="24"/>
        </w:rPr>
        <w:t xml:space="preserve"> </w:t>
      </w:r>
    </w:p>
    <w:p w14:paraId="0227365D" w14:textId="7D073083" w:rsidR="003A7D6D" w:rsidRPr="003A7D6D" w:rsidRDefault="003A7D6D" w:rsidP="003A7D6D">
      <w:pPr>
        <w:shd w:val="clear" w:color="auto" w:fill="FFFFFF"/>
        <w:spacing w:after="0" w:line="480" w:lineRule="auto"/>
        <w:jc w:val="both"/>
        <w:rPr>
          <w:rFonts w:ascii="Times New Roman" w:eastAsia="Calibri" w:hAnsi="Times New Roman" w:cs="Times New Roman"/>
          <w:sz w:val="24"/>
          <w:szCs w:val="24"/>
        </w:rPr>
      </w:pPr>
      <w:r w:rsidRPr="003A7D6D">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Pr="003A7D6D">
        <w:rPr>
          <w:rFonts w:ascii="Times New Roman" w:eastAsia="Calibri" w:hAnsi="Times New Roman" w:cs="Times New Roman"/>
          <w:sz w:val="24"/>
          <w:szCs w:val="24"/>
        </w:rPr>
        <w:t xml:space="preserve">Table 7: Shows that out of the total 50 participants representing 100%, 38 comprising of 20 males and 18 females representing 76% said Lack of interest in the subject is a factor responsible for the poor performance of students in </w:t>
      </w:r>
      <w:r w:rsidR="00BE5EAE" w:rsidRPr="00C8329E">
        <w:rPr>
          <w:rFonts w:ascii="Times New Roman" w:hAnsi="Times New Roman" w:cs="Times New Roman"/>
          <w:color w:val="000000"/>
          <w:sz w:val="24"/>
          <w:szCs w:val="24"/>
        </w:rPr>
        <w:t>Dolokelen Gboveh High School</w:t>
      </w:r>
      <w:r w:rsidRPr="003A7D6D">
        <w:rPr>
          <w:rFonts w:ascii="Times New Roman" w:eastAsia="Calibri" w:hAnsi="Times New Roman" w:cs="Times New Roman"/>
          <w:sz w:val="24"/>
          <w:szCs w:val="24"/>
        </w:rPr>
        <w:t xml:space="preserve"> while 9 comprising of 5 males and 4 females representing 18% disagreed and 3 comprising of 2 males and 1 female representing 6% selected Don’t Know.</w:t>
      </w:r>
    </w:p>
    <w:p w14:paraId="2511C9C6" w14:textId="17622619" w:rsidR="003A7D6D" w:rsidRPr="003A7D6D" w:rsidRDefault="0063684A" w:rsidP="003A7D6D">
      <w:pPr>
        <w:shd w:val="clear" w:color="auto" w:fill="FFFFFF"/>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7D6D" w:rsidRPr="003A7D6D">
        <w:rPr>
          <w:rFonts w:ascii="Times New Roman" w:eastAsia="Calibri" w:hAnsi="Times New Roman" w:cs="Times New Roman"/>
          <w:sz w:val="24"/>
          <w:szCs w:val="24"/>
        </w:rPr>
        <w:t xml:space="preserve"> Table 8: Shows that out of the total 100 participants representing 100%, 39 comprising of 20 males and 19 females representing 78% said Strengthening the Role of Teacher improves the academic performance of students at the </w:t>
      </w:r>
      <w:r w:rsidR="00BE5EAE" w:rsidRPr="00C8329E">
        <w:rPr>
          <w:rFonts w:ascii="Times New Roman" w:hAnsi="Times New Roman" w:cs="Times New Roman"/>
          <w:color w:val="000000"/>
          <w:sz w:val="24"/>
          <w:szCs w:val="24"/>
        </w:rPr>
        <w:t>Dolokelen Gboveh High School</w:t>
      </w:r>
      <w:r w:rsidR="003A7D6D" w:rsidRPr="003A7D6D">
        <w:rPr>
          <w:rFonts w:ascii="Times New Roman" w:eastAsia="Calibri" w:hAnsi="Times New Roman" w:cs="Times New Roman"/>
          <w:sz w:val="24"/>
          <w:szCs w:val="24"/>
        </w:rPr>
        <w:t>, while 7 comprising of 5 males and 2 females representing 14% disagreed and 4 comprising of 2 males and 2 females representing 8% selected Don’t Know.</w:t>
      </w:r>
    </w:p>
    <w:p w14:paraId="37D5D443" w14:textId="101F3D5A" w:rsidR="003A7D6D" w:rsidRPr="003A7D6D" w:rsidRDefault="003A7D6D" w:rsidP="003A7D6D">
      <w:pPr>
        <w:shd w:val="clear" w:color="auto" w:fill="FFFFFF"/>
        <w:spacing w:after="0" w:line="480" w:lineRule="auto"/>
        <w:jc w:val="both"/>
        <w:rPr>
          <w:rFonts w:ascii="Times New Roman" w:eastAsia="Calibri" w:hAnsi="Times New Roman" w:cs="Times New Roman"/>
          <w:sz w:val="24"/>
          <w:szCs w:val="24"/>
        </w:rPr>
      </w:pPr>
      <w:r w:rsidRPr="003A7D6D">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Pr="003A7D6D">
        <w:rPr>
          <w:rFonts w:ascii="Times New Roman" w:eastAsia="Calibri" w:hAnsi="Times New Roman" w:cs="Times New Roman"/>
          <w:sz w:val="24"/>
          <w:szCs w:val="24"/>
        </w:rPr>
        <w:t xml:space="preserve">Table 9: Shows that out of the total 50 participants representing 100%, 41 comprising of 22 males and 19 females representing 82% said Motivating Students   improves the academic performance of students at the </w:t>
      </w:r>
      <w:r w:rsidR="00BE5EAE" w:rsidRPr="00C8329E">
        <w:rPr>
          <w:rFonts w:ascii="Times New Roman" w:hAnsi="Times New Roman" w:cs="Times New Roman"/>
          <w:color w:val="000000"/>
          <w:sz w:val="24"/>
          <w:szCs w:val="24"/>
        </w:rPr>
        <w:t>Dolokelen Gboveh High School</w:t>
      </w:r>
      <w:r w:rsidRPr="003A7D6D">
        <w:rPr>
          <w:rFonts w:ascii="Times New Roman" w:eastAsia="Calibri" w:hAnsi="Times New Roman" w:cs="Times New Roman"/>
          <w:sz w:val="24"/>
          <w:szCs w:val="24"/>
        </w:rPr>
        <w:t>, while 7 comprising of 3 males and 4 females representing 14% disagreed and 2 comprising of 2 males and 0 female representing 4% selected Don’t Know.</w:t>
      </w:r>
    </w:p>
    <w:p w14:paraId="2C39BC1D" w14:textId="15463C21" w:rsidR="003A7D6D" w:rsidRPr="003A7D6D" w:rsidRDefault="003A7D6D" w:rsidP="003A7D6D">
      <w:pPr>
        <w:shd w:val="clear" w:color="auto" w:fill="FFFFFF"/>
        <w:spacing w:after="0" w:line="480" w:lineRule="auto"/>
        <w:jc w:val="both"/>
        <w:rPr>
          <w:rFonts w:ascii="Times New Roman" w:eastAsia="Calibri" w:hAnsi="Times New Roman" w:cs="Times New Roman"/>
          <w:sz w:val="24"/>
          <w:szCs w:val="24"/>
        </w:rPr>
      </w:pPr>
      <w:r w:rsidRPr="003A7D6D">
        <w:rPr>
          <w:rFonts w:ascii="Times New Roman" w:eastAsia="Calibri" w:hAnsi="Times New Roman" w:cs="Times New Roman"/>
          <w:sz w:val="24"/>
          <w:szCs w:val="24"/>
        </w:rPr>
        <w:t xml:space="preserve"> </w:t>
      </w:r>
      <w:r w:rsidR="0063684A">
        <w:rPr>
          <w:rFonts w:ascii="Times New Roman" w:eastAsia="Calibri" w:hAnsi="Times New Roman" w:cs="Times New Roman"/>
          <w:sz w:val="24"/>
          <w:szCs w:val="24"/>
        </w:rPr>
        <w:t xml:space="preserve">            </w:t>
      </w:r>
      <w:r w:rsidRPr="003A7D6D">
        <w:rPr>
          <w:rFonts w:ascii="Times New Roman" w:eastAsia="Calibri" w:hAnsi="Times New Roman" w:cs="Times New Roman"/>
          <w:sz w:val="24"/>
          <w:szCs w:val="24"/>
        </w:rPr>
        <w:t xml:space="preserve">Table 10: Shows that out of the total 50 participants representing 100%, 40 comprising of 18 males and 22 females representing 80% said Effective Study Habit improves the academic performance of students at the </w:t>
      </w:r>
      <w:r w:rsidR="00BE5EAE" w:rsidRPr="00C8329E">
        <w:rPr>
          <w:rFonts w:ascii="Times New Roman" w:hAnsi="Times New Roman" w:cs="Times New Roman"/>
          <w:color w:val="000000"/>
          <w:sz w:val="24"/>
          <w:szCs w:val="24"/>
        </w:rPr>
        <w:t>Dolokelen Gboveh High School</w:t>
      </w:r>
      <w:r w:rsidRPr="003A7D6D">
        <w:rPr>
          <w:rFonts w:ascii="Times New Roman" w:eastAsia="Calibri" w:hAnsi="Times New Roman" w:cs="Times New Roman"/>
          <w:sz w:val="24"/>
          <w:szCs w:val="24"/>
        </w:rPr>
        <w:t>, while 7 comprising of 6 males and 1 female representing 14% disagreed and 3 comprising of 3 male and 0 female repre</w:t>
      </w:r>
      <w:r>
        <w:rPr>
          <w:rFonts w:ascii="Times New Roman" w:eastAsia="Calibri" w:hAnsi="Times New Roman" w:cs="Times New Roman"/>
          <w:sz w:val="24"/>
          <w:szCs w:val="24"/>
        </w:rPr>
        <w:t>senting 6% selected Don’t Know.</w:t>
      </w:r>
    </w:p>
    <w:p w14:paraId="7310163C" w14:textId="6339FF99" w:rsidR="003A7D6D" w:rsidRDefault="0063684A" w:rsidP="003A7D6D">
      <w:pPr>
        <w:shd w:val="clear" w:color="auto" w:fill="FFFFFF"/>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7D6D" w:rsidRPr="003A7D6D">
        <w:rPr>
          <w:rFonts w:ascii="Times New Roman" w:eastAsia="Calibri" w:hAnsi="Times New Roman" w:cs="Times New Roman"/>
          <w:sz w:val="24"/>
          <w:szCs w:val="24"/>
        </w:rPr>
        <w:t xml:space="preserve">Table 11: Shows that out of the total 50 participants representing 100%, 38 comprising of 20 males and 18 females representing 76% said Promoting students’ mental improves the academic performance of students at the </w:t>
      </w:r>
      <w:r w:rsidR="00BE5EAE" w:rsidRPr="00C8329E">
        <w:rPr>
          <w:rFonts w:ascii="Times New Roman" w:hAnsi="Times New Roman" w:cs="Times New Roman"/>
          <w:color w:val="000000"/>
          <w:sz w:val="24"/>
          <w:szCs w:val="24"/>
        </w:rPr>
        <w:t>Dolokelen Gboveh High School</w:t>
      </w:r>
      <w:r w:rsidR="003A7D6D" w:rsidRPr="003A7D6D">
        <w:rPr>
          <w:rFonts w:ascii="Times New Roman" w:eastAsia="Calibri" w:hAnsi="Times New Roman" w:cs="Times New Roman"/>
          <w:sz w:val="24"/>
          <w:szCs w:val="24"/>
        </w:rPr>
        <w:t>, while 9 comprising of 5 males and 4 females representing 18% disagreed and 3 comprising of 2 males and 1 female representing 6% selected Don’t Know.</w:t>
      </w:r>
    </w:p>
    <w:p w14:paraId="149A48F0" w14:textId="4B31F2DC" w:rsidR="00863BDC" w:rsidRPr="00863BDC" w:rsidRDefault="00863BDC" w:rsidP="00171BAA">
      <w:pPr>
        <w:shd w:val="clear" w:color="auto" w:fill="FFFFFF"/>
        <w:spacing w:after="0" w:line="480" w:lineRule="auto"/>
        <w:jc w:val="both"/>
        <w:rPr>
          <w:rFonts w:ascii="Times New Roman" w:eastAsia="Times New Roman" w:hAnsi="Times New Roman" w:cs="Times New Roman"/>
          <w:b/>
          <w:sz w:val="24"/>
          <w:szCs w:val="24"/>
        </w:rPr>
      </w:pPr>
      <w:r w:rsidRPr="00863BDC">
        <w:rPr>
          <w:rFonts w:ascii="Times New Roman" w:eastAsia="Times New Roman" w:hAnsi="Times New Roman" w:cs="Times New Roman"/>
          <w:b/>
          <w:sz w:val="24"/>
          <w:szCs w:val="24"/>
        </w:rPr>
        <w:t>4.3 Discussion of Findings</w:t>
      </w:r>
    </w:p>
    <w:p w14:paraId="5F51C07E" w14:textId="77777777" w:rsidR="00171BAA" w:rsidRPr="00171BAA" w:rsidRDefault="00171BAA" w:rsidP="003D7B08">
      <w:pPr>
        <w:spacing w:after="0" w:line="480" w:lineRule="auto"/>
        <w:ind w:firstLine="720"/>
        <w:rPr>
          <w:rFonts w:ascii="Times New Roman" w:eastAsia="Times New Roman" w:hAnsi="Times New Roman" w:cs="Times New Roman"/>
          <w:sz w:val="24"/>
          <w:szCs w:val="24"/>
          <w:lang/>
        </w:rPr>
      </w:pPr>
      <w:r w:rsidRPr="00454BCD">
        <w:rPr>
          <w:rFonts w:ascii="Times New Roman" w:eastAsia="Times New Roman" w:hAnsi="Times New Roman" w:cs="Times New Roman"/>
          <w:sz w:val="24"/>
          <w:szCs w:val="24"/>
          <w:lang/>
        </w:rPr>
        <w:t>This study, titled “An Investigation into Students’ Poor Academic Performance in English and Mathematics in WASSCE at the Dolokelen Gboveh High School, Gboveh Hill, Gbarnga City, District #3, Bong County, Liberia (2023–2025)”, revealed compelling insights into the underlying causes of students’ academic challenges. Based on the data presentation and interpretation, the researcher observed that a significant majority—Eighty-Two Percent (82%) of respondents in Table 4—identified ineffective teaching strategies as a major factor contributing to</w:t>
      </w:r>
      <w:r w:rsidRPr="00171BAA">
        <w:rPr>
          <w:rFonts w:ascii="Times New Roman" w:eastAsia="Times New Roman" w:hAnsi="Times New Roman" w:cs="Times New Roman"/>
          <w:sz w:val="24"/>
          <w:szCs w:val="24"/>
          <w:lang/>
        </w:rPr>
        <w:t xml:space="preserve"> poor academic performance at the Dolokelen Gboveh High School.</w:t>
      </w:r>
    </w:p>
    <w:p w14:paraId="5E527850" w14:textId="77777777" w:rsidR="00171BAA" w:rsidRPr="00171BAA" w:rsidRDefault="00171BAA" w:rsidP="003D7B08">
      <w:pPr>
        <w:spacing w:after="0" w:line="480" w:lineRule="auto"/>
        <w:ind w:firstLine="720"/>
        <w:rPr>
          <w:rFonts w:ascii="Times New Roman" w:eastAsia="Times New Roman" w:hAnsi="Times New Roman" w:cs="Times New Roman"/>
          <w:sz w:val="24"/>
          <w:szCs w:val="24"/>
          <w:lang/>
        </w:rPr>
      </w:pPr>
      <w:r w:rsidRPr="00171BAA">
        <w:rPr>
          <w:rFonts w:ascii="Times New Roman" w:eastAsia="Times New Roman" w:hAnsi="Times New Roman" w:cs="Times New Roman"/>
          <w:sz w:val="24"/>
          <w:szCs w:val="24"/>
          <w:lang/>
        </w:rPr>
        <w:t>From the researcher’s perspective, this finding is neither surprising nor isolated. A student’s academic performance tends to decline when achievement and grades consistently fall below average, and such outcomes rarely occur without cause. The data suggest that ineffective instructional approaches limit students’ engagement in the learning process. When learners are not actively involved, their ability to understand and retain concepts diminishes. Over time, this leads to cumulative knowledge gaps, reduced confidence, and an overall decline in academic progression (Hattie, 2023; OECD, 2022).</w:t>
      </w:r>
    </w:p>
    <w:p w14:paraId="1CDE8D66" w14:textId="77777777" w:rsidR="00171BAA" w:rsidRPr="00171BAA" w:rsidRDefault="00171BAA" w:rsidP="003D7B08">
      <w:pPr>
        <w:spacing w:after="0" w:line="480" w:lineRule="auto"/>
        <w:ind w:firstLine="720"/>
        <w:rPr>
          <w:rFonts w:ascii="Times New Roman" w:eastAsia="Times New Roman" w:hAnsi="Times New Roman" w:cs="Times New Roman"/>
          <w:sz w:val="24"/>
          <w:szCs w:val="24"/>
          <w:lang/>
        </w:rPr>
      </w:pPr>
      <w:r w:rsidRPr="00171BAA">
        <w:rPr>
          <w:rFonts w:ascii="Times New Roman" w:eastAsia="Times New Roman" w:hAnsi="Times New Roman" w:cs="Times New Roman"/>
          <w:sz w:val="24"/>
          <w:szCs w:val="24"/>
          <w:lang/>
        </w:rPr>
        <w:t>This observation aligns closely with findings from international research. For instance, studies conducted in countries such as Nigeria, Ghana, and the United States have consistently shown that teacher-centered methods, when not complemented by interactive and student-focused strategies, often result in lower student achievement. Researchers in these contexts argue that ineffective pedagogy discourages participation and critical thinking, thereby weakening students’ mastery of core subjects like English and Mathematics (Adu-Gyamfi, 2022; Darling-Hammond et al., 2023). In the same vein, the present study confirms that the situation at Dolokelen Gboveh High School reflects a broader, global educational concern.</w:t>
      </w:r>
    </w:p>
    <w:p w14:paraId="20E350F5" w14:textId="77777777" w:rsidR="00171BAA" w:rsidRPr="00171BAA" w:rsidRDefault="00171BAA" w:rsidP="003D7B08">
      <w:pPr>
        <w:spacing w:after="0" w:line="480" w:lineRule="auto"/>
        <w:ind w:firstLine="720"/>
        <w:rPr>
          <w:rFonts w:ascii="Times New Roman" w:eastAsia="Times New Roman" w:hAnsi="Times New Roman" w:cs="Times New Roman"/>
          <w:sz w:val="24"/>
          <w:szCs w:val="24"/>
          <w:lang/>
        </w:rPr>
      </w:pPr>
      <w:r w:rsidRPr="00171BAA">
        <w:rPr>
          <w:rFonts w:ascii="Times New Roman" w:eastAsia="Times New Roman" w:hAnsi="Times New Roman" w:cs="Times New Roman"/>
          <w:sz w:val="24"/>
          <w:szCs w:val="24"/>
          <w:lang/>
        </w:rPr>
        <w:t>In addition, the researcher found that Eighty-Two Percent (82%) of respondents in Table 9 indicated that motivating students significantly improves academic performance. This reinforces the view that academic success is not determined solely by instructional methods but also by the psychological and emotional engagement of learners. Improving students’ academic performance remains a central goal of all educational institutions, as it serves as a key indicator of both educational quality and the effectiveness of teacher-student interaction (UNESCO, 2023).</w:t>
      </w:r>
    </w:p>
    <w:p w14:paraId="4BA584BF" w14:textId="77777777" w:rsidR="00171BAA" w:rsidRPr="00171BAA" w:rsidRDefault="00171BAA" w:rsidP="003D7B08">
      <w:pPr>
        <w:spacing w:after="0" w:line="480" w:lineRule="auto"/>
        <w:ind w:firstLine="720"/>
        <w:rPr>
          <w:rFonts w:ascii="Times New Roman" w:eastAsia="Times New Roman" w:hAnsi="Times New Roman" w:cs="Times New Roman"/>
          <w:sz w:val="24"/>
          <w:szCs w:val="24"/>
          <w:lang/>
        </w:rPr>
      </w:pPr>
      <w:r w:rsidRPr="00171BAA">
        <w:rPr>
          <w:rFonts w:ascii="Times New Roman" w:eastAsia="Times New Roman" w:hAnsi="Times New Roman" w:cs="Times New Roman"/>
          <w:sz w:val="24"/>
          <w:szCs w:val="24"/>
          <w:lang/>
        </w:rPr>
        <w:t>The researcher strongly believes that motivation—particularly intrinsic motivation—plays a critical role in shaping students’ academic outcomes. When students are internally driven, they demonstrate greater focus, sustained effort, and perseverance. They are more likely to adopt deep learning strategies, which enhance understanding rather than mere memorization. Furthermore, motivated students tend to develop a stronger sense of competence, autonomy, and relatedness within the learning environment (Ryan &amp; Deci, 2020; Schunk &amp; DiBenedetto, 2022).</w:t>
      </w:r>
    </w:p>
    <w:p w14:paraId="27E260A4" w14:textId="77777777" w:rsidR="00171BAA" w:rsidRPr="00171BAA" w:rsidRDefault="00171BAA" w:rsidP="00171BAA">
      <w:pPr>
        <w:spacing w:after="0" w:line="480" w:lineRule="auto"/>
        <w:rPr>
          <w:rFonts w:ascii="Times New Roman" w:eastAsia="Times New Roman" w:hAnsi="Times New Roman" w:cs="Times New Roman"/>
          <w:sz w:val="24"/>
          <w:szCs w:val="24"/>
          <w:lang/>
        </w:rPr>
      </w:pPr>
      <w:r w:rsidRPr="00171BAA">
        <w:rPr>
          <w:rFonts w:ascii="Times New Roman" w:eastAsia="Times New Roman" w:hAnsi="Times New Roman" w:cs="Times New Roman"/>
          <w:sz w:val="24"/>
          <w:szCs w:val="24"/>
          <w:lang/>
        </w:rPr>
        <w:t>This position is supported by prior studies from countries such as Finland, Canada, and the United Kingdom, where researchers have emphasized the importance of motivation in education. These studies reveal that students who are encouraged through supportive teaching practices and goal-oriented learning environments perform significantly better than those who lack such encouragement (OECD, 2022; Education Endowment Foundation, 2023). Motivation, therefore, is not an optional element but a fundamental component of effective teaching and learning.</w:t>
      </w:r>
    </w:p>
    <w:p w14:paraId="32A23178" w14:textId="77777777" w:rsidR="00171BAA" w:rsidRPr="00171BAA" w:rsidRDefault="00171BAA" w:rsidP="003D7B08">
      <w:pPr>
        <w:spacing w:after="0" w:line="480" w:lineRule="auto"/>
        <w:ind w:firstLine="720"/>
        <w:rPr>
          <w:rFonts w:ascii="Times New Roman" w:eastAsia="Times New Roman" w:hAnsi="Times New Roman" w:cs="Times New Roman"/>
          <w:sz w:val="24"/>
          <w:szCs w:val="24"/>
          <w:lang/>
        </w:rPr>
      </w:pPr>
      <w:r w:rsidRPr="00171BAA">
        <w:rPr>
          <w:rFonts w:ascii="Times New Roman" w:eastAsia="Times New Roman" w:hAnsi="Times New Roman" w:cs="Times New Roman"/>
          <w:sz w:val="24"/>
          <w:szCs w:val="24"/>
          <w:lang/>
        </w:rPr>
        <w:t>In reflecting on these findings, the researcher maintains that addressing poor academic performance at the Dolokelen Gboveh High School requires a dual approach: improving teaching strategies and strengthening student motivation. Ineffective teaching methods must be replaced with more engaging, learner-centered approaches, while deliberate efforts must be made to inspire and sustain students’ interest in their studies. Only through this combined effort can meaningful and lasting improvements in academic performance be achieved.</w:t>
      </w:r>
    </w:p>
    <w:p w14:paraId="45987EC9"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0644AC8A"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139BE840"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5F29A8FA"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5C4474D5"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4942EC71"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27757575"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6027CB24" w14:textId="77777777" w:rsidR="00863BDC" w:rsidRP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71A90269" w14:textId="77777777" w:rsidR="00863BDC" w:rsidRDefault="00863BDC" w:rsidP="00CC720C">
      <w:pPr>
        <w:shd w:val="clear" w:color="auto" w:fill="FFFFFF"/>
        <w:spacing w:after="0" w:line="480" w:lineRule="auto"/>
        <w:jc w:val="center"/>
        <w:rPr>
          <w:rFonts w:ascii="Times New Roman" w:eastAsia="Times New Roman" w:hAnsi="Times New Roman" w:cs="Times New Roman"/>
          <w:b/>
          <w:sz w:val="24"/>
          <w:szCs w:val="24"/>
        </w:rPr>
      </w:pPr>
    </w:p>
    <w:p w14:paraId="7BCE6A48" w14:textId="476A6C7C" w:rsidR="00863BDC" w:rsidRPr="00EB5C85" w:rsidRDefault="00863BDC" w:rsidP="00CC720C">
      <w:pPr>
        <w:shd w:val="clear" w:color="auto" w:fill="FFFFFF"/>
        <w:spacing w:after="0" w:line="480" w:lineRule="auto"/>
        <w:jc w:val="center"/>
        <w:rPr>
          <w:rFonts w:ascii="Times New Roman" w:eastAsia="Times New Roman" w:hAnsi="Times New Roman" w:cs="Times New Roman"/>
          <w:b/>
          <w:color w:val="4BACC6" w:themeColor="accent5"/>
          <w:sz w:val="24"/>
          <w:szCs w:val="24"/>
        </w:rPr>
      </w:pPr>
      <w:r w:rsidRPr="00EB5C85">
        <w:rPr>
          <w:rFonts w:ascii="Times New Roman" w:eastAsia="Times New Roman" w:hAnsi="Times New Roman" w:cs="Times New Roman"/>
          <w:b/>
          <w:color w:val="4BACC6" w:themeColor="accent5"/>
          <w:sz w:val="24"/>
          <w:szCs w:val="24"/>
        </w:rPr>
        <w:t>CHAPTER FIVE: SUMMARY, CONCLUSION AND RECOMMENDATIO</w:t>
      </w:r>
      <w:r w:rsidRPr="00EB5C85">
        <w:rPr>
          <w:rFonts w:ascii="Times New Roman" w:eastAsia="Times New Roman" w:hAnsi="Times New Roman" w:cs="Times New Roman"/>
          <w:b/>
          <w:color w:val="4BACC6" w:themeColor="accent5"/>
          <w:sz w:val="24"/>
          <w:szCs w:val="24"/>
        </w:rPr>
        <w:tab/>
        <w:t>N</w:t>
      </w:r>
      <w:r w:rsidR="00BE5EAE" w:rsidRPr="00EB5C85">
        <w:rPr>
          <w:rFonts w:ascii="Times New Roman" w:eastAsia="Times New Roman" w:hAnsi="Times New Roman" w:cs="Times New Roman"/>
          <w:b/>
          <w:color w:val="4BACC6" w:themeColor="accent5"/>
          <w:sz w:val="24"/>
          <w:szCs w:val="24"/>
        </w:rPr>
        <w:t>S</w:t>
      </w:r>
    </w:p>
    <w:p w14:paraId="38D03AD3" w14:textId="77777777" w:rsidR="00863BDC" w:rsidRPr="00EB5C85" w:rsidRDefault="00863BDC" w:rsidP="00EB5C85">
      <w:pPr>
        <w:shd w:val="clear" w:color="auto" w:fill="FFFFFF"/>
        <w:spacing w:after="0" w:line="480" w:lineRule="auto"/>
        <w:jc w:val="both"/>
        <w:rPr>
          <w:rFonts w:ascii="Times New Roman" w:eastAsia="Times New Roman" w:hAnsi="Times New Roman" w:cs="Times New Roman"/>
          <w:b/>
          <w:color w:val="4BACC6" w:themeColor="accent5"/>
          <w:sz w:val="24"/>
          <w:szCs w:val="24"/>
        </w:rPr>
      </w:pPr>
      <w:r w:rsidRPr="00EB5C85">
        <w:rPr>
          <w:rFonts w:ascii="Times New Roman" w:eastAsia="Times New Roman" w:hAnsi="Times New Roman" w:cs="Times New Roman"/>
          <w:b/>
          <w:color w:val="4BACC6" w:themeColor="accent5"/>
          <w:sz w:val="24"/>
          <w:szCs w:val="24"/>
        </w:rPr>
        <w:t>5.1 Summary</w:t>
      </w:r>
    </w:p>
    <w:p w14:paraId="0C9AF1BB" w14:textId="77777777" w:rsidR="00EB5C85" w:rsidRPr="00EB5C85" w:rsidRDefault="00EB5C85" w:rsidP="00EB5C85">
      <w:pPr>
        <w:spacing w:after="0" w:line="480" w:lineRule="auto"/>
        <w:ind w:firstLine="720"/>
        <w:rPr>
          <w:rFonts w:ascii="Times New Roman" w:eastAsia="Times New Roman" w:hAnsi="Times New Roman" w:cs="Times New Roman"/>
          <w:color w:val="4BACC6" w:themeColor="accent5"/>
          <w:sz w:val="24"/>
          <w:szCs w:val="24"/>
          <w:lang/>
        </w:rPr>
      </w:pPr>
      <w:r w:rsidRPr="00454BCD">
        <w:rPr>
          <w:rFonts w:ascii="Times New Roman" w:eastAsia="Times New Roman" w:hAnsi="Times New Roman" w:cs="Times New Roman"/>
          <w:color w:val="4BACC6" w:themeColor="accent5"/>
          <w:sz w:val="24"/>
          <w:szCs w:val="24"/>
          <w:lang/>
        </w:rPr>
        <w:t>This study, titled “An Investigation into Students’ Poor Academic Performance in English and Mathematics in WASSCE at the Dolokelen Gboveh High School, Gboveh Hill, Gbarnga City, District #3, Bong County, Liberia (2023–2025)”, highlights the</w:t>
      </w:r>
      <w:r w:rsidRPr="00EB5C85">
        <w:rPr>
          <w:rFonts w:ascii="Times New Roman" w:eastAsia="Times New Roman" w:hAnsi="Times New Roman" w:cs="Times New Roman"/>
          <w:color w:val="4BACC6" w:themeColor="accent5"/>
          <w:sz w:val="24"/>
          <w:szCs w:val="24"/>
          <w:lang/>
        </w:rPr>
        <w:t xml:space="preserve"> factors responsible for students’ poor academic performance in English and Mathematics at the Dolokelen Gboveh High School and other academic institutions in Liberia. It is intended to serve as a practical tool for educational authorities and school principals in implementing corrective measures to enhance the quality of education and improve students’ performance, particularly at Dolokelen Gboveh High School (UNESCO, 2023; OECD, 2022).</w:t>
      </w:r>
    </w:p>
    <w:p w14:paraId="2F38474F" w14:textId="77777777" w:rsidR="00EB5C85" w:rsidRPr="00EB5C85" w:rsidRDefault="00EB5C85" w:rsidP="00EB5C85">
      <w:pPr>
        <w:spacing w:after="0" w:line="480" w:lineRule="auto"/>
        <w:ind w:firstLine="720"/>
        <w:rPr>
          <w:rFonts w:ascii="Times New Roman" w:eastAsia="Times New Roman" w:hAnsi="Times New Roman" w:cs="Times New Roman"/>
          <w:color w:val="4BACC6" w:themeColor="accent5"/>
          <w:sz w:val="24"/>
          <w:szCs w:val="24"/>
          <w:lang/>
        </w:rPr>
      </w:pPr>
      <w:r w:rsidRPr="00EB5C85">
        <w:rPr>
          <w:rFonts w:ascii="Times New Roman" w:eastAsia="Times New Roman" w:hAnsi="Times New Roman" w:cs="Times New Roman"/>
          <w:color w:val="4BACC6" w:themeColor="accent5"/>
          <w:sz w:val="24"/>
          <w:szCs w:val="24"/>
          <w:lang/>
        </w:rPr>
        <w:t>The researcher employed a descriptive research design to conduct this study. The total population comprised 500 individuals, and 5% of the population, which is 50 participants, was selected as the sample size based on Curry’s (1984) Sampling Theory, which states that for a population within the range of 10–100, all should be used as the sample. Well-structured closed-ended questionnaires were distributed to the participants. The data collected were analyzed using Microsoft Word and Excel (2013 version), and the results were presented in tables and charts for clarity and proper interpretation (Creswell &amp; Creswell, 2022).</w:t>
      </w:r>
    </w:p>
    <w:p w14:paraId="1D147A44" w14:textId="77777777" w:rsidR="00EB5C85" w:rsidRPr="00EB5C85" w:rsidRDefault="00EB5C85" w:rsidP="00EB5C85">
      <w:pPr>
        <w:spacing w:after="0" w:line="480" w:lineRule="auto"/>
        <w:ind w:firstLine="720"/>
        <w:rPr>
          <w:rFonts w:ascii="Times New Roman" w:eastAsia="Times New Roman" w:hAnsi="Times New Roman" w:cs="Times New Roman"/>
          <w:color w:val="4BACC6" w:themeColor="accent5"/>
          <w:sz w:val="24"/>
          <w:szCs w:val="24"/>
          <w:lang/>
        </w:rPr>
      </w:pPr>
      <w:r w:rsidRPr="00EB5C85">
        <w:rPr>
          <w:rFonts w:ascii="Times New Roman" w:eastAsia="Times New Roman" w:hAnsi="Times New Roman" w:cs="Times New Roman"/>
          <w:color w:val="4BACC6" w:themeColor="accent5"/>
          <w:sz w:val="24"/>
          <w:szCs w:val="24"/>
          <w:lang/>
        </w:rPr>
        <w:t>In addressing the two (2) research questions, the findings revealed that Eighty-Two Percent (82%) of respondents in Table 4 indicated that ineffective teaching strategy is a factor responsible for students’ poor academic performance. Similarly, Eighty-Two Percent (82%) of respondents in Table 9 affirmed that motivating students improves the academic performance of students at the Dolokelen Gboveh High School. These findings are consistent with recent studies, which emphasize that effective teaching strategies and student motivation are critical determinants of academic success (Hattie, 2023; Ryan &amp; Deci, 2020; Schunk &amp; DiBenedetto, 2022).</w:t>
      </w:r>
    </w:p>
    <w:p w14:paraId="583FB3D7" w14:textId="77777777" w:rsidR="00863BDC" w:rsidRPr="00863BDC" w:rsidRDefault="00863BDC" w:rsidP="00CC720C">
      <w:pPr>
        <w:spacing w:after="0" w:line="480" w:lineRule="auto"/>
        <w:contextualSpacing/>
        <w:jc w:val="both"/>
        <w:rPr>
          <w:rFonts w:ascii="Times New Roman" w:eastAsia="Times New Roman" w:hAnsi="Times New Roman" w:cs="Times New Roman"/>
          <w:b/>
          <w:sz w:val="24"/>
          <w:szCs w:val="24"/>
        </w:rPr>
      </w:pPr>
      <w:r w:rsidRPr="00863BDC">
        <w:rPr>
          <w:rFonts w:ascii="Times New Roman" w:eastAsia="Times New Roman" w:hAnsi="Times New Roman" w:cs="Times New Roman"/>
          <w:b/>
          <w:sz w:val="24"/>
          <w:szCs w:val="24"/>
        </w:rPr>
        <w:t>5.2 Conclusion</w:t>
      </w:r>
    </w:p>
    <w:p w14:paraId="4249B5E1" w14:textId="77777777" w:rsidR="00EB5C85" w:rsidRPr="00EB5C85" w:rsidRDefault="00EB5C85" w:rsidP="00EB5C85">
      <w:pPr>
        <w:shd w:val="clear" w:color="auto" w:fill="FFFFFF"/>
        <w:spacing w:after="0" w:line="480" w:lineRule="auto"/>
        <w:ind w:firstLine="720"/>
        <w:jc w:val="both"/>
        <w:rPr>
          <w:rFonts w:ascii="Times New Roman" w:hAnsi="Times New Roman" w:cs="Times New Roman"/>
          <w:color w:val="4BACC6" w:themeColor="accent5"/>
          <w:sz w:val="24"/>
          <w:szCs w:val="24"/>
        </w:rPr>
      </w:pPr>
      <w:r w:rsidRPr="00EB5C85">
        <w:rPr>
          <w:rFonts w:ascii="Times New Roman" w:hAnsi="Times New Roman" w:cs="Times New Roman"/>
          <w:color w:val="4BACC6" w:themeColor="accent5"/>
          <w:sz w:val="24"/>
          <w:szCs w:val="24"/>
        </w:rPr>
        <w:t>The study concludes that ineffective teaching strategies are a key cause of students’ poor performance in English and Mathematics in WASSCE at the Dolokelen Gboveh High School. The researcher emphasizes that teaching methods that are rigid, teacher-centered, and not responsive to students’ needs limit understanding and participation, resulting in low academic achievement. Therefore, improving performance requires a deliberate shift to more effective, learner-centered teaching strategies; otherwise, poor results will persist.</w:t>
      </w:r>
    </w:p>
    <w:p w14:paraId="09F5E571" w14:textId="7BCB535B" w:rsidR="00863BDC" w:rsidRPr="00863BDC" w:rsidRDefault="00863BDC" w:rsidP="00CC720C">
      <w:pPr>
        <w:shd w:val="clear" w:color="auto" w:fill="FFFFFF"/>
        <w:spacing w:after="0" w:line="480" w:lineRule="auto"/>
        <w:jc w:val="both"/>
        <w:rPr>
          <w:rFonts w:ascii="Times New Roman" w:eastAsia="Times New Roman" w:hAnsi="Times New Roman" w:cs="Times New Roman"/>
          <w:sz w:val="24"/>
          <w:szCs w:val="24"/>
        </w:rPr>
      </w:pPr>
      <w:r w:rsidRPr="00863BDC">
        <w:rPr>
          <w:rFonts w:ascii="Times New Roman" w:eastAsia="Times New Roman" w:hAnsi="Times New Roman" w:cs="Times New Roman"/>
          <w:b/>
          <w:sz w:val="24"/>
          <w:szCs w:val="24"/>
        </w:rPr>
        <w:t xml:space="preserve">5.3 Recommendations </w:t>
      </w:r>
      <w:r w:rsidRPr="00863BDC">
        <w:rPr>
          <w:rFonts w:ascii="Times New Roman" w:eastAsia="Times New Roman" w:hAnsi="Times New Roman" w:cs="Times New Roman"/>
          <w:sz w:val="24"/>
          <w:szCs w:val="24"/>
        </w:rPr>
        <w:t xml:space="preserve"> </w:t>
      </w:r>
    </w:p>
    <w:p w14:paraId="396FDBFF" w14:textId="77777777" w:rsidR="00863BDC" w:rsidRPr="00D95D91" w:rsidRDefault="00863BDC" w:rsidP="00CC720C">
      <w:pPr>
        <w:shd w:val="clear" w:color="auto" w:fill="FFFFFF"/>
        <w:spacing w:after="0" w:line="480" w:lineRule="auto"/>
        <w:jc w:val="both"/>
        <w:rPr>
          <w:rFonts w:ascii="Times New Roman" w:eastAsia="Times New Roman" w:hAnsi="Times New Roman" w:cs="Times New Roman"/>
          <w:b/>
          <w:bCs/>
          <w:sz w:val="24"/>
          <w:szCs w:val="24"/>
        </w:rPr>
      </w:pPr>
      <w:r w:rsidRPr="00863BDC">
        <w:rPr>
          <w:rFonts w:ascii="Times New Roman" w:eastAsia="Times New Roman" w:hAnsi="Times New Roman" w:cs="Times New Roman"/>
          <w:sz w:val="24"/>
          <w:szCs w:val="24"/>
        </w:rPr>
        <w:t xml:space="preserve">           </w:t>
      </w:r>
      <w:r w:rsidRPr="00D95D91">
        <w:rPr>
          <w:rFonts w:ascii="Times New Roman" w:eastAsia="Times New Roman" w:hAnsi="Times New Roman" w:cs="Times New Roman"/>
          <w:b/>
          <w:bCs/>
          <w:sz w:val="24"/>
          <w:szCs w:val="24"/>
        </w:rPr>
        <w:t>Based on the findings from the research, the researcher would like to put forward the following recommendations.</w:t>
      </w:r>
    </w:p>
    <w:p w14:paraId="1357851B" w14:textId="44CB4B91" w:rsidR="00863BDC" w:rsidRDefault="00350474" w:rsidP="00D95D91">
      <w:pPr>
        <w:shd w:val="clear" w:color="auto" w:fill="FFFFFF"/>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95D9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That school administrators and teachers at </w:t>
      </w:r>
      <w:r w:rsidR="006C70A5">
        <w:rPr>
          <w:rFonts w:ascii="Times New Roman" w:eastAsia="Times New Roman" w:hAnsi="Times New Roman" w:cs="Times New Roman"/>
          <w:sz w:val="24"/>
          <w:szCs w:val="24"/>
        </w:rPr>
        <w:t xml:space="preserve">the </w:t>
      </w:r>
      <w:r w:rsidR="00C55FAC" w:rsidRPr="00C8329E">
        <w:rPr>
          <w:rFonts w:ascii="Times New Roman" w:hAnsi="Times New Roman" w:cs="Times New Roman"/>
          <w:color w:val="000000"/>
          <w:sz w:val="24"/>
          <w:szCs w:val="24"/>
        </w:rPr>
        <w:t>Dolokelen Gboveh High School</w:t>
      </w:r>
      <w:r w:rsidR="00C55FAC">
        <w:rPr>
          <w:rFonts w:ascii="Times New Roman" w:eastAsia="Times New Roman" w:hAnsi="Times New Roman" w:cs="Times New Roman"/>
          <w:sz w:val="24"/>
          <w:szCs w:val="24"/>
        </w:rPr>
        <w:t xml:space="preserve"> </w:t>
      </w:r>
      <w:r w:rsidR="006C70A5">
        <w:rPr>
          <w:rFonts w:ascii="Times New Roman" w:eastAsia="Times New Roman" w:hAnsi="Times New Roman" w:cs="Times New Roman"/>
          <w:sz w:val="24"/>
          <w:szCs w:val="24"/>
        </w:rPr>
        <w:t>engage into effective teaching strategy that is focused on motivating students.</w:t>
      </w:r>
      <w:r w:rsidR="00863BDC" w:rsidRPr="00863BDC">
        <w:rPr>
          <w:rFonts w:ascii="Times New Roman" w:eastAsia="Times New Roman" w:hAnsi="Times New Roman" w:cs="Times New Roman"/>
          <w:sz w:val="24"/>
          <w:szCs w:val="24"/>
        </w:rPr>
        <w:t xml:space="preserve"> </w:t>
      </w:r>
    </w:p>
    <w:p w14:paraId="34361770" w14:textId="6C4835C8" w:rsidR="003A46DA" w:rsidRPr="00863BDC" w:rsidRDefault="003A46DA" w:rsidP="00D95D91">
      <w:pPr>
        <w:shd w:val="clear" w:color="auto" w:fill="FFFFFF"/>
        <w:spacing w:after="0" w:line="480" w:lineRule="auto"/>
        <w:ind w:left="720" w:hanging="7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2. </w:t>
      </w:r>
      <w:r w:rsidR="00D95D9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That school administrators and parents at the </w:t>
      </w:r>
      <w:r w:rsidR="00C55FAC" w:rsidRPr="00C8329E">
        <w:rPr>
          <w:rFonts w:ascii="Times New Roman" w:hAnsi="Times New Roman" w:cs="Times New Roman"/>
          <w:color w:val="000000"/>
          <w:sz w:val="24"/>
          <w:szCs w:val="24"/>
        </w:rPr>
        <w:t>Dolokelen Gboveh High School</w:t>
      </w:r>
      <w:r w:rsidR="00C55F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strengthen the role of teachers to improve students’ academic performance. </w:t>
      </w:r>
    </w:p>
    <w:p w14:paraId="1F9A0A84" w14:textId="1FA23485" w:rsidR="00863BDC" w:rsidRDefault="003A46DA" w:rsidP="00D95D91">
      <w:pPr>
        <w:shd w:val="clear" w:color="auto" w:fill="FFFFFF"/>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63BDC" w:rsidRPr="00863BDC">
        <w:rPr>
          <w:rFonts w:ascii="Times New Roman" w:eastAsia="Times New Roman" w:hAnsi="Times New Roman" w:cs="Times New Roman"/>
          <w:sz w:val="24"/>
          <w:szCs w:val="24"/>
        </w:rPr>
        <w:t xml:space="preserve">. </w:t>
      </w:r>
      <w:r w:rsidR="00D95D91">
        <w:rPr>
          <w:rFonts w:ascii="Times New Roman" w:eastAsia="Times New Roman" w:hAnsi="Times New Roman" w:cs="Times New Roman"/>
          <w:sz w:val="24"/>
          <w:szCs w:val="24"/>
        </w:rPr>
        <w:tab/>
      </w:r>
      <w:r w:rsidR="006C70A5">
        <w:rPr>
          <w:rFonts w:ascii="Times New Roman" w:eastAsia="Times New Roman" w:hAnsi="Times New Roman" w:cs="Times New Roman"/>
          <w:sz w:val="24"/>
          <w:szCs w:val="24"/>
        </w:rPr>
        <w:t xml:space="preserve">That students of </w:t>
      </w:r>
      <w:r w:rsidR="00C55FAC" w:rsidRPr="00C8329E">
        <w:rPr>
          <w:rFonts w:ascii="Times New Roman" w:hAnsi="Times New Roman" w:cs="Times New Roman"/>
          <w:color w:val="000000"/>
          <w:sz w:val="24"/>
          <w:szCs w:val="24"/>
        </w:rPr>
        <w:t>Dolokelen Gboveh High School</w:t>
      </w:r>
      <w:r w:rsidR="00C55FAC">
        <w:rPr>
          <w:rFonts w:ascii="Times New Roman" w:eastAsia="Times New Roman" w:hAnsi="Times New Roman" w:cs="Times New Roman"/>
          <w:sz w:val="24"/>
          <w:szCs w:val="24"/>
        </w:rPr>
        <w:t xml:space="preserve"> </w:t>
      </w:r>
      <w:r w:rsidR="006C70A5">
        <w:rPr>
          <w:rFonts w:ascii="Times New Roman" w:eastAsia="Times New Roman" w:hAnsi="Times New Roman" w:cs="Times New Roman"/>
          <w:sz w:val="24"/>
          <w:szCs w:val="24"/>
        </w:rPr>
        <w:t xml:space="preserve">practice good or effective study habit to improve their academic performance. </w:t>
      </w:r>
    </w:p>
    <w:p w14:paraId="2CC59262" w14:textId="328D78B1" w:rsidR="00454BCD" w:rsidRDefault="00454BCD" w:rsidP="00D95D91">
      <w:pPr>
        <w:shd w:val="clear" w:color="auto" w:fill="FFFFFF"/>
        <w:spacing w:after="0" w:line="480" w:lineRule="auto"/>
        <w:ind w:left="720" w:hanging="720"/>
        <w:jc w:val="both"/>
        <w:rPr>
          <w:rFonts w:ascii="Times New Roman" w:eastAsia="Times New Roman" w:hAnsi="Times New Roman" w:cs="Times New Roman"/>
          <w:sz w:val="24"/>
          <w:szCs w:val="24"/>
        </w:rPr>
      </w:pPr>
    </w:p>
    <w:p w14:paraId="785BF5E4" w14:textId="77777777" w:rsidR="00454BCD" w:rsidRPr="006C70A5" w:rsidRDefault="00454BCD" w:rsidP="00D95D91">
      <w:pPr>
        <w:shd w:val="clear" w:color="auto" w:fill="FFFFFF"/>
        <w:spacing w:after="0" w:line="480" w:lineRule="auto"/>
        <w:ind w:left="720" w:hanging="720"/>
        <w:jc w:val="both"/>
        <w:rPr>
          <w:rFonts w:ascii="Times New Roman" w:eastAsia="Calibri" w:hAnsi="Times New Roman" w:cs="Times New Roman"/>
          <w:sz w:val="24"/>
          <w:szCs w:val="24"/>
        </w:rPr>
      </w:pPr>
    </w:p>
    <w:p w14:paraId="3D973754" w14:textId="77777777" w:rsidR="00863BDC" w:rsidRDefault="00863BDC" w:rsidP="00C9169F">
      <w:pPr>
        <w:spacing w:after="0" w:line="480" w:lineRule="auto"/>
        <w:rPr>
          <w:rFonts w:ascii="Times New Roman" w:eastAsia="SimSun" w:hAnsi="Times New Roman" w:cs="Times New Roman"/>
          <w:b/>
          <w:bCs/>
          <w:color w:val="000000"/>
          <w:kern w:val="36"/>
          <w:sz w:val="24"/>
          <w:szCs w:val="24"/>
        </w:rPr>
      </w:pPr>
    </w:p>
    <w:p w14:paraId="351A70D1" w14:textId="2C452431" w:rsidR="00763825" w:rsidRPr="00763825" w:rsidRDefault="00763825" w:rsidP="00CC720C">
      <w:pPr>
        <w:spacing w:after="0" w:line="480" w:lineRule="auto"/>
        <w:jc w:val="center"/>
        <w:rPr>
          <w:rFonts w:ascii="Times New Roman" w:eastAsia="SimSun" w:hAnsi="Times New Roman" w:cs="Times New Roman"/>
          <w:b/>
          <w:bCs/>
          <w:color w:val="000000"/>
          <w:kern w:val="36"/>
          <w:sz w:val="24"/>
          <w:szCs w:val="24"/>
        </w:rPr>
      </w:pPr>
      <w:r w:rsidRPr="00763825">
        <w:rPr>
          <w:rFonts w:ascii="Times New Roman" w:eastAsia="SimSun" w:hAnsi="Times New Roman" w:cs="Times New Roman"/>
          <w:b/>
          <w:bCs/>
          <w:color w:val="000000"/>
          <w:kern w:val="36"/>
          <w:sz w:val="24"/>
          <w:szCs w:val="24"/>
        </w:rPr>
        <w:t>BIBLIOGRAPHY</w:t>
      </w:r>
    </w:p>
    <w:p w14:paraId="5266D89E"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Abosi, C. O. &amp; </w:t>
      </w:r>
      <w:proofErr w:type="spellStart"/>
      <w:r w:rsidRPr="00763825">
        <w:rPr>
          <w:rFonts w:ascii="Times New Roman" w:eastAsia="SimSun" w:hAnsi="Times New Roman" w:cs="Times New Roman"/>
          <w:color w:val="000000"/>
          <w:sz w:val="24"/>
          <w:szCs w:val="24"/>
        </w:rPr>
        <w:t>Murangi</w:t>
      </w:r>
      <w:proofErr w:type="spellEnd"/>
      <w:r w:rsidRPr="00763825">
        <w:rPr>
          <w:rFonts w:ascii="Times New Roman" w:eastAsia="SimSun" w:hAnsi="Times New Roman" w:cs="Times New Roman"/>
          <w:color w:val="000000"/>
          <w:sz w:val="24"/>
          <w:szCs w:val="24"/>
        </w:rPr>
        <w:t xml:space="preserve">, I. K. (2005). Education in Botswana: A reading text. Gaborone: </w:t>
      </w:r>
      <w:r w:rsidRPr="00763825">
        <w:rPr>
          <w:rFonts w:ascii="Times New Roman" w:eastAsia="SimSun" w:hAnsi="Times New Roman" w:cs="Times New Roman"/>
          <w:color w:val="000000"/>
          <w:sz w:val="24"/>
          <w:szCs w:val="24"/>
        </w:rPr>
        <w:br/>
        <w:t xml:space="preserve">Macmillan </w:t>
      </w:r>
    </w:p>
    <w:p w14:paraId="4E91054E" w14:textId="77777777" w:rsidR="00763825" w:rsidRPr="00763825" w:rsidRDefault="00763825" w:rsidP="00CC720C">
      <w:pPr>
        <w:spacing w:after="0" w:line="480" w:lineRule="auto"/>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Allen, F. (2012). </w:t>
      </w:r>
      <w:r w:rsidRPr="00763825">
        <w:rPr>
          <w:rFonts w:ascii="Times New Roman" w:eastAsia="SimSun" w:hAnsi="Times New Roman" w:cs="Times New Roman"/>
          <w:i/>
          <w:iCs/>
          <w:color w:val="000000"/>
          <w:sz w:val="24"/>
          <w:szCs w:val="24"/>
        </w:rPr>
        <w:t>The Louisiana Weekly Newspaper: 9 July. Vol. 9</w:t>
      </w:r>
    </w:p>
    <w:p w14:paraId="2C856E5C"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Bacon Correspondent (2013). </w:t>
      </w:r>
      <w:r w:rsidRPr="00763825">
        <w:rPr>
          <w:rFonts w:ascii="Times New Roman" w:eastAsia="SimSun" w:hAnsi="Times New Roman" w:cs="Times New Roman"/>
          <w:i/>
          <w:iCs/>
          <w:color w:val="000000"/>
          <w:sz w:val="24"/>
          <w:szCs w:val="24"/>
        </w:rPr>
        <w:t xml:space="preserve">The </w:t>
      </w:r>
      <w:proofErr w:type="gramStart"/>
      <w:r w:rsidRPr="00763825">
        <w:rPr>
          <w:rFonts w:ascii="Times New Roman" w:eastAsia="SimSun" w:hAnsi="Times New Roman" w:cs="Times New Roman"/>
          <w:i/>
          <w:iCs/>
          <w:color w:val="000000"/>
          <w:sz w:val="24"/>
          <w:szCs w:val="24"/>
        </w:rPr>
        <w:t>Back to School</w:t>
      </w:r>
      <w:proofErr w:type="gramEnd"/>
      <w:r w:rsidRPr="00763825">
        <w:rPr>
          <w:rFonts w:ascii="Times New Roman" w:eastAsia="SimSun" w:hAnsi="Times New Roman" w:cs="Times New Roman"/>
          <w:i/>
          <w:iCs/>
          <w:color w:val="000000"/>
          <w:sz w:val="24"/>
          <w:szCs w:val="24"/>
        </w:rPr>
        <w:t xml:space="preserve"> Programme. Mmegi, 19 March 27(43) </w:t>
      </w:r>
      <w:r w:rsidRPr="00763825">
        <w:rPr>
          <w:rFonts w:ascii="Times New Roman" w:eastAsia="SimSun" w:hAnsi="Times New Roman" w:cs="Times New Roman"/>
          <w:i/>
          <w:iCs/>
          <w:color w:val="000000"/>
          <w:sz w:val="24"/>
          <w:szCs w:val="24"/>
        </w:rPr>
        <w:br/>
        <w:t xml:space="preserve">p. 3  </w:t>
      </w:r>
    </w:p>
    <w:p w14:paraId="15E77DEA"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Baitlotli</w:t>
      </w:r>
      <w:proofErr w:type="spellEnd"/>
      <w:r w:rsidRPr="00763825">
        <w:rPr>
          <w:rFonts w:ascii="Times New Roman" w:eastAsia="SimSun" w:hAnsi="Times New Roman" w:cs="Times New Roman"/>
          <w:color w:val="000000"/>
          <w:sz w:val="24"/>
          <w:szCs w:val="24"/>
        </w:rPr>
        <w:t xml:space="preserve">, K. (2013). </w:t>
      </w:r>
      <w:r w:rsidRPr="00763825">
        <w:rPr>
          <w:rFonts w:ascii="Times New Roman" w:eastAsia="SimSun" w:hAnsi="Times New Roman" w:cs="Times New Roman"/>
          <w:i/>
          <w:iCs/>
          <w:color w:val="000000"/>
          <w:sz w:val="24"/>
          <w:szCs w:val="24"/>
        </w:rPr>
        <w:t xml:space="preserve">Collective Efforts Vital for Quality Education. Daily News, June 7, </w:t>
      </w:r>
      <w:r w:rsidRPr="00763825">
        <w:rPr>
          <w:rFonts w:ascii="Times New Roman" w:eastAsia="SimSun" w:hAnsi="Times New Roman" w:cs="Times New Roman"/>
          <w:i/>
          <w:iCs/>
          <w:color w:val="000000"/>
          <w:sz w:val="24"/>
          <w:szCs w:val="24"/>
        </w:rPr>
        <w:br/>
        <w:t xml:space="preserve"> 106(5). </w:t>
      </w:r>
    </w:p>
    <w:p w14:paraId="6CD64037"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Beare, Caldwell, Millikan (1989). </w:t>
      </w:r>
      <w:r w:rsidRPr="00763825">
        <w:rPr>
          <w:rFonts w:ascii="Times New Roman" w:eastAsia="SimSun" w:hAnsi="Times New Roman" w:cs="Times New Roman"/>
          <w:i/>
          <w:iCs/>
          <w:color w:val="000000"/>
          <w:sz w:val="24"/>
          <w:szCs w:val="24"/>
        </w:rPr>
        <w:t xml:space="preserve">Creating an Excellent School: Some New Management </w:t>
      </w:r>
      <w:r w:rsidRPr="00763825">
        <w:rPr>
          <w:rFonts w:ascii="Times New Roman" w:eastAsia="SimSun" w:hAnsi="Times New Roman" w:cs="Times New Roman"/>
          <w:i/>
          <w:iCs/>
          <w:color w:val="000000"/>
          <w:sz w:val="24"/>
          <w:szCs w:val="24"/>
        </w:rPr>
        <w:br/>
        <w:t>Techniques.</w:t>
      </w:r>
      <w:r w:rsidRPr="00763825">
        <w:rPr>
          <w:rFonts w:ascii="Times New Roman" w:eastAsia="SimSun" w:hAnsi="Times New Roman" w:cs="Times New Roman"/>
          <w:color w:val="000000"/>
          <w:sz w:val="24"/>
          <w:szCs w:val="24"/>
        </w:rPr>
        <w:t xml:space="preserve"> London: Routledge</w:t>
      </w:r>
    </w:p>
    <w:p w14:paraId="726A5F62"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Beverage, L. (2013). </w:t>
      </w:r>
      <w:r w:rsidRPr="00763825">
        <w:rPr>
          <w:rFonts w:ascii="Times New Roman" w:eastAsia="SimSun" w:hAnsi="Times New Roman" w:cs="Times New Roman"/>
          <w:i/>
          <w:iCs/>
          <w:color w:val="000000"/>
          <w:sz w:val="24"/>
          <w:szCs w:val="24"/>
        </w:rPr>
        <w:t xml:space="preserve">Beyond the Classroom: Be Your Child’s Learning Role Model. </w:t>
      </w:r>
      <w:r w:rsidRPr="00763825">
        <w:rPr>
          <w:rFonts w:ascii="Times New Roman" w:eastAsia="SimSun" w:hAnsi="Times New Roman" w:cs="Times New Roman"/>
          <w:i/>
          <w:iCs/>
          <w:color w:val="000000"/>
          <w:sz w:val="24"/>
          <w:szCs w:val="24"/>
        </w:rPr>
        <w:br/>
        <w:t>Retrieved from www.education.com/magazine/article/beyond-classroom-be-learning-role-model/</w:t>
      </w:r>
    </w:p>
    <w:p w14:paraId="75DA37E5"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Botshabelo, K. (2013). </w:t>
      </w:r>
      <w:r w:rsidRPr="00763825">
        <w:rPr>
          <w:rFonts w:ascii="Times New Roman" w:eastAsia="SimSun" w:hAnsi="Times New Roman" w:cs="Times New Roman"/>
          <w:i/>
          <w:iCs/>
          <w:color w:val="000000"/>
          <w:sz w:val="24"/>
          <w:szCs w:val="24"/>
        </w:rPr>
        <w:t xml:space="preserve">Kagiso Senior Returns to Normality After Recent Chaos. Echo, </w:t>
      </w:r>
      <w:r w:rsidRPr="00763825">
        <w:rPr>
          <w:rFonts w:ascii="Times New Roman" w:eastAsia="SimSun" w:hAnsi="Times New Roman" w:cs="Times New Roman"/>
          <w:i/>
          <w:iCs/>
          <w:color w:val="000000"/>
          <w:sz w:val="24"/>
          <w:szCs w:val="24"/>
        </w:rPr>
        <w:br/>
        <w:t xml:space="preserve">September, 407(5-11) </w:t>
      </w:r>
    </w:p>
    <w:p w14:paraId="4F9F51CA" w14:textId="77777777" w:rsidR="00763825" w:rsidRPr="00763825" w:rsidRDefault="00763825" w:rsidP="00CC720C">
      <w:pPr>
        <w:autoSpaceDE w:val="0"/>
        <w:autoSpaceDN w:val="0"/>
        <w:adjustRightInd w:val="0"/>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Botswana Examination Council, 2000, 2007, 2009, 2010, 2011, 2012</w:t>
      </w:r>
    </w:p>
    <w:p w14:paraId="2E118721"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Botswana Government (1967), </w:t>
      </w:r>
      <w:r w:rsidRPr="00763825">
        <w:rPr>
          <w:rFonts w:ascii="Times New Roman" w:eastAsia="SimSun" w:hAnsi="Times New Roman" w:cs="Times New Roman"/>
          <w:i/>
          <w:iCs/>
          <w:color w:val="000000"/>
          <w:sz w:val="24"/>
          <w:szCs w:val="24"/>
        </w:rPr>
        <w:t>Education Act. Gaborone</w:t>
      </w:r>
      <w:r w:rsidRPr="00763825">
        <w:rPr>
          <w:rFonts w:ascii="Times New Roman" w:eastAsia="SimSun" w:hAnsi="Times New Roman" w:cs="Times New Roman"/>
          <w:color w:val="000000"/>
          <w:sz w:val="24"/>
          <w:szCs w:val="24"/>
        </w:rPr>
        <w:t xml:space="preserve">: Government Printer </w:t>
      </w:r>
    </w:p>
    <w:p w14:paraId="7179C12C"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Botswana Government (1977). </w:t>
      </w:r>
      <w:r w:rsidRPr="00763825">
        <w:rPr>
          <w:rFonts w:ascii="Times New Roman" w:eastAsia="SimSun" w:hAnsi="Times New Roman" w:cs="Times New Roman"/>
          <w:i/>
          <w:iCs/>
          <w:color w:val="000000"/>
          <w:sz w:val="24"/>
          <w:szCs w:val="24"/>
        </w:rPr>
        <w:t xml:space="preserve">Education for </w:t>
      </w:r>
      <w:proofErr w:type="spellStart"/>
      <w:r w:rsidRPr="00763825">
        <w:rPr>
          <w:rFonts w:ascii="Times New Roman" w:eastAsia="SimSun" w:hAnsi="Times New Roman" w:cs="Times New Roman"/>
          <w:i/>
          <w:iCs/>
          <w:color w:val="000000"/>
          <w:sz w:val="24"/>
          <w:szCs w:val="24"/>
        </w:rPr>
        <w:t>Kagisano</w:t>
      </w:r>
      <w:proofErr w:type="spellEnd"/>
      <w:r w:rsidRPr="00763825">
        <w:rPr>
          <w:rFonts w:ascii="Times New Roman" w:eastAsia="SimSun" w:hAnsi="Times New Roman" w:cs="Times New Roman"/>
          <w:i/>
          <w:iCs/>
          <w:color w:val="000000"/>
          <w:sz w:val="24"/>
          <w:szCs w:val="24"/>
        </w:rPr>
        <w:t>. Gaborone</w:t>
      </w:r>
      <w:r w:rsidRPr="00763825">
        <w:rPr>
          <w:rFonts w:ascii="Times New Roman" w:eastAsia="SimSun" w:hAnsi="Times New Roman" w:cs="Times New Roman"/>
          <w:color w:val="000000"/>
          <w:sz w:val="24"/>
          <w:szCs w:val="24"/>
        </w:rPr>
        <w:t xml:space="preserve">: Government Printer </w:t>
      </w:r>
    </w:p>
    <w:p w14:paraId="66F49A10"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Botswana Government (2012/13, 2013/14 &amp; 2014/15). </w:t>
      </w:r>
      <w:r w:rsidRPr="00763825">
        <w:rPr>
          <w:rFonts w:ascii="Times New Roman" w:eastAsia="SimSun" w:hAnsi="Times New Roman" w:cs="Times New Roman"/>
          <w:i/>
          <w:iCs/>
          <w:color w:val="000000"/>
          <w:sz w:val="24"/>
          <w:szCs w:val="24"/>
        </w:rPr>
        <w:t>National Budget Allocations</w:t>
      </w:r>
      <w:r w:rsidRPr="00763825">
        <w:rPr>
          <w:rFonts w:ascii="Times New Roman" w:eastAsia="SimSun" w:hAnsi="Times New Roman" w:cs="Times New Roman"/>
          <w:color w:val="000000"/>
          <w:sz w:val="24"/>
          <w:szCs w:val="24"/>
        </w:rPr>
        <w:t xml:space="preserve">. </w:t>
      </w:r>
    </w:p>
    <w:p w14:paraId="50C73300"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Botswana Government (2013). </w:t>
      </w:r>
      <w:r w:rsidRPr="00763825">
        <w:rPr>
          <w:rFonts w:ascii="Times New Roman" w:eastAsia="SimSun" w:hAnsi="Times New Roman" w:cs="Times New Roman"/>
          <w:i/>
          <w:iCs/>
          <w:color w:val="000000"/>
          <w:sz w:val="24"/>
          <w:szCs w:val="24"/>
        </w:rPr>
        <w:t xml:space="preserve">Radio Interview to a Councilor, February 19, 15.30 </w:t>
      </w:r>
      <w:proofErr w:type="spellStart"/>
      <w:r w:rsidRPr="00763825">
        <w:rPr>
          <w:rFonts w:ascii="Times New Roman" w:eastAsia="SimSun" w:hAnsi="Times New Roman" w:cs="Times New Roman"/>
          <w:i/>
          <w:iCs/>
          <w:color w:val="000000"/>
          <w:sz w:val="24"/>
          <w:szCs w:val="24"/>
        </w:rPr>
        <w:t>hrs</w:t>
      </w:r>
      <w:proofErr w:type="spellEnd"/>
    </w:p>
    <w:p w14:paraId="04FC6304" w14:textId="77777777" w:rsidR="00763825" w:rsidRPr="00763825" w:rsidRDefault="00763825" w:rsidP="00CC720C">
      <w:pPr>
        <w:autoSpaceDE w:val="0"/>
        <w:autoSpaceDN w:val="0"/>
        <w:adjustRightInd w:val="0"/>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Botswana Guardian, (2014:20).  </w:t>
      </w:r>
    </w:p>
    <w:p w14:paraId="616F4606"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Botswana Gazette Wed. 26 Feb04; March 2014:2</w:t>
      </w:r>
    </w:p>
    <w:p w14:paraId="04DE4F84"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Caldwell, M. (1989:45). </w:t>
      </w:r>
      <w:r w:rsidRPr="00763825">
        <w:rPr>
          <w:rFonts w:ascii="Times New Roman" w:eastAsia="SimSun" w:hAnsi="Times New Roman" w:cs="Times New Roman"/>
          <w:i/>
          <w:iCs/>
          <w:color w:val="000000"/>
          <w:sz w:val="24"/>
          <w:szCs w:val="24"/>
        </w:rPr>
        <w:t xml:space="preserve">Creating an Excellent School: Some New Management </w:t>
      </w:r>
      <w:r w:rsidRPr="00763825">
        <w:rPr>
          <w:rFonts w:ascii="Times New Roman" w:eastAsia="SimSun" w:hAnsi="Times New Roman" w:cs="Times New Roman"/>
          <w:i/>
          <w:iCs/>
          <w:color w:val="000000"/>
          <w:sz w:val="24"/>
          <w:szCs w:val="24"/>
        </w:rPr>
        <w:br/>
        <w:t xml:space="preserve">Techniques. London: Routledge </w:t>
      </w:r>
    </w:p>
    <w:p w14:paraId="5F9D2DAE" w14:textId="77777777" w:rsidR="00763825" w:rsidRPr="00763825" w:rsidRDefault="00763825" w:rsidP="00CC720C">
      <w:pPr>
        <w:spacing w:after="0" w:line="480" w:lineRule="auto"/>
        <w:ind w:left="840" w:hangingChars="350" w:hanging="84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Campbell, R. F., Corbally, J. E., Nystrand, R. O. (1983). </w:t>
      </w:r>
      <w:r w:rsidRPr="00763825">
        <w:rPr>
          <w:rFonts w:ascii="Times New Roman" w:eastAsia="SimSun" w:hAnsi="Times New Roman" w:cs="Times New Roman"/>
          <w:i/>
          <w:iCs/>
          <w:color w:val="000000"/>
          <w:sz w:val="24"/>
          <w:szCs w:val="24"/>
        </w:rPr>
        <w:t>Introduction to Educational Administration 6th Ed. Boston: Allyn Campbell, Corbally &amp; Nystrand, 1983 &amp; Bacon Correspondent (2013:10).</w:t>
      </w:r>
    </w:p>
    <w:p w14:paraId="2BEE44ED"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Chrispeels</w:t>
      </w:r>
      <w:proofErr w:type="spellEnd"/>
      <w:r w:rsidRPr="00763825">
        <w:rPr>
          <w:rFonts w:ascii="Times New Roman" w:eastAsia="SimSun" w:hAnsi="Times New Roman" w:cs="Times New Roman"/>
          <w:color w:val="000000"/>
          <w:sz w:val="24"/>
          <w:szCs w:val="24"/>
        </w:rPr>
        <w:t xml:space="preserve">, J. H., Burke, P. H., Johnson, P., &amp; Daly, A. J. (2008). </w:t>
      </w:r>
      <w:r w:rsidRPr="00763825">
        <w:rPr>
          <w:rFonts w:ascii="Times New Roman" w:eastAsia="SimSun" w:hAnsi="Times New Roman" w:cs="Times New Roman"/>
          <w:i/>
          <w:iCs/>
          <w:color w:val="000000"/>
          <w:sz w:val="24"/>
          <w:szCs w:val="24"/>
        </w:rPr>
        <w:t xml:space="preserve">Aligning mental models </w:t>
      </w:r>
      <w:r w:rsidRPr="00763825">
        <w:rPr>
          <w:rFonts w:ascii="Times New Roman" w:eastAsia="SimSun" w:hAnsi="Times New Roman" w:cs="Times New Roman"/>
          <w:i/>
          <w:iCs/>
          <w:color w:val="000000"/>
          <w:sz w:val="24"/>
          <w:szCs w:val="24"/>
        </w:rPr>
        <w:br/>
        <w:t xml:space="preserve">of district and school leadership teams for reform coherence. Education and Urban Society, 40(730), 1-22. </w:t>
      </w:r>
      <w:proofErr w:type="spellStart"/>
      <w:r w:rsidRPr="00763825">
        <w:rPr>
          <w:rFonts w:ascii="Times New Roman" w:eastAsia="SimSun" w:hAnsi="Times New Roman" w:cs="Times New Roman"/>
          <w:i/>
          <w:iCs/>
          <w:color w:val="000000"/>
          <w:sz w:val="24"/>
          <w:szCs w:val="24"/>
        </w:rPr>
        <w:t>doi</w:t>
      </w:r>
      <w:proofErr w:type="spellEnd"/>
      <w:r w:rsidRPr="00763825">
        <w:rPr>
          <w:rFonts w:ascii="Times New Roman" w:eastAsia="SimSun" w:hAnsi="Times New Roman" w:cs="Times New Roman"/>
          <w:i/>
          <w:iCs/>
          <w:color w:val="000000"/>
          <w:sz w:val="24"/>
          <w:szCs w:val="24"/>
        </w:rPr>
        <w:t>: 10.1177/0013124508319582</w:t>
      </w:r>
    </w:p>
    <w:p w14:paraId="6ED71455"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Cummings, T. G. &amp; Worley, C. G. (2001). Organization Development and Change 7th ed. </w:t>
      </w:r>
      <w:r w:rsidRPr="00763825">
        <w:rPr>
          <w:rFonts w:ascii="Times New Roman" w:eastAsia="SimSun" w:hAnsi="Times New Roman" w:cs="Times New Roman"/>
          <w:color w:val="000000"/>
          <w:sz w:val="24"/>
          <w:szCs w:val="24"/>
        </w:rPr>
        <w:br/>
        <w:t xml:space="preserve">Ohio: South Western College Publishing. </w:t>
      </w:r>
    </w:p>
    <w:p w14:paraId="4C33F1B8"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Dean, J. (1999). </w:t>
      </w:r>
      <w:r w:rsidRPr="00763825">
        <w:rPr>
          <w:rFonts w:ascii="Times New Roman" w:eastAsia="SimSun" w:hAnsi="Times New Roman" w:cs="Times New Roman"/>
          <w:i/>
          <w:iCs/>
          <w:color w:val="000000"/>
          <w:sz w:val="24"/>
          <w:szCs w:val="24"/>
        </w:rPr>
        <w:t>Improving the Primary School</w:t>
      </w:r>
      <w:r w:rsidRPr="00763825">
        <w:rPr>
          <w:rFonts w:ascii="Times New Roman" w:eastAsia="SimSun" w:hAnsi="Times New Roman" w:cs="Times New Roman"/>
          <w:color w:val="000000"/>
          <w:sz w:val="24"/>
          <w:szCs w:val="24"/>
        </w:rPr>
        <w:t xml:space="preserve">. London: Routledge </w:t>
      </w:r>
    </w:p>
    <w:p w14:paraId="7FCD0ECF"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Dreikurs, R. M., Grunwald, B. B. &amp; Pepper, F. C. (1998). </w:t>
      </w:r>
      <w:r w:rsidRPr="00763825">
        <w:rPr>
          <w:rFonts w:ascii="Times New Roman" w:eastAsia="SimSun" w:hAnsi="Times New Roman" w:cs="Times New Roman"/>
          <w:i/>
          <w:iCs/>
          <w:color w:val="000000"/>
          <w:sz w:val="24"/>
          <w:szCs w:val="24"/>
        </w:rPr>
        <w:t xml:space="preserve">Managing Sanity in the </w:t>
      </w:r>
      <w:r w:rsidRPr="00763825">
        <w:rPr>
          <w:rFonts w:ascii="Times New Roman" w:eastAsia="SimSun" w:hAnsi="Times New Roman" w:cs="Times New Roman"/>
          <w:i/>
          <w:iCs/>
          <w:color w:val="000000"/>
          <w:sz w:val="24"/>
          <w:szCs w:val="24"/>
        </w:rPr>
        <w:br/>
        <w:t xml:space="preserve">Classroom 2nd ed. Philadelphia: Accelerated Development </w:t>
      </w:r>
    </w:p>
    <w:p w14:paraId="78BE1BC6"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Fritz, C. &amp; Miller, G. (2003). </w:t>
      </w:r>
      <w:r w:rsidRPr="00763825">
        <w:rPr>
          <w:rFonts w:ascii="Times New Roman" w:eastAsia="SimSun" w:hAnsi="Times New Roman" w:cs="Times New Roman"/>
          <w:i/>
          <w:iCs/>
          <w:color w:val="000000"/>
          <w:sz w:val="24"/>
          <w:szCs w:val="24"/>
        </w:rPr>
        <w:t xml:space="preserve">Supervisory Options for Instructional Leaders in Education. </w:t>
      </w:r>
      <w:r w:rsidRPr="00763825">
        <w:rPr>
          <w:rFonts w:ascii="Times New Roman" w:eastAsia="SimSun" w:hAnsi="Times New Roman" w:cs="Times New Roman"/>
          <w:i/>
          <w:iCs/>
          <w:color w:val="000000"/>
          <w:sz w:val="24"/>
          <w:szCs w:val="24"/>
        </w:rPr>
        <w:br/>
        <w:t xml:space="preserve">Journal of Leadership Education, 2(2), 13-27 </w:t>
      </w:r>
    </w:p>
    <w:p w14:paraId="303C6F72"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Gabathuse</w:t>
      </w:r>
      <w:proofErr w:type="spellEnd"/>
      <w:r w:rsidRPr="00763825">
        <w:rPr>
          <w:rFonts w:ascii="Times New Roman" w:eastAsia="SimSun" w:hAnsi="Times New Roman" w:cs="Times New Roman"/>
          <w:color w:val="000000"/>
          <w:sz w:val="24"/>
          <w:szCs w:val="24"/>
        </w:rPr>
        <w:t xml:space="preserve">, R. (2010). </w:t>
      </w:r>
      <w:r w:rsidRPr="00763825">
        <w:rPr>
          <w:rFonts w:ascii="Times New Roman" w:eastAsia="SimSun" w:hAnsi="Times New Roman" w:cs="Times New Roman"/>
          <w:i/>
          <w:iCs/>
          <w:color w:val="000000"/>
          <w:sz w:val="24"/>
          <w:szCs w:val="24"/>
        </w:rPr>
        <w:t xml:space="preserve">Becoming Involved in Your Child’s Education. Mmegi online, </w:t>
      </w:r>
      <w:r w:rsidRPr="00763825">
        <w:rPr>
          <w:rFonts w:ascii="Times New Roman" w:eastAsia="SimSun" w:hAnsi="Times New Roman" w:cs="Times New Roman"/>
          <w:i/>
          <w:iCs/>
          <w:color w:val="000000"/>
          <w:sz w:val="24"/>
          <w:szCs w:val="24"/>
        </w:rPr>
        <w:br/>
        <w:t xml:space="preserve">February 12, 27(23) </w:t>
      </w:r>
    </w:p>
    <w:p w14:paraId="198C2D47" w14:textId="77777777" w:rsidR="00763825" w:rsidRPr="00763825" w:rsidRDefault="00763825" w:rsidP="00CC720C">
      <w:pPr>
        <w:spacing w:after="0" w:line="480" w:lineRule="auto"/>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Gabathuse</w:t>
      </w:r>
      <w:proofErr w:type="spellEnd"/>
      <w:r w:rsidRPr="00763825">
        <w:rPr>
          <w:rFonts w:ascii="Times New Roman" w:eastAsia="SimSun" w:hAnsi="Times New Roman" w:cs="Times New Roman"/>
          <w:color w:val="000000"/>
          <w:sz w:val="24"/>
          <w:szCs w:val="24"/>
        </w:rPr>
        <w:t xml:space="preserve">, R. (2003). </w:t>
      </w:r>
      <w:r w:rsidRPr="00763825">
        <w:rPr>
          <w:rFonts w:ascii="Times New Roman" w:eastAsia="SimSun" w:hAnsi="Times New Roman" w:cs="Times New Roman"/>
          <w:i/>
          <w:iCs/>
          <w:color w:val="000000"/>
          <w:sz w:val="24"/>
          <w:szCs w:val="24"/>
        </w:rPr>
        <w:t xml:space="preserve">Schools Decry Parental Support. Mmegi, 20 (48),4 October. </w:t>
      </w:r>
    </w:p>
    <w:p w14:paraId="31B1AD7F"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Gannan, M. (2012). </w:t>
      </w:r>
      <w:r w:rsidRPr="00763825">
        <w:rPr>
          <w:rFonts w:ascii="Times New Roman" w:eastAsia="SimSun" w:hAnsi="Times New Roman" w:cs="Times New Roman"/>
          <w:i/>
          <w:iCs/>
          <w:color w:val="000000"/>
          <w:sz w:val="24"/>
          <w:szCs w:val="24"/>
        </w:rPr>
        <w:t xml:space="preserve">For Kids’ Academic Success, Parents May Trump Schools.  </w:t>
      </w:r>
      <w:r w:rsidRPr="00763825">
        <w:rPr>
          <w:rFonts w:ascii="Times New Roman" w:eastAsia="SimSun" w:hAnsi="Times New Roman" w:cs="Times New Roman"/>
          <w:i/>
          <w:iCs/>
          <w:color w:val="000000"/>
          <w:sz w:val="24"/>
          <w:szCs w:val="24"/>
        </w:rPr>
        <w:br/>
        <w:t xml:space="preserve">Www.livescience.com/23873-parent-involvement-moreimportantthan </w:t>
      </w:r>
      <w:proofErr w:type="spellStart"/>
      <w:r w:rsidRPr="00763825">
        <w:rPr>
          <w:rFonts w:ascii="Times New Roman" w:eastAsia="SimSun" w:hAnsi="Times New Roman" w:cs="Times New Roman"/>
          <w:i/>
          <w:iCs/>
          <w:color w:val="000000"/>
          <w:sz w:val="24"/>
          <w:szCs w:val="24"/>
        </w:rPr>
        <w:t>schoolhtrr</w:t>
      </w:r>
      <w:proofErr w:type="spellEnd"/>
      <w:r w:rsidRPr="00763825">
        <w:rPr>
          <w:rFonts w:ascii="Times New Roman" w:eastAsia="SimSun" w:hAnsi="Times New Roman" w:cs="Times New Roman"/>
          <w:i/>
          <w:iCs/>
          <w:color w:val="000000"/>
          <w:sz w:val="24"/>
          <w:szCs w:val="24"/>
        </w:rPr>
        <w:t xml:space="preserve">  </w:t>
      </w:r>
    </w:p>
    <w:p w14:paraId="0859BD87"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Garegae</w:t>
      </w:r>
      <w:proofErr w:type="spellEnd"/>
      <w:r w:rsidRPr="00763825">
        <w:rPr>
          <w:rFonts w:ascii="Times New Roman" w:eastAsia="SimSun" w:hAnsi="Times New Roman" w:cs="Times New Roman"/>
          <w:color w:val="000000"/>
          <w:sz w:val="24"/>
          <w:szCs w:val="24"/>
        </w:rPr>
        <w:t xml:space="preserve">, K. (2007). </w:t>
      </w:r>
      <w:r w:rsidRPr="00763825">
        <w:rPr>
          <w:rFonts w:ascii="Times New Roman" w:eastAsia="SimSun" w:hAnsi="Times New Roman" w:cs="Times New Roman"/>
          <w:i/>
          <w:iCs/>
          <w:color w:val="000000"/>
          <w:sz w:val="24"/>
          <w:szCs w:val="24"/>
        </w:rPr>
        <w:t xml:space="preserve">Student Discipline in Botswana Schools. Educational Research and </w:t>
      </w:r>
      <w:r w:rsidRPr="00763825">
        <w:rPr>
          <w:rFonts w:ascii="Times New Roman" w:eastAsia="SimSun" w:hAnsi="Times New Roman" w:cs="Times New Roman"/>
          <w:i/>
          <w:iCs/>
          <w:color w:val="000000"/>
          <w:sz w:val="24"/>
          <w:szCs w:val="24"/>
        </w:rPr>
        <w:br/>
        <w:t>Review. 3(1) 41-57</w:t>
      </w:r>
    </w:p>
    <w:p w14:paraId="75C89618"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Gay, L. R., Mills, G. E., &amp; </w:t>
      </w:r>
      <w:proofErr w:type="spellStart"/>
      <w:r w:rsidRPr="00763825">
        <w:rPr>
          <w:rFonts w:ascii="Times New Roman" w:eastAsia="SimSun" w:hAnsi="Times New Roman" w:cs="Times New Roman"/>
          <w:color w:val="000000"/>
          <w:sz w:val="24"/>
          <w:szCs w:val="24"/>
        </w:rPr>
        <w:t>Airasian</w:t>
      </w:r>
      <w:proofErr w:type="spellEnd"/>
      <w:r w:rsidRPr="00763825">
        <w:rPr>
          <w:rFonts w:ascii="Times New Roman" w:eastAsia="SimSun" w:hAnsi="Times New Roman" w:cs="Times New Roman"/>
          <w:color w:val="000000"/>
          <w:sz w:val="24"/>
          <w:szCs w:val="24"/>
        </w:rPr>
        <w:t xml:space="preserve">, P. (2006). </w:t>
      </w:r>
      <w:r w:rsidRPr="00763825">
        <w:rPr>
          <w:rFonts w:ascii="Times New Roman" w:eastAsia="SimSun" w:hAnsi="Times New Roman" w:cs="Times New Roman"/>
          <w:i/>
          <w:iCs/>
          <w:color w:val="000000"/>
          <w:sz w:val="24"/>
          <w:szCs w:val="24"/>
        </w:rPr>
        <w:t xml:space="preserve">Educational research: Competencies for </w:t>
      </w:r>
      <w:r w:rsidRPr="00763825">
        <w:rPr>
          <w:rFonts w:ascii="Times New Roman" w:eastAsia="SimSun" w:hAnsi="Times New Roman" w:cs="Times New Roman"/>
          <w:i/>
          <w:iCs/>
          <w:color w:val="000000"/>
          <w:sz w:val="24"/>
          <w:szCs w:val="24"/>
        </w:rPr>
        <w:br/>
        <w:t>analysis and applications (8th ed.).</w:t>
      </w:r>
      <w:r w:rsidRPr="00763825">
        <w:rPr>
          <w:rFonts w:ascii="Times New Roman" w:eastAsia="SimSun" w:hAnsi="Times New Roman" w:cs="Times New Roman"/>
          <w:color w:val="000000"/>
          <w:sz w:val="24"/>
          <w:szCs w:val="24"/>
        </w:rPr>
        <w:t xml:space="preserve"> Upper Saddle River, NJ: Pearson Education, Inc.</w:t>
      </w:r>
    </w:p>
    <w:p w14:paraId="2B32FD72"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 Deci, E.</w:t>
      </w:r>
      <w:proofErr w:type="gramStart"/>
      <w:r w:rsidRPr="00763825">
        <w:rPr>
          <w:rFonts w:ascii="Times New Roman" w:eastAsia="SimSun" w:hAnsi="Times New Roman" w:cs="Times New Roman"/>
          <w:color w:val="000000"/>
          <w:sz w:val="24"/>
          <w:szCs w:val="24"/>
        </w:rPr>
        <w:t>,  Ryan</w:t>
      </w:r>
      <w:proofErr w:type="gramEnd"/>
      <w:r w:rsidRPr="00763825">
        <w:rPr>
          <w:rFonts w:ascii="Times New Roman" w:eastAsia="SimSun" w:hAnsi="Times New Roman" w:cs="Times New Roman"/>
          <w:color w:val="000000"/>
          <w:sz w:val="24"/>
          <w:szCs w:val="24"/>
        </w:rPr>
        <w:t xml:space="preserve">, R. (2009). </w:t>
      </w:r>
      <w:r w:rsidRPr="00763825">
        <w:rPr>
          <w:rFonts w:ascii="Times New Roman" w:eastAsia="SimSun" w:hAnsi="Times New Roman" w:cs="Times New Roman"/>
          <w:i/>
          <w:iCs/>
          <w:color w:val="000000"/>
          <w:sz w:val="24"/>
          <w:szCs w:val="24"/>
        </w:rPr>
        <w:t xml:space="preserve">Self-Determination Theory of Motivation. Retrieved from </w:t>
      </w:r>
      <w:r w:rsidRPr="00763825">
        <w:rPr>
          <w:rFonts w:ascii="Times New Roman" w:eastAsia="SimSun" w:hAnsi="Times New Roman" w:cs="Times New Roman"/>
          <w:i/>
          <w:iCs/>
          <w:color w:val="000000"/>
          <w:sz w:val="24"/>
          <w:szCs w:val="24"/>
        </w:rPr>
        <w:br/>
        <w:t xml:space="preserve">www.education.com/reference/article/self-determination-theory-of-motivation  </w:t>
      </w:r>
    </w:p>
    <w:p w14:paraId="5E31D973"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Hallinger, P., &amp; Heck, R. (1996). </w:t>
      </w:r>
      <w:r w:rsidRPr="00763825">
        <w:rPr>
          <w:rFonts w:ascii="Times New Roman" w:eastAsia="SimSun" w:hAnsi="Times New Roman" w:cs="Times New Roman"/>
          <w:i/>
          <w:iCs/>
          <w:color w:val="000000"/>
          <w:sz w:val="24"/>
          <w:szCs w:val="24"/>
        </w:rPr>
        <w:t xml:space="preserve">Reassessing the principal’s role in school effectiveness: </w:t>
      </w:r>
      <w:r w:rsidRPr="00763825">
        <w:rPr>
          <w:rFonts w:ascii="Times New Roman" w:eastAsia="SimSun" w:hAnsi="Times New Roman" w:cs="Times New Roman"/>
          <w:i/>
          <w:iCs/>
          <w:color w:val="000000"/>
          <w:sz w:val="24"/>
          <w:szCs w:val="24"/>
        </w:rPr>
        <w:br/>
        <w:t>A review of empirical research, 1980-1995. Educational Administration Quarterly,32(1), 544.</w:t>
      </w:r>
    </w:p>
    <w:p w14:paraId="39700537"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Hart, A. W. &amp; Bredeson, P. V. (1996). </w:t>
      </w:r>
      <w:r w:rsidRPr="00763825">
        <w:rPr>
          <w:rFonts w:ascii="Times New Roman" w:eastAsia="SimSun" w:hAnsi="Times New Roman" w:cs="Times New Roman"/>
          <w:i/>
          <w:iCs/>
          <w:color w:val="000000"/>
          <w:sz w:val="24"/>
          <w:szCs w:val="24"/>
        </w:rPr>
        <w:t xml:space="preserve">The Principalship: A Theory of Professional </w:t>
      </w:r>
      <w:r w:rsidRPr="00763825">
        <w:rPr>
          <w:rFonts w:ascii="Times New Roman" w:eastAsia="SimSun" w:hAnsi="Times New Roman" w:cs="Times New Roman"/>
          <w:i/>
          <w:iCs/>
          <w:color w:val="000000"/>
          <w:sz w:val="24"/>
          <w:szCs w:val="24"/>
        </w:rPr>
        <w:br/>
        <w:t>Learning and Practice.</w:t>
      </w:r>
      <w:r w:rsidRPr="00763825">
        <w:rPr>
          <w:rFonts w:ascii="Times New Roman" w:eastAsia="SimSun" w:hAnsi="Times New Roman" w:cs="Times New Roman"/>
          <w:color w:val="000000"/>
          <w:sz w:val="24"/>
          <w:szCs w:val="24"/>
        </w:rPr>
        <w:t xml:space="preserve"> New York: McGraw Hill. </w:t>
      </w:r>
    </w:p>
    <w:p w14:paraId="1984F32A"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Huetinck, L., </w:t>
      </w:r>
      <w:proofErr w:type="spellStart"/>
      <w:r w:rsidRPr="00763825">
        <w:rPr>
          <w:rFonts w:ascii="Times New Roman" w:eastAsia="SimSun" w:hAnsi="Times New Roman" w:cs="Times New Roman"/>
          <w:color w:val="000000"/>
          <w:sz w:val="24"/>
          <w:szCs w:val="24"/>
        </w:rPr>
        <w:t>Munshin</w:t>
      </w:r>
      <w:proofErr w:type="spellEnd"/>
      <w:r w:rsidRPr="00763825">
        <w:rPr>
          <w:rFonts w:ascii="Times New Roman" w:eastAsia="SimSun" w:hAnsi="Times New Roman" w:cs="Times New Roman"/>
          <w:color w:val="000000"/>
          <w:sz w:val="24"/>
          <w:szCs w:val="24"/>
        </w:rPr>
        <w:t>, S. N. (2010). Research on Motivation and Learning. Retrieved from www.education.com/pdf/research-motivation-learning/</w:t>
      </w:r>
    </w:p>
    <w:p w14:paraId="1C71401E" w14:textId="77777777" w:rsidR="00763825" w:rsidRPr="00763825" w:rsidRDefault="00763825" w:rsidP="00CC720C">
      <w:pPr>
        <w:spacing w:after="0" w:line="480" w:lineRule="auto"/>
        <w:ind w:left="720" w:hangingChars="300" w:hanging="720"/>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Kelly, R. (2005). </w:t>
      </w:r>
      <w:r w:rsidRPr="00763825">
        <w:rPr>
          <w:rFonts w:ascii="Times New Roman" w:eastAsia="SimSun" w:hAnsi="Times New Roman" w:cs="Times New Roman"/>
          <w:i/>
          <w:iCs/>
          <w:color w:val="000000"/>
          <w:sz w:val="24"/>
          <w:szCs w:val="24"/>
        </w:rPr>
        <w:t xml:space="preserve">Zero Tolerance School Discipline </w:t>
      </w:r>
      <w:proofErr w:type="gramStart"/>
      <w:r w:rsidRPr="00763825">
        <w:rPr>
          <w:rFonts w:ascii="Times New Roman" w:eastAsia="SimSun" w:hAnsi="Times New Roman" w:cs="Times New Roman"/>
          <w:i/>
          <w:iCs/>
          <w:color w:val="000000"/>
          <w:sz w:val="24"/>
          <w:szCs w:val="24"/>
        </w:rPr>
        <w:t>UK,  http:/www.telegraph.couk/news/main.jhtml</w:t>
      </w:r>
      <w:proofErr w:type="gramEnd"/>
      <w:r w:rsidRPr="00763825">
        <w:rPr>
          <w:rFonts w:ascii="Times New Roman" w:eastAsia="SimSun" w:hAnsi="Times New Roman" w:cs="Times New Roman"/>
          <w:i/>
          <w:iCs/>
          <w:color w:val="000000"/>
          <w:sz w:val="24"/>
          <w:szCs w:val="24"/>
        </w:rPr>
        <w:t xml:space="preserve">?xml=/news2005/02/01/uskool.xml  </w:t>
      </w:r>
    </w:p>
    <w:p w14:paraId="3FB578AB"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Hensley. D. (2013). </w:t>
      </w:r>
      <w:r w:rsidRPr="00763825">
        <w:rPr>
          <w:rFonts w:ascii="Times New Roman" w:eastAsia="SimSun" w:hAnsi="Times New Roman" w:cs="Times New Roman"/>
          <w:i/>
          <w:iCs/>
          <w:color w:val="000000"/>
          <w:sz w:val="24"/>
          <w:szCs w:val="24"/>
        </w:rPr>
        <w:t xml:space="preserve">The School Principal as a Leader: Guiding Schools to Better </w:t>
      </w:r>
      <w:r w:rsidRPr="00763825">
        <w:rPr>
          <w:rFonts w:ascii="Times New Roman" w:eastAsia="SimSun" w:hAnsi="Times New Roman" w:cs="Times New Roman"/>
          <w:i/>
          <w:iCs/>
          <w:color w:val="000000"/>
          <w:sz w:val="24"/>
          <w:szCs w:val="24"/>
        </w:rPr>
        <w:br/>
        <w:t>Teaching and Learning</w:t>
      </w:r>
      <w:r w:rsidRPr="00763825">
        <w:rPr>
          <w:rFonts w:ascii="Times New Roman" w:eastAsia="SimSun" w:hAnsi="Times New Roman" w:cs="Times New Roman"/>
          <w:color w:val="000000"/>
          <w:sz w:val="24"/>
          <w:szCs w:val="24"/>
        </w:rPr>
        <w:t xml:space="preserve">. New York: Wallace Foundation </w:t>
      </w:r>
    </w:p>
    <w:p w14:paraId="2FE313AF"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Kaagan</w:t>
      </w:r>
      <w:proofErr w:type="spellEnd"/>
      <w:r w:rsidRPr="00763825">
        <w:rPr>
          <w:rFonts w:ascii="Times New Roman" w:eastAsia="SimSun" w:hAnsi="Times New Roman" w:cs="Times New Roman"/>
          <w:color w:val="000000"/>
          <w:sz w:val="24"/>
          <w:szCs w:val="24"/>
        </w:rPr>
        <w:t xml:space="preserve">, S. (1998). </w:t>
      </w:r>
      <w:r w:rsidRPr="00763825">
        <w:rPr>
          <w:rFonts w:ascii="Times New Roman" w:eastAsia="SimSun" w:hAnsi="Times New Roman" w:cs="Times New Roman"/>
          <w:i/>
          <w:iCs/>
          <w:color w:val="000000"/>
          <w:sz w:val="24"/>
          <w:szCs w:val="24"/>
        </w:rPr>
        <w:t>Leadership Development: The Heart of the Matter</w:t>
      </w:r>
      <w:r w:rsidRPr="00763825">
        <w:rPr>
          <w:rFonts w:ascii="Times New Roman" w:eastAsia="SimSun" w:hAnsi="Times New Roman" w:cs="Times New Roman"/>
          <w:color w:val="000000"/>
          <w:sz w:val="24"/>
          <w:szCs w:val="24"/>
        </w:rPr>
        <w:t>. IJEM, 78-81</w:t>
      </w:r>
    </w:p>
    <w:p w14:paraId="3576F911"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Kindred, L. W., Bagin, D. &amp; Gallagher, D. R. (1984). </w:t>
      </w:r>
      <w:r w:rsidRPr="00763825">
        <w:rPr>
          <w:rFonts w:ascii="Times New Roman" w:eastAsia="SimSun" w:hAnsi="Times New Roman" w:cs="Times New Roman"/>
          <w:i/>
          <w:iCs/>
          <w:color w:val="000000"/>
          <w:sz w:val="24"/>
          <w:szCs w:val="24"/>
        </w:rPr>
        <w:t>The School and Community</w:t>
      </w:r>
      <w:r w:rsidRPr="00763825">
        <w:rPr>
          <w:rFonts w:ascii="Times New Roman" w:eastAsia="SimSun" w:hAnsi="Times New Roman" w:cs="Times New Roman"/>
          <w:i/>
          <w:iCs/>
          <w:color w:val="000000"/>
          <w:sz w:val="24"/>
          <w:szCs w:val="24"/>
        </w:rPr>
        <w:br/>
        <w:t xml:space="preserve"> Relations 3rd ed. </w:t>
      </w:r>
      <w:r w:rsidRPr="00763825">
        <w:rPr>
          <w:rFonts w:ascii="Times New Roman" w:eastAsia="SimSun" w:hAnsi="Times New Roman" w:cs="Times New Roman"/>
          <w:color w:val="000000"/>
          <w:sz w:val="24"/>
          <w:szCs w:val="24"/>
        </w:rPr>
        <w:t xml:space="preserve">New Jersey: </w:t>
      </w:r>
      <w:proofErr w:type="spellStart"/>
      <w:r w:rsidRPr="00763825">
        <w:rPr>
          <w:rFonts w:ascii="Times New Roman" w:eastAsia="SimSun" w:hAnsi="Times New Roman" w:cs="Times New Roman"/>
          <w:color w:val="000000"/>
          <w:sz w:val="24"/>
          <w:szCs w:val="24"/>
        </w:rPr>
        <w:t>Prantice</w:t>
      </w:r>
      <w:proofErr w:type="spellEnd"/>
      <w:r w:rsidRPr="00763825">
        <w:rPr>
          <w:rFonts w:ascii="Times New Roman" w:eastAsia="SimSun" w:hAnsi="Times New Roman" w:cs="Times New Roman"/>
          <w:color w:val="000000"/>
          <w:sz w:val="24"/>
          <w:szCs w:val="24"/>
        </w:rPr>
        <w:t xml:space="preserve"> Hall </w:t>
      </w:r>
    </w:p>
    <w:p w14:paraId="303DC882"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Kome, G. (2013). </w:t>
      </w:r>
      <w:r w:rsidRPr="00763825">
        <w:rPr>
          <w:rFonts w:ascii="Times New Roman" w:eastAsia="SimSun" w:hAnsi="Times New Roman" w:cs="Times New Roman"/>
          <w:i/>
          <w:iCs/>
          <w:color w:val="000000"/>
          <w:sz w:val="24"/>
          <w:szCs w:val="24"/>
        </w:rPr>
        <w:t xml:space="preserve">Lobatse Senior Secondary School Students Face Charges. Daily News, </w:t>
      </w:r>
      <w:r w:rsidRPr="00763825">
        <w:rPr>
          <w:rFonts w:ascii="Times New Roman" w:eastAsia="SimSun" w:hAnsi="Times New Roman" w:cs="Times New Roman"/>
          <w:i/>
          <w:iCs/>
          <w:color w:val="000000"/>
          <w:sz w:val="24"/>
          <w:szCs w:val="24"/>
        </w:rPr>
        <w:br/>
        <w:t>June 7, 106(12)</w:t>
      </w:r>
    </w:p>
    <w:p w14:paraId="4D41FA11"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Kwaka</w:t>
      </w:r>
      <w:proofErr w:type="spellEnd"/>
      <w:r w:rsidRPr="00763825">
        <w:rPr>
          <w:rFonts w:ascii="Times New Roman" w:eastAsia="SimSun" w:hAnsi="Times New Roman" w:cs="Times New Roman"/>
          <w:color w:val="000000"/>
          <w:sz w:val="24"/>
          <w:szCs w:val="24"/>
        </w:rPr>
        <w:t xml:space="preserve">, M. (1973). </w:t>
      </w:r>
      <w:r w:rsidRPr="00763825">
        <w:rPr>
          <w:rFonts w:ascii="Times New Roman" w:eastAsia="SimSun" w:hAnsi="Times New Roman" w:cs="Times New Roman"/>
          <w:i/>
          <w:iCs/>
          <w:color w:val="000000"/>
          <w:sz w:val="24"/>
          <w:szCs w:val="24"/>
        </w:rPr>
        <w:t xml:space="preserve">The Impact of Headmasters’ Instructional Leadership on Students’ </w:t>
      </w:r>
      <w:r w:rsidRPr="00763825">
        <w:rPr>
          <w:rFonts w:ascii="Times New Roman" w:eastAsia="SimSun" w:hAnsi="Times New Roman" w:cs="Times New Roman"/>
          <w:i/>
          <w:iCs/>
          <w:color w:val="000000"/>
          <w:sz w:val="24"/>
          <w:szCs w:val="24"/>
        </w:rPr>
        <w:br/>
        <w:t>Academic Achievement in Kenya</w:t>
      </w:r>
      <w:r w:rsidRPr="00763825">
        <w:rPr>
          <w:rFonts w:ascii="Times New Roman" w:eastAsia="SimSun" w:hAnsi="Times New Roman" w:cs="Times New Roman"/>
          <w:color w:val="000000"/>
          <w:sz w:val="24"/>
          <w:szCs w:val="24"/>
        </w:rPr>
        <w:t xml:space="preserve">. Columbia: Columbia University </w:t>
      </w:r>
    </w:p>
    <w:p w14:paraId="77234C05"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Leithwood</w:t>
      </w:r>
      <w:proofErr w:type="spellEnd"/>
      <w:r w:rsidRPr="00763825">
        <w:rPr>
          <w:rFonts w:ascii="Times New Roman" w:eastAsia="SimSun" w:hAnsi="Times New Roman" w:cs="Times New Roman"/>
          <w:color w:val="000000"/>
          <w:sz w:val="24"/>
          <w:szCs w:val="24"/>
        </w:rPr>
        <w:t xml:space="preserve">, K. (2004). </w:t>
      </w:r>
      <w:r w:rsidRPr="00763825">
        <w:rPr>
          <w:rFonts w:ascii="Times New Roman" w:eastAsia="SimSun" w:hAnsi="Times New Roman" w:cs="Times New Roman"/>
          <w:i/>
          <w:iCs/>
          <w:color w:val="000000"/>
          <w:sz w:val="24"/>
          <w:szCs w:val="24"/>
        </w:rPr>
        <w:t>How leadership influences Student Learning.</w:t>
      </w:r>
      <w:r w:rsidRPr="00763825">
        <w:rPr>
          <w:rFonts w:ascii="Times New Roman" w:eastAsia="SimSun" w:hAnsi="Times New Roman" w:cs="Times New Roman"/>
          <w:color w:val="000000"/>
          <w:sz w:val="24"/>
          <w:szCs w:val="24"/>
        </w:rPr>
        <w:t xml:space="preserve"> Toronto: Uni. of </w:t>
      </w:r>
      <w:r w:rsidRPr="00763825">
        <w:rPr>
          <w:rFonts w:ascii="Times New Roman" w:eastAsia="SimSun" w:hAnsi="Times New Roman" w:cs="Times New Roman"/>
          <w:color w:val="000000"/>
          <w:sz w:val="24"/>
          <w:szCs w:val="24"/>
        </w:rPr>
        <w:br/>
        <w:t xml:space="preserve">Toronto </w:t>
      </w:r>
    </w:p>
    <w:p w14:paraId="20284099"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Leithwood</w:t>
      </w:r>
      <w:proofErr w:type="spellEnd"/>
      <w:r w:rsidRPr="00763825">
        <w:rPr>
          <w:rFonts w:ascii="Times New Roman" w:eastAsia="SimSun" w:hAnsi="Times New Roman" w:cs="Times New Roman"/>
          <w:color w:val="000000"/>
          <w:sz w:val="24"/>
          <w:szCs w:val="24"/>
        </w:rPr>
        <w:t xml:space="preserve">, K. (2000). </w:t>
      </w:r>
      <w:r w:rsidRPr="00763825">
        <w:rPr>
          <w:rFonts w:ascii="Times New Roman" w:eastAsia="SimSun" w:hAnsi="Times New Roman" w:cs="Times New Roman"/>
          <w:i/>
          <w:iCs/>
          <w:color w:val="000000"/>
          <w:sz w:val="24"/>
          <w:szCs w:val="24"/>
        </w:rPr>
        <w:t xml:space="preserve">Principal and Teacher Effects. A Replication-School Leadership </w:t>
      </w:r>
      <w:r w:rsidRPr="00763825">
        <w:rPr>
          <w:rFonts w:ascii="Times New Roman" w:eastAsia="SimSun" w:hAnsi="Times New Roman" w:cs="Times New Roman"/>
          <w:i/>
          <w:iCs/>
          <w:color w:val="000000"/>
          <w:sz w:val="24"/>
          <w:szCs w:val="24"/>
        </w:rPr>
        <w:br/>
        <w:t xml:space="preserve">and Management, 2(3) 415-434 </w:t>
      </w:r>
    </w:p>
    <w:p w14:paraId="4342ECE6"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Leithwood</w:t>
      </w:r>
      <w:proofErr w:type="spellEnd"/>
      <w:r w:rsidRPr="00763825">
        <w:rPr>
          <w:rFonts w:ascii="Times New Roman" w:eastAsia="SimSun" w:hAnsi="Times New Roman" w:cs="Times New Roman"/>
          <w:color w:val="000000"/>
          <w:sz w:val="24"/>
          <w:szCs w:val="24"/>
        </w:rPr>
        <w:t xml:space="preserve">, K., &amp; Jantzi, D. (2008). </w:t>
      </w:r>
      <w:r w:rsidRPr="00763825">
        <w:rPr>
          <w:rFonts w:ascii="Times New Roman" w:eastAsia="SimSun" w:hAnsi="Times New Roman" w:cs="Times New Roman"/>
          <w:i/>
          <w:iCs/>
          <w:color w:val="000000"/>
          <w:sz w:val="24"/>
          <w:szCs w:val="24"/>
        </w:rPr>
        <w:t>Linking leadership to student learning: The</w:t>
      </w:r>
      <w:r w:rsidRPr="00763825">
        <w:rPr>
          <w:rFonts w:ascii="Times New Roman" w:eastAsia="SimSun" w:hAnsi="Times New Roman" w:cs="Times New Roman"/>
          <w:i/>
          <w:iCs/>
          <w:color w:val="000000"/>
          <w:sz w:val="24"/>
          <w:szCs w:val="24"/>
        </w:rPr>
        <w:br/>
        <w:t xml:space="preserve"> contributions of leader efficacy. Educational Administration Quarterly, 44(486), 1-34. </w:t>
      </w:r>
      <w:proofErr w:type="spellStart"/>
      <w:r w:rsidRPr="00763825">
        <w:rPr>
          <w:rFonts w:ascii="Times New Roman" w:eastAsia="SimSun" w:hAnsi="Times New Roman" w:cs="Times New Roman"/>
          <w:i/>
          <w:iCs/>
          <w:color w:val="000000"/>
          <w:sz w:val="24"/>
          <w:szCs w:val="24"/>
        </w:rPr>
        <w:t>doi</w:t>
      </w:r>
      <w:proofErr w:type="spellEnd"/>
      <w:r w:rsidRPr="00763825">
        <w:rPr>
          <w:rFonts w:ascii="Times New Roman" w:eastAsia="SimSun" w:hAnsi="Times New Roman" w:cs="Times New Roman"/>
          <w:i/>
          <w:iCs/>
          <w:color w:val="000000"/>
          <w:sz w:val="24"/>
          <w:szCs w:val="24"/>
        </w:rPr>
        <w:t xml:space="preserve">: </w:t>
      </w:r>
    </w:p>
    <w:p w14:paraId="7986F9AF" w14:textId="77777777" w:rsidR="00763825" w:rsidRPr="00763825" w:rsidRDefault="00763825" w:rsidP="00CC720C">
      <w:pPr>
        <w:spacing w:after="0" w:line="480" w:lineRule="auto"/>
        <w:jc w:val="both"/>
        <w:rPr>
          <w:rFonts w:ascii="Times New Roman" w:eastAsia="SimSun" w:hAnsi="Times New Roman" w:cs="Times New Roman"/>
          <w:i/>
          <w:iCs/>
          <w:color w:val="000000"/>
          <w:sz w:val="24"/>
          <w:szCs w:val="24"/>
        </w:rPr>
      </w:pPr>
      <w:r w:rsidRPr="00763825">
        <w:rPr>
          <w:rFonts w:ascii="Times New Roman" w:eastAsia="SimSun" w:hAnsi="Times New Roman" w:cs="Times New Roman"/>
          <w:i/>
          <w:iCs/>
          <w:color w:val="000000"/>
          <w:sz w:val="24"/>
          <w:szCs w:val="24"/>
        </w:rPr>
        <w:t xml:space="preserve">10.1177/0013161X08321501 </w:t>
      </w:r>
    </w:p>
    <w:p w14:paraId="4A25AF60" w14:textId="77777777" w:rsidR="00763825" w:rsidRPr="00763825" w:rsidRDefault="00763825" w:rsidP="00CC720C">
      <w:pPr>
        <w:spacing w:after="0" w:line="480" w:lineRule="auto"/>
        <w:ind w:left="720" w:hangingChars="300" w:hanging="720"/>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Leithwood</w:t>
      </w:r>
      <w:proofErr w:type="spellEnd"/>
      <w:r w:rsidRPr="00763825">
        <w:rPr>
          <w:rFonts w:ascii="Times New Roman" w:eastAsia="SimSun" w:hAnsi="Times New Roman" w:cs="Times New Roman"/>
          <w:color w:val="000000"/>
          <w:sz w:val="24"/>
          <w:szCs w:val="24"/>
        </w:rPr>
        <w:t xml:space="preserve">, K., &amp; Mascall, B. (2008). </w:t>
      </w:r>
      <w:r w:rsidRPr="00763825">
        <w:rPr>
          <w:rFonts w:ascii="Times New Roman" w:eastAsia="SimSun" w:hAnsi="Times New Roman" w:cs="Times New Roman"/>
          <w:i/>
          <w:iCs/>
          <w:color w:val="000000"/>
          <w:sz w:val="24"/>
          <w:szCs w:val="24"/>
        </w:rPr>
        <w:t xml:space="preserve">Collective leadership effects on student </w:t>
      </w:r>
      <w:r w:rsidRPr="00763825">
        <w:rPr>
          <w:rFonts w:ascii="Times New Roman" w:eastAsia="SimSun" w:hAnsi="Times New Roman" w:cs="Times New Roman"/>
          <w:i/>
          <w:iCs/>
          <w:color w:val="000000"/>
          <w:sz w:val="24"/>
          <w:szCs w:val="24"/>
        </w:rPr>
        <w:br/>
        <w:t xml:space="preserve">achievement. Educational Administration Quarterly, 44(529), 1-34. </w:t>
      </w:r>
      <w:proofErr w:type="spellStart"/>
      <w:r w:rsidRPr="00763825">
        <w:rPr>
          <w:rFonts w:ascii="Times New Roman" w:eastAsia="SimSun" w:hAnsi="Times New Roman" w:cs="Times New Roman"/>
          <w:i/>
          <w:iCs/>
          <w:color w:val="000000"/>
          <w:sz w:val="24"/>
          <w:szCs w:val="24"/>
        </w:rPr>
        <w:t>doi</w:t>
      </w:r>
      <w:proofErr w:type="spellEnd"/>
      <w:r w:rsidRPr="00763825">
        <w:rPr>
          <w:rFonts w:ascii="Times New Roman" w:eastAsia="SimSun" w:hAnsi="Times New Roman" w:cs="Times New Roman"/>
          <w:i/>
          <w:iCs/>
          <w:color w:val="000000"/>
          <w:sz w:val="24"/>
          <w:szCs w:val="24"/>
        </w:rPr>
        <w:t xml:space="preserve">: 10.1177/0013161X08321221 </w:t>
      </w:r>
    </w:p>
    <w:p w14:paraId="22C5D902"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Miller, R. J., &amp; Rowan, B. (2006). </w:t>
      </w:r>
      <w:r w:rsidRPr="00763825">
        <w:rPr>
          <w:rFonts w:ascii="Times New Roman" w:eastAsia="SimSun" w:hAnsi="Times New Roman" w:cs="Times New Roman"/>
          <w:i/>
          <w:iCs/>
          <w:color w:val="000000"/>
          <w:sz w:val="24"/>
          <w:szCs w:val="24"/>
        </w:rPr>
        <w:t xml:space="preserve">Effects of organic management on student </w:t>
      </w:r>
      <w:r w:rsidRPr="00763825">
        <w:rPr>
          <w:rFonts w:ascii="Times New Roman" w:eastAsia="SimSun" w:hAnsi="Times New Roman" w:cs="Times New Roman"/>
          <w:i/>
          <w:iCs/>
          <w:color w:val="000000"/>
          <w:sz w:val="24"/>
          <w:szCs w:val="24"/>
        </w:rPr>
        <w:br/>
        <w:t>achievement. American Educational Research Journal, 43(2), 219-253.</w:t>
      </w:r>
    </w:p>
    <w:p w14:paraId="1B22E11E"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Machiavelli, N. (2008). T</w:t>
      </w:r>
      <w:r w:rsidRPr="00763825">
        <w:rPr>
          <w:rFonts w:ascii="Times New Roman" w:eastAsia="SimSun" w:hAnsi="Times New Roman" w:cs="Times New Roman"/>
          <w:i/>
          <w:iCs/>
          <w:color w:val="000000"/>
          <w:sz w:val="24"/>
          <w:szCs w:val="24"/>
        </w:rPr>
        <w:t xml:space="preserve">he Prince: Bold-Faced Principles on Tactics, Power, and </w:t>
      </w:r>
      <w:r w:rsidRPr="00763825">
        <w:rPr>
          <w:rFonts w:ascii="Times New Roman" w:eastAsia="SimSun" w:hAnsi="Times New Roman" w:cs="Times New Roman"/>
          <w:i/>
          <w:iCs/>
          <w:color w:val="000000"/>
          <w:sz w:val="24"/>
          <w:szCs w:val="24"/>
        </w:rPr>
        <w:br/>
        <w:t>Politics.</w:t>
      </w:r>
      <w:r w:rsidRPr="00763825">
        <w:rPr>
          <w:rFonts w:ascii="Times New Roman" w:eastAsia="SimSun" w:hAnsi="Times New Roman" w:cs="Times New Roman"/>
          <w:color w:val="000000"/>
          <w:sz w:val="24"/>
          <w:szCs w:val="24"/>
        </w:rPr>
        <w:t xml:space="preserve"> New York: Sterling. </w:t>
      </w:r>
    </w:p>
    <w:p w14:paraId="24230900" w14:textId="77777777" w:rsidR="00763825" w:rsidRPr="00763825" w:rsidRDefault="00763825" w:rsidP="00CC720C">
      <w:pPr>
        <w:spacing w:after="0" w:line="480" w:lineRule="auto"/>
        <w:ind w:left="240" w:hangingChars="100" w:hanging="240"/>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Mastop</w:t>
      </w:r>
      <w:proofErr w:type="spellEnd"/>
      <w:r w:rsidRPr="00763825">
        <w:rPr>
          <w:rFonts w:ascii="Times New Roman" w:eastAsia="SimSun" w:hAnsi="Times New Roman" w:cs="Times New Roman"/>
          <w:color w:val="000000"/>
          <w:sz w:val="24"/>
          <w:szCs w:val="24"/>
        </w:rPr>
        <w:t>, R. “</w:t>
      </w:r>
      <w:proofErr w:type="spellStart"/>
      <w:r w:rsidRPr="00763825">
        <w:rPr>
          <w:rFonts w:ascii="Times New Roman" w:eastAsia="SimSun" w:hAnsi="Times New Roman" w:cs="Times New Roman"/>
          <w:color w:val="000000"/>
          <w:sz w:val="24"/>
          <w:szCs w:val="24"/>
        </w:rPr>
        <w:t>Characterising</w:t>
      </w:r>
      <w:proofErr w:type="spellEnd"/>
      <w:r w:rsidRPr="00763825">
        <w:rPr>
          <w:rFonts w:ascii="Times New Roman" w:eastAsia="SimSun" w:hAnsi="Times New Roman" w:cs="Times New Roman"/>
          <w:color w:val="000000"/>
          <w:sz w:val="24"/>
          <w:szCs w:val="24"/>
        </w:rPr>
        <w:t xml:space="preserve"> Responsibility in Organisational Structures: </w:t>
      </w:r>
      <w:r w:rsidRPr="00763825">
        <w:rPr>
          <w:rFonts w:ascii="Times New Roman" w:eastAsia="SimSun" w:hAnsi="Times New Roman" w:cs="Times New Roman"/>
          <w:i/>
          <w:iCs/>
          <w:color w:val="000000"/>
          <w:sz w:val="24"/>
          <w:szCs w:val="24"/>
        </w:rPr>
        <w:t xml:space="preserve">The Problem of  </w:t>
      </w:r>
      <w:r w:rsidRPr="00763825">
        <w:rPr>
          <w:rFonts w:ascii="Times New Roman" w:eastAsia="SimSun" w:hAnsi="Times New Roman" w:cs="Times New Roman"/>
          <w:i/>
          <w:iCs/>
          <w:color w:val="000000"/>
          <w:sz w:val="24"/>
          <w:szCs w:val="24"/>
        </w:rPr>
        <w:br/>
        <w:t xml:space="preserve">Many hands” in Deontic Logic in Computer Science, eds. G. </w:t>
      </w:r>
      <w:proofErr w:type="spellStart"/>
      <w:r w:rsidRPr="00763825">
        <w:rPr>
          <w:rFonts w:ascii="Times New Roman" w:eastAsia="SimSun" w:hAnsi="Times New Roman" w:cs="Times New Roman"/>
          <w:i/>
          <w:iCs/>
          <w:color w:val="000000"/>
          <w:sz w:val="24"/>
          <w:szCs w:val="24"/>
        </w:rPr>
        <w:t>Governatori</w:t>
      </w:r>
      <w:proofErr w:type="spellEnd"/>
      <w:r w:rsidRPr="00763825">
        <w:rPr>
          <w:rFonts w:ascii="Times New Roman" w:eastAsia="SimSun" w:hAnsi="Times New Roman" w:cs="Times New Roman"/>
          <w:i/>
          <w:iCs/>
          <w:color w:val="000000"/>
          <w:sz w:val="24"/>
          <w:szCs w:val="24"/>
        </w:rPr>
        <w:t xml:space="preserve"> and G. Sartor (Berlin Springer-Verlag, 2010). Pp. 274287. </w:t>
      </w:r>
    </w:p>
    <w:p w14:paraId="6F1D1B51"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Maxwell, J. (2001). </w:t>
      </w:r>
      <w:r w:rsidRPr="00763825">
        <w:rPr>
          <w:rFonts w:ascii="Times New Roman" w:eastAsia="SimSun" w:hAnsi="Times New Roman" w:cs="Times New Roman"/>
          <w:i/>
          <w:iCs/>
          <w:color w:val="000000"/>
          <w:sz w:val="24"/>
          <w:szCs w:val="24"/>
        </w:rPr>
        <w:t>The 17 Indisputable Laws of Teamwork.</w:t>
      </w:r>
      <w:r w:rsidRPr="00763825">
        <w:rPr>
          <w:rFonts w:ascii="Times New Roman" w:eastAsia="SimSun" w:hAnsi="Times New Roman" w:cs="Times New Roman"/>
          <w:color w:val="000000"/>
          <w:sz w:val="24"/>
          <w:szCs w:val="24"/>
        </w:rPr>
        <w:t xml:space="preserve"> Nashville: Nelson Business. </w:t>
      </w:r>
    </w:p>
    <w:p w14:paraId="4AADD5DB"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Millet, A. (1998). </w:t>
      </w:r>
      <w:r w:rsidRPr="00763825">
        <w:rPr>
          <w:rFonts w:ascii="Times New Roman" w:eastAsia="SimSun" w:hAnsi="Times New Roman" w:cs="Times New Roman"/>
          <w:i/>
          <w:iCs/>
          <w:color w:val="000000"/>
          <w:sz w:val="24"/>
          <w:szCs w:val="24"/>
        </w:rPr>
        <w:t xml:space="preserve">Lectures in Educational in the </w:t>
      </w:r>
      <w:proofErr w:type="spellStart"/>
      <w:r w:rsidRPr="00763825">
        <w:rPr>
          <w:rFonts w:ascii="Times New Roman" w:eastAsia="SimSun" w:hAnsi="Times New Roman" w:cs="Times New Roman"/>
          <w:i/>
          <w:iCs/>
          <w:color w:val="000000"/>
          <w:sz w:val="24"/>
          <w:szCs w:val="24"/>
        </w:rPr>
        <w:t>Milleniun</w:t>
      </w:r>
      <w:proofErr w:type="spellEnd"/>
      <w:r w:rsidRPr="00763825">
        <w:rPr>
          <w:rFonts w:ascii="Times New Roman" w:eastAsia="SimSun" w:hAnsi="Times New Roman" w:cs="Times New Roman"/>
          <w:i/>
          <w:iCs/>
          <w:color w:val="000000"/>
          <w:sz w:val="24"/>
          <w:szCs w:val="24"/>
        </w:rPr>
        <w:t xml:space="preserve">, Professionals, Pedagogy &amp; </w:t>
      </w:r>
      <w:r w:rsidRPr="00763825">
        <w:rPr>
          <w:rFonts w:ascii="Times New Roman" w:eastAsia="SimSun" w:hAnsi="Times New Roman" w:cs="Times New Roman"/>
          <w:i/>
          <w:iCs/>
          <w:color w:val="000000"/>
          <w:sz w:val="24"/>
          <w:szCs w:val="24"/>
        </w:rPr>
        <w:br/>
        <w:t xml:space="preserve">Leadership </w:t>
      </w:r>
    </w:p>
    <w:p w14:paraId="09F20DE6"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Miller and Rowan (2006, p. 219), Organic Leadership by</w:t>
      </w:r>
    </w:p>
    <w:p w14:paraId="260BF424" w14:textId="77777777" w:rsidR="00763825" w:rsidRPr="00763825" w:rsidRDefault="00763825" w:rsidP="00CC720C">
      <w:pPr>
        <w:spacing w:after="0" w:line="480" w:lineRule="auto"/>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Ministry of Education (2000). </w:t>
      </w:r>
      <w:r w:rsidRPr="00763825">
        <w:rPr>
          <w:rFonts w:ascii="Times New Roman" w:eastAsia="SimSun" w:hAnsi="Times New Roman" w:cs="Times New Roman"/>
          <w:i/>
          <w:iCs/>
          <w:color w:val="000000"/>
          <w:sz w:val="24"/>
          <w:szCs w:val="24"/>
        </w:rPr>
        <w:t>School Heads’ Manual. Gaborone.</w:t>
      </w:r>
      <w:r w:rsidRPr="00763825">
        <w:rPr>
          <w:rFonts w:ascii="Times New Roman" w:eastAsia="SimSun" w:hAnsi="Times New Roman" w:cs="Times New Roman"/>
          <w:color w:val="000000"/>
          <w:sz w:val="24"/>
          <w:szCs w:val="24"/>
        </w:rPr>
        <w:t xml:space="preserve"> Government Printer </w:t>
      </w:r>
      <w:proofErr w:type="spellStart"/>
      <w:r w:rsidRPr="00763825">
        <w:rPr>
          <w:rFonts w:ascii="Times New Roman" w:eastAsia="SimSun" w:hAnsi="Times New Roman" w:cs="Times New Roman"/>
          <w:color w:val="000000"/>
          <w:sz w:val="24"/>
          <w:szCs w:val="24"/>
        </w:rPr>
        <w:t>Mosarwe</w:t>
      </w:r>
      <w:proofErr w:type="spellEnd"/>
      <w:r w:rsidRPr="00763825">
        <w:rPr>
          <w:rFonts w:ascii="Times New Roman" w:eastAsia="SimSun" w:hAnsi="Times New Roman" w:cs="Times New Roman"/>
          <w:color w:val="000000"/>
          <w:sz w:val="24"/>
          <w:szCs w:val="24"/>
        </w:rPr>
        <w:t xml:space="preserve">, Q. (2013). </w:t>
      </w:r>
      <w:r w:rsidRPr="00763825">
        <w:rPr>
          <w:rFonts w:ascii="Times New Roman" w:eastAsia="SimSun" w:hAnsi="Times New Roman" w:cs="Times New Roman"/>
          <w:i/>
          <w:iCs/>
          <w:color w:val="000000"/>
          <w:sz w:val="24"/>
          <w:szCs w:val="24"/>
        </w:rPr>
        <w:t xml:space="preserve">10 St. Joseph’s College Students Spend Night in Police Cell. The </w:t>
      </w:r>
      <w:r w:rsidRPr="00763825">
        <w:rPr>
          <w:rFonts w:ascii="Times New Roman" w:eastAsia="SimSun" w:hAnsi="Times New Roman" w:cs="Times New Roman"/>
          <w:i/>
          <w:iCs/>
          <w:color w:val="000000"/>
          <w:sz w:val="24"/>
          <w:szCs w:val="24"/>
        </w:rPr>
        <w:br/>
        <w:t xml:space="preserve">         Botswana Gazette, Wednesday, September 11-17. </w:t>
      </w:r>
    </w:p>
    <w:p w14:paraId="33A1DCC6"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Moswela</w:t>
      </w:r>
      <w:proofErr w:type="spellEnd"/>
      <w:r w:rsidRPr="00763825">
        <w:rPr>
          <w:rFonts w:ascii="Times New Roman" w:eastAsia="SimSun" w:hAnsi="Times New Roman" w:cs="Times New Roman"/>
          <w:color w:val="000000"/>
          <w:sz w:val="24"/>
          <w:szCs w:val="24"/>
        </w:rPr>
        <w:t xml:space="preserve">. B. (2010). </w:t>
      </w:r>
      <w:r w:rsidRPr="00763825">
        <w:rPr>
          <w:rFonts w:ascii="Times New Roman" w:eastAsia="SimSun" w:hAnsi="Times New Roman" w:cs="Times New Roman"/>
          <w:i/>
          <w:iCs/>
          <w:color w:val="000000"/>
          <w:sz w:val="24"/>
          <w:szCs w:val="24"/>
        </w:rPr>
        <w:t xml:space="preserve">Instructional Supervision in Botswana Secondary Schools. </w:t>
      </w:r>
      <w:r w:rsidRPr="00763825">
        <w:rPr>
          <w:rFonts w:ascii="Times New Roman" w:eastAsia="SimSun" w:hAnsi="Times New Roman" w:cs="Times New Roman"/>
          <w:i/>
          <w:iCs/>
          <w:color w:val="000000"/>
          <w:sz w:val="24"/>
          <w:szCs w:val="24"/>
        </w:rPr>
        <w:br/>
        <w:t xml:space="preserve">Educational Administration &amp; Leadership, 38(1), 71-87 </w:t>
      </w:r>
    </w:p>
    <w:p w14:paraId="639F6DA5"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Moswela</w:t>
      </w:r>
      <w:proofErr w:type="spellEnd"/>
      <w:r w:rsidRPr="00763825">
        <w:rPr>
          <w:rFonts w:ascii="Times New Roman" w:eastAsia="SimSun" w:hAnsi="Times New Roman" w:cs="Times New Roman"/>
          <w:color w:val="000000"/>
          <w:sz w:val="24"/>
          <w:szCs w:val="24"/>
        </w:rPr>
        <w:t xml:space="preserve">, B. (2007). </w:t>
      </w:r>
      <w:r w:rsidRPr="00763825">
        <w:rPr>
          <w:rFonts w:ascii="Times New Roman" w:eastAsia="SimSun" w:hAnsi="Times New Roman" w:cs="Times New Roman"/>
          <w:i/>
          <w:iCs/>
          <w:color w:val="000000"/>
          <w:sz w:val="24"/>
          <w:szCs w:val="24"/>
        </w:rPr>
        <w:t xml:space="preserve">Students’ </w:t>
      </w:r>
      <w:proofErr w:type="spellStart"/>
      <w:r w:rsidRPr="00763825">
        <w:rPr>
          <w:rFonts w:ascii="Times New Roman" w:eastAsia="SimSun" w:hAnsi="Times New Roman" w:cs="Times New Roman"/>
          <w:i/>
          <w:iCs/>
          <w:color w:val="000000"/>
          <w:sz w:val="24"/>
          <w:szCs w:val="24"/>
        </w:rPr>
        <w:t>Behaviour</w:t>
      </w:r>
      <w:proofErr w:type="spellEnd"/>
      <w:r w:rsidRPr="00763825">
        <w:rPr>
          <w:rFonts w:ascii="Times New Roman" w:eastAsia="SimSun" w:hAnsi="Times New Roman" w:cs="Times New Roman"/>
          <w:i/>
          <w:iCs/>
          <w:color w:val="000000"/>
          <w:sz w:val="24"/>
          <w:szCs w:val="24"/>
        </w:rPr>
        <w:t xml:space="preserve"> Problems Are Rooted in the Family: Parents to </w:t>
      </w:r>
      <w:r w:rsidRPr="00763825">
        <w:rPr>
          <w:rFonts w:ascii="Times New Roman" w:eastAsia="SimSun" w:hAnsi="Times New Roman" w:cs="Times New Roman"/>
          <w:i/>
          <w:iCs/>
          <w:color w:val="000000"/>
          <w:sz w:val="24"/>
          <w:szCs w:val="24"/>
        </w:rPr>
        <w:br/>
        <w:t xml:space="preserve">be Held Liable. Journal of Social Sciences, 15(2), 111-116 </w:t>
      </w:r>
    </w:p>
    <w:p w14:paraId="763E4B59"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Moswela</w:t>
      </w:r>
      <w:proofErr w:type="spellEnd"/>
      <w:r w:rsidRPr="00763825">
        <w:rPr>
          <w:rFonts w:ascii="Times New Roman" w:eastAsia="SimSun" w:hAnsi="Times New Roman" w:cs="Times New Roman"/>
          <w:color w:val="000000"/>
          <w:sz w:val="24"/>
          <w:szCs w:val="24"/>
        </w:rPr>
        <w:t xml:space="preserve">, B. (2004). </w:t>
      </w:r>
      <w:r w:rsidRPr="00763825">
        <w:rPr>
          <w:rFonts w:ascii="Times New Roman" w:eastAsia="SimSun" w:hAnsi="Times New Roman" w:cs="Times New Roman"/>
          <w:i/>
          <w:iCs/>
          <w:color w:val="000000"/>
          <w:sz w:val="24"/>
          <w:szCs w:val="24"/>
        </w:rPr>
        <w:t xml:space="preserve">Impact of Students’ Discipline on School Performances. Journal of  </w:t>
      </w:r>
      <w:r w:rsidRPr="00763825">
        <w:rPr>
          <w:rFonts w:ascii="Times New Roman" w:eastAsia="SimSun" w:hAnsi="Times New Roman" w:cs="Times New Roman"/>
          <w:i/>
          <w:iCs/>
          <w:color w:val="000000"/>
          <w:sz w:val="24"/>
          <w:szCs w:val="24"/>
        </w:rPr>
        <w:br/>
        <w:t xml:space="preserve">Teacher Education and Teaching, 7(1&amp;2), 31-42.  </w:t>
      </w:r>
      <w:r w:rsidRPr="00763825">
        <w:rPr>
          <w:rFonts w:ascii="Times New Roman" w:eastAsia="SimSun" w:hAnsi="Times New Roman" w:cs="Times New Roman"/>
          <w:color w:val="000000"/>
          <w:sz w:val="24"/>
          <w:szCs w:val="24"/>
        </w:rPr>
        <w:t xml:space="preserve"> </w:t>
      </w:r>
    </w:p>
    <w:p w14:paraId="4EDD9190"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Moswela</w:t>
      </w:r>
      <w:proofErr w:type="spellEnd"/>
      <w:r w:rsidRPr="00763825">
        <w:rPr>
          <w:rFonts w:ascii="Times New Roman" w:eastAsia="SimSun" w:hAnsi="Times New Roman" w:cs="Times New Roman"/>
          <w:color w:val="000000"/>
          <w:sz w:val="24"/>
          <w:szCs w:val="24"/>
        </w:rPr>
        <w:t xml:space="preserve">, B. (1995). </w:t>
      </w:r>
      <w:r w:rsidRPr="00763825">
        <w:rPr>
          <w:rFonts w:ascii="Times New Roman" w:eastAsia="SimSun" w:hAnsi="Times New Roman" w:cs="Times New Roman"/>
          <w:i/>
          <w:iCs/>
          <w:color w:val="000000"/>
          <w:sz w:val="24"/>
          <w:szCs w:val="24"/>
        </w:rPr>
        <w:t xml:space="preserve">Decision-Making in Botswana Secondary Schools. Unpublished </w:t>
      </w:r>
      <w:r w:rsidRPr="00763825">
        <w:rPr>
          <w:rFonts w:ascii="Times New Roman" w:eastAsia="SimSun" w:hAnsi="Times New Roman" w:cs="Times New Roman"/>
          <w:i/>
          <w:iCs/>
          <w:color w:val="000000"/>
          <w:sz w:val="24"/>
          <w:szCs w:val="24"/>
        </w:rPr>
        <w:br/>
        <w:t>Masters Dissertation.</w:t>
      </w:r>
      <w:r w:rsidRPr="00763825">
        <w:rPr>
          <w:rFonts w:ascii="Times New Roman" w:eastAsia="SimSun" w:hAnsi="Times New Roman" w:cs="Times New Roman"/>
          <w:color w:val="000000"/>
          <w:sz w:val="24"/>
          <w:szCs w:val="24"/>
        </w:rPr>
        <w:t xml:space="preserve"> University of Botswana </w:t>
      </w:r>
    </w:p>
    <w:p w14:paraId="2526214C"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Musaazi, J. C. S. 1(1982). </w:t>
      </w:r>
      <w:r w:rsidRPr="00763825">
        <w:rPr>
          <w:rFonts w:ascii="Times New Roman" w:eastAsia="SimSun" w:hAnsi="Times New Roman" w:cs="Times New Roman"/>
          <w:i/>
          <w:iCs/>
          <w:color w:val="000000"/>
          <w:sz w:val="24"/>
          <w:szCs w:val="24"/>
        </w:rPr>
        <w:t>The Theory and Practice of Educational Administration</w:t>
      </w:r>
      <w:r w:rsidRPr="00763825">
        <w:rPr>
          <w:rFonts w:ascii="Times New Roman" w:eastAsia="SimSun" w:hAnsi="Times New Roman" w:cs="Times New Roman"/>
          <w:color w:val="000000"/>
          <w:sz w:val="24"/>
          <w:szCs w:val="24"/>
        </w:rPr>
        <w:t xml:space="preserve">. </w:t>
      </w:r>
      <w:r w:rsidRPr="00763825">
        <w:rPr>
          <w:rFonts w:ascii="Times New Roman" w:eastAsia="SimSun" w:hAnsi="Times New Roman" w:cs="Times New Roman"/>
          <w:color w:val="000000"/>
          <w:sz w:val="24"/>
          <w:szCs w:val="24"/>
        </w:rPr>
        <w:br/>
        <w:t xml:space="preserve">London: </w:t>
      </w:r>
    </w:p>
    <w:p w14:paraId="42D82E3C"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McMillan </w:t>
      </w:r>
      <w:proofErr w:type="spellStart"/>
      <w:r w:rsidRPr="00763825">
        <w:rPr>
          <w:rFonts w:ascii="Times New Roman" w:eastAsia="SimSun" w:hAnsi="Times New Roman" w:cs="Times New Roman"/>
          <w:color w:val="000000"/>
          <w:sz w:val="24"/>
          <w:szCs w:val="24"/>
        </w:rPr>
        <w:t>Ontebetse</w:t>
      </w:r>
      <w:proofErr w:type="spellEnd"/>
      <w:r w:rsidRPr="00763825">
        <w:rPr>
          <w:rFonts w:ascii="Times New Roman" w:eastAsia="SimSun" w:hAnsi="Times New Roman" w:cs="Times New Roman"/>
          <w:color w:val="000000"/>
          <w:sz w:val="24"/>
          <w:szCs w:val="24"/>
        </w:rPr>
        <w:t xml:space="preserve">. K. (2013). </w:t>
      </w:r>
      <w:r w:rsidRPr="00763825">
        <w:rPr>
          <w:rFonts w:ascii="Times New Roman" w:eastAsia="SimSun" w:hAnsi="Times New Roman" w:cs="Times New Roman"/>
          <w:i/>
          <w:iCs/>
          <w:color w:val="000000"/>
          <w:sz w:val="24"/>
          <w:szCs w:val="24"/>
        </w:rPr>
        <w:t xml:space="preserve">Parental Involvement in Education. The Telegraph, 5(6), </w:t>
      </w:r>
      <w:r w:rsidRPr="00763825">
        <w:rPr>
          <w:rFonts w:ascii="Times New Roman" w:eastAsia="SimSun" w:hAnsi="Times New Roman" w:cs="Times New Roman"/>
          <w:i/>
          <w:iCs/>
          <w:color w:val="000000"/>
          <w:sz w:val="24"/>
          <w:szCs w:val="24"/>
        </w:rPr>
        <w:br/>
        <w:t xml:space="preserve">p. 1 </w:t>
      </w:r>
    </w:p>
    <w:p w14:paraId="7A729487"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Owens, R. G. (2004). </w:t>
      </w:r>
      <w:r w:rsidRPr="00763825">
        <w:rPr>
          <w:rFonts w:ascii="Times New Roman" w:eastAsia="SimSun" w:hAnsi="Times New Roman" w:cs="Times New Roman"/>
          <w:i/>
          <w:iCs/>
          <w:color w:val="000000"/>
          <w:sz w:val="24"/>
          <w:szCs w:val="24"/>
        </w:rPr>
        <w:t>Organizational Behavior in Education 8th ed.</w:t>
      </w:r>
      <w:r w:rsidRPr="00763825">
        <w:rPr>
          <w:rFonts w:ascii="Times New Roman" w:eastAsia="SimSun" w:hAnsi="Times New Roman" w:cs="Times New Roman"/>
          <w:color w:val="000000"/>
          <w:sz w:val="24"/>
          <w:szCs w:val="24"/>
        </w:rPr>
        <w:t xml:space="preserve"> Boston: Allyn &amp; </w:t>
      </w:r>
      <w:r w:rsidRPr="00763825">
        <w:rPr>
          <w:rFonts w:ascii="Times New Roman" w:eastAsia="SimSun" w:hAnsi="Times New Roman" w:cs="Times New Roman"/>
          <w:color w:val="000000"/>
          <w:sz w:val="24"/>
          <w:szCs w:val="24"/>
        </w:rPr>
        <w:br/>
        <w:t xml:space="preserve">Bacon </w:t>
      </w:r>
    </w:p>
    <w:p w14:paraId="18B8EBFE"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Ontebetse</w:t>
      </w:r>
      <w:proofErr w:type="spellEnd"/>
      <w:r w:rsidRPr="00763825">
        <w:rPr>
          <w:rFonts w:ascii="Times New Roman" w:eastAsia="SimSun" w:hAnsi="Times New Roman" w:cs="Times New Roman"/>
          <w:color w:val="000000"/>
          <w:sz w:val="24"/>
          <w:szCs w:val="24"/>
        </w:rPr>
        <w:t>. K. (2013). Parental Involvement in Education. The Telegraph, 5(6), p. 1</w:t>
      </w:r>
    </w:p>
    <w:p w14:paraId="094226CD"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Rari, T. (2014). </w:t>
      </w:r>
      <w:r w:rsidRPr="00763825">
        <w:rPr>
          <w:rFonts w:ascii="Times New Roman" w:eastAsia="SimSun" w:hAnsi="Times New Roman" w:cs="Times New Roman"/>
          <w:i/>
          <w:iCs/>
          <w:color w:val="000000"/>
          <w:sz w:val="24"/>
          <w:szCs w:val="24"/>
        </w:rPr>
        <w:t>Generation Fail. The Botswana Gazette 26th February – 04 March.</w:t>
      </w:r>
    </w:p>
    <w:p w14:paraId="49D72A70"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Robinson, V. M., Lloyd, C. A., &amp; Rowe, K. J. (2008). </w:t>
      </w:r>
      <w:r w:rsidRPr="00763825">
        <w:rPr>
          <w:rFonts w:ascii="Times New Roman" w:eastAsia="SimSun" w:hAnsi="Times New Roman" w:cs="Times New Roman"/>
          <w:i/>
          <w:iCs/>
          <w:color w:val="000000"/>
          <w:sz w:val="24"/>
          <w:szCs w:val="24"/>
        </w:rPr>
        <w:t xml:space="preserve">The impact of leadership on </w:t>
      </w:r>
      <w:r w:rsidRPr="00763825">
        <w:rPr>
          <w:rFonts w:ascii="Times New Roman" w:eastAsia="SimSun" w:hAnsi="Times New Roman" w:cs="Times New Roman"/>
          <w:i/>
          <w:iCs/>
          <w:color w:val="000000"/>
          <w:sz w:val="24"/>
          <w:szCs w:val="24"/>
        </w:rPr>
        <w:br/>
        <w:t xml:space="preserve">student outcomes: An analysis of the differential effects of leadership types. Educational administration Quarterly, 44, 635-674. </w:t>
      </w:r>
      <w:proofErr w:type="spellStart"/>
      <w:r w:rsidRPr="00763825">
        <w:rPr>
          <w:rFonts w:ascii="Times New Roman" w:eastAsia="SimSun" w:hAnsi="Times New Roman" w:cs="Times New Roman"/>
          <w:i/>
          <w:iCs/>
          <w:color w:val="000000"/>
          <w:sz w:val="24"/>
          <w:szCs w:val="24"/>
        </w:rPr>
        <w:t>doi</w:t>
      </w:r>
      <w:proofErr w:type="spellEnd"/>
      <w:r w:rsidRPr="00763825">
        <w:rPr>
          <w:rFonts w:ascii="Times New Roman" w:eastAsia="SimSun" w:hAnsi="Times New Roman" w:cs="Times New Roman"/>
          <w:i/>
          <w:iCs/>
          <w:color w:val="000000"/>
          <w:sz w:val="24"/>
          <w:szCs w:val="24"/>
        </w:rPr>
        <w:t xml:space="preserve">: 10.1177/0013161X083 </w:t>
      </w:r>
      <w:r w:rsidRPr="00763825">
        <w:rPr>
          <w:rFonts w:ascii="Times New Roman" w:eastAsia="SimSun" w:hAnsi="Times New Roman" w:cs="Times New Roman"/>
          <w:color w:val="000000"/>
          <w:sz w:val="24"/>
          <w:szCs w:val="24"/>
        </w:rPr>
        <w:t xml:space="preserve"> </w:t>
      </w:r>
    </w:p>
    <w:p w14:paraId="5E83EBB8"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Ross, J., &amp; Gray, P. (2006). School Leadership and student achievement: The mediating effects of teacher beliefs. Canadian Journal of Education, 29(3), 798-822.</w:t>
      </w:r>
    </w:p>
    <w:p w14:paraId="05F6D44E"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Saleshando</w:t>
      </w:r>
      <w:proofErr w:type="spellEnd"/>
      <w:r w:rsidRPr="00763825">
        <w:rPr>
          <w:rFonts w:ascii="Times New Roman" w:eastAsia="SimSun" w:hAnsi="Times New Roman" w:cs="Times New Roman"/>
          <w:color w:val="000000"/>
          <w:sz w:val="24"/>
          <w:szCs w:val="24"/>
        </w:rPr>
        <w:t xml:space="preserve">, D. (2013). </w:t>
      </w:r>
      <w:r w:rsidRPr="00763825">
        <w:rPr>
          <w:rFonts w:ascii="Times New Roman" w:eastAsia="SimSun" w:hAnsi="Times New Roman" w:cs="Times New Roman"/>
          <w:i/>
          <w:iCs/>
          <w:color w:val="000000"/>
          <w:sz w:val="24"/>
          <w:szCs w:val="24"/>
        </w:rPr>
        <w:t xml:space="preserve">Same Different Bottles. Mmegi 8 </w:t>
      </w:r>
      <w:proofErr w:type="gramStart"/>
      <w:r w:rsidRPr="00763825">
        <w:rPr>
          <w:rFonts w:ascii="Times New Roman" w:eastAsia="SimSun" w:hAnsi="Times New Roman" w:cs="Times New Roman"/>
          <w:i/>
          <w:iCs/>
          <w:color w:val="000000"/>
          <w:sz w:val="24"/>
          <w:szCs w:val="24"/>
        </w:rPr>
        <w:t>February ,</w:t>
      </w:r>
      <w:proofErr w:type="gramEnd"/>
      <w:r w:rsidRPr="00763825">
        <w:rPr>
          <w:rFonts w:ascii="Times New Roman" w:eastAsia="SimSun" w:hAnsi="Times New Roman" w:cs="Times New Roman"/>
          <w:i/>
          <w:iCs/>
          <w:color w:val="000000"/>
          <w:sz w:val="24"/>
          <w:szCs w:val="24"/>
        </w:rPr>
        <w:t xml:space="preserve"> 30(19). </w:t>
      </w:r>
    </w:p>
    <w:p w14:paraId="693B5B5F"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color w:val="000000"/>
          <w:sz w:val="24"/>
          <w:szCs w:val="24"/>
        </w:rPr>
      </w:pPr>
      <w:proofErr w:type="spellStart"/>
      <w:r w:rsidRPr="00763825">
        <w:rPr>
          <w:rFonts w:ascii="Times New Roman" w:eastAsia="SimSun" w:hAnsi="Times New Roman" w:cs="Times New Roman"/>
          <w:color w:val="000000"/>
          <w:sz w:val="24"/>
          <w:szCs w:val="24"/>
        </w:rPr>
        <w:t>Sergiovanni</w:t>
      </w:r>
      <w:proofErr w:type="spellEnd"/>
      <w:r w:rsidRPr="00763825">
        <w:rPr>
          <w:rFonts w:ascii="Times New Roman" w:eastAsia="SimSun" w:hAnsi="Times New Roman" w:cs="Times New Roman"/>
          <w:color w:val="000000"/>
          <w:sz w:val="24"/>
          <w:szCs w:val="24"/>
        </w:rPr>
        <w:t xml:space="preserve">, T. &amp; Starratt, R. (2002). </w:t>
      </w:r>
      <w:r w:rsidRPr="00763825">
        <w:rPr>
          <w:rFonts w:ascii="Times New Roman" w:eastAsia="SimSun" w:hAnsi="Times New Roman" w:cs="Times New Roman"/>
          <w:i/>
          <w:iCs/>
          <w:color w:val="000000"/>
          <w:sz w:val="24"/>
          <w:szCs w:val="24"/>
        </w:rPr>
        <w:t>Supervision: A Redefinition 7th ed</w:t>
      </w:r>
      <w:r w:rsidRPr="00763825">
        <w:rPr>
          <w:rFonts w:ascii="Times New Roman" w:eastAsia="SimSun" w:hAnsi="Times New Roman" w:cs="Times New Roman"/>
          <w:color w:val="000000"/>
          <w:sz w:val="24"/>
          <w:szCs w:val="24"/>
        </w:rPr>
        <w:t xml:space="preserve">. New York: </w:t>
      </w:r>
      <w:r w:rsidRPr="00763825">
        <w:rPr>
          <w:rFonts w:ascii="Times New Roman" w:eastAsia="SimSun" w:hAnsi="Times New Roman" w:cs="Times New Roman"/>
          <w:color w:val="000000"/>
          <w:sz w:val="24"/>
          <w:szCs w:val="24"/>
        </w:rPr>
        <w:br/>
      </w:r>
      <w:proofErr w:type="spellStart"/>
      <w:r w:rsidRPr="00763825">
        <w:rPr>
          <w:rFonts w:ascii="Times New Roman" w:eastAsia="SimSun" w:hAnsi="Times New Roman" w:cs="Times New Roman"/>
          <w:color w:val="000000"/>
          <w:sz w:val="24"/>
          <w:szCs w:val="24"/>
        </w:rPr>
        <w:t>McGrawHill</w:t>
      </w:r>
      <w:proofErr w:type="spellEnd"/>
      <w:r w:rsidRPr="00763825">
        <w:rPr>
          <w:rFonts w:ascii="Times New Roman" w:eastAsia="SimSun" w:hAnsi="Times New Roman" w:cs="Times New Roman"/>
          <w:color w:val="000000"/>
          <w:sz w:val="24"/>
          <w:szCs w:val="24"/>
        </w:rPr>
        <w:t xml:space="preserve"> </w:t>
      </w:r>
    </w:p>
    <w:p w14:paraId="252D3DB4" w14:textId="77777777" w:rsidR="00763825" w:rsidRPr="00763825" w:rsidRDefault="00763825" w:rsidP="00CC720C">
      <w:pPr>
        <w:spacing w:after="0" w:line="480" w:lineRule="auto"/>
        <w:ind w:left="480" w:hangingChars="200" w:hanging="480"/>
        <w:jc w:val="both"/>
        <w:rPr>
          <w:rFonts w:ascii="Times New Roman" w:eastAsia="SimSun" w:hAnsi="Times New Roman" w:cs="Times New Roman"/>
          <w:i/>
          <w:iCs/>
          <w:color w:val="000000"/>
          <w:sz w:val="24"/>
          <w:szCs w:val="24"/>
        </w:rPr>
      </w:pPr>
      <w:proofErr w:type="spellStart"/>
      <w:r w:rsidRPr="00763825">
        <w:rPr>
          <w:rFonts w:ascii="Times New Roman" w:eastAsia="SimSun" w:hAnsi="Times New Roman" w:cs="Times New Roman"/>
          <w:color w:val="000000"/>
          <w:sz w:val="24"/>
          <w:szCs w:val="24"/>
        </w:rPr>
        <w:t>Sillins</w:t>
      </w:r>
      <w:proofErr w:type="spellEnd"/>
      <w:r w:rsidRPr="00763825">
        <w:rPr>
          <w:rFonts w:ascii="Times New Roman" w:eastAsia="SimSun" w:hAnsi="Times New Roman" w:cs="Times New Roman"/>
          <w:color w:val="000000"/>
          <w:sz w:val="24"/>
          <w:szCs w:val="24"/>
        </w:rPr>
        <w:t xml:space="preserve">, H. (2002). </w:t>
      </w:r>
      <w:r w:rsidRPr="00763825">
        <w:rPr>
          <w:rFonts w:ascii="Times New Roman" w:eastAsia="SimSun" w:hAnsi="Times New Roman" w:cs="Times New Roman"/>
          <w:i/>
          <w:iCs/>
          <w:color w:val="000000"/>
          <w:sz w:val="24"/>
          <w:szCs w:val="24"/>
        </w:rPr>
        <w:t xml:space="preserve">Organisational Learning and School Change. Educational </w:t>
      </w:r>
      <w:r w:rsidRPr="00763825">
        <w:rPr>
          <w:rFonts w:ascii="Times New Roman" w:eastAsia="SimSun" w:hAnsi="Times New Roman" w:cs="Times New Roman"/>
          <w:i/>
          <w:iCs/>
          <w:color w:val="000000"/>
          <w:sz w:val="24"/>
          <w:szCs w:val="24"/>
        </w:rPr>
        <w:br/>
      </w:r>
      <w:proofErr w:type="gramStart"/>
      <w:r w:rsidRPr="00763825">
        <w:rPr>
          <w:rFonts w:ascii="Times New Roman" w:eastAsia="SimSun" w:hAnsi="Times New Roman" w:cs="Times New Roman"/>
          <w:i/>
          <w:iCs/>
          <w:color w:val="000000"/>
          <w:sz w:val="24"/>
          <w:szCs w:val="24"/>
        </w:rPr>
        <w:t>Administration  Quarterly</w:t>
      </w:r>
      <w:proofErr w:type="gramEnd"/>
      <w:r w:rsidRPr="00763825">
        <w:rPr>
          <w:rFonts w:ascii="Times New Roman" w:eastAsia="SimSun" w:hAnsi="Times New Roman" w:cs="Times New Roman"/>
          <w:i/>
          <w:iCs/>
          <w:color w:val="000000"/>
          <w:sz w:val="24"/>
          <w:szCs w:val="24"/>
        </w:rPr>
        <w:t xml:space="preserve">, 6(3) 613-642 </w:t>
      </w:r>
    </w:p>
    <w:p w14:paraId="53A4F556"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Smith, R. (2002). </w:t>
      </w:r>
      <w:r w:rsidRPr="00763825">
        <w:rPr>
          <w:rFonts w:ascii="Times New Roman" w:eastAsia="SimSun" w:hAnsi="Times New Roman" w:cs="Times New Roman"/>
          <w:i/>
          <w:iCs/>
          <w:color w:val="000000"/>
          <w:sz w:val="24"/>
          <w:szCs w:val="24"/>
        </w:rPr>
        <w:t>The Primary School Headteacher’s Handbook.</w:t>
      </w:r>
      <w:r w:rsidRPr="00763825">
        <w:rPr>
          <w:rFonts w:ascii="Times New Roman" w:eastAsia="SimSun" w:hAnsi="Times New Roman" w:cs="Times New Roman"/>
          <w:color w:val="000000"/>
          <w:sz w:val="24"/>
          <w:szCs w:val="24"/>
        </w:rPr>
        <w:t xml:space="preserve"> London: Routledge Staff Writer (2014). BGCSE Results are Out. Mmegi 31(29) 1 </w:t>
      </w:r>
    </w:p>
    <w:p w14:paraId="7A64C100"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Sushila, B. (2004). </w:t>
      </w:r>
      <w:r w:rsidRPr="00763825">
        <w:rPr>
          <w:rFonts w:ascii="Times New Roman" w:eastAsia="SimSun" w:hAnsi="Times New Roman" w:cs="Times New Roman"/>
          <w:i/>
          <w:iCs/>
          <w:color w:val="000000"/>
          <w:sz w:val="24"/>
          <w:szCs w:val="24"/>
        </w:rPr>
        <w:t>Management and Evaluation of Schools</w:t>
      </w:r>
      <w:r w:rsidRPr="00763825">
        <w:rPr>
          <w:rFonts w:ascii="Times New Roman" w:eastAsia="SimSun" w:hAnsi="Times New Roman" w:cs="Times New Roman"/>
          <w:color w:val="000000"/>
          <w:sz w:val="24"/>
          <w:szCs w:val="24"/>
        </w:rPr>
        <w:t xml:space="preserve">. Nairobi: University Press </w:t>
      </w:r>
    </w:p>
    <w:p w14:paraId="064D1843"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Smith, A. (2011). </w:t>
      </w:r>
      <w:r w:rsidRPr="00763825">
        <w:rPr>
          <w:rFonts w:ascii="Times New Roman" w:eastAsia="SimSun" w:hAnsi="Times New Roman" w:cs="Times New Roman"/>
          <w:i/>
          <w:iCs/>
          <w:color w:val="000000"/>
          <w:sz w:val="24"/>
          <w:szCs w:val="24"/>
        </w:rPr>
        <w:t xml:space="preserve">Parent Involvement in Education: 4 Key Tips. Retrieved from </w:t>
      </w:r>
      <w:r w:rsidRPr="00763825">
        <w:rPr>
          <w:rFonts w:ascii="Times New Roman" w:eastAsia="SimSun" w:hAnsi="Times New Roman" w:cs="Times New Roman"/>
          <w:i/>
          <w:iCs/>
          <w:color w:val="000000"/>
          <w:sz w:val="24"/>
          <w:szCs w:val="24"/>
        </w:rPr>
        <w:br/>
        <w:t xml:space="preserve">www.education.com/pdf/parent- involvement-education/ </w:t>
      </w:r>
    </w:p>
    <w:p w14:paraId="56A86E2C"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Tebogo, T. (2013) Challenges at Ministry of Education and Skills Development. Botswana Daily News, June 19, 114(5). </w:t>
      </w:r>
    </w:p>
    <w:p w14:paraId="169771CB"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Thomas, I. (1992). The Power of the Pride. Published by I. Thomas. </w:t>
      </w:r>
    </w:p>
    <w:p w14:paraId="4AF52A20"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Topping, K. J. (1986). </w:t>
      </w:r>
      <w:r w:rsidRPr="00763825">
        <w:rPr>
          <w:rFonts w:ascii="Times New Roman" w:eastAsia="SimSun" w:hAnsi="Times New Roman" w:cs="Times New Roman"/>
          <w:i/>
          <w:iCs/>
          <w:color w:val="000000"/>
          <w:sz w:val="24"/>
          <w:szCs w:val="24"/>
        </w:rPr>
        <w:t>Parents as Educators: Training Parents to Teach their Children.</w:t>
      </w:r>
      <w:r w:rsidRPr="00763825">
        <w:rPr>
          <w:rFonts w:ascii="Times New Roman" w:eastAsia="SimSun" w:hAnsi="Times New Roman" w:cs="Times New Roman"/>
          <w:i/>
          <w:iCs/>
          <w:color w:val="000000"/>
          <w:sz w:val="24"/>
          <w:szCs w:val="24"/>
        </w:rPr>
        <w:br/>
        <w:t xml:space="preserve"> London: Groom Helm </w:t>
      </w:r>
    </w:p>
    <w:p w14:paraId="3A5DDC00"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i/>
          <w:iCs/>
          <w:color w:val="000000"/>
          <w:sz w:val="24"/>
          <w:szCs w:val="24"/>
        </w:rPr>
      </w:pPr>
      <w:r w:rsidRPr="00763825">
        <w:rPr>
          <w:rFonts w:ascii="Times New Roman" w:eastAsia="SimSun" w:hAnsi="Times New Roman" w:cs="Times New Roman"/>
          <w:color w:val="000000"/>
          <w:sz w:val="24"/>
          <w:szCs w:val="24"/>
        </w:rPr>
        <w:t xml:space="preserve">Uemura, M, (1999). </w:t>
      </w:r>
      <w:r w:rsidRPr="00763825">
        <w:rPr>
          <w:rFonts w:ascii="Times New Roman" w:eastAsia="SimSun" w:hAnsi="Times New Roman" w:cs="Times New Roman"/>
          <w:i/>
          <w:iCs/>
          <w:color w:val="000000"/>
          <w:sz w:val="24"/>
          <w:szCs w:val="24"/>
        </w:rPr>
        <w:t xml:space="preserve">Community Participation in Education: What do we know? </w:t>
      </w:r>
      <w:r w:rsidRPr="00763825">
        <w:rPr>
          <w:rFonts w:ascii="Times New Roman" w:eastAsia="SimSun" w:hAnsi="Times New Roman" w:cs="Times New Roman"/>
          <w:i/>
          <w:iCs/>
          <w:color w:val="000000"/>
          <w:sz w:val="24"/>
          <w:szCs w:val="24"/>
        </w:rPr>
        <w:br/>
      </w:r>
      <w:hyperlink r:id="rId16" w:history="1">
        <w:r w:rsidRPr="00763825">
          <w:rPr>
            <w:rFonts w:ascii="Times New Roman" w:eastAsia="SimSun" w:hAnsi="Times New Roman" w:cs="Times New Roman"/>
            <w:i/>
            <w:iCs/>
            <w:color w:val="0000FF"/>
            <w:sz w:val="24"/>
            <w:szCs w:val="24"/>
            <w:u w:val="single"/>
          </w:rPr>
          <w:t>Http://siteresources.world</w:t>
        </w:r>
      </w:hyperlink>
      <w:r w:rsidRPr="00763825">
        <w:rPr>
          <w:rFonts w:ascii="Times New Roman" w:eastAsia="SimSun" w:hAnsi="Times New Roman" w:cs="Times New Roman"/>
          <w:i/>
          <w:iCs/>
          <w:color w:val="000000"/>
          <w:sz w:val="24"/>
          <w:szCs w:val="24"/>
        </w:rPr>
        <w:t xml:space="preserve">bank.org/INTISPA/Resources/383704-11533441931/14064 community participation in education </w:t>
      </w:r>
    </w:p>
    <w:p w14:paraId="3DCDC5B1"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University of New Hampshire. (2008, May 28). </w:t>
      </w:r>
      <w:r w:rsidRPr="00763825">
        <w:rPr>
          <w:rFonts w:ascii="Times New Roman" w:eastAsia="SimSun" w:hAnsi="Times New Roman" w:cs="Times New Roman"/>
          <w:i/>
          <w:iCs/>
          <w:color w:val="000000"/>
          <w:sz w:val="24"/>
          <w:szCs w:val="24"/>
        </w:rPr>
        <w:t xml:space="preserve">Parental Involvement Strongly Impacts </w:t>
      </w:r>
      <w:r w:rsidRPr="00763825">
        <w:rPr>
          <w:rFonts w:ascii="Times New Roman" w:eastAsia="SimSun" w:hAnsi="Times New Roman" w:cs="Times New Roman"/>
          <w:i/>
          <w:iCs/>
          <w:color w:val="000000"/>
          <w:sz w:val="24"/>
          <w:szCs w:val="24"/>
        </w:rPr>
        <w:br/>
        <w:t>Student Achievement. ScienceDaily. Retrieved June 21, 2015 from www.sciencedaily.com/releases/2008/05/080527123852.htm</w:t>
      </w:r>
    </w:p>
    <w:p w14:paraId="1A25DB0A" w14:textId="77777777" w:rsidR="00763825" w:rsidRPr="00763825" w:rsidRDefault="00763825" w:rsidP="00CC720C">
      <w:pPr>
        <w:spacing w:after="0" w:line="480" w:lineRule="auto"/>
        <w:ind w:left="720" w:hangingChars="300" w:hanging="72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Wekesa, G. (1993). </w:t>
      </w:r>
      <w:r w:rsidRPr="00763825">
        <w:rPr>
          <w:rFonts w:ascii="Times New Roman" w:eastAsia="SimSun" w:hAnsi="Times New Roman" w:cs="Times New Roman"/>
          <w:i/>
          <w:iCs/>
          <w:color w:val="000000"/>
          <w:sz w:val="24"/>
          <w:szCs w:val="24"/>
        </w:rPr>
        <w:t xml:space="preserve">The Impact of Headteachers Instructional Leadership on Students’ </w:t>
      </w:r>
      <w:r w:rsidRPr="00763825">
        <w:rPr>
          <w:rFonts w:ascii="Times New Roman" w:eastAsia="SimSun" w:hAnsi="Times New Roman" w:cs="Times New Roman"/>
          <w:i/>
          <w:iCs/>
          <w:color w:val="000000"/>
          <w:sz w:val="24"/>
          <w:szCs w:val="24"/>
        </w:rPr>
        <w:br/>
        <w:t>Academic Achievement in Kenya</w:t>
      </w:r>
      <w:r w:rsidRPr="00763825">
        <w:rPr>
          <w:rFonts w:ascii="Times New Roman" w:eastAsia="SimSun" w:hAnsi="Times New Roman" w:cs="Times New Roman"/>
          <w:color w:val="000000"/>
          <w:sz w:val="24"/>
          <w:szCs w:val="24"/>
        </w:rPr>
        <w:t xml:space="preserve">. Columbia: Columbia University </w:t>
      </w:r>
    </w:p>
    <w:p w14:paraId="3950C9E7" w14:textId="77777777" w:rsidR="00763825" w:rsidRPr="00763825" w:rsidRDefault="00763825" w:rsidP="00CC720C">
      <w:pPr>
        <w:spacing w:after="0" w:line="480" w:lineRule="auto"/>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Williams, C. (2012). MGMT5. </w:t>
      </w:r>
      <w:proofErr w:type="spellStart"/>
      <w:r w:rsidRPr="00763825">
        <w:rPr>
          <w:rFonts w:ascii="Times New Roman" w:eastAsia="SimSun" w:hAnsi="Times New Roman" w:cs="Times New Roman"/>
          <w:color w:val="000000"/>
          <w:sz w:val="24"/>
          <w:szCs w:val="24"/>
        </w:rPr>
        <w:t>Capetown</w:t>
      </w:r>
      <w:proofErr w:type="spellEnd"/>
      <w:r w:rsidRPr="00763825">
        <w:rPr>
          <w:rFonts w:ascii="Times New Roman" w:eastAsia="SimSun" w:hAnsi="Times New Roman" w:cs="Times New Roman"/>
          <w:color w:val="000000"/>
          <w:sz w:val="24"/>
          <w:szCs w:val="24"/>
        </w:rPr>
        <w:t xml:space="preserve">: Library of Congress </w:t>
      </w:r>
    </w:p>
    <w:p w14:paraId="6B5E7064" w14:textId="77777777" w:rsidR="00763825" w:rsidRPr="00763825" w:rsidRDefault="00763825" w:rsidP="00CC720C">
      <w:pPr>
        <w:spacing w:after="0" w:line="480" w:lineRule="auto"/>
        <w:ind w:left="360" w:hangingChars="150" w:hanging="36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Woolfolk, A. E. (1997). </w:t>
      </w:r>
      <w:r w:rsidRPr="00763825">
        <w:rPr>
          <w:rFonts w:ascii="Times New Roman" w:eastAsia="SimSun" w:hAnsi="Times New Roman" w:cs="Times New Roman"/>
          <w:i/>
          <w:iCs/>
          <w:color w:val="000000"/>
          <w:sz w:val="24"/>
          <w:szCs w:val="24"/>
        </w:rPr>
        <w:t>Readings in Educational Psychology 2nd ed.</w:t>
      </w:r>
      <w:r w:rsidRPr="00763825">
        <w:rPr>
          <w:rFonts w:ascii="Times New Roman" w:eastAsia="SimSun" w:hAnsi="Times New Roman" w:cs="Times New Roman"/>
          <w:color w:val="000000"/>
          <w:sz w:val="24"/>
          <w:szCs w:val="24"/>
        </w:rPr>
        <w:t xml:space="preserve"> Boston: Allyn &amp; </w:t>
      </w:r>
      <w:r w:rsidRPr="00763825">
        <w:rPr>
          <w:rFonts w:ascii="Times New Roman" w:eastAsia="SimSun" w:hAnsi="Times New Roman" w:cs="Times New Roman"/>
          <w:color w:val="000000"/>
          <w:sz w:val="24"/>
          <w:szCs w:val="24"/>
        </w:rPr>
        <w:br/>
        <w:t xml:space="preserve">Bacon. </w:t>
      </w:r>
    </w:p>
    <w:p w14:paraId="210AA57D" w14:textId="77777777" w:rsidR="00763825" w:rsidRPr="00763825" w:rsidRDefault="00763825" w:rsidP="00CC720C">
      <w:pPr>
        <w:spacing w:after="0" w:line="480" w:lineRule="auto"/>
        <w:ind w:left="600" w:hangingChars="250" w:hanging="600"/>
        <w:jc w:val="both"/>
        <w:rPr>
          <w:rFonts w:ascii="Times New Roman" w:eastAsia="SimSun" w:hAnsi="Times New Roman" w:cs="Times New Roman"/>
          <w:color w:val="000000"/>
          <w:sz w:val="24"/>
          <w:szCs w:val="24"/>
        </w:rPr>
      </w:pPr>
      <w:r w:rsidRPr="00763825">
        <w:rPr>
          <w:rFonts w:ascii="Times New Roman" w:eastAsia="SimSun" w:hAnsi="Times New Roman" w:cs="Times New Roman"/>
          <w:color w:val="000000"/>
          <w:sz w:val="24"/>
          <w:szCs w:val="24"/>
        </w:rPr>
        <w:t xml:space="preserve">World Bank Report (1997). </w:t>
      </w:r>
      <w:r w:rsidRPr="00763825">
        <w:rPr>
          <w:rFonts w:ascii="Times New Roman" w:eastAsia="SimSun" w:hAnsi="Times New Roman" w:cs="Times New Roman"/>
          <w:i/>
          <w:iCs/>
          <w:color w:val="000000"/>
          <w:sz w:val="24"/>
          <w:szCs w:val="24"/>
        </w:rPr>
        <w:t>Primary Education in India.  Dev. In Practice Series</w:t>
      </w:r>
      <w:r w:rsidRPr="00763825">
        <w:rPr>
          <w:rFonts w:ascii="Times New Roman" w:eastAsia="SimSun" w:hAnsi="Times New Roman" w:cs="Times New Roman"/>
          <w:color w:val="000000"/>
          <w:sz w:val="24"/>
          <w:szCs w:val="24"/>
        </w:rPr>
        <w:t xml:space="preserve">. Washington, DC: The World Bank </w:t>
      </w:r>
    </w:p>
    <w:p w14:paraId="5D758306" w14:textId="77777777" w:rsidR="00763825" w:rsidRDefault="00763825" w:rsidP="00CC720C">
      <w:pPr>
        <w:spacing w:after="0" w:line="480" w:lineRule="auto"/>
      </w:pPr>
    </w:p>
    <w:p w14:paraId="4A6954CC" w14:textId="77777777" w:rsidR="00FA6789" w:rsidRDefault="00FA6789" w:rsidP="00CC720C">
      <w:pPr>
        <w:spacing w:after="0" w:line="480" w:lineRule="auto"/>
      </w:pPr>
    </w:p>
    <w:p w14:paraId="45E700BB" w14:textId="77777777" w:rsidR="00FA6789" w:rsidRDefault="00FA6789" w:rsidP="00CC720C">
      <w:pPr>
        <w:spacing w:after="0" w:line="480" w:lineRule="auto"/>
      </w:pPr>
    </w:p>
    <w:p w14:paraId="4A13F1FB" w14:textId="77777777" w:rsidR="00FA6789" w:rsidRDefault="00FA6789" w:rsidP="00CC720C">
      <w:pPr>
        <w:spacing w:after="0" w:line="480" w:lineRule="auto"/>
      </w:pPr>
    </w:p>
    <w:p w14:paraId="7A37012C" w14:textId="77777777" w:rsidR="00FA6789" w:rsidRDefault="00FA6789" w:rsidP="00CC720C">
      <w:pPr>
        <w:spacing w:after="0" w:line="480" w:lineRule="auto"/>
      </w:pPr>
    </w:p>
    <w:p w14:paraId="2B34F0C4" w14:textId="77777777" w:rsidR="00FA6789" w:rsidRDefault="00FA6789" w:rsidP="00CC720C">
      <w:pPr>
        <w:spacing w:after="0" w:line="480" w:lineRule="auto"/>
      </w:pPr>
    </w:p>
    <w:p w14:paraId="29056BBE" w14:textId="77777777" w:rsidR="00FA6789" w:rsidRDefault="00FA6789" w:rsidP="00CC720C">
      <w:pPr>
        <w:spacing w:after="0" w:line="480" w:lineRule="auto"/>
      </w:pPr>
    </w:p>
    <w:p w14:paraId="50031803" w14:textId="77777777" w:rsidR="00FA6789" w:rsidRDefault="00FA6789" w:rsidP="00CC720C">
      <w:pPr>
        <w:spacing w:after="0" w:line="480" w:lineRule="auto"/>
      </w:pPr>
    </w:p>
    <w:p w14:paraId="21BD0994" w14:textId="77777777" w:rsidR="00FA6789" w:rsidRDefault="00FA6789" w:rsidP="00CC720C">
      <w:pPr>
        <w:spacing w:after="0" w:line="480" w:lineRule="auto"/>
      </w:pPr>
    </w:p>
    <w:p w14:paraId="6C25281D" w14:textId="77777777" w:rsidR="00FA6789" w:rsidRDefault="00FA6789" w:rsidP="00CC720C">
      <w:pPr>
        <w:spacing w:after="0" w:line="480" w:lineRule="auto"/>
      </w:pPr>
    </w:p>
    <w:p w14:paraId="6880C6F6" w14:textId="77777777" w:rsidR="00FA6789" w:rsidRDefault="00FA6789" w:rsidP="00CC720C">
      <w:pPr>
        <w:spacing w:after="0" w:line="480" w:lineRule="auto"/>
      </w:pPr>
    </w:p>
    <w:p w14:paraId="403E6298" w14:textId="77777777" w:rsidR="00E54D32" w:rsidRDefault="00E54D32" w:rsidP="00CC720C">
      <w:pPr>
        <w:spacing w:after="0" w:line="480" w:lineRule="auto"/>
      </w:pPr>
    </w:p>
    <w:p w14:paraId="34592BA0" w14:textId="77777777" w:rsidR="00E54D32" w:rsidRDefault="00E54D32" w:rsidP="00CC720C">
      <w:pPr>
        <w:spacing w:after="0" w:line="480" w:lineRule="auto"/>
      </w:pPr>
    </w:p>
    <w:p w14:paraId="5BEB5AC3" w14:textId="77777777" w:rsidR="00E54D32" w:rsidRDefault="00E54D32" w:rsidP="00CC720C">
      <w:pPr>
        <w:spacing w:after="0" w:line="480" w:lineRule="auto"/>
      </w:pPr>
    </w:p>
    <w:p w14:paraId="6F05C92C" w14:textId="77777777" w:rsidR="00E54D32" w:rsidRDefault="00E54D32" w:rsidP="00CC720C">
      <w:pPr>
        <w:spacing w:after="0" w:line="480" w:lineRule="auto"/>
      </w:pPr>
    </w:p>
    <w:p w14:paraId="4C03911F" w14:textId="77777777" w:rsidR="00E54D32" w:rsidRDefault="00E54D32" w:rsidP="00CC720C">
      <w:pPr>
        <w:spacing w:after="0" w:line="480" w:lineRule="auto"/>
      </w:pPr>
    </w:p>
    <w:p w14:paraId="3FE340EE" w14:textId="77777777" w:rsidR="00E54D32" w:rsidRDefault="00E54D32" w:rsidP="00CC720C">
      <w:pPr>
        <w:spacing w:after="0" w:line="480" w:lineRule="auto"/>
      </w:pPr>
    </w:p>
    <w:p w14:paraId="09C78912" w14:textId="77777777" w:rsidR="00E54D32" w:rsidRDefault="00E54D32" w:rsidP="00CC720C">
      <w:pPr>
        <w:spacing w:after="0" w:line="480" w:lineRule="auto"/>
      </w:pPr>
    </w:p>
    <w:p w14:paraId="5EB10A97" w14:textId="3C41BB43" w:rsidR="005E7D56" w:rsidRPr="005E7D56" w:rsidRDefault="008045A0" w:rsidP="008045A0">
      <w:pPr>
        <w:spacing w:after="0" w:line="480" w:lineRule="auto"/>
        <w:jc w:val="center"/>
        <w:rPr>
          <w:rFonts w:ascii="Times New Roman" w:hAnsi="Times New Roman" w:cs="Times New Roman"/>
          <w:sz w:val="24"/>
          <w:szCs w:val="24"/>
        </w:rPr>
      </w:pPr>
      <w:r>
        <w:rPr>
          <w:rFonts w:ascii="Times New Roman" w:cs="Times New Roman"/>
          <w:color w:val="000000"/>
          <w:sz w:val="24"/>
          <w:szCs w:val="24"/>
        </w:rPr>
        <w:t xml:space="preserve">AN INVESTIGATION INTO </w:t>
      </w:r>
      <w:r w:rsidR="00C9169F">
        <w:rPr>
          <w:rFonts w:ascii="Times New Roman" w:cs="Times New Roman"/>
          <w:color w:val="000000"/>
          <w:sz w:val="24"/>
          <w:szCs w:val="24"/>
        </w:rPr>
        <w:t>STUDENTS</w:t>
      </w:r>
      <w:r w:rsidR="00C9169F">
        <w:rPr>
          <w:rFonts w:ascii="Times New Roman" w:cs="Times New Roman"/>
          <w:color w:val="000000"/>
          <w:sz w:val="24"/>
          <w:szCs w:val="24"/>
        </w:rPr>
        <w:t>’</w:t>
      </w:r>
      <w:r w:rsidR="00C9169F">
        <w:rPr>
          <w:rFonts w:ascii="Times New Roman" w:cs="Times New Roman"/>
          <w:color w:val="000000"/>
          <w:sz w:val="24"/>
          <w:szCs w:val="24"/>
        </w:rPr>
        <w:t xml:space="preserve"> </w:t>
      </w:r>
      <w:r>
        <w:rPr>
          <w:rFonts w:ascii="Times New Roman" w:cs="Times New Roman"/>
          <w:color w:val="000000"/>
          <w:sz w:val="24"/>
          <w:szCs w:val="24"/>
        </w:rPr>
        <w:t xml:space="preserve">POOR ACADEMIC PERFORMANCE </w:t>
      </w:r>
      <w:r w:rsidR="00C9169F">
        <w:rPr>
          <w:rFonts w:ascii="Times New Roman" w:cs="Times New Roman"/>
          <w:color w:val="000000"/>
          <w:sz w:val="24"/>
          <w:szCs w:val="24"/>
        </w:rPr>
        <w:t xml:space="preserve"> </w:t>
      </w:r>
      <w:r w:rsidR="00C9169F" w:rsidRPr="00C9169F">
        <w:rPr>
          <w:rFonts w:ascii="Times New Roman" w:cs="Times New Roman"/>
          <w:color w:val="000000"/>
          <w:sz w:val="24"/>
          <w:szCs w:val="24"/>
        </w:rPr>
        <w:t>IN ENGLISH AND MAT</w:t>
      </w:r>
      <w:r w:rsidR="00C9169F">
        <w:rPr>
          <w:rFonts w:ascii="Times New Roman" w:cs="Times New Roman"/>
          <w:color w:val="000000"/>
          <w:sz w:val="24"/>
          <w:szCs w:val="24"/>
        </w:rPr>
        <w:t xml:space="preserve">HEMATICS IN WASSCE   AT THE DOLOKELEN GBOVEH HIGH SCHOOL, GBOVEH HILL, GBARNGA CITY, DISTRICT #3, BONG COUNTY, LIBERIA(2023-2025) </w:t>
      </w:r>
      <w:r w:rsidR="00C9169F" w:rsidRPr="00C9169F">
        <w:rPr>
          <w:rFonts w:ascii="Times New Roman" w:cs="Times New Roman"/>
          <w:color w:val="000000"/>
          <w:sz w:val="24"/>
          <w:szCs w:val="24"/>
        </w:rPr>
        <w:t xml:space="preserve"> </w:t>
      </w:r>
    </w:p>
    <w:p w14:paraId="48F028C2"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40587584"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1CA11708"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6AFD4BB8"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124ECC6E" w14:textId="77777777" w:rsidR="005E7D56" w:rsidRPr="005E7D56" w:rsidRDefault="005E7D56" w:rsidP="008045A0">
      <w:pPr>
        <w:spacing w:after="0" w:line="480" w:lineRule="auto"/>
        <w:jc w:val="center"/>
        <w:rPr>
          <w:rFonts w:ascii="Times New Roman" w:hAnsi="Times New Roman" w:cs="Times New Roman"/>
          <w:sz w:val="24"/>
          <w:szCs w:val="24"/>
        </w:rPr>
      </w:pPr>
      <w:r w:rsidRPr="005E7D56">
        <w:rPr>
          <w:rFonts w:ascii="Times New Roman" w:hAnsi="Times New Roman" w:cs="Times New Roman"/>
          <w:sz w:val="24"/>
          <w:szCs w:val="24"/>
        </w:rPr>
        <w:t>SUBMITTED BY:</w:t>
      </w:r>
    </w:p>
    <w:p w14:paraId="740551BA" w14:textId="77777777" w:rsidR="005E7D56" w:rsidRPr="005E7D56" w:rsidRDefault="005E7D56" w:rsidP="008045A0">
      <w:pPr>
        <w:spacing w:after="0" w:line="480" w:lineRule="auto"/>
        <w:jc w:val="center"/>
        <w:rPr>
          <w:rFonts w:ascii="Times New Roman" w:hAnsi="Times New Roman" w:cs="Times New Roman"/>
          <w:sz w:val="24"/>
          <w:szCs w:val="24"/>
        </w:rPr>
      </w:pPr>
      <w:r w:rsidRPr="005E7D56">
        <w:rPr>
          <w:rFonts w:ascii="Times New Roman" w:hAnsi="Times New Roman" w:cs="Times New Roman"/>
          <w:sz w:val="24"/>
          <w:szCs w:val="24"/>
        </w:rPr>
        <w:t>LAWRENCE MULBAH JACKSON</w:t>
      </w:r>
    </w:p>
    <w:p w14:paraId="0B1D4E80" w14:textId="77777777" w:rsidR="005E7D56" w:rsidRPr="005E7D56" w:rsidRDefault="005E7D56" w:rsidP="008045A0">
      <w:pPr>
        <w:spacing w:after="0" w:line="480" w:lineRule="auto"/>
        <w:jc w:val="center"/>
        <w:rPr>
          <w:rFonts w:ascii="Times New Roman" w:hAnsi="Times New Roman" w:cs="Times New Roman"/>
          <w:sz w:val="24"/>
          <w:szCs w:val="24"/>
        </w:rPr>
      </w:pPr>
      <w:r w:rsidRPr="005E7D56">
        <w:rPr>
          <w:rFonts w:ascii="Times New Roman" w:hAnsi="Times New Roman" w:cs="Times New Roman"/>
          <w:sz w:val="24"/>
          <w:szCs w:val="24"/>
        </w:rPr>
        <w:t>BA (BIBLE &amp; THEOLOGY)</w:t>
      </w:r>
    </w:p>
    <w:p w14:paraId="7E5936A0" w14:textId="77777777" w:rsidR="005E7D56" w:rsidRPr="005E7D56" w:rsidRDefault="005E7D56" w:rsidP="008045A0">
      <w:pPr>
        <w:spacing w:after="0" w:line="480" w:lineRule="auto"/>
        <w:jc w:val="center"/>
        <w:rPr>
          <w:rFonts w:ascii="Times New Roman" w:hAnsi="Times New Roman" w:cs="Times New Roman"/>
          <w:sz w:val="24"/>
          <w:szCs w:val="24"/>
        </w:rPr>
      </w:pPr>
      <w:r w:rsidRPr="005E7D56">
        <w:rPr>
          <w:rFonts w:ascii="Times New Roman" w:hAnsi="Times New Roman" w:cs="Times New Roman"/>
          <w:sz w:val="24"/>
          <w:szCs w:val="24"/>
        </w:rPr>
        <w:t>ID #: GP15931</w:t>
      </w:r>
    </w:p>
    <w:p w14:paraId="3F9185D2" w14:textId="7BF24332" w:rsidR="005E7D56" w:rsidRPr="005E7D56" w:rsidRDefault="005E7D56" w:rsidP="008045A0">
      <w:pPr>
        <w:spacing w:after="0" w:line="480" w:lineRule="auto"/>
        <w:jc w:val="center"/>
        <w:rPr>
          <w:rFonts w:ascii="Times New Roman" w:hAnsi="Times New Roman" w:cs="Times New Roman"/>
          <w:sz w:val="24"/>
          <w:szCs w:val="24"/>
        </w:rPr>
      </w:pPr>
    </w:p>
    <w:p w14:paraId="4CC7A021" w14:textId="26D88C6C" w:rsidR="005E7D56" w:rsidRPr="005E7D56" w:rsidRDefault="005E7D56" w:rsidP="008045A0">
      <w:pPr>
        <w:spacing w:after="0" w:line="480" w:lineRule="auto"/>
        <w:jc w:val="center"/>
        <w:rPr>
          <w:rFonts w:ascii="Times New Roman" w:hAnsi="Times New Roman" w:cs="Times New Roman"/>
          <w:sz w:val="24"/>
          <w:szCs w:val="24"/>
        </w:rPr>
      </w:pPr>
      <w:proofErr w:type="gramStart"/>
      <w:r w:rsidRPr="005E7D56">
        <w:rPr>
          <w:rFonts w:ascii="Times New Roman" w:hAnsi="Times New Roman" w:cs="Times New Roman"/>
          <w:sz w:val="24"/>
          <w:szCs w:val="24"/>
        </w:rPr>
        <w:t xml:space="preserve">A </w:t>
      </w:r>
      <w:r w:rsidR="00454BCD">
        <w:rPr>
          <w:rFonts w:ascii="Times New Roman" w:hAnsi="Times New Roman" w:cs="Times New Roman"/>
          <w:sz w:val="24"/>
          <w:szCs w:val="24"/>
        </w:rPr>
        <w:t xml:space="preserve"> </w:t>
      </w:r>
      <w:r w:rsidRPr="005E7D56">
        <w:rPr>
          <w:rFonts w:ascii="Times New Roman" w:hAnsi="Times New Roman" w:cs="Times New Roman"/>
          <w:sz w:val="24"/>
          <w:szCs w:val="24"/>
        </w:rPr>
        <w:t>THESIS</w:t>
      </w:r>
      <w:proofErr w:type="gramEnd"/>
      <w:r w:rsidRPr="005E7D56">
        <w:rPr>
          <w:rFonts w:ascii="Times New Roman" w:hAnsi="Times New Roman" w:cs="Times New Roman"/>
          <w:sz w:val="24"/>
          <w:szCs w:val="24"/>
        </w:rPr>
        <w:t xml:space="preserve"> SUBMITTED TO THE CUTTINGTON </w:t>
      </w:r>
      <w:r w:rsidR="00C9169F" w:rsidRPr="005E7D56">
        <w:rPr>
          <w:rFonts w:ascii="Times New Roman" w:hAnsi="Times New Roman" w:cs="Times New Roman"/>
          <w:sz w:val="24"/>
          <w:szCs w:val="24"/>
        </w:rPr>
        <w:t>UNIVERSITY GRADUATE</w:t>
      </w:r>
      <w:r w:rsidRPr="005E7D56">
        <w:rPr>
          <w:rFonts w:ascii="Times New Roman" w:hAnsi="Times New Roman" w:cs="Times New Roman"/>
          <w:sz w:val="24"/>
          <w:szCs w:val="24"/>
        </w:rPr>
        <w:t xml:space="preserve"> SCHOOL AND PROFESSIONAL STUDIES, IN PARTIAL FULFILLMENT OF THE REQUIREMENTS FOR THE DEGREE OF MASTER (</w:t>
      </w:r>
      <w:proofErr w:type="gramStart"/>
      <w:r w:rsidRPr="005E7D56">
        <w:rPr>
          <w:rFonts w:ascii="Times New Roman" w:hAnsi="Times New Roman" w:cs="Times New Roman"/>
          <w:sz w:val="24"/>
          <w:szCs w:val="24"/>
        </w:rPr>
        <w:t>M.ED</w:t>
      </w:r>
      <w:proofErr w:type="gramEnd"/>
      <w:r w:rsidRPr="005E7D56">
        <w:rPr>
          <w:rFonts w:ascii="Times New Roman" w:hAnsi="Times New Roman" w:cs="Times New Roman"/>
          <w:sz w:val="24"/>
          <w:szCs w:val="24"/>
        </w:rPr>
        <w:t>) IN EDUCATIONAL ADMINISTRATION AND SUPERVISION</w:t>
      </w:r>
    </w:p>
    <w:p w14:paraId="2156FFD6" w14:textId="77777777" w:rsidR="005E7D56" w:rsidRPr="005E7D56" w:rsidRDefault="005E7D56" w:rsidP="008045A0">
      <w:pPr>
        <w:spacing w:after="0" w:line="480" w:lineRule="auto"/>
        <w:jc w:val="center"/>
        <w:rPr>
          <w:rFonts w:ascii="Times New Roman" w:hAnsi="Times New Roman" w:cs="Times New Roman"/>
          <w:sz w:val="24"/>
          <w:szCs w:val="24"/>
        </w:rPr>
      </w:pPr>
    </w:p>
    <w:p w14:paraId="21A17329" w14:textId="77777777" w:rsidR="005E7D56" w:rsidRDefault="005E7D56" w:rsidP="008045A0">
      <w:pPr>
        <w:spacing w:after="0" w:line="480" w:lineRule="auto"/>
        <w:jc w:val="center"/>
        <w:rPr>
          <w:rFonts w:ascii="Times New Roman" w:hAnsi="Times New Roman" w:cs="Times New Roman"/>
          <w:sz w:val="24"/>
          <w:szCs w:val="24"/>
        </w:rPr>
      </w:pPr>
    </w:p>
    <w:p w14:paraId="020285C8" w14:textId="77777777" w:rsidR="008045A0" w:rsidRDefault="008045A0" w:rsidP="008045A0">
      <w:pPr>
        <w:spacing w:after="0" w:line="480" w:lineRule="auto"/>
        <w:jc w:val="center"/>
        <w:rPr>
          <w:rFonts w:ascii="Times New Roman" w:hAnsi="Times New Roman" w:cs="Times New Roman"/>
          <w:sz w:val="24"/>
          <w:szCs w:val="24"/>
        </w:rPr>
      </w:pPr>
    </w:p>
    <w:p w14:paraId="35D2F02C" w14:textId="77777777" w:rsidR="008045A0" w:rsidRDefault="008045A0" w:rsidP="008045A0">
      <w:pPr>
        <w:spacing w:after="0" w:line="480" w:lineRule="auto"/>
        <w:jc w:val="center"/>
        <w:rPr>
          <w:rFonts w:ascii="Times New Roman" w:hAnsi="Times New Roman" w:cs="Times New Roman"/>
          <w:sz w:val="24"/>
          <w:szCs w:val="24"/>
        </w:rPr>
      </w:pPr>
    </w:p>
    <w:p w14:paraId="399EDD7D" w14:textId="1C72A66E" w:rsidR="008045A0" w:rsidRPr="005E7D56" w:rsidRDefault="00454BCD" w:rsidP="00C8329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JUNE 2026</w:t>
      </w:r>
    </w:p>
    <w:p w14:paraId="30C3C04B" w14:textId="52102312" w:rsidR="005E7D56" w:rsidRDefault="005E7D56" w:rsidP="008045A0">
      <w:pPr>
        <w:spacing w:after="0" w:line="480" w:lineRule="auto"/>
        <w:jc w:val="center"/>
        <w:rPr>
          <w:rFonts w:ascii="Times New Roman" w:hAnsi="Times New Roman" w:cs="Times New Roman"/>
          <w:b/>
          <w:sz w:val="24"/>
          <w:szCs w:val="24"/>
        </w:rPr>
      </w:pPr>
      <w:r w:rsidRPr="008045A0">
        <w:rPr>
          <w:rFonts w:ascii="Times New Roman" w:hAnsi="Times New Roman" w:cs="Times New Roman"/>
          <w:b/>
          <w:sz w:val="24"/>
          <w:szCs w:val="24"/>
        </w:rPr>
        <w:t>DECLARATION BY RESEACHER</w:t>
      </w:r>
    </w:p>
    <w:p w14:paraId="501E3AFC" w14:textId="77777777" w:rsidR="00807182" w:rsidRPr="008045A0" w:rsidRDefault="00807182" w:rsidP="008045A0">
      <w:pPr>
        <w:spacing w:after="0" w:line="480" w:lineRule="auto"/>
        <w:jc w:val="center"/>
        <w:rPr>
          <w:rFonts w:ascii="Times New Roman" w:hAnsi="Times New Roman" w:cs="Times New Roman"/>
          <w:b/>
          <w:sz w:val="24"/>
          <w:szCs w:val="24"/>
        </w:rPr>
      </w:pPr>
    </w:p>
    <w:p w14:paraId="60B4B943" w14:textId="502FE536"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I, Lawrence Mulbah Jackson declare that this Master’s Thesis: </w:t>
      </w:r>
      <w:r w:rsidRPr="00C8329E">
        <w:rPr>
          <w:rFonts w:ascii="Times New Roman" w:hAnsi="Times New Roman" w:cs="Times New Roman"/>
          <w:sz w:val="24"/>
          <w:szCs w:val="24"/>
        </w:rPr>
        <w:t>‘</w:t>
      </w:r>
      <w:r w:rsidR="00C9169F" w:rsidRPr="00C8329E">
        <w:rPr>
          <w:rFonts w:ascii="Times New Roman" w:hAnsi="Times New Roman" w:cs="Times New Roman"/>
          <w:color w:val="000000"/>
          <w:sz w:val="24"/>
          <w:szCs w:val="24"/>
        </w:rPr>
        <w:t>An Investigation into Students’ Poor Academic Performance  in English and Mathematics in WASSCE   at the Dolokelen Gboveh High School, Gboveh Hill, Gbarnga City, District #3, Bong County, Liberia</w:t>
      </w:r>
      <w:r w:rsidR="000A51D0" w:rsidRPr="00C8329E">
        <w:rPr>
          <w:rFonts w:ascii="Times New Roman" w:hAnsi="Times New Roman" w:cs="Times New Roman"/>
          <w:color w:val="000000"/>
          <w:sz w:val="24"/>
          <w:szCs w:val="24"/>
        </w:rPr>
        <w:t xml:space="preserve"> </w:t>
      </w:r>
      <w:r w:rsidR="00C9169F" w:rsidRPr="00C8329E">
        <w:rPr>
          <w:rFonts w:ascii="Times New Roman" w:hAnsi="Times New Roman" w:cs="Times New Roman"/>
          <w:color w:val="000000"/>
          <w:sz w:val="24"/>
          <w:szCs w:val="24"/>
        </w:rPr>
        <w:t>(2023-2025)</w:t>
      </w:r>
      <w:r w:rsidR="000A51D0" w:rsidRPr="00C8329E">
        <w:rPr>
          <w:rFonts w:ascii="Times New Roman" w:hAnsi="Times New Roman" w:cs="Times New Roman"/>
          <w:color w:val="000000"/>
          <w:sz w:val="24"/>
          <w:szCs w:val="24"/>
        </w:rPr>
        <w:t>,”</w:t>
      </w:r>
      <w:r w:rsidR="00C9169F" w:rsidRPr="00C8329E">
        <w:rPr>
          <w:rFonts w:ascii="Times New Roman" w:hAnsi="Times New Roman" w:cs="Times New Roman"/>
          <w:color w:val="000000"/>
          <w:sz w:val="24"/>
          <w:szCs w:val="24"/>
        </w:rPr>
        <w:t xml:space="preserve">  </w:t>
      </w:r>
      <w:r w:rsidRPr="005E7D56">
        <w:rPr>
          <w:rFonts w:ascii="Times New Roman" w:hAnsi="Times New Roman" w:cs="Times New Roman"/>
          <w:sz w:val="24"/>
          <w:szCs w:val="24"/>
        </w:rPr>
        <w:t>is my original work</w:t>
      </w:r>
      <w:r w:rsidR="000A51D0">
        <w:rPr>
          <w:rFonts w:ascii="Times New Roman" w:hAnsi="Times New Roman" w:cs="Times New Roman"/>
          <w:sz w:val="24"/>
          <w:szCs w:val="24"/>
        </w:rPr>
        <w:t xml:space="preserve">.  It has never </w:t>
      </w:r>
      <w:r w:rsidR="000A51D0" w:rsidRPr="005E7D56">
        <w:rPr>
          <w:rFonts w:ascii="Times New Roman" w:hAnsi="Times New Roman" w:cs="Times New Roman"/>
          <w:sz w:val="24"/>
          <w:szCs w:val="24"/>
        </w:rPr>
        <w:t>been</w:t>
      </w:r>
      <w:r w:rsidRPr="005E7D56">
        <w:rPr>
          <w:rFonts w:ascii="Times New Roman" w:hAnsi="Times New Roman" w:cs="Times New Roman"/>
          <w:sz w:val="24"/>
          <w:szCs w:val="24"/>
        </w:rPr>
        <w:t xml:space="preserve"> submitted for the award of a degree in any other University or College.</w:t>
      </w:r>
    </w:p>
    <w:p w14:paraId="10342C24" w14:textId="77777777" w:rsid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01F21524" w14:textId="77777777" w:rsidR="008045A0" w:rsidRPr="005E7D56" w:rsidRDefault="008045A0" w:rsidP="005E7D56">
      <w:pPr>
        <w:spacing w:after="0" w:line="480" w:lineRule="auto"/>
        <w:jc w:val="both"/>
        <w:rPr>
          <w:rFonts w:ascii="Times New Roman" w:hAnsi="Times New Roman" w:cs="Times New Roman"/>
          <w:sz w:val="24"/>
          <w:szCs w:val="24"/>
        </w:rPr>
      </w:pPr>
    </w:p>
    <w:p w14:paraId="3C8E0AAA" w14:textId="53497678" w:rsidR="005E7D56" w:rsidRPr="005E7D56" w:rsidRDefault="000A51D0" w:rsidP="003879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Signature</w:t>
      </w:r>
      <w:r w:rsidR="005E7D56" w:rsidRPr="005E7D56">
        <w:rPr>
          <w:rFonts w:ascii="Times New Roman" w:hAnsi="Times New Roman" w:cs="Times New Roman"/>
          <w:sz w:val="24"/>
          <w:szCs w:val="24"/>
        </w:rPr>
        <w:t xml:space="preserve"> _______________________</w:t>
      </w:r>
      <w:r w:rsidR="008045A0">
        <w:rPr>
          <w:rFonts w:ascii="Times New Roman" w:hAnsi="Times New Roman" w:cs="Times New Roman"/>
          <w:sz w:val="24"/>
          <w:szCs w:val="24"/>
        </w:rPr>
        <w:t xml:space="preserve">_________   </w:t>
      </w:r>
      <w:r w:rsidR="005E7D56" w:rsidRPr="005E7D56">
        <w:rPr>
          <w:rFonts w:ascii="Times New Roman" w:hAnsi="Times New Roman" w:cs="Times New Roman"/>
          <w:sz w:val="24"/>
          <w:szCs w:val="24"/>
        </w:rPr>
        <w:t>Date ________________</w:t>
      </w:r>
    </w:p>
    <w:p w14:paraId="303BEE55" w14:textId="4452C8F0" w:rsidR="005E7D56" w:rsidRPr="005E7D56" w:rsidRDefault="008045A0" w:rsidP="0038794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51D0">
        <w:rPr>
          <w:rFonts w:ascii="Times New Roman" w:hAnsi="Times New Roman" w:cs="Times New Roman"/>
          <w:sz w:val="24"/>
          <w:szCs w:val="24"/>
        </w:rPr>
        <w:t xml:space="preserve">      </w:t>
      </w:r>
      <w:r>
        <w:rPr>
          <w:rFonts w:ascii="Times New Roman" w:hAnsi="Times New Roman" w:cs="Times New Roman"/>
          <w:sz w:val="24"/>
          <w:szCs w:val="24"/>
        </w:rPr>
        <w:t xml:space="preserve"> </w:t>
      </w:r>
      <w:r w:rsidR="005E7D56" w:rsidRPr="005E7D56">
        <w:rPr>
          <w:rFonts w:ascii="Times New Roman" w:hAnsi="Times New Roman" w:cs="Times New Roman"/>
          <w:sz w:val="24"/>
          <w:szCs w:val="24"/>
        </w:rPr>
        <w:t xml:space="preserve">Lawrence Mulbah Jackson   </w:t>
      </w:r>
    </w:p>
    <w:p w14:paraId="0632ECCD" w14:textId="77777777" w:rsidR="005E7D56" w:rsidRPr="005E7D56" w:rsidRDefault="005E7D56" w:rsidP="00387943">
      <w:pPr>
        <w:spacing w:after="0" w:line="480" w:lineRule="auto"/>
        <w:jc w:val="both"/>
        <w:rPr>
          <w:rFonts w:ascii="Times New Roman" w:hAnsi="Times New Roman" w:cs="Times New Roman"/>
          <w:sz w:val="24"/>
          <w:szCs w:val="24"/>
        </w:rPr>
      </w:pPr>
    </w:p>
    <w:p w14:paraId="6AB3379B" w14:textId="77777777" w:rsidR="005E7D56" w:rsidRPr="005E7D56" w:rsidRDefault="005E7D56" w:rsidP="005E7D56">
      <w:pPr>
        <w:spacing w:after="0" w:line="480" w:lineRule="auto"/>
        <w:jc w:val="both"/>
        <w:rPr>
          <w:rFonts w:ascii="Times New Roman" w:hAnsi="Times New Roman" w:cs="Times New Roman"/>
          <w:sz w:val="24"/>
          <w:szCs w:val="24"/>
        </w:rPr>
      </w:pPr>
    </w:p>
    <w:p w14:paraId="78692BEB" w14:textId="77777777" w:rsidR="005E7D56" w:rsidRPr="005E7D56" w:rsidRDefault="005E7D56" w:rsidP="005E7D56">
      <w:pPr>
        <w:spacing w:after="0" w:line="480" w:lineRule="auto"/>
        <w:jc w:val="both"/>
        <w:rPr>
          <w:rFonts w:ascii="Times New Roman" w:hAnsi="Times New Roman" w:cs="Times New Roman"/>
          <w:sz w:val="24"/>
          <w:szCs w:val="24"/>
        </w:rPr>
      </w:pPr>
    </w:p>
    <w:p w14:paraId="75C6C4D0" w14:textId="77777777" w:rsidR="005E7D56" w:rsidRPr="005E7D56" w:rsidRDefault="005E7D56" w:rsidP="005E7D56">
      <w:pPr>
        <w:spacing w:after="0" w:line="480" w:lineRule="auto"/>
        <w:jc w:val="both"/>
        <w:rPr>
          <w:rFonts w:ascii="Times New Roman" w:hAnsi="Times New Roman" w:cs="Times New Roman"/>
          <w:sz w:val="24"/>
          <w:szCs w:val="24"/>
        </w:rPr>
      </w:pPr>
    </w:p>
    <w:p w14:paraId="657955B9" w14:textId="77777777" w:rsidR="005E7D56" w:rsidRPr="005E7D56" w:rsidRDefault="005E7D56" w:rsidP="005E7D56">
      <w:pPr>
        <w:spacing w:after="0" w:line="480" w:lineRule="auto"/>
        <w:jc w:val="both"/>
        <w:rPr>
          <w:rFonts w:ascii="Times New Roman" w:hAnsi="Times New Roman" w:cs="Times New Roman"/>
          <w:sz w:val="24"/>
          <w:szCs w:val="24"/>
        </w:rPr>
      </w:pPr>
    </w:p>
    <w:p w14:paraId="7ADA8547" w14:textId="77777777" w:rsidR="005E7D56" w:rsidRPr="005E7D56" w:rsidRDefault="005E7D56" w:rsidP="005E7D56">
      <w:pPr>
        <w:spacing w:after="0" w:line="480" w:lineRule="auto"/>
        <w:jc w:val="both"/>
        <w:rPr>
          <w:rFonts w:ascii="Times New Roman" w:hAnsi="Times New Roman" w:cs="Times New Roman"/>
          <w:sz w:val="24"/>
          <w:szCs w:val="24"/>
        </w:rPr>
      </w:pPr>
    </w:p>
    <w:p w14:paraId="2C37E44A" w14:textId="77777777" w:rsidR="005E7D56" w:rsidRPr="005E7D56" w:rsidRDefault="005E7D56" w:rsidP="005E7D56">
      <w:pPr>
        <w:spacing w:after="0" w:line="480" w:lineRule="auto"/>
        <w:jc w:val="both"/>
        <w:rPr>
          <w:rFonts w:ascii="Times New Roman" w:hAnsi="Times New Roman" w:cs="Times New Roman"/>
          <w:sz w:val="24"/>
          <w:szCs w:val="24"/>
        </w:rPr>
      </w:pPr>
    </w:p>
    <w:p w14:paraId="773DA925" w14:textId="77777777" w:rsidR="005E7D56" w:rsidRPr="005E7D56" w:rsidRDefault="005E7D56" w:rsidP="005E7D56">
      <w:pPr>
        <w:spacing w:after="0" w:line="480" w:lineRule="auto"/>
        <w:jc w:val="both"/>
        <w:rPr>
          <w:rFonts w:ascii="Times New Roman" w:hAnsi="Times New Roman" w:cs="Times New Roman"/>
          <w:sz w:val="24"/>
          <w:szCs w:val="24"/>
        </w:rPr>
      </w:pPr>
    </w:p>
    <w:p w14:paraId="138EEE79" w14:textId="77777777" w:rsidR="005E7D56" w:rsidRPr="005E7D56" w:rsidRDefault="005E7D56" w:rsidP="005E7D56">
      <w:pPr>
        <w:spacing w:after="0" w:line="480" w:lineRule="auto"/>
        <w:jc w:val="both"/>
        <w:rPr>
          <w:rFonts w:ascii="Times New Roman" w:hAnsi="Times New Roman" w:cs="Times New Roman"/>
          <w:sz w:val="24"/>
          <w:szCs w:val="24"/>
        </w:rPr>
      </w:pPr>
    </w:p>
    <w:p w14:paraId="7F059F76" w14:textId="77777777" w:rsidR="008045A0" w:rsidRDefault="008045A0" w:rsidP="005E7D56">
      <w:pPr>
        <w:spacing w:after="0" w:line="480" w:lineRule="auto"/>
        <w:jc w:val="both"/>
        <w:rPr>
          <w:rFonts w:ascii="Times New Roman" w:hAnsi="Times New Roman" w:cs="Times New Roman"/>
          <w:sz w:val="24"/>
          <w:szCs w:val="24"/>
        </w:rPr>
      </w:pPr>
    </w:p>
    <w:p w14:paraId="15C37C56" w14:textId="77777777" w:rsidR="008045A0" w:rsidRDefault="008045A0" w:rsidP="005E7D56">
      <w:pPr>
        <w:spacing w:after="0" w:line="480" w:lineRule="auto"/>
        <w:jc w:val="both"/>
        <w:rPr>
          <w:rFonts w:ascii="Times New Roman" w:hAnsi="Times New Roman" w:cs="Times New Roman"/>
          <w:sz w:val="24"/>
          <w:szCs w:val="24"/>
        </w:rPr>
      </w:pPr>
    </w:p>
    <w:p w14:paraId="0785BC7F" w14:textId="77777777" w:rsidR="008045A0" w:rsidRDefault="008045A0" w:rsidP="005E7D56">
      <w:pPr>
        <w:spacing w:after="0" w:line="480" w:lineRule="auto"/>
        <w:jc w:val="both"/>
        <w:rPr>
          <w:rFonts w:ascii="Times New Roman" w:hAnsi="Times New Roman" w:cs="Times New Roman"/>
          <w:sz w:val="24"/>
          <w:szCs w:val="24"/>
        </w:rPr>
      </w:pPr>
    </w:p>
    <w:p w14:paraId="7EFB7F04" w14:textId="56E204C7" w:rsidR="008045A0" w:rsidRDefault="008045A0" w:rsidP="00C8329E">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p>
    <w:p w14:paraId="1852C0F2" w14:textId="5E6CD87E" w:rsidR="005E7D56" w:rsidRDefault="008045A0" w:rsidP="008045A0">
      <w:pPr>
        <w:spacing w:after="0" w:line="480" w:lineRule="auto"/>
        <w:jc w:val="center"/>
        <w:rPr>
          <w:rFonts w:ascii="Times New Roman" w:hAnsi="Times New Roman" w:cs="Times New Roman"/>
          <w:b/>
          <w:sz w:val="24"/>
          <w:szCs w:val="24"/>
        </w:rPr>
      </w:pPr>
      <w:r w:rsidRPr="008045A0">
        <w:rPr>
          <w:rFonts w:ascii="Times New Roman" w:hAnsi="Times New Roman" w:cs="Times New Roman"/>
          <w:b/>
          <w:sz w:val="24"/>
          <w:szCs w:val="24"/>
        </w:rPr>
        <w:t>DECLARATION BY ADVISOR</w:t>
      </w:r>
    </w:p>
    <w:p w14:paraId="10BA31AB" w14:textId="77777777" w:rsidR="00807182" w:rsidRPr="008045A0" w:rsidRDefault="00807182" w:rsidP="008045A0">
      <w:pPr>
        <w:spacing w:after="0" w:line="480" w:lineRule="auto"/>
        <w:jc w:val="center"/>
        <w:rPr>
          <w:rFonts w:ascii="Times New Roman" w:hAnsi="Times New Roman" w:cs="Times New Roman"/>
          <w:b/>
          <w:sz w:val="24"/>
          <w:szCs w:val="24"/>
        </w:rPr>
      </w:pPr>
    </w:p>
    <w:p w14:paraId="39C0C2C8" w14:textId="1D69C1CD" w:rsidR="005E7D56" w:rsidRPr="005E7D56" w:rsidRDefault="008045A0" w:rsidP="005E7D5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Master’s Thesis</w:t>
      </w:r>
      <w:r w:rsidR="00387943">
        <w:rPr>
          <w:rFonts w:ascii="Times New Roman" w:hAnsi="Times New Roman" w:cs="Times New Roman"/>
          <w:sz w:val="24"/>
          <w:szCs w:val="24"/>
        </w:rPr>
        <w:t xml:space="preserve">, </w:t>
      </w:r>
      <w:r w:rsidR="001577EA">
        <w:rPr>
          <w:rFonts w:ascii="Times New Roman" w:hAnsi="Times New Roman" w:cs="Times New Roman"/>
          <w:sz w:val="24"/>
          <w:szCs w:val="24"/>
        </w:rPr>
        <w:t>“</w:t>
      </w:r>
      <w:r w:rsidR="00C8329E" w:rsidRPr="00C8329E">
        <w:rPr>
          <w:rFonts w:ascii="Times New Roman" w:hAnsi="Times New Roman" w:cs="Times New Roman"/>
          <w:color w:val="000000"/>
          <w:sz w:val="24"/>
          <w:szCs w:val="24"/>
        </w:rPr>
        <w:t xml:space="preserve">An Investigation into Students’ Poor Academic </w:t>
      </w:r>
      <w:proofErr w:type="gramStart"/>
      <w:r w:rsidR="00C8329E" w:rsidRPr="00C8329E">
        <w:rPr>
          <w:rFonts w:ascii="Times New Roman" w:hAnsi="Times New Roman" w:cs="Times New Roman"/>
          <w:color w:val="000000"/>
          <w:sz w:val="24"/>
          <w:szCs w:val="24"/>
        </w:rPr>
        <w:t>Performance  in</w:t>
      </w:r>
      <w:proofErr w:type="gramEnd"/>
      <w:r w:rsidR="00C8329E" w:rsidRPr="00C8329E">
        <w:rPr>
          <w:rFonts w:ascii="Times New Roman" w:hAnsi="Times New Roman" w:cs="Times New Roman"/>
          <w:color w:val="000000"/>
          <w:sz w:val="24"/>
          <w:szCs w:val="24"/>
        </w:rPr>
        <w:t xml:space="preserve"> English and Mathematics in WASSCE   at the Dolokelen Gboveh High School, Gboveh Hill, Gbarnga City, District #3, Bong County, Liberia (2023-2025)</w:t>
      </w:r>
      <w:proofErr w:type="gramStart"/>
      <w:r w:rsidR="00C8329E" w:rsidRPr="00C8329E">
        <w:rPr>
          <w:rFonts w:ascii="Times New Roman" w:hAnsi="Times New Roman" w:cs="Times New Roman"/>
          <w:color w:val="000000"/>
          <w:sz w:val="24"/>
          <w:szCs w:val="24"/>
        </w:rPr>
        <w:t xml:space="preserve">,” </w:t>
      </w:r>
      <w:r>
        <w:rPr>
          <w:rFonts w:ascii="Times New Roman" w:cs="Times New Roman"/>
          <w:color w:val="000000"/>
          <w:sz w:val="24"/>
          <w:szCs w:val="24"/>
        </w:rPr>
        <w:t xml:space="preserve"> </w:t>
      </w:r>
      <w:r w:rsidR="005E7D56" w:rsidRPr="005E7D56">
        <w:rPr>
          <w:rFonts w:ascii="Times New Roman" w:hAnsi="Times New Roman" w:cs="Times New Roman"/>
          <w:sz w:val="24"/>
          <w:szCs w:val="24"/>
        </w:rPr>
        <w:t>was</w:t>
      </w:r>
      <w:proofErr w:type="gramEnd"/>
      <w:r w:rsidR="005E7D56" w:rsidRPr="005E7D56">
        <w:rPr>
          <w:rFonts w:ascii="Times New Roman" w:hAnsi="Times New Roman" w:cs="Times New Roman"/>
          <w:sz w:val="24"/>
          <w:szCs w:val="24"/>
        </w:rPr>
        <w:t xml:space="preserve"> done under my supervision and has not been submitted </w:t>
      </w:r>
      <w:proofErr w:type="gramStart"/>
      <w:r w:rsidR="005E7D56" w:rsidRPr="005E7D56">
        <w:rPr>
          <w:rFonts w:ascii="Times New Roman" w:hAnsi="Times New Roman" w:cs="Times New Roman"/>
          <w:sz w:val="24"/>
          <w:szCs w:val="24"/>
        </w:rPr>
        <w:t>to  the</w:t>
      </w:r>
      <w:proofErr w:type="gramEnd"/>
      <w:r w:rsidR="00D57C04">
        <w:rPr>
          <w:rFonts w:ascii="Times New Roman" w:hAnsi="Times New Roman" w:cs="Times New Roman"/>
          <w:sz w:val="24"/>
          <w:szCs w:val="24"/>
        </w:rPr>
        <w:t xml:space="preserve"> </w:t>
      </w:r>
      <w:r w:rsidR="00D57C04" w:rsidRPr="00807182">
        <w:rPr>
          <w:rFonts w:ascii="Times New Roman" w:hAnsi="Times New Roman" w:cs="Times New Roman"/>
          <w:color w:val="4BACC6" w:themeColor="accent5"/>
          <w:sz w:val="24"/>
          <w:szCs w:val="24"/>
        </w:rPr>
        <w:t xml:space="preserve">Thesis </w:t>
      </w:r>
      <w:r w:rsidR="00807182" w:rsidRPr="00807182">
        <w:rPr>
          <w:rFonts w:ascii="Times New Roman" w:hAnsi="Times New Roman" w:cs="Times New Roman"/>
          <w:color w:val="4BACC6" w:themeColor="accent5"/>
          <w:sz w:val="24"/>
          <w:szCs w:val="24"/>
        </w:rPr>
        <w:t>C</w:t>
      </w:r>
      <w:r w:rsidR="00D57C04" w:rsidRPr="00807182">
        <w:rPr>
          <w:rFonts w:ascii="Times New Roman" w:hAnsi="Times New Roman" w:cs="Times New Roman"/>
          <w:color w:val="4BACC6" w:themeColor="accent5"/>
          <w:sz w:val="24"/>
          <w:szCs w:val="24"/>
        </w:rPr>
        <w:t xml:space="preserve">ommittee of the School </w:t>
      </w:r>
      <w:r w:rsidR="00D57C04">
        <w:rPr>
          <w:rFonts w:ascii="Times New Roman" w:hAnsi="Times New Roman" w:cs="Times New Roman"/>
          <w:sz w:val="24"/>
          <w:szCs w:val="24"/>
        </w:rPr>
        <w:t xml:space="preserve">of Education, </w:t>
      </w:r>
      <w:r w:rsidR="005E7D56" w:rsidRPr="005E7D56">
        <w:rPr>
          <w:rFonts w:ascii="Times New Roman" w:hAnsi="Times New Roman" w:cs="Times New Roman"/>
          <w:sz w:val="24"/>
          <w:szCs w:val="24"/>
        </w:rPr>
        <w:t xml:space="preserve">Cuttington University School of Graduate and Professional Studies, for examination with my approval as supervisor. </w:t>
      </w:r>
    </w:p>
    <w:p w14:paraId="32FD3558" w14:textId="6B0C2B46" w:rsid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4CE4FBF6" w14:textId="77777777" w:rsidR="00807182" w:rsidRPr="005E7D56" w:rsidRDefault="00807182" w:rsidP="005E7D56">
      <w:pPr>
        <w:spacing w:after="0" w:line="480" w:lineRule="auto"/>
        <w:jc w:val="both"/>
        <w:rPr>
          <w:rFonts w:ascii="Times New Roman" w:hAnsi="Times New Roman" w:cs="Times New Roman"/>
          <w:sz w:val="24"/>
          <w:szCs w:val="24"/>
        </w:rPr>
      </w:pPr>
    </w:p>
    <w:p w14:paraId="36F43DC5" w14:textId="4401C0C2" w:rsidR="005E7D56" w:rsidRPr="00387943" w:rsidRDefault="00C8329E" w:rsidP="00387943">
      <w:pPr>
        <w:spacing w:after="0" w:line="480" w:lineRule="auto"/>
        <w:jc w:val="both"/>
        <w:rPr>
          <w:rFonts w:ascii="Times New Roman" w:hAnsi="Times New Roman" w:cs="Times New Roman"/>
          <w:sz w:val="24"/>
          <w:szCs w:val="24"/>
        </w:rPr>
      </w:pPr>
      <w:proofErr w:type="gramStart"/>
      <w:r w:rsidRPr="00387943">
        <w:rPr>
          <w:rFonts w:ascii="Times New Roman" w:hAnsi="Times New Roman" w:cs="Times New Roman"/>
          <w:sz w:val="24"/>
          <w:szCs w:val="24"/>
        </w:rPr>
        <w:t>Signature</w:t>
      </w:r>
      <w:r w:rsidR="008045A0" w:rsidRPr="00387943">
        <w:rPr>
          <w:rFonts w:ascii="Times New Roman" w:hAnsi="Times New Roman" w:cs="Times New Roman"/>
          <w:sz w:val="24"/>
          <w:szCs w:val="24"/>
        </w:rPr>
        <w:t>:</w:t>
      </w:r>
      <w:r w:rsidR="005E7D56" w:rsidRPr="00387943">
        <w:rPr>
          <w:rFonts w:ascii="Times New Roman" w:hAnsi="Times New Roman" w:cs="Times New Roman"/>
          <w:sz w:val="24"/>
          <w:szCs w:val="24"/>
        </w:rPr>
        <w:t>_</w:t>
      </w:r>
      <w:proofErr w:type="gramEnd"/>
      <w:r w:rsidR="005E7D56" w:rsidRPr="00387943">
        <w:rPr>
          <w:rFonts w:ascii="Times New Roman" w:hAnsi="Times New Roman" w:cs="Times New Roman"/>
          <w:sz w:val="24"/>
          <w:szCs w:val="24"/>
        </w:rPr>
        <w:t>_________________________</w:t>
      </w:r>
      <w:r w:rsidR="008045A0" w:rsidRPr="00387943">
        <w:rPr>
          <w:rFonts w:ascii="Times New Roman" w:hAnsi="Times New Roman" w:cs="Times New Roman"/>
          <w:sz w:val="24"/>
          <w:szCs w:val="24"/>
        </w:rPr>
        <w:t>_______</w:t>
      </w:r>
      <w:r w:rsidR="00D57C04" w:rsidRPr="00387943">
        <w:rPr>
          <w:rFonts w:ascii="Times New Roman" w:hAnsi="Times New Roman" w:cs="Times New Roman"/>
          <w:sz w:val="24"/>
          <w:szCs w:val="24"/>
        </w:rPr>
        <w:t>___</w:t>
      </w:r>
      <w:r w:rsidR="00F70467" w:rsidRPr="00387943">
        <w:rPr>
          <w:rFonts w:ascii="Times New Roman" w:hAnsi="Times New Roman" w:cs="Times New Roman"/>
          <w:sz w:val="24"/>
          <w:szCs w:val="24"/>
        </w:rPr>
        <w:t xml:space="preserve">             </w:t>
      </w:r>
      <w:r w:rsidR="008045A0" w:rsidRPr="00387943">
        <w:rPr>
          <w:rFonts w:ascii="Times New Roman" w:hAnsi="Times New Roman" w:cs="Times New Roman"/>
          <w:sz w:val="24"/>
          <w:szCs w:val="24"/>
        </w:rPr>
        <w:t xml:space="preserve">  </w:t>
      </w:r>
      <w:r w:rsidR="00D57C04" w:rsidRPr="00387943">
        <w:rPr>
          <w:rFonts w:ascii="Times New Roman" w:hAnsi="Times New Roman" w:cs="Times New Roman"/>
          <w:sz w:val="24"/>
          <w:szCs w:val="24"/>
        </w:rPr>
        <w:t>Date__________</w:t>
      </w:r>
      <w:r w:rsidR="00F70467" w:rsidRPr="00387943">
        <w:rPr>
          <w:rFonts w:ascii="Times New Roman" w:hAnsi="Times New Roman" w:cs="Times New Roman"/>
          <w:sz w:val="24"/>
          <w:szCs w:val="24"/>
        </w:rPr>
        <w:t>______</w:t>
      </w:r>
    </w:p>
    <w:p w14:paraId="52F28F5F" w14:textId="07196615" w:rsidR="005E7D56" w:rsidRPr="00387943" w:rsidRDefault="00D57C04" w:rsidP="00387943">
      <w:pPr>
        <w:spacing w:after="0" w:line="480" w:lineRule="auto"/>
        <w:jc w:val="both"/>
        <w:rPr>
          <w:rFonts w:ascii="Times New Roman" w:hAnsi="Times New Roman" w:cs="Times New Roman"/>
          <w:b/>
          <w:bCs/>
          <w:sz w:val="24"/>
          <w:szCs w:val="24"/>
        </w:rPr>
      </w:pPr>
      <w:r w:rsidRPr="00387943">
        <w:rPr>
          <w:rFonts w:ascii="Times New Roman" w:hAnsi="Times New Roman" w:cs="Times New Roman"/>
          <w:b/>
          <w:bCs/>
          <w:sz w:val="24"/>
          <w:szCs w:val="24"/>
        </w:rPr>
        <w:t xml:space="preserve">Philip V. Saywrayne, III., Adv. Certs, BA, </w:t>
      </w:r>
      <w:proofErr w:type="spellStart"/>
      <w:proofErr w:type="gramStart"/>
      <w:r w:rsidRPr="00387943">
        <w:rPr>
          <w:rFonts w:ascii="Times New Roman" w:hAnsi="Times New Roman" w:cs="Times New Roman"/>
          <w:b/>
          <w:bCs/>
          <w:sz w:val="24"/>
          <w:szCs w:val="24"/>
        </w:rPr>
        <w:t>M.Ed</w:t>
      </w:r>
      <w:proofErr w:type="spellEnd"/>
      <w:proofErr w:type="gramEnd"/>
      <w:r w:rsidRPr="00387943">
        <w:rPr>
          <w:rFonts w:ascii="Times New Roman" w:hAnsi="Times New Roman" w:cs="Times New Roman"/>
          <w:b/>
          <w:bCs/>
          <w:sz w:val="24"/>
          <w:szCs w:val="24"/>
        </w:rPr>
        <w:t xml:space="preserve">, </w:t>
      </w:r>
      <w:proofErr w:type="spellStart"/>
      <w:proofErr w:type="gramStart"/>
      <w:r w:rsidRPr="00387943">
        <w:rPr>
          <w:rFonts w:ascii="Times New Roman" w:hAnsi="Times New Roman" w:cs="Times New Roman"/>
          <w:b/>
          <w:bCs/>
          <w:sz w:val="24"/>
          <w:szCs w:val="24"/>
        </w:rPr>
        <w:t>Ph.D</w:t>
      </w:r>
      <w:proofErr w:type="spellEnd"/>
      <w:proofErr w:type="gramEnd"/>
    </w:p>
    <w:p w14:paraId="3E73236D" w14:textId="77777777" w:rsidR="005E7D56" w:rsidRPr="00387943" w:rsidRDefault="005E7D56" w:rsidP="00387943">
      <w:pPr>
        <w:spacing w:after="0" w:line="480" w:lineRule="auto"/>
        <w:jc w:val="both"/>
        <w:rPr>
          <w:rFonts w:ascii="Times New Roman" w:hAnsi="Times New Roman" w:cs="Times New Roman"/>
          <w:b/>
          <w:bCs/>
          <w:sz w:val="24"/>
          <w:szCs w:val="24"/>
        </w:rPr>
      </w:pPr>
    </w:p>
    <w:p w14:paraId="6222E65C" w14:textId="77777777" w:rsidR="005E7D56" w:rsidRPr="005E7D56" w:rsidRDefault="005E7D56" w:rsidP="005E7D56">
      <w:pPr>
        <w:spacing w:after="0" w:line="480" w:lineRule="auto"/>
        <w:jc w:val="both"/>
        <w:rPr>
          <w:rFonts w:ascii="Times New Roman" w:hAnsi="Times New Roman" w:cs="Times New Roman"/>
          <w:sz w:val="24"/>
          <w:szCs w:val="24"/>
        </w:rPr>
      </w:pPr>
    </w:p>
    <w:p w14:paraId="6FEC487C" w14:textId="77777777" w:rsidR="005E7D56" w:rsidRPr="005E7D56" w:rsidRDefault="005E7D56" w:rsidP="005E7D56">
      <w:pPr>
        <w:spacing w:after="0" w:line="480" w:lineRule="auto"/>
        <w:jc w:val="both"/>
        <w:rPr>
          <w:rFonts w:ascii="Times New Roman" w:hAnsi="Times New Roman" w:cs="Times New Roman"/>
          <w:sz w:val="24"/>
          <w:szCs w:val="24"/>
        </w:rPr>
      </w:pPr>
    </w:p>
    <w:p w14:paraId="56A5C0EB" w14:textId="77777777" w:rsidR="005E7D56" w:rsidRPr="005E7D56" w:rsidRDefault="005E7D56" w:rsidP="005E7D56">
      <w:pPr>
        <w:spacing w:after="0" w:line="480" w:lineRule="auto"/>
        <w:jc w:val="both"/>
        <w:rPr>
          <w:rFonts w:ascii="Times New Roman" w:hAnsi="Times New Roman" w:cs="Times New Roman"/>
          <w:sz w:val="24"/>
          <w:szCs w:val="24"/>
        </w:rPr>
      </w:pPr>
    </w:p>
    <w:p w14:paraId="2FE6EB96" w14:textId="77777777" w:rsidR="005E7D56" w:rsidRPr="005E7D56" w:rsidRDefault="005E7D56" w:rsidP="005E7D56">
      <w:pPr>
        <w:spacing w:after="0" w:line="480" w:lineRule="auto"/>
        <w:jc w:val="both"/>
        <w:rPr>
          <w:rFonts w:ascii="Times New Roman" w:hAnsi="Times New Roman" w:cs="Times New Roman"/>
          <w:sz w:val="24"/>
          <w:szCs w:val="24"/>
        </w:rPr>
      </w:pPr>
    </w:p>
    <w:p w14:paraId="48E8A8C4" w14:textId="77777777" w:rsidR="005E7D56" w:rsidRPr="005E7D56" w:rsidRDefault="005E7D56" w:rsidP="005E7D56">
      <w:pPr>
        <w:spacing w:after="0" w:line="480" w:lineRule="auto"/>
        <w:jc w:val="both"/>
        <w:rPr>
          <w:rFonts w:ascii="Times New Roman" w:hAnsi="Times New Roman" w:cs="Times New Roman"/>
          <w:sz w:val="24"/>
          <w:szCs w:val="24"/>
        </w:rPr>
      </w:pPr>
    </w:p>
    <w:p w14:paraId="209F47CA" w14:textId="77777777" w:rsidR="005E7D56" w:rsidRPr="005E7D56" w:rsidRDefault="005E7D56" w:rsidP="005E7D56">
      <w:pPr>
        <w:spacing w:after="0" w:line="480" w:lineRule="auto"/>
        <w:jc w:val="both"/>
        <w:rPr>
          <w:rFonts w:ascii="Times New Roman" w:hAnsi="Times New Roman" w:cs="Times New Roman"/>
          <w:sz w:val="24"/>
          <w:szCs w:val="24"/>
        </w:rPr>
      </w:pPr>
    </w:p>
    <w:p w14:paraId="1991C908" w14:textId="77777777" w:rsidR="005E7D56" w:rsidRPr="005E7D56" w:rsidRDefault="005E7D56" w:rsidP="005E7D56">
      <w:pPr>
        <w:spacing w:after="0" w:line="480" w:lineRule="auto"/>
        <w:jc w:val="both"/>
        <w:rPr>
          <w:rFonts w:ascii="Times New Roman" w:hAnsi="Times New Roman" w:cs="Times New Roman"/>
          <w:sz w:val="24"/>
          <w:szCs w:val="24"/>
        </w:rPr>
      </w:pPr>
    </w:p>
    <w:p w14:paraId="08D9F7AD" w14:textId="77777777" w:rsidR="005E7D56" w:rsidRDefault="005E7D56" w:rsidP="005E7D56">
      <w:pPr>
        <w:spacing w:after="0" w:line="480" w:lineRule="auto"/>
        <w:jc w:val="both"/>
        <w:rPr>
          <w:rFonts w:ascii="Times New Roman" w:hAnsi="Times New Roman" w:cs="Times New Roman"/>
          <w:sz w:val="24"/>
          <w:szCs w:val="24"/>
        </w:rPr>
      </w:pPr>
    </w:p>
    <w:p w14:paraId="0A5150ED" w14:textId="4A433B29" w:rsidR="00B23CDC" w:rsidRPr="005E7D56" w:rsidRDefault="00B23CDC" w:rsidP="001577E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14:paraId="2CFF4B11" w14:textId="63B3E1B4" w:rsidR="005E7D56" w:rsidRDefault="005E7D56" w:rsidP="00651742">
      <w:pPr>
        <w:spacing w:after="0" w:line="480" w:lineRule="auto"/>
        <w:jc w:val="center"/>
        <w:rPr>
          <w:rFonts w:ascii="Times New Roman" w:hAnsi="Times New Roman" w:cs="Times New Roman"/>
          <w:b/>
          <w:sz w:val="24"/>
          <w:szCs w:val="24"/>
        </w:rPr>
      </w:pPr>
      <w:r w:rsidRPr="00651742">
        <w:rPr>
          <w:rFonts w:ascii="Times New Roman" w:hAnsi="Times New Roman" w:cs="Times New Roman"/>
          <w:b/>
          <w:sz w:val="24"/>
          <w:szCs w:val="24"/>
        </w:rPr>
        <w:t>DECLARATION BY THE DEAN</w:t>
      </w:r>
    </w:p>
    <w:p w14:paraId="06E6B433" w14:textId="77777777" w:rsidR="00C17FF8" w:rsidRPr="00651742" w:rsidRDefault="00C17FF8" w:rsidP="00651742">
      <w:pPr>
        <w:spacing w:after="0" w:line="480" w:lineRule="auto"/>
        <w:jc w:val="center"/>
        <w:rPr>
          <w:rFonts w:ascii="Times New Roman" w:hAnsi="Times New Roman" w:cs="Times New Roman"/>
          <w:b/>
          <w:sz w:val="24"/>
          <w:szCs w:val="24"/>
        </w:rPr>
      </w:pPr>
    </w:p>
    <w:p w14:paraId="6B0CC379" w14:textId="77777777" w:rsidR="00C17FF8" w:rsidRDefault="005E7D56" w:rsidP="005E7D56">
      <w:pPr>
        <w:spacing w:after="0" w:line="480" w:lineRule="auto"/>
        <w:jc w:val="both"/>
        <w:rPr>
          <w:rFonts w:ascii="Times New Roman" w:hAnsi="Times New Roman" w:cs="Times New Roman"/>
          <w:color w:val="4BACC6" w:themeColor="accent5"/>
          <w:sz w:val="24"/>
          <w:szCs w:val="24"/>
        </w:rPr>
      </w:pPr>
      <w:r w:rsidRPr="005E7D56">
        <w:rPr>
          <w:rFonts w:ascii="Times New Roman" w:hAnsi="Times New Roman" w:cs="Times New Roman"/>
          <w:sz w:val="24"/>
          <w:szCs w:val="24"/>
        </w:rPr>
        <w:t xml:space="preserve">This </w:t>
      </w:r>
      <w:r w:rsidR="001577EA">
        <w:rPr>
          <w:rFonts w:ascii="Times New Roman" w:hAnsi="Times New Roman" w:cs="Times New Roman"/>
          <w:sz w:val="24"/>
          <w:szCs w:val="24"/>
        </w:rPr>
        <w:t xml:space="preserve">is to certify that this Master’s </w:t>
      </w:r>
      <w:r w:rsidR="00E24AB0">
        <w:rPr>
          <w:rFonts w:ascii="Times New Roman" w:hAnsi="Times New Roman" w:cs="Times New Roman"/>
          <w:sz w:val="24"/>
          <w:szCs w:val="24"/>
        </w:rPr>
        <w:t xml:space="preserve">Thesis </w:t>
      </w:r>
      <w:r w:rsidR="00E24AB0" w:rsidRPr="005E7D56">
        <w:rPr>
          <w:rFonts w:ascii="Times New Roman" w:hAnsi="Times New Roman" w:cs="Times New Roman"/>
          <w:sz w:val="24"/>
          <w:szCs w:val="24"/>
        </w:rPr>
        <w:t>“</w:t>
      </w:r>
      <w:r w:rsidR="001577EA" w:rsidRPr="00C8329E">
        <w:rPr>
          <w:rFonts w:ascii="Times New Roman" w:hAnsi="Times New Roman" w:cs="Times New Roman"/>
          <w:color w:val="000000"/>
          <w:sz w:val="24"/>
          <w:szCs w:val="24"/>
        </w:rPr>
        <w:t xml:space="preserve">An Investigation into Students’ Poor Academic </w:t>
      </w:r>
      <w:r w:rsidR="00E24AB0" w:rsidRPr="00C8329E">
        <w:rPr>
          <w:rFonts w:ascii="Times New Roman" w:hAnsi="Times New Roman" w:cs="Times New Roman"/>
          <w:color w:val="000000"/>
          <w:sz w:val="24"/>
          <w:szCs w:val="24"/>
        </w:rPr>
        <w:t>Performance in</w:t>
      </w:r>
      <w:r w:rsidR="001577EA" w:rsidRPr="00C8329E">
        <w:rPr>
          <w:rFonts w:ascii="Times New Roman" w:hAnsi="Times New Roman" w:cs="Times New Roman"/>
          <w:color w:val="000000"/>
          <w:sz w:val="24"/>
          <w:szCs w:val="24"/>
        </w:rPr>
        <w:t xml:space="preserve"> English and Mathematics in </w:t>
      </w:r>
      <w:r w:rsidR="00E24AB0" w:rsidRPr="00C8329E">
        <w:rPr>
          <w:rFonts w:ascii="Times New Roman" w:hAnsi="Times New Roman" w:cs="Times New Roman"/>
          <w:color w:val="000000"/>
          <w:sz w:val="24"/>
          <w:szCs w:val="24"/>
        </w:rPr>
        <w:t>WASSCE at</w:t>
      </w:r>
      <w:r w:rsidR="001577EA" w:rsidRPr="00C8329E">
        <w:rPr>
          <w:rFonts w:ascii="Times New Roman" w:hAnsi="Times New Roman" w:cs="Times New Roman"/>
          <w:color w:val="000000"/>
          <w:sz w:val="24"/>
          <w:szCs w:val="24"/>
        </w:rPr>
        <w:t xml:space="preserve"> the Dolokelen Gboveh High School, Gboveh Hill, Gbarnga City, District #3, Bong County, Liberia (2023-2025),</w:t>
      </w:r>
      <w:r w:rsidR="00E24AB0" w:rsidRPr="00C8329E">
        <w:rPr>
          <w:rFonts w:ascii="Times New Roman" w:hAnsi="Times New Roman" w:cs="Times New Roman"/>
          <w:color w:val="000000"/>
          <w:sz w:val="24"/>
          <w:szCs w:val="24"/>
        </w:rPr>
        <w:t xml:space="preserve">” </w:t>
      </w:r>
      <w:r w:rsidR="00C17FF8" w:rsidRPr="00C17FF8">
        <w:rPr>
          <w:rFonts w:ascii="Times New Roman" w:cs="Times New Roman"/>
          <w:color w:val="4BACC6" w:themeColor="accent5"/>
          <w:sz w:val="24"/>
          <w:szCs w:val="24"/>
        </w:rPr>
        <w:t>was</w:t>
      </w:r>
      <w:r w:rsidR="00C17FF8" w:rsidRPr="00C17FF8">
        <w:rPr>
          <w:rFonts w:ascii="Times New Roman" w:hAnsi="Times New Roman" w:cs="Times New Roman"/>
          <w:color w:val="4BACC6" w:themeColor="accent5"/>
          <w:sz w:val="24"/>
          <w:szCs w:val="24"/>
        </w:rPr>
        <w:t xml:space="preserve"> written and successfully defended by Lawrence Mulbah Jackson, (GP #15931) in partial fulfillment of the requirements of the School of Education, Cuttington University School of Graduate and Professional Studies.</w:t>
      </w:r>
    </w:p>
    <w:p w14:paraId="78FCC5C4" w14:textId="5B9BBB07" w:rsid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0062E5B8" w14:textId="77777777" w:rsidR="00C17FF8" w:rsidRPr="00387943" w:rsidRDefault="00C17FF8" w:rsidP="005E7D56">
      <w:pPr>
        <w:spacing w:after="0" w:line="480" w:lineRule="auto"/>
        <w:jc w:val="both"/>
        <w:rPr>
          <w:rFonts w:ascii="Times New Roman" w:hAnsi="Times New Roman" w:cs="Times New Roman"/>
          <w:sz w:val="24"/>
          <w:szCs w:val="24"/>
        </w:rPr>
      </w:pPr>
    </w:p>
    <w:p w14:paraId="143BE039" w14:textId="53434C55" w:rsidR="005E7D56" w:rsidRPr="00387943" w:rsidRDefault="005E7D56" w:rsidP="00651742">
      <w:pPr>
        <w:spacing w:after="0" w:line="240" w:lineRule="auto"/>
        <w:jc w:val="both"/>
        <w:rPr>
          <w:rFonts w:ascii="Times New Roman" w:hAnsi="Times New Roman" w:cs="Times New Roman"/>
          <w:sz w:val="24"/>
          <w:szCs w:val="24"/>
        </w:rPr>
      </w:pPr>
      <w:r w:rsidRPr="00387943">
        <w:rPr>
          <w:rFonts w:ascii="Times New Roman" w:hAnsi="Times New Roman" w:cs="Times New Roman"/>
          <w:sz w:val="24"/>
          <w:szCs w:val="24"/>
        </w:rPr>
        <w:t xml:space="preserve">Signed: </w:t>
      </w:r>
      <w:r w:rsidR="00387943">
        <w:rPr>
          <w:rFonts w:ascii="Times New Roman" w:hAnsi="Times New Roman" w:cs="Times New Roman"/>
          <w:sz w:val="24"/>
          <w:szCs w:val="24"/>
        </w:rPr>
        <w:t xml:space="preserve">______              </w:t>
      </w:r>
      <w:r w:rsidRPr="00387943">
        <w:rPr>
          <w:rFonts w:ascii="Times New Roman" w:hAnsi="Times New Roman" w:cs="Times New Roman"/>
          <w:sz w:val="24"/>
          <w:szCs w:val="24"/>
        </w:rPr>
        <w:t>_______________________________</w:t>
      </w:r>
      <w:r w:rsidR="001577EA" w:rsidRPr="00387943">
        <w:rPr>
          <w:rFonts w:ascii="Times New Roman" w:hAnsi="Times New Roman" w:cs="Times New Roman"/>
          <w:sz w:val="24"/>
          <w:szCs w:val="24"/>
        </w:rPr>
        <w:t>_______</w:t>
      </w:r>
      <w:r w:rsidRPr="00387943">
        <w:rPr>
          <w:rFonts w:ascii="Times New Roman" w:hAnsi="Times New Roman" w:cs="Times New Roman"/>
          <w:sz w:val="24"/>
          <w:szCs w:val="24"/>
        </w:rPr>
        <w:t xml:space="preserve">   Date: __________</w:t>
      </w:r>
    </w:p>
    <w:p w14:paraId="5815B376" w14:textId="442A9C22" w:rsidR="005E7D56" w:rsidRPr="00387943" w:rsidRDefault="005E7D56" w:rsidP="00651742">
      <w:pPr>
        <w:spacing w:after="0" w:line="240" w:lineRule="auto"/>
        <w:jc w:val="both"/>
        <w:rPr>
          <w:rFonts w:ascii="Times New Roman" w:hAnsi="Times New Roman" w:cs="Times New Roman"/>
          <w:sz w:val="24"/>
          <w:szCs w:val="24"/>
        </w:rPr>
      </w:pPr>
      <w:r w:rsidRPr="00387943">
        <w:rPr>
          <w:rFonts w:ascii="Times New Roman" w:hAnsi="Times New Roman" w:cs="Times New Roman"/>
          <w:sz w:val="24"/>
          <w:szCs w:val="24"/>
        </w:rPr>
        <w:t xml:space="preserve">              </w:t>
      </w:r>
      <w:r w:rsidR="001577EA" w:rsidRPr="00387943">
        <w:rPr>
          <w:rFonts w:ascii="Times New Roman" w:hAnsi="Times New Roman" w:cs="Times New Roman"/>
          <w:sz w:val="24"/>
          <w:szCs w:val="24"/>
        </w:rPr>
        <w:t xml:space="preserve">       </w:t>
      </w:r>
      <w:r w:rsidRPr="00387943">
        <w:rPr>
          <w:rFonts w:ascii="Times New Roman" w:hAnsi="Times New Roman" w:cs="Times New Roman"/>
          <w:sz w:val="24"/>
          <w:szCs w:val="24"/>
        </w:rPr>
        <w:t xml:space="preserve">Zachariah Z. </w:t>
      </w:r>
      <w:proofErr w:type="gramStart"/>
      <w:r w:rsidRPr="00387943">
        <w:rPr>
          <w:rFonts w:ascii="Times New Roman" w:hAnsi="Times New Roman" w:cs="Times New Roman"/>
          <w:sz w:val="24"/>
          <w:szCs w:val="24"/>
        </w:rPr>
        <w:t xml:space="preserve">Gaye  </w:t>
      </w:r>
      <w:proofErr w:type="spellStart"/>
      <w:r w:rsidRPr="00387943">
        <w:rPr>
          <w:rFonts w:ascii="Times New Roman" w:hAnsi="Times New Roman" w:cs="Times New Roman"/>
          <w:sz w:val="24"/>
          <w:szCs w:val="24"/>
        </w:rPr>
        <w:t>BA</w:t>
      </w:r>
      <w:proofErr w:type="gramEnd"/>
      <w:r w:rsidRPr="00387943">
        <w:rPr>
          <w:rFonts w:ascii="Times New Roman" w:hAnsi="Times New Roman" w:cs="Times New Roman"/>
          <w:sz w:val="24"/>
          <w:szCs w:val="24"/>
        </w:rPr>
        <w:t>,MEd</w:t>
      </w:r>
      <w:proofErr w:type="spellEnd"/>
      <w:r w:rsidRPr="00387943">
        <w:rPr>
          <w:rFonts w:ascii="Times New Roman" w:hAnsi="Times New Roman" w:cs="Times New Roman"/>
          <w:sz w:val="24"/>
          <w:szCs w:val="24"/>
        </w:rPr>
        <w:t>. Ed.S. Ed.D.</w:t>
      </w:r>
    </w:p>
    <w:p w14:paraId="53929E04"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3AC4EBBA"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2F94041B"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5C6E48DD"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0DEE23F3"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03E5D6B5"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236A7E6D"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4780D691"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34B450A5"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75CD195F" w14:textId="77777777" w:rsidR="00651742" w:rsidRDefault="00651742" w:rsidP="005E7D56">
      <w:pPr>
        <w:spacing w:after="0" w:line="480" w:lineRule="auto"/>
        <w:jc w:val="both"/>
        <w:rPr>
          <w:rFonts w:ascii="Times New Roman" w:hAnsi="Times New Roman" w:cs="Times New Roman"/>
          <w:sz w:val="24"/>
          <w:szCs w:val="24"/>
        </w:rPr>
      </w:pPr>
    </w:p>
    <w:p w14:paraId="58533F81" w14:textId="77777777" w:rsidR="00651742" w:rsidRDefault="00651742" w:rsidP="005E7D56">
      <w:pPr>
        <w:spacing w:after="0" w:line="480" w:lineRule="auto"/>
        <w:jc w:val="both"/>
        <w:rPr>
          <w:rFonts w:ascii="Times New Roman" w:hAnsi="Times New Roman" w:cs="Times New Roman"/>
          <w:sz w:val="24"/>
          <w:szCs w:val="24"/>
        </w:rPr>
      </w:pPr>
    </w:p>
    <w:p w14:paraId="048686DD" w14:textId="77777777" w:rsidR="005E7D56" w:rsidRPr="005E7D56" w:rsidRDefault="005E7D56" w:rsidP="00651742">
      <w:pPr>
        <w:spacing w:after="0" w:line="480" w:lineRule="auto"/>
        <w:jc w:val="center"/>
        <w:rPr>
          <w:rFonts w:ascii="Times New Roman" w:hAnsi="Times New Roman" w:cs="Times New Roman"/>
          <w:sz w:val="24"/>
          <w:szCs w:val="24"/>
        </w:rPr>
      </w:pPr>
      <w:r w:rsidRPr="005E7D56">
        <w:rPr>
          <w:rFonts w:ascii="Times New Roman" w:hAnsi="Times New Roman" w:cs="Times New Roman"/>
          <w:sz w:val="24"/>
          <w:szCs w:val="24"/>
        </w:rPr>
        <w:t>iii</w:t>
      </w:r>
    </w:p>
    <w:p w14:paraId="37F07340" w14:textId="6D138614" w:rsidR="005E7D56" w:rsidRDefault="005E7D56" w:rsidP="00651742">
      <w:pPr>
        <w:spacing w:after="0" w:line="480" w:lineRule="auto"/>
        <w:jc w:val="center"/>
        <w:rPr>
          <w:rFonts w:ascii="Times New Roman" w:hAnsi="Times New Roman" w:cs="Times New Roman"/>
          <w:b/>
          <w:sz w:val="24"/>
          <w:szCs w:val="24"/>
        </w:rPr>
      </w:pPr>
      <w:r w:rsidRPr="00651742">
        <w:rPr>
          <w:rFonts w:ascii="Times New Roman" w:hAnsi="Times New Roman" w:cs="Times New Roman"/>
          <w:b/>
          <w:sz w:val="24"/>
          <w:szCs w:val="24"/>
        </w:rPr>
        <w:t xml:space="preserve">DECLARATION BY THE </w:t>
      </w:r>
      <w:r w:rsidRPr="00651742">
        <w:rPr>
          <w:rFonts w:ascii="Times New Roman" w:hAnsi="Times New Roman" w:cs="Times New Roman"/>
          <w:b/>
          <w:sz w:val="24"/>
          <w:szCs w:val="24"/>
        </w:rPr>
        <w:tab/>
        <w:t>VICE PRESIDENT</w:t>
      </w:r>
    </w:p>
    <w:p w14:paraId="210B9CFD" w14:textId="77777777" w:rsidR="00C17FF8" w:rsidRPr="00651742" w:rsidRDefault="00C17FF8" w:rsidP="00651742">
      <w:pPr>
        <w:spacing w:after="0" w:line="480" w:lineRule="auto"/>
        <w:jc w:val="center"/>
        <w:rPr>
          <w:rFonts w:ascii="Times New Roman" w:hAnsi="Times New Roman" w:cs="Times New Roman"/>
          <w:b/>
          <w:sz w:val="24"/>
          <w:szCs w:val="24"/>
        </w:rPr>
      </w:pPr>
    </w:p>
    <w:p w14:paraId="4050B159" w14:textId="2FF6A657" w:rsidR="001577EA" w:rsidRPr="00C17FF8" w:rsidRDefault="001577EA" w:rsidP="001577EA">
      <w:pPr>
        <w:spacing w:after="0" w:line="480" w:lineRule="auto"/>
        <w:jc w:val="both"/>
        <w:rPr>
          <w:rFonts w:ascii="Times New Roman" w:hAnsi="Times New Roman" w:cs="Times New Roman"/>
          <w:color w:val="4BACC6" w:themeColor="accent5"/>
          <w:sz w:val="24"/>
          <w:szCs w:val="24"/>
        </w:rPr>
      </w:pPr>
      <w:r w:rsidRPr="005E7D56">
        <w:rPr>
          <w:rFonts w:ascii="Times New Roman" w:hAnsi="Times New Roman" w:cs="Times New Roman"/>
          <w:sz w:val="24"/>
          <w:szCs w:val="24"/>
        </w:rPr>
        <w:t xml:space="preserve">This </w:t>
      </w:r>
      <w:r>
        <w:rPr>
          <w:rFonts w:ascii="Times New Roman" w:hAnsi="Times New Roman" w:cs="Times New Roman"/>
          <w:sz w:val="24"/>
          <w:szCs w:val="24"/>
        </w:rPr>
        <w:t xml:space="preserve">is to certify that this Master’s Thesis </w:t>
      </w:r>
      <w:r w:rsidRPr="005E7D56">
        <w:rPr>
          <w:rFonts w:ascii="Times New Roman" w:hAnsi="Times New Roman" w:cs="Times New Roman"/>
          <w:sz w:val="24"/>
          <w:szCs w:val="24"/>
        </w:rPr>
        <w:t>“</w:t>
      </w:r>
      <w:r w:rsidRPr="00C8329E">
        <w:rPr>
          <w:rFonts w:ascii="Times New Roman" w:hAnsi="Times New Roman" w:cs="Times New Roman"/>
          <w:color w:val="000000"/>
          <w:sz w:val="24"/>
          <w:szCs w:val="24"/>
        </w:rPr>
        <w:t xml:space="preserve">An Investigation into Students’ Poor Academic Performance in English and Mathematics in WASSCE   at the Dolokelen Gboveh High School, Gboveh Hill, Gbarnga City, District #3, Bong County, Liberia (2023-2025),” </w:t>
      </w:r>
      <w:r w:rsidRPr="00C17FF8">
        <w:rPr>
          <w:rFonts w:ascii="Times New Roman" w:cs="Times New Roman"/>
          <w:color w:val="4BACC6" w:themeColor="accent5"/>
          <w:sz w:val="24"/>
          <w:szCs w:val="24"/>
        </w:rPr>
        <w:t>was</w:t>
      </w:r>
      <w:r w:rsidRPr="00C17FF8">
        <w:rPr>
          <w:rFonts w:ascii="Times New Roman" w:hAnsi="Times New Roman" w:cs="Times New Roman"/>
          <w:color w:val="4BACC6" w:themeColor="accent5"/>
          <w:sz w:val="24"/>
          <w:szCs w:val="24"/>
        </w:rPr>
        <w:t xml:space="preserve"> written and</w:t>
      </w:r>
      <w:r w:rsidR="00C17FF8" w:rsidRPr="00C17FF8">
        <w:rPr>
          <w:rFonts w:ascii="Times New Roman" w:hAnsi="Times New Roman" w:cs="Times New Roman"/>
          <w:color w:val="4BACC6" w:themeColor="accent5"/>
          <w:sz w:val="24"/>
          <w:szCs w:val="24"/>
        </w:rPr>
        <w:t xml:space="preserve"> successfully</w:t>
      </w:r>
      <w:r w:rsidRPr="00C17FF8">
        <w:rPr>
          <w:rFonts w:ascii="Times New Roman" w:hAnsi="Times New Roman" w:cs="Times New Roman"/>
          <w:color w:val="4BACC6" w:themeColor="accent5"/>
          <w:sz w:val="24"/>
          <w:szCs w:val="24"/>
        </w:rPr>
        <w:t xml:space="preserve"> defended by Lawrence Mulbah Jackson, (GP #15931) </w:t>
      </w:r>
      <w:r w:rsidR="00C17FF8" w:rsidRPr="00C17FF8">
        <w:rPr>
          <w:rFonts w:ascii="Times New Roman" w:hAnsi="Times New Roman" w:cs="Times New Roman"/>
          <w:color w:val="4BACC6" w:themeColor="accent5"/>
          <w:sz w:val="24"/>
          <w:szCs w:val="24"/>
        </w:rPr>
        <w:t xml:space="preserve">in partial fulfillment </w:t>
      </w:r>
      <w:r w:rsidRPr="00C17FF8">
        <w:rPr>
          <w:rFonts w:ascii="Times New Roman" w:hAnsi="Times New Roman" w:cs="Times New Roman"/>
          <w:color w:val="4BACC6" w:themeColor="accent5"/>
          <w:sz w:val="24"/>
          <w:szCs w:val="24"/>
        </w:rPr>
        <w:t>of the requirements of the School of Education, Cuttington University School of Graduate and Professional Studies.</w:t>
      </w:r>
    </w:p>
    <w:p w14:paraId="0189C03E" w14:textId="77777777" w:rsid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715A3892" w14:textId="77777777" w:rsidR="00651742" w:rsidRPr="005E7D56" w:rsidRDefault="00651742" w:rsidP="005E7D56">
      <w:pPr>
        <w:spacing w:after="0" w:line="480" w:lineRule="auto"/>
        <w:jc w:val="both"/>
        <w:rPr>
          <w:rFonts w:ascii="Times New Roman" w:hAnsi="Times New Roman" w:cs="Times New Roman"/>
          <w:sz w:val="24"/>
          <w:szCs w:val="24"/>
        </w:rPr>
      </w:pPr>
    </w:p>
    <w:p w14:paraId="1CA0C08D" w14:textId="75290984" w:rsidR="005E7D56" w:rsidRPr="005E7D56" w:rsidRDefault="005E7D56" w:rsidP="00651742">
      <w:pPr>
        <w:spacing w:after="0" w:line="240" w:lineRule="auto"/>
        <w:jc w:val="both"/>
        <w:rPr>
          <w:rFonts w:ascii="Times New Roman" w:hAnsi="Times New Roman" w:cs="Times New Roman"/>
          <w:sz w:val="24"/>
          <w:szCs w:val="24"/>
        </w:rPr>
      </w:pPr>
      <w:r w:rsidRPr="005E7D56">
        <w:rPr>
          <w:rFonts w:ascii="Times New Roman" w:hAnsi="Times New Roman" w:cs="Times New Roman"/>
          <w:sz w:val="24"/>
          <w:szCs w:val="24"/>
        </w:rPr>
        <w:t>Signed: ___________________________________</w:t>
      </w:r>
      <w:r w:rsidR="00651742">
        <w:rPr>
          <w:rFonts w:ascii="Times New Roman" w:hAnsi="Times New Roman" w:cs="Times New Roman"/>
          <w:sz w:val="24"/>
          <w:szCs w:val="24"/>
        </w:rPr>
        <w:t xml:space="preserve">   </w:t>
      </w:r>
      <w:r w:rsidRPr="005E7D56">
        <w:rPr>
          <w:rFonts w:ascii="Times New Roman" w:hAnsi="Times New Roman" w:cs="Times New Roman"/>
          <w:sz w:val="24"/>
          <w:szCs w:val="24"/>
        </w:rPr>
        <w:t xml:space="preserve">  Date: ___________</w:t>
      </w:r>
      <w:r w:rsidR="00651742">
        <w:rPr>
          <w:rFonts w:ascii="Times New Roman" w:hAnsi="Times New Roman" w:cs="Times New Roman"/>
          <w:sz w:val="24"/>
          <w:szCs w:val="24"/>
        </w:rPr>
        <w:t>_____</w:t>
      </w:r>
    </w:p>
    <w:p w14:paraId="1F91CFC6" w14:textId="0AAAF826" w:rsidR="00A02B64" w:rsidRDefault="00651742" w:rsidP="00A02B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7364">
        <w:rPr>
          <w:rFonts w:ascii="Times New Roman" w:hAnsi="Times New Roman" w:cs="Times New Roman"/>
          <w:sz w:val="24"/>
          <w:szCs w:val="24"/>
        </w:rPr>
        <w:t xml:space="preserve">          </w:t>
      </w:r>
      <w:r>
        <w:rPr>
          <w:rFonts w:ascii="Times New Roman" w:hAnsi="Times New Roman" w:cs="Times New Roman"/>
          <w:sz w:val="24"/>
          <w:szCs w:val="24"/>
        </w:rPr>
        <w:t xml:space="preserve"> </w:t>
      </w:r>
      <w:r w:rsidR="001577EA">
        <w:rPr>
          <w:rFonts w:ascii="Times New Roman" w:hAnsi="Times New Roman" w:cs="Times New Roman"/>
          <w:sz w:val="24"/>
          <w:szCs w:val="24"/>
        </w:rPr>
        <w:t xml:space="preserve">Rudolph </w:t>
      </w:r>
      <w:proofErr w:type="gramStart"/>
      <w:r w:rsidR="001577EA">
        <w:rPr>
          <w:rFonts w:ascii="Times New Roman" w:hAnsi="Times New Roman" w:cs="Times New Roman"/>
          <w:sz w:val="24"/>
          <w:szCs w:val="24"/>
        </w:rPr>
        <w:t xml:space="preserve">Brophleh, </w:t>
      </w:r>
      <w:r w:rsidR="005E7D56" w:rsidRPr="005E7D56">
        <w:rPr>
          <w:rFonts w:ascii="Times New Roman" w:hAnsi="Times New Roman" w:cs="Times New Roman"/>
          <w:sz w:val="24"/>
          <w:szCs w:val="24"/>
        </w:rPr>
        <w:t xml:space="preserve"> Ph.</w:t>
      </w:r>
      <w:proofErr w:type="gramEnd"/>
      <w:r w:rsidR="005E7D56" w:rsidRPr="005E7D56">
        <w:rPr>
          <w:rFonts w:ascii="Times New Roman" w:hAnsi="Times New Roman" w:cs="Times New Roman"/>
          <w:sz w:val="24"/>
          <w:szCs w:val="24"/>
        </w:rPr>
        <w:t xml:space="preserve"> D</w:t>
      </w:r>
    </w:p>
    <w:p w14:paraId="27A6A664" w14:textId="77777777" w:rsidR="00A02B64" w:rsidRDefault="00A02B64" w:rsidP="00A02B64">
      <w:pPr>
        <w:spacing w:after="0" w:line="240" w:lineRule="auto"/>
        <w:jc w:val="both"/>
        <w:rPr>
          <w:rFonts w:ascii="Times New Roman" w:hAnsi="Times New Roman" w:cs="Times New Roman"/>
          <w:sz w:val="24"/>
          <w:szCs w:val="24"/>
        </w:rPr>
      </w:pPr>
    </w:p>
    <w:p w14:paraId="3F4A061F" w14:textId="77777777" w:rsidR="00A02B64" w:rsidRDefault="00A02B64" w:rsidP="00A02B64">
      <w:pPr>
        <w:spacing w:after="0" w:line="240" w:lineRule="auto"/>
        <w:jc w:val="both"/>
        <w:rPr>
          <w:rFonts w:ascii="Times New Roman" w:hAnsi="Times New Roman" w:cs="Times New Roman"/>
          <w:sz w:val="24"/>
          <w:szCs w:val="24"/>
        </w:rPr>
      </w:pPr>
    </w:p>
    <w:p w14:paraId="15D9AB28" w14:textId="77777777" w:rsidR="00A02B64" w:rsidRDefault="00A02B64" w:rsidP="00A02B64">
      <w:pPr>
        <w:spacing w:after="0" w:line="240" w:lineRule="auto"/>
        <w:jc w:val="both"/>
        <w:rPr>
          <w:rFonts w:ascii="Times New Roman" w:hAnsi="Times New Roman" w:cs="Times New Roman"/>
          <w:sz w:val="24"/>
          <w:szCs w:val="24"/>
        </w:rPr>
      </w:pPr>
    </w:p>
    <w:p w14:paraId="5A87D37A" w14:textId="77777777" w:rsidR="00A02B64" w:rsidRDefault="00A02B64" w:rsidP="00A02B64">
      <w:pPr>
        <w:spacing w:after="0" w:line="240" w:lineRule="auto"/>
        <w:jc w:val="both"/>
        <w:rPr>
          <w:rFonts w:ascii="Times New Roman" w:hAnsi="Times New Roman" w:cs="Times New Roman"/>
          <w:sz w:val="24"/>
          <w:szCs w:val="24"/>
        </w:rPr>
      </w:pPr>
    </w:p>
    <w:p w14:paraId="27C8E722" w14:textId="77777777" w:rsidR="00A02B64" w:rsidRDefault="00A02B64" w:rsidP="00A02B64">
      <w:pPr>
        <w:spacing w:after="0" w:line="240" w:lineRule="auto"/>
        <w:jc w:val="both"/>
        <w:rPr>
          <w:rFonts w:ascii="Times New Roman" w:hAnsi="Times New Roman" w:cs="Times New Roman"/>
          <w:sz w:val="24"/>
          <w:szCs w:val="24"/>
        </w:rPr>
      </w:pPr>
    </w:p>
    <w:p w14:paraId="6157C7D6" w14:textId="77777777" w:rsidR="00A02B64" w:rsidRDefault="00A02B64" w:rsidP="00A02B64">
      <w:pPr>
        <w:spacing w:after="0" w:line="240" w:lineRule="auto"/>
        <w:jc w:val="both"/>
        <w:rPr>
          <w:rFonts w:ascii="Times New Roman" w:hAnsi="Times New Roman" w:cs="Times New Roman"/>
          <w:sz w:val="24"/>
          <w:szCs w:val="24"/>
        </w:rPr>
      </w:pPr>
    </w:p>
    <w:p w14:paraId="7F9A3754" w14:textId="77777777" w:rsidR="00A02B64" w:rsidRDefault="00A02B64" w:rsidP="00A02B64">
      <w:pPr>
        <w:spacing w:after="0" w:line="240" w:lineRule="auto"/>
        <w:jc w:val="both"/>
        <w:rPr>
          <w:rFonts w:ascii="Times New Roman" w:hAnsi="Times New Roman" w:cs="Times New Roman"/>
          <w:sz w:val="24"/>
          <w:szCs w:val="24"/>
        </w:rPr>
      </w:pPr>
    </w:p>
    <w:p w14:paraId="5A498282" w14:textId="77777777" w:rsidR="00A02B64" w:rsidRDefault="00A02B64" w:rsidP="00A02B64">
      <w:pPr>
        <w:spacing w:after="0" w:line="240" w:lineRule="auto"/>
        <w:jc w:val="both"/>
        <w:rPr>
          <w:rFonts w:ascii="Times New Roman" w:hAnsi="Times New Roman" w:cs="Times New Roman"/>
          <w:sz w:val="24"/>
          <w:szCs w:val="24"/>
        </w:rPr>
      </w:pPr>
    </w:p>
    <w:p w14:paraId="51208BC5" w14:textId="77777777" w:rsidR="00A02B64" w:rsidRDefault="00A02B64" w:rsidP="00A02B64">
      <w:pPr>
        <w:spacing w:after="0" w:line="240" w:lineRule="auto"/>
        <w:jc w:val="both"/>
        <w:rPr>
          <w:rFonts w:ascii="Times New Roman" w:hAnsi="Times New Roman" w:cs="Times New Roman"/>
          <w:sz w:val="24"/>
          <w:szCs w:val="24"/>
        </w:rPr>
      </w:pPr>
    </w:p>
    <w:p w14:paraId="689ED689" w14:textId="77777777" w:rsidR="00A02B64" w:rsidRDefault="00A02B64" w:rsidP="00A02B64">
      <w:pPr>
        <w:spacing w:after="0" w:line="240" w:lineRule="auto"/>
        <w:jc w:val="both"/>
        <w:rPr>
          <w:rFonts w:ascii="Times New Roman" w:hAnsi="Times New Roman" w:cs="Times New Roman"/>
          <w:sz w:val="24"/>
          <w:szCs w:val="24"/>
        </w:rPr>
      </w:pPr>
    </w:p>
    <w:p w14:paraId="30993B09" w14:textId="77777777" w:rsidR="00A02B64" w:rsidRDefault="00A02B64" w:rsidP="00A02B64">
      <w:pPr>
        <w:spacing w:after="0" w:line="240" w:lineRule="auto"/>
        <w:jc w:val="both"/>
        <w:rPr>
          <w:rFonts w:ascii="Times New Roman" w:hAnsi="Times New Roman" w:cs="Times New Roman"/>
          <w:sz w:val="24"/>
          <w:szCs w:val="24"/>
        </w:rPr>
      </w:pPr>
    </w:p>
    <w:p w14:paraId="017A8604" w14:textId="77777777" w:rsidR="00A02B64" w:rsidRDefault="00A02B64" w:rsidP="00A02B64">
      <w:pPr>
        <w:spacing w:after="0" w:line="240" w:lineRule="auto"/>
        <w:jc w:val="both"/>
        <w:rPr>
          <w:rFonts w:ascii="Times New Roman" w:hAnsi="Times New Roman" w:cs="Times New Roman"/>
          <w:sz w:val="24"/>
          <w:szCs w:val="24"/>
        </w:rPr>
      </w:pPr>
    </w:p>
    <w:p w14:paraId="5473EE57" w14:textId="77777777" w:rsidR="00A02B64" w:rsidRDefault="00A02B64" w:rsidP="00A02B64">
      <w:pPr>
        <w:spacing w:after="0" w:line="240" w:lineRule="auto"/>
        <w:jc w:val="both"/>
        <w:rPr>
          <w:rFonts w:ascii="Times New Roman" w:hAnsi="Times New Roman" w:cs="Times New Roman"/>
          <w:sz w:val="24"/>
          <w:szCs w:val="24"/>
        </w:rPr>
      </w:pPr>
    </w:p>
    <w:p w14:paraId="7E8B63DB" w14:textId="77777777" w:rsidR="00A02B64" w:rsidRDefault="00A02B64" w:rsidP="00A02B64">
      <w:pPr>
        <w:spacing w:after="0" w:line="240" w:lineRule="auto"/>
        <w:jc w:val="both"/>
        <w:rPr>
          <w:rFonts w:ascii="Times New Roman" w:hAnsi="Times New Roman" w:cs="Times New Roman"/>
          <w:sz w:val="24"/>
          <w:szCs w:val="24"/>
        </w:rPr>
      </w:pPr>
    </w:p>
    <w:p w14:paraId="4482D593" w14:textId="77777777" w:rsidR="00A02B64" w:rsidRDefault="00A02B64" w:rsidP="00A02B64">
      <w:pPr>
        <w:spacing w:after="0" w:line="240" w:lineRule="auto"/>
        <w:jc w:val="both"/>
        <w:rPr>
          <w:rFonts w:ascii="Times New Roman" w:hAnsi="Times New Roman" w:cs="Times New Roman"/>
          <w:sz w:val="24"/>
          <w:szCs w:val="24"/>
        </w:rPr>
      </w:pPr>
    </w:p>
    <w:p w14:paraId="6A483C65" w14:textId="77777777" w:rsidR="00A02B64" w:rsidRDefault="00A02B64" w:rsidP="00A02B64">
      <w:pPr>
        <w:spacing w:after="0" w:line="240" w:lineRule="auto"/>
        <w:jc w:val="both"/>
        <w:rPr>
          <w:rFonts w:ascii="Times New Roman" w:hAnsi="Times New Roman" w:cs="Times New Roman"/>
          <w:sz w:val="24"/>
          <w:szCs w:val="24"/>
        </w:rPr>
      </w:pPr>
    </w:p>
    <w:p w14:paraId="7041E048" w14:textId="77777777" w:rsidR="00A02B64" w:rsidRDefault="00A02B64" w:rsidP="00A02B64">
      <w:pPr>
        <w:spacing w:after="0" w:line="240" w:lineRule="auto"/>
        <w:jc w:val="both"/>
        <w:rPr>
          <w:rFonts w:ascii="Times New Roman" w:hAnsi="Times New Roman" w:cs="Times New Roman"/>
          <w:sz w:val="24"/>
          <w:szCs w:val="24"/>
        </w:rPr>
      </w:pPr>
    </w:p>
    <w:p w14:paraId="2A461215" w14:textId="77777777" w:rsidR="00A02B64" w:rsidRDefault="00A02B64" w:rsidP="00A02B64">
      <w:pPr>
        <w:spacing w:after="0" w:line="240" w:lineRule="auto"/>
        <w:jc w:val="both"/>
        <w:rPr>
          <w:rFonts w:ascii="Times New Roman" w:hAnsi="Times New Roman" w:cs="Times New Roman"/>
          <w:sz w:val="24"/>
          <w:szCs w:val="24"/>
        </w:rPr>
      </w:pPr>
    </w:p>
    <w:p w14:paraId="5D308712" w14:textId="77777777" w:rsidR="00A02B64" w:rsidRDefault="00A02B64" w:rsidP="00A02B64">
      <w:pPr>
        <w:spacing w:after="0" w:line="240" w:lineRule="auto"/>
        <w:jc w:val="both"/>
        <w:rPr>
          <w:rFonts w:ascii="Times New Roman" w:hAnsi="Times New Roman" w:cs="Times New Roman"/>
          <w:sz w:val="24"/>
          <w:szCs w:val="24"/>
        </w:rPr>
      </w:pPr>
    </w:p>
    <w:p w14:paraId="29BA9668" w14:textId="77777777" w:rsidR="00A02B64" w:rsidRDefault="00A02B64" w:rsidP="00A02B64">
      <w:pPr>
        <w:spacing w:after="0" w:line="240" w:lineRule="auto"/>
        <w:jc w:val="both"/>
        <w:rPr>
          <w:rFonts w:ascii="Times New Roman" w:hAnsi="Times New Roman" w:cs="Times New Roman"/>
          <w:sz w:val="24"/>
          <w:szCs w:val="24"/>
        </w:rPr>
      </w:pPr>
    </w:p>
    <w:p w14:paraId="7628D797" w14:textId="77777777" w:rsidR="00A02B64" w:rsidRDefault="00A02B64" w:rsidP="00A02B64">
      <w:pPr>
        <w:spacing w:after="0" w:line="240" w:lineRule="auto"/>
        <w:jc w:val="both"/>
        <w:rPr>
          <w:rFonts w:ascii="Times New Roman" w:hAnsi="Times New Roman" w:cs="Times New Roman"/>
          <w:sz w:val="24"/>
          <w:szCs w:val="24"/>
        </w:rPr>
      </w:pPr>
    </w:p>
    <w:p w14:paraId="17E3A475" w14:textId="77777777" w:rsidR="00A02B64" w:rsidRDefault="00A02B64" w:rsidP="00A02B64">
      <w:pPr>
        <w:spacing w:after="0" w:line="240" w:lineRule="auto"/>
        <w:jc w:val="both"/>
        <w:rPr>
          <w:rFonts w:ascii="Times New Roman" w:hAnsi="Times New Roman" w:cs="Times New Roman"/>
          <w:sz w:val="24"/>
          <w:szCs w:val="24"/>
        </w:rPr>
      </w:pPr>
    </w:p>
    <w:p w14:paraId="1328E5DD" w14:textId="77777777" w:rsidR="00A02B64" w:rsidRDefault="00A02B64" w:rsidP="00A02B64">
      <w:pPr>
        <w:spacing w:after="0" w:line="240" w:lineRule="auto"/>
        <w:jc w:val="both"/>
        <w:rPr>
          <w:rFonts w:ascii="Times New Roman" w:hAnsi="Times New Roman" w:cs="Times New Roman"/>
          <w:sz w:val="24"/>
          <w:szCs w:val="24"/>
        </w:rPr>
      </w:pPr>
    </w:p>
    <w:p w14:paraId="5E01F005" w14:textId="31F2F2E1" w:rsidR="00A02B64" w:rsidRDefault="001577EA" w:rsidP="001577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p w14:paraId="42D72403" w14:textId="5592512D" w:rsidR="005E7D56" w:rsidRDefault="005E7D56" w:rsidP="00A02B64">
      <w:pPr>
        <w:spacing w:after="0" w:line="480" w:lineRule="auto"/>
        <w:jc w:val="center"/>
        <w:rPr>
          <w:rFonts w:ascii="Times New Roman" w:hAnsi="Times New Roman" w:cs="Times New Roman"/>
          <w:b/>
          <w:sz w:val="24"/>
          <w:szCs w:val="24"/>
        </w:rPr>
      </w:pPr>
      <w:r w:rsidRPr="00A02B64">
        <w:rPr>
          <w:rFonts w:ascii="Times New Roman" w:hAnsi="Times New Roman" w:cs="Times New Roman"/>
          <w:b/>
          <w:sz w:val="24"/>
          <w:szCs w:val="24"/>
        </w:rPr>
        <w:t>ACKNOWLEDGEMENTS</w:t>
      </w:r>
    </w:p>
    <w:p w14:paraId="69411F2F" w14:textId="77777777" w:rsidR="00C17FF8" w:rsidRPr="00A02B64" w:rsidRDefault="00C17FF8" w:rsidP="00A02B64">
      <w:pPr>
        <w:spacing w:after="0" w:line="480" w:lineRule="auto"/>
        <w:jc w:val="center"/>
        <w:rPr>
          <w:rFonts w:ascii="Times New Roman" w:hAnsi="Times New Roman" w:cs="Times New Roman"/>
          <w:b/>
          <w:sz w:val="24"/>
          <w:szCs w:val="24"/>
        </w:rPr>
      </w:pPr>
    </w:p>
    <w:p w14:paraId="7A2958AC" w14:textId="4F73319D" w:rsidR="00B204C7" w:rsidRPr="001C165C" w:rsidRDefault="00B204C7" w:rsidP="0057293E">
      <w:pPr>
        <w:spacing w:line="480" w:lineRule="auto"/>
        <w:ind w:firstLine="720"/>
        <w:jc w:val="both"/>
        <w:rPr>
          <w:rFonts w:ascii="Times New Roman"/>
          <w:color w:val="EE0000"/>
          <w:sz w:val="24"/>
          <w:szCs w:val="24"/>
        </w:rPr>
      </w:pPr>
      <w:bookmarkStart w:id="0" w:name="_Hlk230395448"/>
      <w:r w:rsidRPr="001C165C">
        <w:rPr>
          <w:rFonts w:ascii="Times New Roman"/>
          <w:color w:val="EE0000"/>
          <w:sz w:val="24"/>
          <w:szCs w:val="24"/>
        </w:rPr>
        <w:t>I firstly want to appreciate the Almighty God for affording me the opportunity to go through the hard struggle of my education to reach this far by His Grace. I want to express my heartfelt thanks and appreciation to Dr. Philip Saywrayne,</w:t>
      </w:r>
      <w:r w:rsidR="00F7345A" w:rsidRPr="001C165C">
        <w:rPr>
          <w:rFonts w:ascii="Times New Roman"/>
          <w:color w:val="EE0000"/>
          <w:sz w:val="24"/>
          <w:szCs w:val="24"/>
        </w:rPr>
        <w:t xml:space="preserve"> III,</w:t>
      </w:r>
      <w:r w:rsidR="00E71CEB" w:rsidRPr="001C165C">
        <w:rPr>
          <w:rFonts w:ascii="Times New Roman"/>
          <w:color w:val="EE0000"/>
          <w:sz w:val="24"/>
          <w:szCs w:val="24"/>
        </w:rPr>
        <w:t xml:space="preserve"> Mr. </w:t>
      </w:r>
      <w:r w:rsidRPr="001C165C">
        <w:rPr>
          <w:rFonts w:ascii="Times New Roman"/>
          <w:color w:val="EE0000"/>
          <w:sz w:val="24"/>
          <w:szCs w:val="24"/>
        </w:rPr>
        <w:t xml:space="preserve"> Andrew T. Garley, Dr. Zachariah Z. Gaye, Dean and all lecturers of the School of Education who provided mentorship during the critical moment in completing this research work. To Madam Mamalon </w:t>
      </w:r>
      <w:proofErr w:type="spellStart"/>
      <w:r w:rsidRPr="001C165C">
        <w:rPr>
          <w:rFonts w:ascii="Times New Roman"/>
          <w:color w:val="EE0000"/>
          <w:sz w:val="24"/>
          <w:szCs w:val="24"/>
        </w:rPr>
        <w:t>Nuwelee</w:t>
      </w:r>
      <w:proofErr w:type="spellEnd"/>
      <w:r w:rsidRPr="001C165C">
        <w:rPr>
          <w:rFonts w:ascii="Times New Roman"/>
          <w:color w:val="EE0000"/>
          <w:sz w:val="24"/>
          <w:szCs w:val="24"/>
        </w:rPr>
        <w:t>, Acting Principal of the Dolokelen Gboveh High School Gbarnga City, Bong County, Liberia, who allow me to research her noble institution.</w:t>
      </w:r>
    </w:p>
    <w:p w14:paraId="1F3BB28D" w14:textId="77777777" w:rsidR="00B204C7" w:rsidRPr="001C165C" w:rsidRDefault="00B204C7" w:rsidP="0057293E">
      <w:pPr>
        <w:spacing w:line="480" w:lineRule="auto"/>
        <w:ind w:firstLine="720"/>
        <w:jc w:val="both"/>
        <w:rPr>
          <w:rFonts w:ascii="Times New Roman"/>
          <w:color w:val="EE0000"/>
          <w:sz w:val="24"/>
          <w:szCs w:val="24"/>
        </w:rPr>
      </w:pPr>
      <w:r w:rsidRPr="001C165C">
        <w:rPr>
          <w:rFonts w:ascii="Times New Roman"/>
          <w:color w:val="EE0000"/>
          <w:sz w:val="24"/>
          <w:szCs w:val="24"/>
        </w:rPr>
        <w:t xml:space="preserve">Lastly, to my Spiritual Parents Dr. James D. Nelson, Sr., and His beloved wife Dr. Bessie Nelson, to my beloved children Jessica, Jesse, Jethro Jackson, my beloved sister Miatta Jackson-Asamoah, to my Church family, </w:t>
      </w:r>
      <w:proofErr w:type="gramStart"/>
      <w:r w:rsidRPr="001C165C">
        <w:rPr>
          <w:rFonts w:ascii="Times New Roman"/>
          <w:color w:val="EE0000"/>
          <w:sz w:val="24"/>
          <w:szCs w:val="24"/>
        </w:rPr>
        <w:t>Building</w:t>
      </w:r>
      <w:proofErr w:type="gramEnd"/>
      <w:r w:rsidRPr="001C165C">
        <w:rPr>
          <w:rFonts w:ascii="Times New Roman"/>
          <w:color w:val="EE0000"/>
          <w:sz w:val="24"/>
          <w:szCs w:val="24"/>
        </w:rPr>
        <w:t xml:space="preserve"> for Jesus Outreach Church International family, and my entire family and friends who stood by me over the years while I was on the rough road of my academic sojourn.</w:t>
      </w:r>
      <w:bookmarkEnd w:id="0"/>
    </w:p>
    <w:p w14:paraId="4C80BDA1"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01F7B95C"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178EB92B"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596269AF"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2F7D3EDC"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72E1410E"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4689ACB3"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2AB3172F"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338D3CD8"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38F7C3C0" w14:textId="24EDC454" w:rsidR="00AA0F99" w:rsidRPr="00127FC6" w:rsidRDefault="00AA0F99" w:rsidP="00127FC6">
      <w:pPr>
        <w:spacing w:after="0" w:line="480" w:lineRule="auto"/>
        <w:jc w:val="both"/>
        <w:rPr>
          <w:rFonts w:ascii="Times New Roman" w:hAnsi="Times New Roman" w:cs="Times New Roman"/>
          <w:sz w:val="24"/>
          <w:szCs w:val="24"/>
        </w:rPr>
      </w:pPr>
    </w:p>
    <w:p w14:paraId="75EF57AF" w14:textId="77777777" w:rsidR="00776AC2" w:rsidRDefault="00776AC2" w:rsidP="00776AC2">
      <w:pPr>
        <w:spacing w:line="480" w:lineRule="auto"/>
        <w:jc w:val="center"/>
        <w:rPr>
          <w:rFonts w:ascii="Times New Roman"/>
          <w:b/>
          <w:bCs/>
          <w:sz w:val="24"/>
          <w:szCs w:val="24"/>
          <w:u w:val="single"/>
        </w:rPr>
      </w:pPr>
      <w:r>
        <w:rPr>
          <w:rFonts w:ascii="Times New Roman"/>
          <w:b/>
          <w:bCs/>
          <w:sz w:val="24"/>
          <w:szCs w:val="24"/>
          <w:u w:val="single"/>
        </w:rPr>
        <w:t>DEDICATION</w:t>
      </w:r>
    </w:p>
    <w:p w14:paraId="7A03CF74" w14:textId="55817355" w:rsidR="00776AC2" w:rsidRPr="00127FC6" w:rsidRDefault="00776AC2" w:rsidP="00776AC2">
      <w:pPr>
        <w:spacing w:line="480" w:lineRule="auto"/>
        <w:rPr>
          <w:rFonts w:ascii="Times New Roman"/>
          <w:color w:val="EE0000"/>
          <w:sz w:val="24"/>
          <w:szCs w:val="24"/>
        </w:rPr>
      </w:pPr>
      <w:bookmarkStart w:id="1" w:name="_Hlk228519329"/>
      <w:r w:rsidRPr="00127FC6">
        <w:rPr>
          <w:rFonts w:ascii="Times New Roman"/>
          <w:color w:val="EE0000"/>
          <w:sz w:val="24"/>
          <w:szCs w:val="24"/>
        </w:rPr>
        <w:t xml:space="preserve">This Thesis work is dedicated to my late Parents, Rev. Mulbah Jackson Gbenekollie and Mother Tamay Nene Kerkulah-Jackson Gbenekollie for their love and support throughout my life, to my Spiritual Parents Dr. James D. Nelson, Sr., and His wife Dr. Bessie Nelson of Maryland, United States of America, to my beloved children Jessica, Jesse, Jethro, Miatta, Crystal M. Jackson, to my </w:t>
      </w:r>
      <w:bookmarkStart w:id="2" w:name="_Hlk227099381"/>
      <w:r w:rsidRPr="00127FC6">
        <w:rPr>
          <w:rFonts w:ascii="Times New Roman"/>
          <w:color w:val="EE0000"/>
          <w:sz w:val="24"/>
          <w:szCs w:val="24"/>
        </w:rPr>
        <w:t xml:space="preserve">cousin, </w:t>
      </w:r>
      <w:bookmarkEnd w:id="2"/>
      <w:r w:rsidRPr="00127FC6">
        <w:rPr>
          <w:rFonts w:ascii="Times New Roman"/>
          <w:color w:val="EE0000"/>
          <w:sz w:val="24"/>
          <w:szCs w:val="24"/>
        </w:rPr>
        <w:t>Dr. Rosetta Clarke-Brooks and her husband, Mr. Jimmy G. Brooks. Sr., to my cousin, Mr. J. Fredrick Clarke, Sr. and his wife, Mrs. Mankind B. Clarke, to my Grand Children Nathan, Solomon, Benjamin, Benetta, and to my beloved Sister, Mary P. Jackson, my brothers Varney M.</w:t>
      </w:r>
      <w:r w:rsidR="00127FC6">
        <w:rPr>
          <w:rFonts w:ascii="Times New Roman"/>
          <w:color w:val="EE0000"/>
          <w:sz w:val="24"/>
          <w:szCs w:val="24"/>
        </w:rPr>
        <w:t xml:space="preserve"> Jackson</w:t>
      </w:r>
      <w:r w:rsidRPr="00127FC6">
        <w:rPr>
          <w:rFonts w:ascii="Times New Roman"/>
          <w:color w:val="EE0000"/>
          <w:sz w:val="24"/>
          <w:szCs w:val="24"/>
        </w:rPr>
        <w:t>, Joseph and Paul Jackson for their love, supports and encouragement in pursuant of my educational sojourn.</w:t>
      </w:r>
      <w:bookmarkEnd w:id="1"/>
    </w:p>
    <w:p w14:paraId="42669A50" w14:textId="77777777" w:rsidR="005E7D56" w:rsidRPr="005E7D56" w:rsidRDefault="005E7D56" w:rsidP="005E7D56">
      <w:pPr>
        <w:spacing w:after="0" w:line="480" w:lineRule="auto"/>
        <w:jc w:val="both"/>
        <w:rPr>
          <w:rFonts w:ascii="Times New Roman" w:hAnsi="Times New Roman" w:cs="Times New Roman"/>
          <w:sz w:val="24"/>
          <w:szCs w:val="24"/>
        </w:rPr>
      </w:pPr>
      <w:r w:rsidRPr="005E7D56">
        <w:rPr>
          <w:rFonts w:ascii="Times New Roman" w:hAnsi="Times New Roman" w:cs="Times New Roman"/>
          <w:sz w:val="24"/>
          <w:szCs w:val="24"/>
        </w:rPr>
        <w:t xml:space="preserve"> </w:t>
      </w:r>
    </w:p>
    <w:p w14:paraId="753AC873" w14:textId="77777777" w:rsidR="005E7D56" w:rsidRPr="005E7D56" w:rsidRDefault="005E7D56" w:rsidP="005E7D56">
      <w:pPr>
        <w:spacing w:after="0" w:line="480" w:lineRule="auto"/>
        <w:jc w:val="both"/>
        <w:rPr>
          <w:rFonts w:ascii="Times New Roman" w:hAnsi="Times New Roman" w:cs="Times New Roman"/>
          <w:sz w:val="24"/>
          <w:szCs w:val="24"/>
        </w:rPr>
      </w:pPr>
    </w:p>
    <w:p w14:paraId="6B28D85D" w14:textId="77777777" w:rsidR="005E7D56" w:rsidRPr="005E7D56" w:rsidRDefault="005E7D56" w:rsidP="005E7D56">
      <w:pPr>
        <w:spacing w:after="0" w:line="480" w:lineRule="auto"/>
        <w:jc w:val="both"/>
        <w:rPr>
          <w:rFonts w:ascii="Times New Roman" w:hAnsi="Times New Roman" w:cs="Times New Roman"/>
          <w:sz w:val="24"/>
          <w:szCs w:val="24"/>
        </w:rPr>
      </w:pPr>
    </w:p>
    <w:p w14:paraId="190159E7" w14:textId="77777777" w:rsidR="005E7D56" w:rsidRPr="005E7D56" w:rsidRDefault="005E7D56" w:rsidP="005E7D56">
      <w:pPr>
        <w:spacing w:after="0" w:line="480" w:lineRule="auto"/>
        <w:jc w:val="both"/>
        <w:rPr>
          <w:rFonts w:ascii="Times New Roman" w:hAnsi="Times New Roman" w:cs="Times New Roman"/>
          <w:sz w:val="24"/>
          <w:szCs w:val="24"/>
        </w:rPr>
      </w:pPr>
    </w:p>
    <w:p w14:paraId="63E2BEF8" w14:textId="77777777" w:rsidR="005E7D56" w:rsidRPr="005E7D56" w:rsidRDefault="005E7D56" w:rsidP="005E7D56">
      <w:pPr>
        <w:spacing w:after="0" w:line="480" w:lineRule="auto"/>
        <w:jc w:val="both"/>
        <w:rPr>
          <w:rFonts w:ascii="Times New Roman" w:hAnsi="Times New Roman" w:cs="Times New Roman"/>
          <w:sz w:val="24"/>
          <w:szCs w:val="24"/>
        </w:rPr>
      </w:pPr>
    </w:p>
    <w:p w14:paraId="3DEAC0FF" w14:textId="77777777" w:rsidR="005E7D56" w:rsidRDefault="005E7D56" w:rsidP="00E54D32">
      <w:pPr>
        <w:spacing w:after="0" w:line="480" w:lineRule="auto"/>
        <w:contextualSpacing/>
        <w:jc w:val="center"/>
        <w:rPr>
          <w:rFonts w:ascii="Times New Roman" w:eastAsia="Times New Roman" w:hAnsi="Times New Roman" w:cs="Times New Roman"/>
          <w:b/>
          <w:sz w:val="24"/>
          <w:szCs w:val="24"/>
        </w:rPr>
      </w:pPr>
    </w:p>
    <w:p w14:paraId="036D7184" w14:textId="77777777" w:rsidR="00CD071C" w:rsidRDefault="00CD071C" w:rsidP="00E54D32">
      <w:pPr>
        <w:spacing w:after="0" w:line="480" w:lineRule="auto"/>
        <w:contextualSpacing/>
        <w:jc w:val="center"/>
        <w:rPr>
          <w:rFonts w:ascii="Times New Roman" w:eastAsia="Times New Roman" w:hAnsi="Times New Roman" w:cs="Times New Roman"/>
          <w:b/>
          <w:sz w:val="24"/>
          <w:szCs w:val="24"/>
        </w:rPr>
      </w:pPr>
    </w:p>
    <w:p w14:paraId="18A87A0C" w14:textId="77777777" w:rsidR="00CD071C" w:rsidRDefault="00CD071C" w:rsidP="00E54D32">
      <w:pPr>
        <w:spacing w:after="0" w:line="480" w:lineRule="auto"/>
        <w:contextualSpacing/>
        <w:jc w:val="center"/>
        <w:rPr>
          <w:rFonts w:ascii="Times New Roman" w:eastAsia="Times New Roman" w:hAnsi="Times New Roman" w:cs="Times New Roman"/>
          <w:b/>
          <w:sz w:val="24"/>
          <w:szCs w:val="24"/>
        </w:rPr>
      </w:pPr>
    </w:p>
    <w:p w14:paraId="125ECE77" w14:textId="77777777" w:rsidR="00CD071C" w:rsidRDefault="00CD071C" w:rsidP="00E54D32">
      <w:pPr>
        <w:spacing w:after="0" w:line="480" w:lineRule="auto"/>
        <w:contextualSpacing/>
        <w:jc w:val="center"/>
        <w:rPr>
          <w:rFonts w:ascii="Times New Roman" w:eastAsia="Times New Roman" w:hAnsi="Times New Roman" w:cs="Times New Roman"/>
          <w:b/>
          <w:sz w:val="24"/>
          <w:szCs w:val="24"/>
        </w:rPr>
      </w:pPr>
    </w:p>
    <w:p w14:paraId="5A23763B" w14:textId="77777777" w:rsidR="00CD071C" w:rsidRDefault="00CD071C" w:rsidP="00E54D32">
      <w:pPr>
        <w:spacing w:after="0" w:line="480" w:lineRule="auto"/>
        <w:contextualSpacing/>
        <w:jc w:val="center"/>
        <w:rPr>
          <w:rFonts w:ascii="Times New Roman" w:eastAsia="Times New Roman" w:hAnsi="Times New Roman" w:cs="Times New Roman"/>
          <w:b/>
          <w:sz w:val="24"/>
          <w:szCs w:val="24"/>
        </w:rPr>
      </w:pPr>
    </w:p>
    <w:p w14:paraId="45815CE3" w14:textId="77777777" w:rsidR="00AA0F99" w:rsidRDefault="00AA0F99" w:rsidP="00127FC6">
      <w:pPr>
        <w:spacing w:after="0" w:line="480" w:lineRule="auto"/>
        <w:contextualSpacing/>
        <w:rPr>
          <w:rFonts w:ascii="Times New Roman" w:eastAsia="Times New Roman" w:hAnsi="Times New Roman" w:cs="Times New Roman"/>
          <w:b/>
          <w:sz w:val="24"/>
          <w:szCs w:val="24"/>
        </w:rPr>
      </w:pPr>
    </w:p>
    <w:p w14:paraId="3CB79D55" w14:textId="6B1B9F31" w:rsidR="00CD071C" w:rsidRPr="00CD071C" w:rsidRDefault="00CD071C" w:rsidP="00E54D32">
      <w:pPr>
        <w:spacing w:after="0" w:line="480" w:lineRule="auto"/>
        <w:contextualSpacing/>
        <w:jc w:val="center"/>
        <w:rPr>
          <w:rFonts w:ascii="Times New Roman" w:eastAsia="Times New Roman" w:hAnsi="Times New Roman" w:cs="Times New Roman"/>
          <w:sz w:val="24"/>
          <w:szCs w:val="24"/>
        </w:rPr>
      </w:pPr>
      <w:r w:rsidRPr="00CD071C">
        <w:rPr>
          <w:rFonts w:ascii="Times New Roman" w:eastAsia="Times New Roman" w:hAnsi="Times New Roman" w:cs="Times New Roman"/>
          <w:sz w:val="24"/>
          <w:szCs w:val="24"/>
        </w:rPr>
        <w:t>vi</w:t>
      </w:r>
    </w:p>
    <w:p w14:paraId="4DCF3764" w14:textId="77F4C242" w:rsidR="00E54D32" w:rsidRPr="00E54D32" w:rsidRDefault="00E54D32" w:rsidP="00E54D32">
      <w:pPr>
        <w:spacing w:after="0" w:line="480" w:lineRule="auto"/>
        <w:contextualSpacing/>
        <w:jc w:val="center"/>
        <w:rPr>
          <w:rFonts w:ascii="Times New Roman" w:eastAsia="Times New Roman" w:hAnsi="Times New Roman" w:cs="Times New Roman"/>
          <w:b/>
          <w:sz w:val="24"/>
          <w:szCs w:val="24"/>
        </w:rPr>
      </w:pPr>
      <w:r w:rsidRPr="00E54D32">
        <w:rPr>
          <w:rFonts w:ascii="Times New Roman" w:eastAsia="Times New Roman" w:hAnsi="Times New Roman" w:cs="Times New Roman"/>
          <w:b/>
          <w:sz w:val="24"/>
          <w:szCs w:val="24"/>
        </w:rPr>
        <w:t>ABSTRACT</w:t>
      </w:r>
    </w:p>
    <w:p w14:paraId="2D94E73C" w14:textId="15DDB103" w:rsidR="00974C2D" w:rsidRPr="00974C2D" w:rsidRDefault="00974C2D" w:rsidP="00974C2D">
      <w:pPr>
        <w:spacing w:after="0" w:line="480" w:lineRule="auto"/>
        <w:rPr>
          <w:rFonts w:ascii="Times New Roman" w:eastAsia="Times New Roman" w:hAnsi="Times New Roman" w:cs="Times New Roman"/>
          <w:color w:val="4BACC6" w:themeColor="accent5"/>
          <w:sz w:val="24"/>
          <w:szCs w:val="24"/>
          <w:lang/>
        </w:rPr>
      </w:pPr>
      <w:r w:rsidRPr="00974C2D">
        <w:rPr>
          <w:rFonts w:ascii="Times New Roman" w:eastAsia="Times New Roman" w:hAnsi="Times New Roman" w:cs="Times New Roman"/>
          <w:color w:val="4BACC6" w:themeColor="accent5"/>
          <w:sz w:val="24"/>
          <w:szCs w:val="24"/>
          <w:lang/>
        </w:rPr>
        <w:t xml:space="preserve">This study, “An Investigation into Students’ Poor Academic Performance in English and Mathematics in WASSCE at the Dolokelen Gboveh High School, Gboveh Hill, Gbarnga City, District #3, Bong County, Liberia (2023–2025)”, examines the factors responsible for students’ poor academic performance in English and Mathematics at the Dolokelen Gboveh High School and other academic institutions in Liberia. </w:t>
      </w:r>
      <w:r w:rsidR="00D14037" w:rsidRPr="004506EE">
        <w:rPr>
          <w:rFonts w:ascii="Times New Roman" w:eastAsia="Times New Roman" w:hAnsi="Times New Roman" w:cs="Times New Roman"/>
          <w:color w:val="4BACC6" w:themeColor="accent5"/>
          <w:sz w:val="24"/>
          <w:szCs w:val="24"/>
          <w:lang/>
        </w:rPr>
        <w:t xml:space="preserve">It </w:t>
      </w:r>
      <w:r w:rsidR="00D14037" w:rsidRPr="004506EE">
        <w:rPr>
          <w:rFonts w:ascii="Times New Roman" w:eastAsia="Times New Roman" w:hAnsi="Times New Roman" w:cs="Times New Roman"/>
          <w:color w:val="4BACC6" w:themeColor="accent5"/>
          <w:sz w:val="24"/>
          <w:szCs w:val="24"/>
          <w:lang/>
        </w:rPr>
        <w:t>will</w:t>
      </w:r>
      <w:r w:rsidRPr="004506EE">
        <w:rPr>
          <w:rFonts w:ascii="Times New Roman" w:eastAsia="Times New Roman" w:hAnsi="Times New Roman" w:cs="Times New Roman"/>
          <w:color w:val="4BACC6" w:themeColor="accent5"/>
          <w:sz w:val="24"/>
          <w:szCs w:val="24"/>
          <w:lang/>
        </w:rPr>
        <w:t xml:space="preserve"> </w:t>
      </w:r>
      <w:r w:rsidRPr="00974C2D">
        <w:rPr>
          <w:rFonts w:ascii="Times New Roman" w:eastAsia="Times New Roman" w:hAnsi="Times New Roman" w:cs="Times New Roman"/>
          <w:color w:val="4BACC6" w:themeColor="accent5"/>
          <w:sz w:val="24"/>
          <w:szCs w:val="24"/>
          <w:lang/>
        </w:rPr>
        <w:t>serve as a practical guide for educational authorities and school principals to implement corrective measures aimed at improving the quality of education and students’ performance.</w:t>
      </w:r>
      <w:r w:rsidRPr="004506EE">
        <w:rPr>
          <w:rFonts w:ascii="Times New Roman" w:eastAsia="Times New Roman" w:hAnsi="Times New Roman" w:cs="Times New Roman"/>
          <w:color w:val="4BACC6" w:themeColor="accent5"/>
          <w:sz w:val="24"/>
          <w:szCs w:val="24"/>
          <w:lang/>
        </w:rPr>
        <w:t xml:space="preserve">  </w:t>
      </w:r>
      <w:r w:rsidRPr="00974C2D">
        <w:rPr>
          <w:rFonts w:ascii="Times New Roman" w:eastAsia="Times New Roman" w:hAnsi="Times New Roman" w:cs="Times New Roman"/>
          <w:color w:val="4BACC6" w:themeColor="accent5"/>
          <w:sz w:val="24"/>
          <w:szCs w:val="24"/>
          <w:lang/>
        </w:rPr>
        <w:t>The researcher employed a descriptive research design. The total population was 500, and 5% of the population, representing 50 participants, was selected as the sample size based on Curry’s (1984) Sampling Theory. Well-structured closed-ended questionnaires were administered, and the data were analyzed using Microsoft Word and Excel (2013 version). The results were presented in tables and charts.</w:t>
      </w:r>
      <w:r w:rsidRPr="004506EE">
        <w:rPr>
          <w:rFonts w:ascii="Times New Roman" w:eastAsia="Times New Roman" w:hAnsi="Times New Roman" w:cs="Times New Roman"/>
          <w:color w:val="4BACC6" w:themeColor="accent5"/>
          <w:sz w:val="24"/>
          <w:szCs w:val="24"/>
          <w:lang/>
        </w:rPr>
        <w:t xml:space="preserve">  </w:t>
      </w:r>
      <w:r w:rsidRPr="00974C2D">
        <w:rPr>
          <w:rFonts w:ascii="Times New Roman" w:eastAsia="Times New Roman" w:hAnsi="Times New Roman" w:cs="Times New Roman"/>
          <w:color w:val="4BACC6" w:themeColor="accent5"/>
          <w:sz w:val="24"/>
          <w:szCs w:val="24"/>
          <w:lang/>
        </w:rPr>
        <w:t>Findings revealed that Eighty-Two Percent (82%) of respondents in Table 4 identified ineffective teaching strategy as a factor responsible for students’ poor academic performance, while Eighty-Two Percent (82%) of respondents in Table 9 indicated that motivating students improves academic performance at the Dolokelen Gboveh High School.</w:t>
      </w:r>
      <w:r w:rsidRPr="004506EE">
        <w:rPr>
          <w:rFonts w:ascii="Times New Roman" w:eastAsia="Times New Roman" w:hAnsi="Times New Roman" w:cs="Times New Roman"/>
          <w:color w:val="4BACC6" w:themeColor="accent5"/>
          <w:sz w:val="24"/>
          <w:szCs w:val="24"/>
          <w:lang/>
        </w:rPr>
        <w:t xml:space="preserve">  </w:t>
      </w:r>
      <w:r w:rsidRPr="00974C2D">
        <w:rPr>
          <w:rFonts w:ascii="Times New Roman" w:eastAsia="Times New Roman" w:hAnsi="Times New Roman" w:cs="Times New Roman"/>
          <w:color w:val="4BACC6" w:themeColor="accent5"/>
          <w:sz w:val="24"/>
          <w:szCs w:val="24"/>
          <w:lang/>
        </w:rPr>
        <w:t>Based on these findings, the researcher concludes that ineffective teaching strategy is a major cause of students’ poor academic performance at the Dolokelen Gboveh High School. Therefore, it is recommended that school administrators and teachers adopt effective, learner-centered teaching strategies that focus on motivating students to improve academic outcomes.</w:t>
      </w:r>
    </w:p>
    <w:p w14:paraId="425E25EA" w14:textId="77777777" w:rsidR="00E54D32" w:rsidRDefault="00E54D32" w:rsidP="00974C2D">
      <w:pPr>
        <w:spacing w:after="0" w:line="480" w:lineRule="auto"/>
        <w:jc w:val="center"/>
        <w:rPr>
          <w:rFonts w:ascii="Times New Roman" w:eastAsia="Calibri" w:hAnsi="Times New Roman" w:cs="Times New Roman"/>
          <w:b/>
          <w:sz w:val="24"/>
          <w:szCs w:val="24"/>
        </w:rPr>
      </w:pPr>
    </w:p>
    <w:p w14:paraId="0C6D86D5" w14:textId="77777777" w:rsidR="002A51E9" w:rsidRDefault="002A51E9" w:rsidP="00974C2D">
      <w:pPr>
        <w:spacing w:after="0" w:line="480" w:lineRule="auto"/>
        <w:rPr>
          <w:rFonts w:ascii="Times New Roman" w:eastAsia="Calibri" w:hAnsi="Times New Roman" w:cs="Times New Roman"/>
          <w:b/>
          <w:sz w:val="24"/>
          <w:szCs w:val="24"/>
        </w:rPr>
      </w:pPr>
    </w:p>
    <w:p w14:paraId="0494C382" w14:textId="77777777" w:rsidR="00FA6789" w:rsidRPr="00FA6789" w:rsidRDefault="00FA6789" w:rsidP="00CC720C">
      <w:pPr>
        <w:spacing w:after="0" w:line="480" w:lineRule="auto"/>
        <w:jc w:val="center"/>
        <w:rPr>
          <w:rFonts w:ascii="Times New Roman" w:eastAsia="Calibri" w:hAnsi="Times New Roman" w:cs="Times New Roman"/>
          <w:b/>
          <w:sz w:val="24"/>
          <w:szCs w:val="24"/>
        </w:rPr>
      </w:pPr>
      <w:r w:rsidRPr="00FA6789">
        <w:rPr>
          <w:rFonts w:ascii="Times New Roman" w:eastAsia="Calibri" w:hAnsi="Times New Roman" w:cs="Times New Roman"/>
          <w:b/>
          <w:sz w:val="24"/>
          <w:szCs w:val="24"/>
        </w:rPr>
        <w:t>APPENDIX B: RESEARCH QUESTIONNAIRE</w:t>
      </w:r>
    </w:p>
    <w:p w14:paraId="5A1D14C3"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These questionnaires seek to obtain the basic information on the topic outlined by the researcher.</w:t>
      </w:r>
    </w:p>
    <w:p w14:paraId="28B26212" w14:textId="77777777" w:rsidR="00FA6789" w:rsidRPr="00F55F26" w:rsidRDefault="00FA6789" w:rsidP="00CC720C">
      <w:pPr>
        <w:spacing w:after="0" w:line="480" w:lineRule="auto"/>
        <w:jc w:val="both"/>
        <w:rPr>
          <w:rFonts w:ascii="Times New Roman" w:eastAsia="Calibri" w:hAnsi="Times New Roman" w:cs="Times New Roman"/>
          <w:i/>
          <w:iCs/>
          <w:sz w:val="24"/>
          <w:szCs w:val="24"/>
        </w:rPr>
      </w:pPr>
      <w:r w:rsidRPr="00F55F26">
        <w:rPr>
          <w:rFonts w:ascii="Times New Roman" w:eastAsia="Calibri" w:hAnsi="Times New Roman" w:cs="Times New Roman"/>
          <w:i/>
          <w:iCs/>
          <w:sz w:val="24"/>
          <w:szCs w:val="24"/>
        </w:rPr>
        <w:t>Responses are highly confidential.</w:t>
      </w:r>
    </w:p>
    <w:p w14:paraId="5E690F39"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Please answer the below questions by ticking (√) in the bracket your choice of answer.</w:t>
      </w:r>
    </w:p>
    <w:p w14:paraId="7F79F0DE"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1. Respondents’ Gender</w:t>
      </w:r>
    </w:p>
    <w:p w14:paraId="041A7BD3"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Male      (     )</w:t>
      </w:r>
    </w:p>
    <w:p w14:paraId="070CF4D8"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Female (     )</w:t>
      </w:r>
    </w:p>
    <w:p w14:paraId="1719B5DF"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2. Respondents’ Age Range </w:t>
      </w:r>
    </w:p>
    <w:p w14:paraId="5062F6B7" w14:textId="5A64BFB8"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w:t>
      </w:r>
      <w:r w:rsidR="00A244B8">
        <w:rPr>
          <w:rFonts w:ascii="Times New Roman" w:eastAsia="Calibri" w:hAnsi="Times New Roman" w:cs="Times New Roman"/>
          <w:sz w:val="24"/>
          <w:szCs w:val="24"/>
        </w:rPr>
        <w:t>. 15-1</w:t>
      </w:r>
      <w:r w:rsidRPr="00FA6789">
        <w:rPr>
          <w:rFonts w:ascii="Times New Roman" w:eastAsia="Calibri" w:hAnsi="Times New Roman" w:cs="Times New Roman"/>
          <w:sz w:val="24"/>
          <w:szCs w:val="24"/>
        </w:rPr>
        <w:t xml:space="preserve">9 years </w:t>
      </w:r>
      <w:proofErr w:type="gramStart"/>
      <w:r w:rsidRPr="00FA6789">
        <w:rPr>
          <w:rFonts w:ascii="Times New Roman" w:eastAsia="Calibri" w:hAnsi="Times New Roman" w:cs="Times New Roman"/>
          <w:sz w:val="24"/>
          <w:szCs w:val="24"/>
        </w:rPr>
        <w:t xml:space="preserve">   (</w:t>
      </w:r>
      <w:proofErr w:type="gramEnd"/>
      <w:r w:rsidRPr="00FA6789">
        <w:rPr>
          <w:rFonts w:ascii="Times New Roman" w:eastAsia="Calibri" w:hAnsi="Times New Roman" w:cs="Times New Roman"/>
          <w:sz w:val="24"/>
          <w:szCs w:val="24"/>
        </w:rPr>
        <w:t xml:space="preserve">  </w:t>
      </w:r>
      <w:proofErr w:type="gramStart"/>
      <w:r w:rsidRPr="00FA6789">
        <w:rPr>
          <w:rFonts w:ascii="Times New Roman" w:eastAsia="Calibri" w:hAnsi="Times New Roman" w:cs="Times New Roman"/>
          <w:sz w:val="24"/>
          <w:szCs w:val="24"/>
        </w:rPr>
        <w:t xml:space="preserve">  )</w:t>
      </w:r>
      <w:proofErr w:type="gramEnd"/>
    </w:p>
    <w:p w14:paraId="7F9FA7FD" w14:textId="392BA4F9" w:rsid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w:t>
      </w:r>
      <w:r w:rsidR="00A244B8">
        <w:rPr>
          <w:rFonts w:ascii="Times New Roman" w:eastAsia="Calibri" w:hAnsi="Times New Roman" w:cs="Times New Roman"/>
          <w:sz w:val="24"/>
          <w:szCs w:val="24"/>
        </w:rPr>
        <w:t>. 20-2</w:t>
      </w:r>
      <w:r w:rsidRPr="00FA6789">
        <w:rPr>
          <w:rFonts w:ascii="Times New Roman" w:eastAsia="Calibri" w:hAnsi="Times New Roman" w:cs="Times New Roman"/>
          <w:sz w:val="24"/>
          <w:szCs w:val="24"/>
        </w:rPr>
        <w:t xml:space="preserve">9 years </w:t>
      </w:r>
      <w:proofErr w:type="gramStart"/>
      <w:r w:rsidRPr="00FA6789">
        <w:rPr>
          <w:rFonts w:ascii="Times New Roman" w:eastAsia="Calibri" w:hAnsi="Times New Roman" w:cs="Times New Roman"/>
          <w:sz w:val="24"/>
          <w:szCs w:val="24"/>
        </w:rPr>
        <w:t xml:space="preserve">   (</w:t>
      </w:r>
      <w:proofErr w:type="gramEnd"/>
      <w:r w:rsidRPr="00FA6789">
        <w:rPr>
          <w:rFonts w:ascii="Times New Roman" w:eastAsia="Calibri" w:hAnsi="Times New Roman" w:cs="Times New Roman"/>
          <w:sz w:val="24"/>
          <w:szCs w:val="24"/>
        </w:rPr>
        <w:t xml:space="preserve">  </w:t>
      </w:r>
      <w:proofErr w:type="gramStart"/>
      <w:r w:rsidRPr="00FA6789">
        <w:rPr>
          <w:rFonts w:ascii="Times New Roman" w:eastAsia="Calibri" w:hAnsi="Times New Roman" w:cs="Times New Roman"/>
          <w:sz w:val="24"/>
          <w:szCs w:val="24"/>
        </w:rPr>
        <w:t xml:space="preserve">  )</w:t>
      </w:r>
      <w:proofErr w:type="gramEnd"/>
    </w:p>
    <w:p w14:paraId="7B4891D2" w14:textId="22E19BBA" w:rsidR="00A244B8" w:rsidRDefault="00A244B8" w:rsidP="00CC720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30-39 years and Above </w:t>
      </w:r>
      <w:proofErr w:type="gramStart"/>
      <w:r>
        <w:rPr>
          <w:rFonts w:ascii="Times New Roman" w:eastAsia="Calibri" w:hAnsi="Times New Roman" w:cs="Times New Roman"/>
          <w:sz w:val="24"/>
          <w:szCs w:val="24"/>
        </w:rPr>
        <w:t>(    )</w:t>
      </w:r>
      <w:proofErr w:type="gramEnd"/>
    </w:p>
    <w:p w14:paraId="1B291EBE" w14:textId="254267C1" w:rsidR="00A244B8" w:rsidRPr="00FA6789" w:rsidRDefault="00A244B8" w:rsidP="00CC720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 40 years and Above </w:t>
      </w:r>
      <w:proofErr w:type="gramStart"/>
      <w:r>
        <w:rPr>
          <w:rFonts w:ascii="Times New Roman" w:eastAsia="Calibri" w:hAnsi="Times New Roman" w:cs="Times New Roman"/>
          <w:sz w:val="24"/>
          <w:szCs w:val="24"/>
        </w:rPr>
        <w:t>(    )</w:t>
      </w:r>
      <w:proofErr w:type="gramEnd"/>
    </w:p>
    <w:p w14:paraId="2AFC8920" w14:textId="56DF5CF9"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3.</w:t>
      </w:r>
      <w:r>
        <w:rPr>
          <w:rFonts w:ascii="Times New Roman" w:eastAsia="Calibri" w:hAnsi="Times New Roman" w:cs="Times New Roman"/>
          <w:sz w:val="24"/>
          <w:szCs w:val="24"/>
        </w:rPr>
        <w:t xml:space="preserve"> Respondents’ Categories </w:t>
      </w:r>
      <w:r w:rsidRPr="00FA6789">
        <w:rPr>
          <w:rFonts w:ascii="Times New Roman" w:eastAsia="Calibri" w:hAnsi="Times New Roman" w:cs="Times New Roman"/>
          <w:sz w:val="24"/>
          <w:szCs w:val="24"/>
        </w:rPr>
        <w:t xml:space="preserve">  </w:t>
      </w:r>
    </w:p>
    <w:p w14:paraId="35255FFA" w14:textId="569EB9BE"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Teachers </w:t>
      </w:r>
      <w:r w:rsidRPr="00FA6789">
        <w:rPr>
          <w:rFonts w:ascii="Times New Roman" w:eastAsia="Calibri" w:hAnsi="Times New Roman" w:cs="Times New Roman"/>
          <w:sz w:val="24"/>
          <w:szCs w:val="24"/>
        </w:rPr>
        <w:t>(    )</w:t>
      </w:r>
    </w:p>
    <w:p w14:paraId="75DFBB01" w14:textId="35955E07" w:rsidR="00FA6789" w:rsidRPr="00FA6789" w:rsidRDefault="00FA6789" w:rsidP="00CC720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Parents </w:t>
      </w:r>
      <w:r w:rsidRPr="00FA6789">
        <w:rPr>
          <w:rFonts w:ascii="Times New Roman" w:eastAsia="Calibri" w:hAnsi="Times New Roman" w:cs="Times New Roman"/>
          <w:sz w:val="24"/>
          <w:szCs w:val="24"/>
        </w:rPr>
        <w:t>(    )</w:t>
      </w:r>
    </w:p>
    <w:p w14:paraId="2316169E" w14:textId="35AD889D" w:rsidR="00FA6789" w:rsidRPr="00FA6789" w:rsidRDefault="00FA6789" w:rsidP="00CC720C">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 Students </w:t>
      </w:r>
      <w:r w:rsidRPr="00FA6789">
        <w:rPr>
          <w:rFonts w:ascii="Times New Roman" w:eastAsia="Calibri" w:hAnsi="Times New Roman" w:cs="Times New Roman"/>
          <w:sz w:val="24"/>
          <w:szCs w:val="24"/>
        </w:rPr>
        <w:t xml:space="preserve">   (    )</w:t>
      </w:r>
    </w:p>
    <w:p w14:paraId="216E6B9D" w14:textId="74143E7B"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4. </w:t>
      </w:r>
      <w:r w:rsidR="00DC1630">
        <w:rPr>
          <w:rFonts w:ascii="Times New Roman" w:cs="Times New Roman"/>
          <w:color w:val="000000"/>
          <w:sz w:val="24"/>
          <w:szCs w:val="24"/>
        </w:rPr>
        <w:t>Ineffective T</w:t>
      </w:r>
      <w:r w:rsidR="00F5000C">
        <w:rPr>
          <w:rFonts w:ascii="Times New Roman" w:cs="Times New Roman"/>
          <w:color w:val="000000"/>
          <w:sz w:val="24"/>
          <w:szCs w:val="24"/>
        </w:rPr>
        <w:t xml:space="preserve">eaching </w:t>
      </w:r>
      <w:r w:rsidR="00DC1630">
        <w:rPr>
          <w:rFonts w:ascii="Times New Roman" w:cs="Times New Roman"/>
          <w:color w:val="000000"/>
          <w:sz w:val="24"/>
          <w:szCs w:val="24"/>
        </w:rPr>
        <w:t xml:space="preserve">Strategy </w:t>
      </w:r>
      <w:r w:rsidR="00DC1630" w:rsidRPr="00BB00C5">
        <w:rPr>
          <w:rFonts w:ascii="Times New Roman" w:cs="Times New Roman"/>
          <w:color w:val="000000"/>
          <w:sz w:val="24"/>
          <w:szCs w:val="24"/>
        </w:rPr>
        <w:t>is</w:t>
      </w:r>
      <w:r w:rsidR="00F05690">
        <w:rPr>
          <w:rFonts w:ascii="Times New Roman" w:cs="Times New Roman"/>
          <w:color w:val="000000"/>
          <w:sz w:val="24"/>
          <w:szCs w:val="24"/>
        </w:rPr>
        <w:t xml:space="preserve"> a F</w:t>
      </w:r>
      <w:r w:rsidR="00F5000C">
        <w:rPr>
          <w:rFonts w:ascii="Times New Roman" w:cs="Times New Roman"/>
          <w:color w:val="000000"/>
          <w:sz w:val="24"/>
          <w:szCs w:val="24"/>
        </w:rPr>
        <w:t xml:space="preserve">actor </w:t>
      </w:r>
      <w:r w:rsidR="00F05690">
        <w:rPr>
          <w:rFonts w:ascii="Times New Roman" w:cs="Times New Roman"/>
          <w:color w:val="000000"/>
          <w:sz w:val="24"/>
          <w:szCs w:val="24"/>
          <w:shd w:val="clear" w:color="auto" w:fill="FFFFFF"/>
        </w:rPr>
        <w:t>Responsible for the Poor Performance of S</w:t>
      </w:r>
      <w:r w:rsidR="00F5000C">
        <w:rPr>
          <w:rFonts w:ascii="Times New Roman" w:cs="Times New Roman"/>
          <w:color w:val="000000"/>
          <w:sz w:val="24"/>
          <w:szCs w:val="24"/>
          <w:shd w:val="clear" w:color="auto" w:fill="FFFFFF"/>
        </w:rPr>
        <w:t xml:space="preserve">tudents in </w:t>
      </w:r>
      <w:r w:rsidR="00F05690" w:rsidRPr="00C8329E">
        <w:rPr>
          <w:rFonts w:ascii="Times New Roman" w:hAnsi="Times New Roman" w:cs="Times New Roman"/>
          <w:color w:val="000000"/>
          <w:sz w:val="24"/>
          <w:szCs w:val="24"/>
        </w:rPr>
        <w:t>Dolokelen Gboveh High School</w:t>
      </w:r>
      <w:r w:rsidRPr="00FA6789">
        <w:rPr>
          <w:rFonts w:ascii="Times New Roman" w:eastAsia="Calibri" w:hAnsi="Times New Roman" w:cs="Times New Roman"/>
          <w:sz w:val="24"/>
          <w:szCs w:val="24"/>
        </w:rPr>
        <w:t>?</w:t>
      </w:r>
    </w:p>
    <w:p w14:paraId="24233310"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756ABC29"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1AC15873"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610A2438" w14:textId="0E92570B" w:rsidR="00F5000C"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5. </w:t>
      </w:r>
      <w:r w:rsidR="009E6A4C">
        <w:rPr>
          <w:rFonts w:ascii="Times New Roman" w:eastAsia="Calibri" w:hAnsi="Times New Roman" w:cs="Times New Roman"/>
          <w:sz w:val="24"/>
          <w:szCs w:val="24"/>
        </w:rPr>
        <w:t xml:space="preserve">Inadequate Teacher Support </w:t>
      </w:r>
      <w:r w:rsidR="00F05690">
        <w:rPr>
          <w:rFonts w:ascii="Times New Roman" w:cs="Times New Roman"/>
          <w:color w:val="000000"/>
          <w:sz w:val="24"/>
          <w:szCs w:val="24"/>
        </w:rPr>
        <w:t>is a F</w:t>
      </w:r>
      <w:r w:rsidR="00F5000C">
        <w:rPr>
          <w:rFonts w:ascii="Times New Roman" w:cs="Times New Roman"/>
          <w:color w:val="000000"/>
          <w:sz w:val="24"/>
          <w:szCs w:val="24"/>
        </w:rPr>
        <w:t xml:space="preserve">actor </w:t>
      </w:r>
      <w:r w:rsidR="00F05690">
        <w:rPr>
          <w:rFonts w:ascii="Times New Roman" w:cs="Times New Roman"/>
          <w:color w:val="000000"/>
          <w:sz w:val="24"/>
          <w:szCs w:val="24"/>
          <w:shd w:val="clear" w:color="auto" w:fill="FFFFFF"/>
        </w:rPr>
        <w:t>Responsible for the Poor Performance of S</w:t>
      </w:r>
      <w:r w:rsidR="00F5000C">
        <w:rPr>
          <w:rFonts w:ascii="Times New Roman" w:cs="Times New Roman"/>
          <w:color w:val="000000"/>
          <w:sz w:val="24"/>
          <w:szCs w:val="24"/>
          <w:shd w:val="clear" w:color="auto" w:fill="FFFFFF"/>
        </w:rPr>
        <w:t xml:space="preserve">tudents in </w:t>
      </w:r>
      <w:r w:rsidR="00F05690" w:rsidRPr="00C8329E">
        <w:rPr>
          <w:rFonts w:ascii="Times New Roman" w:hAnsi="Times New Roman" w:cs="Times New Roman"/>
          <w:color w:val="000000"/>
          <w:sz w:val="24"/>
          <w:szCs w:val="24"/>
        </w:rPr>
        <w:t>Dolokelen Gboveh High School</w:t>
      </w:r>
      <w:r w:rsidR="00F5000C" w:rsidRPr="00FA6789">
        <w:rPr>
          <w:rFonts w:ascii="Times New Roman" w:eastAsia="Calibri" w:hAnsi="Times New Roman" w:cs="Times New Roman"/>
          <w:sz w:val="24"/>
          <w:szCs w:val="24"/>
        </w:rPr>
        <w:t>?</w:t>
      </w:r>
    </w:p>
    <w:p w14:paraId="4E5EB879" w14:textId="46AFCAF6"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22D7E661"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4FADEAB5"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7132E135" w14:textId="7DEC9F01" w:rsidR="00F5000C"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6. </w:t>
      </w:r>
      <w:r w:rsidR="00F5000C">
        <w:rPr>
          <w:rFonts w:ascii="Times New Roman" w:eastAsia="Calibri" w:hAnsi="Times New Roman" w:cs="Times New Roman"/>
          <w:sz w:val="24"/>
          <w:szCs w:val="24"/>
        </w:rPr>
        <w:t>Poor Study habit</w:t>
      </w:r>
      <w:r w:rsidR="009E6A4C">
        <w:rPr>
          <w:rFonts w:ascii="Times New Roman" w:eastAsia="Calibri" w:hAnsi="Times New Roman" w:cs="Times New Roman"/>
          <w:sz w:val="24"/>
          <w:szCs w:val="24"/>
        </w:rPr>
        <w:t xml:space="preserve"> </w:t>
      </w:r>
      <w:r w:rsidR="00F05690">
        <w:rPr>
          <w:rFonts w:ascii="Times New Roman" w:cs="Times New Roman"/>
          <w:color w:val="000000"/>
          <w:sz w:val="24"/>
          <w:szCs w:val="24"/>
        </w:rPr>
        <w:t>is a F</w:t>
      </w:r>
      <w:r w:rsidR="00F5000C">
        <w:rPr>
          <w:rFonts w:ascii="Times New Roman" w:cs="Times New Roman"/>
          <w:color w:val="000000"/>
          <w:sz w:val="24"/>
          <w:szCs w:val="24"/>
        </w:rPr>
        <w:t xml:space="preserve">actor </w:t>
      </w:r>
      <w:r w:rsidR="00F05690">
        <w:rPr>
          <w:rFonts w:ascii="Times New Roman" w:cs="Times New Roman"/>
          <w:color w:val="000000"/>
          <w:sz w:val="24"/>
          <w:szCs w:val="24"/>
          <w:shd w:val="clear" w:color="auto" w:fill="FFFFFF"/>
        </w:rPr>
        <w:t>Responsible for the Poor Performance of S</w:t>
      </w:r>
      <w:r w:rsidR="00F5000C">
        <w:rPr>
          <w:rFonts w:ascii="Times New Roman" w:cs="Times New Roman"/>
          <w:color w:val="000000"/>
          <w:sz w:val="24"/>
          <w:szCs w:val="24"/>
          <w:shd w:val="clear" w:color="auto" w:fill="FFFFFF"/>
        </w:rPr>
        <w:t xml:space="preserve">tudents in </w:t>
      </w:r>
      <w:r w:rsidR="00F05690" w:rsidRPr="00C8329E">
        <w:rPr>
          <w:rFonts w:ascii="Times New Roman" w:hAnsi="Times New Roman" w:cs="Times New Roman"/>
          <w:color w:val="000000"/>
          <w:sz w:val="24"/>
          <w:szCs w:val="24"/>
        </w:rPr>
        <w:t>Dolokelen Gboveh High School</w:t>
      </w:r>
      <w:r w:rsidR="00F5000C" w:rsidRPr="00FA6789">
        <w:rPr>
          <w:rFonts w:ascii="Times New Roman" w:eastAsia="Calibri" w:hAnsi="Times New Roman" w:cs="Times New Roman"/>
          <w:sz w:val="24"/>
          <w:szCs w:val="24"/>
        </w:rPr>
        <w:t>?</w:t>
      </w:r>
    </w:p>
    <w:p w14:paraId="74ED70DE" w14:textId="46922F71"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540FEFC1"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026DA9BE"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2349E3D9" w14:textId="3639A788" w:rsidR="00F5000C"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7. </w:t>
      </w:r>
      <w:r w:rsidR="00F05690">
        <w:rPr>
          <w:rFonts w:ascii="Times New Roman" w:eastAsia="Calibri" w:hAnsi="Times New Roman" w:cs="Times New Roman"/>
          <w:sz w:val="24"/>
          <w:szCs w:val="24"/>
        </w:rPr>
        <w:t>Lack of I</w:t>
      </w:r>
      <w:r w:rsidR="009E6A4C">
        <w:rPr>
          <w:rFonts w:ascii="Times New Roman" w:eastAsia="Calibri" w:hAnsi="Times New Roman" w:cs="Times New Roman"/>
          <w:sz w:val="24"/>
          <w:szCs w:val="24"/>
        </w:rPr>
        <w:t>n</w:t>
      </w:r>
      <w:r w:rsidR="00F05690">
        <w:rPr>
          <w:rFonts w:ascii="Times New Roman" w:eastAsia="Calibri" w:hAnsi="Times New Roman" w:cs="Times New Roman"/>
          <w:sz w:val="24"/>
          <w:szCs w:val="24"/>
        </w:rPr>
        <w:t>terest in the S</w:t>
      </w:r>
      <w:r w:rsidR="009E6A4C">
        <w:rPr>
          <w:rFonts w:ascii="Times New Roman" w:eastAsia="Calibri" w:hAnsi="Times New Roman" w:cs="Times New Roman"/>
          <w:sz w:val="24"/>
          <w:szCs w:val="24"/>
        </w:rPr>
        <w:t xml:space="preserve">ubject </w:t>
      </w:r>
      <w:r w:rsidR="00F05690">
        <w:rPr>
          <w:rFonts w:ascii="Times New Roman" w:cs="Times New Roman"/>
          <w:color w:val="000000"/>
          <w:sz w:val="24"/>
          <w:szCs w:val="24"/>
        </w:rPr>
        <w:t>is a F</w:t>
      </w:r>
      <w:r w:rsidR="00F5000C">
        <w:rPr>
          <w:rFonts w:ascii="Times New Roman" w:cs="Times New Roman"/>
          <w:color w:val="000000"/>
          <w:sz w:val="24"/>
          <w:szCs w:val="24"/>
        </w:rPr>
        <w:t xml:space="preserve">actor </w:t>
      </w:r>
      <w:r w:rsidR="00F05690">
        <w:rPr>
          <w:rFonts w:ascii="Times New Roman" w:cs="Times New Roman"/>
          <w:color w:val="000000"/>
          <w:sz w:val="24"/>
          <w:szCs w:val="24"/>
          <w:shd w:val="clear" w:color="auto" w:fill="FFFFFF"/>
        </w:rPr>
        <w:t>Responsible for the Poor Performance of S</w:t>
      </w:r>
      <w:r w:rsidR="00F5000C">
        <w:rPr>
          <w:rFonts w:ascii="Times New Roman" w:cs="Times New Roman"/>
          <w:color w:val="000000"/>
          <w:sz w:val="24"/>
          <w:szCs w:val="24"/>
          <w:shd w:val="clear" w:color="auto" w:fill="FFFFFF"/>
        </w:rPr>
        <w:t xml:space="preserve">tudents in </w:t>
      </w:r>
      <w:r w:rsidR="00F05690" w:rsidRPr="00C8329E">
        <w:rPr>
          <w:rFonts w:ascii="Times New Roman" w:hAnsi="Times New Roman" w:cs="Times New Roman"/>
          <w:color w:val="000000"/>
          <w:sz w:val="24"/>
          <w:szCs w:val="24"/>
        </w:rPr>
        <w:t>Dolokelen Gboveh High School</w:t>
      </w:r>
      <w:r w:rsidR="00F5000C" w:rsidRPr="00FA6789">
        <w:rPr>
          <w:rFonts w:ascii="Times New Roman" w:eastAsia="Calibri" w:hAnsi="Times New Roman" w:cs="Times New Roman"/>
          <w:sz w:val="24"/>
          <w:szCs w:val="24"/>
        </w:rPr>
        <w:t>?</w:t>
      </w:r>
    </w:p>
    <w:p w14:paraId="07766FF7" w14:textId="738DD5A4"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65B21CC9"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7D0744D9"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1CE038AD" w14:textId="2330F971" w:rsidR="00F5000C" w:rsidRDefault="00FA6789" w:rsidP="00CC720C">
      <w:pPr>
        <w:spacing w:after="0" w:line="480" w:lineRule="auto"/>
        <w:jc w:val="both"/>
        <w:rPr>
          <w:rFonts w:ascii="Times New Roman" w:cs="Times New Roman"/>
          <w:color w:val="000000"/>
          <w:sz w:val="24"/>
          <w:szCs w:val="24"/>
        </w:rPr>
      </w:pPr>
      <w:r w:rsidRPr="00FA6789">
        <w:rPr>
          <w:rFonts w:ascii="Times New Roman" w:eastAsia="Calibri" w:hAnsi="Times New Roman" w:cs="Times New Roman"/>
          <w:sz w:val="24"/>
          <w:szCs w:val="24"/>
        </w:rPr>
        <w:t xml:space="preserve">8. </w:t>
      </w:r>
      <w:r w:rsidR="009E6A4C">
        <w:rPr>
          <w:rFonts w:ascii="Times New Roman" w:eastAsia="Calibri" w:hAnsi="Times New Roman" w:cs="Times New Roman"/>
          <w:sz w:val="24"/>
          <w:szCs w:val="24"/>
        </w:rPr>
        <w:t xml:space="preserve">Strengthening the Role of </w:t>
      </w:r>
      <w:r w:rsidR="00F5000C">
        <w:rPr>
          <w:rFonts w:ascii="Times New Roman" w:eastAsia="Calibri" w:hAnsi="Times New Roman" w:cs="Times New Roman"/>
          <w:sz w:val="24"/>
          <w:szCs w:val="24"/>
        </w:rPr>
        <w:t xml:space="preserve">Teacher </w:t>
      </w:r>
      <w:r w:rsidR="00F5000C" w:rsidRPr="00FA6789">
        <w:rPr>
          <w:rFonts w:ascii="Times New Roman" w:eastAsia="Calibri" w:hAnsi="Times New Roman" w:cs="Times New Roman"/>
          <w:sz w:val="24"/>
          <w:szCs w:val="24"/>
        </w:rPr>
        <w:t>improves</w:t>
      </w:r>
      <w:r w:rsidR="00F05690">
        <w:rPr>
          <w:rFonts w:ascii="Times New Roman" w:cs="Times New Roman"/>
          <w:color w:val="000000"/>
          <w:sz w:val="24"/>
          <w:szCs w:val="24"/>
          <w:shd w:val="clear" w:color="auto" w:fill="FFFFFF"/>
        </w:rPr>
        <w:t xml:space="preserve"> the Academic Performance of S</w:t>
      </w:r>
      <w:r w:rsidR="00F5000C">
        <w:rPr>
          <w:rFonts w:ascii="Times New Roman" w:cs="Times New Roman"/>
          <w:color w:val="000000"/>
          <w:sz w:val="24"/>
          <w:szCs w:val="24"/>
          <w:shd w:val="clear" w:color="auto" w:fill="FFFFFF"/>
        </w:rPr>
        <w:t xml:space="preserve">tudents at the </w:t>
      </w:r>
      <w:r w:rsidR="00F05690" w:rsidRPr="00C8329E">
        <w:rPr>
          <w:rFonts w:ascii="Times New Roman" w:hAnsi="Times New Roman" w:cs="Times New Roman"/>
          <w:color w:val="000000"/>
          <w:sz w:val="24"/>
          <w:szCs w:val="24"/>
        </w:rPr>
        <w:t>Dolokelen Gboveh High School</w:t>
      </w:r>
      <w:r w:rsidR="00F5000C">
        <w:rPr>
          <w:rFonts w:ascii="Times New Roman" w:cs="Times New Roman"/>
          <w:color w:val="000000"/>
          <w:sz w:val="24"/>
          <w:szCs w:val="24"/>
          <w:shd w:val="clear" w:color="auto" w:fill="FFFFFF"/>
        </w:rPr>
        <w:t>?</w:t>
      </w:r>
    </w:p>
    <w:p w14:paraId="023D8900" w14:textId="177FCCCB"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0DBD7A5A"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390B8EC3"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5AC9C0CD" w14:textId="3DB2793D" w:rsidR="00F5000C" w:rsidRDefault="00FA6789" w:rsidP="00CC720C">
      <w:pPr>
        <w:spacing w:after="0" w:line="480" w:lineRule="auto"/>
        <w:jc w:val="both"/>
        <w:rPr>
          <w:rFonts w:ascii="Times New Roman" w:cs="Times New Roman"/>
          <w:color w:val="000000"/>
          <w:sz w:val="24"/>
          <w:szCs w:val="24"/>
        </w:rPr>
      </w:pPr>
      <w:r w:rsidRPr="00FA6789">
        <w:rPr>
          <w:rFonts w:ascii="Times New Roman" w:eastAsia="Calibri" w:hAnsi="Times New Roman" w:cs="Times New Roman"/>
          <w:sz w:val="24"/>
          <w:szCs w:val="24"/>
        </w:rPr>
        <w:t>9.</w:t>
      </w:r>
      <w:r w:rsidRPr="00FA6789">
        <w:rPr>
          <w:rFonts w:ascii="Calibri" w:eastAsia="Calibri" w:hAnsi="Calibri" w:cs="Times New Roman"/>
        </w:rPr>
        <w:t xml:space="preserve"> </w:t>
      </w:r>
      <w:r w:rsidR="00F5000C">
        <w:rPr>
          <w:rFonts w:ascii="Times New Roman" w:eastAsia="Calibri" w:hAnsi="Times New Roman" w:cs="Times New Roman"/>
          <w:sz w:val="24"/>
          <w:szCs w:val="24"/>
        </w:rPr>
        <w:t xml:space="preserve">Motivating Students </w:t>
      </w:r>
      <w:r w:rsidRPr="00FA6789">
        <w:rPr>
          <w:rFonts w:ascii="Times New Roman" w:eastAsia="Calibri" w:hAnsi="Times New Roman" w:cs="Times New Roman"/>
          <w:sz w:val="24"/>
          <w:szCs w:val="24"/>
        </w:rPr>
        <w:t xml:space="preserve">  </w:t>
      </w:r>
      <w:r w:rsidR="00F5000C" w:rsidRPr="00FA6789">
        <w:rPr>
          <w:rFonts w:ascii="Times New Roman" w:eastAsia="Calibri" w:hAnsi="Times New Roman" w:cs="Times New Roman"/>
          <w:sz w:val="24"/>
          <w:szCs w:val="24"/>
        </w:rPr>
        <w:t>improves</w:t>
      </w:r>
      <w:r w:rsidR="00F05690">
        <w:rPr>
          <w:rFonts w:ascii="Times New Roman" w:cs="Times New Roman"/>
          <w:color w:val="000000"/>
          <w:sz w:val="24"/>
          <w:szCs w:val="24"/>
          <w:shd w:val="clear" w:color="auto" w:fill="FFFFFF"/>
        </w:rPr>
        <w:t xml:space="preserve"> the Academic Performance of S</w:t>
      </w:r>
      <w:r w:rsidR="00F5000C">
        <w:rPr>
          <w:rFonts w:ascii="Times New Roman" w:cs="Times New Roman"/>
          <w:color w:val="000000"/>
          <w:sz w:val="24"/>
          <w:szCs w:val="24"/>
          <w:shd w:val="clear" w:color="auto" w:fill="FFFFFF"/>
        </w:rPr>
        <w:t xml:space="preserve">tudents at the </w:t>
      </w:r>
      <w:r w:rsidR="00F05690" w:rsidRPr="00C8329E">
        <w:rPr>
          <w:rFonts w:ascii="Times New Roman" w:hAnsi="Times New Roman" w:cs="Times New Roman"/>
          <w:color w:val="000000"/>
          <w:sz w:val="24"/>
          <w:szCs w:val="24"/>
        </w:rPr>
        <w:t>Dolokelen Gboveh High School</w:t>
      </w:r>
      <w:r w:rsidR="00F5000C">
        <w:rPr>
          <w:rFonts w:ascii="Times New Roman" w:cs="Times New Roman"/>
          <w:color w:val="000000"/>
          <w:sz w:val="24"/>
          <w:szCs w:val="24"/>
          <w:shd w:val="clear" w:color="auto" w:fill="FFFFFF"/>
        </w:rPr>
        <w:t>?</w:t>
      </w:r>
    </w:p>
    <w:p w14:paraId="7B743359" w14:textId="40D8DE02"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33E2C4F5"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1DAACCF0"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0ECDF794" w14:textId="5B92E83B" w:rsidR="00F5000C" w:rsidRDefault="00FA6789" w:rsidP="00CC720C">
      <w:pPr>
        <w:spacing w:after="0" w:line="480" w:lineRule="auto"/>
        <w:jc w:val="both"/>
        <w:rPr>
          <w:rFonts w:ascii="Times New Roman" w:cs="Times New Roman"/>
          <w:color w:val="000000"/>
          <w:sz w:val="24"/>
          <w:szCs w:val="24"/>
        </w:rPr>
      </w:pPr>
      <w:r w:rsidRPr="00FA6789">
        <w:rPr>
          <w:rFonts w:ascii="Times New Roman" w:eastAsia="Calibri" w:hAnsi="Times New Roman" w:cs="Times New Roman"/>
          <w:sz w:val="24"/>
          <w:szCs w:val="24"/>
        </w:rPr>
        <w:t xml:space="preserve">10. </w:t>
      </w:r>
      <w:r w:rsidR="00F05690">
        <w:rPr>
          <w:rFonts w:ascii="Times New Roman" w:eastAsia="Calibri" w:hAnsi="Times New Roman" w:cs="Times New Roman"/>
          <w:sz w:val="24"/>
          <w:szCs w:val="24"/>
        </w:rPr>
        <w:t>Effective Study Habit I</w:t>
      </w:r>
      <w:r w:rsidR="00F5000C">
        <w:rPr>
          <w:rFonts w:ascii="Times New Roman" w:eastAsia="Calibri" w:hAnsi="Times New Roman" w:cs="Times New Roman"/>
          <w:sz w:val="24"/>
          <w:szCs w:val="24"/>
        </w:rPr>
        <w:t>mproves</w:t>
      </w:r>
      <w:r w:rsidR="00F05690">
        <w:rPr>
          <w:rFonts w:ascii="Times New Roman" w:cs="Times New Roman"/>
          <w:color w:val="000000"/>
          <w:sz w:val="24"/>
          <w:szCs w:val="24"/>
          <w:shd w:val="clear" w:color="auto" w:fill="FFFFFF"/>
        </w:rPr>
        <w:t xml:space="preserve"> the Academic Performance of S</w:t>
      </w:r>
      <w:r w:rsidR="00F5000C">
        <w:rPr>
          <w:rFonts w:ascii="Times New Roman" w:cs="Times New Roman"/>
          <w:color w:val="000000"/>
          <w:sz w:val="24"/>
          <w:szCs w:val="24"/>
          <w:shd w:val="clear" w:color="auto" w:fill="FFFFFF"/>
        </w:rPr>
        <w:t xml:space="preserve">tudents at the </w:t>
      </w:r>
      <w:r w:rsidR="00F05690" w:rsidRPr="00C8329E">
        <w:rPr>
          <w:rFonts w:ascii="Times New Roman" w:hAnsi="Times New Roman" w:cs="Times New Roman"/>
          <w:color w:val="000000"/>
          <w:sz w:val="24"/>
          <w:szCs w:val="24"/>
        </w:rPr>
        <w:t>Dolokelen Gboveh High School</w:t>
      </w:r>
      <w:r w:rsidR="00F5000C">
        <w:rPr>
          <w:rFonts w:ascii="Times New Roman" w:cs="Times New Roman"/>
          <w:color w:val="000000"/>
          <w:sz w:val="24"/>
          <w:szCs w:val="24"/>
          <w:shd w:val="clear" w:color="auto" w:fill="FFFFFF"/>
        </w:rPr>
        <w:t>?</w:t>
      </w:r>
    </w:p>
    <w:p w14:paraId="4F193EA9" w14:textId="459F640C"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a. Agree   (    )</w:t>
      </w:r>
    </w:p>
    <w:p w14:paraId="1685A9B8"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20CCC6E5" w14:textId="77777777"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5CB7BB93" w14:textId="20208A1C" w:rsidR="00F5000C" w:rsidRDefault="00FA6789" w:rsidP="00CC720C">
      <w:pPr>
        <w:spacing w:after="0" w:line="480" w:lineRule="auto"/>
        <w:jc w:val="both"/>
        <w:rPr>
          <w:rFonts w:ascii="Times New Roman" w:cs="Times New Roman"/>
          <w:color w:val="000000"/>
          <w:sz w:val="24"/>
          <w:szCs w:val="24"/>
        </w:rPr>
      </w:pPr>
      <w:r w:rsidRPr="00FA6789">
        <w:rPr>
          <w:rFonts w:ascii="Times New Roman" w:eastAsia="Calibri" w:hAnsi="Times New Roman" w:cs="Times New Roman"/>
          <w:sz w:val="24"/>
          <w:szCs w:val="24"/>
        </w:rPr>
        <w:t xml:space="preserve">11. </w:t>
      </w:r>
      <w:r w:rsidR="00F5000C">
        <w:rPr>
          <w:rFonts w:ascii="Times New Roman" w:eastAsia="Calibri" w:hAnsi="Times New Roman" w:cs="Times New Roman"/>
          <w:sz w:val="24"/>
          <w:szCs w:val="24"/>
        </w:rPr>
        <w:t>P</w:t>
      </w:r>
      <w:r w:rsidR="00F5000C" w:rsidRPr="009A68D6">
        <w:rPr>
          <w:rFonts w:ascii="Times New Roman" w:eastAsia="Calibri" w:hAnsi="Times New Roman" w:cs="Times New Roman"/>
          <w:sz w:val="24"/>
          <w:szCs w:val="24"/>
        </w:rPr>
        <w:t>romoting</w:t>
      </w:r>
      <w:r w:rsidR="00F05690">
        <w:rPr>
          <w:rFonts w:ascii="Times New Roman" w:eastAsia="Calibri" w:hAnsi="Times New Roman" w:cs="Times New Roman"/>
          <w:sz w:val="24"/>
          <w:szCs w:val="24"/>
        </w:rPr>
        <w:t xml:space="preserve"> S</w:t>
      </w:r>
      <w:r w:rsidR="00F5000C">
        <w:rPr>
          <w:rFonts w:ascii="Times New Roman" w:eastAsia="Calibri" w:hAnsi="Times New Roman" w:cs="Times New Roman"/>
          <w:sz w:val="24"/>
          <w:szCs w:val="24"/>
        </w:rPr>
        <w:t xml:space="preserve">tudents’ </w:t>
      </w:r>
      <w:r w:rsidR="00F05690">
        <w:rPr>
          <w:rFonts w:ascii="Times New Roman" w:eastAsia="Calibri" w:hAnsi="Times New Roman" w:cs="Times New Roman"/>
          <w:sz w:val="24"/>
          <w:szCs w:val="24"/>
        </w:rPr>
        <w:t>M</w:t>
      </w:r>
      <w:r w:rsidR="00F5000C" w:rsidRPr="009A68D6">
        <w:rPr>
          <w:rFonts w:ascii="Times New Roman" w:eastAsia="Calibri" w:hAnsi="Times New Roman" w:cs="Times New Roman"/>
          <w:sz w:val="24"/>
          <w:szCs w:val="24"/>
        </w:rPr>
        <w:t xml:space="preserve">ental </w:t>
      </w:r>
      <w:r w:rsidR="00F05690">
        <w:rPr>
          <w:rFonts w:ascii="Times New Roman" w:eastAsia="Calibri" w:hAnsi="Times New Roman" w:cs="Times New Roman"/>
          <w:sz w:val="24"/>
          <w:szCs w:val="24"/>
        </w:rPr>
        <w:t>I</w:t>
      </w:r>
      <w:r w:rsidR="00F5000C" w:rsidRPr="00FA6789">
        <w:rPr>
          <w:rFonts w:ascii="Times New Roman" w:eastAsia="Calibri" w:hAnsi="Times New Roman" w:cs="Times New Roman"/>
          <w:sz w:val="24"/>
          <w:szCs w:val="24"/>
        </w:rPr>
        <w:t>mproves</w:t>
      </w:r>
      <w:r w:rsidR="00F05690">
        <w:rPr>
          <w:rFonts w:ascii="Times New Roman" w:cs="Times New Roman"/>
          <w:color w:val="000000"/>
          <w:sz w:val="24"/>
          <w:szCs w:val="24"/>
          <w:shd w:val="clear" w:color="auto" w:fill="FFFFFF"/>
        </w:rPr>
        <w:t xml:space="preserve"> the Academic Performance of S</w:t>
      </w:r>
      <w:r w:rsidR="00F5000C">
        <w:rPr>
          <w:rFonts w:ascii="Times New Roman" w:cs="Times New Roman"/>
          <w:color w:val="000000"/>
          <w:sz w:val="24"/>
          <w:szCs w:val="24"/>
          <w:shd w:val="clear" w:color="auto" w:fill="FFFFFF"/>
        </w:rPr>
        <w:t xml:space="preserve">tudents at the </w:t>
      </w:r>
      <w:r w:rsidR="00F05690" w:rsidRPr="00C8329E">
        <w:rPr>
          <w:rFonts w:ascii="Times New Roman" w:hAnsi="Times New Roman" w:cs="Times New Roman"/>
          <w:color w:val="000000"/>
          <w:sz w:val="24"/>
          <w:szCs w:val="24"/>
        </w:rPr>
        <w:t>Dolokelen Gboveh High School</w:t>
      </w:r>
      <w:r w:rsidR="00F5000C">
        <w:rPr>
          <w:rFonts w:ascii="Times New Roman" w:cs="Times New Roman"/>
          <w:color w:val="000000"/>
          <w:sz w:val="24"/>
          <w:szCs w:val="24"/>
          <w:shd w:val="clear" w:color="auto" w:fill="FFFFFF"/>
        </w:rPr>
        <w:t>?</w:t>
      </w:r>
    </w:p>
    <w:p w14:paraId="2268D206" w14:textId="2266CC48" w:rsidR="00FA6789" w:rsidRPr="00FA6789" w:rsidRDefault="00FA6789" w:rsidP="00CC720C">
      <w:pPr>
        <w:spacing w:after="0" w:line="480" w:lineRule="auto"/>
        <w:jc w:val="both"/>
        <w:rPr>
          <w:rFonts w:ascii="Times New Roman" w:eastAsia="Calibri" w:hAnsi="Times New Roman" w:cs="Times New Roman"/>
          <w:sz w:val="24"/>
          <w:szCs w:val="24"/>
        </w:rPr>
      </w:pPr>
      <w:r w:rsidRPr="00FA6789">
        <w:rPr>
          <w:rFonts w:ascii="Times New Roman" w:eastAsia="Calibri" w:hAnsi="Times New Roman" w:cs="Times New Roman"/>
          <w:sz w:val="24"/>
          <w:szCs w:val="24"/>
        </w:rPr>
        <w:t xml:space="preserve">a. Agree (   )  </w:t>
      </w:r>
    </w:p>
    <w:p w14:paraId="2A4DEEE5" w14:textId="77777777" w:rsidR="00FA6789" w:rsidRPr="00FA6789" w:rsidRDefault="00FA6789" w:rsidP="00CC720C">
      <w:pPr>
        <w:spacing w:after="0" w:line="480" w:lineRule="auto"/>
        <w:rPr>
          <w:rFonts w:ascii="Times New Roman" w:eastAsia="Calibri" w:hAnsi="Times New Roman" w:cs="Times New Roman"/>
          <w:sz w:val="24"/>
          <w:szCs w:val="24"/>
        </w:rPr>
      </w:pPr>
      <w:r w:rsidRPr="00FA6789">
        <w:rPr>
          <w:rFonts w:ascii="Times New Roman" w:eastAsia="Calibri" w:hAnsi="Times New Roman" w:cs="Times New Roman"/>
          <w:sz w:val="24"/>
          <w:szCs w:val="24"/>
        </w:rPr>
        <w:t>b. Disagree (    )</w:t>
      </w:r>
    </w:p>
    <w:p w14:paraId="0AD2A24F" w14:textId="77777777" w:rsidR="00FA6789" w:rsidRPr="00FA6789" w:rsidRDefault="00FA6789" w:rsidP="00CC720C">
      <w:pPr>
        <w:spacing w:after="0" w:line="480" w:lineRule="auto"/>
        <w:rPr>
          <w:rFonts w:ascii="Times New Roman" w:eastAsia="Calibri" w:hAnsi="Times New Roman" w:cs="Times New Roman"/>
          <w:sz w:val="24"/>
          <w:szCs w:val="24"/>
        </w:rPr>
      </w:pPr>
      <w:r w:rsidRPr="00FA6789">
        <w:rPr>
          <w:rFonts w:ascii="Times New Roman" w:eastAsia="Calibri" w:hAnsi="Times New Roman" w:cs="Times New Roman"/>
          <w:sz w:val="24"/>
          <w:szCs w:val="24"/>
        </w:rPr>
        <w:t>c. I Don’t Know (    )</w:t>
      </w:r>
    </w:p>
    <w:p w14:paraId="4DA95F61" w14:textId="77777777" w:rsidR="00FA6789" w:rsidRPr="00FA6789" w:rsidRDefault="00FA6789" w:rsidP="00CC720C">
      <w:pPr>
        <w:spacing w:after="0" w:line="480" w:lineRule="auto"/>
        <w:jc w:val="both"/>
        <w:rPr>
          <w:rFonts w:ascii="Times New Roman" w:eastAsia="Calibri" w:hAnsi="Times New Roman" w:cs="Times New Roman"/>
          <w:sz w:val="24"/>
          <w:szCs w:val="24"/>
        </w:rPr>
      </w:pPr>
    </w:p>
    <w:p w14:paraId="75BCEC4B" w14:textId="77777777" w:rsidR="00FA6789" w:rsidRPr="00FA6789" w:rsidRDefault="00FA6789" w:rsidP="00CC720C">
      <w:pPr>
        <w:spacing w:after="0" w:line="480" w:lineRule="auto"/>
        <w:jc w:val="both"/>
        <w:rPr>
          <w:rFonts w:ascii="Times New Roman" w:eastAsia="Calibri" w:hAnsi="Times New Roman" w:cs="Times New Roman"/>
          <w:sz w:val="24"/>
          <w:szCs w:val="24"/>
        </w:rPr>
      </w:pPr>
    </w:p>
    <w:p w14:paraId="6BC1F433" w14:textId="77777777" w:rsidR="00FA6789" w:rsidRPr="00FA6789" w:rsidRDefault="00FA6789" w:rsidP="00CC720C">
      <w:pPr>
        <w:spacing w:after="0" w:line="480" w:lineRule="auto"/>
        <w:jc w:val="both"/>
        <w:rPr>
          <w:rFonts w:ascii="Times New Roman" w:eastAsia="Calibri" w:hAnsi="Times New Roman" w:cs="Times New Roman"/>
          <w:b/>
          <w:sz w:val="24"/>
          <w:szCs w:val="24"/>
        </w:rPr>
      </w:pPr>
    </w:p>
    <w:p w14:paraId="2F5DB0E5" w14:textId="77777777" w:rsidR="00FA6789" w:rsidRDefault="00FA6789" w:rsidP="00CC720C">
      <w:pPr>
        <w:spacing w:after="0" w:line="480" w:lineRule="auto"/>
      </w:pPr>
    </w:p>
    <w:sectPr w:rsidR="00FA6789" w:rsidSect="00916E58">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B4718"/>
    <w:multiLevelType w:val="hybridMultilevel"/>
    <w:tmpl w:val="897038DC"/>
    <w:lvl w:ilvl="0" w:tplc="C5CEFB6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D741868"/>
    <w:multiLevelType w:val="multilevel"/>
    <w:tmpl w:val="FB9AE50E"/>
    <w:lvl w:ilvl="0">
      <w:start w:val="1"/>
      <w:numFmt w:val="decimal"/>
      <w:lvlText w:val="%1"/>
      <w:lvlJc w:val="left"/>
      <w:pPr>
        <w:ind w:left="360" w:hanging="360"/>
      </w:pPr>
      <w:rPr>
        <w:rFonts w:ascii="Times New Roman" w:eastAsia="SimSun" w:hAnsi="Times New Roman" w:cs="Times New Roman"/>
        <w:u w:val="none"/>
      </w:rPr>
    </w:lvl>
    <w:lvl w:ilvl="1">
      <w:start w:val="1"/>
      <w:numFmt w:val="decimal"/>
      <w:lvlText w:val="%1.%2"/>
      <w:lvlJc w:val="left"/>
      <w:pPr>
        <w:ind w:left="360" w:hanging="360"/>
      </w:pPr>
      <w:rPr>
        <w:rFonts w:ascii="Times New Roman" w:eastAsia="SimSun" w:hAnsi="Times New Roman" w:cs="Times New Roman"/>
        <w:u w:val="none"/>
      </w:rPr>
    </w:lvl>
    <w:lvl w:ilvl="2">
      <w:start w:val="1"/>
      <w:numFmt w:val="decimal"/>
      <w:lvlText w:val="%1.%2.%3"/>
      <w:lvlJc w:val="left"/>
      <w:pPr>
        <w:ind w:left="720" w:hanging="720"/>
      </w:pPr>
      <w:rPr>
        <w:rFonts w:ascii="Times New Roman" w:eastAsia="SimSun" w:hAnsi="Times New Roman" w:cs="Times New Roman"/>
        <w:u w:val="none"/>
      </w:rPr>
    </w:lvl>
    <w:lvl w:ilvl="3">
      <w:start w:val="1"/>
      <w:numFmt w:val="decimal"/>
      <w:lvlText w:val="%1.%2.%3.%4"/>
      <w:lvlJc w:val="left"/>
      <w:pPr>
        <w:ind w:left="720" w:hanging="720"/>
      </w:pPr>
      <w:rPr>
        <w:rFonts w:ascii="Times New Roman" w:eastAsia="SimSun" w:hAnsi="Times New Roman" w:cs="Times New Roman"/>
        <w:u w:val="none"/>
      </w:rPr>
    </w:lvl>
    <w:lvl w:ilvl="4">
      <w:start w:val="1"/>
      <w:numFmt w:val="decimal"/>
      <w:lvlText w:val="%1.%2.%3.%4.%5"/>
      <w:lvlJc w:val="left"/>
      <w:pPr>
        <w:ind w:left="1080" w:hanging="1080"/>
      </w:pPr>
      <w:rPr>
        <w:rFonts w:ascii="Times New Roman" w:eastAsia="SimSun" w:hAnsi="Times New Roman" w:cs="Times New Roman"/>
        <w:u w:val="none"/>
      </w:rPr>
    </w:lvl>
    <w:lvl w:ilvl="5">
      <w:start w:val="1"/>
      <w:numFmt w:val="decimal"/>
      <w:lvlText w:val="%1.%2.%3.%4.%5.%6"/>
      <w:lvlJc w:val="left"/>
      <w:pPr>
        <w:ind w:left="1080" w:hanging="1080"/>
      </w:pPr>
      <w:rPr>
        <w:rFonts w:ascii="Times New Roman" w:eastAsia="SimSun" w:hAnsi="Times New Roman" w:cs="Times New Roman"/>
        <w:u w:val="none"/>
      </w:rPr>
    </w:lvl>
    <w:lvl w:ilvl="6">
      <w:start w:val="1"/>
      <w:numFmt w:val="decimal"/>
      <w:lvlText w:val="....."/>
      <w:lvlJc w:val="left"/>
      <w:pPr>
        <w:ind w:left="1440" w:hanging="1440"/>
      </w:pPr>
      <w:rPr>
        <w:rFonts w:ascii="Times New Roman" w:eastAsia="SimSun" w:hAnsi="Times New Roman" w:cs="Times New Roman"/>
        <w:u w:val="none"/>
      </w:rPr>
    </w:lvl>
    <w:lvl w:ilvl="7">
      <w:start w:val="1"/>
      <w:numFmt w:val="decimal"/>
      <w:lvlText w:val="%1.%2.%3.%4.%5.%6._x0006_.%8"/>
      <w:lvlJc w:val="left"/>
      <w:pPr>
        <w:ind w:left="1440" w:hanging="1440"/>
      </w:pPr>
      <w:rPr>
        <w:rFonts w:ascii="Times New Roman" w:eastAsia="SimSun" w:hAnsi="Times New Roman" w:cs="Times New Roman"/>
        <w:u w:val="none"/>
      </w:rPr>
    </w:lvl>
    <w:lvl w:ilvl="8">
      <w:start w:val="1"/>
      <w:numFmt w:val="decimal"/>
      <w:lvlText w:val="%1.%2.%3.%4.%5.%6._x0006_.%8.%9"/>
      <w:lvlJc w:val="left"/>
      <w:pPr>
        <w:ind w:left="1800" w:hanging="1800"/>
      </w:pPr>
      <w:rPr>
        <w:rFonts w:ascii="Times New Roman" w:eastAsia="SimSun" w:hAnsi="Times New Roman" w:cs="Times New Roman"/>
        <w:u w:val="none"/>
      </w:rPr>
    </w:lvl>
  </w:abstractNum>
  <w:abstractNum w:abstractNumId="2" w15:restartNumberingAfterBreak="0">
    <w:nsid w:val="65B35ABE"/>
    <w:multiLevelType w:val="hybridMultilevel"/>
    <w:tmpl w:val="D03A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191466">
    <w:abstractNumId w:val="1"/>
  </w:num>
  <w:num w:numId="2" w16cid:durableId="179701540">
    <w:abstractNumId w:val="2"/>
  </w:num>
  <w:num w:numId="3" w16cid:durableId="180800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E2"/>
    <w:rsid w:val="00016359"/>
    <w:rsid w:val="00091598"/>
    <w:rsid w:val="000948DA"/>
    <w:rsid w:val="000A51D0"/>
    <w:rsid w:val="000C0EC5"/>
    <w:rsid w:val="000F02A6"/>
    <w:rsid w:val="00124F20"/>
    <w:rsid w:val="00127FC6"/>
    <w:rsid w:val="001431DC"/>
    <w:rsid w:val="001535B9"/>
    <w:rsid w:val="001577EA"/>
    <w:rsid w:val="0016238C"/>
    <w:rsid w:val="00171BAA"/>
    <w:rsid w:val="0018580C"/>
    <w:rsid w:val="001B268A"/>
    <w:rsid w:val="001C165C"/>
    <w:rsid w:val="001C6291"/>
    <w:rsid w:val="001E35F7"/>
    <w:rsid w:val="001E3E7A"/>
    <w:rsid w:val="001E784B"/>
    <w:rsid w:val="002044E8"/>
    <w:rsid w:val="00212F72"/>
    <w:rsid w:val="00236CBF"/>
    <w:rsid w:val="00250B63"/>
    <w:rsid w:val="0026282C"/>
    <w:rsid w:val="002713DA"/>
    <w:rsid w:val="002747E0"/>
    <w:rsid w:val="00297407"/>
    <w:rsid w:val="002A2F46"/>
    <w:rsid w:val="002A51E9"/>
    <w:rsid w:val="002B1452"/>
    <w:rsid w:val="002F38BD"/>
    <w:rsid w:val="00300A95"/>
    <w:rsid w:val="00341E9E"/>
    <w:rsid w:val="00350474"/>
    <w:rsid w:val="00381B76"/>
    <w:rsid w:val="00386F98"/>
    <w:rsid w:val="00387943"/>
    <w:rsid w:val="003902E2"/>
    <w:rsid w:val="003A46DA"/>
    <w:rsid w:val="003A57DA"/>
    <w:rsid w:val="003A7A3B"/>
    <w:rsid w:val="003A7D6D"/>
    <w:rsid w:val="003B6346"/>
    <w:rsid w:val="003C67A0"/>
    <w:rsid w:val="003D7B08"/>
    <w:rsid w:val="00447D23"/>
    <w:rsid w:val="004506EE"/>
    <w:rsid w:val="00454BCD"/>
    <w:rsid w:val="00465067"/>
    <w:rsid w:val="00473FDE"/>
    <w:rsid w:val="00486928"/>
    <w:rsid w:val="004C6708"/>
    <w:rsid w:val="004D765D"/>
    <w:rsid w:val="0057293E"/>
    <w:rsid w:val="00573CE2"/>
    <w:rsid w:val="0059041E"/>
    <w:rsid w:val="005E097A"/>
    <w:rsid w:val="005E5C4E"/>
    <w:rsid w:val="005E7D56"/>
    <w:rsid w:val="0063684A"/>
    <w:rsid w:val="00643980"/>
    <w:rsid w:val="00651742"/>
    <w:rsid w:val="00687908"/>
    <w:rsid w:val="00692C22"/>
    <w:rsid w:val="00692EC2"/>
    <w:rsid w:val="00696F23"/>
    <w:rsid w:val="006C70A5"/>
    <w:rsid w:val="006D7298"/>
    <w:rsid w:val="007039E7"/>
    <w:rsid w:val="00736AB7"/>
    <w:rsid w:val="00740E11"/>
    <w:rsid w:val="00763825"/>
    <w:rsid w:val="00765B37"/>
    <w:rsid w:val="00776AC2"/>
    <w:rsid w:val="007A1820"/>
    <w:rsid w:val="007A3C3B"/>
    <w:rsid w:val="007A65B6"/>
    <w:rsid w:val="007B741F"/>
    <w:rsid w:val="007C5627"/>
    <w:rsid w:val="007D685E"/>
    <w:rsid w:val="007E1DB4"/>
    <w:rsid w:val="007F23CF"/>
    <w:rsid w:val="008045A0"/>
    <w:rsid w:val="00807182"/>
    <w:rsid w:val="008257B3"/>
    <w:rsid w:val="0083239E"/>
    <w:rsid w:val="00863BDC"/>
    <w:rsid w:val="008C2D65"/>
    <w:rsid w:val="009142E2"/>
    <w:rsid w:val="00916E58"/>
    <w:rsid w:val="009406CE"/>
    <w:rsid w:val="0094417E"/>
    <w:rsid w:val="00951E49"/>
    <w:rsid w:val="00954B38"/>
    <w:rsid w:val="00974C2D"/>
    <w:rsid w:val="009A68D6"/>
    <w:rsid w:val="009E6A4C"/>
    <w:rsid w:val="00A02B64"/>
    <w:rsid w:val="00A22143"/>
    <w:rsid w:val="00A244B8"/>
    <w:rsid w:val="00A64781"/>
    <w:rsid w:val="00AA0F99"/>
    <w:rsid w:val="00AA162F"/>
    <w:rsid w:val="00AA6CFA"/>
    <w:rsid w:val="00AF26E3"/>
    <w:rsid w:val="00AF7690"/>
    <w:rsid w:val="00B204C7"/>
    <w:rsid w:val="00B23CDC"/>
    <w:rsid w:val="00BA2BDA"/>
    <w:rsid w:val="00BA4998"/>
    <w:rsid w:val="00BB00C5"/>
    <w:rsid w:val="00BE5EAE"/>
    <w:rsid w:val="00C17FF8"/>
    <w:rsid w:val="00C55FAC"/>
    <w:rsid w:val="00C73444"/>
    <w:rsid w:val="00C76F1B"/>
    <w:rsid w:val="00C8329E"/>
    <w:rsid w:val="00C85D82"/>
    <w:rsid w:val="00C9169F"/>
    <w:rsid w:val="00CA010F"/>
    <w:rsid w:val="00CA56F2"/>
    <w:rsid w:val="00CC720C"/>
    <w:rsid w:val="00CD071C"/>
    <w:rsid w:val="00CE4541"/>
    <w:rsid w:val="00D0293E"/>
    <w:rsid w:val="00D14037"/>
    <w:rsid w:val="00D24941"/>
    <w:rsid w:val="00D404A2"/>
    <w:rsid w:val="00D57C04"/>
    <w:rsid w:val="00D95D91"/>
    <w:rsid w:val="00DB768A"/>
    <w:rsid w:val="00DC1630"/>
    <w:rsid w:val="00DD52D8"/>
    <w:rsid w:val="00DE10D6"/>
    <w:rsid w:val="00E24AB0"/>
    <w:rsid w:val="00E41CB2"/>
    <w:rsid w:val="00E478F2"/>
    <w:rsid w:val="00E54D32"/>
    <w:rsid w:val="00E71CEB"/>
    <w:rsid w:val="00EA7364"/>
    <w:rsid w:val="00EA76AE"/>
    <w:rsid w:val="00EB5C85"/>
    <w:rsid w:val="00F047D9"/>
    <w:rsid w:val="00F05690"/>
    <w:rsid w:val="00F5000C"/>
    <w:rsid w:val="00F55F26"/>
    <w:rsid w:val="00F70467"/>
    <w:rsid w:val="00F7345A"/>
    <w:rsid w:val="00F91B59"/>
    <w:rsid w:val="00FA6789"/>
    <w:rsid w:val="00FC696E"/>
    <w:rsid w:val="00FF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ED53"/>
  <w15:docId w15:val="{334C085F-1EFC-4004-83A0-480781ABC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unhideWhenUsed/>
    <w:rsid w:val="00573CE2"/>
    <w:rPr>
      <w:rFonts w:ascii="Calibri" w:cs="Calibri"/>
    </w:rPr>
  </w:style>
  <w:style w:type="character" w:customStyle="1" w:styleId="16">
    <w:name w:val="16"/>
    <w:basedOn w:val="DefaultParagraphFont"/>
    <w:unhideWhenUsed/>
    <w:rsid w:val="00573CE2"/>
    <w:rPr>
      <w:rFonts w:ascii="Calibri" w:cs="Calibri"/>
      <w:color w:val="0000FF"/>
      <w:u w:val="single"/>
    </w:rPr>
  </w:style>
  <w:style w:type="paragraph" w:styleId="NormalWeb">
    <w:name w:val="Normal (Web)"/>
    <w:basedOn w:val="Normal"/>
    <w:uiPriority w:val="99"/>
    <w:unhideWhenUsed/>
    <w:rsid w:val="00573CE2"/>
    <w:pPr>
      <w:spacing w:after="0" w:line="268" w:lineRule="auto"/>
    </w:pPr>
    <w:rPr>
      <w:rFonts w:ascii="Calibri" w:eastAsia="SimSun" w:hAnsi="Times New Roman" w:cs="SimSun"/>
      <w:sz w:val="24"/>
      <w:szCs w:val="24"/>
    </w:rPr>
  </w:style>
  <w:style w:type="paragraph" w:styleId="NoSpacing">
    <w:name w:val="No Spacing"/>
    <w:basedOn w:val="Normal"/>
    <w:uiPriority w:val="99"/>
    <w:qFormat/>
    <w:rsid w:val="00573CE2"/>
    <w:pPr>
      <w:spacing w:after="0" w:line="240" w:lineRule="auto"/>
    </w:pPr>
    <w:rPr>
      <w:rFonts w:ascii="Calibri" w:eastAsia="SimSun" w:hAnsi="Times New Roman" w:cs="SimSun"/>
    </w:rPr>
  </w:style>
  <w:style w:type="table" w:customStyle="1" w:styleId="TableGrid1">
    <w:name w:val="Table Grid1"/>
    <w:basedOn w:val="TableNormal"/>
    <w:next w:val="TableGrid"/>
    <w:uiPriority w:val="59"/>
    <w:rsid w:val="00863B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6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BDC"/>
    <w:rPr>
      <w:rFonts w:ascii="Tahoma" w:hAnsi="Tahoma" w:cs="Tahoma"/>
      <w:sz w:val="16"/>
      <w:szCs w:val="16"/>
    </w:rPr>
  </w:style>
  <w:style w:type="paragraph" w:styleId="ListParagraph">
    <w:name w:val="List Paragraph"/>
    <w:basedOn w:val="Normal"/>
    <w:uiPriority w:val="34"/>
    <w:qFormat/>
    <w:rsid w:val="007E1DB4"/>
    <w:pPr>
      <w:ind w:left="720"/>
      <w:contextualSpacing/>
    </w:pPr>
  </w:style>
  <w:style w:type="character" w:styleId="Emphasis">
    <w:name w:val="Emphasis"/>
    <w:basedOn w:val="DefaultParagraphFont"/>
    <w:uiPriority w:val="20"/>
    <w:qFormat/>
    <w:rsid w:val="00171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70525">
      <w:bodyDiv w:val="1"/>
      <w:marLeft w:val="0"/>
      <w:marRight w:val="0"/>
      <w:marTop w:val="0"/>
      <w:marBottom w:val="0"/>
      <w:divBdr>
        <w:top w:val="none" w:sz="0" w:space="0" w:color="auto"/>
        <w:left w:val="none" w:sz="0" w:space="0" w:color="auto"/>
        <w:bottom w:val="none" w:sz="0" w:space="0" w:color="auto"/>
        <w:right w:val="none" w:sz="0" w:space="0" w:color="auto"/>
      </w:divBdr>
    </w:div>
    <w:div w:id="1125654506">
      <w:bodyDiv w:val="1"/>
      <w:marLeft w:val="0"/>
      <w:marRight w:val="0"/>
      <w:marTop w:val="0"/>
      <w:marBottom w:val="0"/>
      <w:divBdr>
        <w:top w:val="none" w:sz="0" w:space="0" w:color="auto"/>
        <w:left w:val="none" w:sz="0" w:space="0" w:color="auto"/>
        <w:bottom w:val="none" w:sz="0" w:space="0" w:color="auto"/>
        <w:right w:val="none" w:sz="0" w:space="0" w:color="auto"/>
      </w:divBdr>
    </w:div>
    <w:div w:id="1266576334">
      <w:bodyDiv w:val="1"/>
      <w:marLeft w:val="0"/>
      <w:marRight w:val="0"/>
      <w:marTop w:val="0"/>
      <w:marBottom w:val="0"/>
      <w:divBdr>
        <w:top w:val="none" w:sz="0" w:space="0" w:color="auto"/>
        <w:left w:val="none" w:sz="0" w:space="0" w:color="auto"/>
        <w:bottom w:val="none" w:sz="0" w:space="0" w:color="auto"/>
        <w:right w:val="none" w:sz="0" w:space="0" w:color="auto"/>
      </w:divBdr>
      <w:divsChild>
        <w:div w:id="660083562">
          <w:marLeft w:val="0"/>
          <w:marRight w:val="0"/>
          <w:marTop w:val="0"/>
          <w:marBottom w:val="0"/>
          <w:divBdr>
            <w:top w:val="none" w:sz="0" w:space="0" w:color="auto"/>
            <w:left w:val="none" w:sz="0" w:space="0" w:color="auto"/>
            <w:bottom w:val="none" w:sz="0" w:space="0" w:color="auto"/>
            <w:right w:val="none" w:sz="0" w:space="0" w:color="auto"/>
          </w:divBdr>
          <w:divsChild>
            <w:div w:id="1743141703">
              <w:marLeft w:val="0"/>
              <w:marRight w:val="0"/>
              <w:marTop w:val="0"/>
              <w:marBottom w:val="0"/>
              <w:divBdr>
                <w:top w:val="none" w:sz="0" w:space="0" w:color="auto"/>
                <w:left w:val="none" w:sz="0" w:space="0" w:color="auto"/>
                <w:bottom w:val="none" w:sz="0" w:space="0" w:color="auto"/>
                <w:right w:val="none" w:sz="0" w:space="0" w:color="auto"/>
              </w:divBdr>
              <w:divsChild>
                <w:div w:id="1826120877">
                  <w:marLeft w:val="0"/>
                  <w:marRight w:val="0"/>
                  <w:marTop w:val="0"/>
                  <w:marBottom w:val="0"/>
                  <w:divBdr>
                    <w:top w:val="none" w:sz="0" w:space="0" w:color="auto"/>
                    <w:left w:val="none" w:sz="0" w:space="0" w:color="auto"/>
                    <w:bottom w:val="none" w:sz="0" w:space="0" w:color="auto"/>
                    <w:right w:val="none" w:sz="0" w:space="0" w:color="auto"/>
                  </w:divBdr>
                  <w:divsChild>
                    <w:div w:id="990019359">
                      <w:marLeft w:val="0"/>
                      <w:marRight w:val="0"/>
                      <w:marTop w:val="0"/>
                      <w:marBottom w:val="0"/>
                      <w:divBdr>
                        <w:top w:val="none" w:sz="0" w:space="0" w:color="auto"/>
                        <w:left w:val="none" w:sz="0" w:space="0" w:color="auto"/>
                        <w:bottom w:val="none" w:sz="0" w:space="0" w:color="auto"/>
                        <w:right w:val="none" w:sz="0" w:space="0" w:color="auto"/>
                      </w:divBdr>
                      <w:divsChild>
                        <w:div w:id="109906052">
                          <w:marLeft w:val="0"/>
                          <w:marRight w:val="0"/>
                          <w:marTop w:val="0"/>
                          <w:marBottom w:val="0"/>
                          <w:divBdr>
                            <w:top w:val="none" w:sz="0" w:space="0" w:color="auto"/>
                            <w:left w:val="none" w:sz="0" w:space="0" w:color="auto"/>
                            <w:bottom w:val="none" w:sz="0" w:space="0" w:color="auto"/>
                            <w:right w:val="none" w:sz="0" w:space="0" w:color="auto"/>
                          </w:divBdr>
                          <w:divsChild>
                            <w:div w:id="17542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77757">
      <w:bodyDiv w:val="1"/>
      <w:marLeft w:val="0"/>
      <w:marRight w:val="0"/>
      <w:marTop w:val="0"/>
      <w:marBottom w:val="0"/>
      <w:divBdr>
        <w:top w:val="none" w:sz="0" w:space="0" w:color="auto"/>
        <w:left w:val="none" w:sz="0" w:space="0" w:color="auto"/>
        <w:bottom w:val="none" w:sz="0" w:space="0" w:color="auto"/>
        <w:right w:val="none" w:sz="0" w:space="0" w:color="auto"/>
      </w:divBdr>
    </w:div>
    <w:div w:id="1742751616">
      <w:bodyDiv w:val="1"/>
      <w:marLeft w:val="0"/>
      <w:marRight w:val="0"/>
      <w:marTop w:val="0"/>
      <w:marBottom w:val="0"/>
      <w:divBdr>
        <w:top w:val="none" w:sz="0" w:space="0" w:color="auto"/>
        <w:left w:val="none" w:sz="0" w:space="0" w:color="auto"/>
        <w:bottom w:val="none" w:sz="0" w:space="0" w:color="auto"/>
        <w:right w:val="none" w:sz="0" w:space="0" w:color="auto"/>
      </w:divBdr>
    </w:div>
    <w:div w:id="18860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teresources.world"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2"/>
                <c:pt idx="0">
                  <c:v>Male </c:v>
                </c:pt>
                <c:pt idx="1">
                  <c:v>Female </c:v>
                </c:pt>
              </c:strCache>
            </c:strRef>
          </c:cat>
          <c:val>
            <c:numRef>
              <c:f>Sheet1!$B$2:$B$5</c:f>
              <c:numCache>
                <c:formatCode>General</c:formatCode>
                <c:ptCount val="4"/>
                <c:pt idx="0">
                  <c:v>54</c:v>
                </c:pt>
                <c:pt idx="1">
                  <c:v>46</c:v>
                </c:pt>
              </c:numCache>
            </c:numRef>
          </c:val>
          <c:extLst>
            <c:ext xmlns:c16="http://schemas.microsoft.com/office/drawing/2014/chart" uri="{C3380CC4-5D6E-409C-BE32-E72D297353CC}">
              <c16:uniqueId val="{00000000-C531-43C2-91AF-7204F310A5CF}"/>
            </c:ext>
          </c:extLst>
        </c:ser>
        <c:dLbls>
          <c:showLegendKey val="0"/>
          <c:showVal val="0"/>
          <c:showCatName val="0"/>
          <c:showSerName val="0"/>
          <c:showPercent val="0"/>
          <c:showBubbleSize val="0"/>
          <c:showLeaderLines val="0"/>
        </c:dLbls>
      </c:pie3DChart>
    </c:plotArea>
    <c:legend>
      <c:legendPos val="r"/>
      <c:legendEntry>
        <c:idx val="2"/>
        <c:delete val="1"/>
      </c:legendEntry>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80</c:v>
                </c:pt>
                <c:pt idx="1">
                  <c:v>14</c:v>
                </c:pt>
                <c:pt idx="2">
                  <c:v>6</c:v>
                </c:pt>
              </c:numCache>
            </c:numRef>
          </c:val>
          <c:extLst>
            <c:ext xmlns:c16="http://schemas.microsoft.com/office/drawing/2014/chart" uri="{C3380CC4-5D6E-409C-BE32-E72D297353CC}">
              <c16:uniqueId val="{00000000-0C56-4B9E-B60D-3EC430F55546}"/>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78</c:v>
                </c:pt>
                <c:pt idx="1">
                  <c:v>18</c:v>
                </c:pt>
                <c:pt idx="2">
                  <c:v>6</c:v>
                </c:pt>
              </c:numCache>
            </c:numRef>
          </c:val>
          <c:extLst>
            <c:ext xmlns:c16="http://schemas.microsoft.com/office/drawing/2014/chart" uri="{C3380CC4-5D6E-409C-BE32-E72D297353CC}">
              <c16:uniqueId val="{00000000-2353-4BBD-8F57-4ED270CAAC81}"/>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4"/>
                <c:pt idx="0">
                  <c:v>15-19 years</c:v>
                </c:pt>
                <c:pt idx="1">
                  <c:v>20-29 years</c:v>
                </c:pt>
                <c:pt idx="2">
                  <c:v>30-39 years</c:v>
                </c:pt>
                <c:pt idx="3">
                  <c:v>40 years and above</c:v>
                </c:pt>
              </c:strCache>
            </c:strRef>
          </c:cat>
          <c:val>
            <c:numRef>
              <c:f>Sheet1!$B$2:$B$5</c:f>
              <c:numCache>
                <c:formatCode>General</c:formatCode>
                <c:ptCount val="4"/>
                <c:pt idx="0">
                  <c:v>36</c:v>
                </c:pt>
                <c:pt idx="1">
                  <c:v>26</c:v>
                </c:pt>
                <c:pt idx="2">
                  <c:v>22</c:v>
                </c:pt>
                <c:pt idx="3">
                  <c:v>16</c:v>
                </c:pt>
              </c:numCache>
            </c:numRef>
          </c:val>
          <c:extLst>
            <c:ext xmlns:c16="http://schemas.microsoft.com/office/drawing/2014/chart" uri="{C3380CC4-5D6E-409C-BE32-E72D297353CC}">
              <c16:uniqueId val="{00000000-3981-45AF-A378-3F53612C6020}"/>
            </c:ext>
          </c:extLst>
        </c:ser>
        <c:dLbls>
          <c:showLegendKey val="0"/>
          <c:showVal val="0"/>
          <c:showCatName val="0"/>
          <c:showSerName val="0"/>
          <c:showPercent val="0"/>
          <c:showBubbleSize val="0"/>
          <c:showLeaderLines val="0"/>
        </c:dLbls>
      </c:pie3DChart>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School Administrators</c:v>
                </c:pt>
                <c:pt idx="1">
                  <c:v>Teachers</c:v>
                </c:pt>
                <c:pt idx="2">
                  <c:v>Students</c:v>
                </c:pt>
              </c:strCache>
            </c:strRef>
          </c:cat>
          <c:val>
            <c:numRef>
              <c:f>Sheet1!$B$2:$B$5</c:f>
              <c:numCache>
                <c:formatCode>General</c:formatCode>
                <c:ptCount val="4"/>
                <c:pt idx="0">
                  <c:v>10</c:v>
                </c:pt>
                <c:pt idx="1">
                  <c:v>30</c:v>
                </c:pt>
                <c:pt idx="2">
                  <c:v>60</c:v>
                </c:pt>
              </c:numCache>
            </c:numRef>
          </c:val>
          <c:extLst>
            <c:ext xmlns:c16="http://schemas.microsoft.com/office/drawing/2014/chart" uri="{C3380CC4-5D6E-409C-BE32-E72D297353CC}">
              <c16:uniqueId val="{00000000-D15D-4491-9C1A-CFBF80549815}"/>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82</c:v>
                </c:pt>
                <c:pt idx="1">
                  <c:v>14</c:v>
                </c:pt>
                <c:pt idx="2">
                  <c:v>4</c:v>
                </c:pt>
              </c:numCache>
            </c:numRef>
          </c:val>
          <c:extLst>
            <c:ext xmlns:c16="http://schemas.microsoft.com/office/drawing/2014/chart" uri="{C3380CC4-5D6E-409C-BE32-E72D297353CC}">
              <c16:uniqueId val="{00000000-1930-4CB5-B44E-B86628E0FF1C}"/>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78</c:v>
                </c:pt>
                <c:pt idx="1">
                  <c:v>14</c:v>
                </c:pt>
                <c:pt idx="2">
                  <c:v>8</c:v>
                </c:pt>
              </c:numCache>
            </c:numRef>
          </c:val>
          <c:extLst>
            <c:ext xmlns:c16="http://schemas.microsoft.com/office/drawing/2014/chart" uri="{C3380CC4-5D6E-409C-BE32-E72D297353CC}">
              <c16:uniqueId val="{00000000-3ECC-4AC6-8372-A677F2651200}"/>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80</c:v>
                </c:pt>
                <c:pt idx="1">
                  <c:v>14</c:v>
                </c:pt>
                <c:pt idx="2">
                  <c:v>6</c:v>
                </c:pt>
              </c:numCache>
            </c:numRef>
          </c:val>
          <c:extLst>
            <c:ext xmlns:c16="http://schemas.microsoft.com/office/drawing/2014/chart" uri="{C3380CC4-5D6E-409C-BE32-E72D297353CC}">
              <c16:uniqueId val="{00000000-D9ED-4B93-9FED-CA80E2FA0E9E}"/>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76</c:v>
                </c:pt>
                <c:pt idx="1">
                  <c:v>18</c:v>
                </c:pt>
                <c:pt idx="2">
                  <c:v>6</c:v>
                </c:pt>
              </c:numCache>
            </c:numRef>
          </c:val>
          <c:extLst>
            <c:ext xmlns:c16="http://schemas.microsoft.com/office/drawing/2014/chart" uri="{C3380CC4-5D6E-409C-BE32-E72D297353CC}">
              <c16:uniqueId val="{00000000-0E42-4155-B9B1-92DED3E8CF35}"/>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78</c:v>
                </c:pt>
                <c:pt idx="1">
                  <c:v>14</c:v>
                </c:pt>
                <c:pt idx="2">
                  <c:v>8</c:v>
                </c:pt>
              </c:numCache>
            </c:numRef>
          </c:val>
          <c:extLst>
            <c:ext xmlns:c16="http://schemas.microsoft.com/office/drawing/2014/chart" uri="{C3380CC4-5D6E-409C-BE32-E72D297353CC}">
              <c16:uniqueId val="{00000000-1AA8-4A51-87EE-0274DB1687E9}"/>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Agree</c:v>
                </c:pt>
                <c:pt idx="1">
                  <c:v>Disagree</c:v>
                </c:pt>
                <c:pt idx="2">
                  <c:v>Don't Know</c:v>
                </c:pt>
              </c:strCache>
            </c:strRef>
          </c:cat>
          <c:val>
            <c:numRef>
              <c:f>Sheet1!$B$2:$B$5</c:f>
              <c:numCache>
                <c:formatCode>General</c:formatCode>
                <c:ptCount val="4"/>
                <c:pt idx="0">
                  <c:v>82</c:v>
                </c:pt>
                <c:pt idx="1">
                  <c:v>14</c:v>
                </c:pt>
                <c:pt idx="2">
                  <c:v>4</c:v>
                </c:pt>
              </c:numCache>
            </c:numRef>
          </c:val>
          <c:extLst>
            <c:ext xmlns:c16="http://schemas.microsoft.com/office/drawing/2014/chart" uri="{C3380CC4-5D6E-409C-BE32-E72D297353CC}">
              <c16:uniqueId val="{00000000-1C69-4C9D-93B8-0AE948F42AA0}"/>
            </c:ext>
          </c:extLst>
        </c:ser>
        <c:dLbls>
          <c:showLegendKey val="0"/>
          <c:showVal val="0"/>
          <c:showCatName val="0"/>
          <c:showSerName val="0"/>
          <c:showPercent val="0"/>
          <c:showBubbleSize val="0"/>
          <c:showLeaderLines val="0"/>
        </c:dLbls>
      </c:pie3DChart>
    </c:plotArea>
    <c:legend>
      <c:legendPos val="r"/>
      <c:legendEntry>
        <c:idx val="3"/>
        <c:delete val="1"/>
      </c:legendEntry>
      <c:overlay val="0"/>
      <c:txPr>
        <a:bodyPr/>
        <a:lstStyle/>
        <a:p>
          <a:pPr>
            <a:defRPr sz="1200">
              <a:latin typeface="Times New Roman" panose="02020603050405020304" pitchFamily="18" charset="0"/>
              <a:cs typeface="Times New Roman" panose="02020603050405020304" pitchFamily="18" charset="0"/>
            </a:defRPr>
          </a:pPr>
          <a:endParaRPr lang="en-LR"/>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73</Pages>
  <Words>15867</Words>
  <Characters>90446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Lawrence Jackson</cp:lastModifiedBy>
  <cp:revision>2</cp:revision>
  <dcterms:created xsi:type="dcterms:W3CDTF">2026-06-03T08:44:00Z</dcterms:created>
  <dcterms:modified xsi:type="dcterms:W3CDTF">2026-06-03T08:44:00Z</dcterms:modified>
</cp:coreProperties>
</file>