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A04" w:rsidRDefault="002A1A04" w:rsidP="002A1A04">
      <w:pPr>
        <w:jc w:val="center"/>
        <w:rPr>
          <w:rFonts w:ascii="Times New Roman" w:hAnsi="Times New Roman" w:cs="Times New Roman"/>
          <w:b/>
          <w:color w:val="000000" w:themeColor="text1"/>
          <w:sz w:val="24"/>
          <w:szCs w:val="24"/>
          <w:shd w:val="clear" w:color="auto" w:fill="FFFFFF"/>
        </w:rPr>
      </w:pPr>
      <w:r w:rsidRPr="002A1A04">
        <w:rPr>
          <w:rFonts w:ascii="Times New Roman" w:hAnsi="Times New Roman" w:cs="Times New Roman"/>
          <w:b/>
          <w:color w:val="000000" w:themeColor="text1"/>
          <w:sz w:val="24"/>
          <w:szCs w:val="24"/>
          <w:shd w:val="clear" w:color="auto" w:fill="FFFFFF"/>
        </w:rPr>
        <w:t>The Therapeutic Applications of Aromatherapy and Essential Oils: Exploring Body Benefits, Healing, Medicinal Uses, Chakra Balance, Spiritual Practices, Safety Considerations, Body Massage, and Hair Growth Promotion</w:t>
      </w:r>
    </w:p>
    <w:p w:rsidR="00D560AC" w:rsidRDefault="00D560AC" w:rsidP="002A1A04">
      <w:pPr>
        <w:jc w:val="center"/>
        <w:rPr>
          <w:rFonts w:ascii="Times New Roman" w:hAnsi="Times New Roman" w:cs="Times New Roman"/>
          <w:b/>
          <w:color w:val="000000" w:themeColor="text1"/>
          <w:sz w:val="24"/>
          <w:szCs w:val="24"/>
          <w:shd w:val="clear" w:color="auto" w:fill="FFFFFF"/>
        </w:rPr>
      </w:pPr>
      <w:proofErr w:type="spellStart"/>
      <w:proofErr w:type="gramStart"/>
      <w:r w:rsidRPr="00D560AC">
        <w:rPr>
          <w:rFonts w:ascii="Times New Roman" w:hAnsi="Times New Roman" w:cs="Times New Roman"/>
          <w:b/>
          <w:color w:val="000000" w:themeColor="text1"/>
          <w:sz w:val="24"/>
          <w:szCs w:val="24"/>
          <w:shd w:val="clear" w:color="auto" w:fill="FFFFFF"/>
        </w:rPr>
        <w:t>Tejinder</w:t>
      </w:r>
      <w:proofErr w:type="spellEnd"/>
      <w:r w:rsidRPr="00D560AC">
        <w:rPr>
          <w:rFonts w:ascii="Times New Roman" w:hAnsi="Times New Roman" w:cs="Times New Roman"/>
          <w:b/>
          <w:color w:val="000000" w:themeColor="text1"/>
          <w:sz w:val="24"/>
          <w:szCs w:val="24"/>
          <w:shd w:val="clear" w:color="auto" w:fill="FFFFFF"/>
        </w:rPr>
        <w:t xml:space="preserve"> </w:t>
      </w:r>
      <w:proofErr w:type="spellStart"/>
      <w:r w:rsidRPr="00D560AC">
        <w:rPr>
          <w:rFonts w:ascii="Times New Roman" w:hAnsi="Times New Roman" w:cs="Times New Roman"/>
          <w:b/>
          <w:color w:val="000000" w:themeColor="text1"/>
          <w:sz w:val="24"/>
          <w:szCs w:val="24"/>
          <w:shd w:val="clear" w:color="auto" w:fill="FFFFFF"/>
        </w:rPr>
        <w:t>Kaur</w:t>
      </w:r>
      <w:proofErr w:type="spellEnd"/>
      <w:r>
        <w:rPr>
          <w:rFonts w:ascii="Times New Roman" w:hAnsi="Times New Roman" w:cs="Times New Roman"/>
          <w:b/>
          <w:color w:val="000000" w:themeColor="text1"/>
          <w:sz w:val="24"/>
          <w:szCs w:val="24"/>
          <w:shd w:val="clear" w:color="auto" w:fill="FFFFFF"/>
        </w:rPr>
        <w:t xml:space="preserve">, </w:t>
      </w:r>
      <w:r w:rsidRPr="00D560AC">
        <w:rPr>
          <w:rFonts w:ascii="Times New Roman" w:hAnsi="Times New Roman" w:cs="Times New Roman"/>
          <w:b/>
          <w:color w:val="000000" w:themeColor="text1"/>
          <w:sz w:val="24"/>
          <w:szCs w:val="24"/>
          <w:shd w:val="clear" w:color="auto" w:fill="FFFFFF"/>
        </w:rPr>
        <w:t xml:space="preserve">Principal, Baba </w:t>
      </w:r>
      <w:proofErr w:type="spellStart"/>
      <w:r w:rsidRPr="00D560AC">
        <w:rPr>
          <w:rFonts w:ascii="Times New Roman" w:hAnsi="Times New Roman" w:cs="Times New Roman"/>
          <w:b/>
          <w:color w:val="000000" w:themeColor="text1"/>
          <w:sz w:val="24"/>
          <w:szCs w:val="24"/>
          <w:shd w:val="clear" w:color="auto" w:fill="FFFFFF"/>
        </w:rPr>
        <w:t>Ajapal</w:t>
      </w:r>
      <w:proofErr w:type="spellEnd"/>
      <w:r w:rsidRPr="00D560AC">
        <w:rPr>
          <w:rFonts w:ascii="Times New Roman" w:hAnsi="Times New Roman" w:cs="Times New Roman"/>
          <w:b/>
          <w:color w:val="000000" w:themeColor="text1"/>
          <w:sz w:val="24"/>
          <w:szCs w:val="24"/>
          <w:shd w:val="clear" w:color="auto" w:fill="FFFFFF"/>
        </w:rPr>
        <w:t xml:space="preserve"> Singh </w:t>
      </w:r>
      <w:proofErr w:type="spellStart"/>
      <w:r w:rsidRPr="00D560AC">
        <w:rPr>
          <w:rFonts w:ascii="Times New Roman" w:hAnsi="Times New Roman" w:cs="Times New Roman"/>
          <w:b/>
          <w:color w:val="000000" w:themeColor="text1"/>
          <w:sz w:val="24"/>
          <w:szCs w:val="24"/>
          <w:shd w:val="clear" w:color="auto" w:fill="FFFFFF"/>
        </w:rPr>
        <w:t>Khalsa</w:t>
      </w:r>
      <w:proofErr w:type="spellEnd"/>
      <w:r w:rsidRPr="00D560AC">
        <w:rPr>
          <w:rFonts w:ascii="Times New Roman" w:hAnsi="Times New Roman" w:cs="Times New Roman"/>
          <w:b/>
          <w:color w:val="000000" w:themeColor="text1"/>
          <w:sz w:val="24"/>
          <w:szCs w:val="24"/>
          <w:shd w:val="clear" w:color="auto" w:fill="FFFFFF"/>
        </w:rPr>
        <w:t xml:space="preserve"> Public School, </w:t>
      </w:r>
      <w:proofErr w:type="spellStart"/>
      <w:r w:rsidRPr="00D560AC">
        <w:rPr>
          <w:rFonts w:ascii="Times New Roman" w:hAnsi="Times New Roman" w:cs="Times New Roman"/>
          <w:b/>
          <w:color w:val="000000" w:themeColor="text1"/>
          <w:sz w:val="24"/>
          <w:szCs w:val="24"/>
          <w:shd w:val="clear" w:color="auto" w:fill="FFFFFF"/>
        </w:rPr>
        <w:t>Nabha</w:t>
      </w:r>
      <w:proofErr w:type="spellEnd"/>
      <w:r w:rsidRPr="00D560AC">
        <w:rPr>
          <w:rFonts w:ascii="Times New Roman" w:hAnsi="Times New Roman" w:cs="Times New Roman"/>
          <w:b/>
          <w:color w:val="000000" w:themeColor="text1"/>
          <w:sz w:val="24"/>
          <w:szCs w:val="24"/>
          <w:shd w:val="clear" w:color="auto" w:fill="FFFFFF"/>
        </w:rPr>
        <w:t>, Patiala, Punjab, India</w:t>
      </w:r>
      <w:r>
        <w:rPr>
          <w:rFonts w:ascii="Times New Roman" w:hAnsi="Times New Roman" w:cs="Times New Roman"/>
          <w:b/>
          <w:color w:val="000000" w:themeColor="text1"/>
          <w:sz w:val="24"/>
          <w:szCs w:val="24"/>
          <w:shd w:val="clear" w:color="auto" w:fill="FFFFFF"/>
        </w:rPr>
        <w:t>.</w:t>
      </w:r>
      <w:proofErr w:type="gramEnd"/>
      <w:r>
        <w:rPr>
          <w:rFonts w:ascii="Times New Roman" w:hAnsi="Times New Roman" w:cs="Times New Roman"/>
          <w:b/>
          <w:color w:val="000000" w:themeColor="text1"/>
          <w:sz w:val="24"/>
          <w:szCs w:val="24"/>
          <w:shd w:val="clear" w:color="auto" w:fill="FFFFFF"/>
        </w:rPr>
        <w:t xml:space="preserve"> </w:t>
      </w:r>
      <w:hyperlink r:id="rId4" w:history="1">
        <w:r w:rsidRPr="00FD1DF3">
          <w:rPr>
            <w:rStyle w:val="Hyperlink"/>
            <w:rFonts w:ascii="Times New Roman" w:hAnsi="Times New Roman" w:cs="Times New Roman"/>
            <w:b/>
            <w:sz w:val="24"/>
            <w:szCs w:val="24"/>
            <w:shd w:val="clear" w:color="auto" w:fill="FFFFFF"/>
          </w:rPr>
          <w:t>tkaurmahajan@gmail.com</w:t>
        </w:r>
      </w:hyperlink>
    </w:p>
    <w:p w:rsidR="00D560AC" w:rsidRPr="002A1A04" w:rsidRDefault="00D560AC" w:rsidP="002A1A04">
      <w:pPr>
        <w:jc w:val="center"/>
        <w:rPr>
          <w:rFonts w:ascii="Times New Roman" w:hAnsi="Times New Roman" w:cs="Times New Roman"/>
          <w:b/>
          <w:color w:val="000000" w:themeColor="text1"/>
          <w:sz w:val="24"/>
          <w:szCs w:val="24"/>
          <w:shd w:val="clear" w:color="auto" w:fill="FFFFFF"/>
        </w:rPr>
      </w:pP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The Therapeutic Applications of Aromatherapy and Essential Oils: Exploring Body Benefits, Healing, Medicinal Uses, Chakra Balance, Spiritual Practices, Safety Considerations, Body Massage, and Hair Growth Promotion</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Abstract</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Aromatherapy, the therapeutic use of essential oils derived from plants, has gained attention as a complementary approach to health and wellness. Essential oils exhibit anti-inflammatory, antimicrobial, and analgesic properties supported by varying levels of evidence. This review synthesizes findings from systematic reviews and clinical trials, with a focus on applications in body massage for relaxation and pain relief, hair growth promotion (particularly rosemary and lavender oils), and safety protocols. It also addresses traditional spiritual uses for chakra balance. Moderate-confidence evidence supports benefits for pain management (e.g., </w:t>
      </w:r>
      <w:proofErr w:type="spellStart"/>
      <w:r w:rsidRPr="00BD0093">
        <w:rPr>
          <w:rFonts w:ascii="Times New Roman" w:hAnsi="Times New Roman" w:cs="Times New Roman"/>
          <w:color w:val="000000" w:themeColor="text1"/>
          <w:sz w:val="24"/>
          <w:szCs w:val="24"/>
          <w:shd w:val="clear" w:color="auto" w:fill="FFFFFF"/>
        </w:rPr>
        <w:t>dysmenorrhea</w:t>
      </w:r>
      <w:proofErr w:type="spellEnd"/>
      <w:r w:rsidRPr="00BD0093">
        <w:rPr>
          <w:rFonts w:ascii="Times New Roman" w:hAnsi="Times New Roman" w:cs="Times New Roman"/>
          <w:color w:val="000000" w:themeColor="text1"/>
          <w:sz w:val="24"/>
          <w:szCs w:val="24"/>
          <w:shd w:val="clear" w:color="auto" w:fill="FFFFFF"/>
        </w:rPr>
        <w:t xml:space="preserve">) and stress reduction, while data for hair </w:t>
      </w:r>
      <w:proofErr w:type="spellStart"/>
      <w:r w:rsidRPr="00BD0093">
        <w:rPr>
          <w:rFonts w:ascii="Times New Roman" w:hAnsi="Times New Roman" w:cs="Times New Roman"/>
          <w:color w:val="000000" w:themeColor="text1"/>
          <w:sz w:val="24"/>
          <w:szCs w:val="24"/>
          <w:shd w:val="clear" w:color="auto" w:fill="FFFFFF"/>
        </w:rPr>
        <w:t>regrowth</w:t>
      </w:r>
      <w:proofErr w:type="spellEnd"/>
      <w:r w:rsidRPr="00BD0093">
        <w:rPr>
          <w:rFonts w:ascii="Times New Roman" w:hAnsi="Times New Roman" w:cs="Times New Roman"/>
          <w:color w:val="000000" w:themeColor="text1"/>
          <w:sz w:val="24"/>
          <w:szCs w:val="24"/>
          <w:shd w:val="clear" w:color="auto" w:fill="FFFFFF"/>
        </w:rPr>
        <w:t xml:space="preserve"> and other applications remain promising but preliminary. Essential oils are generally safe when properly diluted, though risks of irritation or toxicity exist. This analysis highlights aromatherapy’s potential as an integrative therapy while emphasizing the need for higher-quality, standardized research to address study heterogeneity and limited empirical support for non-physical claims.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Keywords: aromatherapy, essential oils, pain management, hair growth, safety, spiritual practices, chakra balance, body massage.</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Introduction</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Aromatherapy involves the controlled use of essential oils—highly concentrated volatile compounds extracted from plants—to support physical, emotional, and spiritual well-being. These oils are typically applied via inhalation or topical routes (often diluted in carrier oils) and interact with the olfactory system and bloodstream. Rooted in ancient traditions, modern aromatherapy integrates historical knowledge with scientific investigation.</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Essential oils provide multifaceted effects, including reduced inflammation and microbial inhibition. Applications range from medicinal symptom relief (e.g., pain, insomnia) and body massage to hair growth stimulation and holistic spiritual practices. This paper critically evaluates evidence from systematic reviews and clinical trials, clearly distinguishing high-quality findings from preliminary data. It emphasizes safety while separating evidence-based physical benefits from traditional spiritual uses.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Background on Aromatherapy and Essential Oils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lastRenderedPageBreak/>
        <w:t xml:space="preserve">Essential oils consist of </w:t>
      </w:r>
      <w:proofErr w:type="spellStart"/>
      <w:r w:rsidRPr="00BD0093">
        <w:rPr>
          <w:rFonts w:ascii="Times New Roman" w:hAnsi="Times New Roman" w:cs="Times New Roman"/>
          <w:color w:val="000000" w:themeColor="text1"/>
          <w:sz w:val="24"/>
          <w:szCs w:val="24"/>
          <w:shd w:val="clear" w:color="auto" w:fill="FFFFFF"/>
        </w:rPr>
        <w:t>terpenes</w:t>
      </w:r>
      <w:proofErr w:type="spellEnd"/>
      <w:r w:rsidRPr="00BD0093">
        <w:rPr>
          <w:rFonts w:ascii="Times New Roman" w:hAnsi="Times New Roman" w:cs="Times New Roman"/>
          <w:color w:val="000000" w:themeColor="text1"/>
          <w:sz w:val="24"/>
          <w:szCs w:val="24"/>
          <w:shd w:val="clear" w:color="auto" w:fill="FFFFFF"/>
        </w:rPr>
        <w:t xml:space="preserve">, </w:t>
      </w:r>
      <w:proofErr w:type="spellStart"/>
      <w:r w:rsidRPr="00BD0093">
        <w:rPr>
          <w:rFonts w:ascii="Times New Roman" w:hAnsi="Times New Roman" w:cs="Times New Roman"/>
          <w:color w:val="000000" w:themeColor="text1"/>
          <w:sz w:val="24"/>
          <w:szCs w:val="24"/>
          <w:shd w:val="clear" w:color="auto" w:fill="FFFFFF"/>
        </w:rPr>
        <w:t>terpenoids</w:t>
      </w:r>
      <w:proofErr w:type="spellEnd"/>
      <w:r w:rsidRPr="00BD0093">
        <w:rPr>
          <w:rFonts w:ascii="Times New Roman" w:hAnsi="Times New Roman" w:cs="Times New Roman"/>
          <w:color w:val="000000" w:themeColor="text1"/>
          <w:sz w:val="24"/>
          <w:szCs w:val="24"/>
          <w:shd w:val="clear" w:color="auto" w:fill="FFFFFF"/>
        </w:rPr>
        <w:t xml:space="preserve">, and </w:t>
      </w:r>
      <w:proofErr w:type="spellStart"/>
      <w:r w:rsidRPr="00BD0093">
        <w:rPr>
          <w:rFonts w:ascii="Times New Roman" w:hAnsi="Times New Roman" w:cs="Times New Roman"/>
          <w:color w:val="000000" w:themeColor="text1"/>
          <w:sz w:val="24"/>
          <w:szCs w:val="24"/>
          <w:shd w:val="clear" w:color="auto" w:fill="FFFFFF"/>
        </w:rPr>
        <w:t>phenylpropanoids</w:t>
      </w:r>
      <w:proofErr w:type="spellEnd"/>
      <w:r w:rsidRPr="00BD0093">
        <w:rPr>
          <w:rFonts w:ascii="Times New Roman" w:hAnsi="Times New Roman" w:cs="Times New Roman"/>
          <w:color w:val="000000" w:themeColor="text1"/>
          <w:sz w:val="24"/>
          <w:szCs w:val="24"/>
          <w:shd w:val="clear" w:color="auto" w:fill="FFFFFF"/>
        </w:rPr>
        <w:t xml:space="preserve"> extracted primarily through steam distillation or cold pressing (e.g., lavender, rosemary, tea tree, frankincense). Primary delivery methods include inhalation, topical application (often with massage), and occasional baths. These facilitate absorption that may influence the limbic system and physiological responses.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Systematic reviews indicate antimicrobial, antioxidant, and anti-inflammatory actions, though effect sizes and consistency vary across studies due to differences in oil composition, dosage, and methodology.</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Body Benefits and Healing Properties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Essential oils can modulate inflammation (e.g., via NF-</w:t>
      </w:r>
      <w:proofErr w:type="spellStart"/>
      <w:r w:rsidRPr="00BD0093">
        <w:rPr>
          <w:rFonts w:ascii="Times New Roman" w:hAnsi="Times New Roman" w:cs="Times New Roman"/>
          <w:color w:val="000000" w:themeColor="text1"/>
          <w:sz w:val="24"/>
          <w:szCs w:val="24"/>
          <w:shd w:val="clear" w:color="auto" w:fill="FFFFFF"/>
        </w:rPr>
        <w:t>κB</w:t>
      </w:r>
      <w:proofErr w:type="spellEnd"/>
      <w:r w:rsidRPr="00BD0093">
        <w:rPr>
          <w:rFonts w:ascii="Times New Roman" w:hAnsi="Times New Roman" w:cs="Times New Roman"/>
          <w:color w:val="000000" w:themeColor="text1"/>
          <w:sz w:val="24"/>
          <w:szCs w:val="24"/>
          <w:shd w:val="clear" w:color="auto" w:fill="FFFFFF"/>
        </w:rPr>
        <w:t xml:space="preserve"> pathways) and exhibit antimicrobial effects against bacteria and </w:t>
      </w:r>
      <w:proofErr w:type="spellStart"/>
      <w:r w:rsidRPr="00BD0093">
        <w:rPr>
          <w:rFonts w:ascii="Times New Roman" w:hAnsi="Times New Roman" w:cs="Times New Roman"/>
          <w:color w:val="000000" w:themeColor="text1"/>
          <w:sz w:val="24"/>
          <w:szCs w:val="24"/>
          <w:shd w:val="clear" w:color="auto" w:fill="FFFFFF"/>
        </w:rPr>
        <w:t>biofilms</w:t>
      </w:r>
      <w:proofErr w:type="spellEnd"/>
      <w:r w:rsidRPr="00BD0093">
        <w:rPr>
          <w:rFonts w:ascii="Times New Roman" w:hAnsi="Times New Roman" w:cs="Times New Roman"/>
          <w:color w:val="000000" w:themeColor="text1"/>
          <w:sz w:val="24"/>
          <w:szCs w:val="24"/>
          <w:shd w:val="clear" w:color="auto" w:fill="FFFFFF"/>
        </w:rPr>
        <w:t xml:space="preserve">. Clinical evidence supports modest reductions in blood pressure, improved sleep, and anxiety relief with certain oils like lavender. However, many claims rely on small or heterogeneous trials, limiting </w:t>
      </w:r>
      <w:proofErr w:type="spellStart"/>
      <w:r w:rsidRPr="00BD0093">
        <w:rPr>
          <w:rFonts w:ascii="Times New Roman" w:hAnsi="Times New Roman" w:cs="Times New Roman"/>
          <w:color w:val="000000" w:themeColor="text1"/>
          <w:sz w:val="24"/>
          <w:szCs w:val="24"/>
          <w:shd w:val="clear" w:color="auto" w:fill="FFFFFF"/>
        </w:rPr>
        <w:t>generalizability</w:t>
      </w:r>
      <w:proofErr w:type="spellEnd"/>
      <w:r w:rsidRPr="00BD0093">
        <w:rPr>
          <w:rFonts w:ascii="Times New Roman" w:hAnsi="Times New Roman" w:cs="Times New Roman"/>
          <w:color w:val="000000" w:themeColor="text1"/>
          <w:sz w:val="24"/>
          <w:szCs w:val="24"/>
          <w:shd w:val="clear" w:color="auto" w:fill="FFFFFF"/>
        </w:rPr>
        <w:t>.</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Medicinal Use: Evidence from Clinical and Preclinical Studies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Evidence strength varies significantly. A VA Evidence Synthesis Program review (Freeman et al., 2019) of 25 systematic reviews found moderate-confidence evidence that inhaled essential oils benefit pain in primary dysmenorrhea.f09a8961efde Potential (low-to-moderate confidence) effects were noted for labor pain, hypertension-related blood pressure reduction, and stress/sleep issues in </w:t>
      </w:r>
      <w:proofErr w:type="spellStart"/>
      <w:r w:rsidRPr="00BD0093">
        <w:rPr>
          <w:rFonts w:ascii="Times New Roman" w:hAnsi="Times New Roman" w:cs="Times New Roman"/>
          <w:color w:val="000000" w:themeColor="text1"/>
          <w:sz w:val="24"/>
          <w:szCs w:val="24"/>
          <w:shd w:val="clear" w:color="auto" w:fill="FFFFFF"/>
        </w:rPr>
        <w:t>hemodialysis</w:t>
      </w:r>
      <w:proofErr w:type="spellEnd"/>
      <w:r w:rsidRPr="00BD0093">
        <w:rPr>
          <w:rFonts w:ascii="Times New Roman" w:hAnsi="Times New Roman" w:cs="Times New Roman"/>
          <w:color w:val="000000" w:themeColor="text1"/>
          <w:sz w:val="24"/>
          <w:szCs w:val="24"/>
          <w:shd w:val="clear" w:color="auto" w:fill="FFFFFF"/>
        </w:rPr>
        <w:t xml:space="preserve"> patients. Topical tea tree oil showed moderate-confidence potential for </w:t>
      </w:r>
      <w:proofErr w:type="spellStart"/>
      <w:r w:rsidRPr="00BD0093">
        <w:rPr>
          <w:rFonts w:ascii="Times New Roman" w:hAnsi="Times New Roman" w:cs="Times New Roman"/>
          <w:color w:val="000000" w:themeColor="text1"/>
          <w:sz w:val="24"/>
          <w:szCs w:val="24"/>
          <w:shd w:val="clear" w:color="auto" w:fill="FFFFFF"/>
        </w:rPr>
        <w:t>tinea</w:t>
      </w:r>
      <w:proofErr w:type="spellEnd"/>
      <w:r w:rsidRPr="00BD0093">
        <w:rPr>
          <w:rFonts w:ascii="Times New Roman" w:hAnsi="Times New Roman" w:cs="Times New Roman"/>
          <w:color w:val="000000" w:themeColor="text1"/>
          <w:sz w:val="24"/>
          <w:szCs w:val="24"/>
          <w:shd w:val="clear" w:color="auto" w:fill="FFFFFF"/>
        </w:rPr>
        <w:t xml:space="preserve"> </w:t>
      </w:r>
      <w:proofErr w:type="spellStart"/>
      <w:r w:rsidRPr="00BD0093">
        <w:rPr>
          <w:rFonts w:ascii="Times New Roman" w:hAnsi="Times New Roman" w:cs="Times New Roman"/>
          <w:color w:val="000000" w:themeColor="text1"/>
          <w:sz w:val="24"/>
          <w:szCs w:val="24"/>
          <w:shd w:val="clear" w:color="auto" w:fill="FFFFFF"/>
        </w:rPr>
        <w:t>pedis</w:t>
      </w:r>
      <w:proofErr w:type="spellEnd"/>
      <w:r w:rsidRPr="00BD0093">
        <w:rPr>
          <w:rFonts w:ascii="Times New Roman" w:hAnsi="Times New Roman" w:cs="Times New Roman"/>
          <w:color w:val="000000" w:themeColor="text1"/>
          <w:sz w:val="24"/>
          <w:szCs w:val="24"/>
          <w:shd w:val="clear" w:color="auto" w:fill="FFFFFF"/>
        </w:rPr>
        <w:t>.</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Other findings are more preliminary: cinnamon and cumin oils have improved metabolic parameters in some trials; rosemary and thyme display anticancer/antioxidant properties mainly in preclinical models. Lavender and orange oils reduce </w:t>
      </w:r>
      <w:proofErr w:type="spellStart"/>
      <w:r w:rsidRPr="00BD0093">
        <w:rPr>
          <w:rFonts w:ascii="Times New Roman" w:hAnsi="Times New Roman" w:cs="Times New Roman"/>
          <w:color w:val="000000" w:themeColor="text1"/>
          <w:sz w:val="24"/>
          <w:szCs w:val="24"/>
          <w:shd w:val="clear" w:color="auto" w:fill="FFFFFF"/>
        </w:rPr>
        <w:t>perioperative</w:t>
      </w:r>
      <w:proofErr w:type="spellEnd"/>
      <w:r w:rsidRPr="00BD0093">
        <w:rPr>
          <w:rFonts w:ascii="Times New Roman" w:hAnsi="Times New Roman" w:cs="Times New Roman"/>
          <w:color w:val="000000" w:themeColor="text1"/>
          <w:sz w:val="24"/>
          <w:szCs w:val="24"/>
          <w:shd w:val="clear" w:color="auto" w:fill="FFFFFF"/>
        </w:rPr>
        <w:t xml:space="preserve"> anxiety and nausea in select studies. Overall, essential oils appear most useful as adjuncts for symptom relief rather than primary treatments for major diseases. Larger, standardized RCTs are needed to confirm effects and compare dosages/application methods (e.g., 1-2% dilution in massage vs. inhalation).</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Aromatherapy in Body Massage</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Aromatherapy massage combines dilution (typically 1-2% in carrier oils like jojoba) with mechanical manipulation. Studies suggest mild </w:t>
      </w:r>
      <w:proofErr w:type="spellStart"/>
      <w:r w:rsidRPr="00BD0093">
        <w:rPr>
          <w:rFonts w:ascii="Times New Roman" w:hAnsi="Times New Roman" w:cs="Times New Roman"/>
          <w:color w:val="000000" w:themeColor="text1"/>
          <w:sz w:val="24"/>
          <w:szCs w:val="24"/>
          <w:shd w:val="clear" w:color="auto" w:fill="FFFFFF"/>
        </w:rPr>
        <w:t>anxiolytic</w:t>
      </w:r>
      <w:proofErr w:type="spellEnd"/>
      <w:r w:rsidRPr="00BD0093">
        <w:rPr>
          <w:rFonts w:ascii="Times New Roman" w:hAnsi="Times New Roman" w:cs="Times New Roman"/>
          <w:color w:val="000000" w:themeColor="text1"/>
          <w:sz w:val="24"/>
          <w:szCs w:val="24"/>
          <w:shd w:val="clear" w:color="auto" w:fill="FFFFFF"/>
        </w:rPr>
        <w:t xml:space="preserve"> and pain-relieving effects for conditions such as knee osteoarthritis and chronic back pain. Lavender oil massage has shown benefits for dementia symptoms and cancer-related discomfort in some trials.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However, systematic reviews note high heterogeneity in massage protocols, oil concentrations, session duration (often 20-60 minutes), and outcome measures. Effects may stem partly from the massage itself rather than the oils alone. Aromatherapy massage offers synergistic relaxation but requires clearer standardization for reproducibility.</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Hair Growth Promotion with Essential Oils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lastRenderedPageBreak/>
        <w:t xml:space="preserve">Evidence for hair growth is promising yet limited. A 1998 randomized, double-blind trial (N=84) found a blend of thyme, lavender, rosemary, and </w:t>
      </w:r>
      <w:proofErr w:type="spellStart"/>
      <w:r w:rsidRPr="00BD0093">
        <w:rPr>
          <w:rFonts w:ascii="Times New Roman" w:hAnsi="Times New Roman" w:cs="Times New Roman"/>
          <w:color w:val="000000" w:themeColor="text1"/>
          <w:sz w:val="24"/>
          <w:szCs w:val="24"/>
          <w:shd w:val="clear" w:color="auto" w:fill="FFFFFF"/>
        </w:rPr>
        <w:t>cedarwood</w:t>
      </w:r>
      <w:proofErr w:type="spellEnd"/>
      <w:r w:rsidRPr="00BD0093">
        <w:rPr>
          <w:rFonts w:ascii="Times New Roman" w:hAnsi="Times New Roman" w:cs="Times New Roman"/>
          <w:color w:val="000000" w:themeColor="text1"/>
          <w:sz w:val="24"/>
          <w:szCs w:val="24"/>
          <w:shd w:val="clear" w:color="auto" w:fill="FFFFFF"/>
        </w:rPr>
        <w:t xml:space="preserve"> oils (diluted and massaged daily) significantly improved alopecia </w:t>
      </w:r>
      <w:proofErr w:type="spellStart"/>
      <w:r w:rsidRPr="00BD0093">
        <w:rPr>
          <w:rFonts w:ascii="Times New Roman" w:hAnsi="Times New Roman" w:cs="Times New Roman"/>
          <w:color w:val="000000" w:themeColor="text1"/>
          <w:sz w:val="24"/>
          <w:szCs w:val="24"/>
          <w:shd w:val="clear" w:color="auto" w:fill="FFFFFF"/>
        </w:rPr>
        <w:t>areata</w:t>
      </w:r>
      <w:proofErr w:type="spellEnd"/>
      <w:r w:rsidRPr="00BD0093">
        <w:rPr>
          <w:rFonts w:ascii="Times New Roman" w:hAnsi="Times New Roman" w:cs="Times New Roman"/>
          <w:color w:val="000000" w:themeColor="text1"/>
          <w:sz w:val="24"/>
          <w:szCs w:val="24"/>
          <w:shd w:val="clear" w:color="auto" w:fill="FFFFFF"/>
        </w:rPr>
        <w:t xml:space="preserve"> in 44% of patients vs. 15% in controls (P=0.008).ffc4f5</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For </w:t>
      </w:r>
      <w:proofErr w:type="spellStart"/>
      <w:r w:rsidRPr="00BD0093">
        <w:rPr>
          <w:rFonts w:ascii="Times New Roman" w:hAnsi="Times New Roman" w:cs="Times New Roman"/>
          <w:color w:val="000000" w:themeColor="text1"/>
          <w:sz w:val="24"/>
          <w:szCs w:val="24"/>
          <w:shd w:val="clear" w:color="auto" w:fill="FFFFFF"/>
        </w:rPr>
        <w:t>androgenetic</w:t>
      </w:r>
      <w:proofErr w:type="spellEnd"/>
      <w:r w:rsidRPr="00BD0093">
        <w:rPr>
          <w:rFonts w:ascii="Times New Roman" w:hAnsi="Times New Roman" w:cs="Times New Roman"/>
          <w:color w:val="000000" w:themeColor="text1"/>
          <w:sz w:val="24"/>
          <w:szCs w:val="24"/>
          <w:shd w:val="clear" w:color="auto" w:fill="FFFFFF"/>
        </w:rPr>
        <w:t xml:space="preserve"> alopecia, a 2015 randomized comparative trial showed rosemary oil produced hair count increases comparable to 2% </w:t>
      </w:r>
      <w:proofErr w:type="spellStart"/>
      <w:r w:rsidRPr="00BD0093">
        <w:rPr>
          <w:rFonts w:ascii="Times New Roman" w:hAnsi="Times New Roman" w:cs="Times New Roman"/>
          <w:color w:val="000000" w:themeColor="text1"/>
          <w:sz w:val="24"/>
          <w:szCs w:val="24"/>
          <w:shd w:val="clear" w:color="auto" w:fill="FFFFFF"/>
        </w:rPr>
        <w:t>minoxidil</w:t>
      </w:r>
      <w:proofErr w:type="spellEnd"/>
      <w:r w:rsidRPr="00BD0093">
        <w:rPr>
          <w:rFonts w:ascii="Times New Roman" w:hAnsi="Times New Roman" w:cs="Times New Roman"/>
          <w:color w:val="000000" w:themeColor="text1"/>
          <w:sz w:val="24"/>
          <w:szCs w:val="24"/>
          <w:shd w:val="clear" w:color="auto" w:fill="FFFFFF"/>
        </w:rPr>
        <w:t xml:space="preserve"> after 6 months, with fewer reports of scalp itching.22b77d Both interventions improved density via better scalp circulation, but the study was small, single-blind, and lacked a no-treatment control. Lavender and peppermint oils demonstrate follicle stimulation in preclinical or small human studies through anti-inflammatory and </w:t>
      </w:r>
      <w:proofErr w:type="spellStart"/>
      <w:r w:rsidRPr="00BD0093">
        <w:rPr>
          <w:rFonts w:ascii="Times New Roman" w:hAnsi="Times New Roman" w:cs="Times New Roman"/>
          <w:color w:val="000000" w:themeColor="text1"/>
          <w:sz w:val="24"/>
          <w:szCs w:val="24"/>
          <w:shd w:val="clear" w:color="auto" w:fill="FFFFFF"/>
        </w:rPr>
        <w:t>vasodilatory</w:t>
      </w:r>
      <w:proofErr w:type="spellEnd"/>
      <w:r w:rsidRPr="00BD0093">
        <w:rPr>
          <w:rFonts w:ascii="Times New Roman" w:hAnsi="Times New Roman" w:cs="Times New Roman"/>
          <w:color w:val="000000" w:themeColor="text1"/>
          <w:sz w:val="24"/>
          <w:szCs w:val="24"/>
          <w:shd w:val="clear" w:color="auto" w:fill="FFFFFF"/>
        </w:rPr>
        <w:t xml:space="preserve"> mechanisms.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These applications typically involve daily topical use (diluted 1-3%) for 3-6 months. While results are encouraging, larger trials with standardized formulations and longer follow-up are required to establish efficacy relative to conventional treatments.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Safety Considerations: Ensuring Safe Use</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Essential oils are generally safe when diluted (1-5% for topical use) and patch-tested. Risks include skin irritation, allergic dermatitis, or toxicity from undiluted application or ingestion—particularly in children or during pregnancy (e.g., avoid certain oils like thyme). Inhalation should be brief and in ventilated spaces.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Systematic reviews report low adverse event rates when protocols are followed. Contraindications exist for epilepsy, asthma, and certain medical conditions. Professional guidance for massage and proper storage enhance safety. Education on dilution ratios, application duration, and individual sensitivities is essential for responsible use.</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Spiritual Use and Chakra Balance</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In traditional holistic and spiritual practices, essential oils are used to support perceived energy balance across the seven chakras (energy centers influencing physical, emotional, and spiritual states). Common associations include: root (patchouli, </w:t>
      </w:r>
      <w:proofErr w:type="spellStart"/>
      <w:r w:rsidRPr="00BD0093">
        <w:rPr>
          <w:rFonts w:ascii="Times New Roman" w:hAnsi="Times New Roman" w:cs="Times New Roman"/>
          <w:color w:val="000000" w:themeColor="text1"/>
          <w:sz w:val="24"/>
          <w:szCs w:val="24"/>
          <w:shd w:val="clear" w:color="auto" w:fill="FFFFFF"/>
        </w:rPr>
        <w:t>cedarwood</w:t>
      </w:r>
      <w:proofErr w:type="spellEnd"/>
      <w:r w:rsidRPr="00BD0093">
        <w:rPr>
          <w:rFonts w:ascii="Times New Roman" w:hAnsi="Times New Roman" w:cs="Times New Roman"/>
          <w:color w:val="000000" w:themeColor="text1"/>
          <w:sz w:val="24"/>
          <w:szCs w:val="24"/>
          <w:shd w:val="clear" w:color="auto" w:fill="FFFFFF"/>
        </w:rPr>
        <w:t xml:space="preserve"> for grounding), sacral (ylang-ylang, sandalwood), solar plexus (lemon, ginger), heart (rose, lavender), throat (peppermint, eucalyptus), third eye (</w:t>
      </w:r>
      <w:proofErr w:type="spellStart"/>
      <w:r w:rsidRPr="00BD0093">
        <w:rPr>
          <w:rFonts w:ascii="Times New Roman" w:hAnsi="Times New Roman" w:cs="Times New Roman"/>
          <w:color w:val="000000" w:themeColor="text1"/>
          <w:sz w:val="24"/>
          <w:szCs w:val="24"/>
          <w:shd w:val="clear" w:color="auto" w:fill="FFFFFF"/>
        </w:rPr>
        <w:t>clary</w:t>
      </w:r>
      <w:proofErr w:type="spellEnd"/>
      <w:r w:rsidRPr="00BD0093">
        <w:rPr>
          <w:rFonts w:ascii="Times New Roman" w:hAnsi="Times New Roman" w:cs="Times New Roman"/>
          <w:color w:val="000000" w:themeColor="text1"/>
          <w:sz w:val="24"/>
          <w:szCs w:val="24"/>
          <w:shd w:val="clear" w:color="auto" w:fill="FFFFFF"/>
        </w:rPr>
        <w:t xml:space="preserve"> sage, rosemary), and crown (frankincense, lavender).</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Methods involve diffusion, diluted anointing on pulse points, or incorporation into meditation/massage. These practices draw from cultural and phenomenological traditions aimed at enhancing mindfulness and emotional well-being. However, empirical scientific evidence for chakra-specific effects or "energy alignment" is lacking; benefits reported are primarily anecdotal or subjective. This section is presented as complementary cultural insight rather than clinical evidence, to maintain balance with data-driven claims elsewhere in the paper.</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Discussion and Conclusion</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 xml:space="preserve">The literature supports moderate-confidence benefits of aromatherapy for specific applications, such as inhaled lavender for relaxation/stress reduction and topical rosemary for hair growth (comparable to 2% </w:t>
      </w:r>
      <w:proofErr w:type="spellStart"/>
      <w:r w:rsidRPr="00BD0093">
        <w:rPr>
          <w:rFonts w:ascii="Times New Roman" w:hAnsi="Times New Roman" w:cs="Times New Roman"/>
          <w:color w:val="000000" w:themeColor="text1"/>
          <w:sz w:val="24"/>
          <w:szCs w:val="24"/>
          <w:shd w:val="clear" w:color="auto" w:fill="FFFFFF"/>
        </w:rPr>
        <w:t>minoxidil</w:t>
      </w:r>
      <w:proofErr w:type="spellEnd"/>
      <w:r w:rsidRPr="00BD0093">
        <w:rPr>
          <w:rFonts w:ascii="Times New Roman" w:hAnsi="Times New Roman" w:cs="Times New Roman"/>
          <w:color w:val="000000" w:themeColor="text1"/>
          <w:sz w:val="24"/>
          <w:szCs w:val="24"/>
          <w:shd w:val="clear" w:color="auto" w:fill="FFFFFF"/>
        </w:rPr>
        <w:t xml:space="preserve"> in one trial). Body massage appears to amplify </w:t>
      </w:r>
      <w:proofErr w:type="gramStart"/>
      <w:r w:rsidRPr="00BD0093">
        <w:rPr>
          <w:rFonts w:ascii="Times New Roman" w:hAnsi="Times New Roman" w:cs="Times New Roman"/>
          <w:color w:val="000000" w:themeColor="text1"/>
          <w:sz w:val="24"/>
          <w:szCs w:val="24"/>
          <w:shd w:val="clear" w:color="auto" w:fill="FFFFFF"/>
        </w:rPr>
        <w:t>effects,</w:t>
      </w:r>
      <w:proofErr w:type="gramEnd"/>
      <w:r w:rsidRPr="00BD0093">
        <w:rPr>
          <w:rFonts w:ascii="Times New Roman" w:hAnsi="Times New Roman" w:cs="Times New Roman"/>
          <w:color w:val="000000" w:themeColor="text1"/>
          <w:sz w:val="24"/>
          <w:szCs w:val="24"/>
          <w:shd w:val="clear" w:color="auto" w:fill="FFFFFF"/>
        </w:rPr>
        <w:t xml:space="preserve"> though </w:t>
      </w:r>
      <w:r w:rsidRPr="00BD0093">
        <w:rPr>
          <w:rFonts w:ascii="Times New Roman" w:hAnsi="Times New Roman" w:cs="Times New Roman"/>
          <w:color w:val="000000" w:themeColor="text1"/>
          <w:sz w:val="24"/>
          <w:szCs w:val="24"/>
          <w:shd w:val="clear" w:color="auto" w:fill="FFFFFF"/>
        </w:rPr>
        <w:lastRenderedPageBreak/>
        <w:t>distinguishing oil contributions from tactile benefits remains challenging due to methodological variability.</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Evidence is weaker or preliminary for broader healing claims, anticancer effects, and systemic benefits, often relying on preclinical or low-confidence studies. Spiritual/chakra applications enrich holistic wellness traditions but lack rigorous empirical validation and should be distinguished from evidence-based uses.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Safety is favorable with proper dilution and education, but heterogeneity in study designs, small sample sizes, variable dosages, and inconsistent application methods limit strong conclusions. Future research should prioritize large-scale RCTs with standardized protocols (e.g., fixed concentrations, treatment durations of 4-12 weeks), placebo controls, and clear differentiation between physical and traditional claims.</w:t>
      </w:r>
    </w:p>
    <w:p w:rsidR="00BD0093" w:rsidRPr="00BD0093" w:rsidRDefault="00BD0093" w:rsidP="00BD0093">
      <w:pPr>
        <w:jc w:val="both"/>
        <w:rPr>
          <w:rFonts w:ascii="Times New Roman" w:hAnsi="Times New Roman" w:cs="Times New Roman"/>
          <w:color w:val="000000" w:themeColor="text1"/>
          <w:sz w:val="24"/>
          <w:szCs w:val="24"/>
          <w:shd w:val="clear" w:color="auto" w:fill="FFFFFF"/>
        </w:rPr>
      </w:pPr>
      <w:r w:rsidRPr="00BD0093">
        <w:rPr>
          <w:rFonts w:ascii="Times New Roman" w:hAnsi="Times New Roman" w:cs="Times New Roman"/>
          <w:color w:val="000000" w:themeColor="text1"/>
          <w:sz w:val="24"/>
          <w:szCs w:val="24"/>
          <w:shd w:val="clear" w:color="auto" w:fill="FFFFFF"/>
        </w:rPr>
        <w:t>In conclusion, aromatherapy offers a versatile complementary modality for body benefits, pain relief, hair growth, and relaxation when used responsibly. It bridges evidence-informed medicinal applications with cultural spiritual practices, empowering integrated well-being while highlighting the ongoing need for rigorous investigation.</w:t>
      </w:r>
    </w:p>
    <w:p w:rsidR="00BD0093" w:rsidRPr="00BD0093" w:rsidRDefault="00BD0093" w:rsidP="00BD0093">
      <w:pPr>
        <w:jc w:val="both"/>
        <w:rPr>
          <w:rFonts w:ascii="Times New Roman" w:hAnsi="Times New Roman" w:cs="Times New Roman"/>
          <w:b/>
          <w:color w:val="000000" w:themeColor="text1"/>
          <w:sz w:val="24"/>
          <w:szCs w:val="24"/>
          <w:shd w:val="clear" w:color="auto" w:fill="FFFFFF"/>
        </w:rPr>
      </w:pPr>
      <w:r w:rsidRPr="00BD0093">
        <w:rPr>
          <w:rFonts w:ascii="Times New Roman" w:hAnsi="Times New Roman" w:cs="Times New Roman"/>
          <w:b/>
          <w:color w:val="000000" w:themeColor="text1"/>
          <w:sz w:val="24"/>
          <w:szCs w:val="24"/>
          <w:shd w:val="clear" w:color="auto" w:fill="FFFFFF"/>
        </w:rPr>
        <w:t>References</w:t>
      </w:r>
    </w:p>
    <w:p w:rsidR="00BD0093" w:rsidRPr="00BD0093" w:rsidRDefault="00BD0093" w:rsidP="00BD0093">
      <w:pPr>
        <w:jc w:val="both"/>
        <w:rPr>
          <w:rFonts w:ascii="Times New Roman" w:hAnsi="Times New Roman" w:cs="Times New Roman"/>
          <w:b/>
          <w:color w:val="000000" w:themeColor="text1"/>
          <w:sz w:val="24"/>
          <w:szCs w:val="24"/>
          <w:shd w:val="clear" w:color="auto" w:fill="FFFFFF"/>
        </w:rPr>
      </w:pPr>
      <w:r w:rsidRPr="00BD0093">
        <w:rPr>
          <w:rFonts w:ascii="Times New Roman" w:hAnsi="Times New Roman" w:cs="Times New Roman"/>
          <w:b/>
          <w:color w:val="000000" w:themeColor="text1"/>
          <w:sz w:val="24"/>
          <w:szCs w:val="24"/>
          <w:shd w:val="clear" w:color="auto" w:fill="FFFFFF"/>
        </w:rPr>
        <w:t xml:space="preserve">Freeman M, et al. Aromatherapy and Essential Oils: A Map of the Evidence. </w:t>
      </w:r>
      <w:proofErr w:type="gramStart"/>
      <w:r w:rsidRPr="00BD0093">
        <w:rPr>
          <w:rFonts w:ascii="Times New Roman" w:hAnsi="Times New Roman" w:cs="Times New Roman"/>
          <w:b/>
          <w:color w:val="000000" w:themeColor="text1"/>
          <w:sz w:val="24"/>
          <w:szCs w:val="24"/>
          <w:shd w:val="clear" w:color="auto" w:fill="FFFFFF"/>
        </w:rPr>
        <w:t>VA Evidence Synthesis Program, 2019.</w:t>
      </w:r>
      <w:proofErr w:type="gramEnd"/>
    </w:p>
    <w:p w:rsidR="00BD0093" w:rsidRPr="00BD0093" w:rsidRDefault="00BD0093" w:rsidP="00BD0093">
      <w:pPr>
        <w:jc w:val="both"/>
        <w:rPr>
          <w:rFonts w:ascii="Times New Roman" w:hAnsi="Times New Roman" w:cs="Times New Roman"/>
          <w:b/>
          <w:color w:val="000000" w:themeColor="text1"/>
          <w:sz w:val="24"/>
          <w:szCs w:val="24"/>
          <w:shd w:val="clear" w:color="auto" w:fill="FFFFFF"/>
        </w:rPr>
      </w:pPr>
      <w:r w:rsidRPr="00BD0093">
        <w:rPr>
          <w:rFonts w:ascii="Times New Roman" w:hAnsi="Times New Roman" w:cs="Times New Roman"/>
          <w:b/>
          <w:color w:val="000000" w:themeColor="text1"/>
          <w:sz w:val="24"/>
          <w:szCs w:val="24"/>
          <w:shd w:val="clear" w:color="auto" w:fill="FFFFFF"/>
        </w:rPr>
        <w:t xml:space="preserve">Hay IC, et al. Randomized Trial of Aromatherapy: Successful Treatment for Alopecia </w:t>
      </w:r>
      <w:proofErr w:type="spellStart"/>
      <w:r w:rsidRPr="00BD0093">
        <w:rPr>
          <w:rFonts w:ascii="Times New Roman" w:hAnsi="Times New Roman" w:cs="Times New Roman"/>
          <w:b/>
          <w:color w:val="000000" w:themeColor="text1"/>
          <w:sz w:val="24"/>
          <w:szCs w:val="24"/>
          <w:shd w:val="clear" w:color="auto" w:fill="FFFFFF"/>
        </w:rPr>
        <w:t>Areata</w:t>
      </w:r>
      <w:proofErr w:type="spellEnd"/>
      <w:r w:rsidRPr="00BD0093">
        <w:rPr>
          <w:rFonts w:ascii="Times New Roman" w:hAnsi="Times New Roman" w:cs="Times New Roman"/>
          <w:b/>
          <w:color w:val="000000" w:themeColor="text1"/>
          <w:sz w:val="24"/>
          <w:szCs w:val="24"/>
          <w:shd w:val="clear" w:color="auto" w:fill="FFFFFF"/>
        </w:rPr>
        <w:t xml:space="preserve">. </w:t>
      </w:r>
      <w:proofErr w:type="gramStart"/>
      <w:r w:rsidRPr="00BD0093">
        <w:rPr>
          <w:rFonts w:ascii="Times New Roman" w:hAnsi="Times New Roman" w:cs="Times New Roman"/>
          <w:b/>
          <w:color w:val="000000" w:themeColor="text1"/>
          <w:sz w:val="24"/>
          <w:szCs w:val="24"/>
          <w:shd w:val="clear" w:color="auto" w:fill="FFFFFF"/>
        </w:rPr>
        <w:t xml:space="preserve">Arch </w:t>
      </w:r>
      <w:proofErr w:type="spellStart"/>
      <w:r w:rsidRPr="00BD0093">
        <w:rPr>
          <w:rFonts w:ascii="Times New Roman" w:hAnsi="Times New Roman" w:cs="Times New Roman"/>
          <w:b/>
          <w:color w:val="000000" w:themeColor="text1"/>
          <w:sz w:val="24"/>
          <w:szCs w:val="24"/>
          <w:shd w:val="clear" w:color="auto" w:fill="FFFFFF"/>
        </w:rPr>
        <w:t>Dermatol</w:t>
      </w:r>
      <w:proofErr w:type="spellEnd"/>
      <w:r w:rsidRPr="00BD0093">
        <w:rPr>
          <w:rFonts w:ascii="Times New Roman" w:hAnsi="Times New Roman" w:cs="Times New Roman"/>
          <w:b/>
          <w:color w:val="000000" w:themeColor="text1"/>
          <w:sz w:val="24"/>
          <w:szCs w:val="24"/>
          <w:shd w:val="clear" w:color="auto" w:fill="FFFFFF"/>
        </w:rPr>
        <w:t>, 1998.</w:t>
      </w:r>
      <w:proofErr w:type="gramEnd"/>
    </w:p>
    <w:p w:rsidR="00BD0093" w:rsidRPr="00BD0093" w:rsidRDefault="00BD0093" w:rsidP="00BD0093">
      <w:pPr>
        <w:jc w:val="both"/>
        <w:rPr>
          <w:rFonts w:ascii="Times New Roman" w:hAnsi="Times New Roman" w:cs="Times New Roman"/>
          <w:b/>
          <w:color w:val="000000" w:themeColor="text1"/>
          <w:sz w:val="24"/>
          <w:szCs w:val="24"/>
          <w:shd w:val="clear" w:color="auto" w:fill="FFFFFF"/>
        </w:rPr>
      </w:pPr>
      <w:proofErr w:type="spellStart"/>
      <w:r w:rsidRPr="00BD0093">
        <w:rPr>
          <w:rFonts w:ascii="Times New Roman" w:hAnsi="Times New Roman" w:cs="Times New Roman"/>
          <w:b/>
          <w:color w:val="000000" w:themeColor="text1"/>
          <w:sz w:val="24"/>
          <w:szCs w:val="24"/>
          <w:shd w:val="clear" w:color="auto" w:fill="FFFFFF"/>
        </w:rPr>
        <w:t>Panahi</w:t>
      </w:r>
      <w:proofErr w:type="spellEnd"/>
      <w:r w:rsidRPr="00BD0093">
        <w:rPr>
          <w:rFonts w:ascii="Times New Roman" w:hAnsi="Times New Roman" w:cs="Times New Roman"/>
          <w:b/>
          <w:color w:val="000000" w:themeColor="text1"/>
          <w:sz w:val="24"/>
          <w:szCs w:val="24"/>
          <w:shd w:val="clear" w:color="auto" w:fill="FFFFFF"/>
        </w:rPr>
        <w:t xml:space="preserve"> Y, et al. Rosemary Oil </w:t>
      </w:r>
      <w:proofErr w:type="spellStart"/>
      <w:r w:rsidRPr="00BD0093">
        <w:rPr>
          <w:rFonts w:ascii="Times New Roman" w:hAnsi="Times New Roman" w:cs="Times New Roman"/>
          <w:b/>
          <w:color w:val="000000" w:themeColor="text1"/>
          <w:sz w:val="24"/>
          <w:szCs w:val="24"/>
          <w:shd w:val="clear" w:color="auto" w:fill="FFFFFF"/>
        </w:rPr>
        <w:t>vs</w:t>
      </w:r>
      <w:proofErr w:type="spellEnd"/>
      <w:r w:rsidRPr="00BD0093">
        <w:rPr>
          <w:rFonts w:ascii="Times New Roman" w:hAnsi="Times New Roman" w:cs="Times New Roman"/>
          <w:b/>
          <w:color w:val="000000" w:themeColor="text1"/>
          <w:sz w:val="24"/>
          <w:szCs w:val="24"/>
          <w:shd w:val="clear" w:color="auto" w:fill="FFFFFF"/>
        </w:rPr>
        <w:t xml:space="preserve"> </w:t>
      </w:r>
      <w:proofErr w:type="spellStart"/>
      <w:r w:rsidRPr="00BD0093">
        <w:rPr>
          <w:rFonts w:ascii="Times New Roman" w:hAnsi="Times New Roman" w:cs="Times New Roman"/>
          <w:b/>
          <w:color w:val="000000" w:themeColor="text1"/>
          <w:sz w:val="24"/>
          <w:szCs w:val="24"/>
          <w:shd w:val="clear" w:color="auto" w:fill="FFFFFF"/>
        </w:rPr>
        <w:t>Minoxidil</w:t>
      </w:r>
      <w:proofErr w:type="spellEnd"/>
      <w:r w:rsidRPr="00BD0093">
        <w:rPr>
          <w:rFonts w:ascii="Times New Roman" w:hAnsi="Times New Roman" w:cs="Times New Roman"/>
          <w:b/>
          <w:color w:val="000000" w:themeColor="text1"/>
          <w:sz w:val="24"/>
          <w:szCs w:val="24"/>
          <w:shd w:val="clear" w:color="auto" w:fill="FFFFFF"/>
        </w:rPr>
        <w:t xml:space="preserve"> 2% for the Treatment of </w:t>
      </w:r>
      <w:proofErr w:type="spellStart"/>
      <w:r w:rsidRPr="00BD0093">
        <w:rPr>
          <w:rFonts w:ascii="Times New Roman" w:hAnsi="Times New Roman" w:cs="Times New Roman"/>
          <w:b/>
          <w:color w:val="000000" w:themeColor="text1"/>
          <w:sz w:val="24"/>
          <w:szCs w:val="24"/>
          <w:shd w:val="clear" w:color="auto" w:fill="FFFFFF"/>
        </w:rPr>
        <w:t>Androgenetic</w:t>
      </w:r>
      <w:proofErr w:type="spellEnd"/>
      <w:r w:rsidRPr="00BD0093">
        <w:rPr>
          <w:rFonts w:ascii="Times New Roman" w:hAnsi="Times New Roman" w:cs="Times New Roman"/>
          <w:b/>
          <w:color w:val="000000" w:themeColor="text1"/>
          <w:sz w:val="24"/>
          <w:szCs w:val="24"/>
          <w:shd w:val="clear" w:color="auto" w:fill="FFFFFF"/>
        </w:rPr>
        <w:t xml:space="preserve"> Alopecia: A Randomized Comparative Trial. </w:t>
      </w:r>
      <w:proofErr w:type="spellStart"/>
      <w:proofErr w:type="gramStart"/>
      <w:r w:rsidRPr="00BD0093">
        <w:rPr>
          <w:rFonts w:ascii="Times New Roman" w:hAnsi="Times New Roman" w:cs="Times New Roman"/>
          <w:b/>
          <w:color w:val="000000" w:themeColor="text1"/>
          <w:sz w:val="24"/>
          <w:szCs w:val="24"/>
          <w:shd w:val="clear" w:color="auto" w:fill="FFFFFF"/>
        </w:rPr>
        <w:t>SKINmed</w:t>
      </w:r>
      <w:proofErr w:type="spellEnd"/>
      <w:r w:rsidRPr="00BD0093">
        <w:rPr>
          <w:rFonts w:ascii="Times New Roman" w:hAnsi="Times New Roman" w:cs="Times New Roman"/>
          <w:b/>
          <w:color w:val="000000" w:themeColor="text1"/>
          <w:sz w:val="24"/>
          <w:szCs w:val="24"/>
          <w:shd w:val="clear" w:color="auto" w:fill="FFFFFF"/>
        </w:rPr>
        <w:t>, 2015.</w:t>
      </w:r>
      <w:proofErr w:type="gramEnd"/>
    </w:p>
    <w:p w:rsidR="00BD0093" w:rsidRPr="00BD0093" w:rsidRDefault="00BD0093" w:rsidP="00BD0093">
      <w:pPr>
        <w:jc w:val="both"/>
        <w:rPr>
          <w:rFonts w:ascii="Times New Roman" w:hAnsi="Times New Roman" w:cs="Times New Roman"/>
          <w:b/>
          <w:color w:val="000000" w:themeColor="text1"/>
          <w:sz w:val="24"/>
          <w:szCs w:val="24"/>
          <w:shd w:val="clear" w:color="auto" w:fill="FFFFFF"/>
        </w:rPr>
      </w:pPr>
      <w:proofErr w:type="spellStart"/>
      <w:r w:rsidRPr="00BD0093">
        <w:rPr>
          <w:rFonts w:ascii="Times New Roman" w:hAnsi="Times New Roman" w:cs="Times New Roman"/>
          <w:b/>
          <w:color w:val="000000" w:themeColor="text1"/>
          <w:sz w:val="24"/>
          <w:szCs w:val="24"/>
          <w:shd w:val="clear" w:color="auto" w:fill="FFFFFF"/>
        </w:rPr>
        <w:t>Pezantes-Orellana</w:t>
      </w:r>
      <w:proofErr w:type="spellEnd"/>
      <w:r w:rsidRPr="00BD0093">
        <w:rPr>
          <w:rFonts w:ascii="Times New Roman" w:hAnsi="Times New Roman" w:cs="Times New Roman"/>
          <w:b/>
          <w:color w:val="000000" w:themeColor="text1"/>
          <w:sz w:val="24"/>
          <w:szCs w:val="24"/>
          <w:shd w:val="clear" w:color="auto" w:fill="FFFFFF"/>
        </w:rPr>
        <w:t xml:space="preserve"> C, et al. Essential oils: a systematic review on revolutionizing health... </w:t>
      </w:r>
      <w:proofErr w:type="gramStart"/>
      <w:r w:rsidRPr="00BD0093">
        <w:rPr>
          <w:rFonts w:ascii="Times New Roman" w:hAnsi="Times New Roman" w:cs="Times New Roman"/>
          <w:b/>
          <w:color w:val="000000" w:themeColor="text1"/>
          <w:sz w:val="24"/>
          <w:szCs w:val="24"/>
          <w:shd w:val="clear" w:color="auto" w:fill="FFFFFF"/>
        </w:rPr>
        <w:t>PMC, 2024.</w:t>
      </w:r>
      <w:proofErr w:type="gramEnd"/>
    </w:p>
    <w:p w:rsidR="007C7D2B" w:rsidRPr="002A1A04" w:rsidRDefault="007C7D2B" w:rsidP="00BD0093">
      <w:pPr>
        <w:jc w:val="both"/>
        <w:rPr>
          <w:rFonts w:ascii="Times New Roman" w:hAnsi="Times New Roman" w:cs="Times New Roman"/>
          <w:sz w:val="24"/>
          <w:szCs w:val="24"/>
        </w:rPr>
      </w:pPr>
    </w:p>
    <w:sectPr w:rsidR="007C7D2B" w:rsidRPr="002A1A04" w:rsidSect="001D5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62DD"/>
    <w:rsid w:val="001D5654"/>
    <w:rsid w:val="00250695"/>
    <w:rsid w:val="00260D9D"/>
    <w:rsid w:val="00296830"/>
    <w:rsid w:val="002A1A04"/>
    <w:rsid w:val="004E5081"/>
    <w:rsid w:val="00547774"/>
    <w:rsid w:val="005C4860"/>
    <w:rsid w:val="006D51ED"/>
    <w:rsid w:val="006F1188"/>
    <w:rsid w:val="007C7D2B"/>
    <w:rsid w:val="008662DD"/>
    <w:rsid w:val="0095094D"/>
    <w:rsid w:val="00A551E7"/>
    <w:rsid w:val="00AD4ED1"/>
    <w:rsid w:val="00B92BEF"/>
    <w:rsid w:val="00BB7DB5"/>
    <w:rsid w:val="00BD0093"/>
    <w:rsid w:val="00D0229C"/>
    <w:rsid w:val="00D560AC"/>
    <w:rsid w:val="00DA2D68"/>
    <w:rsid w:val="00ED3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54"/>
  </w:style>
  <w:style w:type="paragraph" w:styleId="Heading3">
    <w:name w:val="heading 3"/>
    <w:basedOn w:val="Normal"/>
    <w:link w:val="Heading3Char"/>
    <w:uiPriority w:val="9"/>
    <w:qFormat/>
    <w:rsid w:val="00B92B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92BE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560A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2117003">
      <w:bodyDiv w:val="1"/>
      <w:marLeft w:val="0"/>
      <w:marRight w:val="0"/>
      <w:marTop w:val="0"/>
      <w:marBottom w:val="0"/>
      <w:divBdr>
        <w:top w:val="none" w:sz="0" w:space="0" w:color="auto"/>
        <w:left w:val="none" w:sz="0" w:space="0" w:color="auto"/>
        <w:bottom w:val="none" w:sz="0" w:space="0" w:color="auto"/>
        <w:right w:val="none" w:sz="0" w:space="0" w:color="auto"/>
      </w:divBdr>
      <w:divsChild>
        <w:div w:id="1701858861">
          <w:marLeft w:val="0"/>
          <w:marRight w:val="0"/>
          <w:marTop w:val="0"/>
          <w:marBottom w:val="0"/>
          <w:divBdr>
            <w:top w:val="none" w:sz="0" w:space="0" w:color="auto"/>
            <w:left w:val="none" w:sz="0" w:space="0" w:color="auto"/>
            <w:bottom w:val="none" w:sz="0" w:space="0" w:color="auto"/>
            <w:right w:val="none" w:sz="0" w:space="0" w:color="auto"/>
          </w:divBdr>
        </w:div>
        <w:div w:id="506334496">
          <w:marLeft w:val="0"/>
          <w:marRight w:val="0"/>
          <w:marTop w:val="0"/>
          <w:marBottom w:val="0"/>
          <w:divBdr>
            <w:top w:val="none" w:sz="0" w:space="0" w:color="auto"/>
            <w:left w:val="none" w:sz="0" w:space="0" w:color="auto"/>
            <w:bottom w:val="none" w:sz="0" w:space="0" w:color="auto"/>
            <w:right w:val="none" w:sz="0" w:space="0" w:color="auto"/>
          </w:divBdr>
          <w:divsChild>
            <w:div w:id="1327201246">
              <w:marLeft w:val="0"/>
              <w:marRight w:val="0"/>
              <w:marTop w:val="0"/>
              <w:marBottom w:val="0"/>
              <w:divBdr>
                <w:top w:val="none" w:sz="0" w:space="0" w:color="auto"/>
                <w:left w:val="none" w:sz="0" w:space="0" w:color="auto"/>
                <w:bottom w:val="none" w:sz="0" w:space="0" w:color="auto"/>
                <w:right w:val="none" w:sz="0" w:space="0" w:color="auto"/>
              </w:divBdr>
              <w:divsChild>
                <w:div w:id="26950862">
                  <w:marLeft w:val="0"/>
                  <w:marRight w:val="0"/>
                  <w:marTop w:val="0"/>
                  <w:marBottom w:val="0"/>
                  <w:divBdr>
                    <w:top w:val="none" w:sz="0" w:space="0" w:color="auto"/>
                    <w:left w:val="none" w:sz="0" w:space="0" w:color="auto"/>
                    <w:bottom w:val="none" w:sz="0" w:space="0" w:color="auto"/>
                    <w:right w:val="none" w:sz="0" w:space="0" w:color="auto"/>
                  </w:divBdr>
                  <w:divsChild>
                    <w:div w:id="686104376">
                      <w:marLeft w:val="0"/>
                      <w:marRight w:val="0"/>
                      <w:marTop w:val="0"/>
                      <w:marBottom w:val="0"/>
                      <w:divBdr>
                        <w:top w:val="none" w:sz="0" w:space="0" w:color="auto"/>
                        <w:left w:val="none" w:sz="0" w:space="0" w:color="auto"/>
                        <w:bottom w:val="none" w:sz="0" w:space="0" w:color="auto"/>
                        <w:right w:val="none" w:sz="0" w:space="0" w:color="auto"/>
                      </w:divBdr>
                    </w:div>
                    <w:div w:id="686978220">
                      <w:marLeft w:val="0"/>
                      <w:marRight w:val="0"/>
                      <w:marTop w:val="0"/>
                      <w:marBottom w:val="0"/>
                      <w:divBdr>
                        <w:top w:val="none" w:sz="0" w:space="0" w:color="auto"/>
                        <w:left w:val="none" w:sz="0" w:space="0" w:color="auto"/>
                        <w:bottom w:val="none" w:sz="0" w:space="0" w:color="auto"/>
                        <w:right w:val="none" w:sz="0" w:space="0" w:color="auto"/>
                      </w:divBdr>
                    </w:div>
                    <w:div w:id="402147101">
                      <w:marLeft w:val="0"/>
                      <w:marRight w:val="0"/>
                      <w:marTop w:val="0"/>
                      <w:marBottom w:val="0"/>
                      <w:divBdr>
                        <w:top w:val="none" w:sz="0" w:space="0" w:color="auto"/>
                        <w:left w:val="none" w:sz="0" w:space="0" w:color="auto"/>
                        <w:bottom w:val="none" w:sz="0" w:space="0" w:color="auto"/>
                        <w:right w:val="none" w:sz="0" w:space="0" w:color="auto"/>
                      </w:divBdr>
                    </w:div>
                    <w:div w:id="12190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8110">
      <w:bodyDiv w:val="1"/>
      <w:marLeft w:val="0"/>
      <w:marRight w:val="0"/>
      <w:marTop w:val="0"/>
      <w:marBottom w:val="0"/>
      <w:divBdr>
        <w:top w:val="none" w:sz="0" w:space="0" w:color="auto"/>
        <w:left w:val="none" w:sz="0" w:space="0" w:color="auto"/>
        <w:bottom w:val="none" w:sz="0" w:space="0" w:color="auto"/>
        <w:right w:val="none" w:sz="0" w:space="0" w:color="auto"/>
      </w:divBdr>
    </w:div>
    <w:div w:id="228658505">
      <w:bodyDiv w:val="1"/>
      <w:marLeft w:val="0"/>
      <w:marRight w:val="0"/>
      <w:marTop w:val="0"/>
      <w:marBottom w:val="0"/>
      <w:divBdr>
        <w:top w:val="none" w:sz="0" w:space="0" w:color="auto"/>
        <w:left w:val="none" w:sz="0" w:space="0" w:color="auto"/>
        <w:bottom w:val="none" w:sz="0" w:space="0" w:color="auto"/>
        <w:right w:val="none" w:sz="0" w:space="0" w:color="auto"/>
      </w:divBdr>
    </w:div>
    <w:div w:id="501898005">
      <w:bodyDiv w:val="1"/>
      <w:marLeft w:val="0"/>
      <w:marRight w:val="0"/>
      <w:marTop w:val="0"/>
      <w:marBottom w:val="0"/>
      <w:divBdr>
        <w:top w:val="none" w:sz="0" w:space="0" w:color="auto"/>
        <w:left w:val="none" w:sz="0" w:space="0" w:color="auto"/>
        <w:bottom w:val="none" w:sz="0" w:space="0" w:color="auto"/>
        <w:right w:val="none" w:sz="0" w:space="0" w:color="auto"/>
      </w:divBdr>
    </w:div>
    <w:div w:id="504978117">
      <w:bodyDiv w:val="1"/>
      <w:marLeft w:val="0"/>
      <w:marRight w:val="0"/>
      <w:marTop w:val="0"/>
      <w:marBottom w:val="0"/>
      <w:divBdr>
        <w:top w:val="none" w:sz="0" w:space="0" w:color="auto"/>
        <w:left w:val="none" w:sz="0" w:space="0" w:color="auto"/>
        <w:bottom w:val="none" w:sz="0" w:space="0" w:color="auto"/>
        <w:right w:val="none" w:sz="0" w:space="0" w:color="auto"/>
      </w:divBdr>
    </w:div>
    <w:div w:id="800268869">
      <w:bodyDiv w:val="1"/>
      <w:marLeft w:val="0"/>
      <w:marRight w:val="0"/>
      <w:marTop w:val="0"/>
      <w:marBottom w:val="0"/>
      <w:divBdr>
        <w:top w:val="none" w:sz="0" w:space="0" w:color="auto"/>
        <w:left w:val="none" w:sz="0" w:space="0" w:color="auto"/>
        <w:bottom w:val="none" w:sz="0" w:space="0" w:color="auto"/>
        <w:right w:val="none" w:sz="0" w:space="0" w:color="auto"/>
      </w:divBdr>
    </w:div>
    <w:div w:id="1042291098">
      <w:bodyDiv w:val="1"/>
      <w:marLeft w:val="0"/>
      <w:marRight w:val="0"/>
      <w:marTop w:val="0"/>
      <w:marBottom w:val="0"/>
      <w:divBdr>
        <w:top w:val="none" w:sz="0" w:space="0" w:color="auto"/>
        <w:left w:val="none" w:sz="0" w:space="0" w:color="auto"/>
        <w:bottom w:val="none" w:sz="0" w:space="0" w:color="auto"/>
        <w:right w:val="none" w:sz="0" w:space="0" w:color="auto"/>
      </w:divBdr>
    </w:div>
    <w:div w:id="1182859813">
      <w:bodyDiv w:val="1"/>
      <w:marLeft w:val="0"/>
      <w:marRight w:val="0"/>
      <w:marTop w:val="0"/>
      <w:marBottom w:val="0"/>
      <w:divBdr>
        <w:top w:val="none" w:sz="0" w:space="0" w:color="auto"/>
        <w:left w:val="none" w:sz="0" w:space="0" w:color="auto"/>
        <w:bottom w:val="none" w:sz="0" w:space="0" w:color="auto"/>
        <w:right w:val="none" w:sz="0" w:space="0" w:color="auto"/>
      </w:divBdr>
    </w:div>
    <w:div w:id="1515535315">
      <w:bodyDiv w:val="1"/>
      <w:marLeft w:val="0"/>
      <w:marRight w:val="0"/>
      <w:marTop w:val="0"/>
      <w:marBottom w:val="0"/>
      <w:divBdr>
        <w:top w:val="none" w:sz="0" w:space="0" w:color="auto"/>
        <w:left w:val="none" w:sz="0" w:space="0" w:color="auto"/>
        <w:bottom w:val="none" w:sz="0" w:space="0" w:color="auto"/>
        <w:right w:val="none" w:sz="0" w:space="0" w:color="auto"/>
      </w:divBdr>
    </w:div>
    <w:div w:id="1933010418">
      <w:bodyDiv w:val="1"/>
      <w:marLeft w:val="0"/>
      <w:marRight w:val="0"/>
      <w:marTop w:val="0"/>
      <w:marBottom w:val="0"/>
      <w:divBdr>
        <w:top w:val="none" w:sz="0" w:space="0" w:color="auto"/>
        <w:left w:val="none" w:sz="0" w:space="0" w:color="auto"/>
        <w:bottom w:val="none" w:sz="0" w:space="0" w:color="auto"/>
        <w:right w:val="none" w:sz="0" w:space="0" w:color="auto"/>
      </w:divBdr>
      <w:divsChild>
        <w:div w:id="437332100">
          <w:marLeft w:val="0"/>
          <w:marRight w:val="0"/>
          <w:marTop w:val="0"/>
          <w:marBottom w:val="0"/>
          <w:divBdr>
            <w:top w:val="none" w:sz="0" w:space="0" w:color="auto"/>
            <w:left w:val="none" w:sz="0" w:space="0" w:color="auto"/>
            <w:bottom w:val="none" w:sz="0" w:space="0" w:color="auto"/>
            <w:right w:val="none" w:sz="0" w:space="0" w:color="auto"/>
          </w:divBdr>
        </w:div>
      </w:divsChild>
    </w:div>
    <w:div w:id="2049914402">
      <w:bodyDiv w:val="1"/>
      <w:marLeft w:val="0"/>
      <w:marRight w:val="0"/>
      <w:marTop w:val="0"/>
      <w:marBottom w:val="0"/>
      <w:divBdr>
        <w:top w:val="none" w:sz="0" w:space="0" w:color="auto"/>
        <w:left w:val="none" w:sz="0" w:space="0" w:color="auto"/>
        <w:bottom w:val="none" w:sz="0" w:space="0" w:color="auto"/>
        <w:right w:val="none" w:sz="0" w:space="0" w:color="auto"/>
      </w:divBdr>
      <w:divsChild>
        <w:div w:id="164978194">
          <w:marLeft w:val="0"/>
          <w:marRight w:val="0"/>
          <w:marTop w:val="0"/>
          <w:marBottom w:val="0"/>
          <w:divBdr>
            <w:top w:val="none" w:sz="0" w:space="0" w:color="auto"/>
            <w:left w:val="none" w:sz="0" w:space="0" w:color="auto"/>
            <w:bottom w:val="none" w:sz="0" w:space="0" w:color="auto"/>
            <w:right w:val="none" w:sz="0" w:space="0" w:color="auto"/>
          </w:divBdr>
          <w:divsChild>
            <w:div w:id="341587882">
              <w:marLeft w:val="0"/>
              <w:marRight w:val="0"/>
              <w:marTop w:val="0"/>
              <w:marBottom w:val="0"/>
              <w:divBdr>
                <w:top w:val="none" w:sz="0" w:space="0" w:color="auto"/>
                <w:left w:val="none" w:sz="0" w:space="0" w:color="auto"/>
                <w:bottom w:val="none" w:sz="0" w:space="0" w:color="auto"/>
                <w:right w:val="none" w:sz="0" w:space="0" w:color="auto"/>
              </w:divBdr>
              <w:divsChild>
                <w:div w:id="1783264855">
                  <w:marLeft w:val="0"/>
                  <w:marRight w:val="0"/>
                  <w:marTop w:val="0"/>
                  <w:marBottom w:val="0"/>
                  <w:divBdr>
                    <w:top w:val="none" w:sz="0" w:space="0" w:color="auto"/>
                    <w:left w:val="none" w:sz="0" w:space="0" w:color="auto"/>
                    <w:bottom w:val="none" w:sz="0" w:space="0" w:color="auto"/>
                    <w:right w:val="none" w:sz="0" w:space="0" w:color="auto"/>
                  </w:divBdr>
                  <w:divsChild>
                    <w:div w:id="291718131">
                      <w:marLeft w:val="0"/>
                      <w:marRight w:val="0"/>
                      <w:marTop w:val="0"/>
                      <w:marBottom w:val="0"/>
                      <w:divBdr>
                        <w:top w:val="none" w:sz="0" w:space="0" w:color="auto"/>
                        <w:left w:val="none" w:sz="0" w:space="0" w:color="auto"/>
                        <w:bottom w:val="none" w:sz="0" w:space="0" w:color="auto"/>
                        <w:right w:val="none" w:sz="0" w:space="0" w:color="auto"/>
                      </w:divBdr>
                    </w:div>
                    <w:div w:id="1672641959">
                      <w:marLeft w:val="0"/>
                      <w:marRight w:val="0"/>
                      <w:marTop w:val="0"/>
                      <w:marBottom w:val="0"/>
                      <w:divBdr>
                        <w:top w:val="none" w:sz="0" w:space="0" w:color="auto"/>
                        <w:left w:val="none" w:sz="0" w:space="0" w:color="auto"/>
                        <w:bottom w:val="none" w:sz="0" w:space="0" w:color="auto"/>
                        <w:right w:val="none" w:sz="0" w:space="0" w:color="auto"/>
                      </w:divBdr>
                    </w:div>
                    <w:div w:id="616832944">
                      <w:marLeft w:val="0"/>
                      <w:marRight w:val="0"/>
                      <w:marTop w:val="0"/>
                      <w:marBottom w:val="0"/>
                      <w:divBdr>
                        <w:top w:val="none" w:sz="0" w:space="0" w:color="auto"/>
                        <w:left w:val="none" w:sz="0" w:space="0" w:color="auto"/>
                        <w:bottom w:val="none" w:sz="0" w:space="0" w:color="auto"/>
                        <w:right w:val="none" w:sz="0" w:space="0" w:color="auto"/>
                      </w:divBdr>
                    </w:div>
                    <w:div w:id="8898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kaurmahaj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asus</dc:creator>
  <cp:lastModifiedBy>asus asus</cp:lastModifiedBy>
  <cp:revision>2</cp:revision>
  <dcterms:created xsi:type="dcterms:W3CDTF">2026-04-06T11:03:00Z</dcterms:created>
  <dcterms:modified xsi:type="dcterms:W3CDTF">2026-04-06T11:03:00Z</dcterms:modified>
</cp:coreProperties>
</file>