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docProps/core.xml" ContentType="application/vnd.openxmlformats-package.core-properties+xml"/>
  <Override PartName="/word/charts/chart1.xml" ContentType="application/vnd.openxmlformats-officedocument.drawingml.chart+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charts/style2.xml" ContentType="application/vnd.ms-office.chartstyle+xml"/>
  <Override PartName="/word/settings.xml" ContentType="application/vnd.openxmlformats-officedocument.wordprocessingml.settings+xml"/>
  <Override PartName="/word/charts/style4.xml" ContentType="application/vnd.ms-office.chartstyle+xml"/>
  <Override PartName="/docProps/custom.xml" ContentType="application/vnd.openxmlformats-officedocument.custom-properties+xml"/>
  <Override PartName="/word/charts/colors2.xml" ContentType="application/vnd.ms-office.chartcolorstyle+xml"/>
  <Override PartName="/word/charts/chart6.xml" ContentType="application/vnd.openxmlformats-officedocument.drawingml.chart+xml"/>
  <Override PartName="/word/charts/colors5.xml" ContentType="application/vnd.ms-office.chartcolorstyle+xml"/>
  <Override PartName="/word/charts/chart4.xml" ContentType="application/vnd.openxmlformats-officedocument.drawingml.chart+xml"/>
  <Override PartName="/word/charts/colors4.xml" ContentType="application/vnd.ms-office.chartcolorstyle+xml"/>
  <Override PartName="/word/document.xml" ContentType="application/vnd.openxmlformats-officedocument.wordprocessingml.document.main+xml"/>
  <Override PartName="/word/charts/chart2.xml" ContentType="application/vnd.openxmlformats-officedocument.drawingml.chart+xml"/>
  <Override PartName="/customXml/itemProps1.xml" ContentType="application/vnd.openxmlformats-officedocument.customXmlProperties+xml"/>
  <Override PartName="/word/charts/style5.xml" ContentType="application/vnd.ms-office.chartstyle+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000" w:lineRule="auto" w:line="265"/>
        <w:jc w:val="center"/>
        <w:rPr/>
      </w:pPr>
    </w:p>
    <w:bookmarkStart w:id="0" w:name="_Toc168994208"/>
    <w:bookmarkStart w:id="1" w:name="_Toc169003241"/>
    <w:bookmarkStart w:id="2" w:name="_Toc168994916"/>
    <w:bookmarkStart w:id="3" w:name="_Toc168992318"/>
    <w:bookmarkStart w:id="4" w:name="_Toc168995084"/>
    <w:p>
      <w:pPr>
        <w:pStyle w:val="style1"/>
        <w:rPr>
          <w:rFonts w:hint="default"/>
          <w:sz w:val="24"/>
          <w:szCs w:val="24"/>
          <w:lang w:val="en-US"/>
        </w:rPr>
      </w:pPr>
      <w:r>
        <w:rPr>
          <w:sz w:val="24"/>
          <w:szCs w:val="24"/>
          <w:lang w:val="en-US"/>
        </w:rPr>
        <w:t xml:space="preserve">INVESTIGATING THE </w:t>
      </w:r>
      <w:r>
        <w:rPr>
          <w:sz w:val="24"/>
          <w:szCs w:val="24"/>
        </w:rPr>
        <w:t>DEVELOPMENTS, PROBLEMS AND SOLUTIONS TO CORPORATE FRAUD DETECTION IN THE DIGITAL ERA: A CASE STUDY OF</w:t>
      </w:r>
      <w:r>
        <w:rPr>
          <w:sz w:val="24"/>
          <w:szCs w:val="24"/>
          <w:lang w:val="en-US"/>
        </w:rPr>
        <w:t xml:space="preserve"> </w:t>
      </w:r>
      <w:bookmarkEnd w:id="0"/>
      <w:bookmarkEnd w:id="1"/>
      <w:bookmarkEnd w:id="2"/>
      <w:bookmarkEnd w:id="3"/>
      <w:bookmarkEnd w:id="4"/>
      <w:r>
        <w:rPr>
          <w:sz w:val="24"/>
          <w:szCs w:val="24"/>
          <w:lang w:val="en-US"/>
        </w:rPr>
        <w:t xml:space="preserve">  SMES</w:t>
      </w:r>
    </w:p>
    <w:p>
      <w:pPr>
        <w:pStyle w:val="style0"/>
        <w:numPr>
          <w:ilvl w:val="0"/>
          <w:numId w:val="0"/>
        </w:numPr>
        <w:rPr>
          <w:rFonts w:hint="default"/>
          <w:b/>
          <w:bCs/>
          <w:sz w:val="24"/>
          <w:szCs w:val="24"/>
          <w:lang w:val="en-US"/>
        </w:rPr>
      </w:pPr>
    </w:p>
    <w:p>
      <w:pPr>
        <w:pStyle w:val="style0"/>
        <w:spacing w:after="200" w:lineRule="auto" w:line="276"/>
        <w:jc w:val="center"/>
        <w:rPr>
          <w:rFonts w:hint="default"/>
          <w:b/>
          <w:bCs/>
          <w:sz w:val="24"/>
          <w:szCs w:val="24"/>
          <w:lang w:val="en-US"/>
        </w:rPr>
      </w:pPr>
      <w:r>
        <w:rPr>
          <w:rFonts w:hint="default"/>
          <w:b/>
          <w:bCs/>
          <w:sz w:val="24"/>
          <w:szCs w:val="24"/>
          <w:lang w:val="en-US"/>
        </w:rPr>
        <w:t/>
      </w:r>
      <w:r>
        <w:rPr>
          <w:rFonts w:ascii="Times New Roman" w:cs="SimSun" w:eastAsia="SimSun" w:hAnsi="Times New Roman" w:hint="default"/>
          <w:b/>
          <w:bCs/>
          <w:i w:val="false"/>
          <w:iCs w:val="false"/>
          <w:color w:val="auto"/>
          <w:sz w:val="24"/>
          <w:szCs w:val="24"/>
          <w:highlight w:val="none"/>
          <w:vertAlign w:val="baseline"/>
          <w:em w:val="none"/>
          <w:lang w:val="en-US" w:bidi="ar-SA" w:eastAsia="en-US"/>
        </w:rPr>
        <w:t xml:space="preserve"/>
      </w:r>
      <w:r>
        <w:rPr>
          <w:rFonts w:ascii="Times New Roman" w:cs="SimSun" w:eastAsia="SimSun" w:hAnsi="Times New Roman" w:hint="default"/>
          <w:b/>
          <w:bCs/>
          <w:i w:val="false"/>
          <w:iCs w:val="false"/>
          <w:color w:val="auto"/>
          <w:sz w:val="24"/>
          <w:szCs w:val="24"/>
          <w:highlight w:val="none"/>
          <w:vertAlign w:val="baseline"/>
          <w:em w:val="none"/>
          <w:lang w:val="en-US" w:bidi="ar-SA" w:eastAsia="en-US"/>
        </w:rPr>
        <w:t/>
      </w:r>
    </w:p>
    <w:p>
      <w:pPr>
        <w:pStyle w:val="style0"/>
        <w:spacing w:after="200" w:lineRule="auto" w:line="276"/>
        <w:jc w:val="center"/>
        <w:rPr>
          <w:rFonts w:hint="default"/>
          <w:b/>
          <w:bCs/>
          <w:sz w:val="24"/>
          <w:szCs w:val="24"/>
          <w:lang w:val="en-US"/>
        </w:rPr>
      </w:pPr>
    </w:p>
    <w:p>
      <w:pPr>
        <w:pStyle w:val="style0"/>
        <w:numPr>
          <w:ilvl w:val="0"/>
          <w:numId w:val="0"/>
        </w:numPr>
        <w:rPr>
          <w:rFonts w:hint="default"/>
          <w:sz w:val="24"/>
          <w:szCs w:val="24"/>
          <w:lang w:val="en-US"/>
        </w:rPr>
      </w:pPr>
    </w:p>
    <w:p>
      <w:pPr>
        <w:pStyle w:val="style0"/>
        <w:spacing w:after="200" w:lineRule="auto" w:line="276"/>
        <w:jc w:val="center"/>
        <w:rPr>
          <w:rFonts w:cs="Times New Roman"/>
          <w:szCs w:val="24"/>
        </w:rPr>
      </w:pPr>
      <w:r>
        <w:rPr>
          <w:rFonts w:cs="Times New Roman"/>
          <w:b/>
          <w:sz w:val="28"/>
          <w:szCs w:val="28"/>
        </w:rPr>
        <w:t>Abstract</w:t>
      </w:r>
    </w:p>
    <w:p>
      <w:pPr>
        <w:pStyle w:val="style0"/>
        <w:spacing w:after="200" w:lineRule="auto" w:line="276"/>
        <w:jc w:val="center"/>
        <w:rPr>
          <w:rFonts w:cs="Times New Roman"/>
          <w:szCs w:val="24"/>
        </w:rPr>
      </w:pPr>
      <w:r>
        <w:rPr>
          <w:rFonts w:cs="Times New Roman"/>
          <w:szCs w:val="24"/>
        </w:rPr>
        <w:t xml:space="preserve">Whereas the problem of fraud is a global one, the rate and extent to which it is perpetrated in Zimbabwe, particularly in the public and private sector, is quite high and alarming. Literature reveals that different fraud prevention and detection mechanisms are being adopted to combat the menace of fraud, and of these developed corporate fraud detection techniques appears to be the most effective and are currently used in most developed countries of the world. However, the extent to which the developed fraud detection techniques has been adopted in fraud prevention and detection in Zimbabwe is still extremely low. </w:t>
      </w:r>
    </w:p>
    <w:p>
      <w:pPr>
        <w:pStyle w:val="style0"/>
        <w:spacing w:lineRule="auto" w:line="360"/>
        <w:jc w:val="both"/>
        <w:rPr>
          <w:rFonts w:cs="Times New Roman"/>
          <w:szCs w:val="24"/>
        </w:rPr>
      </w:pPr>
      <w:r>
        <w:rPr>
          <w:rFonts w:cs="Times New Roman"/>
          <w:szCs w:val="24"/>
        </w:rPr>
        <w:t xml:space="preserve">The main objectives of the study were to investigate the developed technological advancements adopted by </w:t>
      </w:r>
      <w:r>
        <w:rPr>
          <w:rFonts w:cs="Times New Roman"/>
          <w:szCs w:val="24"/>
          <w:lang w:val="en-US"/>
        </w:rPr>
        <w:t>SMES</w:t>
      </w:r>
      <w:r>
        <w:rPr>
          <w:rFonts w:cs="Times New Roman"/>
          <w:szCs w:val="24"/>
        </w:rPr>
        <w:t xml:space="preserve"> organisation for fraud detection, to identify problems associated with current fraud detection mechanisms by organisations, to propose recommendations for refining the existing fraud detection systems. This study involved the collection of qualitative and quantitative data and the researcher adopted the descriptive research method for the research design and the sample size was 30 respondents and the data was collected by use of questionnaires and interviews for the purpose of this research, in addition to the use of secondary sources such as journals and organisational financial reports.</w:t>
      </w:r>
    </w:p>
    <w:p>
      <w:pPr>
        <w:pStyle w:val="style0"/>
        <w:spacing w:lineRule="auto" w:line="360"/>
        <w:jc w:val="both"/>
        <w:rPr>
          <w:rFonts w:hint="default"/>
          <w:szCs w:val="24"/>
          <w:lang w:val="en-US"/>
        </w:rPr>
      </w:pPr>
      <w:r>
        <w:rPr>
          <w:szCs w:val="24"/>
        </w:rPr>
        <w:t>The findings of this study have both theoretical an</w:t>
      </w:r>
      <w:bookmarkStart w:id="5" w:name="_GoBack"/>
      <w:bookmarkEnd w:id="5"/>
      <w:r>
        <w:rPr>
          <w:szCs w:val="24"/>
        </w:rPr>
        <w:t>d practical implications. Theoretically, it further strengthened the findings of previous studies on the adoption of corporate fraud detection techniques by business organisations. From the practical point of view, there is urgent need for the adoption of corporate fraud detection techniques in Zimbabwe business institutions so as to be able to curb the ever escalating damaging frauds</w:t>
      </w:r>
      <w:bookmarkStart w:id="6" w:name="_Toc169003243"/>
      <w:r>
        <w:rPr>
          <w:rFonts w:hint="default"/>
          <w:szCs w:val="24"/>
          <w:lang w:val="en-US"/>
        </w:rPr>
        <w:t>.</w:t>
      </w:r>
    </w:p>
    <w:bookmarkEnd w:id="6"/>
    <w:p>
      <w:pPr>
        <w:pStyle w:val="style0"/>
        <w:spacing w:lineRule="auto" w:line="360"/>
        <w:jc w:val="both"/>
        <w:rPr/>
      </w:pPr>
    </w:p>
    <w:bookmarkStart w:id="7" w:name="_Toc169003244"/>
    <w:p>
      <w:pPr>
        <w:pStyle w:val="style2"/>
        <w:rPr/>
      </w:pPr>
      <w:r>
        <w:t>Introduction</w:t>
      </w:r>
      <w:bookmarkEnd w:id="7"/>
    </w:p>
    <w:p>
      <w:pPr>
        <w:pStyle w:val="style0"/>
        <w:spacing w:lineRule="auto" w:line="360"/>
        <w:jc w:val="both"/>
        <w:rPr>
          <w:rFonts w:cs="Times New Roman"/>
          <w:szCs w:val="24"/>
        </w:rPr>
      </w:pPr>
      <w:r>
        <w:rPr>
          <w:rFonts w:cs="Times New Roman"/>
          <w:szCs w:val="24"/>
        </w:rPr>
        <w:t xml:space="preserve">This chapter is an introduction chapter of this research which sets the foundation for the research by presenting the background of the study, statement of the problem, purpose of the study, objectives of the study, research questions, significance of the study, delimitations of the study, limitations, and definition of terms. The chapter will delve into providing a comprehensive overview of corporate fraud detection issues in the digital age within the context of </w:t>
      </w:r>
      <w:r>
        <w:rPr>
          <w:rFonts w:cs="Times New Roman"/>
          <w:szCs w:val="24"/>
          <w:lang w:val="en-US"/>
        </w:rPr>
        <w:t>SMES</w:t>
      </w:r>
      <w:r>
        <w:rPr>
          <w:rFonts w:cs="Times New Roman"/>
          <w:szCs w:val="24"/>
        </w:rPr>
        <w:t>, highlighting the importance and relevance of addressing these challenges. It aims to investigate specific objectives through defined research questions while emphasizing the significance of this study in contributing to existing knowledge in fraud detection practices. The chapter will also outline the boundaries within which the research will be conducted and acknowledge any limitations that may impact its findings. Furthermore, it will clarify key terminologies essential for understanding the subsequent chapters.</w:t>
      </w:r>
    </w:p>
    <w:p>
      <w:pPr>
        <w:pStyle w:val="style0"/>
        <w:spacing w:lineRule="auto" w:line="360"/>
        <w:jc w:val="both"/>
        <w:rPr>
          <w:rFonts w:cs="Times New Roman"/>
          <w:szCs w:val="24"/>
        </w:rPr>
      </w:pPr>
      <w:r>
        <w:rPr>
          <w:rFonts w:cs="Times New Roman"/>
          <w:szCs w:val="24"/>
        </w:rPr>
        <w:t>Corporate fraud (CF) has been a persistent issue throughout history, but with the advent of the digital era, new challenges and complexities have emerged in detecting and preventing fraudulent activities within organizations. The digital era has brought about significant advancements in technology, which have revolutionized the way businesses operate. According to Black’s Law Dictionary, corporate fraud refers to “fraudulent practices or methods used by a corporation or its executives to deceive others for financial gain” (Black’s Law Dictionary). In the digital age, fraudsters can exploit vulnerabilities in digital systems through various means such as phishing scams, malware attacks, and data breaches. As noted by Wells (2019), these technological advancements have made it easier for perpetrators to manipulate financial data and cover their tracks effectively.</w:t>
      </w:r>
    </w:p>
    <w:p>
      <w:pPr>
        <w:pStyle w:val="style0"/>
        <w:spacing w:lineRule="auto" w:line="360"/>
        <w:jc w:val="both"/>
        <w:rPr>
          <w:rFonts w:cs="Times New Roman"/>
          <w:szCs w:val="24"/>
        </w:rPr>
      </w:pPr>
      <w:r>
        <w:rPr>
          <w:rFonts w:cs="Times New Roman"/>
          <w:szCs w:val="24"/>
        </w:rPr>
        <w:t xml:space="preserve">Mallick et al., (2015) researched on the review of fraud detection techniques. He used survey study in carrying out his research. The results of the findings stated that there are modern techniques of fraud detection which are data mining, machine learning, artificial intelligence. These techniques show how data mining techniques can be combined successfully to obtain a high fraud coverage combined with a low or high false alarm rate. </w:t>
      </w:r>
    </w:p>
    <w:p>
      <w:pPr>
        <w:pStyle w:val="style0"/>
        <w:spacing w:lineRule="auto" w:line="360"/>
        <w:jc w:val="both"/>
        <w:rPr>
          <w:rFonts w:cs="Times New Roman"/>
          <w:szCs w:val="24"/>
        </w:rPr>
      </w:pPr>
      <w:r>
        <w:rPr>
          <w:rFonts w:cs="Times New Roman"/>
          <w:szCs w:val="24"/>
        </w:rPr>
        <w:t>Furthermore, the interconnected nature of global business operations has increased the complexity of identifying fraudulent activities across different jurisdictions (Albrecht et al., 2019). The use of artificial intelligence and machine learning algorithms has shown promise in enhancing fraud detection capabilities within organizations by analysing large volumes of data to identify irregular patterns indicative of fraudulent behaviour (KPMG Fraud Survey). Despite these advancements, combating corporate fraud in the digital era requires a multi-faceted approach that combines technology with robust internal controls and ethical leadership to safeguard against potential risks (Wells, 2020).</w:t>
      </w:r>
    </w:p>
    <w:p>
      <w:pPr>
        <w:pStyle w:val="style0"/>
        <w:spacing w:lineRule="auto" w:line="360"/>
        <w:jc w:val="both"/>
        <w:rPr>
          <w:rFonts w:cs="Times New Roman"/>
          <w:szCs w:val="24"/>
        </w:rPr>
      </w:pPr>
      <w:r>
        <w:rPr>
          <w:rFonts w:cs="Times New Roman"/>
          <w:szCs w:val="24"/>
        </w:rPr>
        <w:t xml:space="preserve">In recent years, the need for more sophisticated tools and techniques to detect and prevent corporate fraud in the digital age has become increasingly apparent. Traditional methods of fraud detection, such as manual audits and internal controls, are no longer adequate to combat the evolving tactics employed by fraudsters (Wells, 2016). As a result, researchers and practitioners have turned their attention to exploring new approaches that leverage advanced data analytics, artificial intelligence (AI), machine learning, and other cutting-edge technologies in the fight against fraud (Albrecht et al., 2019). One key area of focus in enhancing fraud detection capabilities is the application of data analytics. By analysing large volumes of data from various sources, organizations can uncover patterns and anomalies that may indicate fraudulent activities (Singleton &amp; Singleton, 2010). Data analytics tools enable companies to sift through vast amounts of information efficiently and identify potential red flags that may have gone unnoticed using traditional methods alone (Bologna &amp; Lindquist, 2018). </w:t>
      </w:r>
    </w:p>
    <w:p>
      <w:pPr>
        <w:pStyle w:val="style0"/>
        <w:spacing w:lineRule="auto" w:line="360"/>
        <w:jc w:val="both"/>
        <w:rPr>
          <w:rFonts w:cs="Times New Roman"/>
          <w:szCs w:val="24"/>
        </w:rPr>
      </w:pPr>
      <w:r>
        <w:rPr>
          <w:rFonts w:cs="Times New Roman"/>
          <w:szCs w:val="24"/>
        </w:rPr>
        <w:t>Furthermore, the integration of AI and machine learning algorithms into fraud detection systems has shown great promise in improving accuracy and efficiency. These technologies can learn from historical data to detect unusual patterns or behaviours that deviate from normal business operations, helping organizations proactively identify and prevent fraudulent activities (KPMG, n.d.). By continuously refining their algorithms based on new data inputs, AI-powered fraud detection systems can adapt to emerging threats and stay ahead of sophisticated fraud schemes (ACFE, 2020). The evolution of technology has revolutionized the landscape of corporate fraud detection. The adoption of advanced data analytics, AI, machine learning, and other innovative tools is essential for organizations seeking to stay one step ahead of increasingly sophisticated fraudsters in today’s digital age.</w:t>
      </w:r>
    </w:p>
    <w:p>
      <w:pPr>
        <w:pStyle w:val="style0"/>
        <w:spacing w:lineRule="auto" w:line="360"/>
        <w:jc w:val="both"/>
        <w:rPr>
          <w:rFonts w:cs="Times New Roman"/>
          <w:szCs w:val="24"/>
        </w:rPr>
      </w:pPr>
      <w:r>
        <w:rPr>
          <w:rFonts w:cs="Times New Roman"/>
          <w:szCs w:val="24"/>
        </w:rPr>
        <w:t>Corporate fraud detection in Africa has undergone significant advancements in recent years as a response to the pervasive issue of fraudulent activities within organizations. Historically, corporate fraud was widespread in Africa due to several contributing factors, including inadequate regulatory frameworks, ineffective enforcement mechanisms, and limited resources for monitoring and detection (Afolabi, 2019). The absence of stringent regulations and oversight created an environment conducive to fraudulent practices, leading to substantial financial losses and reputational damage for businesses operating in the region (Ogbeide, 2017). However, the recognition of the adverse impact of corporate fraud on economies and societies has prompted a shift towards strengthening fraud detection measures across African countries (Adewale &amp; Ogunleye, 2020). This increased awareness has catalysed efforts to improve regulatory compliance, enhance internal controls, and invest in advanced technologies for detecting and preventing fraudulent activities within organizations (Nwankwo et al., 2018). Furthermore, collaborations between public and private sectors have been instrumental in fostering a culture of transparency and accountability that is essential for combating corporate fraud effectively (Ikelegbe &amp; Ighodaro, 2016).</w:t>
      </w:r>
    </w:p>
    <w:p>
      <w:pPr>
        <w:pStyle w:val="style0"/>
        <w:spacing w:lineRule="auto" w:line="360"/>
        <w:jc w:val="both"/>
        <w:rPr>
          <w:rFonts w:cs="Times New Roman"/>
          <w:szCs w:val="24"/>
        </w:rPr>
      </w:pPr>
      <w:r>
        <w:rPr>
          <w:rFonts w:cs="Times New Roman"/>
          <w:szCs w:val="24"/>
        </w:rPr>
        <w:t xml:space="preserve">One key development in the evolution of corporate fraud detection in Africa is the adoption of technology-driven solutions. According to a study by Adebisi et al. (2019), technological advancements such as data analytics, artificial intelligence, and machine learning have been instrumental in improving fraud detection capabilities within organizations. These tools enable companies to analyse large volumes of data quickly and accurately, identifying patterns and anomalies that may indicate fraudulent activities. By leveraging these technologies, organizations can enhance their ability to detect and prevent fraud, ultimately safeguarding their assets and reputation in the business landscape. The integration of data analytics into fraud detection processes has revolutionized how organizations approach risk management. Data analytics tools allow companies to sift through vast amounts of data to uncover potential instances of fraud. Through the analysis of historical transactional data and real-time monitoring, organizations can proactively identify suspicious activities and mitigate risks before they escalate (Smith &amp; Jones, 2018). Furthermore, artificial intelligence (AI) plays a crucial role in enhancing fraud detection capabilities by automating the process of identifying irregularities in financial transactions (Brown et al., 2020). AI algorithms can learn from past cases of fraud to continuously improve their accuracy in detecting fru a concerning trend in fraudulent activities within the </w:t>
      </w:r>
      <w:r>
        <w:rPr>
          <w:rFonts w:cs="Times New Roman"/>
          <w:szCs w:val="24"/>
          <w:lang w:val="en-US"/>
        </w:rPr>
        <w:t>SMES</w:t>
      </w:r>
      <w:r>
        <w:rPr>
          <w:rFonts w:cs="Times New Roman"/>
          <w:szCs w:val="24"/>
        </w:rPr>
        <w:t xml:space="preserve">, highlighting the urgency for effective detection and prevention measures. According to data from past years, instances of corporate fraud within the </w:t>
      </w:r>
      <w:r>
        <w:rPr>
          <w:rFonts w:cs="Times New Roman"/>
          <w:szCs w:val="24"/>
          <w:lang w:val="en-US"/>
        </w:rPr>
        <w:t>SMES</w:t>
      </w:r>
      <w:r>
        <w:rPr>
          <w:rFonts w:cs="Times New Roman"/>
          <w:szCs w:val="24"/>
        </w:rPr>
        <w:t xml:space="preserve"> have been on the rise, posing a serious threat to its sustainability. The statistics reveal a pattern of fraudulent activities ranging from misappropriation of funds to corruption and embezzlement. These fraudulent practices not only undermine the integrity of the organization but also erode public trust and confidence in its operations. To address this pressing issue, it is imperative for the </w:t>
      </w:r>
      <w:r>
        <w:rPr>
          <w:rFonts w:cs="Times New Roman"/>
          <w:szCs w:val="24"/>
          <w:lang w:val="en-US"/>
        </w:rPr>
        <w:t>SMES</w:t>
      </w:r>
      <w:r>
        <w:rPr>
          <w:rFonts w:cs="Times New Roman"/>
          <w:szCs w:val="24"/>
        </w:rPr>
        <w:t xml:space="preserve"> to implement robust fraud detection strategies and mechanisms.</w:t>
      </w:r>
    </w:p>
    <w:bookmarkStart w:id="8" w:name="_Toc169003248"/>
    <w:bookmarkStart w:id="9" w:name="_Toc168992321"/>
    <w:p>
      <w:pPr>
        <w:pStyle w:val="style2"/>
        <w:numPr>
          <w:ilvl w:val="0"/>
          <w:numId w:val="0"/>
        </w:numPr>
        <w:ind w:left="360" w:hanging="360"/>
        <w:rPr/>
      </w:pPr>
      <w:r>
        <w:t>1.5 Objectives of the study</w:t>
      </w:r>
      <w:bookmarkEnd w:id="8"/>
      <w:bookmarkEnd w:id="9"/>
    </w:p>
    <w:p>
      <w:pPr>
        <w:pStyle w:val="style0"/>
        <w:rPr>
          <w:rFonts w:cs="Times New Roman"/>
          <w:szCs w:val="24"/>
        </w:rPr>
      </w:pPr>
      <w:r>
        <w:rPr>
          <w:rFonts w:cs="Times New Roman"/>
          <w:szCs w:val="24"/>
        </w:rPr>
        <w:t>The main objective of this study is:</w:t>
      </w:r>
    </w:p>
    <w:p>
      <w:pPr>
        <w:pStyle w:val="style179"/>
        <w:numPr>
          <w:ilvl w:val="0"/>
          <w:numId w:val="2"/>
        </w:numPr>
        <w:spacing w:lineRule="auto" w:line="360"/>
        <w:jc w:val="both"/>
        <w:rPr>
          <w:rFonts w:cs="Times New Roman"/>
          <w:szCs w:val="24"/>
        </w:rPr>
      </w:pPr>
      <w:r>
        <w:rPr>
          <w:rFonts w:cs="Times New Roman"/>
          <w:szCs w:val="24"/>
        </w:rPr>
        <w:t>To examine the developments, challenges, and solutions to corporate fraud detection for in the digital era.</w:t>
      </w:r>
    </w:p>
    <w:bookmarkStart w:id="10" w:name="_Toc169003249"/>
    <w:bookmarkStart w:id="11" w:name="_Toc168992322"/>
    <w:p>
      <w:pPr>
        <w:pStyle w:val="style2"/>
        <w:numPr>
          <w:ilvl w:val="1"/>
          <w:numId w:val="3"/>
        </w:numPr>
        <w:rPr/>
      </w:pPr>
      <w:r>
        <w:t>Specific Objectives</w:t>
      </w:r>
      <w:bookmarkEnd w:id="10"/>
      <w:bookmarkEnd w:id="11"/>
    </w:p>
    <w:p>
      <w:pPr>
        <w:pStyle w:val="style179"/>
        <w:numPr>
          <w:ilvl w:val="0"/>
          <w:numId w:val="4"/>
        </w:numPr>
        <w:spacing w:lineRule="auto" w:line="360"/>
        <w:jc w:val="both"/>
        <w:rPr>
          <w:rFonts w:cs="Times New Roman"/>
          <w:szCs w:val="24"/>
        </w:rPr>
      </w:pPr>
      <w:r>
        <w:rPr>
          <w:rFonts w:cs="Times New Roman"/>
          <w:szCs w:val="24"/>
        </w:rPr>
        <w:t xml:space="preserve">To identify recent technological advancements adopted by </w:t>
      </w:r>
      <w:r>
        <w:rPr>
          <w:rFonts w:cs="Times New Roman"/>
          <w:szCs w:val="24"/>
          <w:lang w:val="en-US"/>
        </w:rPr>
        <w:t>SMES</w:t>
      </w:r>
      <w:r>
        <w:rPr>
          <w:rFonts w:cs="Times New Roman"/>
          <w:szCs w:val="24"/>
        </w:rPr>
        <w:t xml:space="preserve"> organizations for fraud detection.</w:t>
      </w:r>
    </w:p>
    <w:p>
      <w:pPr>
        <w:pStyle w:val="style179"/>
        <w:numPr>
          <w:ilvl w:val="0"/>
          <w:numId w:val="4"/>
        </w:numPr>
        <w:spacing w:lineRule="auto" w:line="360"/>
        <w:jc w:val="both"/>
        <w:rPr>
          <w:rFonts w:cs="Times New Roman"/>
          <w:szCs w:val="24"/>
        </w:rPr>
      </w:pPr>
      <w:r>
        <w:rPr>
          <w:rFonts w:cs="Times New Roman"/>
          <w:szCs w:val="24"/>
        </w:rPr>
        <w:t xml:space="preserve">To identify problems associated with current fraud detection mechanisms employed by </w:t>
      </w:r>
      <w:r>
        <w:rPr>
          <w:rFonts w:cs="Times New Roman"/>
          <w:szCs w:val="24"/>
          <w:lang w:val="en-US"/>
        </w:rPr>
        <w:t>SMES</w:t>
      </w:r>
      <w:r>
        <w:rPr>
          <w:rFonts w:cs="Times New Roman"/>
          <w:szCs w:val="24"/>
        </w:rPr>
        <w:t>.</w:t>
      </w:r>
    </w:p>
    <w:p>
      <w:pPr>
        <w:pStyle w:val="style179"/>
        <w:numPr>
          <w:ilvl w:val="0"/>
          <w:numId w:val="4"/>
        </w:numPr>
        <w:spacing w:lineRule="auto" w:line="360"/>
        <w:jc w:val="both"/>
        <w:rPr>
          <w:rFonts w:cs="Times New Roman"/>
          <w:szCs w:val="24"/>
        </w:rPr>
      </w:pPr>
      <w:r>
        <w:rPr>
          <w:rFonts w:cs="Times New Roman"/>
          <w:szCs w:val="24"/>
        </w:rPr>
        <w:t>To propose recommendations for refining the existing fraud detection systems.</w:t>
      </w:r>
    </w:p>
    <w:p>
      <w:pPr>
        <w:pStyle w:val="style179"/>
        <w:spacing w:lineRule="auto" w:line="360"/>
        <w:jc w:val="both"/>
        <w:rPr>
          <w:rFonts w:cs="Times New Roman"/>
          <w:szCs w:val="24"/>
        </w:rPr>
      </w:pPr>
    </w:p>
    <w:bookmarkStart w:id="12" w:name="_Toc169003250"/>
    <w:bookmarkStart w:id="13" w:name="_Toc168992323"/>
    <w:p>
      <w:pPr>
        <w:pStyle w:val="style2"/>
        <w:numPr>
          <w:ilvl w:val="1"/>
          <w:numId w:val="3"/>
        </w:numPr>
        <w:rPr/>
      </w:pPr>
      <w:r>
        <w:t>Research Questions</w:t>
      </w:r>
      <w:bookmarkEnd w:id="12"/>
      <w:bookmarkEnd w:id="13"/>
    </w:p>
    <w:p>
      <w:pPr>
        <w:pStyle w:val="style179"/>
        <w:numPr>
          <w:ilvl w:val="0"/>
          <w:numId w:val="5"/>
        </w:numPr>
        <w:spacing w:lineRule="auto" w:line="360"/>
        <w:jc w:val="both"/>
        <w:rPr>
          <w:rFonts w:cs="Times New Roman"/>
          <w:szCs w:val="24"/>
        </w:rPr>
      </w:pPr>
      <w:r>
        <w:rPr>
          <w:rFonts w:cs="Times New Roman"/>
          <w:szCs w:val="24"/>
        </w:rPr>
        <w:t xml:space="preserve">What are the recent technological advancements in fraud detection adopted by </w:t>
      </w:r>
      <w:r>
        <w:rPr>
          <w:rFonts w:cs="Times New Roman"/>
          <w:szCs w:val="24"/>
          <w:lang w:val="en-US"/>
        </w:rPr>
        <w:t>SMES</w:t>
      </w:r>
      <w:r>
        <w:rPr>
          <w:rFonts w:cs="Times New Roman"/>
          <w:szCs w:val="24"/>
        </w:rPr>
        <w:t xml:space="preserve"> organizations?</w:t>
      </w:r>
    </w:p>
    <w:p>
      <w:pPr>
        <w:pStyle w:val="style179"/>
        <w:numPr>
          <w:ilvl w:val="0"/>
          <w:numId w:val="5"/>
        </w:numPr>
        <w:spacing w:lineRule="auto" w:line="360"/>
        <w:jc w:val="both"/>
        <w:rPr>
          <w:rFonts w:cs="Times New Roman"/>
          <w:szCs w:val="24"/>
        </w:rPr>
      </w:pPr>
      <w:r>
        <w:rPr>
          <w:rFonts w:cs="Times New Roman"/>
          <w:szCs w:val="24"/>
        </w:rPr>
        <w:t>What problems do these organizations face due to their current fraud detection systems?</w:t>
      </w:r>
    </w:p>
    <w:p>
      <w:pPr>
        <w:pStyle w:val="style179"/>
        <w:numPr>
          <w:ilvl w:val="0"/>
          <w:numId w:val="5"/>
        </w:numPr>
        <w:spacing w:lineRule="auto" w:line="360"/>
        <w:jc w:val="both"/>
        <w:rPr>
          <w:rFonts w:cs="Times New Roman"/>
          <w:szCs w:val="24"/>
        </w:rPr>
      </w:pPr>
      <w:r>
        <w:rPr>
          <w:rFonts w:cs="Times New Roman"/>
          <w:szCs w:val="24"/>
        </w:rPr>
        <w:t>What are the recommendations by proposed for refining the existing fraud detection systems?</w:t>
      </w:r>
    </w:p>
    <w:p>
      <w:pPr>
        <w:pStyle w:val="style0"/>
        <w:spacing w:lineRule="auto" w:line="360"/>
        <w:jc w:val="both"/>
        <w:rPr>
          <w:rFonts w:hint="default"/>
          <w:i/>
          <w:iCs/>
          <w:lang w:val="en-US"/>
        </w:rPr>
      </w:pPr>
      <w:r>
        <w:rPr>
          <w:rFonts w:hint="default"/>
          <w:i/>
          <w:iCs/>
          <w:lang w:val="en-US"/>
        </w:rPr>
        <w:t>KEY WORDS</w:t>
      </w:r>
    </w:p>
    <w:p>
      <w:pPr>
        <w:pStyle w:val="style0"/>
        <w:spacing w:lineRule="auto" w:line="360"/>
        <w:jc w:val="both"/>
        <w:rPr>
          <w:rFonts w:cs="Times New Roman"/>
          <w:szCs w:val="24"/>
        </w:rPr>
      </w:pPr>
      <w:r>
        <w:rPr>
          <w:rFonts w:cs="Times New Roman"/>
          <w:b/>
          <w:szCs w:val="24"/>
        </w:rPr>
        <w:t xml:space="preserve">Fraud – </w:t>
      </w:r>
      <w:r>
        <w:rPr>
          <w:rFonts w:cs="Times New Roman"/>
          <w:szCs w:val="24"/>
        </w:rPr>
        <w:t>is defined by ACFE (2024) as an activity that relies on deception in order to achieve a gain. Fraud becomes a crime when it is knowing misrepresentation of the truth or concealment of a material fact to induce another to act to his or her detriment. In other words if you lie in order to deprive someone or organisation of their money or property you will be committing fraud.</w:t>
      </w:r>
    </w:p>
    <w:p>
      <w:pPr>
        <w:pStyle w:val="style0"/>
        <w:spacing w:lineRule="auto" w:line="360"/>
        <w:jc w:val="both"/>
        <w:rPr>
          <w:rFonts w:cs="Times New Roman"/>
          <w:szCs w:val="24"/>
        </w:rPr>
      </w:pPr>
      <w:r>
        <w:rPr>
          <w:rFonts w:cs="Times New Roman"/>
          <w:b/>
          <w:szCs w:val="24"/>
        </w:rPr>
        <w:t xml:space="preserve">Corporate fraud- </w:t>
      </w:r>
      <w:r>
        <w:rPr>
          <w:rFonts w:cs="Times New Roman"/>
          <w:szCs w:val="24"/>
        </w:rPr>
        <w:t>Chen (2022) defined it as illegal activities undertaken by an individual or company that are done in a dishonest or unethical manner. Mostly this kind of fraud is designed to give an advantage to the perpetrating company or individual. Corporate fraud schemes go beyond the scope of an employees stated position and are marked by their complexity and economic impact on the business and other employees and outside parties.</w:t>
      </w:r>
    </w:p>
    <w:p>
      <w:pPr>
        <w:pStyle w:val="style0"/>
        <w:spacing w:lineRule="auto" w:line="360"/>
        <w:jc w:val="both"/>
        <w:rPr>
          <w:rFonts w:cs="Times New Roman"/>
          <w:b/>
          <w:bCs/>
          <w:szCs w:val="24"/>
        </w:rPr>
      </w:pPr>
      <w:r>
        <w:rPr>
          <w:rFonts w:cs="Times New Roman"/>
          <w:b/>
          <w:bCs/>
          <w:szCs w:val="24"/>
        </w:rPr>
        <w:t xml:space="preserve">Digital Era- </w:t>
      </w:r>
      <w:r>
        <w:rPr>
          <w:rFonts w:cs="Times New Roman"/>
          <w:szCs w:val="24"/>
        </w:rPr>
        <w:t>The digital era signifies the contemporary period characterized by the widespread adoption of digital technologies, internet connectivity, electronic communication channels, online transactions, cloud computing services, big data analytics platforms, mobile applications, social media networks, and other digital innovations that have transformed the way businesses operate and interact with stakeholders in a technologically-driven environment (Alex 2024). In the context of corporate fraud detection, the digital era poses unique challenges due to the increasing complexity and sophistication of fraudulent schemes facilitated by digital tools and cyber threats.</w:t>
      </w:r>
    </w:p>
    <w:p>
      <w:pPr>
        <w:pStyle w:val="style0"/>
        <w:spacing w:lineRule="auto" w:line="360"/>
        <w:jc w:val="both"/>
        <w:rPr>
          <w:rFonts w:cs="Times New Roman"/>
          <w:szCs w:val="24"/>
        </w:rPr>
      </w:pPr>
      <w:r>
        <w:rPr>
          <w:rFonts w:cs="Times New Roman"/>
          <w:b/>
          <w:szCs w:val="24"/>
        </w:rPr>
        <w:t>Fraud Detection</w:t>
      </w:r>
      <w:r>
        <w:rPr>
          <w:rFonts w:cs="Times New Roman"/>
          <w:szCs w:val="24"/>
        </w:rPr>
        <w:t xml:space="preserve">- it refers to the process of monitoring transaction and customer behaviour to pinpoint and fight fraudulent activities (Gillis 2024). It is important to have a detection system in place in order to prevent fraud from happening and to protect businesses and consumers from the financial losses that can result from these activities. This can be done through various means such as machine learning, artificial intelligence which are now being used because they identify patterns and anomalies quickly and effectively. </w:t>
      </w:r>
    </w:p>
    <w:p>
      <w:pPr>
        <w:pStyle w:val="style0"/>
        <w:spacing w:lineRule="auto" w:line="360"/>
        <w:jc w:val="both"/>
        <w:rPr>
          <w:rFonts w:cs="Times New Roman"/>
          <w:szCs w:val="24"/>
        </w:rPr>
      </w:pPr>
      <w:r>
        <w:rPr>
          <w:rFonts w:cs="Times New Roman"/>
          <w:b/>
          <w:szCs w:val="24"/>
        </w:rPr>
        <w:t>ACFE</w:t>
      </w:r>
      <w:r>
        <w:rPr>
          <w:rFonts w:cs="Times New Roman"/>
          <w:szCs w:val="24"/>
        </w:rPr>
        <w:t>- Association of Certified Fraud Examiner</w:t>
      </w:r>
    </w:p>
    <w:p>
      <w:pPr>
        <w:pStyle w:val="style0"/>
        <w:spacing w:lineRule="auto" w:line="360"/>
        <w:jc w:val="both"/>
        <w:rPr>
          <w:rFonts w:cs="Times New Roman"/>
          <w:szCs w:val="24"/>
        </w:rPr>
      </w:pPr>
    </w:p>
    <w:p>
      <w:pPr>
        <w:pStyle w:val="style0"/>
        <w:spacing w:lineRule="auto" w:line="360"/>
        <w:jc w:val="both"/>
        <w:rPr>
          <w:rFonts w:cs="Times New Roman"/>
          <w:szCs w:val="24"/>
        </w:rPr>
      </w:pPr>
    </w:p>
    <w:bookmarkStart w:id="14" w:name="_Toc169003258"/>
    <w:p>
      <w:pPr>
        <w:pStyle w:val="style1"/>
        <w:jc w:val="both"/>
        <w:rPr/>
      </w:pPr>
      <w:r>
        <w:t xml:space="preserve"> LITERATURE</w:t>
      </w:r>
      <w:bookmarkEnd w:id="14"/>
      <w:r>
        <w:t xml:space="preserve"> REVIEW</w:t>
      </w:r>
    </w:p>
    <w:bookmarkStart w:id="15" w:name="_Toc528864490"/>
    <w:p>
      <w:pPr>
        <w:pStyle w:val="style0"/>
        <w:spacing w:lineRule="auto" w:line="360"/>
        <w:jc w:val="both"/>
        <w:rPr>
          <w:rFonts w:cs="Times New Roman"/>
          <w:b/>
          <w:szCs w:val="24"/>
          <w:lang w:val="en-ZA"/>
        </w:rPr>
      </w:pPr>
    </w:p>
    <w:bookmarkStart w:id="16" w:name="_Toc169003259"/>
    <w:p>
      <w:pPr>
        <w:pStyle w:val="style2"/>
        <w:numPr>
          <w:ilvl w:val="0"/>
          <w:numId w:val="0"/>
        </w:numPr>
        <w:ind w:left="90"/>
        <w:rPr>
          <w:lang w:val="en-ZA"/>
        </w:rPr>
      </w:pPr>
      <w:r>
        <w:rPr>
          <w:lang w:val="en-ZA"/>
        </w:rPr>
        <w:t>2.1 Introduction</w:t>
      </w:r>
      <w:bookmarkEnd w:id="15"/>
      <w:bookmarkEnd w:id="16"/>
    </w:p>
    <w:bookmarkStart w:id="17" w:name="_Toc528864491"/>
    <w:p>
      <w:pPr>
        <w:pStyle w:val="style0"/>
        <w:spacing w:lineRule="auto" w:line="360"/>
        <w:jc w:val="both"/>
        <w:rPr>
          <w:rFonts w:cs="Times New Roman"/>
          <w:szCs w:val="24"/>
        </w:rPr>
      </w:pPr>
      <w:r>
        <w:rPr>
          <w:rFonts w:cs="Times New Roman"/>
          <w:szCs w:val="24"/>
        </w:rPr>
        <w:t xml:space="preserve">Corporate fraud is a pervasive issue that continues to plague organizations worldwide, leading to significant financial losses, reputational damage, and erosion of stakeholder trust (Forbes 2023). In the digital era, where technological advancements have revolutionized business operations, fraudsters have also become increasingly sophisticated in their methods, making it challenging for companies to detect and prevent fraudulent activities effectively (Humphrey et al., 2016). This review of related literature focuses on developments and solutions to corporate fraud detection problems in the context of the </w:t>
      </w:r>
      <w:r>
        <w:rPr>
          <w:rFonts w:cs="Times New Roman"/>
          <w:szCs w:val="24"/>
          <w:lang w:val="en-US"/>
        </w:rPr>
        <w:t>Small to Medium firms</w:t>
      </w:r>
      <w:r>
        <w:rPr>
          <w:rFonts w:cs="Times New Roman"/>
          <w:szCs w:val="24"/>
        </w:rPr>
        <w:t xml:space="preserve"> (</w:t>
      </w:r>
      <w:r>
        <w:rPr>
          <w:rFonts w:cs="Times New Roman"/>
          <w:szCs w:val="24"/>
          <w:lang w:val="en-US"/>
        </w:rPr>
        <w:t>SMES</w:t>
      </w:r>
      <w:r>
        <w:rPr>
          <w:rFonts w:cs="Times New Roman"/>
          <w:szCs w:val="24"/>
        </w:rPr>
        <w:t xml:space="preserve">). By examining existing research and practices in fraud detection within the corporate world, this study aims to identify best practices and strategies that can be applied to enhance fraud detection mechanisms within </w:t>
      </w:r>
      <w:r>
        <w:rPr>
          <w:rFonts w:cs="Times New Roman"/>
          <w:szCs w:val="24"/>
          <w:lang w:val="en-US"/>
        </w:rPr>
        <w:t>SMES</w:t>
      </w:r>
      <w:r>
        <w:rPr>
          <w:rFonts w:cs="Times New Roman"/>
          <w:szCs w:val="24"/>
        </w:rPr>
        <w:t>.</w:t>
      </w:r>
    </w:p>
    <w:bookmarkStart w:id="18" w:name="_Toc169003260"/>
    <w:p>
      <w:pPr>
        <w:pStyle w:val="style2"/>
        <w:numPr>
          <w:ilvl w:val="0"/>
          <w:numId w:val="0"/>
        </w:numPr>
        <w:ind w:left="360" w:hanging="360"/>
        <w:rPr>
          <w:lang w:val="en-ZA"/>
        </w:rPr>
      </w:pPr>
      <w:r>
        <w:rPr>
          <w:lang w:val="en-ZA"/>
        </w:rPr>
        <w:t>2.2 Theoretical Framework</w:t>
      </w:r>
      <w:bookmarkEnd w:id="17"/>
      <w:bookmarkEnd w:id="18"/>
    </w:p>
    <w:bookmarkStart w:id="19" w:name="_Toc169003261"/>
    <w:p>
      <w:pPr>
        <w:pStyle w:val="style3"/>
        <w:rPr/>
      </w:pPr>
      <w:r>
        <w:t>2.2.1 The Fraud Triangle Theory</w:t>
      </w:r>
      <w:bookmarkEnd w:id="19"/>
    </w:p>
    <w:p>
      <w:pPr>
        <w:pStyle w:val="style0"/>
        <w:spacing w:lineRule="auto" w:line="360"/>
        <w:jc w:val="both"/>
        <w:rPr>
          <w:rFonts w:cs="Times New Roman"/>
          <w:szCs w:val="24"/>
        </w:rPr>
      </w:pPr>
      <w:r>
        <w:rPr>
          <w:rFonts w:cs="Times New Roman"/>
          <w:szCs w:val="24"/>
        </w:rPr>
        <w:t>The Fraud Triangle Theory is a well-known concept in the field of criminology and fraud examination that explains the factors contributing to fraudulent behaviour within organizations (Wells, 2021). Developed by criminologist Donald Cressey in the 1950s, the theory suggests that three key elements must be present for an individual to commit fraud. These elements are </w:t>
      </w:r>
      <w:r>
        <w:rPr>
          <w:rFonts w:cs="Times New Roman"/>
          <w:bCs/>
          <w:szCs w:val="24"/>
        </w:rPr>
        <w:t>pressure</w:t>
      </w:r>
      <w:r>
        <w:rPr>
          <w:rFonts w:cs="Times New Roman"/>
          <w:szCs w:val="24"/>
        </w:rPr>
        <w:t>, </w:t>
      </w:r>
      <w:r>
        <w:rPr>
          <w:rFonts w:cs="Times New Roman"/>
          <w:bCs/>
          <w:szCs w:val="24"/>
        </w:rPr>
        <w:t>opportunity</w:t>
      </w:r>
      <w:r>
        <w:rPr>
          <w:rFonts w:cs="Times New Roman"/>
          <w:szCs w:val="24"/>
        </w:rPr>
        <w:t>, and </w:t>
      </w:r>
      <w:r>
        <w:rPr>
          <w:rFonts w:cs="Times New Roman"/>
          <w:bCs/>
          <w:szCs w:val="24"/>
        </w:rPr>
        <w:t>rationalization</w:t>
      </w:r>
      <w:r>
        <w:rPr>
          <w:rFonts w:cs="Times New Roman"/>
          <w:szCs w:val="24"/>
        </w:rPr>
        <w:t xml:space="preserve">. </w:t>
      </w:r>
    </w:p>
    <w:p>
      <w:pPr>
        <w:pStyle w:val="style4"/>
        <w:rPr>
          <w:b/>
          <w:i w:val="false"/>
        </w:rPr>
      </w:pPr>
      <w:r>
        <w:rPr>
          <w:b/>
          <w:i w:val="false"/>
        </w:rPr>
        <w:t xml:space="preserve">2.2.1.1 </w:t>
      </w:r>
      <w:r>
        <w:rPr>
          <w:b/>
          <w:bCs/>
          <w:i w:val="false"/>
        </w:rPr>
        <w:t>Pressure</w:t>
      </w:r>
      <w:r>
        <w:rPr>
          <w:b/>
          <w:i w:val="false"/>
        </w:rPr>
        <w:t> </w:t>
      </w:r>
    </w:p>
    <w:p>
      <w:pPr>
        <w:pStyle w:val="style0"/>
        <w:spacing w:lineRule="auto" w:line="360"/>
        <w:jc w:val="both"/>
        <w:rPr>
          <w:rFonts w:cs="Times New Roman"/>
          <w:szCs w:val="24"/>
        </w:rPr>
      </w:pPr>
      <w:r>
        <w:rPr>
          <w:rFonts w:cs="Times New Roman"/>
          <w:szCs w:val="24"/>
        </w:rPr>
        <w:t>It refers to the financial or emotional need that drives an individual to commit fraud (Sujeewa, 2018). This pressure can arise from various sources such as personal debt, addiction, or a desire for material possessions beyond one’s means. Individuals experiencing significant pressure may feel compelled to engage in fraudulent activities as a way to alleviate their financial burdens or fulfil their desires (Gupta, 2015).</w:t>
      </w:r>
    </w:p>
    <w:p>
      <w:pPr>
        <w:pStyle w:val="style4"/>
        <w:rPr>
          <w:b/>
          <w:i w:val="false"/>
        </w:rPr>
      </w:pPr>
      <w:r>
        <w:rPr>
          <w:b/>
          <w:i w:val="false"/>
        </w:rPr>
        <w:t>2.2.1.2 Opportunity</w:t>
      </w:r>
    </w:p>
    <w:p>
      <w:pPr>
        <w:pStyle w:val="style0"/>
        <w:spacing w:lineRule="auto" w:line="360"/>
        <w:jc w:val="both"/>
        <w:rPr>
          <w:rFonts w:cs="Times New Roman"/>
          <w:szCs w:val="24"/>
        </w:rPr>
      </w:pPr>
      <w:r>
        <w:rPr>
          <w:rFonts w:cs="Times New Roman"/>
          <w:bCs/>
          <w:szCs w:val="24"/>
        </w:rPr>
        <w:t>It</w:t>
      </w:r>
      <w:r>
        <w:rPr>
          <w:rFonts w:cs="Times New Roman"/>
          <w:szCs w:val="24"/>
        </w:rPr>
        <w:t> is the second component of the Fraud Triangle Theory and pertains to the circumstances that allow an individual to carry out fraudulent acts without detection. In many cases, organizations lacking proper internal controls, oversight, or monitoring systems create an environment ripe for fraud (Brown, 2020). When individuals perceive that they can commit fraud without being caught, the opportunity for misconduct increases significantly.</w:t>
      </w:r>
    </w:p>
    <w:p>
      <w:pPr>
        <w:pStyle w:val="style4"/>
        <w:rPr>
          <w:b/>
          <w:i w:val="false"/>
        </w:rPr>
      </w:pPr>
      <w:r>
        <w:rPr>
          <w:b/>
          <w:i w:val="false"/>
        </w:rPr>
        <w:t>2.2.1.3 Rationalization </w:t>
      </w:r>
    </w:p>
    <w:p>
      <w:pPr>
        <w:pStyle w:val="style0"/>
        <w:spacing w:lineRule="auto" w:line="360"/>
        <w:jc w:val="both"/>
        <w:rPr>
          <w:rFonts w:cs="Times New Roman"/>
          <w:szCs w:val="24"/>
        </w:rPr>
      </w:pPr>
      <w:r>
        <w:rPr>
          <w:rFonts w:cs="Times New Roman"/>
          <w:szCs w:val="24"/>
        </w:rPr>
        <w:t>It is the final element of the Fraud Triangle Theory and involves the mental process through which individuals justify their fraudulent actions. Rationalization often involves creating excuses or justifications for unethical behaviour, such as convincing oneself that the fraud is temporary or will be repaid in the future (Brown, 2020). By rationalizing their actions, individuals can mitigate feelings of guilt or wrongdoing associated with committing fraud.</w:t>
      </w:r>
    </w:p>
    <w:p>
      <w:pPr>
        <w:pStyle w:val="style0"/>
        <w:keepNext/>
        <w:spacing w:lineRule="auto" w:line="360"/>
        <w:jc w:val="both"/>
        <w:rPr/>
      </w:pPr>
      <w:r>
        <w:rPr>
          <w:rFonts w:cs="Times New Roman"/>
          <w:szCs w:val="24"/>
          <w:lang w:val="en-US"/>
        </w:rPr>
        <w:drawing>
          <wp:inline distL="0" distT="0" distB="0" distR="0">
            <wp:extent cx="4539615" cy="3651250"/>
            <wp:effectExtent l="0" t="0" r="0" b="6350"/>
            <wp:docPr id="1026" name="Picture 2" descr="C:\Users\HP\Desktop\Fraus-Triangle.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4539615" cy="3651250"/>
                    </a:xfrm>
                    <a:prstGeom prst="rect"/>
                    <a:ln>
                      <a:noFill/>
                    </a:ln>
                  </pic:spPr>
                </pic:pic>
              </a:graphicData>
            </a:graphic>
          </wp:inline>
        </w:drawing>
      </w:r>
    </w:p>
    <w:p>
      <w:pPr>
        <w:pStyle w:val="style34"/>
        <w:spacing w:lineRule="auto" w:line="360"/>
        <w:jc w:val="both"/>
        <w:rPr>
          <w:rFonts w:cs="Times New Roman"/>
          <w:szCs w:val="24"/>
        </w:rPr>
      </w:pPr>
      <w:r>
        <w:rPr>
          <w:color w:val="auto"/>
        </w:rPr>
        <w:t>Figure 2.2.1 Fraud Triangle Theory</w:t>
      </w:r>
    </w:p>
    <w:p>
      <w:pPr>
        <w:pStyle w:val="style0"/>
        <w:spacing w:lineRule="auto" w:line="360"/>
        <w:jc w:val="both"/>
        <w:rPr>
          <w:rFonts w:cs="Times New Roman"/>
          <w:szCs w:val="24"/>
        </w:rPr>
      </w:pPr>
      <w:r>
        <w:rPr>
          <w:rFonts w:cs="Times New Roman"/>
          <w:szCs w:val="24"/>
        </w:rPr>
        <w:t>According to Cressey’s theory, all three elements—pressure, opportunity, and rationalization—must be present simultaneously for an individual to engage in fraudulent behaviour. If any one of these components is missing or disrupted, the likelihood of fraud decreases significantly. Therefore, organizations can mitigate the risk of fraud by addressing these three factors proactively through measures such as implementing strong internal controls, promoting ethical values, and fostering a culture of transparency and accountability.</w:t>
      </w:r>
    </w:p>
    <w:p>
      <w:pPr>
        <w:pStyle w:val="style0"/>
        <w:spacing w:lineRule="auto" w:line="360"/>
        <w:jc w:val="both"/>
        <w:rPr>
          <w:rFonts w:cs="Times New Roman"/>
          <w:szCs w:val="24"/>
        </w:rPr>
      </w:pPr>
      <w:r>
        <w:rPr>
          <w:rFonts w:cs="Times New Roman"/>
          <w:szCs w:val="24"/>
        </w:rPr>
        <w:t>Thus, the Fraud Triangle Theory provides valuable insights into understanding why individuals commit fraud within organizational settings. By recognizing and addressing the interplay between pressure, opportunity, and rationalization, businesses can take proactive steps to prevent and detect fraudulent activities before they cause significant harm.</w:t>
      </w:r>
    </w:p>
    <w:bookmarkStart w:id="20" w:name="_Toc169003262"/>
    <w:p>
      <w:pPr>
        <w:pStyle w:val="style3"/>
        <w:rPr/>
      </w:pPr>
      <w:r>
        <w:t>2.2.2 The Fraud Diamond Theory</w:t>
      </w:r>
      <w:bookmarkEnd w:id="20"/>
    </w:p>
    <w:p>
      <w:pPr>
        <w:pStyle w:val="style0"/>
        <w:spacing w:lineRule="auto" w:line="360"/>
        <w:jc w:val="both"/>
        <w:rPr>
          <w:rFonts w:cs="Times New Roman"/>
          <w:szCs w:val="24"/>
        </w:rPr>
      </w:pPr>
      <w:r>
        <w:rPr>
          <w:rFonts w:cs="Times New Roman"/>
          <w:szCs w:val="24"/>
        </w:rPr>
        <w:t>Proposed by Wolfe and Hermanson, the Fraud Diamond Theory builds upon the foundational concept of the Fraud Triangle by introducing a fourth element known as capability. While the Fraud Triangle focuses on three primary factors that contribute to fraudulent behaviour - pressure, opportunity, and rationalization - the Fraud Diamond Theory emphasizes the significance of an individual’s capability in engaging in fraudulent activities. In the context of fraud, capability refers to an individual’s knowledge, skills, and abilities that enable them to carry out deceptive or illicit acts. This additional dimension recognizes that not only do individuals need a motive (pressure), a chance (opportunity), and a justification (rationalization) to commit fraud, but they also require the necessary capabilities to execute their fraudulent schemes successfully.</w:t>
      </w:r>
    </w:p>
    <w:p>
      <w:pPr>
        <w:pStyle w:val="style0"/>
        <w:spacing w:lineRule="auto" w:line="360"/>
        <w:jc w:val="both"/>
        <w:rPr>
          <w:rFonts w:cs="Times New Roman"/>
          <w:szCs w:val="24"/>
        </w:rPr>
      </w:pPr>
      <w:r>
        <w:rPr>
          <w:rFonts w:cs="Times New Roman"/>
          <w:szCs w:val="24"/>
        </w:rPr>
        <w:t>By incorporating capability into the framework of fraud analysis, the Fraud Diamond Theory provides a more comprehensive understanding of why individuals engage in fraudulent behaviour. It acknowledges that even if individuals face pressure, encounter opportunities, and justify their actions, they may not be able to commit fraud without possessing the requisite skills or knowledge. Recognizing the role of capability in fraud risk assessment can have significant implications for organizations seeking to prevent and detect fraudulent activities. By assessing not only the presence of pressure, opportunity, and rationalization but also evaluating individuals’ capabilities within an organization, companies can implement targeted measures to mitigate fraud risks effectively.</w:t>
      </w:r>
    </w:p>
    <w:p>
      <w:pPr>
        <w:pStyle w:val="style0"/>
        <w:keepNext/>
        <w:spacing w:lineRule="auto" w:line="360"/>
        <w:jc w:val="both"/>
        <w:rPr/>
      </w:pPr>
      <w:r>
        <w:rPr>
          <w:rFonts w:cs="Times New Roman"/>
          <w:szCs w:val="24"/>
          <w:lang w:val="en-US"/>
        </w:rPr>
        <w:drawing>
          <wp:inline distL="0" distT="0" distB="0" distR="0">
            <wp:extent cx="2415540" cy="2331720"/>
            <wp:effectExtent l="0" t="0" r="3810" b="0"/>
            <wp:docPr id="1027" name="Picture 1" descr="C:\Users\HP\Desktop\images.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2415540" cy="2331720"/>
                    </a:xfrm>
                    <a:prstGeom prst="rect"/>
                    <a:ln>
                      <a:noFill/>
                    </a:ln>
                  </pic:spPr>
                </pic:pic>
              </a:graphicData>
            </a:graphic>
          </wp:inline>
        </w:drawing>
      </w:r>
    </w:p>
    <w:bookmarkStart w:id="21" w:name="_Toc169002311"/>
    <w:bookmarkStart w:id="22" w:name="_Ref169000009"/>
    <w:p>
      <w:pPr>
        <w:pStyle w:val="style34"/>
        <w:spacing w:lineRule="auto" w:line="360"/>
        <w:jc w:val="both"/>
        <w:rPr>
          <w:color w:val="auto"/>
        </w:rPr>
      </w:pPr>
      <w:r>
        <w:rPr>
          <w:color w:val="auto"/>
        </w:rPr>
        <w:t xml:space="preserve">Figure </w:t>
      </w:r>
      <w:r>
        <w:rPr>
          <w:color w:val="auto"/>
        </w:rPr>
        <w:fldChar w:fldCharType="begin"/>
      </w:r>
      <w:r>
        <w:rPr>
          <w:color w:val="auto"/>
        </w:rPr>
        <w:instrText xml:space="preserve"> SEQ Figure \* ARABIC </w:instrText>
      </w:r>
      <w:r>
        <w:rPr>
          <w:color w:val="auto"/>
        </w:rPr>
        <w:fldChar w:fldCharType="separate"/>
      </w:r>
      <w:r>
        <w:rPr>
          <w:color w:val="auto"/>
        </w:rPr>
        <w:t>2</w:t>
      </w:r>
      <w:r>
        <w:rPr>
          <w:color w:val="auto"/>
        </w:rPr>
        <w:fldChar w:fldCharType="end"/>
      </w:r>
      <w:r>
        <w:rPr>
          <w:color w:val="auto"/>
        </w:rPr>
        <w:t>.2.2  diamond theory (source) Mark S Gottlieb, CPA PC</w:t>
      </w:r>
      <w:bookmarkEnd w:id="21"/>
      <w:bookmarkEnd w:id="22"/>
    </w:p>
    <w:bookmarkStart w:id="23" w:name="_Toc168992327"/>
    <w:bookmarkStart w:id="24" w:name="_Toc169003263"/>
    <w:p>
      <w:pPr>
        <w:pStyle w:val="style3"/>
        <w:rPr>
          <w:szCs w:val="24"/>
        </w:rPr>
      </w:pPr>
      <w:r>
        <w:rPr>
          <w:szCs w:val="24"/>
        </w:rPr>
        <w:t>2.2.</w:t>
      </w:r>
      <w:r>
        <w:t>3. Corporate Governance Theory</w:t>
      </w:r>
      <w:bookmarkEnd w:id="23"/>
      <w:bookmarkEnd w:id="24"/>
    </w:p>
    <w:p>
      <w:pPr>
        <w:pStyle w:val="style0"/>
        <w:spacing w:lineRule="auto" w:line="360"/>
        <w:jc w:val="both"/>
        <w:rPr>
          <w:rFonts w:cs="Times New Roman"/>
        </w:rPr>
      </w:pPr>
      <w:r>
        <w:rPr>
          <w:rFonts w:cs="Times New Roman"/>
        </w:rPr>
        <w:t xml:space="preserve">The Corporate Governance Theory, which emphasizes the significance of governance structures in mitigating and identifying corporate fraud within organizations (Aguilera &amp; Cuervo-Cazurra, 2004), plays a crucial role in understanding the developments, problems, and solutions to corporate fraud detection in the digital era. This theory provides insights into how robust governance mechanisms can help minimize fraudulent activities in organizations, particularly when applied to the case study of </w:t>
      </w:r>
      <w:r>
        <w:rPr>
          <w:rFonts w:cs="Times New Roman"/>
          <w:lang w:val="en-US"/>
        </w:rPr>
        <w:t>SMES</w:t>
      </w:r>
      <w:r>
        <w:rPr>
          <w:rFonts w:cs="Times New Roman"/>
        </w:rPr>
        <w:t>.</w:t>
      </w:r>
    </w:p>
    <w:p>
      <w:pPr>
        <w:pStyle w:val="style0"/>
        <w:spacing w:lineRule="auto" w:line="360"/>
        <w:jc w:val="both"/>
        <w:rPr>
          <w:rFonts w:cs="Times New Roman"/>
        </w:rPr>
      </w:pPr>
      <w:r>
        <w:rPr>
          <w:rFonts w:cs="Times New Roman"/>
        </w:rPr>
        <w:t>Apart from Aguilera &amp; Cuervo-Cazurra (2004), other scholars have also emphasized the importance of effective governance structures in preventing and detecting corporate fraud. For example, Volitaire (2016) stress the need for stringent monitoring procedures and board oversight, while Bramford et al. (2021) highlight the significance of internal control mechanisms to deter fraud. These works collectively reinforce the relevance of corporate governance theory in addressing challenges related to fraud detection within modern digitally-driven organizations like parastatals.</w:t>
      </w:r>
    </w:p>
    <w:p>
      <w:pPr>
        <w:pStyle w:val="style0"/>
        <w:spacing w:lineRule="auto" w:line="360"/>
        <w:jc w:val="both"/>
        <w:rPr>
          <w:rFonts w:cs="Times New Roman"/>
        </w:rPr>
      </w:pPr>
      <w:r>
        <w:rPr>
          <w:rFonts w:cs="Times New Roman"/>
        </w:rPr>
        <w:t>In order to tackle challenges related to corporate fraud detection in the digital era, organizations need to adapt their existing governance structures to match technological advancements (Weisbach, 2018). This may involve adopting new tools or methods that integrate digital technology such as artificial intelligence and machine learning algorithms for more effective monitoring and detection (Bolton et al., 2022). Additionally, ensuring a separation of executive power from operational power (Gmeiner, 2020), as well as promoting transparency and accountability in reporting practices (Atriose, 2021), can enhance vigilance against fraudulent schemes.</w:t>
      </w:r>
    </w:p>
    <w:p>
      <w:pPr>
        <w:pStyle w:val="style0"/>
        <w:spacing w:lineRule="auto" w:line="360"/>
        <w:jc w:val="both"/>
        <w:rPr>
          <w:rFonts w:cs="Times New Roman"/>
        </w:rPr>
      </w:pPr>
      <w:r>
        <w:rPr>
          <w:rFonts w:cs="Times New Roman"/>
        </w:rPr>
        <w:t xml:space="preserve">In examining </w:t>
      </w:r>
      <w:r>
        <w:rPr>
          <w:rFonts w:cs="Times New Roman"/>
          <w:lang w:val="en-US"/>
        </w:rPr>
        <w:t>SMES</w:t>
      </w:r>
      <w:r>
        <w:rPr>
          <w:rFonts w:cs="Times New Roman"/>
        </w:rPr>
        <w:t xml:space="preserve"> as a case study for addressing issues of corporate fraud detection amidst rapid technological developments, it becomes evident that implementing robust governance largely depends on the legal framework governing these entities (Smeiner, 2020). Therefore, policymakers and regulators must work together to establish a strong legal environment that promotes transparency, accountability, and good governance among </w:t>
      </w:r>
      <w:r>
        <w:rPr>
          <w:rFonts w:cs="Times New Roman"/>
          <w:lang w:val="en-US"/>
        </w:rPr>
        <w:t>SMES</w:t>
      </w:r>
      <w:r>
        <w:rPr>
          <w:rFonts w:cs="Times New Roman"/>
        </w:rPr>
        <w:t>. By doing so, these organizations can effectively implement the principles of Corporate Governance Theory to curb fraud in the digital era.</w:t>
      </w:r>
    </w:p>
    <w:p>
      <w:pPr>
        <w:pStyle w:val="style2"/>
        <w:numPr>
          <w:ilvl w:val="0"/>
          <w:numId w:val="0"/>
        </w:numPr>
        <w:rPr>
          <w:rFonts w:cs="SimSun"/>
          <w:b w:val="false"/>
          <w:szCs w:val="22"/>
        </w:rPr>
      </w:pPr>
    </w:p>
    <w:p>
      <w:pPr>
        <w:pStyle w:val="style0"/>
        <w:rPr/>
      </w:pPr>
    </w:p>
    <w:p>
      <w:pPr>
        <w:pStyle w:val="style2"/>
        <w:numPr>
          <w:ilvl w:val="0"/>
          <w:numId w:val="0"/>
        </w:numPr>
        <w:ind w:left="360" w:hanging="360"/>
        <w:rPr/>
      </w:pPr>
    </w:p>
    <w:bookmarkStart w:id="25" w:name="_Toc169003264"/>
    <w:p>
      <w:pPr>
        <w:pStyle w:val="style2"/>
        <w:numPr>
          <w:ilvl w:val="0"/>
          <w:numId w:val="0"/>
        </w:numPr>
        <w:ind w:left="360" w:hanging="360"/>
        <w:rPr/>
      </w:pPr>
      <w:r>
        <w:t>2.3 Conceptual framework and empirical review</w:t>
      </w:r>
      <w:bookmarkEnd w:id="25"/>
    </w:p>
    <w:p>
      <w:pPr>
        <w:pStyle w:val="style0"/>
        <w:spacing w:lineRule="auto" w:line="360"/>
        <w:jc w:val="both"/>
        <w:rPr>
          <w:rFonts w:cs="Times New Roman"/>
          <w:szCs w:val="24"/>
        </w:rPr>
      </w:pPr>
      <w:r>
        <w:rPr>
          <w:rFonts w:cs="Times New Roman"/>
          <w:szCs w:val="24"/>
        </w:rPr>
        <w:t xml:space="preserve">Corporate fraud detection has become increasingly challenging in the digital era as a result of the complexities and advancements in technology (Rashid, 2022). The evolution of digital tools and platforms has provided fraudsters with new opportunities to commit fraudulent activities, making it more difficult for organizations to detect and prevent such misconduct (Dyck, 2023). In response to this growing challenge, various researchers have conducted studies to explore developments and solutions aimed at addressing these problems. </w:t>
      </w:r>
    </w:p>
    <w:bookmarkStart w:id="26" w:name="_Toc169003265"/>
    <w:p>
      <w:pPr>
        <w:pStyle w:val="style3"/>
        <w:rPr/>
      </w:pPr>
      <w:r>
        <w:t>2.3.1 Corporate fraud detection methods in developed countries.</w:t>
      </w:r>
      <w:bookmarkEnd w:id="26"/>
    </w:p>
    <w:p>
      <w:pPr>
        <w:pStyle w:val="style0"/>
        <w:spacing w:lineRule="auto" w:line="360"/>
        <w:jc w:val="both"/>
        <w:rPr>
          <w:rFonts w:cs="Times New Roman"/>
          <w:b/>
          <w:szCs w:val="24"/>
        </w:rPr>
      </w:pPr>
      <w:r>
        <w:rPr>
          <w:rFonts w:cs="Times New Roman"/>
          <w:b/>
          <w:szCs w:val="24"/>
        </w:rPr>
        <w:t>USA</w:t>
      </w:r>
    </w:p>
    <w:p>
      <w:pPr>
        <w:pStyle w:val="style0"/>
        <w:spacing w:lineRule="auto" w:line="360"/>
        <w:jc w:val="both"/>
        <w:rPr>
          <w:rFonts w:cs="Times New Roman"/>
          <w:szCs w:val="24"/>
        </w:rPr>
      </w:pPr>
      <w:r>
        <w:rPr>
          <w:rFonts w:cs="Times New Roman"/>
          <w:szCs w:val="24"/>
        </w:rPr>
        <w:t xml:space="preserve"> One notable study was carried out by Smith et al. (2018) in New York, USA, titled “Enhancing Corporate Fraud Detection Using Machine Learning Algorithms.” In their research, the authors employed a quantitative methodology that involved utilizing machine learning algorithms to analyse large datasets of financial transactions.</w:t>
      </w:r>
    </w:p>
    <w:p>
      <w:pPr>
        <w:pStyle w:val="style0"/>
        <w:spacing w:lineRule="auto" w:line="360"/>
        <w:jc w:val="both"/>
        <w:rPr>
          <w:rFonts w:cs="Times New Roman"/>
          <w:szCs w:val="24"/>
        </w:rPr>
      </w:pPr>
      <w:r>
        <w:rPr>
          <w:rFonts w:cs="Times New Roman"/>
          <w:szCs w:val="24"/>
        </w:rPr>
        <w:t>The findings of the study conducted by Smith et al. (2018) revealed that machine learning algorithms played a crucial role in enhancing the accuracy and efficiency of corporate fraud detection when compared to traditional methods. By leveraging advanced computational techniques, such as machine learning algorithms, organizations can effectively sift through vast amounts of data to identify patterns and anomalies indicative of fraudulent behaviour. This approach enables companies to proactively detect and mitigate instances of corporate fraud before they escalate into significant financial losses or reputational damage.</w:t>
      </w:r>
    </w:p>
    <w:p>
      <w:pPr>
        <w:pStyle w:val="style0"/>
        <w:spacing w:lineRule="auto" w:line="360"/>
        <w:jc w:val="both"/>
        <w:rPr>
          <w:rFonts w:cs="Times New Roman"/>
          <w:szCs w:val="24"/>
        </w:rPr>
      </w:pPr>
      <w:r>
        <w:rPr>
          <w:rFonts w:cs="Times New Roman"/>
          <w:szCs w:val="24"/>
        </w:rPr>
        <w:t>Machine learning algorithms offer several advantages over conventional fraud detection methods, including their ability to adapt and learn from new data patterns in real-time. This dynamic nature allows these algorithms to continuously improve their predictive capabilities and enhance their accuracy in identifying fraudulent activities. Furthermore, the scalability of machine learning algorithms enables organizations to process large volumes of data efficiently, thereby streamlining the fraud detection process and reducing operational costs associated with manual reviews.</w:t>
      </w:r>
    </w:p>
    <w:p>
      <w:pPr>
        <w:pStyle w:val="style0"/>
        <w:spacing w:lineRule="auto" w:line="360"/>
        <w:jc w:val="both"/>
        <w:rPr>
          <w:rFonts w:cs="Times New Roman"/>
          <w:b/>
          <w:szCs w:val="24"/>
        </w:rPr>
      </w:pPr>
      <w:r>
        <w:rPr>
          <w:rFonts w:cs="Times New Roman"/>
          <w:b/>
          <w:szCs w:val="24"/>
        </w:rPr>
        <w:t>United Kingdom</w:t>
      </w:r>
    </w:p>
    <w:p>
      <w:pPr>
        <w:pStyle w:val="style0"/>
        <w:spacing w:lineRule="auto" w:line="360"/>
        <w:jc w:val="both"/>
        <w:rPr>
          <w:rFonts w:cs="Times New Roman"/>
          <w:szCs w:val="24"/>
        </w:rPr>
      </w:pPr>
      <w:r>
        <w:rPr>
          <w:rFonts w:cs="Times New Roman"/>
          <w:szCs w:val="24"/>
        </w:rPr>
        <w:t>Another study conducted by Johnson and Brown (2019) in London, UK, titled “The Role of Data Analytics in Corporate Fraud Detection,” delved into the application of data analytics in uncovering fraudulent activities within corporate settings. The researchers opted for a qualitative research approach, engaging in interviews with industry experts and scrutinizing various case studies. Through their investigation, the study revealed that data analytics tools proved to be highly effective in pinpointing irregular patterns and anomalies that could potentially signify fraudulent behaviour within corporations.</w:t>
      </w:r>
    </w:p>
    <w:p>
      <w:pPr>
        <w:pStyle w:val="style0"/>
        <w:spacing w:lineRule="auto" w:line="360"/>
        <w:jc w:val="both"/>
        <w:rPr>
          <w:rFonts w:cs="Times New Roman"/>
          <w:szCs w:val="24"/>
        </w:rPr>
      </w:pPr>
      <w:r>
        <w:rPr>
          <w:rFonts w:cs="Times New Roman"/>
          <w:szCs w:val="24"/>
        </w:rPr>
        <w:t>Data analytics has emerged as a crucial tool in the realm of fraud detection, offering organizations a proactive means of identifying suspicious activities and safeguarding against financial losses. By leveraging advanced technologies and analytical techniques, companies can sift through vast amounts of data to detect any discrepancies or inconsistencies that may indicate fraudulent behaviour. The utilization of data analytics not only enhances the efficiency of fraud detection processes but also enables organizations to stay ahead of potential threats by continuously monitoring and analysing their data streams.</w:t>
      </w:r>
    </w:p>
    <w:p>
      <w:pPr>
        <w:pStyle w:val="style0"/>
        <w:spacing w:lineRule="auto" w:line="360"/>
        <w:jc w:val="both"/>
        <w:rPr>
          <w:rFonts w:cs="Times New Roman"/>
          <w:szCs w:val="24"/>
        </w:rPr>
      </w:pPr>
      <w:r>
        <w:rPr>
          <w:rFonts w:cs="Times New Roman"/>
          <w:szCs w:val="24"/>
        </w:rPr>
        <w:t>Moreover, the study by Johnson and Brown (2019) underscores the importance of incorporating data analytics into corporate fraud detection strategies. By harnessing the power of data-driven insights, companies can strengthen their fraud prevention measures and mitigate risks associated with fraudulent activities. Through a combination of expert interviews and case study analyses, the researchers shed light on the significant role that data analytics plays in enhancing fraud detection capabilities within corporate environments.</w:t>
      </w:r>
    </w:p>
    <w:p>
      <w:pPr>
        <w:pStyle w:val="style0"/>
        <w:spacing w:lineRule="auto" w:line="360"/>
        <w:jc w:val="both"/>
        <w:rPr>
          <w:rFonts w:cs="Times New Roman"/>
          <w:b/>
          <w:szCs w:val="24"/>
        </w:rPr>
      </w:pPr>
      <w:r>
        <w:rPr>
          <w:rFonts w:cs="Times New Roman"/>
          <w:b/>
          <w:szCs w:val="24"/>
        </w:rPr>
        <w:t>South Korea</w:t>
      </w:r>
    </w:p>
    <w:p>
      <w:pPr>
        <w:pStyle w:val="style0"/>
        <w:spacing w:lineRule="auto" w:line="360"/>
        <w:jc w:val="both"/>
        <w:rPr>
          <w:rFonts w:cs="Times New Roman"/>
          <w:szCs w:val="24"/>
        </w:rPr>
      </w:pPr>
      <w:r>
        <w:rPr>
          <w:rFonts w:cs="Times New Roman"/>
          <w:szCs w:val="24"/>
        </w:rPr>
        <w:t>In a study conducted by Lee et al. (2020) in Seoul, South Korea, titled “Block chain Technology for Enhancing Transparency in Corporate Transactions,” researchers delved into the potential of block chain technology to revolutionize transparency and combat fraud within corporate transactions. The study utilized a mixed-methods approach, combining surveys with in-depth case studies to provide a comprehensive analysis of the subject matter. Through their research, the team discovered that block chain technology has the capacity to significantly enhance transparency and traceability in corporate transactions, thereby acting as a powerful deterrent against fraudulent activities. By leveraging the immutable and decentralized nature of block chain technology, companies can establish secure and transparent transaction records that are resistant to tampering or manipulation. This heightened level of transparency not only fosters trust among stakeholders but also streamlines processes and reduces the likelihood of fraudulent behaviour within corporate transactions.</w:t>
      </w:r>
    </w:p>
    <w:p>
      <w:pPr>
        <w:pStyle w:val="style0"/>
        <w:spacing w:lineRule="auto" w:line="360"/>
        <w:jc w:val="both"/>
        <w:rPr>
          <w:rFonts w:cs="Times New Roman"/>
          <w:szCs w:val="24"/>
        </w:rPr>
      </w:pPr>
      <w:r>
        <w:rPr>
          <w:rFonts w:cs="Times New Roman"/>
          <w:szCs w:val="24"/>
        </w:rPr>
        <w:t xml:space="preserve">The findings of this study shed light on the transformative potential of block chain technology in enhancing transparency and accountability in corporate environments. By leveraging block chain’s inherent characteristics such as decentralization, immutability, and transparency, organizations can establish a secure and trustworthy framework for conducting transactions. The implementation of block chain technology can lead to increased efficiency, reduced costs, and improved trust among stakeholders. As businesses continue to explore innovative solutions for combating fraud and enhancing transparency, block chain technology emerges as a promising tool with far-reaching implications for corporate governance and accountability. </w:t>
      </w:r>
    </w:p>
    <w:p>
      <w:pPr>
        <w:pStyle w:val="style0"/>
        <w:spacing w:lineRule="auto" w:line="360"/>
        <w:jc w:val="both"/>
        <w:rPr>
          <w:rFonts w:cs="Times New Roman"/>
          <w:b/>
          <w:szCs w:val="24"/>
        </w:rPr>
      </w:pPr>
      <w:r>
        <w:rPr>
          <w:rFonts w:cs="Times New Roman"/>
          <w:b/>
          <w:szCs w:val="24"/>
        </w:rPr>
        <w:t xml:space="preserve">Spain </w:t>
      </w:r>
    </w:p>
    <w:p>
      <w:pPr>
        <w:pStyle w:val="style0"/>
        <w:spacing w:lineRule="auto" w:line="360"/>
        <w:jc w:val="both"/>
        <w:rPr>
          <w:rFonts w:cs="Times New Roman"/>
          <w:szCs w:val="24"/>
        </w:rPr>
      </w:pPr>
      <w:r>
        <w:rPr>
          <w:rFonts w:cs="Times New Roman"/>
          <w:szCs w:val="24"/>
        </w:rPr>
        <w:t>Furthermore, Garcia and Martinez (2017) conducted a study in Madrid, Spain, titled “The Role of Internal Controls in Preventing Corporate Fraud.” The researchers utilized a case study methodology to examine the effectiveness of internal controls in mitigating fraud risks within organizations. The study highlighted the importance of robust internal control systems in preventing and detecting fraudulent activities. Internal controls refer to the processes, policies, and procedures implemented by an organization to ensure the reliability of financial reporting, compliance with laws and regulations, and safeguarding of assets. These controls are essential for maintaining the integrity of financial information and protecting against potential fraud schemes.</w:t>
      </w:r>
    </w:p>
    <w:p>
      <w:pPr>
        <w:pStyle w:val="style0"/>
        <w:spacing w:lineRule="auto" w:line="360"/>
        <w:jc w:val="both"/>
        <w:rPr>
          <w:rFonts w:cs="Times New Roman"/>
          <w:szCs w:val="24"/>
        </w:rPr>
      </w:pPr>
      <w:r>
        <w:rPr>
          <w:rFonts w:cs="Times New Roman"/>
          <w:szCs w:val="24"/>
        </w:rPr>
        <w:t>Effective internal controls play a crucial role in preventing corporate fraud by establishing clear lines of responsibility and accountability within an organization. By implementing segregation of duties, regular monitoring of transactions, and conducting thorough risk assessments, companies can significantly reduce the likelihood of fraudulent activities taking place unnoticed. Additionally, internal controls help in promoting ethical behaviour among employees and creating a culture of transparency and integrity.</w:t>
      </w:r>
    </w:p>
    <w:p>
      <w:pPr>
        <w:pStyle w:val="style0"/>
        <w:spacing w:lineRule="auto" w:line="360"/>
        <w:jc w:val="both"/>
        <w:rPr>
          <w:rFonts w:cs="Times New Roman"/>
          <w:szCs w:val="24"/>
        </w:rPr>
      </w:pPr>
      <w:r>
        <w:rPr>
          <w:rFonts w:cs="Times New Roman"/>
          <w:szCs w:val="24"/>
        </w:rPr>
        <w:t>The findings of Garcia and Martinez’s study underscored the significance of continuous evaluation and improvement of internal control systems to adapt to evolving fraud risks. Organizations need to stay vigilant and proactive in identifying vulnerabilities in their control environment and implementing necessary enhancements to strengthen their anti-fraud mechanisms. By investing in robust internal controls, companies can not only prevent financial losses due to fraud but also protect their reputation and maintain stakeholder trust.</w:t>
      </w:r>
    </w:p>
    <w:p>
      <w:pPr>
        <w:pStyle w:val="style0"/>
        <w:spacing w:lineRule="auto" w:line="360"/>
        <w:jc w:val="both"/>
        <w:rPr>
          <w:rFonts w:cs="Times New Roman"/>
          <w:b/>
          <w:szCs w:val="24"/>
        </w:rPr>
      </w:pPr>
    </w:p>
    <w:p>
      <w:pPr>
        <w:pStyle w:val="style0"/>
        <w:spacing w:lineRule="auto" w:line="360"/>
        <w:jc w:val="both"/>
        <w:rPr>
          <w:rFonts w:cs="Times New Roman"/>
          <w:b/>
          <w:szCs w:val="24"/>
        </w:rPr>
      </w:pPr>
      <w:r>
        <w:rPr>
          <w:rFonts w:cs="Times New Roman"/>
          <w:b/>
          <w:szCs w:val="24"/>
        </w:rPr>
        <w:t>Australia</w:t>
      </w:r>
    </w:p>
    <w:p>
      <w:pPr>
        <w:pStyle w:val="style0"/>
        <w:spacing w:lineRule="auto" w:line="360"/>
        <w:jc w:val="both"/>
        <w:rPr>
          <w:rFonts w:cs="Times New Roman"/>
          <w:szCs w:val="24"/>
        </w:rPr>
      </w:pPr>
      <w:r>
        <w:rPr>
          <w:rFonts w:cs="Times New Roman"/>
          <w:szCs w:val="24"/>
        </w:rPr>
        <w:t>Smithson et al. (2016) conducted a research study in Sydney, Australia, focusing on the topic of “Cyber security Measures for Preventing Corporate Fraud.” The researchers utilized a quantitative methodology to investigate the effectiveness of cyber security measures in mitigating the risk of corporate fraud within organizations. Through their study, they aimed to evaluate how the implementation of robust cyber security protocols could contribute to reducing vulnerabilities that are often exploited by fraudsters in corporate settings.</w:t>
      </w:r>
    </w:p>
    <w:p>
      <w:pPr>
        <w:pStyle w:val="style0"/>
        <w:spacing w:lineRule="auto" w:line="360"/>
        <w:jc w:val="both"/>
        <w:rPr>
          <w:rFonts w:cs="Times New Roman"/>
          <w:szCs w:val="24"/>
        </w:rPr>
      </w:pPr>
      <w:r>
        <w:rPr>
          <w:rFonts w:cs="Times New Roman"/>
          <w:szCs w:val="24"/>
        </w:rPr>
        <w:t>The findings of the research conducted by Smithson et al. (2016) indicated that incorporating strong cyber security measures can play a crucial role in decreasing the likelihood of corporate fraud occurrences. By enhancing cyber security protocols within an organization, businesses can create barriers that deter potential fraudsters from exploiting weaknesses in their systems. This proactive approach to cyber security not only helps in safeguarding sensitive data and information but also serves as a preventive measure against fraudulent activities that could have detrimental effects on the financial stability and reputation of a company.</w:t>
      </w:r>
    </w:p>
    <w:p>
      <w:pPr>
        <w:pStyle w:val="style0"/>
        <w:spacing w:lineRule="auto" w:line="360"/>
        <w:jc w:val="both"/>
        <w:rPr>
          <w:rFonts w:cs="Times New Roman"/>
          <w:szCs w:val="24"/>
        </w:rPr>
      </w:pPr>
      <w:r>
        <w:rPr>
          <w:rFonts w:cs="Times New Roman"/>
          <w:szCs w:val="24"/>
        </w:rPr>
        <w:t>Furthermore, the study by Smithson et al. (2016) underscores the importance of investing in cyber security infrastructure as a strategic initiative to combat corporate fraud effectively. By recognizing and addressing potential vulnerabilities through comprehensive cyber security measures, organizations can bolster their defences against cyber threats and fraudulent schemes. This proactive stance aligns with best practices in risk management and corporate governance, emphasizing the significance of integrating cyber security into broader fraud prevention strategies within businesses.</w:t>
      </w:r>
    </w:p>
    <w:bookmarkStart w:id="27" w:name="_Toc169003266"/>
    <w:p>
      <w:pPr>
        <w:pStyle w:val="style2"/>
        <w:numPr>
          <w:ilvl w:val="0"/>
          <w:numId w:val="0"/>
        </w:numPr>
        <w:ind w:left="360" w:hanging="360"/>
        <w:rPr/>
      </w:pPr>
      <w:r>
        <w:t>2.4 Specific corporate fraud detection problems faced by the corporate world in the digital era</w:t>
      </w:r>
      <w:bookmarkEnd w:id="27"/>
    </w:p>
    <w:p>
      <w:pPr>
        <w:pStyle w:val="style0"/>
        <w:spacing w:lineRule="auto" w:line="360"/>
        <w:jc w:val="both"/>
        <w:rPr>
          <w:rFonts w:cs="Times New Roman"/>
          <w:szCs w:val="24"/>
        </w:rPr>
      </w:pPr>
      <w:r>
        <w:rPr>
          <w:rFonts w:cs="Times New Roman"/>
          <w:szCs w:val="24"/>
        </w:rPr>
        <w:t>In the digital era, the corporate world faces specific challenges in detecting and preventing corporate fraud due to the increasing complexity and sophistication of fraudulent activities. Corporate fraud refers to illegal activities carried out by individuals within or outside an organization for personal gain, often at the expense of the company and its stakeholders. Detecting corporate fraud has become more challenging in the digital age due to the use of advanced technology, such as artificial intelligence, big data analytics, and block chain, by fraudsters to conceal their activities. This literature review aims to explore the specific corporate fraud detection problems faced by the corporate world in the digital era.</w:t>
      </w:r>
    </w:p>
    <w:p>
      <w:pPr>
        <w:pStyle w:val="style0"/>
        <w:spacing w:lineRule="auto" w:line="360"/>
        <w:jc w:val="both"/>
        <w:rPr>
          <w:rFonts w:cs="Times New Roman"/>
          <w:szCs w:val="24"/>
        </w:rPr>
      </w:pPr>
      <w:r>
        <w:rPr>
          <w:rFonts w:cs="Times New Roman"/>
          <w:szCs w:val="24"/>
        </w:rPr>
        <w:t>One of the key challenges in detecting corporate fraud in the digital era is the volume and complexity of data generated by organizations. With the advent of big data analytics, companies now have access to vast amounts of structured and unstructured data from various sources, making it difficult to identify fraudulent patterns manually. According to Smith et al. (2018), traditional fraud detection methods are no longer sufficient to uncover sophisticated fraudulent schemes that exploit loopholes in digital systems. The sheer amount of data being produced can overwhelm traditional detection methods; leading to a higher risk of fraudulent activities going unnoticed (Wells, 2021). Additionally, the dynamic nature of digital transactions and interactions further complicates fraud detection efforts, as fraudsters continuously evolve their tactics to evade detection algorithms. As a result, organizations must invest in advanced technological solutions such as machine learning algorithms and artificial intelligence tools to effectively detect and prevent corporate fraud in the digital age (Albrecht, 2021).</w:t>
      </w:r>
    </w:p>
    <w:p>
      <w:pPr>
        <w:pStyle w:val="style0"/>
        <w:spacing w:lineRule="auto" w:line="360"/>
        <w:jc w:val="both"/>
        <w:rPr>
          <w:rFonts w:cs="Times New Roman"/>
          <w:szCs w:val="24"/>
        </w:rPr>
      </w:pPr>
      <w:r>
        <w:rPr>
          <w:rFonts w:cs="Times New Roman"/>
          <w:szCs w:val="24"/>
        </w:rPr>
        <w:t>Moreover, according to Bologna (2021), the globalization of business operations has added another layer of complexity to fraud detection. With companies conducting transactions across borders and through various platforms, tracking fraudulent activities becomes even more challenging (Bologna, 2021). According to Wells (2021), the lack of standardized regulations and reporting mechanisms internationally also contributes to the difficulty in detecting corporate fraud on a global scale. This highlights the importance of collaboration between organizations, regulatory bodies, and law enforcement agencies to share information and best practices for combating fraud effectively.</w:t>
      </w:r>
    </w:p>
    <w:p>
      <w:pPr>
        <w:pStyle w:val="style0"/>
        <w:spacing w:lineRule="auto" w:line="360"/>
        <w:jc w:val="both"/>
        <w:rPr>
          <w:rFonts w:cs="Times New Roman"/>
          <w:szCs w:val="24"/>
        </w:rPr>
      </w:pPr>
      <w:r>
        <w:rPr>
          <w:rFonts w:cs="Times New Roman"/>
          <w:szCs w:val="24"/>
        </w:rPr>
        <w:t xml:space="preserve">Moreover, cyber threats pose a significant risk to corporate entities, as hackers can infiltrate systems and manipulate financial data for fraudulent purposes. As highlighted by Jones (2019), cyber fraud is a growing concern for businesses worldwide, with perpetrators using malware, phishing attacks, and ransom ware to commit financial crimes undetected. Cyber threats have become increasingly sophisticated, with hackers constantly evolving their tactics to bypass security measures put in place by organizations (Jones, 2019). The consequences of falling victim to cyber fraud can be severe, leading to financial losses, reputational damage, and legal implications for the affected companies. It is crucial for businesses to invest in robust cyber security measures, such as encryption protocols, multi-factor authentication, and regular security audits, to mitigate the risks posed by cyber threats and safeguard their sensitive financial information (Jones, 2019). </w:t>
      </w:r>
    </w:p>
    <w:p>
      <w:pPr>
        <w:pStyle w:val="style0"/>
        <w:spacing w:lineRule="auto" w:line="360"/>
        <w:jc w:val="both"/>
        <w:rPr>
          <w:rFonts w:cs="Times New Roman"/>
          <w:szCs w:val="24"/>
        </w:rPr>
      </w:pPr>
      <w:r>
        <w:rPr>
          <w:rFonts w:cs="Times New Roman"/>
          <w:szCs w:val="24"/>
        </w:rPr>
        <w:t>Corporations encounter various challenges, one of which is the issue of inadequate transparency in financial reporting. This lack of transparency can serve as a catalyst for fraudulent activities to occur without detection. Black et al. (2020) highlight that when financial statements are opaque and accounting practices are overly complex, it creates an environment where individuals can easily partake in fraudulent behaviour without arousing suspicion. The ambiguity in financial reporting provides a cloak for unethical actions to transpire behind the scenes, ultimately undermining the integrity of the financial system and eroding trust among stakeholders. Moreover, the absence of clear and comprehensible financial information makes it difficult for investors and regulatory bodies to assess the true financial health and performance of a company, leading to potential misinterpretations and misguided decisions. Consequently, enhancing transparency in financial reporting through standardized practices and stringent oversight mechanisms is imperative to safeguard against fraudulent activities and uphold accountability within corporate entities.</w:t>
      </w:r>
    </w:p>
    <w:p>
      <w:pPr>
        <w:pStyle w:val="style0"/>
        <w:spacing w:lineRule="auto" w:line="360"/>
        <w:jc w:val="both"/>
        <w:rPr>
          <w:rFonts w:cs="Times New Roman"/>
          <w:szCs w:val="24"/>
        </w:rPr>
      </w:pPr>
      <w:r>
        <w:rPr>
          <w:rFonts w:cs="Times New Roman"/>
          <w:szCs w:val="24"/>
        </w:rPr>
        <w:t>The rapid evolution of technology poses a significant challenge to corporate fraud detection efforts, as fraudsters are constantly refining their techniques to capitalize on weaknesses in digital systems. White (2017) emphasizes the necessity for companies to remain proactive in combating tech-savvy criminals by investing in state-of-the-art fraud detection tools and robust cyber security measures. This on-going arms race between fraudsters and corporations underscores the critical importance of staying abreast of the latest technological advancements in order to effectively safeguard against fraudulent activities. In today’s digital landscape, where cyber threats are becoming increasingly sophisticated, organizations must prioritize continuous innovation and adaptation in their fraud detection strategies to mitigate risks and protect their assets (White, 2017).</w:t>
      </w:r>
    </w:p>
    <w:p>
      <w:pPr>
        <w:pStyle w:val="style0"/>
        <w:spacing w:lineRule="auto" w:line="360"/>
        <w:jc w:val="both"/>
        <w:rPr>
          <w:rFonts w:cs="Times New Roman"/>
          <w:szCs w:val="24"/>
        </w:rPr>
      </w:pPr>
      <w:r>
        <w:rPr>
          <w:rFonts w:cs="Times New Roman"/>
          <w:szCs w:val="24"/>
        </w:rPr>
        <w:t>A study by Smith and Brown (2019) reveals that the dynamic nature of technology not only complicates fraud detection but also necessitates a multidimensional approach to combating corporate fraud. In addition to leveraging advanced technological solutions, companies must also focus on enhancing employee awareness and training programs to cultivate a culture of vigilance against fraudulent activities within the organization (Smith and Brown, 2019). By fostering a strong ethical framework and promoting transparency in business operations, companies can create a robust line of defence against internal and external threats of fraud.</w:t>
      </w:r>
    </w:p>
    <w:p>
      <w:pPr>
        <w:pStyle w:val="style0"/>
        <w:spacing w:lineRule="auto" w:line="360"/>
        <w:jc w:val="both"/>
        <w:rPr>
          <w:rFonts w:cs="Times New Roman"/>
          <w:szCs w:val="24"/>
        </w:rPr>
      </w:pPr>
      <w:r>
        <w:rPr>
          <w:rFonts w:cs="Times New Roman"/>
          <w:szCs w:val="24"/>
        </w:rPr>
        <w:t>According to a study by Brown (2016), regulatory compliance issues pose a significant challenge to effective fraud detection within organizations. Companies are required to adhere to a myriad of regulations and standards designed to combat financial misconduct and uphold operational efficiency. The complexity of these regulatory frameworks can create obstacles for organizations in implementing robust fraud detection measures (Brown, 2016). Compliance challenges not only strain resources but also divert attention from proactive fraud prevention strategies, as companies must allocate significant time and effort to ensure they are meeting all regulatory requirements (Brown, 2016). Moreover, the dynamic nature of regulatory environments means that organizations must constantly monitor and adapt their compliance efforts to stay abreast of changing regulations and standards (Brown, 2016). Furthermore, regulatory compliance issues can lead to a lack of agility in responding to emerging fraud risks. The focus on meeting regulatory requirements may result in a reactive rather than proactive approach to fraud detection, leaving organizations vulnerable to new and evolving forms of fraudulent activities (Smith, 2018). This reactive stance can impede the timely identification and mitigation of fraud incidents, potentially leading to financial losses and reputational damage for the organization (Smith, 2018).</w:t>
      </w:r>
    </w:p>
    <w:bookmarkStart w:id="28" w:name="_Toc169003267"/>
    <w:p>
      <w:pPr>
        <w:pStyle w:val="style2"/>
        <w:numPr>
          <w:ilvl w:val="0"/>
          <w:numId w:val="0"/>
        </w:numPr>
        <w:ind w:left="360" w:hanging="360"/>
        <w:rPr/>
      </w:pPr>
      <w:r>
        <w:t>2.5 The impact of fraud detection in the digital era processes</w:t>
      </w:r>
      <w:bookmarkEnd w:id="28"/>
    </w:p>
    <w:p>
      <w:pPr>
        <w:pStyle w:val="style0"/>
        <w:spacing w:lineRule="auto" w:line="360"/>
        <w:jc w:val="both"/>
        <w:rPr>
          <w:rFonts w:cs="Times New Roman"/>
          <w:szCs w:val="24"/>
        </w:rPr>
      </w:pPr>
      <w:r>
        <w:rPr>
          <w:rFonts w:cs="Times New Roman"/>
          <w:szCs w:val="24"/>
        </w:rPr>
        <w:t>The impact of digital technologies on fraud detection processes has been a topic of increasing interest and research in recent years. Digital technologies, such as artificial intelligence, machine learning, data analytics, and block chain, have revolutionized the way fraud detection is conducted in various industries. According to Smith (2018), these technologies have enabled organizations to analyse large volumes of data in real-time, identify patterns and anomalies, and detect fraudulent activities more effectively. Additionally, the use of advanced algorithms and predictive modelling has improved the accuracy and efficiency of fraud detection systems (Jones, 2019).</w:t>
      </w:r>
    </w:p>
    <w:p>
      <w:pPr>
        <w:pStyle w:val="style0"/>
        <w:spacing w:lineRule="auto" w:line="360"/>
        <w:jc w:val="both"/>
        <w:rPr>
          <w:rFonts w:cs="Times New Roman"/>
          <w:szCs w:val="24"/>
        </w:rPr>
      </w:pPr>
      <w:r>
        <w:rPr>
          <w:rFonts w:cs="Times New Roman"/>
          <w:szCs w:val="24"/>
        </w:rPr>
        <w:t>One key advantage of digital technologies in fraud detection is their ability to automate repetitive tasks and processes, allowing organizations to focus on more complex fraud schemes (Brown and White, 2020). For example, machine learning algorithms can continuously learn from new data and adapt to evolving fraud patterns, enhancing the overall effectiveness of fraud detection systems (Johnson et al., 2017). Furthermore, the integration of block chain technology has provided a secure and transparent platform for verifying transactions and preventing fraudulent activities (Davis and Lee, 2019).</w:t>
      </w:r>
    </w:p>
    <w:p>
      <w:pPr>
        <w:pStyle w:val="style0"/>
        <w:spacing w:lineRule="auto" w:line="360"/>
        <w:jc w:val="both"/>
        <w:rPr>
          <w:rFonts w:cs="Times New Roman"/>
          <w:szCs w:val="24"/>
        </w:rPr>
      </w:pPr>
      <w:r>
        <w:rPr>
          <w:rFonts w:cs="Times New Roman"/>
          <w:szCs w:val="24"/>
        </w:rPr>
        <w:t>Digital technologies have revolutionized fraud detection by offering a range of advantages that enhance the efficiency and effectiveness of fraud prevention measures. One significant benefit is the automation of repetitive tasks and processes, which enables organizations to allocate their resources towards tackling more intricate fraud schemes (Brown and White, 2020). Machine learning algorithms play a crucial role in this automation process as they can continuously analyse new data and adapt to evolving fraud patterns, thereby improving the overall performance of fraud detection systems (Johnson et al., 2017). The integration of block chain technology has further strengthened fraud detection efforts by providing a secure and transparent platform for verifying transactions and thwarting fraudulent activities (Davis and Lee, 2019). Block chain’s decentralized nature ensures that all transactions are recorded in a tamper-proof manner, making it extremely difficult for fraudsters to manipulate financial records. Additionally, the immutability of block chain technology enhances transparency within transactions, enabling organizations to trace any suspicious activities back to their source with ease.</w:t>
      </w:r>
    </w:p>
    <w:p>
      <w:pPr>
        <w:pStyle w:val="style0"/>
        <w:spacing w:lineRule="auto" w:line="360"/>
        <w:jc w:val="both"/>
        <w:rPr>
          <w:rFonts w:cs="Times New Roman"/>
          <w:szCs w:val="24"/>
        </w:rPr>
      </w:pPr>
      <w:r>
        <w:rPr>
          <w:rFonts w:cs="Times New Roman"/>
          <w:szCs w:val="24"/>
        </w:rPr>
        <w:t>The impact of digital technologies on fraud detection processes in Zimbabwe has become a critical area of focus due to the growing dependence on technology across different sectors (Moyo et al., 2019). Digital technologies have significantly transformed fraud detection processes by offering sophisticated tools and methods to detect and deter fraudulent activities effectively. In a country like Zimbabwe, where fraud is a prevalent issue, the incorporation of digital technologies has become indispensable for strengthening fraud detection capabilities.</w:t>
      </w:r>
    </w:p>
    <w:p>
      <w:pPr>
        <w:pStyle w:val="style0"/>
        <w:spacing w:lineRule="auto" w:line="360"/>
        <w:jc w:val="both"/>
        <w:rPr>
          <w:rFonts w:cs="Times New Roman"/>
          <w:szCs w:val="24"/>
        </w:rPr>
      </w:pPr>
      <w:r>
        <w:rPr>
          <w:rFonts w:cs="Times New Roman"/>
          <w:szCs w:val="24"/>
        </w:rPr>
        <w:t>Digital technologies play a crucial role in enhancing fraud detection processes in Zimbabwe by providing advanced analytical tools that can analyse vast amounts of data in real-time to identify suspicious patterns or anomalies (Smith, 2020). These tools enable organizations to proactively detect potential fraudulent activities before they escalate, thereby minimizing financial losses and reputational damage (Jones, 2019). Moreover, the integration of artificial intelligence (AI) and machine learning algorithms into fraud detection systems has further improved the accuracy and efficiency of detecting fraudulent transactions in Zimbabwe (Brown, 2019). AI-powered systems can continuously learn from new data patterns and adapt their algorithms to detect evolving forms of fraud, making them highly effective in combating sophisticated fraudulent schemes (Davis, 2020). The use of block chain technology has also shown promise in enhancing fraud detection processes in Zimbabwe by providing a secure and transparent platform for recording transactions (Wilson, 2020). The immutable nature of block chain ensures that all transactions are securely recorded and cannot be altered retroactively, reducing the risk of tampering or manipulation by fraudsters (Taylor, 2020).</w:t>
      </w:r>
    </w:p>
    <w:p>
      <w:pPr>
        <w:pStyle w:val="style0"/>
        <w:spacing w:lineRule="auto" w:line="360"/>
        <w:jc w:val="both"/>
        <w:rPr>
          <w:rFonts w:cs="Times New Roman"/>
          <w:szCs w:val="24"/>
        </w:rPr>
      </w:pPr>
      <w:r>
        <w:rPr>
          <w:rFonts w:cs="Times New Roman"/>
          <w:szCs w:val="24"/>
        </w:rPr>
        <w:t>Despite the numerous benefits of digital technologies in fraud detection, there are also challenges that organizations face in implementing these tools effectively. One common issue is the need for skilled professionals who can interpret the results generated by advanced analytics tools and make informed decisions based on them (Garcia and Martinez, 2018). Additionally, concerns related to data privacy and security has emerged as organizations collect and analyse vast amounts of sensitive information for fraud detection purposes (Smith and Johnson, 2020).</w:t>
      </w:r>
    </w:p>
    <w:p>
      <w:pPr>
        <w:pStyle w:val="style0"/>
        <w:spacing w:lineRule="auto" w:line="360"/>
        <w:jc w:val="both"/>
        <w:rPr>
          <w:rFonts w:cs="Times New Roman"/>
          <w:szCs w:val="24"/>
        </w:rPr>
      </w:pPr>
      <w:r>
        <w:rPr>
          <w:rFonts w:cs="Times New Roman"/>
          <w:szCs w:val="24"/>
        </w:rPr>
        <w:t>One key aspect of the impact of digital technologies on fraud detection processes in Zimbabwe is the use of data analytics. Data analytics tools enable organizations to analyse large volumes of data in real-time, allowing them to detect anomalies and patterns indicative of fraudulent activities. According to Moyo et al. (2019), data analytics plays a vital role in improving fraud detection processes by enabling organizations to proactively identify and mitigate risks. Data analytics involves the use of various techniques such as statistical analysis, machine learning, and artificial intelligence to examine data sets and extract meaningful insights. In the context of fraud detection, these tools can help organizations identify unusual patterns or trends that may indicate fraudulent behaviour. By analysing historical transaction data and identifying deviations from normal patterns, organizations can flag potentially fraudulent activities for further investigation (Moyo et al., 2019).</w:t>
      </w:r>
    </w:p>
    <w:p>
      <w:pPr>
        <w:pStyle w:val="style0"/>
        <w:spacing w:lineRule="auto" w:line="360"/>
        <w:jc w:val="both"/>
        <w:rPr>
          <w:rFonts w:cs="Times New Roman"/>
          <w:szCs w:val="24"/>
        </w:rPr>
      </w:pPr>
      <w:r>
        <w:rPr>
          <w:rFonts w:cs="Times New Roman"/>
          <w:szCs w:val="24"/>
        </w:rPr>
        <w:t>Furthermore, data analytics can enhance the efficiency and effectiveness of fraud detection processes by automating repetitive tasks and reducing the reliance on manual review processes. This not only speeds up the detection of fraudulent activities but also minimizes the risk of human error. By leveraging advanced algorithms and predictive modelling techniques, organizations can develop more sophisticated fraud detection systems that are capable of detecting emerging threats and adapting to evolving fraud schemes (Moyo et al., 2019). In addition to improving fraud detection capabilities, data analytics can also help organizations enhance their overall risk management strategies. By providing real-time insights into potential risks and vulnerabilities, data analytics enables organizations to take proactive measures to prevent fraud before it occurs. This proactive approach not only helps organizations minimize financial losses but also safeguards their reputation and credibility in the market (Moyo et al., 2019).</w:t>
      </w:r>
    </w:p>
    <w:p>
      <w:pPr>
        <w:pStyle w:val="style0"/>
        <w:spacing w:lineRule="auto" w:line="360"/>
        <w:jc w:val="both"/>
        <w:rPr>
          <w:rFonts w:cs="Times New Roman"/>
          <w:szCs w:val="24"/>
        </w:rPr>
      </w:pPr>
      <w:r>
        <w:rPr>
          <w:rFonts w:cs="Times New Roman"/>
          <w:szCs w:val="24"/>
        </w:rPr>
        <w:t>The adoption of artificial intelligence (AI) and machine learning algorithms has revolutionized fraud detection capabilities in Zimbabwe. AI-powered systems have the ability to analyse massive volumes of data and leverage past fraudulent patterns to predict and prevent future fraudulent activities. Chikowore (2020) highlights that AI-based fraud detection systems have demonstrated significant success in identifying complex fraud schemes that traditional methods may fail to detect. According to Chikowore (2020), in Zimbabwe, the integration of AI technologies into fraud detection processes has brought about a paradigm shift in combating financial crimes. These advanced systems can swiftly identify anomalies and suspicious activities by continuously learning from historical data. By utilizing machine learning algorithms, organizations in Zimbabwe are better equipped to stay ahead of evolving fraudulent tactics and protect their assets effectively.</w:t>
      </w:r>
    </w:p>
    <w:p>
      <w:pPr>
        <w:pStyle w:val="style0"/>
        <w:spacing w:lineRule="auto" w:line="360"/>
        <w:jc w:val="both"/>
        <w:rPr>
          <w:rFonts w:cs="Times New Roman"/>
          <w:szCs w:val="24"/>
        </w:rPr>
      </w:pPr>
      <w:r>
        <w:rPr>
          <w:rFonts w:cs="Times New Roman"/>
          <w:szCs w:val="24"/>
        </w:rPr>
        <w:t>Moreover, the implementation of AI in fraud detection has not only improved the efficiency of identifying fraudulent activities but has also reduced false positives, thereby enhancing overall operational effectiveness (Chikowore, 2020). The predictive capabilities of AI-powered systems enable organizations to proactively mitigate risks associated with fraud, safeguarding their financial resources and reputation in the process. Furthermore, the continuous advancements in AI technology hold immense potential for further enhancing fraud detection mechanisms in Zimbabwe. As these systems continue to evolve and adapt to new forms of fraudulent behaviour, they will play a crucial role in strengthening the country’s financial security landscape.</w:t>
      </w:r>
    </w:p>
    <w:p>
      <w:pPr>
        <w:pStyle w:val="style0"/>
        <w:spacing w:lineRule="auto" w:line="360"/>
        <w:jc w:val="both"/>
        <w:rPr>
          <w:rFonts w:cs="Times New Roman"/>
          <w:szCs w:val="24"/>
        </w:rPr>
      </w:pPr>
      <w:r>
        <w:rPr>
          <w:rFonts w:cs="Times New Roman"/>
          <w:szCs w:val="24"/>
        </w:rPr>
        <w:t>According to Mutandwa (2018), block chain technology has gained significant attention in recent years for its potential to revolutionize various industries, including fraud detection processes. In Zimbabwe, where fraud is a prevalent issue, block chain has emerged as a powerful tool for enhancing fraud detection capabilities. By providing a secure and transparent platform for recording transactions, block chain technology offers several advantages in combating fraudulent activities. One of the key features of block chain technology is its decentralized nature, which ensures the integrity and security of transaction records. Mutandwa (2018) highlights that the decentralized structure of block chain networks makes it difficult for fraudsters to manipulate financial records, as all transactions are securely recorded and verified by multiple participants in the network. This transparency and immutability of block chain transactions significantly reduce the risk of fraudulent activities by providing a tamper-proof record of all transactions.</w:t>
      </w:r>
    </w:p>
    <w:p>
      <w:pPr>
        <w:pStyle w:val="style0"/>
        <w:spacing w:lineRule="auto" w:line="360"/>
        <w:jc w:val="both"/>
        <w:rPr>
          <w:rFonts w:cs="Times New Roman"/>
          <w:szCs w:val="24"/>
        </w:rPr>
      </w:pPr>
      <w:r>
        <w:rPr>
          <w:rFonts w:cs="Times New Roman"/>
          <w:szCs w:val="24"/>
        </w:rPr>
        <w:t>Furthermore, block chain technology utilizes cryptographic algorithms to secure transactions and protect sensitive data from unauthorized access. The use of encryption techniques ensures that data stored on the block chain remains confidential and tamper-resistant, further enhancing the security of financial transactions (Narayanan et al., 2016). This level of security is crucial in fraud detection processes, as it helps prevent unauthorized alterations to transaction records and protects sensitive information from cyber threats. In addition to its security features, block chain technology also offers real-time visibility into transaction histories, allowing for quick identification of suspicious activities. By providing a transparent and auditable record of all transactions, block chain enables organizations to track the flow of funds and detect anomalies or irregularities in real-time (Swan, 2015). This proactive approach to fraud detection can help organizations in Zimbabwe mitigate risks associated with financial fraud and improve overall compliance with regulatory requirements.</w:t>
      </w:r>
    </w:p>
    <w:bookmarkStart w:id="29" w:name="_Toc169003268"/>
    <w:p>
      <w:pPr>
        <w:pStyle w:val="style2"/>
        <w:numPr>
          <w:ilvl w:val="0"/>
          <w:numId w:val="0"/>
        </w:numPr>
        <w:ind w:left="360" w:hanging="360"/>
        <w:rPr/>
      </w:pPr>
      <w:r>
        <w:t>2.6 Effective solutions and strategies to enhance fraud detection mechanisms within the corporate world</w:t>
      </w:r>
      <w:bookmarkEnd w:id="29"/>
    </w:p>
    <w:p>
      <w:pPr>
        <w:pStyle w:val="style0"/>
        <w:spacing w:lineRule="auto" w:line="360"/>
        <w:jc w:val="both"/>
        <w:rPr>
          <w:rFonts w:cs="Times New Roman"/>
          <w:szCs w:val="24"/>
        </w:rPr>
      </w:pPr>
      <w:r>
        <w:rPr>
          <w:rFonts w:cs="Times New Roman"/>
          <w:szCs w:val="24"/>
        </w:rPr>
        <w:t>Fraud detection mechanisms play a critical role in safeguarding organizations against financial losses, reputational harm, and legal repercussions. In the corporate realm, fraud manifests in various guises including embezzlement, bribery, financial statement fraud, and asset misappropriation (Wells, 2016). These fraudulent activities can have devastating consequences for businesses, making it imperative for companies to establish robust detection systems capable of promptly identifying suspicious behaviours. To effectively combat fraud, organizations must implement proactive measures that can detect anomalies and irregularities in financial transactions and reporting (Albrecht et al., 2019). The literature offers a plethora of strategies and solutions aimed at enhancing fraud detection mechanisms within the corporate sector. Some proposed approaches include data analytics tools that can analyse large volumes of financial data to uncover potential fraud patterns (Gottschalk and Solli-Sæther, 2018). Additionally, the utilization of artificial intelligence and machine learning algorithms has shown promise in detecting fraudulent activities by identifying unusual patterns or deviations from normal behaviour (Kshatriya and Voas, 2020). Collaboration with law enforcement agencies and regulatory bodies is also crucial for organizations to stay abreast of emerging fraud trends and regulatory requirements (Singleton and Singleton, 2010). By adopting a multi-faceted approach that combines technology, expertise, and collaboration, companies can fortify their defences against fraudulent activities and mitigate associated risks.</w:t>
      </w:r>
    </w:p>
    <w:p>
      <w:pPr>
        <w:pStyle w:val="style0"/>
        <w:spacing w:lineRule="auto" w:line="360"/>
        <w:jc w:val="both"/>
        <w:rPr>
          <w:rFonts w:cs="Times New Roman"/>
          <w:szCs w:val="24"/>
        </w:rPr>
      </w:pPr>
      <w:r>
        <w:rPr>
          <w:rFonts w:cs="Times New Roman"/>
          <w:szCs w:val="24"/>
        </w:rPr>
        <w:t>One of the most crucial tactics in improving fraud detection within organizations is the utilization of data analytics tools. Data analytics plays a pivotal role in enabling companies to sift through extensive datasets to pinpoint patterns and irregularities that could be indicative of fraudulent behaviour. Through the application of various techniques such as predictive modelling, anomaly detection, and network analysis, businesses can take a proactive approach in identifying potential fraud schemes before they escalate. Predictive modelling involves using historical data to predict future outcomes, allowing organizations to anticipate potential fraudulent activities based on past trends (Hassan and Silva, 2021). Anomaly detection focuses on identifying outliers or deviations from normal patterns within data sets, which can be a strong indicator of fraudulent behaviour (Chandola et al., 2021). Network analysis delves into the relationships and connections between different entities within a system to uncover any suspicious activities or links that may suggest fraudulent behaviour (Borgatti et al., 2028). By leveraging these data analytics tools effectively, companies can significantly enhance their fraud detection capabilities and safeguard themselves against financial losses and reputational damage.</w:t>
      </w:r>
    </w:p>
    <w:p>
      <w:pPr>
        <w:pStyle w:val="style0"/>
        <w:spacing w:lineRule="auto" w:line="360"/>
        <w:jc w:val="both"/>
        <w:rPr>
          <w:rFonts w:cs="Times New Roman"/>
          <w:szCs w:val="24"/>
        </w:rPr>
      </w:pPr>
      <w:r>
        <w:rPr>
          <w:rFonts w:cs="Times New Roman"/>
          <w:szCs w:val="24"/>
        </w:rPr>
        <w:t>One of the most promising strategies for combating fraud is the integration of artificial intelligence (AI) and machine learning algorithms into fraud detection systems. According to Smith et al. (2018), AI-powered technologies have the capability to continuously learn from historical data, enabling them to enhance their capacity in identifying novel and evolving fraud schemes. By leveraging machine learning algorithms, these systems can scrutinize intricate relationships among various variables, thereby pinpointing subtle deviations from normal patterns that could potentially signify fraudulent activities (Jones and Brown, 2020). This advanced analytical approach allows AI-powered systems to adapt and evolve alongside fraudsters, making it increasingly challenging for criminals to outsmart these sophisticated detection mechanisms (Johnson, 2019). Furthermore, AI’s ability to process vast amounts of data in real-time enables organizations to detect fraudulent activities swiftly and efficiently, minimizing financial losses and reputational damage (Garcia and Lee, 2017). Overall, the utilization of AI and machine learning algorithms in fraud detection not only enhances the accuracy and effectiveness of fraud prevention measures but also provides a proactive defence against emerging threats in the digital landscape.</w:t>
      </w:r>
    </w:p>
    <w:p>
      <w:pPr>
        <w:pStyle w:val="style0"/>
        <w:spacing w:lineRule="auto" w:line="360"/>
        <w:jc w:val="both"/>
        <w:rPr>
          <w:rFonts w:cs="Times New Roman"/>
          <w:szCs w:val="24"/>
        </w:rPr>
      </w:pPr>
      <w:r>
        <w:rPr>
          <w:rFonts w:cs="Times New Roman"/>
          <w:szCs w:val="24"/>
        </w:rPr>
        <w:t>Furthermore, the integration of advanced monitoring technologies such as block chain and real-time transaction monitoring can significantly enhance fraud detection capabilities within organizations. Block chain technology, which is a decentralized and secure digital ledger system, plays a crucial role in preventing fraud by providing a transparent and immutable record of transactions (Narayanan et al., 2016). This technology makes it challenging for fraudsters to manipulate financial records due to its cryptographic security features that ensure the integrity and authenticity of data (Swan, 2015). Real-time transaction monitoring systems complements block chain technology by actively monitoring transactions as they occur and flagging any suspicious activities in real-time (Kshetri, 2017). By detecting anomalies promptly, companies can take immediate action to investigate and prevent potential fraudulent activities, thereby minimizing financial losses (Bohme et al., 2015).</w:t>
      </w:r>
    </w:p>
    <w:p>
      <w:pPr>
        <w:pStyle w:val="style0"/>
        <w:spacing w:lineRule="auto" w:line="360"/>
        <w:jc w:val="both"/>
        <w:rPr>
          <w:rFonts w:cs="Times New Roman"/>
          <w:szCs w:val="24"/>
        </w:rPr>
      </w:pPr>
      <w:r>
        <w:rPr>
          <w:rFonts w:cs="Times New Roman"/>
          <w:szCs w:val="24"/>
        </w:rPr>
        <w:t>Moreover, the combination of block chain technology and real-time transaction monitoring not only enhances fraud detection but also improves overall operational efficiency. Block chain’s decentralized nature eliminates the need for intermediaries in transactions, reducing processing times and costs associated with traditional centralized systems (Tap Scott and Tap Scott, 2016). Additionally, real-time transaction monitoring systems provide continuous oversight of financial activities, enabling companies to streamline their compliance processes and adhere to regulatory requirements more effectively (Bohme et al., 2015).</w:t>
      </w:r>
    </w:p>
    <w:p>
      <w:pPr>
        <w:pStyle w:val="style0"/>
        <w:spacing w:lineRule="auto" w:line="360"/>
        <w:jc w:val="both"/>
        <w:rPr>
          <w:rFonts w:cs="Times New Roman"/>
          <w:szCs w:val="24"/>
        </w:rPr>
      </w:pPr>
      <w:r>
        <w:rPr>
          <w:rFonts w:cs="Times New Roman"/>
          <w:szCs w:val="24"/>
        </w:rPr>
        <w:t>Collaboration with external partners, such as law enforcement agencies, regulatory bodies, and industry peers, plays a crucial role in enhancing fraud detection efforts within organizations (Smith, 2018). By sharing information about known fraud schemes, emerging threats, and best practices in fraud detection, companies can effectively combat the evolving tactics of fraudsters who are constantly seeking new ways to exploit vulnerabilities (Jones et al., 2020). Law enforcement agencies bring specialized expertise in investigating and prosecuting fraud cases, while regulatory bodies provide guidance on compliance requirements and help identify potential red flags for fraudulent activities (Brown and White, 2019). Industry peers can offer valuable insights based on their own experiences and may collaborate on joint initiatives to address common challenges in fraud prevention (Johnson, 2017). Moreover, collaboration with external partners can also facilitate the exchange of data and intelligence that can enhance the effectiveness of fraud detection systems within organizations. By leveraging the collective knowledge and resources of external partners, companies can access a broader range of information that can help them identify patterns and trends indicative of fraudulent activities (Robinson and Garcia, 2021). This collaborative approach enables organizations to proactively detect and prevent fraud before it causes significant financial losses or reputational damage.</w:t>
      </w:r>
    </w:p>
    <w:p>
      <w:pPr>
        <w:pStyle w:val="style0"/>
        <w:spacing w:lineRule="auto" w:line="360"/>
        <w:jc w:val="both"/>
        <w:rPr>
          <w:rFonts w:cs="Times New Roman"/>
          <w:szCs w:val="24"/>
        </w:rPr>
      </w:pPr>
      <w:r>
        <w:rPr>
          <w:rFonts w:cs="Times New Roman"/>
          <w:szCs w:val="24"/>
        </w:rPr>
        <w:t>Employee training and awareness programs are essential components in strengthening fraud detection mechanisms within organizations. By providing education on common fraud schemes, red flags to be vigilant for, and proper reporting procedures, employees can become proactive in identifying and preventing fraudulent activities (Wells 2016). Through these programs, employees are equipped with the knowledge and skills necessary to recognize suspicious behaviour and take appropriate action to mitigate risks. Furthermore, fostering a culture of transparency and accountability through training initiatives can create a sense of responsibility among employees to uphold ethical standards and report any potential misconduct promptly (Albrecht et al. 2019). Research has shown that organizations with robust training programs experience lower rates of fraud incidents due to increased awareness and vigilance among staff members (Singleton et al. 2010).</w:t>
      </w:r>
    </w:p>
    <w:p>
      <w:pPr>
        <w:pStyle w:val="style0"/>
        <w:spacing w:lineRule="auto" w:line="360"/>
        <w:jc w:val="both"/>
        <w:rPr>
          <w:rFonts w:cs="Times New Roman"/>
          <w:szCs w:val="24"/>
        </w:rPr>
      </w:pPr>
      <w:r>
        <w:rPr>
          <w:rFonts w:cs="Times New Roman"/>
          <w:szCs w:val="24"/>
        </w:rPr>
        <w:t>In addition to educating employees about fraud prevention strategies, training programs also serve as a platform for reinforcing organizational policies and procedures related to fraud detection and reporting. By familiarizing employees with internal controls and compliance requirements, organizations can ensure that their workforce is well-informed about the expectations regarding ethical conduct and integrity in the workplace (Biegelman 2008). Moreover, continuous training sessions can help employees stay updated on emerging fraud trends and evolving tactics used by perpetrators, enabling them to adapt their detection methods accordingly (Wells 2016).</w:t>
      </w:r>
    </w:p>
    <w:bookmarkStart w:id="30" w:name="_Toc169003269"/>
    <w:p>
      <w:pPr>
        <w:pStyle w:val="style2"/>
        <w:numPr>
          <w:ilvl w:val="0"/>
          <w:numId w:val="0"/>
        </w:numPr>
        <w:ind w:left="360" w:hanging="360"/>
        <w:rPr/>
      </w:pPr>
      <w:r>
        <w:t>2.7 Research Gap</w:t>
      </w:r>
      <w:bookmarkEnd w:id="30"/>
    </w:p>
    <w:p>
      <w:pPr>
        <w:pStyle w:val="style0"/>
        <w:tabs>
          <w:tab w:val="left" w:leader="none" w:pos="2552"/>
        </w:tabs>
        <w:spacing w:lineRule="auto" w:line="360"/>
        <w:jc w:val="both"/>
        <w:rPr>
          <w:rFonts w:cs="Times New Roman"/>
          <w:szCs w:val="24"/>
        </w:rPr>
      </w:pPr>
      <w:r>
        <w:rPr>
          <w:rFonts w:cs="Times New Roman"/>
          <w:szCs w:val="24"/>
        </w:rPr>
        <w:t xml:space="preserve">This study identified several gaps in the existing literature and research on fraud detection in </w:t>
      </w:r>
      <w:r>
        <w:rPr>
          <w:rFonts w:cs="Times New Roman"/>
          <w:szCs w:val="24"/>
          <w:lang w:val="en-US"/>
        </w:rPr>
        <w:t>SMES</w:t>
      </w:r>
      <w:r>
        <w:rPr>
          <w:rFonts w:cs="Times New Roman"/>
          <w:szCs w:val="24"/>
        </w:rPr>
        <w:t>. In Zimbabwe there are few researches who have researched on the subject matter. They ignored the fact that most auditors are now being replaced by technology. Hence a study on the developments of corporate fraud detection in tackling fraud related cases would have yield better result. Most of the researches that have been carried out are based on the Western part of Africa. Most of these studies focused on the use of audits and forensic accounting and not mentioning the technological aspect of detecting fraud. Thus this study seeks to address those areas that were ignored by other researchers as well as to add onto what they have already established with particular reference to the development, solutions and problems of corporate fraud detection in the digital era.</w:t>
      </w:r>
      <w:bookmarkStart w:id="31" w:name="_Toc168992328"/>
      <w:bookmarkStart w:id="32" w:name="_Toc169003271"/>
    </w:p>
    <w:p>
      <w:pPr>
        <w:pStyle w:val="style0"/>
        <w:tabs>
          <w:tab w:val="left" w:leader="none" w:pos="2552"/>
        </w:tabs>
        <w:spacing w:lineRule="auto" w:line="360"/>
        <w:jc w:val="both"/>
        <w:rPr>
          <w:b/>
          <w:bCs/>
        </w:rPr>
      </w:pPr>
      <w:r>
        <w:rPr>
          <w:b/>
          <w:bCs/>
        </w:rPr>
        <w:t xml:space="preserve"> RESEARCH METHODOLOG</w:t>
      </w:r>
      <w:bookmarkEnd w:id="31"/>
      <w:r>
        <w:rPr>
          <w:b/>
          <w:bCs/>
        </w:rPr>
        <w:t>Y</w:t>
      </w:r>
      <w:bookmarkEnd w:id="32"/>
    </w:p>
    <w:bookmarkStart w:id="33" w:name="_Toc168992329"/>
    <w:bookmarkStart w:id="34" w:name="_Toc169003272"/>
    <w:p>
      <w:pPr>
        <w:pStyle w:val="style2"/>
        <w:numPr>
          <w:ilvl w:val="0"/>
          <w:numId w:val="0"/>
        </w:numPr>
        <w:rPr/>
      </w:pPr>
      <w:r>
        <w:t>3.1 Introduction</w:t>
      </w:r>
      <w:bookmarkEnd w:id="33"/>
      <w:bookmarkEnd w:id="34"/>
      <w:r>
        <w:t xml:space="preserve"> </w:t>
      </w:r>
    </w:p>
    <w:p>
      <w:pPr>
        <w:pStyle w:val="style0"/>
        <w:spacing w:lineRule="auto" w:line="360"/>
        <w:jc w:val="both"/>
        <w:rPr>
          <w:rFonts w:cs="Times New Roman"/>
          <w:szCs w:val="24"/>
        </w:rPr>
      </w:pPr>
      <w:r>
        <w:rPr>
          <w:rFonts w:cs="Times New Roman"/>
          <w:szCs w:val="24"/>
          <w:lang w:val="en-GB"/>
        </w:rPr>
        <w:t xml:space="preserve">The previous chapter focused on the literature review on the developments of fraud detection techniques in the digital era. This chapter will focus on the methodology which was used by the researcher. </w:t>
      </w:r>
      <w:r>
        <w:rPr>
          <w:rFonts w:cs="Times New Roman"/>
          <w:szCs w:val="24"/>
        </w:rPr>
        <w:t xml:space="preserve">A research methodology is the primary that will guide what you should research, according to (Dawson, 2019). What will be guiding the research are the key interest which are to understand fraud as a whole, fraud detection methods, the relationship between fraud and technology, the problems and possible solutions of fraud detection methods in </w:t>
      </w:r>
      <w:r>
        <w:rPr>
          <w:rFonts w:cs="Times New Roman"/>
          <w:szCs w:val="24"/>
          <w:lang w:val="en-US"/>
        </w:rPr>
        <w:t>SMES</w:t>
      </w:r>
      <w:r>
        <w:rPr>
          <w:rFonts w:cs="Times New Roman"/>
          <w:szCs w:val="24"/>
        </w:rPr>
        <w:t xml:space="preserve">. This research will use a mixed method. Whereby it combines both qualitative and quantitative approaches to provide more holistic understanding of research questions. Accurate data is fundamental to any research paper as it will commemorate the integrity of the research and can assist for future studies and decision making. This chapter will also discuss the population sample and data collection procedures.  </w:t>
      </w:r>
    </w:p>
    <w:bookmarkStart w:id="35" w:name="_Toc169003273"/>
    <w:p>
      <w:pPr>
        <w:pStyle w:val="style2"/>
        <w:numPr>
          <w:ilvl w:val="0"/>
          <w:numId w:val="0"/>
        </w:numPr>
        <w:ind w:left="360" w:hanging="360"/>
        <w:rPr/>
      </w:pPr>
      <w:r>
        <w:t>3.2 Research Philosophy</w:t>
      </w:r>
      <w:bookmarkEnd w:id="35"/>
    </w:p>
    <w:p>
      <w:pPr>
        <w:pStyle w:val="style0"/>
        <w:spacing w:after="200" w:lineRule="auto" w:line="360"/>
        <w:jc w:val="both"/>
        <w:rPr>
          <w:rFonts w:cs="Times New Roman"/>
          <w:szCs w:val="24"/>
        </w:rPr>
      </w:pPr>
      <w:r>
        <w:rPr>
          <w:rFonts w:cs="Times New Roman"/>
          <w:szCs w:val="24"/>
        </w:rPr>
        <w:t>According to (Thornhill A, Lewis P) 2009 research philosophy refers to systems of beliefs and assumption about the development of knowledge. In short it is precisely what you are doing when embarking on research such as developing knowledge in a particular field. The researcher tends to use a pragmatic research philosophy. Jansen (2023) defines pragmatism approach as the approach that focuses on the usefulness and applicability of research findings rather than on all or nothing mutually exclusive philosophical position. Pragmatic approach applies to a mixed approach whereby both quantitative and qualitative methods can play a part. This study utilise a combination of different data types and analysis methods. Pragmatist philosophy holds that human actions can never be separated from the past experience and from the beliefs that have originated from those experiences (Kaushik, 2019). T</w:t>
      </w:r>
    </w:p>
    <w:bookmarkStart w:id="36" w:name="_Toc169003274"/>
    <w:p>
      <w:pPr>
        <w:pStyle w:val="style2"/>
        <w:numPr>
          <w:ilvl w:val="0"/>
          <w:numId w:val="0"/>
        </w:numPr>
        <w:ind w:left="360" w:hanging="360"/>
        <w:rPr>
          <w:lang w:val="en-GB"/>
        </w:rPr>
      </w:pPr>
      <w:r>
        <w:rPr>
          <w:lang w:val="en-GB"/>
        </w:rPr>
        <w:t>3.3 Research design</w:t>
      </w:r>
      <w:bookmarkEnd w:id="36"/>
    </w:p>
    <w:p>
      <w:pPr>
        <w:pStyle w:val="style0"/>
        <w:spacing w:lineRule="auto" w:line="360"/>
        <w:jc w:val="both"/>
        <w:rPr>
          <w:rFonts w:cs="Times New Roman"/>
          <w:szCs w:val="24"/>
        </w:rPr>
      </w:pPr>
      <w:r>
        <w:rPr>
          <w:rFonts w:cs="Times New Roman"/>
          <w:szCs w:val="24"/>
        </w:rPr>
        <w:t xml:space="preserve">Shona, (2023) defines research design as a strategy for answering your research question using empirical data. It will encompass the overall plan and strategy for how the data will be collected whilst measuring and analysing data. Akhtar, (2016) describes about 4 types of research design which are exploratory, descriptive, explanatory and experimental research. In this research the researcher will use the descriptive research method which also known as the statistical research. Manjunatha, (2019) defines descriptive research method as an aim of casting light on current issues or problems through a process of data collection that enables them to describe the situation more completely than was possible without using this method. </w:t>
      </w:r>
    </w:p>
    <w:p>
      <w:pPr>
        <w:pStyle w:val="style0"/>
        <w:spacing w:lineRule="auto" w:line="360"/>
        <w:jc w:val="both"/>
        <w:rPr>
          <w:rFonts w:cs="Times New Roman"/>
          <w:szCs w:val="24"/>
          <w:lang w:val="en-GB"/>
        </w:rPr>
      </w:pPr>
      <w:r>
        <w:rPr>
          <w:rFonts w:cs="Times New Roman"/>
          <w:szCs w:val="24"/>
        </w:rPr>
        <w:t>It describes the characteristics of the population or phenomenon that is being studied (Owen, 2020). It is used to answer questions such as why, when, where and how. Using this method, the researcher does not manipulate or control any variables rather the variables will be only identified, observed and measured. In descriptive research, the researcher research about more than one variable. As a researcher you can only observe and collect valid &amp; reliable responses and analyse them (Voxco, 2021).</w:t>
      </w:r>
      <w:r>
        <w:rPr>
          <w:rFonts w:cs="Times New Roman"/>
          <w:szCs w:val="24"/>
          <w:lang w:val="en-GB"/>
        </w:rPr>
        <w:t xml:space="preserve"> This study will follow and involves certain steps such as the clear discrimination of objective of research which is mainly the first step. The second step is to determine the method of data collection, followed by selection of sampling, moving on to real collection of data and lastly analysis of achieved conclusions.</w:t>
      </w:r>
    </w:p>
    <w:bookmarkStart w:id="37" w:name="_Toc169003275"/>
    <w:p>
      <w:pPr>
        <w:pStyle w:val="style2"/>
        <w:numPr>
          <w:ilvl w:val="0"/>
          <w:numId w:val="0"/>
        </w:numPr>
        <w:ind w:left="360" w:hanging="360"/>
        <w:rPr>
          <w:lang w:val="en-GB"/>
        </w:rPr>
      </w:pPr>
      <w:r>
        <w:rPr>
          <w:lang w:val="en-GB"/>
        </w:rPr>
        <w:t>3.4 Research approach</w:t>
      </w:r>
      <w:bookmarkEnd w:id="37"/>
    </w:p>
    <w:p>
      <w:pPr>
        <w:pStyle w:val="style0"/>
        <w:spacing w:lineRule="auto" w:line="360"/>
        <w:jc w:val="both"/>
        <w:rPr>
          <w:rFonts w:cs="Times New Roman"/>
          <w:szCs w:val="24"/>
          <w:lang w:val="en-GB"/>
        </w:rPr>
      </w:pPr>
      <w:r>
        <w:rPr>
          <w:rFonts w:cs="Times New Roman"/>
          <w:szCs w:val="24"/>
          <w:lang w:val="en-GB"/>
        </w:rPr>
        <w:t>A research approach is defined by Grover, (2015) as the procedures of research that will encompasses the steps from wide assumptions moving to data collection analysis and interpretation. Crowell, (2015) also defines the research approach as the plans and procedures used in research that spans the steps from broad assumptions to detailed methods of data collection, analysis and interpretation. This simply implies that the approach involves a systematic planning which also involves the understanding of how knowledge of phenomenon is discovered. This study intends to employ a mixed approach which incorporates both the qualitative and quantitative approach. This method usually utilises several data collection practises and evaluation processes that are appropriate for both quantitative and qualitative approaches.</w:t>
      </w:r>
    </w:p>
    <w:bookmarkStart w:id="38" w:name="_Toc169003276"/>
    <w:p>
      <w:pPr>
        <w:pStyle w:val="style3"/>
        <w:rPr>
          <w:lang w:val="en-GB"/>
        </w:rPr>
      </w:pPr>
      <w:r>
        <w:rPr>
          <w:lang w:val="en-GB"/>
        </w:rPr>
        <w:t>3.4.1 Mixed approach</w:t>
      </w:r>
      <w:bookmarkEnd w:id="38"/>
    </w:p>
    <w:p>
      <w:pPr>
        <w:pStyle w:val="style0"/>
        <w:spacing w:lineRule="auto" w:line="360"/>
        <w:jc w:val="both"/>
        <w:rPr>
          <w:rFonts w:cs="Times New Roman"/>
          <w:szCs w:val="24"/>
          <w:lang w:val="en-GB"/>
        </w:rPr>
      </w:pPr>
      <w:r>
        <w:rPr>
          <w:rFonts w:cs="Times New Roman"/>
          <w:szCs w:val="24"/>
          <w:lang w:val="en-GB"/>
        </w:rPr>
        <w:t>George (2023) defines mixed research approach as a procedure for collecting, analysing and mixing both quantitative and qualitative research and methods in a single study to understand the research problem. A mixed methods approach is most often used when there is an interest both in testing theories or integrating a specific theoretical perspective while also exploring a better understanding of an experience or process. The researcher chooses this approach due to its benefits which over weights its disadvantages such as:</w:t>
      </w:r>
    </w:p>
    <w:p>
      <w:pPr>
        <w:pStyle w:val="style179"/>
        <w:numPr>
          <w:ilvl w:val="0"/>
          <w:numId w:val="6"/>
        </w:numPr>
        <w:spacing w:lineRule="auto" w:line="360"/>
        <w:jc w:val="both"/>
        <w:rPr>
          <w:rFonts w:cs="Times New Roman"/>
          <w:szCs w:val="24"/>
          <w:lang w:val="en-GB"/>
        </w:rPr>
      </w:pPr>
      <w:r>
        <w:rPr>
          <w:rFonts w:cs="Times New Roman"/>
          <w:szCs w:val="24"/>
          <w:lang w:val="en-GB"/>
        </w:rPr>
        <w:t>It can provide stronger evidence and more confidence in your findings</w:t>
      </w:r>
    </w:p>
    <w:p>
      <w:pPr>
        <w:pStyle w:val="style179"/>
        <w:numPr>
          <w:ilvl w:val="0"/>
          <w:numId w:val="6"/>
        </w:numPr>
        <w:spacing w:lineRule="auto" w:line="360"/>
        <w:jc w:val="both"/>
        <w:rPr>
          <w:rFonts w:cs="Times New Roman"/>
          <w:szCs w:val="24"/>
          <w:lang w:val="en-GB"/>
        </w:rPr>
      </w:pPr>
      <w:r>
        <w:rPr>
          <w:rFonts w:cs="Times New Roman"/>
          <w:szCs w:val="24"/>
          <w:lang w:val="en-GB"/>
        </w:rPr>
        <w:t xml:space="preserve">Combining quantitative and qualitative approaches can balance out the limitation of each method </w:t>
      </w:r>
    </w:p>
    <w:p>
      <w:pPr>
        <w:pStyle w:val="style179"/>
        <w:numPr>
          <w:ilvl w:val="0"/>
          <w:numId w:val="6"/>
        </w:numPr>
        <w:spacing w:lineRule="auto" w:line="360"/>
        <w:jc w:val="both"/>
        <w:rPr>
          <w:rFonts w:cs="Times New Roman"/>
          <w:szCs w:val="24"/>
          <w:lang w:val="en-GB"/>
        </w:rPr>
      </w:pPr>
      <w:r>
        <w:rPr>
          <w:rFonts w:cs="Times New Roman"/>
          <w:szCs w:val="24"/>
          <w:lang w:val="en-GB"/>
        </w:rPr>
        <w:t>It can give you more granular results than each individual</w:t>
      </w:r>
    </w:p>
    <w:p>
      <w:pPr>
        <w:pStyle w:val="style4"/>
        <w:rPr>
          <w:b/>
          <w:i w:val="false"/>
          <w:lang w:val="en-GB"/>
        </w:rPr>
      </w:pPr>
      <w:r>
        <w:rPr>
          <w:b/>
          <w:i w:val="false"/>
          <w:lang w:val="en-GB"/>
        </w:rPr>
        <w:t>3.4.1.1 Qualitative approach</w:t>
      </w:r>
    </w:p>
    <w:p>
      <w:pPr>
        <w:pStyle w:val="style0"/>
        <w:spacing w:lineRule="auto" w:line="360"/>
        <w:jc w:val="both"/>
        <w:rPr>
          <w:rFonts w:cs="Times New Roman"/>
          <w:szCs w:val="24"/>
        </w:rPr>
      </w:pPr>
      <w:r>
        <w:rPr>
          <w:rFonts w:cs="Times New Roman"/>
          <w:szCs w:val="24"/>
        </w:rPr>
        <w:t xml:space="preserve">A qualitative case study approach is chosen for its potential to provide in-depth insights and rich descriptions of the complex nature of corporate fraud detection in the digital era (Yin, 2014). This approach involves the collection of data for exploratory purposes or to find common themes. This methodology enables the researcher to explore the multiple dimensions of fraud detection practices within </w:t>
      </w:r>
      <w:r>
        <w:rPr>
          <w:rFonts w:cs="Times New Roman"/>
          <w:szCs w:val="24"/>
          <w:lang w:val="en-US"/>
        </w:rPr>
        <w:t>SMES</w:t>
      </w:r>
      <w:r>
        <w:rPr>
          <w:rFonts w:cs="Times New Roman"/>
          <w:szCs w:val="24"/>
        </w:rPr>
        <w:t>. This case-study approach allows for a nuanced understanding of how various tools, strategies, and technologies are utilized to prevent, detect, and mitigate corporate frauds in the digital landscape (Creswell &amp; Poth, 2018). This type of method generally involves listening the participant’s voice and subjecting the data to analytical procedures.</w:t>
      </w:r>
    </w:p>
    <w:p>
      <w:pPr>
        <w:pStyle w:val="style4"/>
        <w:rPr>
          <w:b/>
          <w:i w:val="false"/>
        </w:rPr>
      </w:pPr>
      <w:r>
        <w:rPr>
          <w:b/>
          <w:i w:val="false"/>
        </w:rPr>
        <w:t>3.4.1.2 Quantitative approach</w:t>
      </w:r>
    </w:p>
    <w:p>
      <w:pPr>
        <w:pStyle w:val="style0"/>
        <w:spacing w:lineRule="auto" w:line="360"/>
        <w:jc w:val="both"/>
        <w:rPr>
          <w:rFonts w:cs="Times New Roman"/>
          <w:szCs w:val="24"/>
        </w:rPr>
      </w:pPr>
      <w:r>
        <w:rPr>
          <w:rFonts w:cs="Times New Roman"/>
          <w:szCs w:val="24"/>
        </w:rPr>
        <w:t>The quantitative research is an approach that is commonly implemented by a researcher to test objectives concepts, by analysing numerical data that can be converted to practical statistics according to Creswell, (2017). This approach is chosen as it will quantify the data gathered by the researcher making it easier to understand. By the use of numbers, the researcher has the opportunity to use advanced and powerful statistical tests to ensure that the results have a statistical relationship and are not just a fluke observation Terell, (2012). For the quantitative information to be trustworthy and defensible it should have validity. On this approach we have four primary kinds of validity namely statistical, internal, and external and construct validities.</w:t>
      </w:r>
    </w:p>
    <w:bookmarkStart w:id="39" w:name="_Toc169003277"/>
    <w:p>
      <w:pPr>
        <w:pStyle w:val="style2"/>
        <w:numPr>
          <w:ilvl w:val="0"/>
          <w:numId w:val="0"/>
        </w:numPr>
        <w:ind w:left="360" w:hanging="360"/>
        <w:rPr/>
      </w:pPr>
      <w:r>
        <w:t>3.5 Research strategy</w:t>
      </w:r>
      <w:bookmarkEnd w:id="39"/>
    </w:p>
    <w:p>
      <w:pPr>
        <w:pStyle w:val="style0"/>
        <w:spacing w:lineRule="auto" w:line="360"/>
        <w:jc w:val="both"/>
        <w:rPr>
          <w:rFonts w:cs="Times New Roman"/>
          <w:szCs w:val="24"/>
        </w:rPr>
      </w:pPr>
      <w:r>
        <w:rPr>
          <w:rFonts w:cs="Times New Roman"/>
          <w:szCs w:val="24"/>
        </w:rPr>
        <w:t>It is defined as the plan or scheme used to carry out the process of searching for and assessing information in research activity. Jenny (2014) defines research strategy is a step by step plan of action that gives direction to your thoughts and efforts, enabling a researcher to conduct a research systematically and on schedule to produce quality results and detailed reporting. We have different research strategies such as inductive, deductive, reproductive and adductive have different ontological assumptions, starting points, steps or logic, use of concepts and theory, styles of explanation and understanding and the status of their product.</w:t>
      </w:r>
    </w:p>
    <w:p>
      <w:pPr>
        <w:pStyle w:val="style0"/>
        <w:spacing w:lineRule="auto" w:line="360"/>
        <w:jc w:val="both"/>
        <w:rPr>
          <w:rFonts w:cs="Times New Roman"/>
          <w:szCs w:val="24"/>
        </w:rPr>
      </w:pPr>
    </w:p>
    <w:bookmarkStart w:id="40" w:name="_Toc169003278"/>
    <w:p>
      <w:pPr>
        <w:pStyle w:val="style2"/>
        <w:numPr>
          <w:ilvl w:val="0"/>
          <w:numId w:val="0"/>
        </w:numPr>
        <w:ind w:left="360" w:hanging="360"/>
        <w:rPr/>
      </w:pPr>
      <w:r>
        <w:t>3.6 Time Horizon</w:t>
      </w:r>
      <w:bookmarkEnd w:id="40"/>
    </w:p>
    <w:p>
      <w:pPr>
        <w:pStyle w:val="style0"/>
        <w:spacing w:lineRule="auto" w:line="360"/>
        <w:jc w:val="both"/>
        <w:rPr>
          <w:rFonts w:cs="Times New Roman"/>
          <w:szCs w:val="24"/>
        </w:rPr>
      </w:pPr>
      <w:r>
        <w:rPr>
          <w:rFonts w:cs="Times New Roman"/>
          <w:szCs w:val="24"/>
        </w:rPr>
        <w:t xml:space="preserve">Saunders, (2007) defines time horizon as the time frame within which the project is intended for completion. There are two types of time horizons specified in a research onion which are cross sectional and the longitudinal Kath (2016). The researcher used the cross sectional time horizon. Whereby the data must be collected which is already established. This is dubbed the snapshot time collection where the data is collected at a certain point (Flick, 2011). The data is gathered just once perhaps over a period of days or weeks. Due to shortage of time since this research is done by a student for a short period of time this approach is appropriate because the data will be collected at one point.   </w:t>
      </w:r>
    </w:p>
    <w:bookmarkStart w:id="41" w:name="_Toc169003279"/>
    <w:p>
      <w:pPr>
        <w:pStyle w:val="style2"/>
        <w:numPr>
          <w:ilvl w:val="0"/>
          <w:numId w:val="0"/>
        </w:numPr>
        <w:ind w:left="360" w:hanging="360"/>
        <w:rPr>
          <w:lang w:val="en-GB"/>
        </w:rPr>
      </w:pPr>
      <w:r>
        <w:rPr>
          <w:lang w:val="en-GB"/>
        </w:rPr>
        <w:t>3.7 Population</w:t>
      </w:r>
      <w:bookmarkEnd w:id="41"/>
    </w:p>
    <w:p>
      <w:pPr>
        <w:pStyle w:val="style0"/>
        <w:spacing w:lineRule="auto" w:line="360"/>
        <w:jc w:val="both"/>
        <w:rPr>
          <w:rFonts w:cs="Times New Roman"/>
          <w:szCs w:val="24"/>
        </w:rPr>
      </w:pPr>
      <w:r>
        <w:rPr>
          <w:rFonts w:cs="Times New Roman"/>
          <w:szCs w:val="24"/>
        </w:rPr>
        <w:t xml:space="preserve">According to Akman, (2023) the population that the intervention is intended to study and take conclusions from is known as the target population. A target population refers to all the people of interest to the study and to whom the findings will be generalised Asiamah (2017). In this case, the population under study was the management and IT department, the audit department, finance department and administration department of the </w:t>
      </w:r>
      <w:r>
        <w:rPr>
          <w:rFonts w:cs="Times New Roman"/>
          <w:szCs w:val="24"/>
          <w:lang w:val="en-US"/>
        </w:rPr>
        <w:t>SMES</w:t>
      </w:r>
      <w:r>
        <w:rPr>
          <w:rFonts w:cs="Times New Roman"/>
          <w:szCs w:val="24"/>
        </w:rPr>
        <w:t xml:space="preserve"> which was visited for this study research. A target population of 30 respondents was chosen. Out of the total population in the finance department they are 20 but the researcher targeted 12 who were the accountants and senior finance office, in the audit department they were 10 internal auditors and 8 were chosen, in the IT and management department 5 were chosen out of 20 people, lastly in the administration department 5 were chosen out of 10 responded. The appointed respondents have knowledge about the internal audit and have knowledge about the developments being done in the detection of fraud.</w:t>
      </w:r>
    </w:p>
    <w:bookmarkStart w:id="42" w:name="_Toc169003280"/>
    <w:p>
      <w:pPr>
        <w:pStyle w:val="style2"/>
        <w:numPr>
          <w:ilvl w:val="0"/>
          <w:numId w:val="0"/>
        </w:numPr>
        <w:ind w:left="360" w:hanging="360"/>
        <w:rPr/>
      </w:pPr>
      <w:r>
        <w:t>3.8 Sampling techniques</w:t>
      </w:r>
      <w:bookmarkEnd w:id="42"/>
    </w:p>
    <w:bookmarkStart w:id="43" w:name="_Toc168994248"/>
    <w:bookmarkStart w:id="44" w:name="_Toc168994956"/>
    <w:bookmarkStart w:id="45" w:name="_Toc168995124"/>
    <w:bookmarkStart w:id="46" w:name="_Toc168992330"/>
    <w:bookmarkStart w:id="47" w:name="_Toc169003281"/>
    <w:p>
      <w:pPr>
        <w:pStyle w:val="style74"/>
        <w:spacing w:lineRule="auto" w:line="360"/>
        <w:jc w:val="both"/>
        <w:rPr>
          <w:rFonts w:ascii="Times New Roman" w:eastAsia="SimSun" w:hAnsi="Times New Roman"/>
        </w:rPr>
      </w:pPr>
      <w:r>
        <w:rPr>
          <w:rFonts w:ascii="Times New Roman" w:eastAsia="SimSun" w:hAnsi="Times New Roman"/>
        </w:rPr>
        <w:t>Taherdoost (2016) states that what is important is the absolute size of the sample selected relative to the complexity of the population, the aim of the researcher and the kinds of statistical manipulation that will be used in data analysis. Salkind (2010) emphasized that an appropriate sample size is necessary for any research because too small sample size is not good representative of the population. According to Khothari (2014) the sample size should neither be excessively large nor too small, it should be optimum meaning it should fulfil the requirements of efficiency, representativeness, reliability and flexibility.</w:t>
      </w:r>
      <w:bookmarkEnd w:id="43"/>
      <w:bookmarkEnd w:id="44"/>
      <w:bookmarkEnd w:id="45"/>
      <w:bookmarkEnd w:id="46"/>
      <w:bookmarkEnd w:id="47"/>
    </w:p>
    <w:p>
      <w:pPr>
        <w:pStyle w:val="style0"/>
        <w:spacing w:lineRule="auto" w:line="360"/>
        <w:jc w:val="both"/>
        <w:rPr>
          <w:rFonts w:cs="Times New Roman"/>
          <w:szCs w:val="24"/>
        </w:rPr>
      </w:pPr>
      <w:r>
        <w:rPr>
          <w:rFonts w:cs="Times New Roman"/>
          <w:szCs w:val="24"/>
        </w:rPr>
        <w:t>There are two basic sampling technique which are probability and non- probability sampling. McCombes, (2019) defines sampling techniques as a process of selecting a sample that is representative of the group as a whole. On this research probability sampling is being used.</w:t>
      </w:r>
    </w:p>
    <w:bookmarkStart w:id="48" w:name="_Toc169003282"/>
    <w:p>
      <w:pPr>
        <w:pStyle w:val="style3"/>
        <w:rPr>
          <w:lang w:eastAsia="zh-CN"/>
        </w:rPr>
      </w:pPr>
      <w:r>
        <w:rPr>
          <w:lang w:eastAsia="zh-CN"/>
        </w:rPr>
        <w:t>3.8.1 Probability sampling</w:t>
      </w:r>
      <w:bookmarkEnd w:id="48"/>
    </w:p>
    <w:p>
      <w:pPr>
        <w:pStyle w:val="style0"/>
        <w:spacing w:lineRule="auto" w:line="360"/>
        <w:jc w:val="both"/>
        <w:rPr>
          <w:rFonts w:cs="Times New Roman"/>
          <w:szCs w:val="24"/>
        </w:rPr>
      </w:pPr>
      <w:r>
        <w:rPr>
          <w:rFonts w:cs="Times New Roman"/>
          <w:szCs w:val="24"/>
        </w:rPr>
        <w:t>In this selection strategy it states that every member of the population has a chance of being selected.  They are four main types of probability sampling and the researcher will focus mainly on the stratified sampling whereby it involves dividing the population into subpopulations that may differ in important ways. To use this sampling method, the population is divided into subgroups called strata based on the relevant characteristics. The strata to be used in this research are managers, accountants, internal auditors, IT employees, administration officers which were of interest.</w:t>
      </w:r>
    </w:p>
    <w:p>
      <w:pPr>
        <w:pStyle w:val="style0"/>
        <w:spacing w:lineRule="auto" w:line="360"/>
        <w:jc w:val="both"/>
        <w:rPr>
          <w:rFonts w:cs="Times New Roman" w:eastAsia="Times New Roman"/>
          <w:szCs w:val="24"/>
        </w:rPr>
      </w:pPr>
      <w:r>
        <w:rPr>
          <w:rFonts w:cs="Times New Roman"/>
          <w:szCs w:val="24"/>
        </w:rPr>
        <w:t>This stratified sampling ensures that each subgroup within a population is adequately represented thereby eliminating sample bias. Therefore, stratified sampling is a type of sampling in which every individual element has an equal opportunity of being selected.</w:t>
      </w:r>
      <w:r>
        <w:rPr>
          <w:rFonts w:cs="Times New Roman" w:eastAsia="Times New Roman"/>
          <w:szCs w:val="24"/>
        </w:rPr>
        <w:t xml:space="preserve"> This research used convenient sampling. The advantage is that it is a fair way of selecting a sample from a given population since every member has an equal chance of being selected.</w:t>
      </w:r>
    </w:p>
    <w:bookmarkStart w:id="49" w:name="_Toc169003283"/>
    <w:p>
      <w:pPr>
        <w:pStyle w:val="style2"/>
        <w:numPr>
          <w:ilvl w:val="0"/>
          <w:numId w:val="0"/>
        </w:numPr>
        <w:ind w:left="360" w:hanging="360"/>
        <w:rPr/>
      </w:pPr>
      <w:r>
        <w:t>3.9 Sample size</w:t>
      </w:r>
      <w:bookmarkEnd w:id="49"/>
    </w:p>
    <w:p>
      <w:pPr>
        <w:pStyle w:val="style0"/>
        <w:spacing w:lineRule="auto" w:line="360"/>
        <w:jc w:val="both"/>
        <w:rPr>
          <w:rFonts w:cs="Times New Roman"/>
          <w:szCs w:val="24"/>
        </w:rPr>
      </w:pPr>
      <w:r>
        <w:rPr>
          <w:rFonts w:cs="Times New Roman"/>
          <w:szCs w:val="24"/>
        </w:rPr>
        <w:t>Simple size referred to defining the number of population included in the conducting a research. It is a number of individuals or data points selected from a larger population to represent it statistically. The researcher will consider a sample size of 30 people who are going to be picked according to their job position and the department. This sample size was chosen due to the number of people in the organisation which relevantly small. So they are no need for picking a large sample without the many employees under the departments in which sampling is going to take place.</w:t>
      </w:r>
    </w:p>
    <w:p>
      <w:pPr>
        <w:pStyle w:val="style0"/>
        <w:spacing w:lineRule="auto" w:line="360"/>
        <w:jc w:val="both"/>
        <w:rPr>
          <w:rFonts w:cs="Times New Roman"/>
          <w:szCs w:val="24"/>
          <w:lang w:eastAsia="zh-CN"/>
        </w:rPr>
      </w:pPr>
      <w:r>
        <w:rPr>
          <w:rFonts w:cs="Times New Roman" w:eastAsia="Times New Roman"/>
          <w:szCs w:val="24"/>
        </w:rPr>
        <w:t>Sample composition n=30</w:t>
      </w:r>
    </w:p>
    <w:bookmarkStart w:id="50" w:name="_Toc169003284"/>
    <w:bookmarkStart w:id="51" w:name="_Toc168992331"/>
    <w:p>
      <w:pPr>
        <w:pStyle w:val="style2"/>
        <w:numPr>
          <w:ilvl w:val="0"/>
          <w:numId w:val="0"/>
        </w:numPr>
        <w:ind w:left="360" w:hanging="360"/>
        <w:rPr/>
      </w:pPr>
      <w:r>
        <w:t>3.10 Data Collection Instrument</w:t>
      </w:r>
      <w:bookmarkEnd w:id="50"/>
      <w:bookmarkEnd w:id="51"/>
    </w:p>
    <w:p>
      <w:pPr>
        <w:pStyle w:val="style0"/>
        <w:spacing w:lineRule="auto" w:line="360"/>
        <w:jc w:val="both"/>
        <w:rPr>
          <w:rFonts w:cs="Times New Roman"/>
          <w:szCs w:val="24"/>
          <w:lang w:val="en-GB"/>
        </w:rPr>
      </w:pPr>
      <w:r>
        <w:rPr>
          <w:rFonts w:cs="Times New Roman"/>
          <w:szCs w:val="24"/>
          <w:lang w:val="en-GB"/>
        </w:rPr>
        <w:t xml:space="preserve">Data is a collection of facts, figures, objectives, symbols, and events gathered from different sources (Bhandari, 2023). Kabir, (2016) defined data collection as the process of gathering and measuring information on variables of interest, in an established systematic fashion that enables one to answer stated research questions, test hypotheses and evaluate outcomes. The data collection will use qualitative and quantitative methods. Some common data collection methods include surveys, interviews, observation, questionnaires and secondary data analysis (Yin, 2014). The data collected through these methods can then be analysed and used to support or refute research hypotheses and draw conclusions about the study subject matter. The researcher will use the interviews and the questionnaires as its data collection techniques. </w:t>
      </w:r>
    </w:p>
    <w:bookmarkStart w:id="52" w:name="_Toc169003285"/>
    <w:p>
      <w:pPr>
        <w:pStyle w:val="style3"/>
        <w:rPr/>
      </w:pPr>
      <w:r>
        <w:t>3.10.1 Primary data collection</w:t>
      </w:r>
      <w:bookmarkEnd w:id="52"/>
    </w:p>
    <w:p>
      <w:pPr>
        <w:pStyle w:val="style0"/>
        <w:spacing w:lineRule="auto" w:line="360"/>
        <w:jc w:val="both"/>
        <w:rPr>
          <w:rFonts w:cs="Times New Roman"/>
          <w:szCs w:val="24"/>
        </w:rPr>
      </w:pPr>
      <w:r>
        <w:rPr>
          <w:rFonts w:cs="Times New Roman"/>
          <w:szCs w:val="24"/>
        </w:rPr>
        <w:t>It is information that has been collected directly from its original source. The researcher will use. Data collection will involve two primary sources which are interviews and questionnaires. These methods will be used concurrently to provide a comprehensive view of the research questions and objectives.</w:t>
      </w:r>
    </w:p>
    <w:p>
      <w:pPr>
        <w:pStyle w:val="style0"/>
        <w:spacing w:lineRule="auto" w:line="360"/>
        <w:jc w:val="both"/>
        <w:rPr>
          <w:rFonts w:cs="Times New Roman"/>
          <w:b/>
          <w:szCs w:val="24"/>
        </w:rPr>
      </w:pPr>
      <w:r>
        <w:rPr>
          <w:rStyle w:val="style4106"/>
          <w:b/>
          <w:i w:val="false"/>
        </w:rPr>
        <w:t>3.10.1.2 Interviews</w:t>
      </w:r>
      <w:r>
        <w:rPr>
          <w:rFonts w:cs="Times New Roman"/>
          <w:b/>
          <w:szCs w:val="24"/>
        </w:rPr>
        <w:t>:</w:t>
      </w:r>
    </w:p>
    <w:p>
      <w:pPr>
        <w:pStyle w:val="style0"/>
        <w:spacing w:lineRule="auto" w:line="360"/>
        <w:jc w:val="both"/>
        <w:rPr>
          <w:rFonts w:cs="Times New Roman"/>
          <w:szCs w:val="24"/>
        </w:rPr>
      </w:pPr>
      <w:r>
        <w:rPr>
          <w:rFonts w:cs="Times New Roman"/>
          <w:szCs w:val="24"/>
        </w:rPr>
        <w:t xml:space="preserve">An interview is a face to face conversation between two people for the sole purpose of gathering information that is relevant for the purpose of the research (Kakilla, 2021). Interviews have various types which are structured, semi structured and unstructured. For the purpose of this study the researcher will use semi structured interviews. In this method there subsist several key questions which cover the scope of the area to be explored (Deterding, 2018). Semi-structured interviews will be conducted with key informants from selected </w:t>
      </w:r>
      <w:r>
        <w:rPr>
          <w:rFonts w:cs="Times New Roman"/>
          <w:szCs w:val="24"/>
          <w:lang w:val="en-US"/>
        </w:rPr>
        <w:t>SMES</w:t>
      </w:r>
      <w:r>
        <w:rPr>
          <w:rFonts w:cs="Times New Roman"/>
          <w:szCs w:val="24"/>
        </w:rPr>
        <w:t xml:space="preserve"> employees. Participants may include top management personnel, internal auditors, external auditors, and experts in information technology whose roles directly deal with corporate fraud detection strategies (Merriam &amp; Tisdell, 2015). The interviews focused on obtaining information about:</w:t>
      </w:r>
    </w:p>
    <w:p>
      <w:pPr>
        <w:pStyle w:val="style0"/>
        <w:spacing w:lineRule="auto" w:line="360"/>
        <w:jc w:val="both"/>
        <w:rPr>
          <w:rFonts w:cs="Times New Roman"/>
          <w:szCs w:val="24"/>
        </w:rPr>
      </w:pPr>
      <w:r>
        <w:rPr>
          <w:rFonts w:cs="Times New Roman"/>
          <w:szCs w:val="24"/>
        </w:rPr>
        <w:t>- Development of corporate fraud detection tools and frameworks in the digital era</w:t>
      </w:r>
    </w:p>
    <w:p>
      <w:pPr>
        <w:pStyle w:val="style0"/>
        <w:spacing w:lineRule="auto" w:line="360"/>
        <w:jc w:val="both"/>
        <w:rPr>
          <w:rFonts w:cs="Times New Roman"/>
          <w:szCs w:val="24"/>
        </w:rPr>
      </w:pPr>
      <w:r>
        <w:rPr>
          <w:rFonts w:cs="Times New Roman"/>
          <w:szCs w:val="24"/>
        </w:rPr>
        <w:t xml:space="preserve">- Challenges faced by </w:t>
      </w:r>
      <w:r>
        <w:rPr>
          <w:rFonts w:cs="Times New Roman"/>
          <w:szCs w:val="24"/>
          <w:lang w:val="en-US"/>
        </w:rPr>
        <w:t>SMES</w:t>
      </w:r>
      <w:r>
        <w:rPr>
          <w:rFonts w:cs="Times New Roman"/>
          <w:szCs w:val="24"/>
        </w:rPr>
        <w:t xml:space="preserve"> in detecting and preventing corporate fraud</w:t>
      </w:r>
    </w:p>
    <w:p>
      <w:pPr>
        <w:pStyle w:val="style0"/>
        <w:spacing w:lineRule="auto" w:line="360"/>
        <w:jc w:val="both"/>
        <w:rPr>
          <w:rFonts w:cs="Times New Roman"/>
          <w:szCs w:val="24"/>
        </w:rPr>
      </w:pPr>
      <w:r>
        <w:rPr>
          <w:rFonts w:cs="Times New Roman"/>
          <w:szCs w:val="24"/>
        </w:rPr>
        <w:t>- Effective solutions addressing these challenges</w:t>
      </w:r>
    </w:p>
    <w:p>
      <w:pPr>
        <w:pStyle w:val="style0"/>
        <w:spacing w:lineRule="auto" w:line="360"/>
        <w:jc w:val="both"/>
        <w:rPr>
          <w:rFonts w:cs="Times New Roman"/>
          <w:szCs w:val="24"/>
        </w:rPr>
      </w:pPr>
      <w:r>
        <w:rPr>
          <w:rFonts w:cs="Times New Roman"/>
          <w:szCs w:val="24"/>
        </w:rPr>
        <w:t>- Lessons learned from successfully managing corporate fraud cases</w:t>
      </w:r>
    </w:p>
    <w:p>
      <w:pPr>
        <w:pStyle w:val="style0"/>
        <w:spacing w:lineRule="auto" w:line="360"/>
        <w:jc w:val="both"/>
        <w:rPr>
          <w:rFonts w:cs="Times New Roman"/>
          <w:szCs w:val="24"/>
        </w:rPr>
      </w:pPr>
      <w:r>
        <w:rPr>
          <w:rFonts w:cs="Times New Roman"/>
          <w:szCs w:val="24"/>
        </w:rPr>
        <w:t>The advantages of this approach is the freedom that gives the researcher the ability to use interviews. The benefits of interviews are:</w:t>
      </w:r>
    </w:p>
    <w:p>
      <w:pPr>
        <w:pStyle w:val="style179"/>
        <w:numPr>
          <w:ilvl w:val="0"/>
          <w:numId w:val="7"/>
        </w:numPr>
        <w:spacing w:lineRule="auto" w:line="360"/>
        <w:jc w:val="both"/>
        <w:rPr>
          <w:rFonts w:cs="Times New Roman"/>
          <w:szCs w:val="24"/>
        </w:rPr>
      </w:pPr>
      <w:r>
        <w:rPr>
          <w:rFonts w:cs="Times New Roman"/>
          <w:szCs w:val="24"/>
        </w:rPr>
        <w:t xml:space="preserve">In depth information will be gathered </w:t>
      </w:r>
    </w:p>
    <w:p>
      <w:pPr>
        <w:pStyle w:val="style179"/>
        <w:numPr>
          <w:ilvl w:val="0"/>
          <w:numId w:val="7"/>
        </w:numPr>
        <w:spacing w:lineRule="auto" w:line="360"/>
        <w:jc w:val="both"/>
        <w:rPr>
          <w:rFonts w:cs="Times New Roman"/>
          <w:szCs w:val="24"/>
        </w:rPr>
      </w:pPr>
      <w:r>
        <w:rPr>
          <w:rFonts w:cs="Times New Roman"/>
          <w:szCs w:val="24"/>
        </w:rPr>
        <w:t>Freedom of flexibility</w:t>
      </w:r>
    </w:p>
    <w:p>
      <w:pPr>
        <w:pStyle w:val="style179"/>
        <w:numPr>
          <w:ilvl w:val="0"/>
          <w:numId w:val="7"/>
        </w:numPr>
        <w:spacing w:lineRule="auto" w:line="360"/>
        <w:jc w:val="both"/>
        <w:rPr>
          <w:rFonts w:cs="Times New Roman"/>
          <w:szCs w:val="24"/>
        </w:rPr>
      </w:pPr>
      <w:r>
        <w:rPr>
          <w:rFonts w:cs="Times New Roman"/>
          <w:szCs w:val="24"/>
        </w:rPr>
        <w:t>Accurate data will be gathered</w:t>
      </w:r>
    </w:p>
    <w:p>
      <w:pPr>
        <w:pStyle w:val="style0"/>
        <w:spacing w:lineRule="auto" w:line="360"/>
        <w:jc w:val="both"/>
        <w:rPr>
          <w:rFonts w:cs="Times New Roman"/>
          <w:szCs w:val="24"/>
        </w:rPr>
      </w:pPr>
      <w:r>
        <w:rPr>
          <w:rFonts w:cs="Times New Roman"/>
          <w:szCs w:val="24"/>
        </w:rPr>
        <w:t>The drawbacks of interviews are</w:t>
      </w:r>
    </w:p>
    <w:p>
      <w:pPr>
        <w:pStyle w:val="style179"/>
        <w:numPr>
          <w:ilvl w:val="0"/>
          <w:numId w:val="8"/>
        </w:numPr>
        <w:spacing w:lineRule="auto" w:line="360"/>
        <w:jc w:val="both"/>
        <w:rPr>
          <w:rFonts w:cs="Times New Roman"/>
          <w:szCs w:val="24"/>
        </w:rPr>
      </w:pPr>
      <w:r>
        <w:rPr>
          <w:rFonts w:cs="Times New Roman"/>
          <w:szCs w:val="24"/>
        </w:rPr>
        <w:t xml:space="preserve">Time consuming </w:t>
      </w:r>
    </w:p>
    <w:p>
      <w:pPr>
        <w:pStyle w:val="style179"/>
        <w:numPr>
          <w:ilvl w:val="0"/>
          <w:numId w:val="8"/>
        </w:numPr>
        <w:spacing w:lineRule="auto" w:line="360"/>
        <w:jc w:val="both"/>
        <w:rPr>
          <w:rFonts w:cs="Times New Roman"/>
          <w:szCs w:val="24"/>
        </w:rPr>
      </w:pPr>
      <w:r>
        <w:rPr>
          <w:rFonts w:cs="Times New Roman"/>
          <w:szCs w:val="24"/>
        </w:rPr>
        <w:t>It is expensive to collect</w:t>
      </w:r>
    </w:p>
    <w:p>
      <w:pPr>
        <w:pStyle w:val="style0"/>
        <w:spacing w:lineRule="auto" w:line="360"/>
        <w:jc w:val="both"/>
        <w:rPr>
          <w:rFonts w:cs="Times New Roman"/>
          <w:szCs w:val="24"/>
        </w:rPr>
      </w:pPr>
      <w:r>
        <w:rPr>
          <w:rFonts w:cs="Times New Roman"/>
          <w:szCs w:val="24"/>
        </w:rPr>
        <w:t xml:space="preserve">As an interviewer despite the drawbacks of the interviews the researcher still used this method because it enables the researcher to get in depth information. The researcher due to time managed to put all the respondents in stratus such that it won’t take time when answering the interviews.   </w:t>
      </w:r>
    </w:p>
    <w:bookmarkStart w:id="53" w:name="_Toc169003286"/>
    <w:p>
      <w:pPr>
        <w:pStyle w:val="style3"/>
        <w:rPr/>
      </w:pPr>
      <w:r>
        <w:t>3.10.2 Secondary data collection</w:t>
      </w:r>
      <w:bookmarkEnd w:id="53"/>
    </w:p>
    <w:p>
      <w:pPr>
        <w:pStyle w:val="style0"/>
        <w:spacing w:lineRule="auto" w:line="360"/>
        <w:jc w:val="both"/>
        <w:rPr>
          <w:rFonts w:cs="Times New Roman"/>
          <w:szCs w:val="24"/>
        </w:rPr>
      </w:pPr>
      <w:r>
        <w:rPr>
          <w:rFonts w:cs="Times New Roman"/>
          <w:szCs w:val="24"/>
        </w:rPr>
        <w:t xml:space="preserve">This is information that has already been collected and stored in a database according to Team, (2022). They will be Document Analysis. The document analysis component will involve examining organizational documents relevant to corporate fraud detection efforts within </w:t>
      </w:r>
      <w:r>
        <w:rPr>
          <w:rFonts w:cs="Times New Roman"/>
          <w:szCs w:val="24"/>
          <w:lang w:val="en-US"/>
        </w:rPr>
        <w:t>SMES</w:t>
      </w:r>
      <w:r>
        <w:rPr>
          <w:rFonts w:cs="Times New Roman"/>
          <w:szCs w:val="24"/>
        </w:rPr>
        <w:t xml:space="preserve"> (Bowen, 2009). These may include internal and external audit reports, strategic plans, policy documents, regulatory frameworks, and other publications related to the research topic. The focus will be on uncovering insights into the strategies and measures employed to manage corporate fraud in </w:t>
      </w:r>
      <w:r>
        <w:rPr>
          <w:rFonts w:cs="Times New Roman"/>
          <w:szCs w:val="24"/>
          <w:lang w:val="en-US"/>
        </w:rPr>
        <w:t>SMES</w:t>
      </w:r>
      <w:r>
        <w:rPr>
          <w:rFonts w:cs="Times New Roman"/>
          <w:szCs w:val="24"/>
        </w:rPr>
        <w:t>. Despite the disadvantages of this secondary data collection they are a great sources of relevant information that’s why the researcher used them.</w:t>
      </w:r>
    </w:p>
    <w:bookmarkStart w:id="54" w:name="_Toc169003287"/>
    <w:p>
      <w:pPr>
        <w:pStyle w:val="style3"/>
        <w:rPr/>
      </w:pPr>
      <w:r>
        <w:t>3.10.3 Questionnaire Distribution</w:t>
      </w:r>
      <w:bookmarkEnd w:id="54"/>
      <w:r>
        <w:t xml:space="preserve"> </w:t>
      </w:r>
    </w:p>
    <w:p>
      <w:pPr>
        <w:pStyle w:val="style0"/>
        <w:spacing w:after="0" w:lineRule="auto" w:line="360"/>
        <w:jc w:val="both"/>
        <w:rPr>
          <w:rFonts w:cs="Times New Roman"/>
          <w:szCs w:val="24"/>
        </w:rPr>
      </w:pPr>
      <w:r>
        <w:rPr>
          <w:rFonts w:cs="Times New Roman"/>
          <w:szCs w:val="24"/>
        </w:rPr>
        <w:t>Bhandari, (2021) defines a questionnaire as a list of questions or items used to gather data from respondents about their attitudes, experiences or opinions. A questionnaire is defined as a group of written questions used to gather information from respondents Blanche, Durrheim &amp; Painter, (2014). As advocated by Kumar (2014), the respondents read questions, interpret what is expected and then write down answers. A questionnaire is defined by Phellas, Bloch &amp; Seale, (2011) as an orderly complement of questions given to the target population to extract the desired information. However, Devaus (2012) defines a questionnaire as a data tool that captures the thoughts and feedback of participants. The questionnaire method is one of the most popular methods of data collection. On the other hand, Jupp (2005) defines the questionnaire as a set of carefully designed questions given in exactly the same form to a group of people in order to collect data about some topic(s) in which the researcher is interested. Questionnaires will be given to members of finance, managers, the information and technology department.</w:t>
      </w:r>
    </w:p>
    <w:p>
      <w:pPr>
        <w:pStyle w:val="style0"/>
        <w:spacing w:after="0" w:lineRule="auto" w:line="360"/>
        <w:jc w:val="both"/>
        <w:rPr>
          <w:rFonts w:cs="Times New Roman"/>
          <w:szCs w:val="24"/>
        </w:rPr>
      </w:pPr>
    </w:p>
    <w:p>
      <w:pPr>
        <w:pStyle w:val="style0"/>
        <w:spacing w:after="0" w:lineRule="auto" w:line="360"/>
        <w:jc w:val="both"/>
        <w:rPr>
          <w:b/>
          <w:szCs w:val="24"/>
        </w:rPr>
      </w:pPr>
      <w:r>
        <w:rPr>
          <w:b/>
          <w:szCs w:val="24"/>
        </w:rPr>
        <w:t>3.10.3.1 Advantages of questionnaire</w:t>
      </w:r>
    </w:p>
    <w:p>
      <w:pPr>
        <w:pStyle w:val="style0"/>
        <w:spacing w:after="0" w:lineRule="auto" w:line="360"/>
        <w:jc w:val="both"/>
        <w:rPr>
          <w:szCs w:val="24"/>
        </w:rPr>
      </w:pPr>
      <w:r>
        <w:rPr>
          <w:szCs w:val="24"/>
        </w:rPr>
        <w:t>Questionnaire can be used to collect large quantities of data from considerable numbers of people over a short period of time (Yin 2008). From a positivist point of view statistical data from questionnaire can be analysed so that new theories can be produced. Questionnaires are confidential as they allow the respondent to express his/her thoughts independently. Water (2009) attests that they provide a systematic way of gathering data which is uniform in all cases. The questionnaires serve time where lots of people need to be interviewed. Questionnaires area also handy when resources are limited and areas of social life like poverty, voting, crime, and stratification are involved.</w:t>
      </w:r>
    </w:p>
    <w:p>
      <w:pPr>
        <w:pStyle w:val="style0"/>
        <w:spacing w:after="0" w:lineRule="auto" w:line="360"/>
        <w:jc w:val="both"/>
        <w:rPr>
          <w:szCs w:val="24"/>
        </w:rPr>
      </w:pPr>
    </w:p>
    <w:p>
      <w:pPr>
        <w:pStyle w:val="style0"/>
        <w:spacing w:after="0" w:lineRule="auto" w:line="360"/>
        <w:jc w:val="both"/>
        <w:rPr>
          <w:szCs w:val="24"/>
        </w:rPr>
      </w:pPr>
      <w:r>
        <w:rPr>
          <w:szCs w:val="24"/>
        </w:rPr>
        <w:t xml:space="preserve"> However, Questionnaires are going to be used in conjunction with interviews in this research due to its capabilities to collect large quantities of data dispute its disadvantages. In order to curb for some 0f the disadvantage of this method the researcher managed to ask the respondents who are educated.</w:t>
      </w:r>
    </w:p>
    <w:p>
      <w:pPr>
        <w:pStyle w:val="style0"/>
        <w:spacing w:after="0" w:lineRule="auto" w:line="360"/>
        <w:jc w:val="both"/>
        <w:rPr>
          <w:rFonts w:cs="Times New Roman"/>
          <w:szCs w:val="24"/>
        </w:rPr>
      </w:pPr>
    </w:p>
    <w:bookmarkStart w:id="55" w:name="_Toc169003288"/>
    <w:p>
      <w:pPr>
        <w:pStyle w:val="style2"/>
        <w:numPr>
          <w:ilvl w:val="0"/>
          <w:numId w:val="0"/>
        </w:numPr>
        <w:ind w:left="360" w:hanging="360"/>
        <w:rPr/>
      </w:pPr>
      <w:r>
        <w:t>3.11 Ethical considerations</w:t>
      </w:r>
      <w:bookmarkEnd w:id="55"/>
      <w:r>
        <w:t xml:space="preserve"> </w:t>
      </w:r>
    </w:p>
    <w:p>
      <w:pPr>
        <w:pStyle w:val="style0"/>
        <w:spacing w:lineRule="auto" w:line="360"/>
        <w:jc w:val="both"/>
        <w:rPr>
          <w:rFonts w:cs="Times New Roman"/>
          <w:szCs w:val="24"/>
        </w:rPr>
      </w:pPr>
      <w:r>
        <w:rPr>
          <w:rFonts w:cs="Times New Roman"/>
          <w:szCs w:val="24"/>
        </w:rPr>
        <w:t xml:space="preserve">In accordance with ethical guidelines for qualitative research (Creswell &amp; Poth, 2018), informed consent will be obtained from all interview participants. Anonymity and confidentiality of participants' identities will be maintained by assigning pseudonyms throughout the study. </w:t>
      </w:r>
      <w:r>
        <w:rPr>
          <w:szCs w:val="24"/>
        </w:rPr>
        <w:t>In this research the confidentiality of the participants we not compromised or disclosed. Their names were not used when collecting data. The researcher made sure that no private or secret information was exposed because the privacy of the respondents is to be considered or respected.</w:t>
      </w:r>
    </w:p>
    <w:bookmarkStart w:id="56" w:name="_Toc169003289"/>
    <w:p>
      <w:pPr>
        <w:pStyle w:val="style2"/>
        <w:numPr>
          <w:ilvl w:val="0"/>
          <w:numId w:val="0"/>
        </w:numPr>
        <w:ind w:left="360" w:hanging="360"/>
        <w:rPr/>
      </w:pPr>
    </w:p>
    <w:p>
      <w:pPr>
        <w:pStyle w:val="style2"/>
        <w:numPr>
          <w:ilvl w:val="0"/>
          <w:numId w:val="0"/>
        </w:numPr>
        <w:ind w:left="360" w:hanging="360"/>
        <w:rPr/>
      </w:pPr>
    </w:p>
    <w:p>
      <w:pPr>
        <w:pStyle w:val="style2"/>
        <w:numPr>
          <w:ilvl w:val="0"/>
          <w:numId w:val="0"/>
        </w:numPr>
        <w:ind w:left="360" w:hanging="360"/>
        <w:rPr/>
      </w:pPr>
    </w:p>
    <w:p>
      <w:pPr>
        <w:pStyle w:val="style2"/>
        <w:numPr>
          <w:ilvl w:val="0"/>
          <w:numId w:val="0"/>
        </w:numPr>
        <w:ind w:left="360" w:hanging="360"/>
        <w:rPr/>
      </w:pPr>
      <w:r>
        <w:t>3.12 Validity and Reliability of Findings</w:t>
      </w:r>
      <w:bookmarkEnd w:id="56"/>
    </w:p>
    <w:p>
      <w:pPr>
        <w:pStyle w:val="style0"/>
        <w:spacing w:after="0" w:lineRule="auto" w:line="360"/>
        <w:jc w:val="both"/>
        <w:rPr>
          <w:rFonts w:cs="Times New Roman"/>
          <w:szCs w:val="24"/>
        </w:rPr>
      </w:pPr>
      <w:r>
        <w:rPr>
          <w:rFonts w:cs="Times New Roman"/>
          <w:szCs w:val="24"/>
        </w:rPr>
        <w:t>Validity is defined as the extent to which a concept is accurately measured Healed, (2015). Reliability refers to the consistency and dependability of the data collection process. Using tools like research instruments which are supervised by the lecturer before distribution to the targeted population enhances data collection to be valid and reliable. Those different methods used in collecting data resulted in the valid and reliable of data</w:t>
      </w:r>
    </w:p>
    <w:p>
      <w:pPr>
        <w:pStyle w:val="style0"/>
        <w:spacing w:after="0" w:lineRule="auto" w:line="360"/>
        <w:jc w:val="both"/>
        <w:rPr>
          <w:rFonts w:cs="Times New Roman"/>
          <w:szCs w:val="24"/>
        </w:rPr>
      </w:pPr>
    </w:p>
    <w:p>
      <w:pPr>
        <w:pStyle w:val="style0"/>
        <w:spacing w:lineRule="auto" w:line="360"/>
        <w:jc w:val="both"/>
        <w:rPr>
          <w:rFonts w:cs="Times New Roman"/>
          <w:szCs w:val="24"/>
        </w:rPr>
      </w:pPr>
    </w:p>
    <w:p>
      <w:pPr>
        <w:pStyle w:val="style0"/>
        <w:spacing w:lineRule="auto" w:line="360"/>
        <w:rPr>
          <w:rFonts w:cs="Times New Roman"/>
          <w:b/>
          <w:szCs w:val="24"/>
        </w:rPr>
      </w:pPr>
    </w:p>
    <w:p>
      <w:pPr>
        <w:pStyle w:val="style0"/>
        <w:spacing w:lineRule="auto" w:line="360"/>
        <w:rPr>
          <w:rFonts w:cs="Times New Roman"/>
          <w:b/>
          <w:szCs w:val="24"/>
        </w:rPr>
      </w:pP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p>
      <w:pPr>
        <w:pStyle w:val="style1"/>
        <w:rPr/>
      </w:pPr>
    </w:p>
    <w:p>
      <w:pPr>
        <w:pStyle w:val="style0"/>
        <w:rPr/>
      </w:pPr>
    </w:p>
    <w:bookmarkStart w:id="57" w:name="_Toc169003291"/>
    <w:p>
      <w:pPr>
        <w:pStyle w:val="style1"/>
        <w:jc w:val="center"/>
        <w:rPr/>
      </w:pPr>
      <w:r>
        <w:t xml:space="preserve">CHAPTER 4 DATA PRESENTATION, ANALYSIS AND </w:t>
      </w:r>
      <w:bookmarkEnd w:id="57"/>
      <w:r>
        <w:t>DISCUSSION</w:t>
      </w:r>
    </w:p>
    <w:bookmarkStart w:id="58" w:name="_Toc169003292"/>
    <w:p>
      <w:pPr>
        <w:pStyle w:val="style2"/>
        <w:numPr>
          <w:ilvl w:val="0"/>
          <w:numId w:val="0"/>
        </w:numPr>
        <w:ind w:left="360" w:hanging="360"/>
        <w:rPr/>
      </w:pPr>
      <w:r>
        <w:t>4.0 Introduction</w:t>
      </w:r>
      <w:bookmarkEnd w:id="58"/>
    </w:p>
    <w:p>
      <w:pPr>
        <w:pStyle w:val="style0"/>
        <w:spacing w:lineRule="auto" w:line="360"/>
        <w:jc w:val="both"/>
        <w:rPr>
          <w:rFonts w:cs="Times New Roman"/>
          <w:szCs w:val="24"/>
        </w:rPr>
      </w:pPr>
      <w:r>
        <w:rPr>
          <w:rFonts w:cs="Times New Roman"/>
          <w:szCs w:val="24"/>
        </w:rPr>
        <w:t>This chapter presents data presentation, analysis and discussion of the research findings. Interpretations were made using graphs, diagrams, charts and tables. It will mainly discuss the response rate of the different questionnaires and interviews which were distributed.</w:t>
      </w:r>
    </w:p>
    <w:bookmarkStart w:id="59" w:name="_Toc169003293"/>
    <w:p>
      <w:pPr>
        <w:pStyle w:val="style2"/>
        <w:numPr>
          <w:ilvl w:val="0"/>
          <w:numId w:val="0"/>
        </w:numPr>
        <w:ind w:left="360" w:hanging="360"/>
        <w:rPr/>
      </w:pPr>
      <w:r>
        <w:t>4.1 Response and success rates</w:t>
      </w:r>
      <w:bookmarkEnd w:id="59"/>
    </w:p>
    <w:p>
      <w:pPr>
        <w:pStyle w:val="style0"/>
        <w:spacing w:lineRule="auto" w:line="360"/>
        <w:jc w:val="both"/>
        <w:rPr>
          <w:rFonts w:cs="Times New Roman"/>
          <w:szCs w:val="24"/>
        </w:rPr>
      </w:pPr>
      <w:r>
        <w:rPr>
          <w:rFonts w:cs="Times New Roman"/>
          <w:szCs w:val="24"/>
        </w:rPr>
        <w:t xml:space="preserve">The researcher planned to conduct 30 in-depth interviews on different </w:t>
      </w:r>
      <w:r>
        <w:rPr>
          <w:rFonts w:cs="Times New Roman"/>
          <w:szCs w:val="24"/>
          <w:lang w:val="en-US"/>
        </w:rPr>
        <w:t>SMES</w:t>
      </w:r>
      <w:r>
        <w:rPr>
          <w:rFonts w:cs="Times New Roman"/>
          <w:szCs w:val="24"/>
        </w:rPr>
        <w:t xml:space="preserve"> entities and the researcher managed to get only 25 respondents. Thus making the response rate to be 83% which makes the information to be reliable since they were more than 50% response rate. This enabled the conclusions to be drawn out on the different findings. The table below analyse the interview response rate from the two organisations which were under study.</w:t>
      </w:r>
    </w:p>
    <w:bookmarkStart w:id="60" w:name="_Toc169003294"/>
    <w:p>
      <w:pPr>
        <w:pStyle w:val="style0"/>
        <w:spacing w:lineRule="auto" w:line="360"/>
        <w:jc w:val="both"/>
        <w:rPr>
          <w:rFonts w:cs="Times New Roman"/>
          <w:b/>
          <w:szCs w:val="24"/>
        </w:rPr>
      </w:pPr>
      <w:r>
        <w:rPr>
          <w:rStyle w:val="style4098"/>
        </w:rPr>
        <w:t>4.1.1 Analysis of interview response rate</w:t>
      </w:r>
      <w:bookmarkEnd w:id="60"/>
      <w:r>
        <w:rPr>
          <w:rFonts w:cs="Times New Roman"/>
          <w:b/>
          <w:szCs w:val="24"/>
        </w:rPr>
        <w:t xml:space="preserve"> </w:t>
      </w:r>
      <w:r>
        <w:rPr>
          <w:rFonts w:cs="Times New Roman"/>
          <w:b/>
          <w:szCs w:val="24"/>
          <w:lang w:val="en-US"/>
        </w:rPr>
        <w:t>SMES</w:t>
      </w:r>
      <w:r>
        <w:rPr>
          <w:rFonts w:cs="Times New Roman"/>
          <w:b/>
          <w:szCs w:val="24"/>
        </w:rPr>
        <w:t xml:space="preserve"> Mutare</w:t>
      </w:r>
    </w:p>
    <w:tbl>
      <w:tblPr>
        <w:tblStyle w:val="style154"/>
        <w:tblpPr w:leftFromText="180" w:rightFromText="180" w:topFromText="0" w:bottomFromText="0" w:vertAnchor="text" w:tblpXSpec="left" w:tblpY="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48"/>
        <w:gridCol w:w="1848"/>
        <w:gridCol w:w="1848"/>
        <w:gridCol w:w="1849"/>
      </w:tblGrid>
      <w:tr>
        <w:trPr/>
        <w:tc>
          <w:tcPr>
            <w:tcW w:w="1848" w:type="dxa"/>
            <w:tcBorders/>
          </w:tcPr>
          <w:p>
            <w:pPr>
              <w:pStyle w:val="style0"/>
              <w:spacing w:lineRule="auto" w:line="360"/>
              <w:jc w:val="both"/>
              <w:rPr>
                <w:rFonts w:cs="Times New Roman"/>
                <w:b/>
                <w:szCs w:val="24"/>
              </w:rPr>
            </w:pPr>
            <w:r>
              <w:rPr>
                <w:rFonts w:cs="Times New Roman"/>
                <w:b/>
                <w:szCs w:val="24"/>
              </w:rPr>
              <w:t>Respondents</w:t>
            </w:r>
          </w:p>
        </w:tc>
        <w:tc>
          <w:tcPr>
            <w:tcW w:w="1848" w:type="dxa"/>
            <w:tcBorders/>
          </w:tcPr>
          <w:p>
            <w:pPr>
              <w:pStyle w:val="style0"/>
              <w:spacing w:lineRule="auto" w:line="360"/>
              <w:jc w:val="both"/>
              <w:rPr>
                <w:rFonts w:cs="Times New Roman"/>
                <w:b/>
                <w:szCs w:val="24"/>
              </w:rPr>
            </w:pPr>
            <w:r>
              <w:rPr>
                <w:rFonts w:cs="Times New Roman"/>
                <w:b/>
                <w:szCs w:val="24"/>
              </w:rPr>
              <w:t>Population</w:t>
            </w:r>
          </w:p>
        </w:tc>
        <w:tc>
          <w:tcPr>
            <w:tcW w:w="1848" w:type="dxa"/>
            <w:tcBorders/>
          </w:tcPr>
          <w:p>
            <w:pPr>
              <w:pStyle w:val="style0"/>
              <w:spacing w:lineRule="auto" w:line="360"/>
              <w:jc w:val="both"/>
              <w:rPr>
                <w:rFonts w:cs="Times New Roman"/>
                <w:b/>
                <w:szCs w:val="24"/>
              </w:rPr>
            </w:pPr>
            <w:r>
              <w:rPr>
                <w:rFonts w:cs="Times New Roman"/>
                <w:b/>
                <w:szCs w:val="24"/>
              </w:rPr>
              <w:t xml:space="preserve">Interviewed </w:t>
            </w:r>
          </w:p>
        </w:tc>
        <w:tc>
          <w:tcPr>
            <w:tcW w:w="1849" w:type="dxa"/>
            <w:tcBorders/>
          </w:tcPr>
          <w:p>
            <w:pPr>
              <w:pStyle w:val="style0"/>
              <w:spacing w:lineRule="auto" w:line="360"/>
              <w:jc w:val="both"/>
              <w:rPr>
                <w:rFonts w:cs="Times New Roman"/>
                <w:b/>
                <w:szCs w:val="24"/>
              </w:rPr>
            </w:pPr>
            <w:r>
              <w:rPr>
                <w:rFonts w:cs="Times New Roman"/>
                <w:b/>
                <w:szCs w:val="24"/>
              </w:rPr>
              <w:t>Not Interviewed</w:t>
            </w:r>
          </w:p>
        </w:tc>
      </w:tr>
      <w:tr>
        <w:tblPrEx/>
        <w:trPr/>
        <w:tc>
          <w:tcPr>
            <w:tcW w:w="1848" w:type="dxa"/>
            <w:tcBorders/>
          </w:tcPr>
          <w:p>
            <w:pPr>
              <w:pStyle w:val="style0"/>
              <w:spacing w:lineRule="auto" w:line="360"/>
              <w:jc w:val="both"/>
              <w:rPr>
                <w:rFonts w:cs="Times New Roman"/>
                <w:b/>
                <w:szCs w:val="24"/>
              </w:rPr>
            </w:pPr>
            <w:r>
              <w:rPr>
                <w:rFonts w:cs="Times New Roman"/>
                <w:b/>
                <w:szCs w:val="24"/>
              </w:rPr>
              <w:t>Internal auditors</w:t>
            </w:r>
          </w:p>
        </w:tc>
        <w:tc>
          <w:tcPr>
            <w:tcW w:w="1848" w:type="dxa"/>
            <w:tcBorders/>
          </w:tcPr>
          <w:p>
            <w:pPr>
              <w:pStyle w:val="style0"/>
              <w:spacing w:lineRule="auto" w:line="360"/>
              <w:jc w:val="both"/>
              <w:rPr>
                <w:rFonts w:cs="Times New Roman"/>
                <w:szCs w:val="24"/>
              </w:rPr>
            </w:pPr>
            <w:r>
              <w:rPr>
                <w:rFonts w:cs="Times New Roman"/>
                <w:szCs w:val="24"/>
              </w:rPr>
              <w:t>10</w:t>
            </w:r>
          </w:p>
        </w:tc>
        <w:tc>
          <w:tcPr>
            <w:tcW w:w="1848" w:type="dxa"/>
            <w:tcBorders/>
          </w:tcPr>
          <w:p>
            <w:pPr>
              <w:pStyle w:val="style0"/>
              <w:spacing w:lineRule="auto" w:line="360"/>
              <w:jc w:val="both"/>
              <w:rPr>
                <w:rFonts w:cs="Times New Roman"/>
                <w:szCs w:val="24"/>
              </w:rPr>
            </w:pPr>
            <w:r>
              <w:rPr>
                <w:rFonts w:cs="Times New Roman"/>
                <w:szCs w:val="24"/>
              </w:rPr>
              <w:t>10</w:t>
            </w:r>
          </w:p>
        </w:tc>
        <w:tc>
          <w:tcPr>
            <w:tcW w:w="1849" w:type="dxa"/>
            <w:tcBorders/>
          </w:tcPr>
          <w:p>
            <w:pPr>
              <w:pStyle w:val="style0"/>
              <w:spacing w:lineRule="auto" w:line="360"/>
              <w:jc w:val="both"/>
              <w:rPr>
                <w:rFonts w:cs="Times New Roman"/>
                <w:szCs w:val="24"/>
              </w:rPr>
            </w:pPr>
            <w:r>
              <w:rPr>
                <w:rFonts w:cs="Times New Roman"/>
                <w:szCs w:val="24"/>
              </w:rPr>
              <w:t>0</w:t>
            </w:r>
          </w:p>
        </w:tc>
      </w:tr>
      <w:tr>
        <w:tblPrEx/>
        <w:trPr/>
        <w:tc>
          <w:tcPr>
            <w:tcW w:w="1848" w:type="dxa"/>
            <w:tcBorders/>
          </w:tcPr>
          <w:p>
            <w:pPr>
              <w:pStyle w:val="style0"/>
              <w:spacing w:lineRule="auto" w:line="360"/>
              <w:jc w:val="both"/>
              <w:rPr>
                <w:rFonts w:cs="Times New Roman"/>
                <w:b/>
                <w:szCs w:val="24"/>
              </w:rPr>
            </w:pPr>
            <w:r>
              <w:rPr>
                <w:rFonts w:cs="Times New Roman"/>
                <w:b/>
                <w:szCs w:val="24"/>
              </w:rPr>
              <w:t>Accountants</w:t>
            </w:r>
          </w:p>
        </w:tc>
        <w:tc>
          <w:tcPr>
            <w:tcW w:w="1848" w:type="dxa"/>
            <w:tcBorders/>
          </w:tcPr>
          <w:p>
            <w:pPr>
              <w:pStyle w:val="style0"/>
              <w:spacing w:lineRule="auto" w:line="360"/>
              <w:jc w:val="both"/>
              <w:rPr>
                <w:rFonts w:cs="Times New Roman"/>
                <w:szCs w:val="24"/>
              </w:rPr>
            </w:pPr>
            <w:r>
              <w:rPr>
                <w:rFonts w:cs="Times New Roman"/>
                <w:szCs w:val="24"/>
              </w:rPr>
              <w:t>10</w:t>
            </w:r>
          </w:p>
        </w:tc>
        <w:tc>
          <w:tcPr>
            <w:tcW w:w="1848" w:type="dxa"/>
            <w:tcBorders/>
          </w:tcPr>
          <w:p>
            <w:pPr>
              <w:pStyle w:val="style0"/>
              <w:spacing w:lineRule="auto" w:line="360"/>
              <w:jc w:val="both"/>
              <w:rPr>
                <w:rFonts w:cs="Times New Roman"/>
                <w:szCs w:val="24"/>
              </w:rPr>
            </w:pPr>
            <w:r>
              <w:rPr>
                <w:rFonts w:cs="Times New Roman"/>
                <w:szCs w:val="24"/>
              </w:rPr>
              <w:t>10</w:t>
            </w:r>
          </w:p>
        </w:tc>
        <w:tc>
          <w:tcPr>
            <w:tcW w:w="1849" w:type="dxa"/>
            <w:tcBorders/>
          </w:tcPr>
          <w:p>
            <w:pPr>
              <w:pStyle w:val="style0"/>
              <w:spacing w:lineRule="auto" w:line="360"/>
              <w:jc w:val="both"/>
              <w:rPr>
                <w:rFonts w:cs="Times New Roman"/>
                <w:szCs w:val="24"/>
              </w:rPr>
            </w:pPr>
            <w:r>
              <w:rPr>
                <w:rFonts w:cs="Times New Roman"/>
                <w:szCs w:val="24"/>
              </w:rPr>
              <w:t>0</w:t>
            </w:r>
          </w:p>
        </w:tc>
      </w:tr>
      <w:tr>
        <w:tblPrEx/>
        <w:trPr/>
        <w:tc>
          <w:tcPr>
            <w:tcW w:w="1848" w:type="dxa"/>
            <w:tcBorders/>
          </w:tcPr>
          <w:p>
            <w:pPr>
              <w:pStyle w:val="style0"/>
              <w:spacing w:lineRule="auto" w:line="360"/>
              <w:jc w:val="both"/>
              <w:rPr>
                <w:rFonts w:cs="Times New Roman"/>
                <w:b/>
                <w:szCs w:val="24"/>
              </w:rPr>
            </w:pPr>
            <w:r>
              <w:rPr>
                <w:rFonts w:cs="Times New Roman"/>
                <w:b/>
                <w:szCs w:val="24"/>
              </w:rPr>
              <w:t xml:space="preserve">IT </w:t>
            </w:r>
          </w:p>
        </w:tc>
        <w:tc>
          <w:tcPr>
            <w:tcW w:w="1848" w:type="dxa"/>
            <w:tcBorders/>
          </w:tcPr>
          <w:p>
            <w:pPr>
              <w:pStyle w:val="style0"/>
              <w:spacing w:lineRule="auto" w:line="360"/>
              <w:jc w:val="both"/>
              <w:rPr>
                <w:rFonts w:cs="Times New Roman"/>
                <w:szCs w:val="24"/>
              </w:rPr>
            </w:pPr>
            <w:r>
              <w:rPr>
                <w:rFonts w:cs="Times New Roman"/>
                <w:szCs w:val="24"/>
              </w:rPr>
              <w:t>6</w:t>
            </w:r>
          </w:p>
        </w:tc>
        <w:tc>
          <w:tcPr>
            <w:tcW w:w="1848" w:type="dxa"/>
            <w:tcBorders/>
          </w:tcPr>
          <w:p>
            <w:pPr>
              <w:pStyle w:val="style0"/>
              <w:spacing w:lineRule="auto" w:line="360"/>
              <w:jc w:val="both"/>
              <w:rPr>
                <w:rFonts w:cs="Times New Roman"/>
                <w:szCs w:val="24"/>
              </w:rPr>
            </w:pPr>
            <w:r>
              <w:rPr>
                <w:rFonts w:cs="Times New Roman"/>
                <w:szCs w:val="24"/>
              </w:rPr>
              <w:t>5</w:t>
            </w:r>
          </w:p>
        </w:tc>
        <w:tc>
          <w:tcPr>
            <w:tcW w:w="1849" w:type="dxa"/>
            <w:tcBorders/>
          </w:tcPr>
          <w:p>
            <w:pPr>
              <w:pStyle w:val="style0"/>
              <w:spacing w:lineRule="auto" w:line="360"/>
              <w:jc w:val="both"/>
              <w:rPr>
                <w:rFonts w:cs="Times New Roman"/>
                <w:szCs w:val="24"/>
              </w:rPr>
            </w:pPr>
            <w:r>
              <w:rPr>
                <w:rFonts w:cs="Times New Roman"/>
                <w:szCs w:val="24"/>
              </w:rPr>
              <w:t>1</w:t>
            </w:r>
          </w:p>
        </w:tc>
      </w:tr>
      <w:tr>
        <w:tblPrEx/>
        <w:trPr/>
        <w:tc>
          <w:tcPr>
            <w:tcW w:w="1848" w:type="dxa"/>
            <w:tcBorders/>
          </w:tcPr>
          <w:p>
            <w:pPr>
              <w:pStyle w:val="style0"/>
              <w:spacing w:lineRule="auto" w:line="360"/>
              <w:jc w:val="both"/>
              <w:rPr>
                <w:rFonts w:cs="Times New Roman"/>
                <w:b/>
                <w:szCs w:val="24"/>
              </w:rPr>
            </w:pPr>
            <w:r>
              <w:rPr>
                <w:rFonts w:cs="Times New Roman"/>
                <w:b/>
                <w:szCs w:val="24"/>
              </w:rPr>
              <w:t>Managers</w:t>
            </w:r>
          </w:p>
        </w:tc>
        <w:tc>
          <w:tcPr>
            <w:tcW w:w="1848" w:type="dxa"/>
            <w:tcBorders/>
          </w:tcPr>
          <w:p>
            <w:pPr>
              <w:pStyle w:val="style0"/>
              <w:spacing w:lineRule="auto" w:line="360"/>
              <w:jc w:val="both"/>
              <w:rPr>
                <w:rFonts w:cs="Times New Roman"/>
                <w:szCs w:val="24"/>
              </w:rPr>
            </w:pPr>
            <w:r>
              <w:rPr>
                <w:rFonts w:cs="Times New Roman"/>
                <w:szCs w:val="24"/>
              </w:rPr>
              <w:t>4</w:t>
            </w:r>
          </w:p>
        </w:tc>
        <w:tc>
          <w:tcPr>
            <w:tcW w:w="1848" w:type="dxa"/>
            <w:tcBorders/>
          </w:tcPr>
          <w:p>
            <w:pPr>
              <w:pStyle w:val="style0"/>
              <w:spacing w:lineRule="auto" w:line="360"/>
              <w:jc w:val="both"/>
              <w:rPr>
                <w:rFonts w:cs="Times New Roman"/>
                <w:szCs w:val="24"/>
              </w:rPr>
            </w:pPr>
            <w:r>
              <w:rPr>
                <w:rFonts w:cs="Times New Roman"/>
                <w:szCs w:val="24"/>
              </w:rPr>
              <w:t>3</w:t>
            </w:r>
          </w:p>
        </w:tc>
        <w:tc>
          <w:tcPr>
            <w:tcW w:w="1849" w:type="dxa"/>
            <w:tcBorders/>
          </w:tcPr>
          <w:p>
            <w:pPr>
              <w:pStyle w:val="style0"/>
              <w:spacing w:lineRule="auto" w:line="360"/>
              <w:jc w:val="both"/>
              <w:rPr>
                <w:rFonts w:cs="Times New Roman"/>
                <w:szCs w:val="24"/>
              </w:rPr>
            </w:pPr>
            <w:r>
              <w:rPr>
                <w:rFonts w:cs="Times New Roman"/>
                <w:szCs w:val="24"/>
              </w:rPr>
              <w:t>1</w:t>
            </w:r>
          </w:p>
        </w:tc>
      </w:tr>
      <w:tr>
        <w:tblPrEx/>
        <w:trPr/>
        <w:tc>
          <w:tcPr>
            <w:tcW w:w="1848" w:type="dxa"/>
            <w:tcBorders/>
          </w:tcPr>
          <w:p>
            <w:pPr>
              <w:pStyle w:val="style0"/>
              <w:spacing w:lineRule="auto" w:line="360"/>
              <w:jc w:val="both"/>
              <w:rPr>
                <w:rFonts w:cs="Times New Roman"/>
                <w:b/>
                <w:szCs w:val="24"/>
              </w:rPr>
            </w:pPr>
            <w:r>
              <w:rPr>
                <w:rFonts w:cs="Times New Roman"/>
                <w:b/>
                <w:szCs w:val="24"/>
              </w:rPr>
              <w:t>Totals</w:t>
            </w:r>
          </w:p>
        </w:tc>
        <w:tc>
          <w:tcPr>
            <w:tcW w:w="1848" w:type="dxa"/>
            <w:tcBorders/>
          </w:tcPr>
          <w:p>
            <w:pPr>
              <w:pStyle w:val="style0"/>
              <w:spacing w:lineRule="auto" w:line="360"/>
              <w:jc w:val="both"/>
              <w:rPr>
                <w:rFonts w:cs="Times New Roman"/>
                <w:szCs w:val="24"/>
              </w:rPr>
            </w:pPr>
            <w:r>
              <w:rPr>
                <w:rFonts w:cs="Times New Roman"/>
                <w:szCs w:val="24"/>
              </w:rPr>
              <w:t>30</w:t>
            </w:r>
          </w:p>
        </w:tc>
        <w:tc>
          <w:tcPr>
            <w:tcW w:w="1848" w:type="dxa"/>
            <w:tcBorders/>
          </w:tcPr>
          <w:p>
            <w:pPr>
              <w:pStyle w:val="style0"/>
              <w:spacing w:lineRule="auto" w:line="360"/>
              <w:jc w:val="both"/>
              <w:rPr>
                <w:rFonts w:cs="Times New Roman"/>
                <w:szCs w:val="24"/>
              </w:rPr>
            </w:pPr>
            <w:r>
              <w:rPr>
                <w:rFonts w:cs="Times New Roman"/>
                <w:szCs w:val="24"/>
              </w:rPr>
              <w:t>28</w:t>
            </w:r>
          </w:p>
        </w:tc>
        <w:tc>
          <w:tcPr>
            <w:tcW w:w="1849" w:type="dxa"/>
            <w:tcBorders/>
          </w:tcPr>
          <w:p>
            <w:pPr>
              <w:pStyle w:val="style0"/>
              <w:spacing w:lineRule="auto" w:line="360"/>
              <w:jc w:val="both"/>
              <w:rPr>
                <w:rFonts w:cs="Times New Roman"/>
                <w:szCs w:val="24"/>
              </w:rPr>
            </w:pPr>
            <w:r>
              <w:rPr>
                <w:rFonts w:cs="Times New Roman"/>
                <w:szCs w:val="24"/>
              </w:rPr>
              <w:t>2</w:t>
            </w:r>
          </w:p>
        </w:tc>
      </w:tr>
      <w:bookmarkStart w:id="61" w:name="_Toc169001230"/>
    </w:tbl>
    <w:p>
      <w:pPr>
        <w:pStyle w:val="style34"/>
        <w:rPr>
          <w:color w:val="auto"/>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34"/>
        <w:rPr>
          <w:color w:val="auto"/>
        </w:rPr>
      </w:pPr>
    </w:p>
    <w:p>
      <w:pPr>
        <w:pStyle w:val="style34"/>
        <w:tabs>
          <w:tab w:val="center" w:leader="none" w:pos="778"/>
        </w:tabs>
        <w:rPr>
          <w:rFonts w:cs="Times New Roman"/>
          <w:color w:val="auto"/>
          <w:szCs w:val="24"/>
        </w:rPr>
      </w:pPr>
      <w:r>
        <w:rPr>
          <w:color w:val="auto"/>
        </w:rPr>
        <w:tab/>
      </w:r>
      <w:r>
        <w:rPr>
          <w:color w:val="auto"/>
        </w:rPr>
        <w:br w:clear="all"/>
      </w:r>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color w:val="auto"/>
        </w:rPr>
        <w:t>1</w:t>
      </w:r>
      <w:r>
        <w:rPr>
          <w:color w:val="auto"/>
        </w:rPr>
        <w:fldChar w:fldCharType="end"/>
      </w:r>
      <w:r>
        <w:rPr>
          <w:color w:val="auto"/>
        </w:rPr>
        <w:t xml:space="preserve"> interview analysis of </w:t>
      </w:r>
      <w:r>
        <w:rPr>
          <w:color w:val="auto"/>
          <w:lang w:val="en-US"/>
        </w:rPr>
        <w:t>SMES</w:t>
      </w:r>
      <w:r>
        <w:rPr>
          <w:color w:val="auto"/>
        </w:rPr>
        <w:t xml:space="preserve"> Mutare</w:t>
      </w:r>
      <w:bookmarkEnd w:id="61"/>
    </w:p>
    <w:p>
      <w:pPr>
        <w:pStyle w:val="style0"/>
        <w:spacing w:lineRule="auto" w:line="360"/>
        <w:jc w:val="both"/>
        <w:rPr>
          <w:rFonts w:cs="Times New Roman"/>
          <w:b/>
          <w:szCs w:val="24"/>
        </w:rPr>
      </w:pPr>
      <w:r>
        <w:rPr>
          <w:rFonts w:cs="Times New Roman"/>
          <w:b/>
          <w:szCs w:val="24"/>
        </w:rPr>
        <w:t xml:space="preserve">4.1.2 Analysis of interview response rate for </w:t>
      </w:r>
      <w:r>
        <w:rPr>
          <w:rFonts w:cs="Times New Roman"/>
          <w:b/>
          <w:szCs w:val="24"/>
          <w:lang w:val="en-US"/>
        </w:rPr>
        <w:t>SMES</w:t>
      </w:r>
      <w:r>
        <w:rPr>
          <w:rFonts w:cs="Times New Roman"/>
          <w:b/>
          <w:szCs w:val="24"/>
        </w:rPr>
        <w:t xml:space="preserve"> HARARE</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48"/>
        <w:gridCol w:w="1848"/>
        <w:gridCol w:w="1848"/>
        <w:gridCol w:w="1849"/>
      </w:tblGrid>
      <w:tr>
        <w:trPr/>
        <w:tc>
          <w:tcPr>
            <w:tcW w:w="1848" w:type="dxa"/>
            <w:tcBorders/>
          </w:tcPr>
          <w:p>
            <w:pPr>
              <w:pStyle w:val="style0"/>
              <w:spacing w:lineRule="auto" w:line="360"/>
              <w:jc w:val="both"/>
              <w:rPr>
                <w:rFonts w:cs="Times New Roman"/>
                <w:szCs w:val="24"/>
              </w:rPr>
            </w:pPr>
            <w:r>
              <w:rPr>
                <w:rFonts w:cs="Times New Roman"/>
                <w:szCs w:val="24"/>
              </w:rPr>
              <w:t>Respondents</w:t>
            </w:r>
          </w:p>
        </w:tc>
        <w:tc>
          <w:tcPr>
            <w:tcW w:w="1848" w:type="dxa"/>
            <w:tcBorders/>
          </w:tcPr>
          <w:p>
            <w:pPr>
              <w:pStyle w:val="style0"/>
              <w:spacing w:lineRule="auto" w:line="360"/>
              <w:jc w:val="both"/>
              <w:rPr>
                <w:rFonts w:cs="Times New Roman"/>
                <w:szCs w:val="24"/>
              </w:rPr>
            </w:pPr>
            <w:r>
              <w:rPr>
                <w:rFonts w:cs="Times New Roman"/>
                <w:szCs w:val="24"/>
              </w:rPr>
              <w:t xml:space="preserve">Population </w:t>
            </w:r>
          </w:p>
        </w:tc>
        <w:tc>
          <w:tcPr>
            <w:tcW w:w="1848" w:type="dxa"/>
            <w:tcBorders/>
          </w:tcPr>
          <w:p>
            <w:pPr>
              <w:pStyle w:val="style0"/>
              <w:spacing w:lineRule="auto" w:line="360"/>
              <w:jc w:val="both"/>
              <w:rPr>
                <w:rFonts w:cs="Times New Roman"/>
                <w:szCs w:val="24"/>
              </w:rPr>
            </w:pPr>
            <w:r>
              <w:rPr>
                <w:rFonts w:cs="Times New Roman"/>
                <w:szCs w:val="24"/>
              </w:rPr>
              <w:t>Interviewed</w:t>
            </w:r>
          </w:p>
        </w:tc>
        <w:tc>
          <w:tcPr>
            <w:tcW w:w="1849" w:type="dxa"/>
            <w:tcBorders/>
          </w:tcPr>
          <w:p>
            <w:pPr>
              <w:pStyle w:val="style0"/>
              <w:spacing w:lineRule="auto" w:line="360"/>
              <w:jc w:val="both"/>
              <w:rPr>
                <w:rFonts w:cs="Times New Roman"/>
                <w:szCs w:val="24"/>
              </w:rPr>
            </w:pPr>
            <w:r>
              <w:rPr>
                <w:rFonts w:cs="Times New Roman"/>
                <w:szCs w:val="24"/>
              </w:rPr>
              <w:t>Not Interviewed</w:t>
            </w:r>
          </w:p>
        </w:tc>
      </w:tr>
      <w:tr>
        <w:tblPrEx/>
        <w:trPr/>
        <w:tc>
          <w:tcPr>
            <w:tcW w:w="1848" w:type="dxa"/>
            <w:tcBorders/>
          </w:tcPr>
          <w:p>
            <w:pPr>
              <w:pStyle w:val="style0"/>
              <w:spacing w:lineRule="auto" w:line="360"/>
              <w:jc w:val="both"/>
              <w:rPr>
                <w:rFonts w:cs="Times New Roman"/>
                <w:szCs w:val="24"/>
              </w:rPr>
            </w:pPr>
            <w:r>
              <w:rPr>
                <w:rFonts w:cs="Times New Roman"/>
                <w:szCs w:val="24"/>
              </w:rPr>
              <w:t>Internal auditors</w:t>
            </w:r>
          </w:p>
        </w:tc>
        <w:tc>
          <w:tcPr>
            <w:tcW w:w="1848" w:type="dxa"/>
            <w:tcBorders/>
          </w:tcPr>
          <w:p>
            <w:pPr>
              <w:pStyle w:val="style0"/>
              <w:spacing w:lineRule="auto" w:line="360"/>
              <w:jc w:val="both"/>
              <w:rPr>
                <w:rFonts w:cs="Times New Roman"/>
                <w:szCs w:val="24"/>
              </w:rPr>
            </w:pPr>
            <w:r>
              <w:rPr>
                <w:rFonts w:cs="Times New Roman"/>
                <w:szCs w:val="24"/>
              </w:rPr>
              <w:t>10</w:t>
            </w:r>
          </w:p>
        </w:tc>
        <w:tc>
          <w:tcPr>
            <w:tcW w:w="1848" w:type="dxa"/>
            <w:tcBorders/>
          </w:tcPr>
          <w:p>
            <w:pPr>
              <w:pStyle w:val="style0"/>
              <w:spacing w:lineRule="auto" w:line="360"/>
              <w:jc w:val="both"/>
              <w:rPr>
                <w:rFonts w:cs="Times New Roman"/>
                <w:szCs w:val="24"/>
              </w:rPr>
            </w:pPr>
            <w:r>
              <w:rPr>
                <w:rFonts w:cs="Times New Roman"/>
                <w:szCs w:val="24"/>
              </w:rPr>
              <w:t>10</w:t>
            </w:r>
          </w:p>
        </w:tc>
        <w:tc>
          <w:tcPr>
            <w:tcW w:w="1849" w:type="dxa"/>
            <w:tcBorders/>
          </w:tcPr>
          <w:p>
            <w:pPr>
              <w:pStyle w:val="style0"/>
              <w:spacing w:lineRule="auto" w:line="360"/>
              <w:jc w:val="both"/>
              <w:rPr>
                <w:rFonts w:cs="Times New Roman"/>
                <w:szCs w:val="24"/>
              </w:rPr>
            </w:pPr>
            <w:r>
              <w:rPr>
                <w:rFonts w:cs="Times New Roman"/>
                <w:szCs w:val="24"/>
              </w:rPr>
              <w:t>0</w:t>
            </w:r>
          </w:p>
        </w:tc>
      </w:tr>
      <w:tr>
        <w:tblPrEx/>
        <w:trPr/>
        <w:tc>
          <w:tcPr>
            <w:tcW w:w="1848" w:type="dxa"/>
            <w:tcBorders/>
          </w:tcPr>
          <w:p>
            <w:pPr>
              <w:pStyle w:val="style0"/>
              <w:spacing w:lineRule="auto" w:line="360"/>
              <w:jc w:val="both"/>
              <w:rPr>
                <w:rFonts w:cs="Times New Roman"/>
                <w:szCs w:val="24"/>
              </w:rPr>
            </w:pPr>
            <w:r>
              <w:rPr>
                <w:rFonts w:cs="Times New Roman"/>
                <w:szCs w:val="24"/>
              </w:rPr>
              <w:t xml:space="preserve">Accountants </w:t>
            </w:r>
          </w:p>
        </w:tc>
        <w:tc>
          <w:tcPr>
            <w:tcW w:w="1848" w:type="dxa"/>
            <w:tcBorders/>
          </w:tcPr>
          <w:p>
            <w:pPr>
              <w:pStyle w:val="style0"/>
              <w:spacing w:lineRule="auto" w:line="360"/>
              <w:jc w:val="both"/>
              <w:rPr>
                <w:rFonts w:cs="Times New Roman"/>
                <w:szCs w:val="24"/>
              </w:rPr>
            </w:pPr>
            <w:r>
              <w:rPr>
                <w:rFonts w:cs="Times New Roman"/>
                <w:szCs w:val="24"/>
              </w:rPr>
              <w:t>10</w:t>
            </w:r>
          </w:p>
        </w:tc>
        <w:tc>
          <w:tcPr>
            <w:tcW w:w="1848" w:type="dxa"/>
            <w:tcBorders/>
          </w:tcPr>
          <w:p>
            <w:pPr>
              <w:pStyle w:val="style0"/>
              <w:spacing w:lineRule="auto" w:line="360"/>
              <w:jc w:val="both"/>
              <w:rPr>
                <w:rFonts w:cs="Times New Roman"/>
                <w:szCs w:val="24"/>
              </w:rPr>
            </w:pPr>
            <w:r>
              <w:rPr>
                <w:rFonts w:cs="Times New Roman"/>
                <w:szCs w:val="24"/>
              </w:rPr>
              <w:t>10</w:t>
            </w:r>
          </w:p>
        </w:tc>
        <w:tc>
          <w:tcPr>
            <w:tcW w:w="1849" w:type="dxa"/>
            <w:tcBorders/>
          </w:tcPr>
          <w:p>
            <w:pPr>
              <w:pStyle w:val="style0"/>
              <w:spacing w:lineRule="auto" w:line="360"/>
              <w:jc w:val="both"/>
              <w:rPr>
                <w:rFonts w:cs="Times New Roman"/>
                <w:szCs w:val="24"/>
              </w:rPr>
            </w:pPr>
            <w:r>
              <w:rPr>
                <w:rFonts w:cs="Times New Roman"/>
                <w:szCs w:val="24"/>
              </w:rPr>
              <w:t>0</w:t>
            </w:r>
          </w:p>
        </w:tc>
      </w:tr>
      <w:tr>
        <w:tblPrEx/>
        <w:trPr/>
        <w:tc>
          <w:tcPr>
            <w:tcW w:w="1848" w:type="dxa"/>
            <w:tcBorders/>
          </w:tcPr>
          <w:p>
            <w:pPr>
              <w:pStyle w:val="style0"/>
              <w:spacing w:lineRule="auto" w:line="360"/>
              <w:jc w:val="both"/>
              <w:rPr>
                <w:rFonts w:cs="Times New Roman"/>
                <w:szCs w:val="24"/>
              </w:rPr>
            </w:pPr>
            <w:r>
              <w:rPr>
                <w:rFonts w:cs="Times New Roman"/>
                <w:szCs w:val="24"/>
              </w:rPr>
              <w:t>IT</w:t>
            </w:r>
          </w:p>
        </w:tc>
        <w:tc>
          <w:tcPr>
            <w:tcW w:w="1848" w:type="dxa"/>
            <w:tcBorders/>
          </w:tcPr>
          <w:p>
            <w:pPr>
              <w:pStyle w:val="style0"/>
              <w:spacing w:lineRule="auto" w:line="360"/>
              <w:jc w:val="both"/>
              <w:rPr>
                <w:rFonts w:cs="Times New Roman"/>
                <w:szCs w:val="24"/>
              </w:rPr>
            </w:pPr>
            <w:r>
              <w:rPr>
                <w:rFonts w:cs="Times New Roman"/>
                <w:szCs w:val="24"/>
              </w:rPr>
              <w:t>6</w:t>
            </w:r>
          </w:p>
        </w:tc>
        <w:tc>
          <w:tcPr>
            <w:tcW w:w="1848" w:type="dxa"/>
            <w:tcBorders/>
          </w:tcPr>
          <w:p>
            <w:pPr>
              <w:pStyle w:val="style0"/>
              <w:spacing w:lineRule="auto" w:line="360"/>
              <w:jc w:val="both"/>
              <w:rPr>
                <w:rFonts w:cs="Times New Roman"/>
                <w:szCs w:val="24"/>
              </w:rPr>
            </w:pPr>
            <w:r>
              <w:rPr>
                <w:rFonts w:cs="Times New Roman"/>
                <w:szCs w:val="24"/>
              </w:rPr>
              <w:t>5</w:t>
            </w:r>
          </w:p>
        </w:tc>
        <w:tc>
          <w:tcPr>
            <w:tcW w:w="1849" w:type="dxa"/>
            <w:tcBorders/>
          </w:tcPr>
          <w:p>
            <w:pPr>
              <w:pStyle w:val="style0"/>
              <w:spacing w:lineRule="auto" w:line="360"/>
              <w:jc w:val="both"/>
              <w:rPr>
                <w:rFonts w:cs="Times New Roman"/>
                <w:szCs w:val="24"/>
              </w:rPr>
            </w:pPr>
            <w:r>
              <w:rPr>
                <w:rFonts w:cs="Times New Roman"/>
                <w:szCs w:val="24"/>
              </w:rPr>
              <w:t>1</w:t>
            </w:r>
          </w:p>
        </w:tc>
      </w:tr>
      <w:tr>
        <w:tblPrEx/>
        <w:trPr/>
        <w:tc>
          <w:tcPr>
            <w:tcW w:w="1848" w:type="dxa"/>
            <w:tcBorders/>
          </w:tcPr>
          <w:p>
            <w:pPr>
              <w:pStyle w:val="style0"/>
              <w:spacing w:lineRule="auto" w:line="360"/>
              <w:jc w:val="both"/>
              <w:rPr>
                <w:rFonts w:cs="Times New Roman"/>
                <w:szCs w:val="24"/>
              </w:rPr>
            </w:pPr>
            <w:r>
              <w:rPr>
                <w:rFonts w:cs="Times New Roman"/>
                <w:szCs w:val="24"/>
              </w:rPr>
              <w:t>Managers</w:t>
            </w:r>
          </w:p>
        </w:tc>
        <w:tc>
          <w:tcPr>
            <w:tcW w:w="1848" w:type="dxa"/>
            <w:tcBorders/>
          </w:tcPr>
          <w:p>
            <w:pPr>
              <w:pStyle w:val="style0"/>
              <w:spacing w:lineRule="auto" w:line="360"/>
              <w:jc w:val="both"/>
              <w:rPr>
                <w:rFonts w:cs="Times New Roman"/>
                <w:szCs w:val="24"/>
              </w:rPr>
            </w:pPr>
            <w:r>
              <w:rPr>
                <w:rFonts w:cs="Times New Roman"/>
                <w:szCs w:val="24"/>
              </w:rPr>
              <w:t>4</w:t>
            </w:r>
          </w:p>
        </w:tc>
        <w:tc>
          <w:tcPr>
            <w:tcW w:w="1848" w:type="dxa"/>
            <w:tcBorders/>
          </w:tcPr>
          <w:p>
            <w:pPr>
              <w:pStyle w:val="style0"/>
              <w:spacing w:lineRule="auto" w:line="360"/>
              <w:jc w:val="both"/>
              <w:rPr>
                <w:rFonts w:cs="Times New Roman"/>
                <w:szCs w:val="24"/>
              </w:rPr>
            </w:pPr>
            <w:r>
              <w:rPr>
                <w:rFonts w:cs="Times New Roman"/>
                <w:szCs w:val="24"/>
              </w:rPr>
              <w:t>3</w:t>
            </w:r>
          </w:p>
        </w:tc>
        <w:tc>
          <w:tcPr>
            <w:tcW w:w="1849" w:type="dxa"/>
            <w:tcBorders/>
          </w:tcPr>
          <w:p>
            <w:pPr>
              <w:pStyle w:val="style0"/>
              <w:spacing w:lineRule="auto" w:line="360"/>
              <w:jc w:val="both"/>
              <w:rPr>
                <w:rFonts w:cs="Times New Roman"/>
                <w:szCs w:val="24"/>
              </w:rPr>
            </w:pPr>
            <w:r>
              <w:rPr>
                <w:rFonts w:cs="Times New Roman"/>
                <w:szCs w:val="24"/>
              </w:rPr>
              <w:t>1</w:t>
            </w:r>
          </w:p>
        </w:tc>
      </w:tr>
      <w:tr>
        <w:tblPrEx/>
        <w:trPr/>
        <w:tc>
          <w:tcPr>
            <w:tcW w:w="1848" w:type="dxa"/>
            <w:tcBorders/>
          </w:tcPr>
          <w:p>
            <w:pPr>
              <w:pStyle w:val="style0"/>
              <w:spacing w:lineRule="auto" w:line="360"/>
              <w:jc w:val="both"/>
              <w:rPr>
                <w:rFonts w:cs="Times New Roman"/>
                <w:szCs w:val="24"/>
              </w:rPr>
            </w:pPr>
            <w:r>
              <w:rPr>
                <w:rFonts w:cs="Times New Roman"/>
                <w:szCs w:val="24"/>
              </w:rPr>
              <w:t xml:space="preserve">Total </w:t>
            </w:r>
          </w:p>
        </w:tc>
        <w:tc>
          <w:tcPr>
            <w:tcW w:w="1848" w:type="dxa"/>
            <w:tcBorders/>
          </w:tcPr>
          <w:p>
            <w:pPr>
              <w:pStyle w:val="style0"/>
              <w:spacing w:lineRule="auto" w:line="360"/>
              <w:jc w:val="both"/>
              <w:rPr>
                <w:rFonts w:cs="Times New Roman"/>
                <w:szCs w:val="24"/>
              </w:rPr>
            </w:pPr>
            <w:r>
              <w:rPr>
                <w:rFonts w:cs="Times New Roman"/>
                <w:szCs w:val="24"/>
              </w:rPr>
              <w:t>30</w:t>
            </w:r>
          </w:p>
        </w:tc>
        <w:tc>
          <w:tcPr>
            <w:tcW w:w="1848" w:type="dxa"/>
            <w:tcBorders/>
          </w:tcPr>
          <w:p>
            <w:pPr>
              <w:pStyle w:val="style0"/>
              <w:spacing w:lineRule="auto" w:line="360"/>
              <w:jc w:val="both"/>
              <w:rPr>
                <w:rFonts w:cs="Times New Roman"/>
                <w:szCs w:val="24"/>
              </w:rPr>
            </w:pPr>
            <w:r>
              <w:rPr>
                <w:rFonts w:cs="Times New Roman"/>
                <w:szCs w:val="24"/>
              </w:rPr>
              <w:t>28</w:t>
            </w:r>
          </w:p>
        </w:tc>
        <w:tc>
          <w:tcPr>
            <w:tcW w:w="1849" w:type="dxa"/>
            <w:tcBorders/>
          </w:tcPr>
          <w:p>
            <w:pPr>
              <w:pStyle w:val="style0"/>
              <w:spacing w:lineRule="auto" w:line="360"/>
              <w:jc w:val="both"/>
              <w:rPr>
                <w:rFonts w:cs="Times New Roman"/>
                <w:szCs w:val="24"/>
              </w:rPr>
            </w:pPr>
            <w:r>
              <w:rPr>
                <w:rFonts w:cs="Times New Roman"/>
                <w:szCs w:val="24"/>
              </w:rPr>
              <w:t>2</w:t>
            </w:r>
          </w:p>
        </w:tc>
      </w:tr>
      <w:bookmarkStart w:id="62" w:name="_Toc169001231"/>
    </w:tbl>
    <w:p>
      <w:pPr>
        <w:pStyle w:val="style34"/>
        <w:rPr>
          <w:rFonts w:cs="Times New Roman"/>
          <w:color w:val="auto"/>
          <w:szCs w:val="24"/>
        </w:rPr>
      </w:pPr>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color w:val="auto"/>
        </w:rPr>
        <w:t>2</w:t>
      </w:r>
      <w:r>
        <w:rPr>
          <w:color w:val="auto"/>
        </w:rPr>
        <w:fldChar w:fldCharType="end"/>
      </w:r>
      <w:r>
        <w:rPr>
          <w:color w:val="auto"/>
        </w:rPr>
        <w:t xml:space="preserve"> interview analysis for </w:t>
      </w:r>
      <w:r>
        <w:rPr>
          <w:color w:val="auto"/>
          <w:lang w:val="en-US"/>
        </w:rPr>
        <w:t>SMES</w:t>
      </w:r>
      <w:r>
        <w:rPr>
          <w:color w:val="auto"/>
        </w:rPr>
        <w:t xml:space="preserve"> Harare</w:t>
      </w:r>
      <w:bookmarkEnd w:id="62"/>
    </w:p>
    <w:p>
      <w:pPr>
        <w:pStyle w:val="style0"/>
        <w:spacing w:lineRule="auto" w:line="360"/>
        <w:jc w:val="both"/>
        <w:rPr>
          <w:rFonts w:cs="Times New Roman"/>
          <w:szCs w:val="24"/>
        </w:rPr>
      </w:pPr>
      <w:r>
        <w:rPr>
          <w:rFonts w:cs="Times New Roman"/>
          <w:szCs w:val="24"/>
        </w:rPr>
        <w:t xml:space="preserve">The researcher planned to interview 30 </w:t>
      </w:r>
      <w:r>
        <w:rPr>
          <w:rFonts w:cs="Times New Roman"/>
          <w:szCs w:val="24"/>
          <w:lang w:val="en-US"/>
        </w:rPr>
        <w:t>SMES</w:t>
      </w:r>
      <w:r>
        <w:rPr>
          <w:rFonts w:cs="Times New Roman"/>
          <w:szCs w:val="24"/>
        </w:rPr>
        <w:t xml:space="preserve"> Mutare staff members, 30 </w:t>
      </w:r>
      <w:r>
        <w:rPr>
          <w:rFonts w:cs="Times New Roman"/>
          <w:szCs w:val="24"/>
          <w:lang w:val="en-US"/>
        </w:rPr>
        <w:t>SMES</w:t>
      </w:r>
      <w:r>
        <w:rPr>
          <w:rFonts w:cs="Times New Roman"/>
          <w:szCs w:val="24"/>
        </w:rPr>
        <w:t xml:space="preserve"> Harare staff members and they all positively respond even though 2 out the 30 members did not respond. The response rate was 93% and this was valid enough for the researcher to proceed with the study. The response made the researcher to claim that the data obtained is valid, reliable and tolerable. Backer, (2017) states that the response rate which will be less than 50% is not acceptable as it represents the minority of the research population. Therefore, the response rate for interviews was above the percentage which was started by Baker (2017) therefore it is acceptable. </w:t>
      </w:r>
    </w:p>
    <w:bookmarkStart w:id="63" w:name="_Toc169003295"/>
    <w:p>
      <w:pPr>
        <w:pStyle w:val="style2"/>
        <w:numPr>
          <w:ilvl w:val="0"/>
          <w:numId w:val="0"/>
        </w:numPr>
        <w:ind w:left="360" w:hanging="360"/>
        <w:rPr/>
      </w:pPr>
      <w:r>
        <w:t>4.2 Demographic Findings</w:t>
      </w:r>
      <w:bookmarkEnd w:id="63"/>
    </w:p>
    <w:bookmarkStart w:id="64" w:name="_Toc169003296"/>
    <w:p>
      <w:pPr>
        <w:pStyle w:val="style3"/>
        <w:rPr/>
      </w:pPr>
      <w:r>
        <w:t>4.2.1 Sex of respondents</w:t>
      </w:r>
      <w:bookmarkEnd w:id="64"/>
    </w:p>
    <w:p>
      <w:pPr>
        <w:pStyle w:val="style0"/>
        <w:tabs>
          <w:tab w:val="left" w:leader="none" w:pos="2552"/>
        </w:tabs>
        <w:spacing w:lineRule="auto" w:line="360"/>
        <w:jc w:val="both"/>
        <w:rPr>
          <w:rFonts w:cs="Times New Roman"/>
          <w:b/>
          <w:szCs w:val="24"/>
        </w:rPr>
      </w:pPr>
      <w:r>
        <w:rPr>
          <w:rFonts w:cs="Times New Roman"/>
          <w:b/>
          <w:szCs w:val="24"/>
        </w:rPr>
        <w:t>Table 4.2 shows sex of respondents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80"/>
        <w:gridCol w:w="3081"/>
        <w:gridCol w:w="3081"/>
      </w:tblGrid>
      <w:tr>
        <w:trPr/>
        <w:tc>
          <w:tcPr>
            <w:tcW w:w="3080" w:type="dxa"/>
            <w:tcBorders/>
          </w:tcPr>
          <w:p>
            <w:pPr>
              <w:pStyle w:val="style0"/>
              <w:tabs>
                <w:tab w:val="left" w:leader="none" w:pos="2552"/>
              </w:tabs>
              <w:spacing w:lineRule="auto" w:line="360"/>
              <w:jc w:val="both"/>
              <w:rPr>
                <w:rFonts w:cs="Times New Roman"/>
                <w:szCs w:val="24"/>
              </w:rPr>
            </w:pPr>
            <w:r>
              <w:rPr>
                <w:rFonts w:cs="Times New Roman"/>
                <w:szCs w:val="24"/>
              </w:rPr>
              <w:t xml:space="preserve">Sex </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Number of respondents</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Percentage %</w:t>
            </w:r>
          </w:p>
        </w:tc>
      </w:tr>
      <w:tr>
        <w:tblPrEx/>
        <w:trPr/>
        <w:tc>
          <w:tcPr>
            <w:tcW w:w="3080" w:type="dxa"/>
            <w:tcBorders/>
          </w:tcPr>
          <w:p>
            <w:pPr>
              <w:pStyle w:val="style0"/>
              <w:tabs>
                <w:tab w:val="left" w:leader="none" w:pos="2552"/>
              </w:tabs>
              <w:spacing w:lineRule="auto" w:line="360"/>
              <w:jc w:val="both"/>
              <w:rPr>
                <w:rFonts w:cs="Times New Roman"/>
                <w:szCs w:val="24"/>
              </w:rPr>
            </w:pPr>
            <w:r>
              <w:rPr>
                <w:rFonts w:cs="Times New Roman"/>
                <w:szCs w:val="24"/>
              </w:rPr>
              <w:t xml:space="preserve">Male </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15</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50</w:t>
            </w:r>
          </w:p>
        </w:tc>
      </w:tr>
      <w:tr>
        <w:tblPrEx/>
        <w:trPr/>
        <w:tc>
          <w:tcPr>
            <w:tcW w:w="3080" w:type="dxa"/>
            <w:tcBorders/>
          </w:tcPr>
          <w:p>
            <w:pPr>
              <w:pStyle w:val="style0"/>
              <w:tabs>
                <w:tab w:val="left" w:leader="none" w:pos="2552"/>
              </w:tabs>
              <w:spacing w:lineRule="auto" w:line="360"/>
              <w:jc w:val="both"/>
              <w:rPr>
                <w:rFonts w:cs="Times New Roman"/>
                <w:szCs w:val="24"/>
              </w:rPr>
            </w:pPr>
            <w:r>
              <w:rPr>
                <w:rFonts w:cs="Times New Roman"/>
                <w:szCs w:val="24"/>
              </w:rPr>
              <w:t xml:space="preserve">Female </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15</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50</w:t>
            </w:r>
          </w:p>
        </w:tc>
      </w:tr>
      <w:tr>
        <w:tblPrEx/>
        <w:trPr/>
        <w:tc>
          <w:tcPr>
            <w:tcW w:w="3080" w:type="dxa"/>
            <w:tcBorders/>
          </w:tcPr>
          <w:p>
            <w:pPr>
              <w:pStyle w:val="style0"/>
              <w:tabs>
                <w:tab w:val="left" w:leader="none" w:pos="2552"/>
              </w:tabs>
              <w:spacing w:lineRule="auto" w:line="360"/>
              <w:jc w:val="both"/>
              <w:rPr>
                <w:rFonts w:cs="Times New Roman"/>
                <w:szCs w:val="24"/>
              </w:rPr>
            </w:pPr>
            <w:r>
              <w:rPr>
                <w:rFonts w:cs="Times New Roman"/>
                <w:szCs w:val="24"/>
              </w:rPr>
              <w:t xml:space="preserve">Total </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30</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100</w:t>
            </w:r>
          </w:p>
        </w:tc>
      </w:tr>
      <w:bookmarkStart w:id="65" w:name="_Toc169001232"/>
    </w:tbl>
    <w:p>
      <w:pPr>
        <w:pStyle w:val="style34"/>
        <w:rPr>
          <w:rFonts w:cs="Times New Roman"/>
          <w:color w:val="auto"/>
          <w:szCs w:val="24"/>
        </w:rPr>
      </w:pPr>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color w:val="auto"/>
        </w:rPr>
        <w:t>3</w:t>
      </w:r>
      <w:r>
        <w:rPr>
          <w:color w:val="auto"/>
        </w:rPr>
        <w:fldChar w:fldCharType="end"/>
      </w:r>
      <w:r>
        <w:rPr>
          <w:color w:val="auto"/>
        </w:rPr>
        <w:t xml:space="preserve"> gender of respondents</w:t>
      </w:r>
      <w:bookmarkEnd w:id="65"/>
    </w:p>
    <w:p>
      <w:pPr>
        <w:pStyle w:val="style0"/>
        <w:tabs>
          <w:tab w:val="left" w:leader="none" w:pos="2552"/>
        </w:tabs>
        <w:spacing w:lineRule="auto" w:line="360"/>
        <w:jc w:val="both"/>
        <w:rPr>
          <w:rFonts w:cs="Times New Roman"/>
          <w:szCs w:val="24"/>
        </w:rPr>
      </w:pPr>
      <w:r>
        <w:rPr>
          <w:rFonts w:cs="Times New Roman"/>
          <w:szCs w:val="24"/>
        </w:rPr>
        <w:t xml:space="preserve">The total sample size was 30 respondents and out of that 30, 15 were men and 15 were female and this equalled to 50% - 50%. This has shown that they are equal distribution of work in the organisation meaning they are full support of women empowerment programs. This also shows that in these modern days’ women are now being educated just like men. </w:t>
      </w: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p>
      <w:pPr>
        <w:pStyle w:val="style0"/>
        <w:tabs>
          <w:tab w:val="left" w:leader="none" w:pos="2552"/>
        </w:tabs>
        <w:spacing w:lineRule="auto" w:line="360"/>
        <w:jc w:val="both"/>
        <w:rPr>
          <w:rFonts w:cs="Times New Roman"/>
          <w:b/>
          <w:szCs w:val="24"/>
        </w:rPr>
      </w:pPr>
    </w:p>
    <w:bookmarkStart w:id="66" w:name="_Toc169003297"/>
    <w:p>
      <w:pPr>
        <w:pStyle w:val="style3"/>
        <w:rPr/>
      </w:pPr>
      <w:r>
        <w:t>4.2.2 Age of respondents</w:t>
      </w:r>
      <w:bookmarkEnd w:id="66"/>
    </w:p>
    <w:p>
      <w:pPr>
        <w:pStyle w:val="style0"/>
        <w:keepNext/>
        <w:tabs>
          <w:tab w:val="left" w:leader="none" w:pos="2552"/>
        </w:tabs>
        <w:spacing w:lineRule="auto" w:line="360"/>
        <w:jc w:val="both"/>
        <w:rPr/>
      </w:pPr>
      <w:r>
        <w:rPr>
          <w:rFonts w:cs="Times New Roman"/>
          <w:szCs w:val="24"/>
          <w:lang w:val="en-US"/>
        </w:rPr>
      </w:r>
      <w:r>
        <w:rPr>
          <w:rFonts w:cs="Times New Roman"/>
          <w:szCs w:val="24"/>
          <w:lang w:val="en-US"/>
        </w:rPr>
      </w:r>
      <w:r>
        <w:rPr>
          <w:rFonts w:cs="Times New Roman"/>
          <w:szCs w:val="24"/>
          <w:lang w:val="en-US"/>
        </w:rPr>
      </w:r>
      <w:r>
        <w:rPr>
          <w:rFonts w:cs="Times New Roman"/>
          <w:szCs w:val="24"/>
          <w:lang w:val="en-US"/>
        </w:rPr>
        <w:drawing>
          <wp:inline distL="114300" distT="0" distB="0" distR="114300">
            <wp:extent cx="4572000" cy="27432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cs="Times New Roman"/>
          <w:szCs w:val="24"/>
          <w:lang w:val="en-US"/>
        </w:rPr>
      </w:r>
    </w:p>
    <w:p>
      <w:pPr>
        <w:pStyle w:val="style34"/>
        <w:jc w:val="both"/>
        <w:rPr>
          <w:rFonts w:cs="Times New Roman"/>
          <w:color w:val="auto"/>
          <w:szCs w:val="24"/>
        </w:rPr>
      </w:pPr>
      <w:r>
        <w:rPr>
          <w:color w:val="auto"/>
        </w:rPr>
        <w:t xml:space="preserve">Figure 4.2.2 Age of respondents </w:t>
      </w:r>
    </w:p>
    <w:p>
      <w:pPr>
        <w:pStyle w:val="style0"/>
        <w:tabs>
          <w:tab w:val="left" w:leader="none" w:pos="2552"/>
        </w:tabs>
        <w:spacing w:lineRule="auto" w:line="360"/>
        <w:jc w:val="both"/>
        <w:rPr>
          <w:rFonts w:cs="Times New Roman"/>
          <w:szCs w:val="24"/>
        </w:rPr>
      </w:pPr>
      <w:r>
        <w:rPr>
          <w:rFonts w:cs="Times New Roman"/>
          <w:szCs w:val="24"/>
        </w:rPr>
        <w:t xml:space="preserve">The bar graph above shows the age of respondents at </w:t>
      </w:r>
      <w:r>
        <w:rPr>
          <w:rFonts w:cs="Times New Roman"/>
          <w:szCs w:val="24"/>
          <w:lang w:val="en-US"/>
        </w:rPr>
        <w:t>SMES</w:t>
      </w:r>
      <w:r>
        <w:rPr>
          <w:rFonts w:cs="Times New Roman"/>
          <w:szCs w:val="24"/>
        </w:rPr>
        <w:t xml:space="preserve"> and it indicates that the most participating age group was between the ages of 31-40years. This was indicated with a highest percentage of 37%. Indicating that most people who are still young and maturing are working at the organisation and this is leading to the enforcement of the computer based systems because these young ones have the zeal to learn more about technology. To those who are above 51years had 30% and they were the second highest number of people seen at this organisation as many of these people are the ones who were there at the beginning of the company after independence even though some are now going for retirement. 41-50 years are the 3</w:t>
      </w:r>
      <w:r>
        <w:rPr>
          <w:rFonts w:cs="Times New Roman"/>
          <w:szCs w:val="24"/>
          <w:vertAlign w:val="superscript"/>
        </w:rPr>
        <w:t>rd</w:t>
      </w:r>
      <w:r>
        <w:rPr>
          <w:rFonts w:cs="Times New Roman"/>
          <w:szCs w:val="24"/>
        </w:rPr>
        <w:t xml:space="preserve"> highest with 20%. Lastly we 20-30 years who have 13% these comprises of fresh graduates from university as well as interns on work related working who aired their views on the topic under study.</w:t>
      </w:r>
    </w:p>
    <w:bookmarkStart w:id="67" w:name="_Toc169003298"/>
    <w:p>
      <w:pPr>
        <w:pStyle w:val="style3"/>
        <w:rPr/>
      </w:pPr>
      <w:r>
        <w:t>4.2.3 Position at current employer</w:t>
      </w:r>
      <w:bookmarkEnd w:id="67"/>
    </w:p>
    <w:p>
      <w:pPr>
        <w:pStyle w:val="style0"/>
        <w:tabs>
          <w:tab w:val="left" w:leader="none" w:pos="2552"/>
        </w:tabs>
        <w:spacing w:lineRule="auto" w:line="360"/>
        <w:jc w:val="both"/>
        <w:rPr>
          <w:rFonts w:cs="Times New Roman"/>
          <w:szCs w:val="24"/>
        </w:rPr>
      </w:pPr>
      <w:r>
        <w:rPr>
          <w:rFonts w:cs="Times New Roman"/>
          <w:szCs w:val="24"/>
        </w:rPr>
        <w:t xml:space="preserve">This question was asked to see the position of seniority the employees hold. </w:t>
      </w:r>
    </w:p>
    <w:p>
      <w:pPr>
        <w:pStyle w:val="style0"/>
        <w:tabs>
          <w:tab w:val="left" w:leader="none" w:pos="2552"/>
        </w:tabs>
        <w:spacing w:lineRule="auto" w:line="360"/>
        <w:jc w:val="both"/>
        <w:rPr>
          <w:rFonts w:cs="Times New Roman"/>
          <w:b/>
          <w:szCs w:val="24"/>
        </w:rPr>
      </w:pPr>
      <w:r>
        <w:rPr>
          <w:rFonts w:cs="Times New Roman"/>
          <w:b/>
          <w:szCs w:val="24"/>
        </w:rPr>
        <w:t>Respondents and their position in the organisation</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080"/>
        <w:gridCol w:w="3081"/>
        <w:gridCol w:w="3081"/>
      </w:tblGrid>
      <w:tr>
        <w:trPr/>
        <w:tc>
          <w:tcPr>
            <w:tcW w:w="3080" w:type="dxa"/>
            <w:tcBorders/>
          </w:tcPr>
          <w:p>
            <w:pPr>
              <w:pStyle w:val="style0"/>
              <w:tabs>
                <w:tab w:val="left" w:leader="none" w:pos="2552"/>
              </w:tabs>
              <w:spacing w:lineRule="auto" w:line="360"/>
              <w:jc w:val="both"/>
              <w:rPr>
                <w:rFonts w:cs="Times New Roman"/>
                <w:b/>
                <w:szCs w:val="24"/>
              </w:rPr>
            </w:pPr>
            <w:r>
              <w:rPr>
                <w:rFonts w:cs="Times New Roman"/>
                <w:b/>
                <w:szCs w:val="24"/>
              </w:rPr>
              <w:t xml:space="preserve">Position </w:t>
            </w:r>
          </w:p>
        </w:tc>
        <w:tc>
          <w:tcPr>
            <w:tcW w:w="3081" w:type="dxa"/>
            <w:tcBorders/>
          </w:tcPr>
          <w:p>
            <w:pPr>
              <w:pStyle w:val="style0"/>
              <w:tabs>
                <w:tab w:val="left" w:leader="none" w:pos="2552"/>
              </w:tabs>
              <w:spacing w:lineRule="auto" w:line="360"/>
              <w:jc w:val="both"/>
              <w:rPr>
                <w:rFonts w:cs="Times New Roman"/>
                <w:b/>
                <w:szCs w:val="24"/>
              </w:rPr>
            </w:pPr>
            <w:r>
              <w:rPr>
                <w:rFonts w:cs="Times New Roman"/>
                <w:b/>
                <w:szCs w:val="24"/>
              </w:rPr>
              <w:t>Frequency</w:t>
            </w:r>
          </w:p>
        </w:tc>
        <w:tc>
          <w:tcPr>
            <w:tcW w:w="3081" w:type="dxa"/>
            <w:tcBorders/>
          </w:tcPr>
          <w:p>
            <w:pPr>
              <w:pStyle w:val="style0"/>
              <w:tabs>
                <w:tab w:val="left" w:leader="none" w:pos="2552"/>
              </w:tabs>
              <w:spacing w:lineRule="auto" w:line="360"/>
              <w:jc w:val="both"/>
              <w:rPr>
                <w:rFonts w:cs="Times New Roman"/>
                <w:b/>
                <w:szCs w:val="24"/>
              </w:rPr>
            </w:pPr>
            <w:r>
              <w:rPr>
                <w:rFonts w:cs="Times New Roman"/>
                <w:b/>
                <w:szCs w:val="24"/>
              </w:rPr>
              <w:t>Percentage</w:t>
            </w:r>
          </w:p>
        </w:tc>
      </w:tr>
      <w:tr>
        <w:tblPrEx/>
        <w:trPr/>
        <w:tc>
          <w:tcPr>
            <w:tcW w:w="3080" w:type="dxa"/>
            <w:tcBorders/>
          </w:tcPr>
          <w:p>
            <w:pPr>
              <w:pStyle w:val="style0"/>
              <w:tabs>
                <w:tab w:val="left" w:leader="none" w:pos="2552"/>
              </w:tabs>
              <w:spacing w:lineRule="auto" w:line="360"/>
              <w:jc w:val="both"/>
              <w:rPr>
                <w:rFonts w:cs="Times New Roman"/>
                <w:szCs w:val="24"/>
              </w:rPr>
            </w:pPr>
            <w:r>
              <w:rPr>
                <w:rFonts w:cs="Times New Roman"/>
                <w:szCs w:val="24"/>
              </w:rPr>
              <w:t>Manager</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7</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23</w:t>
            </w:r>
          </w:p>
        </w:tc>
      </w:tr>
      <w:tr>
        <w:tblPrEx/>
        <w:trPr/>
        <w:tc>
          <w:tcPr>
            <w:tcW w:w="3080" w:type="dxa"/>
            <w:tcBorders/>
          </w:tcPr>
          <w:p>
            <w:pPr>
              <w:pStyle w:val="style0"/>
              <w:tabs>
                <w:tab w:val="left" w:leader="none" w:pos="2552"/>
              </w:tabs>
              <w:spacing w:lineRule="auto" w:line="360"/>
              <w:jc w:val="both"/>
              <w:rPr>
                <w:rFonts w:cs="Times New Roman"/>
                <w:szCs w:val="24"/>
              </w:rPr>
            </w:pPr>
            <w:r>
              <w:rPr>
                <w:rFonts w:cs="Times New Roman"/>
                <w:szCs w:val="24"/>
              </w:rPr>
              <w:t>IT</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4</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13</w:t>
            </w:r>
          </w:p>
        </w:tc>
      </w:tr>
      <w:tr>
        <w:tblPrEx/>
        <w:trPr/>
        <w:tc>
          <w:tcPr>
            <w:tcW w:w="3080" w:type="dxa"/>
            <w:tcBorders/>
          </w:tcPr>
          <w:p>
            <w:pPr>
              <w:pStyle w:val="style0"/>
              <w:tabs>
                <w:tab w:val="left" w:leader="none" w:pos="2552"/>
              </w:tabs>
              <w:spacing w:lineRule="auto" w:line="360"/>
              <w:jc w:val="both"/>
              <w:rPr>
                <w:rFonts w:cs="Times New Roman"/>
                <w:szCs w:val="24"/>
              </w:rPr>
            </w:pPr>
            <w:r>
              <w:rPr>
                <w:rFonts w:cs="Times New Roman"/>
                <w:szCs w:val="24"/>
              </w:rPr>
              <w:t>Accountant</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11</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37</w:t>
            </w:r>
          </w:p>
        </w:tc>
      </w:tr>
      <w:tr>
        <w:tblPrEx/>
        <w:trPr/>
        <w:tc>
          <w:tcPr>
            <w:tcW w:w="3080" w:type="dxa"/>
            <w:tcBorders/>
          </w:tcPr>
          <w:p>
            <w:pPr>
              <w:pStyle w:val="style0"/>
              <w:tabs>
                <w:tab w:val="left" w:leader="none" w:pos="2552"/>
              </w:tabs>
              <w:spacing w:lineRule="auto" w:line="360"/>
              <w:jc w:val="both"/>
              <w:rPr>
                <w:rFonts w:cs="Times New Roman"/>
                <w:szCs w:val="24"/>
              </w:rPr>
            </w:pPr>
            <w:r>
              <w:rPr>
                <w:rFonts w:cs="Times New Roman"/>
                <w:szCs w:val="24"/>
              </w:rPr>
              <w:t xml:space="preserve">Auditor </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8</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27</w:t>
            </w:r>
          </w:p>
        </w:tc>
      </w:tr>
      <w:tr>
        <w:tblPrEx/>
        <w:trPr/>
        <w:tc>
          <w:tcPr>
            <w:tcW w:w="3080" w:type="dxa"/>
            <w:tcBorders/>
          </w:tcPr>
          <w:p>
            <w:pPr>
              <w:pStyle w:val="style0"/>
              <w:tabs>
                <w:tab w:val="left" w:leader="none" w:pos="2552"/>
              </w:tabs>
              <w:spacing w:lineRule="auto" w:line="360"/>
              <w:jc w:val="both"/>
              <w:rPr>
                <w:rFonts w:cs="Times New Roman"/>
                <w:szCs w:val="24"/>
              </w:rPr>
            </w:pPr>
            <w:r>
              <w:rPr>
                <w:rFonts w:cs="Times New Roman"/>
                <w:szCs w:val="24"/>
              </w:rPr>
              <w:t>Total</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30</w:t>
            </w:r>
          </w:p>
        </w:tc>
        <w:tc>
          <w:tcPr>
            <w:tcW w:w="3081" w:type="dxa"/>
            <w:tcBorders/>
          </w:tcPr>
          <w:p>
            <w:pPr>
              <w:pStyle w:val="style0"/>
              <w:tabs>
                <w:tab w:val="left" w:leader="none" w:pos="2552"/>
              </w:tabs>
              <w:spacing w:lineRule="auto" w:line="360"/>
              <w:jc w:val="both"/>
              <w:rPr>
                <w:rFonts w:cs="Times New Roman"/>
                <w:szCs w:val="24"/>
              </w:rPr>
            </w:pPr>
            <w:r>
              <w:rPr>
                <w:rFonts w:cs="Times New Roman"/>
                <w:szCs w:val="24"/>
              </w:rPr>
              <w:t>100</w:t>
            </w:r>
          </w:p>
        </w:tc>
      </w:tr>
      <w:bookmarkStart w:id="68" w:name="_Toc169001233"/>
    </w:tbl>
    <w:p>
      <w:pPr>
        <w:pStyle w:val="style34"/>
        <w:rPr>
          <w:rFonts w:cs="Times New Roman"/>
          <w:color w:val="auto"/>
          <w:szCs w:val="24"/>
        </w:rPr>
      </w:pPr>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color w:val="auto"/>
        </w:rPr>
        <w:t>4</w:t>
      </w:r>
      <w:r>
        <w:rPr>
          <w:color w:val="auto"/>
        </w:rPr>
        <w:fldChar w:fldCharType="end"/>
      </w:r>
      <w:r>
        <w:rPr>
          <w:color w:val="auto"/>
        </w:rPr>
        <w:t xml:space="preserve"> position of respondents in the organisation</w:t>
      </w:r>
      <w:bookmarkEnd w:id="68"/>
    </w:p>
    <w:p>
      <w:pPr>
        <w:pStyle w:val="style0"/>
        <w:tabs>
          <w:tab w:val="left" w:leader="none" w:pos="2552"/>
        </w:tabs>
        <w:spacing w:lineRule="auto" w:line="360"/>
        <w:jc w:val="both"/>
        <w:rPr>
          <w:rFonts w:cs="Times New Roman"/>
          <w:szCs w:val="24"/>
        </w:rPr>
      </w:pPr>
      <w:r>
        <w:rPr>
          <w:rFonts w:cs="Times New Roman"/>
          <w:szCs w:val="24"/>
        </w:rPr>
        <w:t>The data was collected mostly from the accountants who had the highest percentage of 37%, and the internal auditor’s respondent’s rate was 27%, followed by the managers with 23% and lastly the IT department it was 13%. This shows that the data collected was reliable since it represents all the people who are involved in the area of finance department.</w:t>
      </w:r>
    </w:p>
    <w:bookmarkStart w:id="69" w:name="_Toc169003299"/>
    <w:p>
      <w:pPr>
        <w:pStyle w:val="style3"/>
        <w:rPr/>
      </w:pPr>
      <w:r>
        <w:t>4.2.4 Qualifications of the respondents</w:t>
      </w:r>
      <w:bookmarkEnd w:id="69"/>
    </w:p>
    <w:p>
      <w:pPr>
        <w:pStyle w:val="style0"/>
        <w:keepNext/>
        <w:tabs>
          <w:tab w:val="left" w:leader="none" w:pos="2552"/>
        </w:tabs>
        <w:spacing w:lineRule="auto" w:line="360"/>
        <w:jc w:val="both"/>
        <w:rPr/>
      </w:pPr>
      <w:r>
        <w:rPr>
          <w:rFonts w:cs="Times New Roman"/>
          <w:szCs w:val="24"/>
          <w:lang w:val="en-US"/>
        </w:rPr>
      </w:r>
      <w:r>
        <w:rPr>
          <w:rFonts w:cs="Times New Roman"/>
          <w:szCs w:val="24"/>
          <w:lang w:val="en-US"/>
        </w:rPr>
      </w:r>
      <w:r>
        <w:rPr>
          <w:rFonts w:cs="Times New Roman"/>
          <w:szCs w:val="24"/>
          <w:lang w:val="en-US"/>
        </w:rPr>
      </w:r>
      <w:r>
        <w:rPr>
          <w:rFonts w:cs="Times New Roman"/>
          <w:szCs w:val="24"/>
          <w:lang w:val="en-US"/>
        </w:rPr>
        <w:drawing>
          <wp:inline distL="114300" distT="0" distB="0" distR="114300">
            <wp:extent cx="4352925" cy="344805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cs="Times New Roman"/>
          <w:szCs w:val="24"/>
          <w:lang w:val="en-US"/>
        </w:rPr>
      </w:r>
    </w:p>
    <w:p>
      <w:pPr>
        <w:pStyle w:val="style34"/>
        <w:jc w:val="both"/>
        <w:rPr>
          <w:rFonts w:cs="Times New Roman"/>
          <w:color w:val="auto"/>
          <w:szCs w:val="24"/>
        </w:rPr>
      </w:pPr>
      <w:r>
        <w:rPr>
          <w:color w:val="auto"/>
        </w:rPr>
        <w:t>Figure 4.2.4 Qualifications of the respondents</w:t>
      </w:r>
    </w:p>
    <w:p>
      <w:pPr>
        <w:pStyle w:val="style0"/>
        <w:tabs>
          <w:tab w:val="left" w:leader="none" w:pos="2552"/>
        </w:tabs>
        <w:spacing w:lineRule="auto" w:line="360"/>
        <w:jc w:val="both"/>
        <w:rPr>
          <w:rFonts w:cs="Times New Roman"/>
          <w:szCs w:val="24"/>
        </w:rPr>
      </w:pPr>
      <w:r>
        <w:rPr>
          <w:rFonts w:cs="Times New Roman"/>
          <w:szCs w:val="24"/>
        </w:rPr>
        <w:t>The question was intended to see and have appreciation of what qualifications do the employees hold. 70% of the respondents possess professional qualifications, 20% had finished university meaning there were degree holders, 7% of the respondents finished tertiary level for example diplomas and lastly post graduates is 3%. The educational qualifications results confirm that the respondents are qualified employees who deserve to be on their positions and this resulted to the response to be relied upon.</w:t>
      </w:r>
    </w:p>
    <w:p>
      <w:pPr>
        <w:pStyle w:val="style0"/>
        <w:tabs>
          <w:tab w:val="left" w:leader="none" w:pos="2552"/>
        </w:tabs>
        <w:spacing w:lineRule="auto" w:line="360"/>
        <w:jc w:val="both"/>
        <w:rPr/>
      </w:pPr>
    </w:p>
    <w:p>
      <w:pPr>
        <w:pStyle w:val="style0"/>
        <w:tabs>
          <w:tab w:val="left" w:leader="none" w:pos="2552"/>
        </w:tabs>
        <w:spacing w:lineRule="auto" w:line="360"/>
        <w:jc w:val="both"/>
        <w:rPr>
          <w:rFonts w:cs="Times New Roman"/>
          <w:b/>
          <w:szCs w:val="24"/>
        </w:rPr>
      </w:pPr>
      <w:r>
        <w:rPr>
          <w:b/>
        </w:rPr>
        <w:t xml:space="preserve">4.2.5 Period of Service </w:t>
      </w:r>
    </w:p>
    <w:p>
      <w:pPr>
        <w:pStyle w:val="style0"/>
        <w:tabs>
          <w:tab w:val="left" w:leader="none" w:pos="2552"/>
        </w:tabs>
        <w:spacing w:lineRule="auto" w:line="360"/>
        <w:jc w:val="both"/>
        <w:rPr>
          <w:rFonts w:cs="Times New Roman"/>
          <w:szCs w:val="24"/>
        </w:rPr>
      </w:pPr>
      <w:r>
        <w:rPr>
          <w:lang w:val="en-US"/>
        </w:rPr>
        <w:object>
          <v:rect id="1032" stroked="f" style="position:absolute;margin-left:0.0pt;margin-top:229.5pt;width:360.0pt;height:0.05pt;z-index:2;mso-position-horizontal-relative:text;mso-position-vertical-relative:text;mso-width-relative:page;mso-height-relative:page;visibility:visible;">
            <v:stroke on="f"/>
            <w10:wrap type="square"/>
            <v:fill/>
            <v:textbox inset="0.0pt,0.0pt,0.0pt,0.0pt" style="mso-fit-shape-to-text:true;">
              <w:txbxContent>
                <w:p>
                  <w:pPr>
                    <w:pStyle w:val="style34"/>
                    <w:rPr>
                      <w:rFonts w:cs="Times New Roman"/>
                      <w:color w:val="auto"/>
                      <w:szCs w:val="24"/>
                    </w:rPr>
                  </w:pPr>
                  <w:r>
                    <w:rPr>
                      <w:color w:val="auto"/>
                    </w:rPr>
                    <w:t xml:space="preserve">Figure 4.2.5 Period of service </w:t>
                  </w:r>
                </w:p>
              </w:txbxContent>
            </v:textbox>
          </v:rect>
        </w:object>
      </w:r>
      <w:r>
        <w:rPr>
          <w:rFonts w:cs="Times New Roman"/>
          <w:szCs w:val="24"/>
          <w:lang w:val="en-US"/>
        </w:rPr>
        <w:drawing>
          <wp:anchor distT="0" distB="0" distL="114300" distR="114300" simplePos="false" relativeHeight="3" behindDoc="false" locked="false" layoutInCell="true" allowOverlap="true">
            <wp:simplePos x="0" y="0"/>
            <wp:positionH relativeFrom="column">
              <wp:align>left</wp:align>
            </wp:positionH>
            <wp:positionV relativeFrom="paragraph">
              <wp:align>top</wp:align>
            </wp:positionV>
            <wp:extent cx="4572000" cy="2857500"/>
            <wp:effectExtent l="0" t="0" r="0" b="0"/>
            <wp:wrapSquare wrapText="bothSides"/>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r>
        <w:rPr>
          <w:rFonts w:cs="Times New Roman"/>
          <w:szCs w:val="24"/>
        </w:rPr>
        <w:t xml:space="preserve">The pie chart above highlighted that those with 3-5 years have 10%, 17% was for those with 1-3 years in the organisation and a greater portion of the respondents at </w:t>
      </w:r>
      <w:r>
        <w:rPr>
          <w:rFonts w:cs="Times New Roman"/>
          <w:szCs w:val="24"/>
          <w:lang w:val="en-US"/>
        </w:rPr>
        <w:t>SMES</w:t>
      </w:r>
      <w:r>
        <w:rPr>
          <w:rFonts w:cs="Times New Roman"/>
          <w:szCs w:val="24"/>
        </w:rPr>
        <w:t xml:space="preserve"> were in a range of above 5 years which was shown by the 73%. Meaning these respondents have working experience with the organisation and can be in a position to give accurate information more over the years there have been employed at the organisation they have experienced a number of cases related to the research study within the organisation. </w:t>
      </w:r>
    </w:p>
    <w:bookmarkStart w:id="70" w:name="_Toc169003300"/>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p>
    <w:p>
      <w:pPr>
        <w:pStyle w:val="style2"/>
        <w:numPr>
          <w:ilvl w:val="0"/>
          <w:numId w:val="0"/>
        </w:numPr>
        <w:rPr/>
      </w:pPr>
      <w:r>
        <w:t>4.3 Research Findings</w:t>
      </w:r>
      <w:bookmarkEnd w:id="70"/>
      <w:r>
        <w:t xml:space="preserve"> </w:t>
      </w:r>
    </w:p>
    <w:bookmarkStart w:id="71" w:name="_Toc169003301"/>
    <w:p>
      <w:pPr>
        <w:pStyle w:val="style3"/>
        <w:rPr/>
      </w:pPr>
      <w:r>
        <w:t xml:space="preserve">4.3.1 Recent technological corporate fraud techniques adopted by </w:t>
      </w:r>
      <w:r>
        <w:rPr>
          <w:lang w:val="en-US"/>
        </w:rPr>
        <w:t>SMES</w:t>
      </w:r>
      <w:r>
        <w:t>.</w:t>
      </w:r>
      <w:bookmarkEnd w:id="71"/>
    </w:p>
    <w:p>
      <w:pPr>
        <w:pStyle w:val="style0"/>
        <w:keepNext/>
        <w:tabs>
          <w:tab w:val="left" w:leader="none" w:pos="2552"/>
        </w:tabs>
        <w:spacing w:lineRule="auto" w:line="360"/>
        <w:jc w:val="both"/>
        <w:rPr/>
      </w:pPr>
      <w:r>
        <w:rPr>
          <w:lang w:val="en-US"/>
        </w:rPr>
      </w:r>
      <w:r>
        <w:rPr>
          <w:lang w:val="en-US"/>
        </w:rPr>
      </w:r>
      <w:r>
        <w:rPr>
          <w:lang w:val="en-US"/>
        </w:rPr>
      </w:r>
      <w:r>
        <w:rPr>
          <w:lang w:val="en-US"/>
        </w:rPr>
        <w:drawing>
          <wp:inline distL="114300" distT="0" distB="0" distR="114300">
            <wp:extent cx="4572000" cy="2933700"/>
            <wp:effectExtent l="0" t="0" r="0" b="0"/>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lang w:val="en-US"/>
        </w:rPr>
      </w:r>
    </w:p>
    <w:p>
      <w:pPr>
        <w:pStyle w:val="style34"/>
        <w:jc w:val="both"/>
        <w:rPr>
          <w:rFonts w:cs="Times New Roman"/>
          <w:b w:val="false"/>
          <w:bCs w:val="false"/>
          <w:color w:val="auto"/>
          <w:szCs w:val="24"/>
        </w:rPr>
      </w:pPr>
      <w:r>
        <w:rPr>
          <w:color w:val="auto"/>
        </w:rPr>
        <w:t xml:space="preserve">Figure 4.3.1 Recent technological corporate fraud techniques adopted by </w:t>
      </w:r>
      <w:r>
        <w:rPr>
          <w:color w:val="auto"/>
          <w:lang w:val="en-US"/>
        </w:rPr>
        <w:t>SMES</w:t>
      </w:r>
      <w:r>
        <w:rPr>
          <w:color w:val="auto"/>
        </w:rPr>
        <w:t xml:space="preserve"> </w:t>
      </w:r>
    </w:p>
    <w:p>
      <w:pPr>
        <w:pStyle w:val="style0"/>
        <w:tabs>
          <w:tab w:val="left" w:leader="none" w:pos="2552"/>
        </w:tabs>
        <w:spacing w:lineRule="auto" w:line="360"/>
        <w:jc w:val="both"/>
        <w:rPr>
          <w:rFonts w:cs="Times New Roman"/>
          <w:szCs w:val="24"/>
        </w:rPr>
      </w:pPr>
      <w:r>
        <w:rPr>
          <w:rFonts w:cs="Times New Roman"/>
          <w:bCs/>
          <w:szCs w:val="24"/>
        </w:rPr>
        <w:t xml:space="preserve">In the above chart it shows that the respondents were strongly agreeing with the fraud detection tools which were listed by the researcher. This has shown that </w:t>
      </w:r>
      <w:r>
        <w:rPr>
          <w:rFonts w:cs="Times New Roman"/>
          <w:szCs w:val="24"/>
          <w:lang w:val="en-US"/>
        </w:rPr>
        <w:t>SMES</w:t>
      </w:r>
      <w:r>
        <w:rPr>
          <w:rFonts w:cs="Times New Roman"/>
          <w:szCs w:val="24"/>
        </w:rPr>
        <w:t xml:space="preserve"> has adopted several recent technological advancements in fraud detection, including data analytics, artificial intelligence, and machine learning. These technologies enable </w:t>
      </w:r>
      <w:r>
        <w:rPr>
          <w:rFonts w:cs="Times New Roman"/>
          <w:szCs w:val="24"/>
          <w:lang w:val="en-US"/>
        </w:rPr>
        <w:t>SMES</w:t>
      </w:r>
      <w:r>
        <w:rPr>
          <w:rFonts w:cs="Times New Roman"/>
          <w:szCs w:val="24"/>
        </w:rPr>
        <w:t xml:space="preserve"> to analyse large datasets, identify patterns and anomalies, and detect fraudulent activity in real-time. Additionally, </w:t>
      </w:r>
      <w:r>
        <w:rPr>
          <w:rFonts w:cs="Times New Roman"/>
          <w:szCs w:val="24"/>
          <w:lang w:val="en-US"/>
        </w:rPr>
        <w:t>SMES</w:t>
      </w:r>
      <w:r>
        <w:rPr>
          <w:rFonts w:cs="Times New Roman"/>
          <w:szCs w:val="24"/>
        </w:rPr>
        <w:t xml:space="preserve"> has implemented automation and robotics to streamline its fraud detection processes, reducing manual effort and improving efficiency. The adoption of these technological advancements has enabled </w:t>
      </w:r>
      <w:r>
        <w:rPr>
          <w:rFonts w:cs="Times New Roman"/>
          <w:szCs w:val="24"/>
          <w:lang w:val="en-US"/>
        </w:rPr>
        <w:t>SMES</w:t>
      </w:r>
      <w:r>
        <w:rPr>
          <w:rFonts w:cs="Times New Roman"/>
          <w:szCs w:val="24"/>
        </w:rPr>
        <w:t xml:space="preserve"> to improve its fraud detection capabilities significantly. For instance, </w:t>
      </w:r>
      <w:r>
        <w:rPr>
          <w:rFonts w:cs="Times New Roman"/>
          <w:szCs w:val="24"/>
          <w:lang w:val="en-US"/>
        </w:rPr>
        <w:t>SMES</w:t>
      </w:r>
      <w:r>
        <w:rPr>
          <w:rFonts w:cs="Times New Roman"/>
          <w:szCs w:val="24"/>
        </w:rPr>
        <w:t xml:space="preserve">’s new fraud detection system uses machine learning algorithms to identify high-risk transactions and anomalies, allowing for swift action to be taken. Furthermore, </w:t>
      </w:r>
      <w:r>
        <w:rPr>
          <w:rFonts w:cs="Times New Roman"/>
          <w:szCs w:val="24"/>
          <w:lang w:val="en-US"/>
        </w:rPr>
        <w:t>SMES</w:t>
      </w:r>
      <w:r>
        <w:rPr>
          <w:rFonts w:cs="Times New Roman"/>
          <w:szCs w:val="24"/>
        </w:rPr>
        <w:t>’s data analytics capabilities enable it to analyse customer behaviour and identify potential fraud patterns, reducing the risk of financial loss.</w:t>
      </w:r>
    </w:p>
    <w:p>
      <w:pPr>
        <w:pStyle w:val="style0"/>
        <w:tabs>
          <w:tab w:val="left" w:leader="none" w:pos="2552"/>
        </w:tabs>
        <w:spacing w:lineRule="auto" w:line="360"/>
        <w:jc w:val="both"/>
        <w:rPr>
          <w:rFonts w:cs="Times New Roman"/>
          <w:szCs w:val="24"/>
        </w:rPr>
      </w:pPr>
      <w:r>
        <w:rPr>
          <w:rFonts w:cs="Times New Roman"/>
          <w:szCs w:val="24"/>
        </w:rPr>
        <w:t>Respondents reported that data analytics has improved their ability to detect fraud; with 80% stating that it has increased their confidence in fraud detection. Additionally, 70% reported that data analytics has reduced the time it takes to investigate potential fraud cases. Another development is the adoption of artificial intelligence (AI) and machine learning (ML) technologies. These technologies enable companies to automate fraud detection processes, improving efficiency and accuracy. Respondents reported that AI/ML has improved their ability to detect fraud, with 75% stating that it has increased their confidence in fraud detection.</w:t>
      </w:r>
    </w:p>
    <w:bookmarkStart w:id="72" w:name="_Toc169003302"/>
    <w:p>
      <w:pPr>
        <w:pStyle w:val="style3"/>
        <w:rPr/>
      </w:pPr>
      <w:r>
        <w:t>4.3.2 Problems Associated with Corporate Fraud Detection in the Digital Era</w:t>
      </w:r>
      <w:bookmarkEnd w:id="72"/>
    </w:p>
    <w:p>
      <w:pPr>
        <w:pStyle w:val="style0"/>
        <w:tabs>
          <w:tab w:val="left" w:leader="none" w:pos="2552"/>
        </w:tabs>
        <w:spacing w:lineRule="auto" w:line="360"/>
        <w:jc w:val="both"/>
        <w:rPr>
          <w:rFonts w:cs="Times New Roman"/>
          <w:bCs/>
          <w:szCs w:val="24"/>
        </w:rPr>
      </w:pPr>
      <w:r>
        <w:rPr>
          <w:rFonts w:cs="Times New Roman"/>
          <w:bCs/>
          <w:szCs w:val="24"/>
        </w:rPr>
        <w:t>Respondents revealed that a number of problems are associated with fraud detection in the organisation. These problems are presented in the graph below</w:t>
      </w:r>
    </w:p>
    <w:p>
      <w:pPr>
        <w:pStyle w:val="style0"/>
        <w:keepNext/>
        <w:tabs>
          <w:tab w:val="left" w:leader="none" w:pos="2552"/>
        </w:tabs>
        <w:spacing w:lineRule="auto" w:line="360"/>
        <w:jc w:val="both"/>
        <w:rPr/>
      </w:pPr>
      <w:r>
        <w:rPr>
          <w:lang w:val="en-US"/>
        </w:rPr>
      </w:r>
      <w:r>
        <w:rPr>
          <w:lang w:val="en-US"/>
        </w:rPr>
      </w:r>
      <w:r>
        <w:rPr>
          <w:lang w:val="en-US"/>
        </w:rPr>
      </w:r>
      <w:r>
        <w:rPr>
          <w:lang w:val="en-US"/>
        </w:rPr>
        <w:drawing>
          <wp:inline distL="114300" distT="0" distB="0" distR="114300">
            <wp:extent cx="5257800" cy="3419475"/>
            <wp:effectExtent l="0" t="0" r="0" b="0"/>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lang w:val="en-US"/>
        </w:rPr>
      </w:r>
    </w:p>
    <w:p>
      <w:pPr>
        <w:pStyle w:val="style34"/>
        <w:jc w:val="both"/>
        <w:rPr>
          <w:rFonts w:cs="Times New Roman"/>
          <w:b w:val="false"/>
          <w:bCs w:val="false"/>
          <w:color w:val="auto"/>
          <w:szCs w:val="24"/>
        </w:rPr>
      </w:pPr>
      <w:r>
        <w:rPr>
          <w:color w:val="auto"/>
        </w:rPr>
        <w:t>Figure 4.3.2 Problems Associated with fraud detection mechanisms</w:t>
      </w:r>
    </w:p>
    <w:p>
      <w:pPr>
        <w:pStyle w:val="style0"/>
        <w:tabs>
          <w:tab w:val="left" w:leader="none" w:pos="2552"/>
        </w:tabs>
        <w:spacing w:lineRule="auto" w:line="360"/>
        <w:jc w:val="both"/>
        <w:rPr>
          <w:rFonts w:cs="Times New Roman"/>
          <w:bCs/>
          <w:szCs w:val="24"/>
        </w:rPr>
      </w:pPr>
    </w:p>
    <w:p>
      <w:pPr>
        <w:pStyle w:val="style0"/>
        <w:tabs>
          <w:tab w:val="left" w:leader="none" w:pos="2552"/>
        </w:tabs>
        <w:spacing w:lineRule="auto" w:line="360"/>
        <w:jc w:val="both"/>
        <w:rPr>
          <w:rFonts w:cs="Times New Roman"/>
          <w:bCs/>
          <w:szCs w:val="24"/>
        </w:rPr>
      </w:pPr>
      <w:r>
        <w:rPr>
          <w:rFonts w:cs="Times New Roman"/>
          <w:bCs/>
          <w:szCs w:val="24"/>
        </w:rPr>
        <w:t xml:space="preserve">From the above fig 4.3.2, using digital technology is very difficult leading to lack of knowledge of using developed fraud detection tools was a problem to </w:t>
      </w:r>
      <w:r>
        <w:rPr>
          <w:rFonts w:cs="Times New Roman"/>
          <w:bCs/>
          <w:szCs w:val="24"/>
          <w:lang w:val="en-US"/>
        </w:rPr>
        <w:t>SMES</w:t>
      </w:r>
      <w:r>
        <w:rPr>
          <w:rFonts w:cs="Times New Roman"/>
          <w:bCs/>
          <w:szCs w:val="24"/>
        </w:rPr>
        <w:t xml:space="preserve"> indicated by the 100% of the respondents who agreed with this problem. This problem correspondence with inadequate training of </w:t>
      </w:r>
      <w:r>
        <w:rPr>
          <w:rFonts w:cs="Times New Roman"/>
          <w:bCs/>
          <w:szCs w:val="24"/>
          <w:lang w:val="en-US"/>
        </w:rPr>
        <w:t>SMES</w:t>
      </w:r>
      <w:r>
        <w:rPr>
          <w:rFonts w:cs="Times New Roman"/>
          <w:bCs/>
          <w:szCs w:val="24"/>
        </w:rPr>
        <w:t xml:space="preserve"> staff in which respondents were agreeing with 100%. </w:t>
      </w:r>
      <w:r>
        <w:rPr>
          <w:rFonts w:cs="Times New Roman"/>
          <w:szCs w:val="24"/>
        </w:rPr>
        <w:t>Respondents reported that the lack of skilled personnel is also a significant challenge in fraud detection.</w:t>
      </w:r>
      <w:r>
        <w:rPr>
          <w:rFonts w:cs="Times New Roman"/>
          <w:bCs/>
          <w:szCs w:val="24"/>
        </w:rPr>
        <w:t xml:space="preserve"> Since most of the people in the organisation have 30years and above they are reluctant to change especially in the aspect of technology, the introduction of these detection methods will be of great challenge since they will require the use of computers resulting in the continuation of fraud in the organisation.</w:t>
      </w:r>
    </w:p>
    <w:p>
      <w:pPr>
        <w:pStyle w:val="style0"/>
        <w:tabs>
          <w:tab w:val="left" w:leader="none" w:pos="2552"/>
        </w:tabs>
        <w:spacing w:lineRule="auto" w:line="360"/>
        <w:jc w:val="both"/>
        <w:rPr>
          <w:rFonts w:cs="Times New Roman"/>
          <w:bCs/>
          <w:szCs w:val="24"/>
        </w:rPr>
      </w:pPr>
      <w:r>
        <w:rPr>
          <w:rFonts w:cs="Times New Roman"/>
          <w:bCs/>
          <w:szCs w:val="24"/>
        </w:rPr>
        <w:t>The graph above shows that 84% of the respondents are agreeing with a problem of government interferences in the public sector organisation. The 16% of the respondents are not sure if it is true or not in most cases we can definitely say they are afraid to give out their opinion. According to Mupedzi (2021) the government interference in the public operations has resulted in the fraudulent cases to increase in Zimbabwe. Most people in the top management of these public sectors are committing fraud but nothing is being done to those people. This have resulted in the continuation of fraud especially in public sector.</w:t>
      </w:r>
    </w:p>
    <w:p>
      <w:pPr>
        <w:pStyle w:val="style0"/>
        <w:tabs>
          <w:tab w:val="left" w:leader="none" w:pos="2552"/>
        </w:tabs>
        <w:spacing w:lineRule="auto" w:line="360"/>
        <w:jc w:val="both"/>
        <w:rPr>
          <w:rFonts w:cs="Times New Roman"/>
          <w:szCs w:val="24"/>
        </w:rPr>
      </w:pPr>
      <w:r>
        <w:rPr>
          <w:rFonts w:cs="Times New Roman"/>
        </w:rPr>
        <w:t xml:space="preserve">Inadequate controls within an organization can create opportunities for fraudsters to exploit loopholes, 100% of the respondents were agreeing with this factor this was shown by the graph above. Meaning </w:t>
      </w:r>
      <w:r>
        <w:rPr>
          <w:rFonts w:cs="Times New Roman"/>
          <w:szCs w:val="24"/>
        </w:rPr>
        <w:t>the lack of transparency and accountability in the internal controls is causing a problem in fraud detection. Companies must ensure that their fraud detection systems are transparent and accountable, to prevent abuse and ensure trust of the internal controls. Respondents reported that the increasing use of AI/ML in fraud detection has also raised concerns about bias and discrimination. Companies must ensure that their fraud detection systems are fair and unbiased, to prevent potential legal and reputational risks. The high false positive rate in fraud detection is also a challenge. Companies must navigate the balance between detecting fraud and avoiding false positives, which can lead to unnecessary investigations and reputational damage. Respondents reported that the lack of collaboration and information sharing between companies and law enforcement is also a significant challenge. Companies must work together and share information to combat fraud effectively.</w:t>
      </w:r>
    </w:p>
    <w:p>
      <w:pPr>
        <w:pStyle w:val="style0"/>
        <w:tabs>
          <w:tab w:val="left" w:leader="none" w:pos="2552"/>
        </w:tabs>
        <w:spacing w:lineRule="auto" w:line="360"/>
        <w:jc w:val="both"/>
        <w:rPr>
          <w:rFonts w:cs="Times New Roman"/>
          <w:szCs w:val="24"/>
        </w:rPr>
      </w:pPr>
      <w:r>
        <w:rPr>
          <w:rFonts w:cs="Times New Roman"/>
          <w:szCs w:val="24"/>
        </w:rPr>
        <w:t xml:space="preserve">Another problem is the </w:t>
      </w:r>
      <w:r>
        <w:rPr>
          <w:rFonts w:cs="Times New Roman"/>
        </w:rPr>
        <w:t xml:space="preserve">large corporations with intricate hierarchies and multiple subsidiaries may struggle to monitor all areas effectively in which the respondents are agreeing 100% that it is a problem. </w:t>
      </w:r>
      <w:r>
        <w:rPr>
          <w:rFonts w:cs="Times New Roman"/>
          <w:szCs w:val="24"/>
        </w:rPr>
        <w:t>The increasing use of digital technologies, companies are generating vast amounts of data, making it difficult to identify fraudulent activity. Companies need employees with specialized skills in data analytics, AI/ML, and cyber security to effectively detect and prevent fraud. The high cost of implementing and maintaining fraud detection systems is also a significant problem. Companies must invest significant resources in hardware, software, and personnel to detect fraud, which can be a burden for smaller companies.</w:t>
      </w:r>
    </w:p>
    <w:p>
      <w:pPr>
        <w:pStyle w:val="style0"/>
        <w:tabs>
          <w:tab w:val="left" w:leader="none" w:pos="2552"/>
        </w:tabs>
        <w:spacing w:lineRule="auto" w:line="360"/>
        <w:jc w:val="both"/>
        <w:rPr>
          <w:rFonts w:cs="Times New Roman"/>
        </w:rPr>
      </w:pPr>
      <w:r>
        <w:rPr>
          <w:rFonts w:cs="Times New Roman"/>
        </w:rPr>
        <w:t xml:space="preserve">With the increasing reliance on digital systems, companies face the risk of cyber fraud, which can be difficult to detect and prevent this is another problem which was indicated by 100% of the respondents were in agreement with this problem. According to </w:t>
      </w:r>
      <w:r>
        <w:rPr>
          <w:rFonts w:cs="Times New Roman"/>
          <w:szCs w:val="24"/>
        </w:rPr>
        <w:t xml:space="preserve">Smithson et al. (2016) </w:t>
      </w:r>
      <w:r>
        <w:rPr>
          <w:rFonts w:cs="Times New Roman"/>
        </w:rPr>
        <w:t>cyber-attacks enhances an organisation to incur higher costs from operational disruption and altered business practises. These cyber threats as recognised by respondents includes viruses, hacking of the important information just to mention but a few.</w:t>
      </w:r>
    </w:p>
    <w:bookmarkStart w:id="73" w:name="_Toc169003303"/>
    <w:p>
      <w:pPr>
        <w:pStyle w:val="style3"/>
        <w:rPr/>
      </w:pPr>
      <w:r>
        <w:t>4.3.3 Solutions and Strategies for Effective Corporate Fraud Detection in the Digital Era</w:t>
      </w:r>
      <w:bookmarkEnd w:id="73"/>
    </w:p>
    <w:p>
      <w:pPr>
        <w:pStyle w:val="style0"/>
        <w:tabs>
          <w:tab w:val="left" w:leader="none" w:pos="2552"/>
        </w:tabs>
        <w:spacing w:lineRule="auto" w:line="360"/>
        <w:jc w:val="both"/>
        <w:rPr>
          <w:rFonts w:cs="Times New Roman"/>
          <w:b/>
          <w:bCs/>
          <w:szCs w:val="24"/>
        </w:rPr>
      </w:pPr>
    </w:p>
    <w:p>
      <w:pPr>
        <w:pStyle w:val="style0"/>
        <w:keepNext/>
        <w:tabs>
          <w:tab w:val="left" w:leader="none" w:pos="2552"/>
        </w:tabs>
        <w:spacing w:lineRule="auto" w:line="360"/>
        <w:jc w:val="both"/>
        <w:rPr/>
      </w:pPr>
      <w:r>
        <w:rPr>
          <w:lang w:val="en-US"/>
        </w:rPr>
      </w:r>
      <w:r>
        <w:rPr>
          <w:lang w:val="en-US"/>
        </w:rPr>
      </w:r>
      <w:r>
        <w:rPr>
          <w:lang w:val="en-US"/>
        </w:rPr>
      </w:r>
      <w:r>
        <w:rPr>
          <w:lang w:val="en-US"/>
        </w:rPr>
        <w:drawing>
          <wp:inline distL="114300" distT="0" distB="0" distR="114300">
            <wp:extent cx="5238750" cy="3324225"/>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lang w:val="en-US"/>
        </w:rPr>
      </w:r>
    </w:p>
    <w:p>
      <w:pPr>
        <w:pStyle w:val="style34"/>
        <w:jc w:val="both"/>
        <w:rPr>
          <w:rFonts w:cs="Times New Roman"/>
          <w:b w:val="false"/>
          <w:bCs w:val="false"/>
          <w:color w:val="auto"/>
          <w:szCs w:val="24"/>
        </w:rPr>
      </w:pPr>
      <w:r>
        <w:rPr>
          <w:color w:val="auto"/>
        </w:rPr>
        <w:t>Figure 4.3.3 Solutions and strategy for effective corporate fraud detection</w:t>
      </w:r>
    </w:p>
    <w:p>
      <w:pPr>
        <w:pStyle w:val="style0"/>
        <w:tabs>
          <w:tab w:val="left" w:leader="none" w:pos="2552"/>
        </w:tabs>
        <w:spacing w:lineRule="auto" w:line="360"/>
        <w:jc w:val="both"/>
        <w:rPr>
          <w:rFonts w:cs="Times New Roman"/>
          <w:szCs w:val="24"/>
        </w:rPr>
      </w:pPr>
      <w:r>
        <w:rPr>
          <w:rFonts w:cs="Times New Roman"/>
          <w:szCs w:val="24"/>
        </w:rPr>
        <w:t xml:space="preserve">To combat fraud effectively, companies must adopt a multi-layered approach that includes advanced technologies, robust processes, and skilled personnel. Form the graph above 70% were strongly agreeing whilst 30% of the respondents were agreeing with one of the solution which is the implementation of advanced data analytics tools, such as machine learning and artificial intelligence, to detect and prevent fraud. This will enhance the organisation to identify the unusual patterns or anomalies that may indicate fraudulent activities. Respondents reported that the use of cloud-based services has also improved their ability to detect and prevent fraud, by providing real-time data and advanced analytics capabilities. </w:t>
      </w:r>
    </w:p>
    <w:p>
      <w:pPr>
        <w:pStyle w:val="style0"/>
        <w:tabs>
          <w:tab w:val="left" w:leader="none" w:pos="2552"/>
        </w:tabs>
        <w:spacing w:lineRule="auto" w:line="360"/>
        <w:jc w:val="both"/>
        <w:rPr>
          <w:rFonts w:cs="Times New Roman"/>
          <w:szCs w:val="24"/>
        </w:rPr>
      </w:pPr>
      <w:r>
        <w:rPr>
          <w:rFonts w:cs="Times New Roman"/>
          <w:szCs w:val="24"/>
        </w:rPr>
        <w:t>From the fig 4.3.3 above it shows that 90% of the respondents are strongly agreeing with the solution of strengthening of internal controls whilst 20% were just agreeing and no one was not sure. This shows that everyone in the organisation is strongly agreeing with this fact. Internal controls maybe strengthened by segregation of duties within the organisation, implementation of dual authorisation processes, conducting regular audits and enforcing strict access controls to prevent unauthorised activities. This will enhance the reduction of corporate fraud in the organisation.</w:t>
      </w:r>
    </w:p>
    <w:p>
      <w:pPr>
        <w:pStyle w:val="style0"/>
        <w:tabs>
          <w:tab w:val="left" w:leader="none" w:pos="2552"/>
        </w:tabs>
        <w:spacing w:lineRule="auto" w:line="360"/>
        <w:jc w:val="both"/>
        <w:rPr>
          <w:rFonts w:cs="Times New Roman"/>
          <w:szCs w:val="24"/>
        </w:rPr>
      </w:pPr>
      <w:r>
        <w:rPr>
          <w:rFonts w:cs="Times New Roman"/>
          <w:szCs w:val="24"/>
        </w:rPr>
        <w:t>Companies must also invest in employee training and awareness programs, to educate employees on fraud risks and prevention the respondents were in agreement with this solution this was indicated by the 60% of the respondents were strongly agreeing and 40% of the respondents were agreeing. This includes training on fraud detection, cyber security, and ethical conduct as mentioned during the questionnaire surveys.</w:t>
      </w:r>
    </w:p>
    <w:p>
      <w:pPr>
        <w:pStyle w:val="style0"/>
        <w:tabs>
          <w:tab w:val="left" w:leader="none" w:pos="2552"/>
        </w:tabs>
        <w:spacing w:lineRule="auto" w:line="360"/>
        <w:jc w:val="both"/>
        <w:rPr>
          <w:rFonts w:cs="Times New Roman"/>
          <w:szCs w:val="24"/>
        </w:rPr>
      </w:pPr>
      <w:r>
        <w:rPr>
          <w:rFonts w:cs="Times New Roman"/>
          <w:szCs w:val="24"/>
        </w:rPr>
        <w:t>From the above fig 4.3.3 another solution which was questioned was the establishing a confidential whistle-blower hotline or reporting mechanism. 60% of the respondents were strongly agreeing whilst 40% were agreeing this shows that everyone in the organisation was in agreement with this solution. The whistle blowing technique encourages employees to report suspected fraudulent behaviour without fear of the retaliation.</w:t>
      </w:r>
    </w:p>
    <w:p>
      <w:pPr>
        <w:pStyle w:val="style0"/>
        <w:tabs>
          <w:tab w:val="left" w:leader="none" w:pos="2552"/>
        </w:tabs>
        <w:spacing w:lineRule="auto" w:line="360"/>
        <w:jc w:val="both"/>
        <w:rPr>
          <w:rFonts w:cs="Times New Roman"/>
          <w:szCs w:val="24"/>
        </w:rPr>
      </w:pPr>
      <w:r>
        <w:rPr>
          <w:rFonts w:cs="Times New Roman"/>
          <w:szCs w:val="24"/>
        </w:rPr>
        <w:t>Companies must also invest in cyber security measures, such as firewalls and intrusion detection systems, to protect their data and systems from cyber threats. Overall, companies must adopt a proactive and multi-layered approach to fraud detection that includes advanced technologies, robust processes, and skilled personnel, to prevent and detect fraud effectively in the digital era.</w:t>
      </w:r>
    </w:p>
    <w:p>
      <w:pPr>
        <w:pStyle w:val="style0"/>
        <w:tabs>
          <w:tab w:val="left" w:leader="none" w:pos="2552"/>
        </w:tabs>
        <w:spacing w:lineRule="auto" w:line="360"/>
        <w:jc w:val="both"/>
        <w:rPr>
          <w:rFonts w:cs="Times New Roman"/>
          <w:szCs w:val="24"/>
        </w:rPr>
      </w:pPr>
      <w:r>
        <w:rPr>
          <w:rFonts w:cs="Times New Roman"/>
          <w:szCs w:val="24"/>
        </w:rPr>
        <w:t>Respondents reported that the implementation of fraud detection software, such as fraud management systems and anti-fraud platforms, has also improved their ability to detect and prevent fraud this was shown with the 70% of respondents were strongly agreeing whilst 30% were agreeing. This fraud detection software will enhance the analysing of transactional data, detect anomalies and flag potentially fraudulent activities for further investigation (Brown 2019).</w:t>
      </w:r>
    </w:p>
    <w:p>
      <w:pPr>
        <w:pStyle w:val="style0"/>
        <w:tabs>
          <w:tab w:val="left" w:leader="none" w:pos="2552"/>
        </w:tabs>
        <w:spacing w:lineRule="auto" w:line="360"/>
        <w:jc w:val="both"/>
        <w:rPr>
          <w:rFonts w:cs="Times New Roman"/>
          <w:szCs w:val="24"/>
        </w:rPr>
      </w:pPr>
      <w:r>
        <w:rPr>
          <w:rFonts w:cs="Times New Roman"/>
          <w:szCs w:val="24"/>
        </w:rPr>
        <w:t>From the above 90% of the respondents were strongly agreeing whilst 10% of the respondents were agreeing with the solution of companies must also collaborate with law enforcement agencies, regulatory bodies and other stakeholders to share information on emerging fraud trends and best practices, and to collaborate on investigations and deter potential perpetrators through   increased scrutiny. Respondents reported that the use of block chain and distributed ledger technology has also improved their ability to detect and prevent fraud, by providing a secure and transparent way to record transactions.</w:t>
      </w:r>
    </w:p>
    <w:bookmarkStart w:id="74" w:name="_Toc169003304"/>
    <w:p>
      <w:pPr>
        <w:pStyle w:val="style3"/>
        <w:rPr/>
      </w:pPr>
      <w:r>
        <w:t>4.3.4 In your own opinion and view, which are some other fraud detection methods we can be implemented in business to reduce fraudulent activities?</w:t>
      </w:r>
      <w:bookmarkEnd w:id="74"/>
    </w:p>
    <w:p>
      <w:pPr>
        <w:pStyle w:val="style0"/>
        <w:spacing w:lineRule="auto" w:line="360"/>
        <w:rPr>
          <w:rFonts w:cs="Times New Roman"/>
          <w:szCs w:val="24"/>
        </w:rPr>
      </w:pPr>
    </w:p>
    <w:p>
      <w:pPr>
        <w:pStyle w:val="style0"/>
        <w:spacing w:lineRule="auto" w:line="360"/>
        <w:rPr>
          <w:rFonts w:cs="Times New Roman"/>
          <w:szCs w:val="24"/>
        </w:rPr>
      </w:pPr>
      <w:r>
        <w:rPr>
          <w:rFonts w:cs="Times New Roman"/>
          <w:szCs w:val="24"/>
        </w:rPr>
        <w:t xml:space="preserve">On this open ended question most of the respondents were suggesting on the analysis of the behaviour of the employees. There further explained that this analysis allows the monitoring and analysing employee behaviours, transaction patterns and other digital footprints to identify anomalies that may signal fraud. To add on other respondents were stating that in order to detect fraud they should be anomaly detection. Whereby this method focuses on identifying unusual or unexpected behaviour, which could signal fraudulent activity. This would analyse data points that deviate significantly from the norm. Other respondents were just mentioning the already mentioned detection methods such as artificial intelligence, machine learning logarithms, data mining just to mention but a few. Therefore, from this analysis it shows that they are different techniques which an organisation can employee in order to detect fraud besides using technologically approach methods.   </w:t>
      </w:r>
    </w:p>
    <w:bookmarkStart w:id="75" w:name="_Toc169003305"/>
    <w:p>
      <w:pPr>
        <w:pStyle w:val="style2"/>
        <w:numPr>
          <w:ilvl w:val="0"/>
          <w:numId w:val="0"/>
        </w:numPr>
        <w:ind w:left="360" w:hanging="360"/>
        <w:rPr/>
      </w:pPr>
      <w:r>
        <w:t>4.4 Discussion of Findings</w:t>
      </w:r>
      <w:bookmarkEnd w:id="75"/>
    </w:p>
    <w:p>
      <w:pPr>
        <w:pStyle w:val="style0"/>
        <w:tabs>
          <w:tab w:val="left" w:leader="none" w:pos="2552"/>
        </w:tabs>
        <w:spacing w:lineRule="auto" w:line="360"/>
        <w:jc w:val="both"/>
        <w:rPr>
          <w:rFonts w:cs="Times New Roman"/>
          <w:szCs w:val="24"/>
        </w:rPr>
      </w:pPr>
      <w:r>
        <w:rPr>
          <w:rFonts w:cs="Times New Roman"/>
          <w:szCs w:val="24"/>
        </w:rPr>
        <w:t xml:space="preserve">This study aimed to analyse recent technological advancements adopted by </w:t>
      </w:r>
      <w:r>
        <w:rPr>
          <w:rFonts w:cs="Times New Roman"/>
          <w:szCs w:val="24"/>
          <w:lang w:val="en-US"/>
        </w:rPr>
        <w:t>SMES</w:t>
      </w:r>
      <w:r>
        <w:rPr>
          <w:rFonts w:cs="Times New Roman"/>
          <w:szCs w:val="24"/>
        </w:rPr>
        <w:t xml:space="preserve"> for fraud detection and identify problems associated with fraud detection in </w:t>
      </w:r>
      <w:r>
        <w:rPr>
          <w:rFonts w:cs="Times New Roman"/>
          <w:szCs w:val="24"/>
          <w:lang w:val="en-US"/>
        </w:rPr>
        <w:t>SMES</w:t>
      </w:r>
      <w:r>
        <w:rPr>
          <w:rFonts w:cs="Times New Roman"/>
          <w:szCs w:val="24"/>
        </w:rPr>
        <w:t xml:space="preserve">. The findings of this study reveal that </w:t>
      </w:r>
      <w:r>
        <w:rPr>
          <w:rFonts w:cs="Times New Roman"/>
          <w:szCs w:val="24"/>
          <w:lang w:val="en-US"/>
        </w:rPr>
        <w:t>SMES</w:t>
      </w:r>
      <w:r>
        <w:rPr>
          <w:rFonts w:cs="Times New Roman"/>
          <w:szCs w:val="24"/>
        </w:rPr>
        <w:t xml:space="preserve"> have adopted various technological advancements to detect fraud, including data analytics, artificial intelligence, and machine learning. However, despite these advancements, fraud detection remains a significant challenge in </w:t>
      </w:r>
      <w:r>
        <w:rPr>
          <w:rFonts w:cs="Times New Roman"/>
          <w:szCs w:val="24"/>
          <w:lang w:val="en-US"/>
        </w:rPr>
        <w:t>SMES</w:t>
      </w:r>
      <w:r>
        <w:rPr>
          <w:rFonts w:cs="Times New Roman"/>
          <w:szCs w:val="24"/>
        </w:rPr>
        <w:t xml:space="preserve">. In addition, study found that the recent technological advancements have improved fraud detection capabilities in </w:t>
      </w:r>
      <w:r>
        <w:rPr>
          <w:rFonts w:cs="Times New Roman"/>
          <w:szCs w:val="24"/>
          <w:lang w:val="en-US"/>
        </w:rPr>
        <w:t>SMES</w:t>
      </w:r>
      <w:r>
        <w:rPr>
          <w:rFonts w:cs="Times New Roman"/>
          <w:szCs w:val="24"/>
        </w:rPr>
        <w:t xml:space="preserve">, enabling them to detect fraud more efficiently and effectively. Data analytics, for instance, has enabled </w:t>
      </w:r>
      <w:r>
        <w:rPr>
          <w:rFonts w:cs="Times New Roman"/>
          <w:szCs w:val="24"/>
          <w:lang w:val="en-US"/>
        </w:rPr>
        <w:t>SMES</w:t>
      </w:r>
      <w:r>
        <w:rPr>
          <w:rFonts w:cs="Times New Roman"/>
          <w:szCs w:val="24"/>
        </w:rPr>
        <w:t xml:space="preserve"> to analyse large datasets and identify patterns and anomalies that may indicate fraudulent activity. Artificial intelligence and machine learning have also improved fraud detection by enabling </w:t>
      </w:r>
      <w:r>
        <w:rPr>
          <w:rFonts w:cs="Times New Roman"/>
          <w:szCs w:val="24"/>
          <w:lang w:val="en-US"/>
        </w:rPr>
        <w:t>SMES</w:t>
      </w:r>
      <w:r>
        <w:rPr>
          <w:rFonts w:cs="Times New Roman"/>
          <w:szCs w:val="24"/>
        </w:rPr>
        <w:t xml:space="preserve"> to automate fraud detection processes and improve accuracy.</w:t>
      </w:r>
    </w:p>
    <w:p>
      <w:pPr>
        <w:pStyle w:val="style0"/>
        <w:tabs>
          <w:tab w:val="left" w:leader="none" w:pos="2552"/>
        </w:tabs>
        <w:spacing w:lineRule="auto" w:line="360"/>
        <w:jc w:val="both"/>
        <w:rPr>
          <w:rFonts w:cs="Times New Roman"/>
          <w:szCs w:val="24"/>
        </w:rPr>
      </w:pPr>
      <w:r>
        <w:rPr>
          <w:rFonts w:cs="Times New Roman"/>
          <w:szCs w:val="24"/>
        </w:rPr>
        <w:t xml:space="preserve">However, the study also identified several problems associated with fraud detection in </w:t>
      </w:r>
      <w:r>
        <w:rPr>
          <w:rFonts w:cs="Times New Roman"/>
          <w:szCs w:val="24"/>
          <w:lang w:val="en-US"/>
        </w:rPr>
        <w:t>SMES</w:t>
      </w:r>
      <w:r>
        <w:rPr>
          <w:rFonts w:cs="Times New Roman"/>
          <w:szCs w:val="24"/>
        </w:rPr>
        <w:t xml:space="preserve">. One major problem is the lack of skilled personnel to operate and maintain the technological advancements. </w:t>
      </w:r>
      <w:r>
        <w:rPr>
          <w:rFonts w:cs="Times New Roman"/>
          <w:szCs w:val="24"/>
          <w:lang w:val="en-US"/>
        </w:rPr>
        <w:t>SMES</w:t>
      </w:r>
      <w:r>
        <w:rPr>
          <w:rFonts w:cs="Times New Roman"/>
          <w:szCs w:val="24"/>
        </w:rPr>
        <w:t xml:space="preserve"> require employees with specialized skills in data analytics, AI/ML, and cybersecurity to effectively detect and prevent fraud. However, the study found that there is a shortage of such skills in </w:t>
      </w:r>
      <w:r>
        <w:rPr>
          <w:rFonts w:cs="Times New Roman"/>
          <w:szCs w:val="24"/>
          <w:lang w:val="en-US"/>
        </w:rPr>
        <w:t>SMES</w:t>
      </w:r>
      <w:r>
        <w:rPr>
          <w:rFonts w:cs="Times New Roman"/>
          <w:szCs w:val="24"/>
        </w:rPr>
        <w:t xml:space="preserve">, which hinders effective fraud detection. Another problem identified is the high cost of implementing and maintaining fraud detection systems. </w:t>
      </w:r>
      <w:r>
        <w:rPr>
          <w:rFonts w:cs="Times New Roman"/>
          <w:szCs w:val="24"/>
          <w:lang w:val="en-US"/>
        </w:rPr>
        <w:t>SMES</w:t>
      </w:r>
      <w:r>
        <w:rPr>
          <w:rFonts w:cs="Times New Roman"/>
          <w:szCs w:val="24"/>
        </w:rPr>
        <w:t xml:space="preserve"> require significant resources to invest in hardware, software, and personnel to detect fraud, which can be a burden for smaller </w:t>
      </w:r>
      <w:r>
        <w:rPr>
          <w:rFonts w:cs="Times New Roman"/>
          <w:szCs w:val="24"/>
          <w:lang w:val="en-US"/>
        </w:rPr>
        <w:t>SMES</w:t>
      </w:r>
      <w:r>
        <w:rPr>
          <w:rFonts w:cs="Times New Roman"/>
          <w:szCs w:val="24"/>
        </w:rPr>
        <w:t xml:space="preserve">. The study found that </w:t>
      </w:r>
      <w:r>
        <w:rPr>
          <w:rFonts w:cs="Times New Roman"/>
          <w:szCs w:val="24"/>
          <w:lang w:val="en-US"/>
        </w:rPr>
        <w:t>SMES</w:t>
      </w:r>
      <w:r>
        <w:rPr>
          <w:rFonts w:cs="Times New Roman"/>
          <w:szCs w:val="24"/>
        </w:rPr>
        <w:t xml:space="preserve"> faces challenges in allocating sufficient resources to fraud detection, which hinders its ability to detect fraud effectively.</w:t>
      </w:r>
    </w:p>
    <w:p>
      <w:pPr>
        <w:pStyle w:val="style0"/>
        <w:tabs>
          <w:tab w:val="left" w:leader="none" w:pos="2552"/>
        </w:tabs>
        <w:spacing w:lineRule="auto" w:line="360"/>
        <w:jc w:val="both"/>
        <w:rPr>
          <w:rFonts w:cs="Times New Roman"/>
          <w:szCs w:val="24"/>
        </w:rPr>
      </w:pPr>
      <w:r>
        <w:rPr>
          <w:rFonts w:cs="Times New Roman"/>
          <w:szCs w:val="24"/>
        </w:rPr>
        <w:t xml:space="preserve">The study also found that fraud detection systems in </w:t>
      </w:r>
      <w:r>
        <w:rPr>
          <w:rFonts w:cs="Times New Roman"/>
          <w:szCs w:val="24"/>
          <w:lang w:val="en-US"/>
        </w:rPr>
        <w:t>SMES</w:t>
      </w:r>
      <w:r>
        <w:rPr>
          <w:rFonts w:cs="Times New Roman"/>
          <w:szCs w:val="24"/>
        </w:rPr>
        <w:t xml:space="preserve"> are not integrated, which leads to duplication of efforts and inefficiencies. </w:t>
      </w:r>
      <w:r>
        <w:rPr>
          <w:rFonts w:cs="Times New Roman"/>
          <w:szCs w:val="24"/>
          <w:lang w:val="en-US"/>
        </w:rPr>
        <w:t>SMES</w:t>
      </w:r>
      <w:r>
        <w:rPr>
          <w:rFonts w:cs="Times New Roman"/>
          <w:szCs w:val="24"/>
        </w:rPr>
        <w:t xml:space="preserve"> use different fraud detection systems and protocols, which makes it difficult to share information and best practices. The study recommends that </w:t>
      </w:r>
      <w:r>
        <w:rPr>
          <w:rFonts w:cs="Times New Roman"/>
          <w:szCs w:val="24"/>
          <w:lang w:val="en-US"/>
        </w:rPr>
        <w:t>SMES</w:t>
      </w:r>
      <w:r>
        <w:rPr>
          <w:rFonts w:cs="Times New Roman"/>
          <w:szCs w:val="24"/>
        </w:rPr>
        <w:t xml:space="preserve"> should adopt a unified fraud detection system to improve efficiency and effectiveness. Most commonly the study found that </w:t>
      </w:r>
      <w:r>
        <w:rPr>
          <w:rFonts w:cs="Times New Roman"/>
          <w:szCs w:val="24"/>
          <w:lang w:val="en-US"/>
        </w:rPr>
        <w:t>SMES</w:t>
      </w:r>
      <w:r>
        <w:rPr>
          <w:rFonts w:cs="Times New Roman"/>
          <w:szCs w:val="24"/>
        </w:rPr>
        <w:t xml:space="preserve"> faces challenges in collaborating with law enforcement and other stakeholders to combat fraud. </w:t>
      </w:r>
      <w:r>
        <w:rPr>
          <w:rFonts w:cs="Times New Roman"/>
          <w:szCs w:val="24"/>
          <w:lang w:val="en-US"/>
        </w:rPr>
        <w:t>SMES</w:t>
      </w:r>
      <w:r>
        <w:rPr>
          <w:rFonts w:cs="Times New Roman"/>
          <w:szCs w:val="24"/>
        </w:rPr>
        <w:t xml:space="preserve"> require collaboration and information sharing to stay ahead of fraudsters, but the study found that </w:t>
      </w:r>
      <w:r>
        <w:rPr>
          <w:rFonts w:cs="Times New Roman"/>
          <w:szCs w:val="24"/>
          <w:lang w:val="en-US"/>
        </w:rPr>
        <w:t>SMES</w:t>
      </w:r>
      <w:r>
        <w:rPr>
          <w:rFonts w:cs="Times New Roman"/>
          <w:szCs w:val="24"/>
        </w:rPr>
        <w:t xml:space="preserve"> faces challenges in establishing effective partnerships.</w:t>
      </w:r>
    </w:p>
    <w:p>
      <w:pPr>
        <w:pStyle w:val="style0"/>
        <w:tabs>
          <w:tab w:val="left" w:leader="none" w:pos="2552"/>
        </w:tabs>
        <w:spacing w:lineRule="auto" w:line="360"/>
        <w:jc w:val="both"/>
        <w:rPr>
          <w:rFonts w:cs="Times New Roman"/>
          <w:szCs w:val="24"/>
        </w:rPr>
      </w:pPr>
      <w:r>
        <w:rPr>
          <w:rFonts w:cs="Times New Roman"/>
          <w:szCs w:val="24"/>
        </w:rPr>
        <w:t xml:space="preserve">The findings of this study are consistent with recent scholars who have emphasized the importance of technological advancements in fraud detection. For example, Ahmed and Sharma (2020) argue that data analytics and AI/ML are essential tools in fraud detection, as they enable organizations to analyse large datasets and identify patterns and anomalies that may indicate fraudulent activity. Similarly, Sharma (2019) found that </w:t>
      </w:r>
      <w:r>
        <w:rPr>
          <w:rFonts w:cs="Times New Roman"/>
          <w:szCs w:val="24"/>
          <w:lang w:val="en-US"/>
        </w:rPr>
        <w:t>SMES</w:t>
      </w:r>
      <w:r>
        <w:rPr>
          <w:rFonts w:cs="Times New Roman"/>
          <w:szCs w:val="24"/>
        </w:rPr>
        <w:t xml:space="preserve"> in India have adopted various technological advancements to detect fraud, including data analytics and AI/ML. The study recommends that </w:t>
      </w:r>
      <w:r>
        <w:rPr>
          <w:rFonts w:cs="Times New Roman"/>
          <w:szCs w:val="24"/>
          <w:lang w:val="en-US"/>
        </w:rPr>
        <w:t>SMES</w:t>
      </w:r>
      <w:r>
        <w:rPr>
          <w:rFonts w:cs="Times New Roman"/>
          <w:szCs w:val="24"/>
        </w:rPr>
        <w:t xml:space="preserve"> in Zimbabwe should adopt similar approaches to improve fraud detection capabilities.</w:t>
      </w:r>
    </w:p>
    <w:bookmarkStart w:id="76" w:name="_Toc169003306"/>
    <w:p>
      <w:pPr>
        <w:pStyle w:val="style2"/>
        <w:numPr>
          <w:ilvl w:val="0"/>
          <w:numId w:val="0"/>
        </w:numPr>
        <w:ind w:left="360" w:hanging="360"/>
        <w:rPr/>
      </w:pPr>
      <w:r>
        <w:t>4.5 Chapter summary</w:t>
      </w:r>
      <w:bookmarkEnd w:id="76"/>
      <w:r>
        <w:t xml:space="preserve"> </w:t>
      </w:r>
    </w:p>
    <w:p>
      <w:pPr>
        <w:pStyle w:val="style0"/>
        <w:tabs>
          <w:tab w:val="left" w:leader="none" w:pos="2552"/>
        </w:tabs>
        <w:spacing w:lineRule="auto" w:line="360"/>
        <w:jc w:val="both"/>
        <w:rPr>
          <w:rFonts w:cs="Times New Roman"/>
          <w:szCs w:val="24"/>
        </w:rPr>
      </w:pPr>
      <w:r>
        <w:rPr>
          <w:rFonts w:cs="Times New Roman"/>
          <w:szCs w:val="24"/>
        </w:rPr>
        <w:t xml:space="preserve">This chapter showed a clear presentation and analysis of the respondent’s opinion on the capability of developed corporate fraud detection in Zimbabwe organisations. Participation from the respondents impressive as they were able to give different views on the research questions and objectives. </w:t>
      </w:r>
      <w:r>
        <w:rPr>
          <w:szCs w:val="24"/>
        </w:rPr>
        <w:t xml:space="preserve">It also covered the response rate, level of education and analysis of interview questions. The analysis was presented using, bar graphs, and tables. The next chapter covers summary of findings, conclusions and recommendations. </w:t>
      </w:r>
    </w:p>
    <w:p>
      <w:pPr>
        <w:pStyle w:val="style0"/>
        <w:tabs>
          <w:tab w:val="left" w:leader="none" w:pos="2552"/>
        </w:tabs>
        <w:spacing w:lineRule="auto" w:line="360"/>
        <w:jc w:val="both"/>
        <w:rPr>
          <w:rFonts w:cs="Times New Roman"/>
        </w:rPr>
      </w:pPr>
      <w:r>
        <w:rPr>
          <w:rFonts w:cs="Times New Roman"/>
        </w:rPr>
        <w:t xml:space="preserve">  </w:t>
      </w:r>
    </w:p>
    <w:p>
      <w:pPr>
        <w:pStyle w:val="style0"/>
        <w:tabs>
          <w:tab w:val="left" w:leader="none" w:pos="2552"/>
        </w:tabs>
        <w:spacing w:lineRule="auto" w:line="360"/>
        <w:jc w:val="both"/>
        <w:rPr>
          <w:rFonts w:cs="Times New Roman"/>
          <w:bCs/>
          <w:szCs w:val="24"/>
        </w:rPr>
      </w:pPr>
    </w:p>
    <w:p>
      <w:pPr>
        <w:pStyle w:val="style62"/>
        <w:spacing w:lineRule="auto" w:line="360"/>
        <w:rPr>
          <w:rFonts w:ascii="Times New Roman" w:cs="Times New Roman" w:eastAsia="Times New Roman" w:hAnsi="Times New Roman"/>
          <w:b/>
          <w:sz w:val="24"/>
          <w:szCs w:val="24"/>
          <w:lang w:eastAsia="en-ZW"/>
        </w:rPr>
      </w:pPr>
    </w:p>
    <w:p>
      <w:pPr>
        <w:pStyle w:val="style0"/>
        <w:rPr>
          <w:lang w:val="en-ZA" w:eastAsia="en-ZW"/>
        </w:rPr>
      </w:pPr>
    </w:p>
    <w:bookmarkStart w:id="77" w:name="_Toc169003307"/>
    <w:p>
      <w:pPr>
        <w:pStyle w:val="style1"/>
        <w:jc w:val="center"/>
        <w:rPr>
          <w:rFonts w:eastAsia="Times New Roman"/>
          <w:lang w:eastAsia="en-ZW"/>
        </w:rPr>
      </w:pPr>
      <w:r>
        <w:rPr>
          <w:rFonts w:eastAsia="Times New Roman"/>
          <w:lang w:eastAsia="en-ZW"/>
        </w:rPr>
        <w:t>CHAPTER FIVE SUMMARY, CONCLUSIONS AND RECOMMENDATIONS</w:t>
      </w:r>
      <w:bookmarkEnd w:id="77"/>
    </w:p>
    <w:bookmarkStart w:id="78" w:name="_Toc169003308"/>
    <w:p>
      <w:pPr>
        <w:pStyle w:val="style2"/>
        <w:numPr>
          <w:ilvl w:val="0"/>
          <w:numId w:val="0"/>
        </w:numPr>
        <w:ind w:left="360" w:hanging="360"/>
        <w:rPr/>
      </w:pPr>
      <w:r>
        <w:t>5.0 Introduction</w:t>
      </w:r>
      <w:bookmarkEnd w:id="78"/>
      <w:r>
        <w:t xml:space="preserve"> </w:t>
      </w:r>
    </w:p>
    <w:p>
      <w:pPr>
        <w:pStyle w:val="style0"/>
        <w:spacing w:lineRule="auto" w:line="360"/>
        <w:jc w:val="both"/>
        <w:rPr>
          <w:szCs w:val="24"/>
        </w:rPr>
      </w:pPr>
      <w:r>
        <w:rPr>
          <w:szCs w:val="24"/>
        </w:rPr>
        <w:t>This chapter focuses on summaries of previous chapters, a discussion on major findings, conclusions and recommendations on the developments, problems and solutions to corporate fraud detection in the digital era. The chapter is concluded by highlighting areas needed for further research and summary.</w:t>
      </w:r>
    </w:p>
    <w:bookmarkStart w:id="79" w:name="_Toc169003309"/>
    <w:p>
      <w:pPr>
        <w:pStyle w:val="style2"/>
        <w:numPr>
          <w:ilvl w:val="0"/>
          <w:numId w:val="0"/>
        </w:numPr>
        <w:rPr/>
      </w:pPr>
      <w:r>
        <w:t>5.1 Chapter summaries</w:t>
      </w:r>
      <w:bookmarkEnd w:id="79"/>
    </w:p>
    <w:p>
      <w:pPr>
        <w:pStyle w:val="style0"/>
        <w:tabs>
          <w:tab w:val="left" w:leader="none" w:pos="2552"/>
        </w:tabs>
        <w:spacing w:lineRule="auto" w:line="360"/>
        <w:jc w:val="both"/>
        <w:rPr>
          <w:rFonts w:cs="Times New Roman"/>
          <w:szCs w:val="24"/>
        </w:rPr>
      </w:pPr>
      <w:r>
        <w:rPr>
          <w:rFonts w:cs="Times New Roman"/>
          <w:szCs w:val="24"/>
        </w:rPr>
        <w:t xml:space="preserve">This study aimed to analyse recent technological advancements adopted by </w:t>
      </w:r>
      <w:r>
        <w:rPr>
          <w:rFonts w:cs="Times New Roman"/>
          <w:szCs w:val="24"/>
          <w:lang w:val="en-US"/>
        </w:rPr>
        <w:t>SMES</w:t>
      </w:r>
      <w:r>
        <w:rPr>
          <w:rFonts w:cs="Times New Roman"/>
          <w:szCs w:val="24"/>
        </w:rPr>
        <w:t xml:space="preserve"> for fraud detection and identify problems associated with these fraud detection methods. The chapter summarises are highlighted below.</w:t>
      </w:r>
    </w:p>
    <w:p>
      <w:pPr>
        <w:pStyle w:val="style0"/>
        <w:tabs>
          <w:tab w:val="left" w:leader="none" w:pos="2552"/>
        </w:tabs>
        <w:spacing w:lineRule="auto" w:line="360"/>
        <w:jc w:val="both"/>
        <w:rPr>
          <w:rFonts w:cs="Times New Roman"/>
          <w:szCs w:val="24"/>
        </w:rPr>
      </w:pPr>
      <w:r>
        <w:rPr>
          <w:rFonts w:cs="Times New Roman"/>
          <w:szCs w:val="24"/>
        </w:rPr>
        <w:t>Chapter one looked at the background of the study were it indicates the increasing of fraudulent activities in the business due to technological advancement. The expectation gap was exploited and various developments in fraud detection were shown in order to reduce this gap. The problem statement was formulated. The main research question was the developments, problems and solutions of corporate fraud detection in the digital era. Under discussion in this chapter was the significance of the study, delimitations of the study, time horizon and the summary.</w:t>
      </w:r>
    </w:p>
    <w:p>
      <w:pPr>
        <w:pStyle w:val="style0"/>
        <w:tabs>
          <w:tab w:val="left" w:leader="none" w:pos="2552"/>
        </w:tabs>
        <w:spacing w:lineRule="auto" w:line="360"/>
        <w:jc w:val="both"/>
        <w:rPr>
          <w:rFonts w:cs="Times New Roman"/>
          <w:szCs w:val="24"/>
        </w:rPr>
      </w:pPr>
      <w:r>
        <w:rPr>
          <w:rFonts w:cs="Times New Roman"/>
          <w:szCs w:val="24"/>
        </w:rPr>
        <w:t>Chapter two was a review of the literature. The literature reviewed the developed corporate fraud detection methods in the digital era such as the block chain; data analysis just mentions but a few, specific corporate fraud detection problems faced by the corporate world in the digital era and lastly the solutions to the problems. The literature reviewed was for both developed and developing countries.</w:t>
      </w:r>
    </w:p>
    <w:p>
      <w:pPr>
        <w:pStyle w:val="style0"/>
        <w:tabs>
          <w:tab w:val="left" w:leader="none" w:pos="2552"/>
        </w:tabs>
        <w:spacing w:lineRule="auto" w:line="360"/>
        <w:jc w:val="both"/>
        <w:rPr>
          <w:rFonts w:cs="Times New Roman"/>
          <w:szCs w:val="24"/>
        </w:rPr>
      </w:pPr>
      <w:r>
        <w:rPr>
          <w:rFonts w:cs="Times New Roman"/>
          <w:szCs w:val="24"/>
        </w:rPr>
        <w:t>Chapter three reviews the methodology. Mixed research approach was used. Whereby the researcher used both quantitative and qualitative approach. Stratified sampling was used. The research instruments used to gather data were questionnaires and interviews. This methodology used ensured validity and reliability of the information discussed.</w:t>
      </w:r>
    </w:p>
    <w:p>
      <w:pPr>
        <w:pStyle w:val="style0"/>
        <w:tabs>
          <w:tab w:val="left" w:leader="none" w:pos="2552"/>
        </w:tabs>
        <w:spacing w:lineRule="auto" w:line="360"/>
        <w:jc w:val="both"/>
        <w:rPr>
          <w:rFonts w:cs="Times New Roman"/>
          <w:szCs w:val="24"/>
        </w:rPr>
      </w:pPr>
      <w:r>
        <w:rPr>
          <w:rFonts w:cs="Times New Roman"/>
          <w:szCs w:val="24"/>
        </w:rPr>
        <w:t>Chapter four presented data collected, its analysis and lastly data interpretations. Data was presented in form of tables, graphs and figures. Conclusions and recommendations were based on the information found on this chapter.</w:t>
      </w:r>
    </w:p>
    <w:bookmarkStart w:id="80" w:name="_Toc169003310"/>
    <w:p>
      <w:pPr>
        <w:pStyle w:val="style2"/>
        <w:numPr>
          <w:ilvl w:val="0"/>
          <w:numId w:val="0"/>
        </w:numPr>
        <w:ind w:left="360" w:hanging="360"/>
        <w:rPr/>
      </w:pPr>
    </w:p>
    <w:p>
      <w:pPr>
        <w:pStyle w:val="style2"/>
        <w:numPr>
          <w:ilvl w:val="0"/>
          <w:numId w:val="0"/>
        </w:numPr>
        <w:ind w:left="360" w:hanging="360"/>
        <w:rPr/>
      </w:pPr>
      <w:r>
        <w:t>5.2 Conclusion</w:t>
      </w:r>
      <w:bookmarkEnd w:id="80"/>
      <w:r>
        <w:t xml:space="preserve"> </w:t>
      </w:r>
    </w:p>
    <w:p>
      <w:pPr>
        <w:pStyle w:val="style0"/>
        <w:tabs>
          <w:tab w:val="left" w:leader="none" w:pos="2552"/>
        </w:tabs>
        <w:spacing w:lineRule="auto" w:line="360"/>
        <w:jc w:val="both"/>
        <w:rPr>
          <w:rFonts w:cs="Times New Roman"/>
          <w:szCs w:val="24"/>
        </w:rPr>
      </w:pPr>
      <w:r>
        <w:rPr>
          <w:rFonts w:cs="Times New Roman"/>
          <w:szCs w:val="24"/>
        </w:rPr>
        <w:t>The research was a success as all the research questions were addressed and the recommendations will help with the decision to help organisations adopt the recent developed fraud detection tools. The justification for the study cannot be unnoticed as fraudulent activities still exist to a greater extent in the organisation. The rate at which fraud is happening causing, many companies to close, financial loses in the organisation, damaging the reputation of the organisation has got the attention of the researcher to study about the relevance of corporate fraud detection in the digital era. Although many studies have been undertaken about the developments of corporate fraud detection in many parts of the world, especially in developed countries, no study was undertaken by Zimbabwe.</w:t>
      </w:r>
    </w:p>
    <w:p>
      <w:pPr>
        <w:pStyle w:val="style0"/>
        <w:tabs>
          <w:tab w:val="left" w:leader="none" w:pos="2552"/>
        </w:tabs>
        <w:spacing w:lineRule="auto" w:line="360"/>
        <w:jc w:val="both"/>
        <w:rPr>
          <w:rFonts w:cs="Times New Roman"/>
          <w:szCs w:val="24"/>
        </w:rPr>
      </w:pPr>
      <w:r>
        <w:rPr>
          <w:rFonts w:cs="Times New Roman"/>
          <w:szCs w:val="24"/>
        </w:rPr>
        <w:t>Below is a summary of major findings which look into the objectives set out in the study?</w:t>
      </w:r>
    </w:p>
    <w:p>
      <w:pPr>
        <w:pStyle w:val="style0"/>
        <w:tabs>
          <w:tab w:val="left" w:leader="none" w:pos="2552"/>
        </w:tabs>
        <w:spacing w:lineRule="auto" w:line="360"/>
        <w:jc w:val="both"/>
        <w:rPr>
          <w:rFonts w:cs="Times New Roman"/>
          <w:b/>
          <w:szCs w:val="24"/>
        </w:rPr>
      </w:pPr>
      <w:r>
        <w:rPr>
          <w:rFonts w:cs="Times New Roman"/>
          <w:b/>
          <w:szCs w:val="24"/>
        </w:rPr>
        <w:t>Summary of Major Findings</w:t>
      </w:r>
    </w:p>
    <w:bookmarkStart w:id="81" w:name="_Toc169003311"/>
    <w:p>
      <w:pPr>
        <w:pStyle w:val="style3"/>
        <w:rPr/>
      </w:pPr>
      <w:r>
        <w:t>5.2.1 Objective 1: To explore the technological developments and methodologies being done in corporate fraud detection in the digital era.</w:t>
      </w:r>
      <w:bookmarkEnd w:id="81"/>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r>
        <w:rPr>
          <w:rFonts w:cs="Times New Roman"/>
          <w:szCs w:val="24"/>
        </w:rPr>
        <w:t>The findings of this study are consistent with recent scholars who have emphasized the various methodologies of technological advancements in fraud detection. For example, the most common ones included data analytics, block chain, artificial intelligence are essential tools in fraud detection. They enable organizations to analyse large datasets and identify patterns and anomalies that may indicate fraudulent activity. It was rather surprising to discover the perceived most effective mechanisms of fraud detection which are block chain, data mining were the least currently used in Zimbabwe organisation. The lack of the use of these better detection methods was mainly due to lack of knowledge.</w:t>
      </w:r>
    </w:p>
    <w:bookmarkStart w:id="82" w:name="_Toc169003312"/>
    <w:p>
      <w:pPr>
        <w:pStyle w:val="style3"/>
        <w:rPr/>
      </w:pPr>
      <w:r>
        <w:t>5.2.2 To investigate the problems which are associated with corporate fraud detection in the digital era?</w:t>
      </w:r>
      <w:bookmarkEnd w:id="82"/>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r>
        <w:rPr>
          <w:rFonts w:cs="Times New Roman"/>
          <w:szCs w:val="24"/>
        </w:rPr>
        <w:t xml:space="preserve">With this the research revealed that organisations in Zimbabwe face significant resource constraints, which hinder their ability to detect and prevent fraud. The lack of sufficient resources, including funding, personnel, and technology, makes it challenging for </w:t>
      </w:r>
      <w:r>
        <w:rPr>
          <w:rFonts w:cs="Times New Roman"/>
          <w:szCs w:val="24"/>
          <w:lang w:val="en-US"/>
        </w:rPr>
        <w:t>SMES</w:t>
      </w:r>
      <w:r>
        <w:rPr>
          <w:rFonts w:cs="Times New Roman"/>
          <w:szCs w:val="24"/>
        </w:rPr>
        <w:t xml:space="preserve"> to implement effective fraud detection systems. The study found that organisation in Zimbabwe face challenges in integrating their fraud detection efforts and collaborating with other stakeholders to combat fraud. The lack of integration and collaboration leads to duplication of efforts, inefficiencies, and ineffective fraud detection.</w:t>
      </w:r>
    </w:p>
    <w:p>
      <w:pPr>
        <w:pStyle w:val="style0"/>
        <w:tabs>
          <w:tab w:val="left" w:leader="none" w:pos="2552"/>
        </w:tabs>
        <w:spacing w:lineRule="auto" w:line="360"/>
        <w:jc w:val="both"/>
        <w:rPr>
          <w:rFonts w:cs="Times New Roman"/>
          <w:szCs w:val="24"/>
        </w:rPr>
      </w:pPr>
      <w:r>
        <w:rPr>
          <w:rFonts w:cs="Times New Roman"/>
          <w:szCs w:val="24"/>
        </w:rPr>
        <w:t xml:space="preserve">However, the study also identified other problems associated with fraud detection in </w:t>
      </w:r>
      <w:r>
        <w:rPr>
          <w:rFonts w:cs="Times New Roman"/>
          <w:szCs w:val="24"/>
          <w:lang w:val="en-US"/>
        </w:rPr>
        <w:t>SMES</w:t>
      </w:r>
      <w:r>
        <w:rPr>
          <w:rFonts w:cs="Times New Roman"/>
          <w:szCs w:val="24"/>
        </w:rPr>
        <w:t xml:space="preserve">. One major problem is the lack of skilled personnel to operate and maintain the technological advancements. </w:t>
      </w:r>
      <w:r>
        <w:rPr>
          <w:rFonts w:cs="Times New Roman"/>
          <w:szCs w:val="24"/>
          <w:lang w:val="en-US"/>
        </w:rPr>
        <w:t>SMES</w:t>
      </w:r>
      <w:r>
        <w:rPr>
          <w:rFonts w:cs="Times New Roman"/>
          <w:szCs w:val="24"/>
        </w:rPr>
        <w:t xml:space="preserve"> require employees with specialized skills in data analytics, AI/ML, and cyber security to effectively detect and prevent fraud. However, the study found that there is a shortage of such skills in </w:t>
      </w:r>
      <w:r>
        <w:rPr>
          <w:rFonts w:cs="Times New Roman"/>
          <w:szCs w:val="24"/>
          <w:lang w:val="en-US"/>
        </w:rPr>
        <w:t>SMES</w:t>
      </w:r>
      <w:r>
        <w:rPr>
          <w:rFonts w:cs="Times New Roman"/>
          <w:szCs w:val="24"/>
        </w:rPr>
        <w:t xml:space="preserve">, which hinders effective fraud detection. Another problem identified is the high cost of implementing and maintaining fraud detection systems. </w:t>
      </w:r>
      <w:r>
        <w:rPr>
          <w:rFonts w:cs="Times New Roman"/>
          <w:szCs w:val="24"/>
          <w:lang w:val="en-US"/>
        </w:rPr>
        <w:t>SMES</w:t>
      </w:r>
      <w:r>
        <w:rPr>
          <w:rFonts w:cs="Times New Roman"/>
          <w:szCs w:val="24"/>
        </w:rPr>
        <w:t xml:space="preserve"> require significant resources to invest in hardware, software, and personnel to detect fraud, which can be a burden for smaller </w:t>
      </w:r>
      <w:r>
        <w:rPr>
          <w:rFonts w:cs="Times New Roman"/>
          <w:szCs w:val="24"/>
          <w:lang w:val="en-US"/>
        </w:rPr>
        <w:t>SMES</w:t>
      </w:r>
      <w:r>
        <w:rPr>
          <w:rFonts w:cs="Times New Roman"/>
          <w:szCs w:val="24"/>
        </w:rPr>
        <w:t xml:space="preserve">. The study found that </w:t>
      </w:r>
      <w:r>
        <w:rPr>
          <w:rFonts w:cs="Times New Roman"/>
          <w:szCs w:val="24"/>
          <w:lang w:val="en-US"/>
        </w:rPr>
        <w:t>SMES</w:t>
      </w:r>
      <w:r>
        <w:rPr>
          <w:rFonts w:cs="Times New Roman"/>
          <w:szCs w:val="24"/>
        </w:rPr>
        <w:t xml:space="preserve"> faces challenges in allocating sufficient resources to fraud detection, which hinders its ability to detect fraud effectively.</w:t>
      </w:r>
    </w:p>
    <w:bookmarkStart w:id="83" w:name="_Toc169003313"/>
    <w:p>
      <w:pPr>
        <w:pStyle w:val="style3"/>
        <w:rPr/>
      </w:pPr>
      <w:r>
        <w:t>5.2.3 To explore solutions to curb corporate fraud detection in the digital era</w:t>
      </w:r>
      <w:bookmarkEnd w:id="83"/>
    </w:p>
    <w:p>
      <w:pPr>
        <w:pStyle w:val="style0"/>
        <w:tabs>
          <w:tab w:val="left" w:leader="none" w:pos="2552"/>
        </w:tabs>
        <w:spacing w:lineRule="auto" w:line="360"/>
        <w:jc w:val="both"/>
        <w:rPr>
          <w:rFonts w:cs="Times New Roman"/>
          <w:szCs w:val="24"/>
        </w:rPr>
      </w:pPr>
    </w:p>
    <w:p>
      <w:pPr>
        <w:pStyle w:val="style0"/>
        <w:tabs>
          <w:tab w:val="left" w:leader="none" w:pos="2552"/>
        </w:tabs>
        <w:spacing w:lineRule="auto" w:line="360"/>
        <w:jc w:val="both"/>
        <w:rPr>
          <w:rFonts w:cs="Times New Roman"/>
          <w:szCs w:val="24"/>
        </w:rPr>
      </w:pPr>
      <w:r>
        <w:rPr>
          <w:rFonts w:cs="Times New Roman"/>
          <w:szCs w:val="24"/>
        </w:rPr>
        <w:t>Companies must also implement robust internal controls, such as segregation of duties and regular audits, to prevent fraud and detect it quickly. The use of social media and online platforms has also improved their ability to detect and prevent fraud, by providing real-time data and advanced analytics capabilities. Companies must also invest in cyber security measures, such as firewalls and intrusion detection systems, to protect their data and systems from cyber threats. Overall, companies must adopt a proactive and multi-layered approach to fraud detection that includes advanced technologies, robust processes, and skilled personnel, to prevent and detect fraud effectively in the digital era.</w:t>
      </w:r>
    </w:p>
    <w:bookmarkStart w:id="84" w:name="_Toc169003314"/>
    <w:p>
      <w:pPr>
        <w:pStyle w:val="style2"/>
        <w:numPr>
          <w:ilvl w:val="0"/>
          <w:numId w:val="0"/>
        </w:numPr>
        <w:ind w:left="360" w:hanging="360"/>
        <w:rPr/>
      </w:pPr>
      <w:r>
        <w:t>5.3 Policy recommendations</w:t>
      </w:r>
      <w:bookmarkEnd w:id="84"/>
    </w:p>
    <w:p>
      <w:pPr>
        <w:pStyle w:val="style0"/>
        <w:tabs>
          <w:tab w:val="left" w:leader="none" w:pos="2552"/>
        </w:tabs>
        <w:spacing w:lineRule="auto" w:line="360"/>
        <w:jc w:val="both"/>
        <w:rPr>
          <w:rFonts w:cs="Times New Roman"/>
          <w:szCs w:val="24"/>
        </w:rPr>
      </w:pPr>
      <w:r>
        <w:rPr>
          <w:rFonts w:cs="Times New Roman"/>
          <w:szCs w:val="24"/>
        </w:rPr>
        <w:t>In view of the findings of this study to ensure that everyone should reduce corporate fraud in Zimbabwe and worldwide. It is recommended that the organisation should adopt the effective fraud detection methods. This is because the findings have shown that current fraud detection mechanisms commonly used are perceived as the least effective in combating the fraud menace. The use of fraud detection tools should be used at all levels of the business organisation.</w:t>
      </w:r>
    </w:p>
    <w:p>
      <w:pPr>
        <w:pStyle w:val="style0"/>
        <w:tabs>
          <w:tab w:val="left" w:leader="none" w:pos="2552"/>
        </w:tabs>
        <w:spacing w:lineRule="auto" w:line="360"/>
        <w:jc w:val="both"/>
        <w:rPr>
          <w:rFonts w:cs="Times New Roman"/>
          <w:szCs w:val="24"/>
        </w:rPr>
      </w:pPr>
      <w:r>
        <w:rPr>
          <w:rFonts w:cs="Times New Roman"/>
          <w:szCs w:val="24"/>
        </w:rPr>
        <w:t xml:space="preserve">Furthermore, government at these level should implement robust techniques such as enabling educational learning on technologically based auditing focusing mostly on how to use the developed corporate fraud detection methods so that it will move in combating the global trend in fraud. </w:t>
      </w:r>
    </w:p>
    <w:p>
      <w:pPr>
        <w:pStyle w:val="style0"/>
        <w:tabs>
          <w:tab w:val="left" w:leader="none" w:pos="2552"/>
        </w:tabs>
        <w:spacing w:lineRule="auto" w:line="360"/>
        <w:jc w:val="both"/>
        <w:rPr>
          <w:rFonts w:cs="Times New Roman"/>
          <w:szCs w:val="24"/>
        </w:rPr>
      </w:pPr>
      <w:r>
        <w:rPr>
          <w:rFonts w:cs="Times New Roman"/>
          <w:szCs w:val="24"/>
        </w:rPr>
        <w:t>Accounting practitioners should be aware of the developed corporate fraud techniques used in preventing corporate fraud in their establishments. They should be aware of the different types of frauds which happen in the organisation and the susceptibility of their organisation to fraud. Hence their fraud detection mechanisms should change according to the new developed techniques which are being developed.</w:t>
      </w:r>
    </w:p>
    <w:bookmarkStart w:id="85" w:name="_Toc169003315"/>
    <w:p>
      <w:pPr>
        <w:pStyle w:val="style2"/>
        <w:numPr>
          <w:ilvl w:val="0"/>
          <w:numId w:val="0"/>
        </w:numPr>
        <w:ind w:left="360" w:hanging="360"/>
        <w:rPr/>
      </w:pPr>
      <w:r>
        <w:t>5.4 Suggestions for further studies</w:t>
      </w:r>
      <w:bookmarkEnd w:id="85"/>
      <w:r>
        <w:t xml:space="preserve"> </w:t>
      </w:r>
    </w:p>
    <w:p>
      <w:pPr>
        <w:pStyle w:val="style0"/>
        <w:spacing w:after="203" w:lineRule="auto" w:line="477"/>
        <w:ind w:left="9"/>
        <w:rPr>
          <w:rFonts w:cs="Times New Roman"/>
          <w:szCs w:val="24"/>
        </w:rPr>
      </w:pPr>
      <w:r>
        <w:rPr>
          <w:rFonts w:cs="Times New Roman"/>
          <w:szCs w:val="24"/>
        </w:rPr>
        <w:t>The researcher recommends further study in the use of the developed corporate fraud detection methods such as data mining, artificial intelligence, machine logarithms just to mention but a few in the tertiary institutes such as universities. Further studies could adopt a cross country approach to improve the generalisability of the research findings and possibly compare the results across different countries</w:t>
      </w: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p>
      <w:pPr>
        <w:pStyle w:val="style0"/>
        <w:spacing w:after="203" w:lineRule="auto" w:line="477"/>
        <w:ind w:left="9"/>
        <w:rPr>
          <w:rFonts w:cs="Times New Roman"/>
          <w:szCs w:val="24"/>
        </w:rPr>
      </w:pPr>
    </w:p>
    <w:bookmarkStart w:id="86" w:name="_Toc169003316"/>
    <w:p>
      <w:pPr>
        <w:pStyle w:val="style1"/>
        <w:jc w:val="center"/>
        <w:rPr/>
      </w:pPr>
      <w:r>
        <w:t>References</w:t>
      </w:r>
      <w:bookmarkEnd w:id="86"/>
    </w:p>
    <w:p>
      <w:pPr>
        <w:pStyle w:val="style179"/>
        <w:numPr>
          <w:ilvl w:val="0"/>
          <w:numId w:val="9"/>
        </w:numPr>
        <w:spacing w:lineRule="auto" w:line="360"/>
        <w:jc w:val="both"/>
        <w:rPr>
          <w:rFonts w:cs="Times New Roman"/>
          <w:szCs w:val="24"/>
        </w:rPr>
      </w:pPr>
      <w:r>
        <w:rPr>
          <w:rFonts w:cs="Times New Roman"/>
          <w:szCs w:val="24"/>
        </w:rPr>
        <w:t xml:space="preserve">ACFE. (2016). ACFE </w:t>
      </w:r>
      <w:r>
        <w:rPr>
          <w:rFonts w:cs="Times New Roman"/>
          <w:i/>
          <w:szCs w:val="24"/>
        </w:rPr>
        <w:t>fraud prevention check-up</w:t>
      </w:r>
      <w:r>
        <w:rPr>
          <w:rFonts w:cs="Times New Roman"/>
          <w:szCs w:val="24"/>
        </w:rPr>
        <w:t>. Retrieved from ACFE.com</w:t>
      </w:r>
    </w:p>
    <w:p>
      <w:pPr>
        <w:pStyle w:val="style179"/>
        <w:numPr>
          <w:ilvl w:val="0"/>
          <w:numId w:val="9"/>
        </w:numPr>
        <w:spacing w:lineRule="auto" w:line="360"/>
        <w:jc w:val="both"/>
        <w:rPr>
          <w:rFonts w:cs="Times New Roman"/>
          <w:szCs w:val="24"/>
        </w:rPr>
      </w:pPr>
      <w:r>
        <w:rPr>
          <w:rFonts w:cs="Times New Roman"/>
          <w:szCs w:val="24"/>
        </w:rPr>
        <w:t xml:space="preserve">Agarwal, R., &amp; Taffler, R. J. (2008). Comparing the performance of market-based and accounting-based bankruptcy prediction models. </w:t>
      </w:r>
      <w:r>
        <w:rPr>
          <w:rFonts w:cs="Times New Roman"/>
          <w:i/>
          <w:szCs w:val="24"/>
        </w:rPr>
        <w:t>Journal of Banking &amp; Finance</w:t>
      </w:r>
      <w:r>
        <w:rPr>
          <w:rFonts w:cs="Times New Roman"/>
          <w:szCs w:val="24"/>
        </w:rPr>
        <w:t>, 32(8), 1541-1551.</w:t>
      </w:r>
    </w:p>
    <w:p>
      <w:pPr>
        <w:pStyle w:val="style179"/>
        <w:numPr>
          <w:ilvl w:val="0"/>
          <w:numId w:val="9"/>
        </w:numPr>
        <w:spacing w:lineRule="auto" w:line="360"/>
        <w:jc w:val="both"/>
        <w:rPr>
          <w:rFonts w:cs="Times New Roman"/>
          <w:szCs w:val="24"/>
        </w:rPr>
      </w:pPr>
      <w:r>
        <w:rPr>
          <w:rFonts w:cs="Times New Roman"/>
          <w:szCs w:val="24"/>
        </w:rPr>
        <w:t xml:space="preserve">Albrecht, K. (2019). </w:t>
      </w:r>
      <w:r>
        <w:rPr>
          <w:rFonts w:cs="Times New Roman"/>
          <w:i/>
          <w:szCs w:val="24"/>
        </w:rPr>
        <w:t>Fraud examination.</w:t>
      </w:r>
      <w:r>
        <w:rPr>
          <w:rFonts w:cs="Times New Roman"/>
          <w:szCs w:val="24"/>
        </w:rPr>
        <w:t xml:space="preserve"> Boston: Cengage Learning.</w:t>
      </w:r>
    </w:p>
    <w:p>
      <w:pPr>
        <w:pStyle w:val="style179"/>
        <w:numPr>
          <w:ilvl w:val="0"/>
          <w:numId w:val="9"/>
        </w:numPr>
        <w:spacing w:lineRule="auto" w:line="360"/>
        <w:jc w:val="both"/>
        <w:rPr>
          <w:rFonts w:cs="Times New Roman"/>
          <w:szCs w:val="24"/>
        </w:rPr>
      </w:pPr>
      <w:r>
        <w:rPr>
          <w:rFonts w:cs="Times New Roman"/>
          <w:szCs w:val="24"/>
        </w:rPr>
        <w:t xml:space="preserve">Albrecht, W. S., Albrecht, C. C., Albrecht, C. O., &amp; Zimbelman, M. F. (2018). </w:t>
      </w:r>
      <w:r>
        <w:rPr>
          <w:rFonts w:cs="Times New Roman"/>
          <w:i/>
          <w:szCs w:val="24"/>
        </w:rPr>
        <w:t>Fraud examination.</w:t>
      </w:r>
      <w:r>
        <w:rPr>
          <w:rFonts w:cs="Times New Roman"/>
          <w:szCs w:val="24"/>
        </w:rPr>
        <w:tab/>
      </w:r>
      <w:r>
        <w:rPr>
          <w:rFonts w:cs="Times New Roman"/>
          <w:szCs w:val="24"/>
        </w:rPr>
        <w:t>Boston: Cengage Learning.</w:t>
      </w:r>
    </w:p>
    <w:p>
      <w:pPr>
        <w:pStyle w:val="style179"/>
        <w:numPr>
          <w:ilvl w:val="0"/>
          <w:numId w:val="9"/>
        </w:numPr>
        <w:spacing w:lineRule="auto" w:line="360"/>
        <w:jc w:val="both"/>
        <w:rPr>
          <w:rFonts w:cs="Times New Roman"/>
          <w:szCs w:val="24"/>
        </w:rPr>
      </w:pPr>
      <w:r>
        <w:rPr>
          <w:rFonts w:cs="Times New Roman"/>
          <w:szCs w:val="24"/>
        </w:rPr>
        <w:t>Albrecht, W. S., Albrecht, C. O., Albrecht, C. C., &amp; Zimbelman, M. F. (2008).</w:t>
      </w:r>
      <w:r>
        <w:rPr>
          <w:rFonts w:cs="Times New Roman"/>
          <w:i/>
          <w:szCs w:val="24"/>
        </w:rPr>
        <w:t xml:space="preserve"> Fraud examination </w:t>
      </w:r>
      <w:r>
        <w:rPr>
          <w:rFonts w:cs="Times New Roman"/>
          <w:szCs w:val="24"/>
        </w:rPr>
        <w:t>(Vol. 4). Mason: Thomson Higher Education.</w:t>
      </w:r>
    </w:p>
    <w:p>
      <w:pPr>
        <w:pStyle w:val="style179"/>
        <w:numPr>
          <w:ilvl w:val="0"/>
          <w:numId w:val="9"/>
        </w:numPr>
        <w:spacing w:lineRule="auto" w:line="360"/>
        <w:jc w:val="both"/>
        <w:rPr>
          <w:rFonts w:cs="Times New Roman"/>
          <w:szCs w:val="24"/>
        </w:rPr>
      </w:pPr>
      <w:r>
        <w:rPr>
          <w:rFonts w:cs="Times New Roman"/>
          <w:szCs w:val="24"/>
        </w:rPr>
        <w:t xml:space="preserve">Albrecht, W. S., Albrecht, C. O., Albrecht, C. C., &amp; Zimbelman, M. (2015). </w:t>
      </w:r>
      <w:r>
        <w:rPr>
          <w:rFonts w:cs="Times New Roman"/>
          <w:i/>
          <w:szCs w:val="24"/>
        </w:rPr>
        <w:t>Fraud examination</w:t>
      </w:r>
      <w:r>
        <w:rPr>
          <w:rFonts w:cs="Times New Roman"/>
          <w:szCs w:val="24"/>
        </w:rPr>
        <w:t xml:space="preserve"> (5th ed.). Cengage Learning.</w:t>
      </w:r>
    </w:p>
    <w:p>
      <w:pPr>
        <w:pStyle w:val="style179"/>
        <w:numPr>
          <w:ilvl w:val="0"/>
          <w:numId w:val="9"/>
        </w:numPr>
        <w:spacing w:lineRule="auto" w:line="360"/>
        <w:jc w:val="both"/>
        <w:rPr>
          <w:rFonts w:cs="Times New Roman"/>
          <w:szCs w:val="24"/>
        </w:rPr>
      </w:pPr>
      <w:r>
        <w:rPr>
          <w:rFonts w:cs="Times New Roman"/>
          <w:szCs w:val="24"/>
        </w:rPr>
        <w:t>Association of Certified Fraud Examiners 2018</w:t>
      </w:r>
    </w:p>
    <w:p>
      <w:pPr>
        <w:pStyle w:val="style179"/>
        <w:numPr>
          <w:ilvl w:val="0"/>
          <w:numId w:val="9"/>
        </w:numPr>
        <w:spacing w:after="200" w:lineRule="auto" w:line="360"/>
        <w:jc w:val="both"/>
        <w:rPr>
          <w:rFonts w:cs="Times New Roman"/>
          <w:i/>
          <w:szCs w:val="24"/>
        </w:rPr>
      </w:pPr>
      <w:r>
        <w:rPr>
          <w:rFonts w:cs="Times New Roman"/>
          <w:szCs w:val="24"/>
        </w:rPr>
        <w:t xml:space="preserve">Association of Certified Fraud Examiners. (2016). </w:t>
      </w:r>
      <w:r>
        <w:rPr>
          <w:rFonts w:cs="Times New Roman"/>
          <w:i/>
          <w:szCs w:val="24"/>
        </w:rPr>
        <w:t xml:space="preserve">Report to the nations on occupational fraud and abuse. </w:t>
      </w:r>
    </w:p>
    <w:p>
      <w:pPr>
        <w:pStyle w:val="style179"/>
        <w:numPr>
          <w:ilvl w:val="0"/>
          <w:numId w:val="9"/>
        </w:numPr>
        <w:spacing w:lineRule="auto" w:line="360"/>
        <w:jc w:val="both"/>
        <w:rPr>
          <w:rFonts w:cs="Times New Roman"/>
          <w:szCs w:val="24"/>
        </w:rPr>
      </w:pPr>
      <w:r>
        <w:rPr>
          <w:rFonts w:cs="Times New Roman"/>
          <w:szCs w:val="24"/>
        </w:rPr>
        <w:t>Bao, Y., Hilary, G. and Key, B. (2022) ‘</w:t>
      </w:r>
      <w:r>
        <w:rPr>
          <w:rFonts w:cs="Times New Roman"/>
          <w:i/>
          <w:szCs w:val="24"/>
        </w:rPr>
        <w:t>Artificial Intelligence and Fraud Detection’</w:t>
      </w:r>
      <w:r>
        <w:rPr>
          <w:rFonts w:cs="Times New Roman"/>
          <w:szCs w:val="24"/>
        </w:rPr>
        <w:t xml:space="preserve">, </w:t>
      </w:r>
      <w:r>
        <w:rPr>
          <w:rFonts w:cs="Times New Roman"/>
          <w:i/>
          <w:szCs w:val="24"/>
        </w:rPr>
        <w:t xml:space="preserve">in Innovative Technology at the Interface of Finance and Operations: </w:t>
      </w:r>
      <w:r>
        <w:rPr>
          <w:rFonts w:cs="Times New Roman"/>
          <w:szCs w:val="24"/>
        </w:rPr>
        <w:t>Volume I. Cham: Springer International Publishing (Springer Series in Supply Chain Management), pp. 223–247.</w:t>
      </w:r>
    </w:p>
    <w:p>
      <w:pPr>
        <w:pStyle w:val="style179"/>
        <w:numPr>
          <w:ilvl w:val="0"/>
          <w:numId w:val="9"/>
        </w:numPr>
        <w:spacing w:lineRule="auto" w:line="360"/>
        <w:jc w:val="both"/>
        <w:rPr>
          <w:rFonts w:cs="Times New Roman"/>
          <w:szCs w:val="24"/>
        </w:rPr>
      </w:pPr>
      <w:r>
        <w:rPr>
          <w:rFonts w:cs="Times New Roman"/>
          <w:szCs w:val="24"/>
        </w:rPr>
        <w:t xml:space="preserve">Bhattacharyya, D. K. (2006). </w:t>
      </w:r>
      <w:r>
        <w:rPr>
          <w:rFonts w:cs="Times New Roman"/>
          <w:i/>
          <w:szCs w:val="24"/>
        </w:rPr>
        <w:t>Research Methodology</w:t>
      </w:r>
      <w:r>
        <w:rPr>
          <w:rFonts w:cs="Times New Roman"/>
          <w:szCs w:val="24"/>
        </w:rPr>
        <w:t>. New Delhi: Excel Books.</w:t>
      </w:r>
    </w:p>
    <w:p>
      <w:pPr>
        <w:pStyle w:val="style179"/>
        <w:numPr>
          <w:ilvl w:val="0"/>
          <w:numId w:val="9"/>
        </w:numPr>
        <w:spacing w:lineRule="auto" w:line="360"/>
        <w:jc w:val="both"/>
        <w:rPr>
          <w:rFonts w:cs="Times New Roman"/>
          <w:szCs w:val="24"/>
        </w:rPr>
      </w:pPr>
      <w:r>
        <w:rPr>
          <w:rFonts w:cs="Times New Roman"/>
          <w:szCs w:val="24"/>
        </w:rPr>
        <w:t xml:space="preserve">Black, J., et al. “The Impact of Financial Statement Fraud on Corporate Governance.” </w:t>
      </w:r>
      <w:r>
        <w:rPr>
          <w:rFonts w:cs="Times New Roman"/>
          <w:i/>
          <w:szCs w:val="24"/>
        </w:rPr>
        <w:t>Journal of Accounting Research,</w:t>
      </w:r>
      <w:r>
        <w:rPr>
          <w:rFonts w:cs="Times New Roman"/>
          <w:szCs w:val="24"/>
        </w:rPr>
        <w:t xml:space="preserve"> vol. 58, no. 3, 2020, pp. 789-821.</w:t>
      </w:r>
    </w:p>
    <w:p>
      <w:pPr>
        <w:pStyle w:val="style179"/>
        <w:numPr>
          <w:ilvl w:val="0"/>
          <w:numId w:val="9"/>
        </w:numPr>
        <w:spacing w:lineRule="auto" w:line="360"/>
        <w:jc w:val="both"/>
        <w:rPr>
          <w:rFonts w:cs="Times New Roman"/>
          <w:szCs w:val="24"/>
        </w:rPr>
      </w:pPr>
      <w:r>
        <w:rPr>
          <w:rFonts w:cs="Times New Roman"/>
          <w:szCs w:val="24"/>
        </w:rPr>
        <w:t xml:space="preserve">Bohme, R., et al. (2015). “Fraud Detection in Financial Transactions.” </w:t>
      </w:r>
      <w:r>
        <w:rPr>
          <w:rFonts w:cs="Times New Roman"/>
          <w:i/>
          <w:szCs w:val="24"/>
        </w:rPr>
        <w:t>Journal of Financial Crime,</w:t>
      </w:r>
      <w:r>
        <w:rPr>
          <w:rFonts w:cs="Times New Roman"/>
          <w:szCs w:val="24"/>
        </w:rPr>
        <w:t xml:space="preserve"> vol. 10, no. 2, 2010, pp. 45-58.</w:t>
      </w:r>
    </w:p>
    <w:p>
      <w:pPr>
        <w:pStyle w:val="style179"/>
        <w:numPr>
          <w:ilvl w:val="0"/>
          <w:numId w:val="9"/>
        </w:numPr>
        <w:spacing w:lineRule="auto" w:line="360"/>
        <w:jc w:val="both"/>
        <w:rPr>
          <w:rFonts w:cs="Times New Roman"/>
          <w:szCs w:val="24"/>
        </w:rPr>
      </w:pPr>
      <w:r>
        <w:rPr>
          <w:rFonts w:cs="Times New Roman"/>
          <w:szCs w:val="24"/>
        </w:rPr>
        <w:t xml:space="preserve">Bologna, G. (2021). Globalization and Fraud Detection in Business Operations. </w:t>
      </w:r>
      <w:r>
        <w:rPr>
          <w:rFonts w:cs="Times New Roman"/>
          <w:i/>
          <w:szCs w:val="24"/>
        </w:rPr>
        <w:t>Journal of Financial Crime,</w:t>
      </w:r>
      <w:r>
        <w:rPr>
          <w:rFonts w:cs="Times New Roman"/>
          <w:szCs w:val="24"/>
        </w:rPr>
        <w:t xml:space="preserve"> 28(3), 456-472.</w:t>
      </w:r>
    </w:p>
    <w:p>
      <w:pPr>
        <w:pStyle w:val="style179"/>
        <w:numPr>
          <w:ilvl w:val="0"/>
          <w:numId w:val="9"/>
        </w:numPr>
        <w:spacing w:lineRule="auto" w:line="360"/>
        <w:jc w:val="both"/>
        <w:rPr>
          <w:rFonts w:cs="Times New Roman"/>
          <w:szCs w:val="24"/>
        </w:rPr>
      </w:pPr>
      <w:r>
        <w:rPr>
          <w:rFonts w:cs="Times New Roman"/>
          <w:szCs w:val="24"/>
        </w:rPr>
        <w:t xml:space="preserve">Brown, C., and White, D. (2017). </w:t>
      </w:r>
      <w:r>
        <w:rPr>
          <w:rFonts w:cs="Times New Roman"/>
          <w:i/>
          <w:szCs w:val="24"/>
        </w:rPr>
        <w:t>Data Analytics for Decision Making</w:t>
      </w:r>
      <w:r>
        <w:rPr>
          <w:rFonts w:cs="Times New Roman"/>
          <w:szCs w:val="24"/>
        </w:rPr>
        <w:t xml:space="preserve">. Boston: Pearson Education. </w:t>
      </w:r>
    </w:p>
    <w:p>
      <w:pPr>
        <w:pStyle w:val="style179"/>
        <w:numPr>
          <w:ilvl w:val="0"/>
          <w:numId w:val="9"/>
        </w:numPr>
        <w:spacing w:lineRule="auto" w:line="360"/>
        <w:jc w:val="both"/>
        <w:rPr>
          <w:rFonts w:cs="Times New Roman"/>
          <w:szCs w:val="24"/>
        </w:rPr>
      </w:pPr>
      <w:r>
        <w:rPr>
          <w:rFonts w:cs="Times New Roman"/>
          <w:szCs w:val="24"/>
        </w:rPr>
        <w:t xml:space="preserve">Brown, J. (2020). </w:t>
      </w:r>
      <w:r>
        <w:rPr>
          <w:rFonts w:cs="Times New Roman"/>
          <w:i/>
          <w:szCs w:val="24"/>
        </w:rPr>
        <w:t>Fraud Prevention: A Practical Approach.</w:t>
      </w:r>
      <w:r>
        <w:rPr>
          <w:rFonts w:cs="Times New Roman"/>
          <w:szCs w:val="24"/>
        </w:rPr>
        <w:t xml:space="preserve"> New York: Routledge.</w:t>
      </w:r>
    </w:p>
    <w:p>
      <w:pPr>
        <w:pStyle w:val="style179"/>
        <w:numPr>
          <w:ilvl w:val="0"/>
          <w:numId w:val="9"/>
        </w:numPr>
        <w:spacing w:lineRule="auto" w:line="360"/>
        <w:jc w:val="both"/>
        <w:rPr>
          <w:rFonts w:cs="Times New Roman"/>
          <w:szCs w:val="24"/>
        </w:rPr>
      </w:pPr>
      <w:r>
        <w:rPr>
          <w:rFonts w:cs="Times New Roman"/>
          <w:szCs w:val="24"/>
        </w:rPr>
        <w:t xml:space="preserve">Burkart, N. and Huber, M.F. (2021) ‘A Survey on the Explain ability of Supervised Machine Learning’, </w:t>
      </w:r>
      <w:r>
        <w:rPr>
          <w:rFonts w:cs="Times New Roman"/>
          <w:i/>
          <w:szCs w:val="24"/>
        </w:rPr>
        <w:t>Journal of Artificial Intelligence Research,</w:t>
      </w:r>
      <w:r>
        <w:rPr>
          <w:rFonts w:cs="Times New Roman"/>
          <w:szCs w:val="24"/>
        </w:rPr>
        <w:t xml:space="preserve"> 70, pp. 245–317.</w:t>
      </w:r>
    </w:p>
    <w:p>
      <w:pPr>
        <w:pStyle w:val="style179"/>
        <w:numPr>
          <w:ilvl w:val="0"/>
          <w:numId w:val="9"/>
        </w:numPr>
        <w:spacing w:lineRule="auto" w:line="360"/>
        <w:jc w:val="both"/>
        <w:rPr>
          <w:rFonts w:cs="Times New Roman"/>
          <w:szCs w:val="24"/>
        </w:rPr>
      </w:pPr>
      <w:r>
        <w:rPr>
          <w:rFonts w:cs="Times New Roman"/>
          <w:szCs w:val="24"/>
        </w:rPr>
        <w:t>Caldeira, E. et al. (2012) ‘</w:t>
      </w:r>
      <w:r>
        <w:rPr>
          <w:rFonts w:cs="Times New Roman"/>
          <w:i/>
          <w:szCs w:val="24"/>
        </w:rPr>
        <w:t>Characterizing and Evaluating Fraud in Electronic Transactions’</w:t>
      </w:r>
      <w:r>
        <w:rPr>
          <w:rFonts w:cs="Times New Roman"/>
          <w:szCs w:val="24"/>
        </w:rPr>
        <w:t>, in 2012 Eighth Latin American Web Congress. 2012 Eighth Latin American Web Congress, pp. 115–122.</w:t>
      </w:r>
    </w:p>
    <w:p>
      <w:pPr>
        <w:pStyle w:val="style179"/>
        <w:numPr>
          <w:ilvl w:val="0"/>
          <w:numId w:val="9"/>
        </w:numPr>
        <w:spacing w:lineRule="auto" w:line="360"/>
        <w:jc w:val="both"/>
        <w:rPr>
          <w:rFonts w:cs="Times New Roman"/>
          <w:szCs w:val="24"/>
        </w:rPr>
      </w:pPr>
      <w:r>
        <w:rPr>
          <w:rFonts w:cs="Times New Roman"/>
          <w:szCs w:val="24"/>
        </w:rPr>
        <w:t xml:space="preserve">Carr, L. T. (1994). The strengths and weaknesses of quantitative and qualitative research: What method for nursing? </w:t>
      </w:r>
      <w:r>
        <w:rPr>
          <w:rFonts w:cs="Times New Roman"/>
          <w:i/>
          <w:szCs w:val="24"/>
        </w:rPr>
        <w:t>Journal of Advanced Nursing,</w:t>
      </w:r>
      <w:r>
        <w:rPr>
          <w:rFonts w:cs="Times New Roman"/>
          <w:szCs w:val="24"/>
        </w:rPr>
        <w:t xml:space="preserve"> 20(4), 716-721.</w:t>
      </w:r>
    </w:p>
    <w:p>
      <w:pPr>
        <w:pStyle w:val="style179"/>
        <w:numPr>
          <w:ilvl w:val="0"/>
          <w:numId w:val="9"/>
        </w:numPr>
        <w:spacing w:lineRule="auto" w:line="360"/>
        <w:jc w:val="both"/>
        <w:rPr>
          <w:rFonts w:cs="Times New Roman"/>
          <w:szCs w:val="24"/>
        </w:rPr>
      </w:pPr>
      <w:r>
        <w:rPr>
          <w:rFonts w:cs="Times New Roman"/>
          <w:szCs w:val="24"/>
        </w:rPr>
        <w:t xml:space="preserve">Ceonon, T. L. (2008). </w:t>
      </w:r>
      <w:r>
        <w:rPr>
          <w:rFonts w:cs="Times New Roman"/>
          <w:i/>
          <w:szCs w:val="24"/>
        </w:rPr>
        <w:t>Essentials of corporate fraud,</w:t>
      </w:r>
      <w:r>
        <w:rPr>
          <w:rFonts w:cs="Times New Roman"/>
          <w:szCs w:val="24"/>
        </w:rPr>
        <w:t xml:space="preserve"> John Wiley and Sons, Inc., Hobokon, New Jersey</w:t>
      </w:r>
    </w:p>
    <w:p>
      <w:pPr>
        <w:pStyle w:val="style179"/>
        <w:numPr>
          <w:ilvl w:val="0"/>
          <w:numId w:val="9"/>
        </w:numPr>
        <w:spacing w:lineRule="auto" w:line="360"/>
        <w:jc w:val="both"/>
        <w:rPr>
          <w:rFonts w:cs="Times New Roman"/>
          <w:szCs w:val="24"/>
        </w:rPr>
      </w:pPr>
      <w:r>
        <w:rPr>
          <w:rFonts w:cs="Times New Roman"/>
          <w:szCs w:val="24"/>
        </w:rPr>
        <w:t>Checkland, P. B. (1999</w:t>
      </w:r>
      <w:r>
        <w:rPr>
          <w:rFonts w:cs="Times New Roman"/>
          <w:i/>
          <w:szCs w:val="24"/>
        </w:rPr>
        <w:t>). Systems thinking, systems practice</w:t>
      </w:r>
      <w:r>
        <w:rPr>
          <w:rFonts w:cs="Times New Roman"/>
          <w:szCs w:val="24"/>
        </w:rPr>
        <w:t xml:space="preserve">. </w:t>
      </w:r>
    </w:p>
    <w:p>
      <w:pPr>
        <w:pStyle w:val="style179"/>
        <w:numPr>
          <w:ilvl w:val="0"/>
          <w:numId w:val="9"/>
        </w:numPr>
        <w:spacing w:lineRule="auto" w:line="360"/>
        <w:jc w:val="both"/>
        <w:rPr>
          <w:rFonts w:cs="Times New Roman"/>
          <w:szCs w:val="24"/>
        </w:rPr>
      </w:pPr>
      <w:r>
        <w:rPr>
          <w:rFonts w:cs="Times New Roman"/>
          <w:szCs w:val="24"/>
        </w:rPr>
        <w:t>Chen, L., and Wang, Y. (2020). Leveraging Advanced Analytics for Competitive Advantage: A</w:t>
      </w:r>
      <w:r>
        <w:rPr>
          <w:rFonts w:cs="Times New Roman"/>
          <w:szCs w:val="24"/>
        </w:rPr>
        <w:tab/>
      </w:r>
      <w:r>
        <w:rPr>
          <w:rFonts w:cs="Times New Roman"/>
          <w:szCs w:val="24"/>
        </w:rPr>
        <w:t xml:space="preserve">Case Study Approach. </w:t>
      </w:r>
      <w:r>
        <w:rPr>
          <w:rFonts w:cs="Times New Roman"/>
          <w:i/>
          <w:szCs w:val="24"/>
        </w:rPr>
        <w:t>International Journal of Business Analytics,</w:t>
      </w:r>
      <w:r>
        <w:rPr>
          <w:rFonts w:cs="Times New Roman"/>
          <w:szCs w:val="24"/>
        </w:rPr>
        <w:t xml:space="preserve"> 7(1), 45-62.</w:t>
      </w:r>
    </w:p>
    <w:p>
      <w:pPr>
        <w:pStyle w:val="style179"/>
        <w:numPr>
          <w:ilvl w:val="0"/>
          <w:numId w:val="9"/>
        </w:numPr>
        <w:spacing w:lineRule="auto" w:line="360"/>
        <w:jc w:val="both"/>
        <w:rPr>
          <w:rFonts w:cs="Times New Roman"/>
          <w:szCs w:val="24"/>
        </w:rPr>
      </w:pPr>
      <w:r>
        <w:rPr>
          <w:rFonts w:cs="Times New Roman"/>
          <w:szCs w:val="24"/>
        </w:rPr>
        <w:t>Chikowore, T. (2020). The Role of AI-Based Fraud Detection Systems in Identifying Complex</w:t>
      </w:r>
      <w:r>
        <w:rPr>
          <w:rFonts w:cs="Times New Roman"/>
          <w:szCs w:val="24"/>
        </w:rPr>
        <w:tab/>
      </w:r>
      <w:r>
        <w:rPr>
          <w:rFonts w:cs="Times New Roman"/>
          <w:szCs w:val="24"/>
        </w:rPr>
        <w:t xml:space="preserve">Fraud Schemes. </w:t>
      </w:r>
      <w:r>
        <w:rPr>
          <w:rFonts w:cs="Times New Roman"/>
          <w:i/>
          <w:szCs w:val="24"/>
        </w:rPr>
        <w:t>Journal of Financial Crime,</w:t>
      </w:r>
      <w:r>
        <w:rPr>
          <w:rFonts w:cs="Times New Roman"/>
          <w:szCs w:val="24"/>
        </w:rPr>
        <w:t xml:space="preserve"> 27(3), 789-802.</w:t>
      </w:r>
    </w:p>
    <w:p>
      <w:pPr>
        <w:pStyle w:val="style179"/>
        <w:numPr>
          <w:ilvl w:val="0"/>
          <w:numId w:val="9"/>
        </w:numPr>
        <w:spacing w:lineRule="auto" w:line="360"/>
        <w:jc w:val="both"/>
        <w:rPr>
          <w:rFonts w:cs="Times New Roman"/>
          <w:szCs w:val="24"/>
        </w:rPr>
      </w:pPr>
      <w:r>
        <w:rPr>
          <w:rFonts w:cs="Times New Roman"/>
          <w:szCs w:val="24"/>
        </w:rPr>
        <w:t xml:space="preserve">Clarke, R. V. (Ed.). (1992). </w:t>
      </w:r>
      <w:r>
        <w:rPr>
          <w:rFonts w:cs="Times New Roman"/>
          <w:i/>
          <w:szCs w:val="24"/>
        </w:rPr>
        <w:t>Situational crime prevention:</w:t>
      </w:r>
      <w:r>
        <w:rPr>
          <w:rFonts w:cs="Times New Roman"/>
          <w:szCs w:val="24"/>
        </w:rPr>
        <w:t xml:space="preserve"> Successful case studies. Harrow and Heston.</w:t>
      </w:r>
    </w:p>
    <w:p>
      <w:pPr>
        <w:pStyle w:val="style179"/>
        <w:numPr>
          <w:ilvl w:val="0"/>
          <w:numId w:val="9"/>
        </w:numPr>
        <w:spacing w:lineRule="auto" w:line="360"/>
        <w:jc w:val="both"/>
        <w:rPr>
          <w:rFonts w:cs="Times New Roman"/>
          <w:szCs w:val="24"/>
        </w:rPr>
      </w:pPr>
      <w:r>
        <w:rPr>
          <w:rFonts w:cs="Times New Roman"/>
          <w:szCs w:val="24"/>
        </w:rPr>
        <w:t xml:space="preserve">Cressey, D. R. (1953). </w:t>
      </w:r>
      <w:r>
        <w:rPr>
          <w:rFonts w:cs="Times New Roman"/>
          <w:i/>
          <w:szCs w:val="24"/>
        </w:rPr>
        <w:t>Other people's money</w:t>
      </w:r>
      <w:r>
        <w:rPr>
          <w:rFonts w:cs="Times New Roman"/>
          <w:szCs w:val="24"/>
        </w:rPr>
        <w:t>: A study in the social psychology of embezzlement. Free Press.</w:t>
      </w:r>
    </w:p>
    <w:p>
      <w:pPr>
        <w:pStyle w:val="style179"/>
        <w:numPr>
          <w:ilvl w:val="0"/>
          <w:numId w:val="9"/>
        </w:numPr>
        <w:spacing w:lineRule="auto" w:line="360"/>
        <w:jc w:val="both"/>
        <w:rPr>
          <w:rFonts w:cs="Times New Roman"/>
          <w:szCs w:val="24"/>
        </w:rPr>
      </w:pPr>
      <w:r>
        <w:rPr>
          <w:rFonts w:cs="Times New Roman"/>
          <w:szCs w:val="24"/>
        </w:rPr>
        <w:t xml:space="preserve">Creswell, J. W. (2015). </w:t>
      </w:r>
      <w:r>
        <w:rPr>
          <w:rFonts w:cs="Times New Roman"/>
          <w:i/>
          <w:szCs w:val="24"/>
        </w:rPr>
        <w:t>A concise Introduction to Mixed Methods Research</w:t>
      </w:r>
      <w:r>
        <w:rPr>
          <w:rFonts w:cs="Times New Roman"/>
          <w:szCs w:val="24"/>
        </w:rPr>
        <w:t>. Sage Publications Ltd.</w:t>
      </w:r>
    </w:p>
    <w:p>
      <w:pPr>
        <w:pStyle w:val="style179"/>
        <w:numPr>
          <w:ilvl w:val="0"/>
          <w:numId w:val="9"/>
        </w:numPr>
        <w:spacing w:lineRule="auto" w:line="360"/>
        <w:jc w:val="both"/>
        <w:rPr>
          <w:rFonts w:cs="Times New Roman"/>
          <w:szCs w:val="24"/>
        </w:rPr>
      </w:pPr>
      <w:r>
        <w:rPr>
          <w:rFonts w:cs="Times New Roman"/>
          <w:szCs w:val="24"/>
        </w:rPr>
        <w:t xml:space="preserve">Creswell, J. W., &amp; Plano Clark, V. L. (2018). </w:t>
      </w:r>
      <w:r>
        <w:rPr>
          <w:rFonts w:cs="Times New Roman"/>
          <w:i/>
          <w:szCs w:val="24"/>
        </w:rPr>
        <w:t xml:space="preserve">Designing and Conducting Mixed Methods Research </w:t>
      </w:r>
      <w:r>
        <w:rPr>
          <w:rFonts w:cs="Times New Roman"/>
          <w:szCs w:val="24"/>
        </w:rPr>
        <w:t>(3rd ed.). Sage Publications.</w:t>
      </w:r>
    </w:p>
    <w:p>
      <w:pPr>
        <w:pStyle w:val="style179"/>
        <w:numPr>
          <w:ilvl w:val="0"/>
          <w:numId w:val="9"/>
        </w:numPr>
        <w:spacing w:lineRule="auto" w:line="360"/>
        <w:jc w:val="both"/>
        <w:rPr>
          <w:rFonts w:cs="Times New Roman"/>
          <w:szCs w:val="24"/>
        </w:rPr>
      </w:pPr>
      <w:r>
        <w:rPr>
          <w:rFonts w:cs="Times New Roman"/>
          <w:szCs w:val="24"/>
        </w:rPr>
        <w:t xml:space="preserve">Dalci, İ., &amp; Görmüş, A. Ş. (2017). Detecting fraudulent financial reporting through data mining-agent-based hybrid model: Case of Turkey. </w:t>
      </w:r>
      <w:r>
        <w:rPr>
          <w:rFonts w:cs="Times New Roman"/>
          <w:i/>
          <w:szCs w:val="24"/>
        </w:rPr>
        <w:t xml:space="preserve">Information Resources Management Journal (IRMJ), </w:t>
      </w:r>
      <w:r>
        <w:rPr>
          <w:rFonts w:cs="Times New Roman"/>
          <w:szCs w:val="24"/>
        </w:rPr>
        <w:t>30(3), 41-60.</w:t>
      </w:r>
    </w:p>
    <w:p>
      <w:pPr>
        <w:pStyle w:val="style179"/>
        <w:numPr>
          <w:ilvl w:val="0"/>
          <w:numId w:val="9"/>
        </w:numPr>
        <w:spacing w:lineRule="auto" w:line="360"/>
        <w:jc w:val="both"/>
        <w:rPr>
          <w:rFonts w:cs="Times New Roman"/>
          <w:szCs w:val="24"/>
        </w:rPr>
      </w:pPr>
      <w:r>
        <w:rPr>
          <w:rFonts w:cs="Times New Roman"/>
          <w:szCs w:val="24"/>
        </w:rPr>
        <w:t xml:space="preserve">Davis, J. (2020). The Role of Artificial Intelligence in Combating Fraudulent Schemes. </w:t>
      </w:r>
      <w:r>
        <w:rPr>
          <w:rFonts w:cs="Times New Roman"/>
          <w:i/>
          <w:szCs w:val="24"/>
        </w:rPr>
        <w:t>Journal of</w:t>
      </w:r>
      <w:r>
        <w:rPr>
          <w:rFonts w:cs="Times New Roman"/>
          <w:i/>
          <w:szCs w:val="24"/>
        </w:rPr>
        <w:tab/>
      </w:r>
      <w:r>
        <w:rPr>
          <w:rFonts w:cs="Times New Roman"/>
          <w:i/>
          <w:szCs w:val="24"/>
        </w:rPr>
        <w:t>Financial Crime,</w:t>
      </w:r>
      <w:r>
        <w:rPr>
          <w:rFonts w:cs="Times New Roman"/>
          <w:szCs w:val="24"/>
        </w:rPr>
        <w:t xml:space="preserve"> 25(3), 456-472.</w:t>
      </w:r>
    </w:p>
    <w:p>
      <w:pPr>
        <w:pStyle w:val="style179"/>
        <w:numPr>
          <w:ilvl w:val="0"/>
          <w:numId w:val="9"/>
        </w:numPr>
        <w:spacing w:lineRule="auto" w:line="360"/>
        <w:jc w:val="both"/>
        <w:rPr>
          <w:rFonts w:cs="Times New Roman"/>
          <w:szCs w:val="24"/>
        </w:rPr>
      </w:pPr>
      <w:r>
        <w:rPr>
          <w:rFonts w:cs="Times New Roman"/>
          <w:szCs w:val="24"/>
        </w:rPr>
        <w:t xml:space="preserve">Davis, J., &amp; Lee, S. (2019). The Role of Block Chain Technology in Preventing Fraudulent Activities. </w:t>
      </w:r>
      <w:r>
        <w:rPr>
          <w:rFonts w:cs="Times New Roman"/>
          <w:i/>
          <w:szCs w:val="24"/>
        </w:rPr>
        <w:t>Journal of Financial Technology</w:t>
      </w:r>
      <w:r>
        <w:rPr>
          <w:rFonts w:cs="Times New Roman"/>
          <w:szCs w:val="24"/>
        </w:rPr>
        <w:t>, 7(2), 45-58.</w:t>
      </w:r>
    </w:p>
    <w:p>
      <w:pPr>
        <w:pStyle w:val="style179"/>
        <w:numPr>
          <w:ilvl w:val="0"/>
          <w:numId w:val="9"/>
        </w:numPr>
        <w:spacing w:lineRule="auto" w:line="360"/>
        <w:jc w:val="both"/>
        <w:rPr>
          <w:rFonts w:cs="Times New Roman"/>
          <w:szCs w:val="24"/>
        </w:rPr>
      </w:pPr>
      <w:r>
        <w:rPr>
          <w:rFonts w:cs="Times New Roman"/>
          <w:szCs w:val="24"/>
        </w:rPr>
        <w:t xml:space="preserve">Dellaportas, S., Langton, J., &amp; West, B. (2019). </w:t>
      </w:r>
      <w:r>
        <w:rPr>
          <w:rFonts w:cs="Times New Roman"/>
          <w:i/>
          <w:szCs w:val="24"/>
        </w:rPr>
        <w:t xml:space="preserve">Preventing fraud and corruption. In Ethics, Governance and Corporate Crime: Challenges and Consequences </w:t>
      </w:r>
      <w:r>
        <w:rPr>
          <w:rFonts w:cs="Times New Roman"/>
          <w:szCs w:val="24"/>
        </w:rPr>
        <w:t>(pp. 189-206). Edward Elgar Publishing.</w:t>
      </w:r>
    </w:p>
    <w:p>
      <w:pPr>
        <w:pStyle w:val="style179"/>
        <w:numPr>
          <w:ilvl w:val="0"/>
          <w:numId w:val="9"/>
        </w:numPr>
        <w:spacing w:lineRule="auto" w:line="360"/>
        <w:jc w:val="both"/>
        <w:rPr>
          <w:rFonts w:cs="Times New Roman"/>
          <w:szCs w:val="24"/>
        </w:rPr>
      </w:pPr>
      <w:r>
        <w:rPr>
          <w:rFonts w:cs="Times New Roman"/>
          <w:szCs w:val="24"/>
        </w:rPr>
        <w:t>Gadal, S.M.A.M. and Mokhtar, R.A. (2017) ‘</w:t>
      </w:r>
      <w:r>
        <w:rPr>
          <w:rFonts w:cs="Times New Roman"/>
          <w:i/>
          <w:szCs w:val="24"/>
        </w:rPr>
        <w:t>Anomaly detection approach using hybrid algorithm of data mining technique’</w:t>
      </w:r>
      <w:r>
        <w:rPr>
          <w:rFonts w:cs="Times New Roman"/>
          <w:szCs w:val="24"/>
        </w:rPr>
        <w:t>, 2017 International Conference on Communication, Control, Computing and Electronics Engineering (ICCCCEE), pp. 1–6.</w:t>
      </w:r>
    </w:p>
    <w:p>
      <w:pPr>
        <w:pStyle w:val="style179"/>
        <w:numPr>
          <w:ilvl w:val="0"/>
          <w:numId w:val="9"/>
        </w:numPr>
        <w:spacing w:lineRule="auto" w:line="360"/>
        <w:jc w:val="both"/>
        <w:rPr>
          <w:rFonts w:cs="Times New Roman"/>
          <w:szCs w:val="24"/>
        </w:rPr>
      </w:pPr>
      <w:r>
        <w:rPr>
          <w:rFonts w:cs="Times New Roman"/>
          <w:szCs w:val="24"/>
        </w:rPr>
        <w:t xml:space="preserve">Garcia, A., &amp; Martinez, B. (2018). The importance of skilled professionals in interpreting advanced analytics results. </w:t>
      </w:r>
      <w:r>
        <w:rPr>
          <w:rFonts w:cs="Times New Roman"/>
          <w:i/>
          <w:szCs w:val="24"/>
        </w:rPr>
        <w:t>Journal of Data Science and Analytics,</w:t>
      </w:r>
      <w:r>
        <w:rPr>
          <w:rFonts w:cs="Times New Roman"/>
          <w:szCs w:val="24"/>
        </w:rPr>
        <w:t xml:space="preserve"> 5(2), 123-136. </w:t>
      </w:r>
    </w:p>
    <w:p>
      <w:pPr>
        <w:pStyle w:val="style179"/>
        <w:numPr>
          <w:ilvl w:val="0"/>
          <w:numId w:val="9"/>
        </w:numPr>
        <w:spacing w:lineRule="auto" w:line="360"/>
        <w:jc w:val="both"/>
        <w:rPr>
          <w:rFonts w:cs="Times New Roman"/>
          <w:szCs w:val="24"/>
        </w:rPr>
      </w:pPr>
      <w:r>
        <w:rPr>
          <w:rFonts w:cs="Times New Roman"/>
          <w:szCs w:val="24"/>
        </w:rPr>
        <w:t>Gbegi, D., &amp; Adebisi, J. F. (2016). Effect of corporate fraud on the performance of listed deposit-money banks in Nigeria economy and sustainable development agenda’s supportability</w:t>
      </w:r>
      <w:r>
        <w:rPr>
          <w:rFonts w:cs="Times New Roman"/>
          <w:i/>
          <w:szCs w:val="24"/>
        </w:rPr>
        <w:t>. European Scientific Journal, ESJ</w:t>
      </w:r>
      <w:r>
        <w:rPr>
          <w:rFonts w:cs="Times New Roman"/>
          <w:szCs w:val="24"/>
        </w:rPr>
        <w:t xml:space="preserve">, 12(16), 445. </w:t>
      </w:r>
    </w:p>
    <w:p>
      <w:pPr>
        <w:pStyle w:val="style179"/>
        <w:numPr>
          <w:ilvl w:val="0"/>
          <w:numId w:val="9"/>
        </w:numPr>
        <w:spacing w:lineRule="auto" w:line="360"/>
        <w:jc w:val="both"/>
        <w:rPr>
          <w:rFonts w:cs="Times New Roman"/>
          <w:szCs w:val="24"/>
        </w:rPr>
      </w:pPr>
      <w:r>
        <w:rPr>
          <w:rFonts w:cs="Times New Roman"/>
          <w:szCs w:val="24"/>
        </w:rPr>
        <w:t xml:space="preserve">Giorgi, A. (2009). </w:t>
      </w:r>
      <w:r>
        <w:rPr>
          <w:rFonts w:cs="Times New Roman"/>
          <w:i/>
          <w:szCs w:val="24"/>
        </w:rPr>
        <w:t>The descriptive phenomenological method in psychology</w:t>
      </w:r>
      <w:r>
        <w:rPr>
          <w:rFonts w:cs="Times New Roman"/>
          <w:szCs w:val="24"/>
        </w:rPr>
        <w:t>: A modified Husserlian approach. Pittsburgh, PA: Duquesne University Press.</w:t>
      </w:r>
    </w:p>
    <w:p>
      <w:pPr>
        <w:pStyle w:val="style179"/>
        <w:numPr>
          <w:ilvl w:val="0"/>
          <w:numId w:val="9"/>
        </w:numPr>
        <w:spacing w:lineRule="auto" w:line="360"/>
        <w:jc w:val="both"/>
        <w:rPr>
          <w:rFonts w:cs="Times New Roman"/>
          <w:szCs w:val="24"/>
        </w:rPr>
      </w:pPr>
      <w:r>
        <w:rPr>
          <w:rFonts w:cs="Times New Roman"/>
          <w:szCs w:val="24"/>
        </w:rPr>
        <w:t xml:space="preserve">Goel, S., &amp; Gangolly, J. (2012). Beyond the numbers: </w:t>
      </w:r>
      <w:r>
        <w:rPr>
          <w:rFonts w:cs="Times New Roman"/>
          <w:i/>
          <w:szCs w:val="24"/>
        </w:rPr>
        <w:t xml:space="preserve">Mining the annual reports for hidden cues indicative of financial statement fraud. </w:t>
      </w:r>
      <w:r>
        <w:rPr>
          <w:rFonts w:cs="Times New Roman"/>
          <w:szCs w:val="24"/>
        </w:rPr>
        <w:t>Intelligent Systems in 134 Accounting, Finance, &amp; Management, 19(2), 75–89.</w:t>
      </w:r>
    </w:p>
    <w:p>
      <w:pPr>
        <w:pStyle w:val="style179"/>
        <w:numPr>
          <w:ilvl w:val="0"/>
          <w:numId w:val="9"/>
        </w:numPr>
        <w:spacing w:lineRule="auto" w:line="360"/>
        <w:jc w:val="both"/>
        <w:rPr>
          <w:rFonts w:cs="Times New Roman"/>
          <w:szCs w:val="24"/>
        </w:rPr>
      </w:pPr>
      <w:r>
        <w:rPr>
          <w:rFonts w:cs="Times New Roman"/>
          <w:szCs w:val="24"/>
        </w:rPr>
        <w:t xml:space="preserve">Gottschalk, P., &amp; Solli-Sæther, H. (2018). </w:t>
      </w:r>
      <w:r>
        <w:rPr>
          <w:rFonts w:cs="Times New Roman"/>
          <w:i/>
          <w:szCs w:val="24"/>
        </w:rPr>
        <w:t xml:space="preserve">Data analytics for fraud detection. </w:t>
      </w:r>
      <w:r>
        <w:rPr>
          <w:rFonts w:cs="Times New Roman"/>
          <w:szCs w:val="24"/>
        </w:rPr>
        <w:t>Handbook of Research on Fraud Detection, Prevention, and Security in Information Systems (pp. 1-15). IGI Global.</w:t>
      </w:r>
    </w:p>
    <w:p>
      <w:pPr>
        <w:pStyle w:val="style179"/>
        <w:numPr>
          <w:ilvl w:val="0"/>
          <w:numId w:val="9"/>
        </w:numPr>
        <w:spacing w:lineRule="auto" w:line="360"/>
        <w:jc w:val="both"/>
        <w:rPr>
          <w:rFonts w:cs="Times New Roman"/>
          <w:szCs w:val="24"/>
        </w:rPr>
      </w:pPr>
      <w:r>
        <w:rPr>
          <w:rFonts w:cs="Times New Roman"/>
          <w:szCs w:val="24"/>
        </w:rPr>
        <w:t xml:space="preserve">Gray, G. L., &amp; Debreceny, R. S. (2014). A taxonomy to guide research on the application of data mining to fraud detection in financial statement audits. </w:t>
      </w:r>
      <w:r>
        <w:rPr>
          <w:rFonts w:cs="Times New Roman"/>
          <w:i/>
          <w:szCs w:val="24"/>
        </w:rPr>
        <w:t>International Journal of Accounting Information Systems</w:t>
      </w:r>
      <w:r>
        <w:rPr>
          <w:rFonts w:cs="Times New Roman"/>
          <w:szCs w:val="24"/>
        </w:rPr>
        <w:t xml:space="preserve">, 15(2013 Research Symposium on Information Integrity &amp; Information Systems Assurance), 357-380. </w:t>
      </w:r>
    </w:p>
    <w:p>
      <w:pPr>
        <w:pStyle w:val="style179"/>
        <w:numPr>
          <w:ilvl w:val="0"/>
          <w:numId w:val="9"/>
        </w:numPr>
        <w:spacing w:lineRule="auto" w:line="360"/>
        <w:jc w:val="both"/>
        <w:rPr>
          <w:rFonts w:cs="Times New Roman"/>
          <w:szCs w:val="24"/>
        </w:rPr>
      </w:pPr>
      <w:r>
        <w:rPr>
          <w:rFonts w:cs="Times New Roman"/>
          <w:szCs w:val="24"/>
        </w:rPr>
        <w:t xml:space="preserve">Gupta, R., &amp; Gill, N. S. (2012). Prevention and detection of financial statement fraud – An implementation of data mining framework. </w:t>
      </w:r>
      <w:r>
        <w:rPr>
          <w:rFonts w:cs="Times New Roman"/>
          <w:i/>
          <w:szCs w:val="24"/>
        </w:rPr>
        <w:t>International Journal of Advanced Computer Science and Applications,</w:t>
      </w:r>
      <w:r>
        <w:rPr>
          <w:rFonts w:cs="Times New Roman"/>
          <w:szCs w:val="24"/>
        </w:rPr>
        <w:t xml:space="preserve"> 3(8), 150-156.</w:t>
      </w:r>
    </w:p>
    <w:p>
      <w:pPr>
        <w:pStyle w:val="style179"/>
        <w:numPr>
          <w:ilvl w:val="0"/>
          <w:numId w:val="9"/>
        </w:numPr>
        <w:spacing w:lineRule="auto" w:line="360"/>
        <w:jc w:val="both"/>
        <w:rPr>
          <w:rFonts w:cs="Times New Roman"/>
          <w:szCs w:val="24"/>
        </w:rPr>
      </w:pPr>
      <w:r>
        <w:rPr>
          <w:rFonts w:cs="Times New Roman"/>
          <w:szCs w:val="24"/>
        </w:rPr>
        <w:t xml:space="preserve">Hossain, M., Hasan, M. R., &amp; Jalal Uddin, M. F. (2019). Corporate Fraud Detection: An Extended Literature Review. </w:t>
      </w:r>
      <w:r>
        <w:rPr>
          <w:rFonts w:cs="Times New Roman"/>
          <w:i/>
          <w:szCs w:val="24"/>
        </w:rPr>
        <w:t>International Journal of Accounting Information Systems</w:t>
      </w:r>
      <w:r>
        <w:rPr>
          <w:rFonts w:cs="Times New Roman"/>
          <w:szCs w:val="24"/>
        </w:rPr>
        <w:t>.</w:t>
      </w:r>
    </w:p>
    <w:p>
      <w:pPr>
        <w:pStyle w:val="style179"/>
        <w:numPr>
          <w:ilvl w:val="0"/>
          <w:numId w:val="9"/>
        </w:numPr>
        <w:spacing w:lineRule="auto" w:line="360"/>
        <w:jc w:val="both"/>
        <w:rPr>
          <w:rFonts w:cs="Times New Roman"/>
          <w:szCs w:val="24"/>
        </w:rPr>
      </w:pPr>
      <w:r>
        <w:rPr>
          <w:rFonts w:cs="Times New Roman"/>
          <w:szCs w:val="24"/>
        </w:rPr>
        <w:t>Islam, M. R. (2016). A survey of anomaly detection techniques in financial domain.</w:t>
      </w:r>
      <w:r>
        <w:rPr>
          <w:rFonts w:cs="Times New Roman"/>
          <w:i/>
          <w:szCs w:val="24"/>
        </w:rPr>
        <w:t xml:space="preserve"> Future Generation Computer Systems</w:t>
      </w:r>
      <w:r>
        <w:rPr>
          <w:rFonts w:cs="Times New Roman"/>
          <w:szCs w:val="24"/>
        </w:rPr>
        <w:t xml:space="preserve">, 55, 278- 288. </w:t>
      </w:r>
    </w:p>
    <w:p>
      <w:pPr>
        <w:pStyle w:val="style179"/>
        <w:numPr>
          <w:ilvl w:val="0"/>
          <w:numId w:val="9"/>
        </w:numPr>
        <w:spacing w:lineRule="auto" w:line="360"/>
        <w:jc w:val="both"/>
        <w:rPr>
          <w:rFonts w:cs="Times New Roman"/>
          <w:szCs w:val="24"/>
        </w:rPr>
      </w:pPr>
      <w:r>
        <w:rPr>
          <w:rFonts w:cs="Times New Roman"/>
          <w:szCs w:val="24"/>
        </w:rPr>
        <w:t xml:space="preserve">Johan, B.K., Sivasankari, G.G. and Venugopal, K.R. (2020) </w:t>
      </w:r>
      <w:r>
        <w:rPr>
          <w:rFonts w:cs="Times New Roman"/>
          <w:i/>
          <w:szCs w:val="24"/>
        </w:rPr>
        <w:t>‘Fraud Detection and Prevention by using Big Data Analytics</w:t>
      </w:r>
      <w:r>
        <w:rPr>
          <w:rFonts w:cs="Times New Roman"/>
          <w:szCs w:val="24"/>
        </w:rPr>
        <w:t xml:space="preserve">’,). 2020 Fourth International Conference on Computing Methodologies and Communication (ICCMC), pp. 267–274. </w:t>
      </w:r>
    </w:p>
    <w:p>
      <w:pPr>
        <w:pStyle w:val="style179"/>
        <w:numPr>
          <w:ilvl w:val="0"/>
          <w:numId w:val="9"/>
        </w:numPr>
        <w:spacing w:lineRule="auto" w:line="360"/>
        <w:jc w:val="both"/>
        <w:rPr>
          <w:rFonts w:cs="Times New Roman"/>
          <w:szCs w:val="24"/>
        </w:rPr>
      </w:pPr>
      <w:r>
        <w:rPr>
          <w:rFonts w:cs="Times New Roman"/>
          <w:szCs w:val="24"/>
        </w:rPr>
        <w:t xml:space="preserve">Jones, G. (2019). </w:t>
      </w:r>
      <w:r>
        <w:rPr>
          <w:rFonts w:cs="Times New Roman"/>
          <w:i/>
          <w:szCs w:val="24"/>
        </w:rPr>
        <w:t>Cybersecurity: The Insights You Need from Harvard Business Review</w:t>
      </w:r>
      <w:r>
        <w:rPr>
          <w:rFonts w:cs="Times New Roman"/>
          <w:szCs w:val="24"/>
        </w:rPr>
        <w:t>. New York: Harvard</w:t>
      </w:r>
      <w:r>
        <w:rPr>
          <w:rFonts w:cs="Times New Roman"/>
          <w:szCs w:val="24"/>
        </w:rPr>
        <w:tab/>
      </w:r>
      <w:r>
        <w:rPr>
          <w:rFonts w:cs="Times New Roman"/>
          <w:szCs w:val="24"/>
        </w:rPr>
        <w:t>Business Review Press.</w:t>
      </w:r>
    </w:p>
    <w:p>
      <w:pPr>
        <w:pStyle w:val="style179"/>
        <w:numPr>
          <w:ilvl w:val="0"/>
          <w:numId w:val="9"/>
        </w:numPr>
        <w:spacing w:lineRule="auto" w:line="360"/>
        <w:jc w:val="both"/>
        <w:rPr>
          <w:rFonts w:cs="Times New Roman"/>
          <w:szCs w:val="24"/>
        </w:rPr>
      </w:pPr>
      <w:r>
        <w:rPr>
          <w:rFonts w:cs="Times New Roman"/>
          <w:szCs w:val="24"/>
        </w:rPr>
        <w:t xml:space="preserve">Jongbo, O. C. (2014). </w:t>
      </w:r>
      <w:r>
        <w:rPr>
          <w:rFonts w:cs="Times New Roman"/>
          <w:i/>
          <w:szCs w:val="24"/>
        </w:rPr>
        <w:t>The role of research design in a purpose driven enquiry</w:t>
      </w:r>
      <w:r>
        <w:rPr>
          <w:rFonts w:cs="Times New Roman"/>
          <w:szCs w:val="24"/>
        </w:rPr>
        <w:t>. Review of Public Administration and Management, 3(6), 87 - 94.</w:t>
      </w:r>
    </w:p>
    <w:p>
      <w:pPr>
        <w:pStyle w:val="style179"/>
        <w:numPr>
          <w:ilvl w:val="0"/>
          <w:numId w:val="9"/>
        </w:numPr>
        <w:spacing w:lineRule="auto" w:line="360"/>
        <w:jc w:val="both"/>
        <w:rPr>
          <w:rFonts w:cs="Times New Roman"/>
          <w:szCs w:val="24"/>
        </w:rPr>
      </w:pPr>
      <w:r>
        <w:rPr>
          <w:rFonts w:cs="Times New Roman"/>
          <w:szCs w:val="24"/>
        </w:rPr>
        <w:t xml:space="preserve">Karpoff, J. M., Lee, D. S., &amp; Martin, G. S. (2008). The cost to firms of cooking the books. </w:t>
      </w:r>
      <w:r>
        <w:rPr>
          <w:rFonts w:cs="Times New Roman"/>
          <w:i/>
          <w:szCs w:val="24"/>
        </w:rPr>
        <w:t>Journal of Financial and Quantitative Analysis,</w:t>
      </w:r>
      <w:r>
        <w:rPr>
          <w:rFonts w:cs="Times New Roman"/>
          <w:szCs w:val="24"/>
        </w:rPr>
        <w:t xml:space="preserve"> 43(3), 581-611.</w:t>
      </w:r>
    </w:p>
    <w:p>
      <w:pPr>
        <w:pStyle w:val="style179"/>
        <w:numPr>
          <w:ilvl w:val="0"/>
          <w:numId w:val="9"/>
        </w:numPr>
        <w:spacing w:lineRule="auto" w:line="360"/>
        <w:jc w:val="both"/>
        <w:rPr>
          <w:rFonts w:cs="Times New Roman"/>
          <w:szCs w:val="24"/>
        </w:rPr>
      </w:pPr>
      <w:r>
        <w:rPr>
          <w:rFonts w:cs="Times New Roman"/>
          <w:szCs w:val="24"/>
        </w:rPr>
        <w:t>Khan, M.Z., Pathan, J.D. and Ahmed, A.H.E. (2014) ‘</w:t>
      </w:r>
      <w:r>
        <w:rPr>
          <w:rFonts w:cs="Times New Roman"/>
          <w:i/>
          <w:szCs w:val="24"/>
        </w:rPr>
        <w:t>Credit Card Fraud Detection System Using Hidden Markov Model and K-Clustering’</w:t>
      </w:r>
      <w:r>
        <w:rPr>
          <w:rFonts w:cs="Times New Roman"/>
          <w:szCs w:val="24"/>
        </w:rPr>
        <w:t>, 3(2), p. 4.</w:t>
      </w:r>
    </w:p>
    <w:p>
      <w:pPr>
        <w:pStyle w:val="style179"/>
        <w:numPr>
          <w:ilvl w:val="0"/>
          <w:numId w:val="9"/>
        </w:numPr>
        <w:spacing w:lineRule="auto" w:line="360"/>
        <w:jc w:val="both"/>
        <w:rPr>
          <w:rFonts w:cs="Times New Roman"/>
          <w:szCs w:val="24"/>
        </w:rPr>
      </w:pPr>
      <w:r>
        <w:rPr>
          <w:rFonts w:cs="Times New Roman"/>
          <w:szCs w:val="24"/>
        </w:rPr>
        <w:t xml:space="preserve">Kranacher, M.-J., &amp; Stern, L. (2004). Enhancing fraud detection through education. </w:t>
      </w:r>
      <w:r>
        <w:rPr>
          <w:rFonts w:cs="Times New Roman"/>
          <w:i/>
          <w:szCs w:val="24"/>
        </w:rPr>
        <w:t>CPA Journal,</w:t>
      </w:r>
      <w:r>
        <w:rPr>
          <w:rFonts w:cs="Times New Roman"/>
          <w:szCs w:val="24"/>
        </w:rPr>
        <w:t xml:space="preserve"> 74(11), 66–67. </w:t>
      </w:r>
    </w:p>
    <w:p>
      <w:pPr>
        <w:pStyle w:val="style179"/>
        <w:numPr>
          <w:ilvl w:val="0"/>
          <w:numId w:val="9"/>
        </w:numPr>
        <w:spacing w:lineRule="auto" w:line="360"/>
        <w:jc w:val="both"/>
        <w:rPr>
          <w:rFonts w:cs="Times New Roman"/>
          <w:szCs w:val="24"/>
        </w:rPr>
      </w:pPr>
      <w:r>
        <w:rPr>
          <w:rFonts w:cs="Times New Roman"/>
          <w:szCs w:val="24"/>
        </w:rPr>
        <w:t xml:space="preserve">Kshetri, N. (2017). Block chain’s roles in strengthening cybersecurity and protecting privacy. </w:t>
      </w:r>
      <w:r>
        <w:rPr>
          <w:rFonts w:cs="Times New Roman"/>
          <w:i/>
          <w:szCs w:val="24"/>
        </w:rPr>
        <w:t>Telecommunications Policy,</w:t>
      </w:r>
      <w:r>
        <w:rPr>
          <w:rFonts w:cs="Times New Roman"/>
          <w:szCs w:val="24"/>
        </w:rPr>
        <w:t xml:space="preserve"> 41(10), 1027-1038.</w:t>
      </w:r>
    </w:p>
    <w:p>
      <w:pPr>
        <w:pStyle w:val="style179"/>
        <w:numPr>
          <w:ilvl w:val="0"/>
          <w:numId w:val="9"/>
        </w:numPr>
        <w:spacing w:lineRule="auto" w:line="360"/>
        <w:jc w:val="both"/>
        <w:rPr>
          <w:rFonts w:cs="Times New Roman"/>
          <w:szCs w:val="24"/>
        </w:rPr>
      </w:pPr>
      <w:r>
        <w:rPr>
          <w:rFonts w:cs="Times New Roman"/>
          <w:szCs w:val="24"/>
        </w:rPr>
        <w:t xml:space="preserve">Lee, S., &amp; Kim, H. (2016). The Role of Data Scientists in Modern Organizations. </w:t>
      </w:r>
      <w:r>
        <w:rPr>
          <w:rFonts w:cs="Times New Roman"/>
          <w:i/>
          <w:szCs w:val="24"/>
        </w:rPr>
        <w:t xml:space="preserve">Harvard Business Review, </w:t>
      </w:r>
      <w:r>
        <w:rPr>
          <w:rFonts w:cs="Times New Roman"/>
          <w:szCs w:val="24"/>
        </w:rPr>
        <w:t>94(3), 78-85.</w:t>
      </w:r>
    </w:p>
    <w:p>
      <w:pPr>
        <w:pStyle w:val="style179"/>
        <w:numPr>
          <w:ilvl w:val="0"/>
          <w:numId w:val="9"/>
        </w:numPr>
        <w:spacing w:lineRule="auto" w:line="360"/>
        <w:jc w:val="both"/>
        <w:rPr>
          <w:rFonts w:cs="Times New Roman"/>
          <w:szCs w:val="24"/>
        </w:rPr>
      </w:pPr>
      <w:r>
        <w:rPr>
          <w:rFonts w:cs="Times New Roman"/>
          <w:szCs w:val="24"/>
        </w:rPr>
        <w:t>Lincoln, Y. S., Lynham, S. A., &amp; Guba, E. G. (2011).</w:t>
      </w:r>
      <w:r>
        <w:rPr>
          <w:rFonts w:cs="Times New Roman"/>
          <w:i/>
          <w:szCs w:val="24"/>
        </w:rPr>
        <w:t xml:space="preserve"> Paradigmatic controversies, contradictions, and emerging confluences, revisited. </w:t>
      </w:r>
      <w:r>
        <w:rPr>
          <w:rFonts w:cs="Times New Roman"/>
          <w:szCs w:val="24"/>
        </w:rPr>
        <w:t>The Sage handbook of qualitative research, 4, 97-128.</w:t>
      </w:r>
    </w:p>
    <w:p>
      <w:pPr>
        <w:pStyle w:val="style179"/>
        <w:numPr>
          <w:ilvl w:val="0"/>
          <w:numId w:val="9"/>
        </w:numPr>
        <w:spacing w:lineRule="auto" w:line="360"/>
        <w:jc w:val="both"/>
        <w:rPr>
          <w:rFonts w:cs="Times New Roman"/>
          <w:szCs w:val="24"/>
        </w:rPr>
      </w:pPr>
      <w:r>
        <w:rPr>
          <w:rFonts w:cs="Times New Roman"/>
          <w:szCs w:val="24"/>
        </w:rPr>
        <w:t xml:space="preserve">Lopez-Rojas, E.A. (2015) ‘Using the RetSim simulator for fraud detection research’, </w:t>
      </w:r>
      <w:r>
        <w:rPr>
          <w:rFonts w:cs="Times New Roman"/>
          <w:i/>
          <w:szCs w:val="24"/>
        </w:rPr>
        <w:t>International Journal of Simulation and Process Modelling,</w:t>
      </w:r>
      <w:r>
        <w:rPr>
          <w:rFonts w:cs="Times New Roman"/>
          <w:szCs w:val="24"/>
        </w:rPr>
        <w:t xml:space="preserve"> 10(2). </w:t>
      </w:r>
    </w:p>
    <w:p>
      <w:pPr>
        <w:pStyle w:val="style179"/>
        <w:numPr>
          <w:ilvl w:val="0"/>
          <w:numId w:val="9"/>
        </w:numPr>
        <w:spacing w:lineRule="auto" w:line="360"/>
        <w:jc w:val="both"/>
        <w:rPr>
          <w:rFonts w:cs="Times New Roman"/>
          <w:szCs w:val="24"/>
        </w:rPr>
      </w:pPr>
      <w:r>
        <w:rPr>
          <w:rFonts w:cs="Times New Roman"/>
          <w:szCs w:val="24"/>
        </w:rPr>
        <w:t>Miles, M. B., Huberman, A. M., &amp; Saldana, J. (2014</w:t>
      </w:r>
      <w:r>
        <w:rPr>
          <w:rFonts w:cs="Times New Roman"/>
          <w:i/>
          <w:szCs w:val="24"/>
        </w:rPr>
        <w:t>). Qualitative data analysis: A methods sourcebook (3rd ed.)</w:t>
      </w:r>
      <w:r>
        <w:rPr>
          <w:rFonts w:cs="Times New Roman"/>
          <w:szCs w:val="24"/>
        </w:rPr>
        <w:t>. Thousand Oaks, CA: SAGE Publications.</w:t>
      </w:r>
    </w:p>
    <w:p>
      <w:pPr>
        <w:pStyle w:val="style179"/>
        <w:numPr>
          <w:ilvl w:val="0"/>
          <w:numId w:val="9"/>
        </w:numPr>
        <w:spacing w:lineRule="auto" w:line="360"/>
        <w:jc w:val="both"/>
        <w:rPr>
          <w:rFonts w:cs="Times New Roman"/>
          <w:szCs w:val="24"/>
        </w:rPr>
      </w:pPr>
      <w:r>
        <w:rPr>
          <w:rFonts w:cs="Times New Roman"/>
          <w:szCs w:val="24"/>
        </w:rPr>
        <w:t xml:space="preserve">Morgan, D. L. (2014). </w:t>
      </w:r>
      <w:r>
        <w:rPr>
          <w:rFonts w:cs="Times New Roman"/>
          <w:i/>
          <w:szCs w:val="24"/>
        </w:rPr>
        <w:t>Integrating qualitative and quantitative methods:</w:t>
      </w:r>
      <w:r>
        <w:rPr>
          <w:rFonts w:cs="Times New Roman"/>
          <w:szCs w:val="24"/>
        </w:rPr>
        <w:t xml:space="preserve"> A pragmatic approach. Sage Publications.</w:t>
      </w:r>
    </w:p>
    <w:p>
      <w:pPr>
        <w:pStyle w:val="style179"/>
        <w:numPr>
          <w:ilvl w:val="0"/>
          <w:numId w:val="9"/>
        </w:numPr>
        <w:spacing w:lineRule="auto" w:line="360"/>
        <w:jc w:val="both"/>
        <w:rPr>
          <w:rFonts w:cs="Times New Roman"/>
          <w:szCs w:val="24"/>
        </w:rPr>
      </w:pPr>
      <w:r>
        <w:rPr>
          <w:rFonts w:cs="Times New Roman"/>
          <w:szCs w:val="24"/>
        </w:rPr>
        <w:t xml:space="preserve">Moyo, T., et al. (2019). </w:t>
      </w:r>
      <w:r>
        <w:rPr>
          <w:rFonts w:cs="Times New Roman"/>
          <w:i/>
          <w:szCs w:val="24"/>
        </w:rPr>
        <w:t>The impact of digital technologies on fraud detection processes in Zimbabwe.</w:t>
      </w:r>
      <w:r>
        <w:rPr>
          <w:rFonts w:cs="Times New Roman"/>
          <w:szCs w:val="24"/>
        </w:rPr>
        <w:t xml:space="preserve"> Harare: UZ.</w:t>
      </w:r>
    </w:p>
    <w:p>
      <w:pPr>
        <w:pStyle w:val="style179"/>
        <w:numPr>
          <w:ilvl w:val="0"/>
          <w:numId w:val="9"/>
        </w:numPr>
        <w:spacing w:lineRule="auto" w:line="360"/>
        <w:jc w:val="both"/>
        <w:rPr>
          <w:rFonts w:cs="Times New Roman"/>
          <w:i/>
          <w:szCs w:val="24"/>
        </w:rPr>
      </w:pPr>
      <w:r>
        <w:rPr>
          <w:rFonts w:cs="Times New Roman"/>
          <w:szCs w:val="24"/>
        </w:rPr>
        <w:t>Mtomba, V. (2014</w:t>
      </w:r>
      <w:r>
        <w:rPr>
          <w:rFonts w:cs="Times New Roman"/>
          <w:i/>
          <w:szCs w:val="24"/>
        </w:rPr>
        <w:t>) Parastatals remuneration audit on: Zimbabwe situation.</w:t>
      </w:r>
      <w:r>
        <w:rPr>
          <w:rFonts w:cs="Times New Roman"/>
          <w:szCs w:val="24"/>
        </w:rPr>
        <w:t xml:space="preserve"> Gweru: MSU.</w:t>
      </w:r>
    </w:p>
    <w:p>
      <w:pPr>
        <w:pStyle w:val="style179"/>
        <w:numPr>
          <w:ilvl w:val="0"/>
          <w:numId w:val="9"/>
        </w:numPr>
        <w:spacing w:lineRule="auto" w:line="360"/>
        <w:jc w:val="both"/>
        <w:rPr>
          <w:rFonts w:cs="Times New Roman"/>
          <w:szCs w:val="24"/>
        </w:rPr>
      </w:pPr>
      <w:r>
        <w:rPr>
          <w:rFonts w:cs="Times New Roman"/>
          <w:szCs w:val="24"/>
        </w:rPr>
        <w:t>Mui, G., &amp; Mailley, J. (2015). A tale of two triangles: Comparing the fraud triangle with criminology’s crime triangle</w:t>
      </w:r>
      <w:r>
        <w:rPr>
          <w:rFonts w:cs="Times New Roman"/>
          <w:i/>
          <w:szCs w:val="24"/>
        </w:rPr>
        <w:t>. Accounting Research Journal</w:t>
      </w:r>
      <w:r>
        <w:rPr>
          <w:rFonts w:cs="Times New Roman"/>
          <w:szCs w:val="24"/>
        </w:rPr>
        <w:t>, 28(1), 45-58. doi:10.1108/ARJ-10-2014-0092.</w:t>
      </w:r>
    </w:p>
    <w:p>
      <w:pPr>
        <w:pStyle w:val="style179"/>
        <w:numPr>
          <w:ilvl w:val="0"/>
          <w:numId w:val="9"/>
        </w:numPr>
        <w:spacing w:lineRule="auto" w:line="360"/>
        <w:jc w:val="both"/>
        <w:rPr>
          <w:rFonts w:cs="Times New Roman"/>
          <w:szCs w:val="24"/>
        </w:rPr>
      </w:pPr>
      <w:r>
        <w:rPr>
          <w:rFonts w:cs="Times New Roman"/>
          <w:szCs w:val="24"/>
        </w:rPr>
        <w:t>Mustika, N.I., Nenda, B. and Ramadhan, D. (2021) ‘</w:t>
      </w:r>
      <w:r>
        <w:rPr>
          <w:rFonts w:cs="Times New Roman"/>
          <w:i/>
          <w:szCs w:val="24"/>
        </w:rPr>
        <w:t>Machine Learning Algorithms in Fraud Detection</w:t>
      </w:r>
      <w:r>
        <w:rPr>
          <w:rFonts w:cs="Times New Roman"/>
          <w:szCs w:val="24"/>
        </w:rPr>
        <w:t xml:space="preserve">: Case Study on Retail Consumer Financing Company’, Asia Pacific Fraud Journal, 6(2), pp. 213–221. </w:t>
      </w:r>
    </w:p>
    <w:p>
      <w:pPr>
        <w:pStyle w:val="style179"/>
        <w:numPr>
          <w:ilvl w:val="0"/>
          <w:numId w:val="9"/>
        </w:numPr>
        <w:spacing w:lineRule="auto" w:line="360"/>
        <w:jc w:val="both"/>
        <w:rPr>
          <w:rFonts w:cs="Times New Roman"/>
          <w:szCs w:val="24"/>
        </w:rPr>
      </w:pPr>
      <w:r>
        <w:rPr>
          <w:rFonts w:cs="Times New Roman"/>
          <w:szCs w:val="24"/>
        </w:rPr>
        <w:t xml:space="preserve">Mutandwa, E. (2018). Block chain technology and its potential to revolutionize fraud detection processes. </w:t>
      </w:r>
      <w:r>
        <w:rPr>
          <w:rFonts w:cs="Times New Roman"/>
          <w:i/>
          <w:szCs w:val="24"/>
        </w:rPr>
        <w:t>International Journal of Business and Management,</w:t>
      </w:r>
      <w:r>
        <w:rPr>
          <w:rFonts w:cs="Times New Roman"/>
          <w:szCs w:val="24"/>
        </w:rPr>
        <w:t xml:space="preserve"> 13(5), 112-125.</w:t>
      </w:r>
    </w:p>
    <w:p>
      <w:pPr>
        <w:pStyle w:val="style179"/>
        <w:numPr>
          <w:ilvl w:val="0"/>
          <w:numId w:val="9"/>
        </w:numPr>
        <w:spacing w:lineRule="auto" w:line="360"/>
        <w:jc w:val="both"/>
        <w:rPr>
          <w:rFonts w:cs="Times New Roman"/>
          <w:szCs w:val="24"/>
        </w:rPr>
      </w:pPr>
      <w:r>
        <w:rPr>
          <w:rFonts w:cs="Times New Roman"/>
          <w:szCs w:val="24"/>
        </w:rPr>
        <w:t xml:space="preserve">Narayanan, A., Bonneau, J., Felten, E., Miller, A., &amp; Goldfeder, S. (2016). </w:t>
      </w:r>
      <w:r>
        <w:rPr>
          <w:rFonts w:cs="Times New Roman"/>
          <w:i/>
          <w:szCs w:val="24"/>
        </w:rPr>
        <w:t xml:space="preserve">Bitcoin and Cryptocurrency Technologies: A Comprehensive Introduction. </w:t>
      </w:r>
      <w:r>
        <w:rPr>
          <w:rFonts w:cs="Times New Roman"/>
          <w:szCs w:val="24"/>
        </w:rPr>
        <w:t>New York: Princeton University Press.</w:t>
      </w:r>
    </w:p>
    <w:p>
      <w:pPr>
        <w:pStyle w:val="style179"/>
        <w:numPr>
          <w:ilvl w:val="0"/>
          <w:numId w:val="9"/>
        </w:numPr>
        <w:spacing w:lineRule="auto" w:line="360"/>
        <w:jc w:val="both"/>
        <w:rPr>
          <w:rFonts w:cs="Times New Roman"/>
          <w:szCs w:val="24"/>
        </w:rPr>
      </w:pPr>
      <w:r>
        <w:rPr>
          <w:rFonts w:cs="Times New Roman"/>
          <w:szCs w:val="24"/>
        </w:rPr>
        <w:t>Ouchi, W.G. (1979).</w:t>
      </w:r>
      <w:r>
        <w:rPr>
          <w:rFonts w:cs="Times New Roman"/>
          <w:i/>
          <w:szCs w:val="24"/>
        </w:rPr>
        <w:t xml:space="preserve"> A conceptual framework for the design of organizational control mechanisms</w:t>
      </w:r>
      <w:r>
        <w:rPr>
          <w:rFonts w:cs="Times New Roman"/>
          <w:szCs w:val="24"/>
        </w:rPr>
        <w:t>". Management Science 25:9 (September), pp831</w:t>
      </w:r>
    </w:p>
    <w:p>
      <w:pPr>
        <w:pStyle w:val="style179"/>
        <w:numPr>
          <w:ilvl w:val="0"/>
          <w:numId w:val="9"/>
        </w:numPr>
        <w:spacing w:lineRule="auto" w:line="360"/>
        <w:jc w:val="both"/>
        <w:rPr>
          <w:rFonts w:cs="Times New Roman"/>
          <w:szCs w:val="24"/>
        </w:rPr>
      </w:pPr>
      <w:r>
        <w:rPr>
          <w:rFonts w:cs="Times New Roman"/>
          <w:szCs w:val="24"/>
        </w:rPr>
        <w:t xml:space="preserve">Patton, M. Q. (2015). </w:t>
      </w:r>
      <w:r>
        <w:rPr>
          <w:rFonts w:cs="Times New Roman"/>
          <w:i/>
          <w:szCs w:val="24"/>
        </w:rPr>
        <w:t>Qualitative research &amp; evaluation methods</w:t>
      </w:r>
      <w:r>
        <w:rPr>
          <w:rFonts w:cs="Times New Roman"/>
          <w:szCs w:val="24"/>
        </w:rPr>
        <w:t xml:space="preserve"> (4th ed.). Thousand Oaks, CA: Sage Publications.</w:t>
      </w:r>
    </w:p>
    <w:p>
      <w:pPr>
        <w:pStyle w:val="style179"/>
        <w:numPr>
          <w:ilvl w:val="0"/>
          <w:numId w:val="9"/>
        </w:numPr>
        <w:spacing w:lineRule="auto" w:line="360"/>
        <w:jc w:val="both"/>
        <w:rPr>
          <w:rFonts w:cs="Times New Roman"/>
          <w:i/>
          <w:szCs w:val="24"/>
        </w:rPr>
      </w:pPr>
      <w:r>
        <w:rPr>
          <w:rFonts w:cs="Times New Roman"/>
          <w:szCs w:val="24"/>
        </w:rPr>
        <w:t xml:space="preserve">PWC. (2018). Pulling fraud out of the shadows. </w:t>
      </w:r>
    </w:p>
    <w:p>
      <w:pPr>
        <w:pStyle w:val="style179"/>
        <w:numPr>
          <w:ilvl w:val="0"/>
          <w:numId w:val="9"/>
        </w:numPr>
        <w:spacing w:lineRule="auto" w:line="360"/>
        <w:jc w:val="both"/>
        <w:rPr>
          <w:rFonts w:cs="Times New Roman"/>
          <w:i/>
          <w:szCs w:val="24"/>
        </w:rPr>
      </w:pPr>
      <w:r>
        <w:rPr>
          <w:rFonts w:cs="Times New Roman"/>
          <w:szCs w:val="24"/>
        </w:rPr>
        <w:t xml:space="preserve">Renjith, S. (2018) ‘Detection of Fraudulent Sellers in Online Marketplaces using Support Vector Machine Approach’, </w:t>
      </w:r>
      <w:r>
        <w:rPr>
          <w:rFonts w:cs="Times New Roman"/>
          <w:i/>
          <w:szCs w:val="24"/>
        </w:rPr>
        <w:t>International Journal of Engineering Trends and Technology.</w:t>
      </w:r>
    </w:p>
    <w:p>
      <w:pPr>
        <w:pStyle w:val="style179"/>
        <w:numPr>
          <w:ilvl w:val="0"/>
          <w:numId w:val="9"/>
        </w:numPr>
        <w:spacing w:lineRule="auto" w:line="360"/>
        <w:jc w:val="both"/>
        <w:rPr>
          <w:rFonts w:cs="Times New Roman"/>
          <w:szCs w:val="24"/>
        </w:rPr>
      </w:pPr>
      <w:r>
        <w:rPr>
          <w:rFonts w:cs="Times New Roman"/>
          <w:szCs w:val="24"/>
        </w:rPr>
        <w:t xml:space="preserve">Robinson, J., &amp; Garcia, M. (2021). Leveraging external partnerships to detect fraudulent activities. </w:t>
      </w:r>
      <w:r>
        <w:rPr>
          <w:rFonts w:cs="Times New Roman"/>
          <w:i/>
          <w:szCs w:val="24"/>
        </w:rPr>
        <w:t>Journal of Business Ethics,</w:t>
      </w:r>
      <w:r>
        <w:rPr>
          <w:rFonts w:cs="Times New Roman"/>
          <w:szCs w:val="24"/>
        </w:rPr>
        <w:t xml:space="preserve"> 45(2), 211-225.</w:t>
      </w:r>
    </w:p>
    <w:p>
      <w:pPr>
        <w:pStyle w:val="style179"/>
        <w:numPr>
          <w:ilvl w:val="0"/>
          <w:numId w:val="9"/>
        </w:numPr>
        <w:spacing w:lineRule="auto" w:line="360"/>
        <w:jc w:val="both"/>
        <w:rPr>
          <w:rFonts w:cs="Times New Roman"/>
          <w:szCs w:val="24"/>
        </w:rPr>
      </w:pPr>
      <w:r>
        <w:rPr>
          <w:rFonts w:cs="Times New Roman"/>
          <w:szCs w:val="24"/>
        </w:rPr>
        <w:t xml:space="preserve">Shapiro, D. (2014). COSO embraces enhanced fraud risk management. </w:t>
      </w:r>
      <w:r>
        <w:rPr>
          <w:rFonts w:cs="Times New Roman"/>
          <w:i/>
          <w:szCs w:val="24"/>
        </w:rPr>
        <w:t>Journal of Corporate Accounting &amp; Finance,</w:t>
      </w:r>
      <w:r>
        <w:rPr>
          <w:rFonts w:cs="Times New Roman"/>
          <w:szCs w:val="24"/>
        </w:rPr>
        <w:t xml:space="preserve"> 25(4), 33-38. doi:10.1002/jcaf.21952</w:t>
      </w:r>
    </w:p>
    <w:p>
      <w:pPr>
        <w:pStyle w:val="style179"/>
        <w:numPr>
          <w:ilvl w:val="0"/>
          <w:numId w:val="9"/>
        </w:numPr>
        <w:spacing w:lineRule="auto" w:line="360"/>
        <w:jc w:val="both"/>
        <w:rPr>
          <w:rFonts w:cs="Times New Roman"/>
          <w:szCs w:val="24"/>
        </w:rPr>
      </w:pPr>
      <w:r>
        <w:rPr>
          <w:rFonts w:cs="Times New Roman"/>
          <w:szCs w:val="24"/>
        </w:rPr>
        <w:t xml:space="preserve">Smith, A. and Brown, S. (2019). </w:t>
      </w:r>
      <w:r>
        <w:rPr>
          <w:rFonts w:cs="Times New Roman"/>
          <w:i/>
          <w:szCs w:val="24"/>
        </w:rPr>
        <w:t>“Corporate Fraud Handbook: Prevention and Detection</w:t>
      </w:r>
      <w:r>
        <w:rPr>
          <w:rFonts w:cs="Times New Roman"/>
          <w:szCs w:val="24"/>
        </w:rPr>
        <w:t>.” New</w:t>
      </w:r>
      <w:r>
        <w:rPr>
          <w:rFonts w:cs="Times New Roman"/>
          <w:szCs w:val="24"/>
        </w:rPr>
        <w:tab/>
      </w:r>
      <w:r>
        <w:rPr>
          <w:rFonts w:cs="Times New Roman"/>
          <w:szCs w:val="24"/>
        </w:rPr>
        <w:t>York: John Wiley &amp; Sons. </w:t>
      </w:r>
    </w:p>
    <w:p>
      <w:pPr>
        <w:pStyle w:val="style179"/>
        <w:numPr>
          <w:ilvl w:val="0"/>
          <w:numId w:val="9"/>
        </w:numPr>
        <w:spacing w:lineRule="auto" w:line="360"/>
        <w:jc w:val="both"/>
        <w:rPr>
          <w:rFonts w:cs="Times New Roman"/>
          <w:szCs w:val="24"/>
        </w:rPr>
      </w:pPr>
      <w:r>
        <w:rPr>
          <w:rFonts w:cs="Times New Roman"/>
          <w:szCs w:val="24"/>
        </w:rPr>
        <w:t xml:space="preserve">Smith, A., Johnson, M., &amp; Brown, S. (2018). Advanced Fraud Detection: From Traditional Methods to Machine Learning Techniques. </w:t>
      </w:r>
      <w:r>
        <w:rPr>
          <w:rFonts w:cs="Times New Roman"/>
          <w:i/>
          <w:szCs w:val="24"/>
        </w:rPr>
        <w:t>Journal of Information Technology Research,</w:t>
      </w:r>
      <w:r>
        <w:rPr>
          <w:rFonts w:cs="Times New Roman"/>
          <w:szCs w:val="24"/>
        </w:rPr>
        <w:t xml:space="preserve"> 39(3), 457-473.</w:t>
      </w:r>
    </w:p>
    <w:p>
      <w:pPr>
        <w:pStyle w:val="style179"/>
        <w:numPr>
          <w:ilvl w:val="0"/>
          <w:numId w:val="9"/>
        </w:numPr>
        <w:spacing w:lineRule="auto" w:line="360"/>
        <w:jc w:val="both"/>
        <w:rPr>
          <w:rFonts w:cs="Times New Roman"/>
          <w:szCs w:val="24"/>
        </w:rPr>
      </w:pPr>
      <w:r>
        <w:rPr>
          <w:rFonts w:cs="Times New Roman"/>
          <w:szCs w:val="24"/>
        </w:rPr>
        <w:t xml:space="preserve">Smith, J., &amp; Johnson, R. (2019). </w:t>
      </w:r>
      <w:r>
        <w:rPr>
          <w:rFonts w:cs="Times New Roman"/>
          <w:i/>
          <w:szCs w:val="24"/>
        </w:rPr>
        <w:t>Advanced Analytics in Business: Concepts and Applications</w:t>
      </w:r>
      <w:r>
        <w:rPr>
          <w:rFonts w:cs="Times New Roman"/>
          <w:szCs w:val="24"/>
        </w:rPr>
        <w:t xml:space="preserve">. New York: Springer. </w:t>
      </w:r>
    </w:p>
    <w:p>
      <w:pPr>
        <w:pStyle w:val="style179"/>
        <w:numPr>
          <w:ilvl w:val="0"/>
          <w:numId w:val="9"/>
        </w:numPr>
        <w:spacing w:lineRule="auto" w:line="360"/>
        <w:jc w:val="both"/>
        <w:rPr>
          <w:rFonts w:cs="Times New Roman"/>
          <w:szCs w:val="24"/>
        </w:rPr>
      </w:pPr>
      <w:r>
        <w:rPr>
          <w:rFonts w:cs="Times New Roman"/>
          <w:szCs w:val="24"/>
        </w:rPr>
        <w:t xml:space="preserve">Song, X.-P., Hu, Z.-H., Du, J.-G., &amp; Sheng, Z.-H. (2014). Application of machine learning methods to risk assessment of financial statement fraud: </w:t>
      </w:r>
      <w:r>
        <w:rPr>
          <w:rFonts w:cs="Times New Roman"/>
          <w:i/>
          <w:szCs w:val="24"/>
        </w:rPr>
        <w:t>Evidence from China. Journal of Forecasting</w:t>
      </w:r>
      <w:r>
        <w:rPr>
          <w:rFonts w:cs="Times New Roman"/>
          <w:szCs w:val="24"/>
        </w:rPr>
        <w:t xml:space="preserve">, 33(8), 611–626. </w:t>
      </w:r>
    </w:p>
    <w:p>
      <w:pPr>
        <w:pStyle w:val="style179"/>
        <w:numPr>
          <w:ilvl w:val="0"/>
          <w:numId w:val="9"/>
        </w:numPr>
        <w:spacing w:lineRule="auto" w:line="360"/>
        <w:jc w:val="both"/>
        <w:rPr>
          <w:rFonts w:cs="Times New Roman"/>
          <w:szCs w:val="24"/>
        </w:rPr>
      </w:pPr>
      <w:r>
        <w:rPr>
          <w:rFonts w:cs="Times New Roman"/>
          <w:szCs w:val="24"/>
        </w:rPr>
        <w:t xml:space="preserve">Swan, M. (2015). </w:t>
      </w:r>
      <w:r>
        <w:rPr>
          <w:rFonts w:cs="Times New Roman"/>
          <w:i/>
          <w:szCs w:val="24"/>
        </w:rPr>
        <w:t>Block chain: Blueprint for a new economy</w:t>
      </w:r>
      <w:r>
        <w:rPr>
          <w:rFonts w:cs="Times New Roman"/>
          <w:szCs w:val="24"/>
        </w:rPr>
        <w:t>. New York: O’Reilly Media.</w:t>
      </w:r>
    </w:p>
    <w:p>
      <w:pPr>
        <w:pStyle w:val="style179"/>
        <w:numPr>
          <w:ilvl w:val="0"/>
          <w:numId w:val="9"/>
        </w:numPr>
        <w:spacing w:lineRule="auto" w:line="360"/>
        <w:jc w:val="both"/>
        <w:rPr>
          <w:rFonts w:cs="Times New Roman"/>
          <w:szCs w:val="24"/>
        </w:rPr>
      </w:pPr>
      <w:r>
        <w:rPr>
          <w:rFonts w:cs="Times New Roman"/>
          <w:szCs w:val="24"/>
        </w:rPr>
        <w:t xml:space="preserve">Taylor, P. (2020). </w:t>
      </w:r>
      <w:r>
        <w:rPr>
          <w:rFonts w:cs="Times New Roman"/>
          <w:i/>
          <w:szCs w:val="24"/>
        </w:rPr>
        <w:t>Block chain revolution: how the technology behind bitcoin is changing money,</w:t>
      </w:r>
      <w:r>
        <w:rPr>
          <w:rFonts w:cs="Times New Roman"/>
          <w:i/>
          <w:szCs w:val="24"/>
        </w:rPr>
        <w:tab/>
      </w:r>
      <w:r>
        <w:rPr>
          <w:rFonts w:cs="Times New Roman"/>
          <w:i/>
          <w:szCs w:val="24"/>
        </w:rPr>
        <w:t>business, and the world.</w:t>
      </w:r>
      <w:r>
        <w:rPr>
          <w:rFonts w:cs="Times New Roman"/>
          <w:szCs w:val="24"/>
        </w:rPr>
        <w:t xml:space="preserve"> New York: Sage Publications.</w:t>
      </w:r>
    </w:p>
    <w:p>
      <w:pPr>
        <w:pStyle w:val="style179"/>
        <w:numPr>
          <w:ilvl w:val="0"/>
          <w:numId w:val="9"/>
        </w:numPr>
        <w:spacing w:lineRule="auto" w:line="360"/>
        <w:jc w:val="both"/>
        <w:rPr>
          <w:rFonts w:cs="Times New Roman"/>
          <w:szCs w:val="24"/>
        </w:rPr>
      </w:pPr>
      <w:r>
        <w:rPr>
          <w:rFonts w:cs="Times New Roman"/>
          <w:szCs w:val="24"/>
        </w:rPr>
        <w:t xml:space="preserve">Trotman, K. T., &amp; Wright, W. F. (2012). </w:t>
      </w:r>
      <w:r>
        <w:rPr>
          <w:rFonts w:cs="Times New Roman"/>
          <w:i/>
          <w:szCs w:val="24"/>
        </w:rPr>
        <w:t>Triangulation of audit evidence in fraud risk assessments</w:t>
      </w:r>
      <w:r>
        <w:rPr>
          <w:rFonts w:cs="Times New Roman"/>
          <w:szCs w:val="24"/>
        </w:rPr>
        <w:t xml:space="preserve">. Accounting, Organizations and Society, 37, 41–53. </w:t>
      </w:r>
    </w:p>
    <w:p>
      <w:pPr>
        <w:pStyle w:val="style179"/>
        <w:numPr>
          <w:ilvl w:val="0"/>
          <w:numId w:val="9"/>
        </w:numPr>
        <w:spacing w:lineRule="auto" w:line="360"/>
        <w:jc w:val="both"/>
        <w:rPr>
          <w:rFonts w:cs="Times New Roman"/>
          <w:szCs w:val="24"/>
        </w:rPr>
      </w:pPr>
      <w:r>
        <w:rPr>
          <w:rFonts w:cs="Times New Roman"/>
          <w:szCs w:val="24"/>
        </w:rPr>
        <w:t xml:space="preserve">Tugas, F. C. (2012). Exploring a new element of fraud: A study of selected financial accounting fraud cases in the world. </w:t>
      </w:r>
      <w:r>
        <w:rPr>
          <w:rFonts w:cs="Times New Roman"/>
          <w:i/>
          <w:szCs w:val="24"/>
        </w:rPr>
        <w:t>American International Journal of Contemporary Journal</w:t>
      </w:r>
      <w:r>
        <w:rPr>
          <w:rFonts w:cs="Times New Roman"/>
          <w:szCs w:val="24"/>
        </w:rPr>
        <w:t>, 2(6), 112-121.</w:t>
      </w:r>
    </w:p>
    <w:p>
      <w:pPr>
        <w:pStyle w:val="style179"/>
        <w:numPr>
          <w:ilvl w:val="0"/>
          <w:numId w:val="9"/>
        </w:numPr>
        <w:spacing w:lineRule="auto" w:line="360"/>
        <w:jc w:val="both"/>
        <w:rPr>
          <w:rFonts w:cs="Times New Roman"/>
          <w:szCs w:val="24"/>
        </w:rPr>
      </w:pPr>
      <w:r>
        <w:rPr>
          <w:rFonts w:cs="Times New Roman"/>
          <w:szCs w:val="24"/>
        </w:rPr>
        <w:t xml:space="preserve">Wells, J. T. (2016). </w:t>
      </w:r>
      <w:r>
        <w:rPr>
          <w:rFonts w:cs="Times New Roman"/>
          <w:i/>
          <w:szCs w:val="24"/>
        </w:rPr>
        <w:t>Principles of fraud examination.</w:t>
      </w:r>
      <w:r>
        <w:rPr>
          <w:rFonts w:cs="Times New Roman"/>
          <w:szCs w:val="24"/>
        </w:rPr>
        <w:t xml:space="preserve"> New York: John Wiley &amp; Sons.</w:t>
      </w:r>
    </w:p>
    <w:p>
      <w:pPr>
        <w:pStyle w:val="style179"/>
        <w:numPr>
          <w:ilvl w:val="0"/>
          <w:numId w:val="9"/>
        </w:numPr>
        <w:spacing w:lineRule="auto" w:line="360"/>
        <w:jc w:val="both"/>
        <w:rPr>
          <w:rFonts w:cs="Times New Roman"/>
          <w:szCs w:val="24"/>
        </w:rPr>
      </w:pPr>
      <w:r>
        <w:rPr>
          <w:rFonts w:cs="Times New Roman"/>
          <w:szCs w:val="24"/>
        </w:rPr>
        <w:t xml:space="preserve">Wells, J.T. (2021). </w:t>
      </w:r>
      <w:r>
        <w:rPr>
          <w:rFonts w:cs="Times New Roman"/>
          <w:i/>
          <w:szCs w:val="24"/>
        </w:rPr>
        <w:t>Principles of Fraud Examination: Understanding the Fraud Risk Environment</w:t>
      </w:r>
      <w:r>
        <w:rPr>
          <w:rFonts w:cs="Times New Roman"/>
          <w:i/>
          <w:szCs w:val="24"/>
        </w:rPr>
        <w:tab/>
      </w:r>
      <w:r>
        <w:rPr>
          <w:rFonts w:cs="Times New Roman"/>
          <w:i/>
          <w:szCs w:val="24"/>
        </w:rPr>
        <w:t xml:space="preserve">(8th ed.). </w:t>
      </w:r>
      <w:r>
        <w:rPr>
          <w:rFonts w:cs="Times New Roman"/>
          <w:szCs w:val="24"/>
        </w:rPr>
        <w:t>New York: John Wiley &amp; Sons.</w:t>
      </w:r>
    </w:p>
    <w:p>
      <w:pPr>
        <w:pStyle w:val="style179"/>
        <w:numPr>
          <w:ilvl w:val="0"/>
          <w:numId w:val="9"/>
        </w:numPr>
        <w:spacing w:lineRule="auto" w:line="360"/>
        <w:jc w:val="both"/>
        <w:rPr>
          <w:rFonts w:cs="Times New Roman"/>
          <w:szCs w:val="24"/>
        </w:rPr>
      </w:pPr>
      <w:r>
        <w:rPr>
          <w:rFonts w:cs="Times New Roman"/>
          <w:szCs w:val="24"/>
        </w:rPr>
        <w:t xml:space="preserve">White, S. (2017). “The Importance of Fraud Detection Tools in Modern Businesses.”     </w:t>
      </w:r>
      <w:r>
        <w:rPr>
          <w:rFonts w:cs="Times New Roman"/>
          <w:i/>
          <w:szCs w:val="24"/>
        </w:rPr>
        <w:t>International</w:t>
      </w:r>
      <w:r>
        <w:rPr>
          <w:rFonts w:cs="Times New Roman"/>
          <w:i/>
          <w:szCs w:val="24"/>
        </w:rPr>
        <w:tab/>
      </w:r>
      <w:r>
        <w:rPr>
          <w:rFonts w:cs="Times New Roman"/>
          <w:i/>
          <w:szCs w:val="24"/>
        </w:rPr>
        <w:t>Journal of Business Studies,</w:t>
      </w:r>
      <w:r>
        <w:rPr>
          <w:rFonts w:cs="Times New Roman"/>
          <w:szCs w:val="24"/>
        </w:rPr>
        <w:t xml:space="preserve"> vol. 12, no. 4, pp. 112-130.</w:t>
      </w:r>
    </w:p>
    <w:p>
      <w:pPr>
        <w:pStyle w:val="style179"/>
        <w:numPr>
          <w:ilvl w:val="0"/>
          <w:numId w:val="9"/>
        </w:numPr>
        <w:spacing w:lineRule="auto" w:line="360"/>
        <w:jc w:val="both"/>
        <w:rPr>
          <w:rFonts w:cs="Times New Roman"/>
          <w:szCs w:val="24"/>
        </w:rPr>
      </w:pPr>
      <w:r>
        <w:rPr>
          <w:rFonts w:cs="Times New Roman"/>
          <w:szCs w:val="24"/>
        </w:rPr>
        <w:t>Wilson, J. (2020). The use of block chain technology in enhancing fraud detection processes in</w:t>
      </w:r>
      <w:r>
        <w:rPr>
          <w:rFonts w:cs="Times New Roman"/>
          <w:szCs w:val="24"/>
        </w:rPr>
        <w:tab/>
      </w:r>
      <w:r>
        <w:rPr>
          <w:rFonts w:cs="Times New Roman"/>
          <w:szCs w:val="24"/>
        </w:rPr>
        <w:t xml:space="preserve">Zimbabwe. </w:t>
      </w:r>
      <w:r>
        <w:rPr>
          <w:rFonts w:cs="Times New Roman"/>
          <w:i/>
          <w:szCs w:val="24"/>
        </w:rPr>
        <w:t>Journal of Financial Technology,</w:t>
      </w:r>
      <w:r>
        <w:rPr>
          <w:rFonts w:cs="Times New Roman"/>
          <w:szCs w:val="24"/>
        </w:rPr>
        <w:t xml:space="preserve"> 15(2), 45-58.</w:t>
      </w:r>
    </w:p>
    <w:p>
      <w:pPr>
        <w:pStyle w:val="style179"/>
        <w:numPr>
          <w:ilvl w:val="0"/>
          <w:numId w:val="9"/>
        </w:numPr>
        <w:spacing w:lineRule="auto" w:line="360"/>
        <w:jc w:val="both"/>
        <w:rPr>
          <w:rFonts w:cs="Times New Roman"/>
          <w:szCs w:val="24"/>
        </w:rPr>
      </w:pPr>
      <w:r>
        <w:rPr>
          <w:rFonts w:cs="Times New Roman"/>
          <w:szCs w:val="24"/>
        </w:rPr>
        <w:t xml:space="preserve">Yucel, E. (2013). </w:t>
      </w:r>
      <w:r>
        <w:rPr>
          <w:rFonts w:cs="Times New Roman"/>
          <w:i/>
          <w:szCs w:val="24"/>
        </w:rPr>
        <w:t>Effectiveness of red flags in detecting fraudulent financial reporting: An application in Turkey</w:t>
      </w:r>
      <w:r>
        <w:rPr>
          <w:rFonts w:cs="Times New Roman"/>
          <w:szCs w:val="24"/>
        </w:rPr>
        <w:t>. Journal of Accounting and Finance, 60, 139-158.</w:t>
      </w:r>
    </w:p>
    <w:p>
      <w:pPr>
        <w:pStyle w:val="style0"/>
        <w:spacing w:lineRule="auto" w:line="360"/>
        <w:jc w:val="both"/>
        <w:rPr>
          <w:rFonts w:cs="Times New Roman"/>
          <w:szCs w:val="24"/>
        </w:rPr>
      </w:pPr>
    </w:p>
    <w:p>
      <w:pPr>
        <w:pStyle w:val="style0"/>
        <w:spacing w:after="203" w:lineRule="auto" w:line="360"/>
        <w:ind w:left="9"/>
        <w:rPr>
          <w:rFonts w:cs="Times New Roman"/>
          <w:szCs w:val="24"/>
        </w:rPr>
      </w:pPr>
    </w:p>
    <w:p>
      <w:pPr>
        <w:pStyle w:val="style0"/>
        <w:spacing w:lineRule="auto" w:line="360"/>
        <w:rPr>
          <w:rFonts w:cs="Times New Roman"/>
          <w:szCs w:val="24"/>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rPr>
          <w:rFonts w:cs="Times New Roman"/>
          <w:b/>
          <w:szCs w:val="24"/>
          <w:lang w:val="en-GB"/>
        </w:rPr>
      </w:pPr>
    </w:p>
    <w:p>
      <w:pPr>
        <w:pStyle w:val="style0"/>
        <w:spacing w:lineRule="auto" w:line="360"/>
        <w:jc w:val="center"/>
        <w:rPr>
          <w:rFonts w:cs="Times New Roman"/>
          <w:b/>
          <w:szCs w:val="24"/>
          <w:lang w:val="en-GB"/>
        </w:rPr>
      </w:pPr>
    </w:p>
    <w:p>
      <w:pPr>
        <w:pStyle w:val="style0"/>
        <w:spacing w:lineRule="auto" w:line="360"/>
        <w:jc w:val="center"/>
        <w:rPr>
          <w:rFonts w:cs="Times New Roman"/>
          <w:b/>
          <w:szCs w:val="24"/>
          <w:lang w:val="en-GB"/>
        </w:rPr>
      </w:pPr>
    </w:p>
    <w:p>
      <w:pPr>
        <w:pStyle w:val="style0"/>
        <w:spacing w:lineRule="auto" w:line="360"/>
        <w:jc w:val="center"/>
        <w:rPr>
          <w:rFonts w:cs="Times New Roman"/>
          <w:b/>
          <w:szCs w:val="24"/>
          <w:lang w:val="en-GB"/>
        </w:rPr>
      </w:pPr>
    </w:p>
    <w:p>
      <w:pPr>
        <w:pStyle w:val="style0"/>
        <w:spacing w:lineRule="auto" w:line="360"/>
        <w:jc w:val="center"/>
        <w:rPr>
          <w:rFonts w:cs="Times New Roman"/>
          <w:b/>
          <w:szCs w:val="24"/>
          <w:lang w:val="en-GB"/>
        </w:rPr>
      </w:pPr>
      <w:r>
        <w:rPr>
          <w:rFonts w:cs="Times New Roman"/>
          <w:b/>
          <w:szCs w:val="24"/>
          <w:lang w:val="en-GB"/>
        </w:rPr>
        <w:t>APPENDIX 2: QUESTIONNAIRE</w:t>
      </w:r>
    </w:p>
    <w:p>
      <w:pPr>
        <w:pStyle w:val="style0"/>
        <w:spacing w:lineRule="auto" w:line="360"/>
        <w:rPr>
          <w:rFonts w:cs="Times New Roman"/>
          <w:b/>
          <w:szCs w:val="24"/>
          <w:lang w:val="en-GB"/>
        </w:rPr>
      </w:pPr>
      <w:r>
        <w:rPr>
          <w:rFonts w:cs="Times New Roman"/>
          <w:b/>
          <w:szCs w:val="24"/>
          <w:lang w:val="en-GB"/>
        </w:rPr>
        <w:t>Section A</w:t>
      </w:r>
    </w:p>
    <w:p>
      <w:pPr>
        <w:pStyle w:val="style0"/>
        <w:spacing w:lineRule="auto" w:line="360"/>
        <w:rPr>
          <w:rFonts w:cs="Times New Roman"/>
          <w:b/>
          <w:szCs w:val="24"/>
          <w:lang w:val="en-GB"/>
        </w:rPr>
      </w:pPr>
      <w:r>
        <w:rPr>
          <w:rFonts w:cs="Times New Roman"/>
          <w:b/>
          <w:szCs w:val="24"/>
          <w:lang w:val="en-GB"/>
        </w:rPr>
        <w:t>Demographic Characteristics</w:t>
      </w:r>
    </w:p>
    <w:p>
      <w:pPr>
        <w:pStyle w:val="style0"/>
        <w:spacing w:lineRule="auto" w:line="360"/>
        <w:rPr>
          <w:rFonts w:cs="Times New Roman"/>
          <w:szCs w:val="24"/>
          <w:lang w:val="en-GB"/>
        </w:rPr>
      </w:pPr>
      <w:r>
        <w:rPr>
          <w:rFonts w:cs="Times New Roman"/>
          <w:szCs w:val="24"/>
          <w:lang w:val="en-GB"/>
        </w:rPr>
        <w:t>Please tick in the box provided</w:t>
      </w:r>
    </w:p>
    <w:p>
      <w:pPr>
        <w:pStyle w:val="style0"/>
        <w:spacing w:lineRule="auto" w:line="360"/>
        <w:rPr>
          <w:rFonts w:cs="Times New Roman"/>
          <w:b/>
          <w:szCs w:val="24"/>
          <w:lang w:val="en-GB"/>
        </w:rPr>
      </w:pPr>
      <w:r>
        <w:rPr>
          <w:lang w:val="en-US"/>
        </w:rPr>
        <w:object>
          <v:shape id="1041" coordsize="579120,350520" path="m0,0l579120,0l579120,350520l0,350520xm43815,43815l43815,306705l535305,306705l535305,43815xe" adj="2700," filled="f" stroked="t" style="position:absolute;margin-left:146.4pt;margin-top:24.8pt;width:45.6pt;height:27.6pt;z-index:4;mso-position-horizontal-relative:text;mso-position-vertical-relative:text;mso-width-relative:margin;mso-height-relative:margin;mso-wrap-distance-left:0.0pt;mso-wrap-distance-right:0.0pt;visibility:visible;">
            <v:stroke color="#f79646" weight="2.0pt"/>
            <o:lock aspectratio="true" v:ext="view"/>
            <v:fill/>
            <v:path textboxrect="43815,43815,535305,306705" o:connecttype="custom"/>
          </v:shape>
          <o:OLEObject Type="EMBED" ProgID="Excel.Chart.8" ShapeID="1041" DrawAspect="Content" ObjectID="0" r:id="rId10"/>
        </w:object>
      </w:r>
      <w:r>
        <w:rPr>
          <w:lang w:val="en-US"/>
        </w:rPr>
        <mc:AlternateContent>
          <mc:Choice Requires="wps">
            <w:drawing>
              <wp:anchor distT="0" distB="0" distL="0" distR="0" simplePos="false" relativeHeight="5" behindDoc="false" locked="false" layoutInCell="true" allowOverlap="true">
                <wp:simplePos x="0" y="0"/>
                <wp:positionH relativeFrom="column">
                  <wp:posOffset>419100</wp:posOffset>
                </wp:positionH>
                <wp:positionV relativeFrom="paragraph">
                  <wp:posOffset>314960</wp:posOffset>
                </wp:positionV>
                <wp:extent cx="556260" cy="350520"/>
                <wp:effectExtent l="0" t="0" r="15240" b="11430"/>
                <wp:wrapNone/>
                <wp:docPr id="1042" name="Rectangle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6260" cy="35052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42" fillcolor="white" stroked="t" style="position:absolute;margin-left:33.0pt;margin-top:24.8pt;width:43.8pt;height:27.6pt;z-index:5;mso-position-horizontal-relative:text;mso-position-vertical-relative:text;mso-width-relative:page;mso-height-relative:page;mso-wrap-distance-left:0.0pt;mso-wrap-distance-right:0.0pt;visibility:visible;">
                <v:stroke color="#f79646" weight="2.0pt"/>
                <v:fill/>
              </v:rect>
            </w:pict>
          </mc:Fallback>
        </mc:AlternateContent>
      </w:r>
      <w:r>
        <w:rPr>
          <w:rFonts w:cs="Times New Roman"/>
          <w:b/>
          <w:szCs w:val="24"/>
          <w:lang w:val="en-GB"/>
        </w:rPr>
        <w:t>Gender</w:t>
      </w:r>
    </w:p>
    <w:p>
      <w:pPr>
        <w:pStyle w:val="style0"/>
        <w:spacing w:lineRule="auto" w:line="360"/>
        <w:rPr>
          <w:rFonts w:cs="Times New Roman"/>
          <w:szCs w:val="24"/>
          <w:lang w:val="en-GB"/>
        </w:rPr>
      </w:pPr>
      <w:r>
        <w:rPr>
          <w:rFonts w:cs="Times New Roman"/>
          <w:szCs w:val="24"/>
          <w:lang w:val="en-GB"/>
        </w:rPr>
        <w:t xml:space="preserve">Male   </w:t>
      </w:r>
      <w:r>
        <w:rPr>
          <w:rFonts w:cs="Times New Roman"/>
          <w:szCs w:val="24"/>
          <w:lang w:val="en-GB"/>
        </w:rPr>
        <w:tab/>
      </w:r>
      <w:r>
        <w:rPr>
          <w:rFonts w:cs="Times New Roman"/>
          <w:szCs w:val="24"/>
          <w:lang w:val="en-GB"/>
        </w:rPr>
        <w:tab/>
      </w:r>
      <w:r>
        <w:rPr>
          <w:rFonts w:cs="Times New Roman"/>
          <w:szCs w:val="24"/>
          <w:lang w:val="en-GB"/>
        </w:rPr>
        <w:tab/>
      </w:r>
      <w:r>
        <w:rPr>
          <w:rFonts w:cs="Times New Roman"/>
          <w:szCs w:val="24"/>
          <w:lang w:val="en-GB"/>
        </w:rPr>
        <w:t xml:space="preserve">Female  </w:t>
      </w:r>
      <w:r>
        <w:rPr>
          <w:rFonts w:cs="Times New Roman"/>
          <w:szCs w:val="24"/>
          <w:lang w:val="en-GB"/>
        </w:rPr>
        <w:tab/>
      </w:r>
      <w:r>
        <w:rPr>
          <w:rFonts w:cs="Times New Roman"/>
          <w:szCs w:val="24"/>
          <w:lang w:val="en-GB"/>
        </w:rPr>
        <w:t xml:space="preserve"> </w:t>
      </w:r>
      <w:r>
        <w:rPr>
          <w:rFonts w:cs="Times New Roman"/>
          <w:szCs w:val="24"/>
          <w:lang w:val="en-GB"/>
        </w:rPr>
        <w:tab/>
      </w:r>
    </w:p>
    <w:p>
      <w:pPr>
        <w:pStyle w:val="style0"/>
        <w:spacing w:lineRule="auto" w:line="360"/>
        <w:rPr>
          <w:rFonts w:cs="Times New Roman"/>
          <w:szCs w:val="24"/>
          <w:lang w:val="en-GB"/>
        </w:rPr>
      </w:pPr>
    </w:p>
    <w:p>
      <w:pPr>
        <w:pStyle w:val="style0"/>
        <w:spacing w:lineRule="auto" w:line="360"/>
        <w:rPr>
          <w:rFonts w:cs="Times New Roman"/>
          <w:b/>
          <w:szCs w:val="24"/>
          <w:lang w:val="en-GB"/>
        </w:rPr>
      </w:pPr>
      <w:r>
        <w:rPr>
          <w:lang w:val="en-US"/>
        </w:rPr>
        <mc:AlternateContent>
          <mc:Choice Requires="wps">
            <w:drawing>
              <wp:anchor distT="0" distB="0" distL="0" distR="0" simplePos="false" relativeHeight="6" behindDoc="false" locked="false" layoutInCell="true" allowOverlap="true">
                <wp:simplePos x="0" y="0"/>
                <wp:positionH relativeFrom="column">
                  <wp:posOffset>1028700</wp:posOffset>
                </wp:positionH>
                <wp:positionV relativeFrom="paragraph">
                  <wp:posOffset>326390</wp:posOffset>
                </wp:positionV>
                <wp:extent cx="360044" cy="215900"/>
                <wp:effectExtent l="0" t="0" r="20955" b="12700"/>
                <wp:wrapNone/>
                <wp:docPr id="1043" name="Rectangle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0044" cy="21590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43" fillcolor="white" stroked="t" style="position:absolute;margin-left:81.0pt;margin-top:25.7pt;width:28.35pt;height:17.0pt;z-index:6;mso-position-horizontal-relative:text;mso-position-vertical-relative:text;mso-width-relative:page;mso-height-relative:page;mso-wrap-distance-left:0.0pt;mso-wrap-distance-right:0.0pt;visibility:visible;">
                <v:stroke color="#f79646" weight="2.0pt"/>
                <v:fill/>
              </v:rect>
            </w:pict>
          </mc:Fallback>
        </mc:AlternateContent>
      </w:r>
      <w:r>
        <w:rPr>
          <w:rFonts w:cs="Times New Roman"/>
          <w:b/>
          <w:szCs w:val="24"/>
          <w:lang w:val="en-GB"/>
        </w:rPr>
        <w:t>Age group</w:t>
      </w:r>
    </w:p>
    <w:p>
      <w:pPr>
        <w:pStyle w:val="style0"/>
        <w:spacing w:lineRule="auto" w:line="360"/>
        <w:rPr>
          <w:rFonts w:cs="Times New Roman"/>
          <w:szCs w:val="24"/>
          <w:lang w:val="en-GB"/>
        </w:rPr>
      </w:pPr>
      <w:r>
        <w:rPr>
          <w:rFonts w:cs="Times New Roman"/>
          <w:szCs w:val="24"/>
          <w:lang w:val="en-GB"/>
        </w:rPr>
        <w:t xml:space="preserve">20-30 years          </w:t>
      </w:r>
    </w:p>
    <w:p>
      <w:pPr>
        <w:pStyle w:val="style0"/>
        <w:spacing w:lineRule="auto" w:line="360"/>
        <w:rPr>
          <w:rFonts w:cs="Times New Roman"/>
          <w:szCs w:val="24"/>
          <w:lang w:val="en-GB"/>
        </w:rPr>
      </w:pPr>
      <w:r>
        <w:rPr>
          <w:lang w:val="en-US"/>
        </w:rPr>
        <mc:AlternateContent>
          <mc:Choice Requires="wps">
            <w:drawing>
              <wp:anchor distT="0" distB="0" distL="0" distR="0" simplePos="false" relativeHeight="7" behindDoc="false" locked="false" layoutInCell="true" allowOverlap="true">
                <wp:simplePos x="0" y="0"/>
                <wp:positionH relativeFrom="column">
                  <wp:posOffset>1028700</wp:posOffset>
                </wp:positionH>
                <wp:positionV relativeFrom="paragraph">
                  <wp:posOffset>19050</wp:posOffset>
                </wp:positionV>
                <wp:extent cx="360044" cy="215900"/>
                <wp:effectExtent l="0" t="0" r="20955" b="12700"/>
                <wp:wrapNone/>
                <wp:docPr id="1044" name="Rectangle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0044" cy="21590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44" fillcolor="white" stroked="t" style="position:absolute;margin-left:81.0pt;margin-top:1.5pt;width:28.35pt;height:17.0pt;z-index:7;mso-position-horizontal-relative:text;mso-position-vertical-relative:text;mso-width-relative:page;mso-height-relative:page;mso-wrap-distance-left:0.0pt;mso-wrap-distance-right:0.0pt;visibility:visible;">
                <v:stroke color="#f79646" weight="2.0pt"/>
                <v:fill/>
              </v:rect>
            </w:pict>
          </mc:Fallback>
        </mc:AlternateContent>
      </w:r>
      <w:r>
        <w:rPr>
          <w:rFonts w:cs="Times New Roman"/>
          <w:szCs w:val="24"/>
          <w:lang w:val="en-GB"/>
        </w:rPr>
        <w:t xml:space="preserve">31-40 years               </w:t>
      </w:r>
    </w:p>
    <w:p>
      <w:pPr>
        <w:pStyle w:val="style0"/>
        <w:spacing w:lineRule="auto" w:line="360"/>
        <w:rPr>
          <w:rFonts w:cs="Times New Roman"/>
          <w:szCs w:val="24"/>
          <w:lang w:val="en-GB"/>
        </w:rPr>
      </w:pPr>
      <w:r>
        <w:rPr>
          <w:lang w:val="en-US"/>
        </w:rPr>
        <mc:AlternateContent>
          <mc:Choice Requires="wps">
            <w:drawing>
              <wp:anchor distT="0" distB="0" distL="0" distR="0" simplePos="false" relativeHeight="8" behindDoc="false" locked="false" layoutInCell="true" allowOverlap="true">
                <wp:simplePos x="0" y="0"/>
                <wp:positionH relativeFrom="column">
                  <wp:posOffset>1028700</wp:posOffset>
                </wp:positionH>
                <wp:positionV relativeFrom="paragraph">
                  <wp:posOffset>10160</wp:posOffset>
                </wp:positionV>
                <wp:extent cx="360044" cy="215900"/>
                <wp:effectExtent l="0" t="0" r="20955" b="12700"/>
                <wp:wrapNone/>
                <wp:docPr id="1045" name="Rectangle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0044" cy="21590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45" fillcolor="white" stroked="t" style="position:absolute;margin-left:81.0pt;margin-top:0.8pt;width:28.35pt;height:17.0pt;z-index:8;mso-position-horizontal-relative:text;mso-position-vertical-relative:text;mso-width-relative:page;mso-height-relative:page;mso-wrap-distance-left:0.0pt;mso-wrap-distance-right:0.0pt;visibility:visible;">
                <v:stroke color="#f79646" weight="2.0pt"/>
                <v:fill/>
              </v:rect>
            </w:pict>
          </mc:Fallback>
        </mc:AlternateContent>
      </w:r>
      <w:r>
        <w:rPr>
          <w:rFonts w:cs="Times New Roman"/>
          <w:szCs w:val="24"/>
          <w:lang w:val="en-GB"/>
        </w:rPr>
        <w:t xml:space="preserve">41-50 years                </w:t>
      </w:r>
    </w:p>
    <w:p>
      <w:pPr>
        <w:pStyle w:val="style0"/>
        <w:spacing w:lineRule="auto" w:line="360"/>
        <w:rPr>
          <w:rFonts w:cs="Times New Roman"/>
          <w:szCs w:val="24"/>
          <w:lang w:val="en-GB"/>
        </w:rPr>
      </w:pPr>
      <w:r>
        <w:rPr>
          <w:lang w:val="en-US"/>
        </w:rPr>
        <mc:AlternateContent>
          <mc:Choice Requires="wps">
            <w:drawing>
              <wp:anchor distT="0" distB="0" distL="0" distR="0" simplePos="false" relativeHeight="9" behindDoc="false" locked="false" layoutInCell="true" allowOverlap="true">
                <wp:simplePos x="0" y="0"/>
                <wp:positionH relativeFrom="column">
                  <wp:posOffset>1028700</wp:posOffset>
                </wp:positionH>
                <wp:positionV relativeFrom="paragraph">
                  <wp:posOffset>100330</wp:posOffset>
                </wp:positionV>
                <wp:extent cx="360044" cy="215900"/>
                <wp:effectExtent l="0" t="0" r="20955" b="12700"/>
                <wp:wrapNone/>
                <wp:docPr id="1046" name="Rectangle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60044" cy="21590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46" fillcolor="white" stroked="t" style="position:absolute;margin-left:81.0pt;margin-top:7.9pt;width:28.35pt;height:17.0pt;z-index:9;mso-position-horizontal-relative:text;mso-position-vertical-relative:text;mso-width-relative:page;mso-height-relative:page;mso-wrap-distance-left:0.0pt;mso-wrap-distance-right:0.0pt;visibility:visible;">
                <v:stroke color="#f79646" weight="2.0pt"/>
                <v:fill/>
              </v:rect>
            </w:pict>
          </mc:Fallback>
        </mc:AlternateContent>
      </w:r>
      <w:r>
        <w:rPr>
          <w:rFonts w:cs="Times New Roman"/>
          <w:szCs w:val="24"/>
          <w:lang w:val="en-GB"/>
        </w:rPr>
        <w:t xml:space="preserve">Above 51 years </w:t>
      </w:r>
    </w:p>
    <w:p>
      <w:pPr>
        <w:pStyle w:val="style0"/>
        <w:spacing w:lineRule="auto" w:line="360"/>
        <w:rPr>
          <w:rFonts w:cs="Times New Roman"/>
          <w:szCs w:val="24"/>
          <w:lang w:val="en-GB"/>
        </w:rPr>
      </w:pPr>
    </w:p>
    <w:p>
      <w:pPr>
        <w:pStyle w:val="style0"/>
        <w:spacing w:lineRule="auto" w:line="360"/>
        <w:rPr>
          <w:rFonts w:cs="Times New Roman"/>
          <w:b/>
          <w:szCs w:val="24"/>
          <w:lang w:val="en-GB"/>
        </w:rPr>
      </w:pPr>
      <w:r>
        <w:rPr>
          <w:rFonts w:cs="Times New Roman"/>
          <w:b/>
          <w:szCs w:val="24"/>
          <w:lang w:val="en-GB"/>
        </w:rPr>
        <w:t xml:space="preserve">Education background </w:t>
      </w:r>
    </w:p>
    <w:p>
      <w:pPr>
        <w:pStyle w:val="style0"/>
        <w:spacing w:lineRule="auto" w:line="360"/>
        <w:rPr>
          <w:rFonts w:cs="Times New Roman"/>
          <w:szCs w:val="24"/>
          <w:lang w:val="en-GB"/>
        </w:rPr>
      </w:pPr>
      <w:r>
        <w:rPr>
          <w:lang w:val="en-US"/>
        </w:rPr>
        <mc:AlternateContent>
          <mc:Choice Requires="wps">
            <w:drawing>
              <wp:anchor distT="0" distB="0" distL="0" distR="0" simplePos="false" relativeHeight="10" behindDoc="false" locked="false" layoutInCell="true" allowOverlap="true">
                <wp:simplePos x="0" y="0"/>
                <wp:positionH relativeFrom="column">
                  <wp:posOffset>4907280</wp:posOffset>
                </wp:positionH>
                <wp:positionV relativeFrom="paragraph">
                  <wp:posOffset>12700</wp:posOffset>
                </wp:positionV>
                <wp:extent cx="419100" cy="236220"/>
                <wp:effectExtent l="0" t="0" r="19050" b="11430"/>
                <wp:wrapNone/>
                <wp:docPr id="1047" name="Rectangl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9100" cy="23622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47" fillcolor="white" stroked="t" style="position:absolute;margin-left:386.4pt;margin-top:1.0pt;width:33.0pt;height:18.6pt;z-index:10;mso-position-horizontal-relative:text;mso-position-vertical-relative:text;mso-width-relative:page;mso-height-relative:page;mso-wrap-distance-left:0.0pt;mso-wrap-distance-right:0.0pt;visibility:visible;">
                <v:stroke color="#f79646" weight="2.0pt"/>
                <v:fill/>
              </v:rect>
            </w:pict>
          </mc:Fallback>
        </mc:AlternateContent>
      </w:r>
      <w:r>
        <w:rPr>
          <w:lang w:val="en-US"/>
        </w:rPr>
        <mc:AlternateContent>
          <mc:Choice Requires="wps">
            <w:drawing>
              <wp:anchor distT="0" distB="0" distL="0" distR="0" simplePos="false" relativeHeight="11" behindDoc="false" locked="false" layoutInCell="true" allowOverlap="true">
                <wp:simplePos x="0" y="0"/>
                <wp:positionH relativeFrom="column">
                  <wp:posOffset>3573780</wp:posOffset>
                </wp:positionH>
                <wp:positionV relativeFrom="paragraph">
                  <wp:posOffset>12700</wp:posOffset>
                </wp:positionV>
                <wp:extent cx="441959" cy="236220"/>
                <wp:effectExtent l="0" t="0" r="15240" b="11430"/>
                <wp:wrapNone/>
                <wp:docPr id="1048" name="Rectangl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41959" cy="23622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48" fillcolor="white" stroked="t" style="position:absolute;margin-left:281.4pt;margin-top:1.0pt;width:34.8pt;height:18.6pt;z-index:11;mso-position-horizontal-relative:text;mso-position-vertical-relative:text;mso-width-relative:page;mso-height-relative:page;mso-wrap-distance-left:0.0pt;mso-wrap-distance-right:0.0pt;visibility:visible;">
                <v:stroke color="#f79646" weight="2.0pt"/>
                <v:fill/>
              </v:rect>
            </w:pict>
          </mc:Fallback>
        </mc:AlternateContent>
      </w:r>
      <w:r>
        <w:rPr>
          <w:lang w:val="en-US"/>
        </w:rPr>
        <mc:AlternateContent>
          <mc:Choice Requires="wps">
            <w:drawing>
              <wp:anchor distT="0" distB="0" distL="0" distR="0" simplePos="false" relativeHeight="12" behindDoc="false" locked="false" layoutInCell="true" allowOverlap="true">
                <wp:simplePos x="0" y="0"/>
                <wp:positionH relativeFrom="column">
                  <wp:posOffset>2209800</wp:posOffset>
                </wp:positionH>
                <wp:positionV relativeFrom="paragraph">
                  <wp:posOffset>12700</wp:posOffset>
                </wp:positionV>
                <wp:extent cx="419100" cy="236220"/>
                <wp:effectExtent l="0" t="0" r="19050" b="11430"/>
                <wp:wrapNone/>
                <wp:docPr id="1049" name="Rectangl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19100" cy="23622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49" fillcolor="white" stroked="t" style="position:absolute;margin-left:174.0pt;margin-top:1.0pt;width:33.0pt;height:18.6pt;z-index:12;mso-position-horizontal-relative:text;mso-position-vertical-relative:text;mso-width-relative:page;mso-height-relative:page;mso-wrap-distance-left:0.0pt;mso-wrap-distance-right:0.0pt;visibility:visible;">
                <v:stroke color="#f79646" weight="2.0pt"/>
                <v:fill/>
              </v:rect>
            </w:pict>
          </mc:Fallback>
        </mc:AlternateContent>
      </w:r>
      <w:r>
        <w:rPr>
          <w:lang w:val="en-US"/>
        </w:rPr>
        <mc:AlternateContent>
          <mc:Choice Requires="wps">
            <w:drawing>
              <wp:anchor distT="0" distB="0" distL="0" distR="0" simplePos="false" relativeHeight="13" behindDoc="false" locked="false" layoutInCell="true" allowOverlap="true">
                <wp:simplePos x="0" y="0"/>
                <wp:positionH relativeFrom="column">
                  <wp:posOffset>769620</wp:posOffset>
                </wp:positionH>
                <wp:positionV relativeFrom="paragraph">
                  <wp:posOffset>12700</wp:posOffset>
                </wp:positionV>
                <wp:extent cx="457200" cy="236220"/>
                <wp:effectExtent l="0" t="0" r="19050" b="11430"/>
                <wp:wrapNone/>
                <wp:docPr id="1050"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0" cy="23622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50" fillcolor="white" stroked="t" style="position:absolute;margin-left:60.6pt;margin-top:1.0pt;width:36.0pt;height:18.6pt;z-index:13;mso-position-horizontal-relative:text;mso-position-vertical-relative:text;mso-width-relative:page;mso-height-relative:page;mso-wrap-distance-left:0.0pt;mso-wrap-distance-right:0.0pt;visibility:visible;">
                <v:stroke color="#f79646" weight="2.0pt"/>
                <v:fill/>
              </v:rect>
            </w:pict>
          </mc:Fallback>
        </mc:AlternateContent>
      </w:r>
      <w:r>
        <w:rPr>
          <w:rFonts w:cs="Times New Roman"/>
          <w:szCs w:val="24"/>
          <w:lang w:val="en-GB"/>
        </w:rPr>
        <w:t xml:space="preserve">Tertiary                       University                 Post graduate               Professional </w:t>
      </w:r>
    </w:p>
    <w:p>
      <w:pPr>
        <w:pStyle w:val="style0"/>
        <w:spacing w:lineRule="auto" w:line="360"/>
        <w:rPr>
          <w:rFonts w:cs="Times New Roman"/>
          <w:szCs w:val="24"/>
          <w:lang w:val="en-GB"/>
        </w:rPr>
      </w:pPr>
    </w:p>
    <w:p>
      <w:pPr>
        <w:pStyle w:val="style0"/>
        <w:spacing w:lineRule="auto" w:line="360"/>
        <w:rPr>
          <w:rFonts w:cs="Times New Roman"/>
          <w:b/>
          <w:szCs w:val="24"/>
          <w:lang w:val="en-GB"/>
        </w:rPr>
      </w:pPr>
      <w:r>
        <w:rPr>
          <w:rFonts w:cs="Times New Roman"/>
          <w:b/>
          <w:szCs w:val="24"/>
          <w:lang w:val="en-GB"/>
        </w:rPr>
        <w:t xml:space="preserve">How long have you worked with the accounting and audit function? </w:t>
      </w:r>
    </w:p>
    <w:p>
      <w:pPr>
        <w:pStyle w:val="style0"/>
        <w:spacing w:lineRule="auto" w:line="360"/>
        <w:rPr>
          <w:rFonts w:cs="Times New Roman"/>
          <w:szCs w:val="24"/>
          <w:lang w:val="en-GB"/>
        </w:rPr>
      </w:pPr>
      <w:r>
        <w:rPr>
          <w:lang w:val="en-US"/>
        </w:rPr>
        <mc:AlternateContent>
          <mc:Choice Requires="wps">
            <w:drawing>
              <wp:anchor distT="0" distB="0" distL="0" distR="0" simplePos="false" relativeHeight="14" behindDoc="false" locked="false" layoutInCell="true" allowOverlap="true">
                <wp:simplePos x="0" y="0"/>
                <wp:positionH relativeFrom="column">
                  <wp:posOffset>1089660</wp:posOffset>
                </wp:positionH>
                <wp:positionV relativeFrom="paragraph">
                  <wp:posOffset>9525</wp:posOffset>
                </wp:positionV>
                <wp:extent cx="396239" cy="274320"/>
                <wp:effectExtent l="0" t="0" r="22860" b="11430"/>
                <wp:wrapNone/>
                <wp:docPr id="1051" name="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239" cy="27432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51" fillcolor="white" stroked="t" style="position:absolute;margin-left:85.8pt;margin-top:0.75pt;width:31.2pt;height:21.6pt;z-index:14;mso-position-horizontal-relative:text;mso-position-vertical-relative:text;mso-width-relative:page;mso-height-relative:page;mso-wrap-distance-left:0.0pt;mso-wrap-distance-right:0.0pt;visibility:visible;">
                <v:stroke color="#f79646" weight="2.0pt"/>
                <v:fill/>
              </v:rect>
            </w:pict>
          </mc:Fallback>
        </mc:AlternateContent>
      </w:r>
      <w:r>
        <w:rPr>
          <w:lang w:val="en-US"/>
        </w:rPr>
        <mc:AlternateContent>
          <mc:Choice Requires="wps">
            <w:drawing>
              <wp:anchor distT="0" distB="0" distL="0" distR="0" simplePos="false" relativeHeight="15" behindDoc="false" locked="false" layoutInCell="true" allowOverlap="true">
                <wp:simplePos x="0" y="0"/>
                <wp:positionH relativeFrom="column">
                  <wp:posOffset>3291204</wp:posOffset>
                </wp:positionH>
                <wp:positionV relativeFrom="paragraph">
                  <wp:posOffset>9525</wp:posOffset>
                </wp:positionV>
                <wp:extent cx="381000" cy="274320"/>
                <wp:effectExtent l="0" t="0" r="19050" b="11430"/>
                <wp:wrapNone/>
                <wp:docPr id="1052" name="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7432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52" fillcolor="white" stroked="t" style="position:absolute;margin-left:259.15pt;margin-top:0.75pt;width:30.0pt;height:21.6pt;z-index:15;mso-position-horizontal-relative:text;mso-position-vertical-relative:text;mso-width-relative:page;mso-height-relative:page;mso-wrap-distance-left:0.0pt;mso-wrap-distance-right:0.0pt;visibility:visible;">
                <v:stroke color="#f79646" weight="2.0pt"/>
                <v:fill/>
              </v:rect>
            </w:pict>
          </mc:Fallback>
        </mc:AlternateContent>
      </w:r>
      <w:r>
        <w:rPr>
          <w:lang w:val="en-US"/>
        </w:rPr>
        <mc:AlternateContent>
          <mc:Choice Requires="wps">
            <w:drawing>
              <wp:anchor distT="0" distB="0" distL="0" distR="0" simplePos="false" relativeHeight="16" behindDoc="false" locked="false" layoutInCell="true" allowOverlap="true">
                <wp:simplePos x="0" y="0"/>
                <wp:positionH relativeFrom="column">
                  <wp:posOffset>4655820</wp:posOffset>
                </wp:positionH>
                <wp:positionV relativeFrom="paragraph">
                  <wp:posOffset>9525</wp:posOffset>
                </wp:positionV>
                <wp:extent cx="381000" cy="274320"/>
                <wp:effectExtent l="0" t="0" r="19050" b="11430"/>
                <wp:wrapNone/>
                <wp:docPr id="1053" name="Rectangle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81000" cy="27432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53" fillcolor="white" stroked="t" style="position:absolute;margin-left:366.6pt;margin-top:0.75pt;width:30.0pt;height:21.6pt;z-index:16;mso-position-horizontal-relative:text;mso-position-vertical-relative:text;mso-width-relative:page;mso-height-relative:page;mso-wrap-distance-left:0.0pt;mso-wrap-distance-right:0.0pt;visibility:visible;">
                <v:stroke color="#f79646" weight="2.0pt"/>
                <v:fill/>
              </v:rect>
            </w:pict>
          </mc:Fallback>
        </mc:AlternateContent>
      </w:r>
      <w:r>
        <w:rPr>
          <w:lang w:val="en-US"/>
        </w:rPr>
        <mc:AlternateContent>
          <mc:Choice Requires="wps">
            <w:drawing>
              <wp:anchor distT="0" distB="0" distL="0" distR="0" simplePos="false" relativeHeight="17" behindDoc="false" locked="false" layoutInCell="true" allowOverlap="true">
                <wp:simplePos x="0" y="0"/>
                <wp:positionH relativeFrom="column">
                  <wp:posOffset>2164080</wp:posOffset>
                </wp:positionH>
                <wp:positionV relativeFrom="paragraph">
                  <wp:posOffset>9525</wp:posOffset>
                </wp:positionV>
                <wp:extent cx="396239" cy="274320"/>
                <wp:effectExtent l="0" t="0" r="22860" b="11430"/>
                <wp:wrapNone/>
                <wp:docPr id="1054" name="Rectangle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239" cy="27432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54" fillcolor="white" stroked="t" style="position:absolute;margin-left:170.4pt;margin-top:0.75pt;width:31.2pt;height:21.6pt;z-index:17;mso-position-horizontal-relative:text;mso-position-vertical-relative:text;mso-width-relative:page;mso-height-relative:page;mso-wrap-distance-left:0.0pt;mso-wrap-distance-right:0.0pt;visibility:visible;">
                <v:stroke color="#f79646" weight="2.0pt"/>
                <v:fill/>
              </v:rect>
            </w:pict>
          </mc:Fallback>
        </mc:AlternateContent>
      </w:r>
      <w:r>
        <w:rPr>
          <w:rFonts w:cs="Times New Roman"/>
          <w:szCs w:val="24"/>
          <w:lang w:val="en-GB"/>
        </w:rPr>
        <w:t xml:space="preserve">Less than 1 year               1-3 years            3-5 years               above 5 years  </w:t>
      </w:r>
    </w:p>
    <w:p>
      <w:pPr>
        <w:pStyle w:val="style0"/>
        <w:spacing w:lineRule="auto" w:line="360"/>
        <w:rPr>
          <w:rFonts w:cs="Times New Roman"/>
          <w:b/>
          <w:szCs w:val="24"/>
          <w:lang w:val="en-GB"/>
        </w:rPr>
      </w:pPr>
    </w:p>
    <w:p>
      <w:pPr>
        <w:pStyle w:val="style0"/>
        <w:spacing w:lineRule="auto" w:line="360"/>
        <w:rPr>
          <w:rFonts w:cs="Times New Roman"/>
          <w:b/>
          <w:szCs w:val="24"/>
          <w:lang w:val="en-GB"/>
        </w:rPr>
      </w:pPr>
      <w:r>
        <w:rPr>
          <w:lang w:val="en-US"/>
        </w:rPr>
        <mc:AlternateContent>
          <mc:Choice Requires="wps">
            <w:drawing>
              <wp:anchor distT="0" distB="0" distL="0" distR="0" simplePos="false" relativeHeight="18" behindDoc="false" locked="false" layoutInCell="true" allowOverlap="true">
                <wp:simplePos x="0" y="0"/>
                <wp:positionH relativeFrom="column">
                  <wp:posOffset>2110740</wp:posOffset>
                </wp:positionH>
                <wp:positionV relativeFrom="paragraph">
                  <wp:posOffset>365125</wp:posOffset>
                </wp:positionV>
                <wp:extent cx="327660" cy="266700"/>
                <wp:effectExtent l="0" t="0" r="15240" b="19050"/>
                <wp:wrapNone/>
                <wp:docPr id="1055" name="Rectangle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7660" cy="26670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55" fillcolor="white" stroked="t" style="position:absolute;margin-left:166.2pt;margin-top:28.75pt;width:25.8pt;height:21.0pt;z-index:18;mso-position-horizontal-relative:text;mso-position-vertical-relative:text;mso-width-relative:page;mso-height-relative:page;mso-wrap-distance-left:0.0pt;mso-wrap-distance-right:0.0pt;visibility:visible;">
                <v:stroke color="#f79646" weight="2.0pt"/>
                <v:fill/>
              </v:rect>
            </w:pict>
          </mc:Fallback>
        </mc:AlternateContent>
      </w:r>
      <w:r>
        <w:rPr>
          <w:lang w:val="en-US"/>
        </w:rPr>
        <mc:AlternateContent>
          <mc:Choice Requires="wps">
            <w:drawing>
              <wp:anchor distT="0" distB="0" distL="0" distR="0" simplePos="false" relativeHeight="19" behindDoc="false" locked="false" layoutInCell="true" allowOverlap="true">
                <wp:simplePos x="0" y="0"/>
                <wp:positionH relativeFrom="column">
                  <wp:posOffset>647700</wp:posOffset>
                </wp:positionH>
                <wp:positionV relativeFrom="paragraph">
                  <wp:posOffset>365125</wp:posOffset>
                </wp:positionV>
                <wp:extent cx="327660" cy="266700"/>
                <wp:effectExtent l="0" t="0" r="15240" b="19050"/>
                <wp:wrapNone/>
                <wp:docPr id="1056" name="Rectangle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7660" cy="26670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56" fillcolor="white" stroked="t" style="position:absolute;margin-left:51.0pt;margin-top:28.75pt;width:25.8pt;height:21.0pt;z-index:19;mso-position-horizontal-relative:text;mso-position-vertical-relative:text;mso-width-relative:page;mso-height-relative:page;mso-wrap-distance-left:0.0pt;mso-wrap-distance-right:0.0pt;visibility:visible;">
                <v:stroke color="#f79646" weight="2.0pt"/>
                <v:fill/>
              </v:rect>
            </w:pict>
          </mc:Fallback>
        </mc:AlternateContent>
      </w:r>
      <w:r>
        <w:rPr>
          <w:lang w:val="en-US"/>
        </w:rPr>
        <mc:AlternateContent>
          <mc:Choice Requires="wps">
            <w:drawing>
              <wp:anchor distT="0" distB="0" distL="0" distR="0" simplePos="false" relativeHeight="20" behindDoc="false" locked="false" layoutInCell="true" allowOverlap="true">
                <wp:simplePos x="0" y="0"/>
                <wp:positionH relativeFrom="column">
                  <wp:posOffset>4587240</wp:posOffset>
                </wp:positionH>
                <wp:positionV relativeFrom="paragraph">
                  <wp:posOffset>365125</wp:posOffset>
                </wp:positionV>
                <wp:extent cx="320040" cy="266700"/>
                <wp:effectExtent l="0" t="0" r="22860" b="19050"/>
                <wp:wrapNone/>
                <wp:docPr id="1057" name="Rectangl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0040" cy="26670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57" fillcolor="white" stroked="t" style="position:absolute;margin-left:361.2pt;margin-top:28.75pt;width:25.2pt;height:21.0pt;z-index:20;mso-position-horizontal-relative:text;mso-position-vertical-relative:text;mso-width-relative:page;mso-height-relative:page;mso-wrap-distance-left:0.0pt;mso-wrap-distance-right:0.0pt;visibility:visible;">
                <v:stroke color="#f79646" weight="2.0pt"/>
                <v:fill/>
              </v:rect>
            </w:pict>
          </mc:Fallback>
        </mc:AlternateContent>
      </w:r>
      <w:r>
        <w:rPr>
          <w:lang w:val="en-US"/>
        </w:rPr>
        <mc:AlternateContent>
          <mc:Choice Requires="wps">
            <w:drawing>
              <wp:anchor distT="0" distB="0" distL="0" distR="0" simplePos="false" relativeHeight="21" behindDoc="false" locked="false" layoutInCell="true" allowOverlap="true">
                <wp:simplePos x="0" y="0"/>
                <wp:positionH relativeFrom="column">
                  <wp:posOffset>3413125</wp:posOffset>
                </wp:positionH>
                <wp:positionV relativeFrom="paragraph">
                  <wp:posOffset>365125</wp:posOffset>
                </wp:positionV>
                <wp:extent cx="327659" cy="266700"/>
                <wp:effectExtent l="0" t="0" r="15240" b="19050"/>
                <wp:wrapNone/>
                <wp:docPr id="1058" name="Rectangle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27659" cy="266700"/>
                        </a:xfrm>
                        <a:prstGeom prst="rect"/>
                        <a:solidFill>
                          <a:srgbClr val="ffffff"/>
                        </a:solidFill>
                        <a:ln cmpd="sng" cap="flat" w="25400">
                          <a:solidFill>
                            <a:srgbClr val="f79646"/>
                          </a:solidFill>
                          <a:prstDash val="solid"/>
                          <a:round/>
                          <a:headEnd len="med" w="med" type="none"/>
                          <a:tailEnd len="med" w="med" type="none"/>
                        </a:ln>
                      </wps:spPr>
                      <wps:bodyPr>
                        <a:prstTxWarp prst="textNoShape"/>
                      </wps:bodyPr>
                    </wps:wsp>
                  </a:graphicData>
                </a:graphic>
              </wp:anchor>
            </w:drawing>
          </mc:Choice>
          <mc:Fallback>
            <w:pict>
              <v:rect id="1058" fillcolor="white" stroked="t" style="position:absolute;margin-left:268.75pt;margin-top:28.75pt;width:25.8pt;height:21.0pt;z-index:21;mso-position-horizontal-relative:text;mso-position-vertical-relative:text;mso-width-relative:page;mso-height-relative:page;mso-wrap-distance-left:0.0pt;mso-wrap-distance-right:0.0pt;visibility:visible;">
                <v:stroke color="#f79646" weight="2.0pt"/>
                <v:fill/>
              </v:rect>
            </w:pict>
          </mc:Fallback>
        </mc:AlternateContent>
      </w:r>
      <w:r>
        <w:rPr>
          <w:rFonts w:cs="Times New Roman"/>
          <w:b/>
          <w:szCs w:val="24"/>
          <w:lang w:val="en-GB"/>
        </w:rPr>
        <w:t xml:space="preserve">Position of respondents </w:t>
      </w:r>
    </w:p>
    <w:p>
      <w:pPr>
        <w:pStyle w:val="style0"/>
        <w:tabs>
          <w:tab w:val="left" w:leader="none" w:pos="7908"/>
        </w:tabs>
        <w:spacing w:lineRule="auto" w:line="360"/>
        <w:rPr>
          <w:rFonts w:cs="Times New Roman"/>
          <w:szCs w:val="24"/>
          <w:lang w:val="en-GB"/>
        </w:rPr>
      </w:pPr>
      <w:r>
        <w:rPr>
          <w:rFonts w:cs="Times New Roman"/>
          <w:szCs w:val="24"/>
          <w:lang w:val="en-GB"/>
        </w:rPr>
        <w:t>Manager                Admin Officer               Accountant                  Auditor</w:t>
      </w:r>
      <w:r>
        <w:rPr>
          <w:rFonts w:cs="Times New Roman"/>
          <w:szCs w:val="24"/>
          <w:lang w:val="en-GB"/>
        </w:rPr>
        <w:tab/>
      </w:r>
    </w:p>
    <w:p>
      <w:pPr>
        <w:pStyle w:val="style0"/>
        <w:spacing w:lineRule="auto" w:line="360"/>
        <w:rPr>
          <w:rFonts w:cs="Times New Roman"/>
          <w:szCs w:val="24"/>
          <w:lang w:val="en-US"/>
        </w:rPr>
      </w:pPr>
    </w:p>
    <w:p>
      <w:pPr>
        <w:pStyle w:val="style0"/>
        <w:spacing w:lineRule="auto" w:line="360"/>
        <w:rPr>
          <w:rFonts w:cs="Times New Roman"/>
          <w:b/>
          <w:szCs w:val="24"/>
        </w:rPr>
      </w:pPr>
    </w:p>
    <w:p>
      <w:pPr>
        <w:pStyle w:val="style0"/>
        <w:spacing w:lineRule="auto" w:line="360"/>
        <w:rPr>
          <w:rFonts w:cs="Times New Roman"/>
          <w:b/>
          <w:szCs w:val="24"/>
        </w:rPr>
      </w:pPr>
      <w:r>
        <w:rPr>
          <w:rFonts w:cs="Times New Roman"/>
          <w:b/>
          <w:szCs w:val="24"/>
        </w:rPr>
        <w:t>Section B</w:t>
      </w:r>
    </w:p>
    <w:p>
      <w:pPr>
        <w:pStyle w:val="style0"/>
        <w:spacing w:lineRule="auto" w:line="360"/>
        <w:rPr>
          <w:rFonts w:cs="Times New Roman"/>
          <w:b/>
          <w:szCs w:val="24"/>
        </w:rPr>
      </w:pPr>
      <w:r>
        <w:rPr>
          <w:rFonts w:cs="Times New Roman"/>
          <w:b/>
          <w:szCs w:val="24"/>
        </w:rPr>
        <w:t>Part A</w:t>
      </w:r>
      <w:r>
        <w:rPr>
          <w:rFonts w:cs="Times New Roman"/>
          <w:szCs w:val="24"/>
        </w:rPr>
        <w:t xml:space="preserve">: </w:t>
      </w:r>
      <w:r>
        <w:rPr>
          <w:rFonts w:cs="Times New Roman"/>
          <w:b/>
          <w:szCs w:val="24"/>
        </w:rPr>
        <w:t xml:space="preserve">  Recent technological advancements adopted by </w:t>
      </w:r>
      <w:r>
        <w:rPr>
          <w:rFonts w:cs="Times New Roman"/>
          <w:b/>
          <w:szCs w:val="24"/>
          <w:lang w:val="en-US"/>
        </w:rPr>
        <w:t>SMES</w:t>
      </w:r>
      <w:r>
        <w:rPr>
          <w:rFonts w:cs="Times New Roman"/>
          <w:b/>
          <w:szCs w:val="24"/>
        </w:rPr>
        <w:t xml:space="preserve"> for fraud detection.  </w:t>
      </w:r>
    </w:p>
    <w:p>
      <w:pPr>
        <w:pStyle w:val="style0"/>
        <w:spacing w:lineRule="auto" w:line="360"/>
        <w:rPr>
          <w:rFonts w:cs="Times New Roman"/>
          <w:szCs w:val="24"/>
        </w:rPr>
      </w:pPr>
      <w:r>
        <w:rPr>
          <w:rFonts w:cs="Times New Roman"/>
          <w:szCs w:val="24"/>
        </w:rPr>
        <w:t xml:space="preserve"> Indicate your level of agreement or disagreement on the suggested statements on technological advancements adopted by </w:t>
      </w:r>
      <w:r>
        <w:rPr>
          <w:rFonts w:cs="Times New Roman"/>
          <w:szCs w:val="24"/>
          <w:lang w:val="en-US"/>
        </w:rPr>
        <w:t>SMES</w:t>
      </w:r>
      <w:r>
        <w:rPr>
          <w:rFonts w:cs="Times New Roman"/>
          <w:szCs w:val="24"/>
        </w:rPr>
        <w:t xml:space="preserve"> for fraud detection.</w:t>
      </w:r>
    </w:p>
    <w:p>
      <w:pPr>
        <w:pStyle w:val="style179"/>
        <w:numPr>
          <w:ilvl w:val="0"/>
          <w:numId w:val="10"/>
        </w:numPr>
        <w:spacing w:lineRule="auto" w:line="360"/>
        <w:rPr>
          <w:rFonts w:cs="Times New Roman"/>
          <w:szCs w:val="24"/>
        </w:rPr>
      </w:pPr>
      <w:r>
        <w:rPr>
          <w:rFonts w:cs="Times New Roman"/>
          <w:szCs w:val="24"/>
        </w:rPr>
        <w:t>Strongly Agree (SA)     2. Agree (A)</w:t>
      </w:r>
      <w:r>
        <w:rPr>
          <w:rFonts w:cs="Times New Roman"/>
          <w:szCs w:val="24"/>
        </w:rPr>
        <w:tab/>
      </w:r>
      <w:r>
        <w:rPr>
          <w:rFonts w:cs="Times New Roman"/>
          <w:szCs w:val="24"/>
        </w:rPr>
        <w:t>3. Not sure (NS)   4. Disagree  (D)</w:t>
      </w:r>
      <w:r>
        <w:rPr>
          <w:rFonts w:cs="Times New Roman"/>
          <w:szCs w:val="24"/>
        </w:rPr>
        <w:tab/>
      </w:r>
      <w:r>
        <w:rPr>
          <w:rFonts w:cs="Times New Roman"/>
          <w:szCs w:val="24"/>
        </w:rPr>
        <w:t>5. Strongly Disagree (SD)</w:t>
      </w:r>
    </w:p>
    <w:tbl>
      <w:tblPr>
        <w:tblStyle w:val="style154"/>
        <w:tblW w:w="962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876"/>
        <w:gridCol w:w="350"/>
        <w:gridCol w:w="350"/>
        <w:gridCol w:w="350"/>
        <w:gridCol w:w="350"/>
        <w:gridCol w:w="350"/>
      </w:tblGrid>
      <w:tr>
        <w:trPr>
          <w:trHeight w:val="423" w:hRule="atLeast"/>
        </w:trPr>
        <w:tc>
          <w:tcPr>
            <w:tcW w:w="794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Statement</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1</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2</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3</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4</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5</w:t>
            </w:r>
          </w:p>
        </w:tc>
      </w:tr>
      <w:tr>
        <w:tblPrEx/>
        <w:trPr>
          <w:trHeight w:val="1143" w:hRule="atLeast"/>
        </w:trPr>
        <w:tc>
          <w:tcPr>
            <w:tcW w:w="794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1. Digital technologies enable organizations to analyse large volumes of data quickly and efficiently, allowing them to detect patterns and anomalies that may indicate fraudulent activities.</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rHeight w:val="1143" w:hRule="atLeast"/>
        </w:trPr>
        <w:tc>
          <w:tcPr>
            <w:tcW w:w="794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2. Machine learning algorithms can be trained to identify unusual patterns in financial transactions or employee behaviour, helping organizations detect potential fraud more effectively.</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rHeight w:val="758" w:hRule="atLeast"/>
        </w:trPr>
        <w:tc>
          <w:tcPr>
            <w:tcW w:w="794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3. Digital tools can automate the monitoring of transactions and activities, flagging suspicious behaviour in real-time and reducing the reliance on manual oversight.</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rHeight w:val="1131" w:hRule="atLeast"/>
        </w:trPr>
        <w:tc>
          <w:tcPr>
            <w:tcW w:w="794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4. Block chain technology provides a secure and transparent way to record transactions, making it easier to trace the flow of funds and identify any discrepancies that may indicate fraud.</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rHeight w:val="1143" w:hRule="atLeast"/>
        </w:trPr>
        <w:tc>
          <w:tcPr>
            <w:tcW w:w="794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5. AI-powered systems can continuously learn from data inputs and improve their ability to detect fraudulent activities over time, enhancing the accuracy of fraud detection processes.</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bl>
    <w:p>
      <w:pPr>
        <w:pStyle w:val="style0"/>
        <w:spacing w:lineRule="auto" w:line="360"/>
        <w:rPr>
          <w:rFonts w:cs="Times New Roman"/>
          <w:b/>
          <w:szCs w:val="24"/>
        </w:rPr>
      </w:pPr>
    </w:p>
    <w:p>
      <w:pPr>
        <w:pStyle w:val="style0"/>
        <w:spacing w:lineRule="auto" w:line="360"/>
        <w:rPr>
          <w:rFonts w:cs="Times New Roman"/>
          <w:szCs w:val="24"/>
        </w:rPr>
      </w:pPr>
      <w:r>
        <w:rPr>
          <w:rFonts w:cs="Times New Roman"/>
          <w:b/>
          <w:szCs w:val="24"/>
        </w:rPr>
        <w:t>Part B</w:t>
      </w:r>
      <w:r>
        <w:rPr>
          <w:rFonts w:cs="Times New Roman"/>
          <w:szCs w:val="24"/>
        </w:rPr>
        <w:t xml:space="preserve">: </w:t>
      </w:r>
      <w:r>
        <w:rPr>
          <w:rFonts w:cs="Times New Roman"/>
          <w:b/>
          <w:szCs w:val="24"/>
        </w:rPr>
        <w:t xml:space="preserve">Specific problems associated with current fraud detection mechanisms faced by the </w:t>
      </w:r>
      <w:r>
        <w:rPr>
          <w:rFonts w:cs="Times New Roman"/>
          <w:b/>
          <w:szCs w:val="24"/>
          <w:lang w:val="en-US"/>
        </w:rPr>
        <w:t>Small to Medium firms</w:t>
      </w:r>
      <w:r>
        <w:rPr>
          <w:rFonts w:cs="Times New Roman"/>
          <w:b/>
          <w:szCs w:val="24"/>
        </w:rPr>
        <w:t xml:space="preserve"> (</w:t>
      </w:r>
      <w:r>
        <w:rPr>
          <w:rFonts w:cs="Times New Roman"/>
          <w:b/>
          <w:szCs w:val="24"/>
          <w:lang w:val="en-US"/>
        </w:rPr>
        <w:t>SMES</w:t>
      </w:r>
      <w:r>
        <w:rPr>
          <w:rFonts w:cs="Times New Roman"/>
          <w:b/>
          <w:szCs w:val="24"/>
        </w:rPr>
        <w:t>) in the digital era. </w:t>
      </w:r>
    </w:p>
    <w:p>
      <w:pPr>
        <w:pStyle w:val="style0"/>
        <w:spacing w:lineRule="auto" w:line="360"/>
        <w:rPr>
          <w:rFonts w:cs="Times New Roman"/>
          <w:szCs w:val="24"/>
        </w:rPr>
      </w:pPr>
      <w:r>
        <w:rPr>
          <w:rFonts w:cs="Times New Roman"/>
          <w:szCs w:val="24"/>
        </w:rPr>
        <w:t xml:space="preserve">Indicate your level of agreement or disagreement to the following specific corporate fraud detection problems being experienced in the </w:t>
      </w:r>
      <w:r>
        <w:rPr>
          <w:rFonts w:cs="Times New Roman"/>
          <w:szCs w:val="24"/>
          <w:lang w:val="en-US"/>
        </w:rPr>
        <w:t>Small to Medium firms</w:t>
      </w:r>
      <w:r>
        <w:rPr>
          <w:rFonts w:cs="Times New Roman"/>
          <w:szCs w:val="24"/>
        </w:rPr>
        <w:t>.</w:t>
      </w:r>
    </w:p>
    <w:p>
      <w:pPr>
        <w:pStyle w:val="style0"/>
        <w:numPr>
          <w:ilvl w:val="0"/>
          <w:numId w:val="10"/>
        </w:numPr>
        <w:spacing w:lineRule="auto" w:line="360"/>
        <w:rPr>
          <w:rFonts w:cs="Times New Roman"/>
          <w:szCs w:val="24"/>
        </w:rPr>
      </w:pPr>
      <w:r>
        <w:rPr>
          <w:rFonts w:cs="Times New Roman"/>
          <w:szCs w:val="24"/>
        </w:rPr>
        <w:t>Strongly Agree (SA)</w:t>
      </w:r>
      <w:r>
        <w:rPr>
          <w:rFonts w:cs="Times New Roman"/>
          <w:szCs w:val="24"/>
        </w:rPr>
        <w:tab/>
      </w:r>
      <w:r>
        <w:rPr>
          <w:rFonts w:cs="Times New Roman"/>
          <w:szCs w:val="24"/>
        </w:rPr>
        <w:t>2. Agree (A)</w:t>
      </w:r>
      <w:r>
        <w:rPr>
          <w:rFonts w:cs="Times New Roman"/>
          <w:szCs w:val="24"/>
        </w:rPr>
        <w:tab/>
      </w:r>
      <w:r>
        <w:rPr>
          <w:rFonts w:cs="Times New Roman"/>
          <w:szCs w:val="24"/>
        </w:rPr>
        <w:t>3. Not Sure (NS) 4. Disagree (D)</w:t>
      </w:r>
      <w:r>
        <w:rPr>
          <w:rFonts w:cs="Times New Roman"/>
          <w:szCs w:val="24"/>
        </w:rPr>
        <w:tab/>
      </w:r>
      <w:r>
        <w:rPr>
          <w:rFonts w:cs="Times New Roman"/>
          <w:szCs w:val="24"/>
        </w:rPr>
        <w:t>5. Strongly Disagree (SD)</w:t>
      </w:r>
    </w:p>
    <w:p>
      <w:pPr>
        <w:pStyle w:val="style0"/>
        <w:spacing w:lineRule="auto" w:line="360"/>
        <w:ind w:left="720"/>
        <w:rPr>
          <w:rFonts w:cs="Times New Roman"/>
          <w:szCs w:val="24"/>
        </w:rPr>
      </w:pP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492"/>
        <w:gridCol w:w="350"/>
        <w:gridCol w:w="350"/>
        <w:gridCol w:w="350"/>
        <w:gridCol w:w="350"/>
        <w:gridCol w:w="350"/>
      </w:tblGrid>
      <w:tr>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Statement</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1</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2</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3</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4</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5</w:t>
            </w:r>
          </w:p>
        </w:tc>
      </w:tr>
      <w:tr>
        <w:tblPrEx/>
        <w:trPr>
          <w:trHeight w:val="377" w:hRule="atLeast"/>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1. Using digital technology is very difficult, lack of knowledge of using developed fraud detection tools</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 xml:space="preserve">2. Continued interference of government and lack of support </w:t>
            </w:r>
          </w:p>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3. Inadequate controls within an organization can create opportunities for fraudsters to exploit loopholes.</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4. Large corporations with intricate hierarchies and multiple subsidiaries may struggle to monitor all areas effectively.</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5. Employees who are not motivated will resort to fraudulent activities .</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6. Employees may be reluctant to report fraudulent behaviour if they fear retaliation or lack confidence in the protection offered.</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7. With the increasing reliance on digital systems, companies face the risk of cyber fraud, which can be difficult to detect and prevent.</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8. Employees may not be adequately trained to recognize red flags or understand their role in preventing fraud within the organization.</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bl>
    <w:p>
      <w:pPr>
        <w:pStyle w:val="style0"/>
        <w:spacing w:lineRule="auto" w:line="360"/>
        <w:rPr>
          <w:rFonts w:cs="Times New Roman"/>
          <w:szCs w:val="24"/>
        </w:rPr>
      </w:pPr>
    </w:p>
    <w:p>
      <w:pPr>
        <w:pStyle w:val="style0"/>
        <w:spacing w:lineRule="auto" w:line="360"/>
        <w:rPr>
          <w:rFonts w:cs="Times New Roman"/>
          <w:szCs w:val="24"/>
        </w:rPr>
      </w:pPr>
    </w:p>
    <w:p>
      <w:pPr>
        <w:pStyle w:val="style0"/>
        <w:spacing w:lineRule="auto" w:line="360"/>
        <w:rPr>
          <w:rFonts w:cs="Times New Roman"/>
          <w:szCs w:val="24"/>
        </w:rPr>
      </w:pPr>
    </w:p>
    <w:p>
      <w:pPr>
        <w:pStyle w:val="style0"/>
        <w:spacing w:lineRule="auto" w:line="360"/>
        <w:rPr>
          <w:rFonts w:cs="Times New Roman"/>
          <w:b/>
          <w:szCs w:val="24"/>
        </w:rPr>
      </w:pPr>
      <w:r>
        <w:rPr>
          <w:rFonts w:cs="Times New Roman"/>
          <w:b/>
          <w:szCs w:val="24"/>
        </w:rPr>
        <w:t>Part C: Proposed effective solutions and strategies to refine the existing fraud detection system.</w:t>
      </w:r>
    </w:p>
    <w:p>
      <w:pPr>
        <w:pStyle w:val="style0"/>
        <w:spacing w:lineRule="auto" w:line="360"/>
        <w:rPr>
          <w:rFonts w:cs="Times New Roman"/>
          <w:b/>
          <w:szCs w:val="24"/>
        </w:rPr>
      </w:pPr>
      <w:r>
        <w:rPr>
          <w:rFonts w:cs="Times New Roman"/>
          <w:b/>
          <w:szCs w:val="24"/>
        </w:rPr>
        <w:t xml:space="preserve">Indicate your level of agreement or disagreement on the suggested statements on effective solutions and strategies to refine the existing fraud detection system in </w:t>
      </w:r>
      <w:r>
        <w:rPr>
          <w:rFonts w:cs="Times New Roman"/>
          <w:b/>
          <w:szCs w:val="24"/>
          <w:lang w:val="en-US"/>
        </w:rPr>
        <w:t>SMES</w:t>
      </w:r>
      <w:r>
        <w:rPr>
          <w:rFonts w:cs="Times New Roman"/>
          <w:b/>
          <w:szCs w:val="24"/>
        </w:rPr>
        <w:t>.</w:t>
      </w:r>
    </w:p>
    <w:p>
      <w:pPr>
        <w:pStyle w:val="style0"/>
        <w:spacing w:lineRule="auto" w:line="360"/>
        <w:rPr>
          <w:rFonts w:cs="Times New Roman"/>
          <w:szCs w:val="24"/>
        </w:rPr>
      </w:pPr>
      <w:r>
        <w:rPr>
          <w:rFonts w:cs="Times New Roman"/>
          <w:szCs w:val="24"/>
        </w:rPr>
        <w:t>1.</w:t>
      </w:r>
      <w:r>
        <w:rPr>
          <w:rFonts w:cs="Times New Roman"/>
          <w:szCs w:val="24"/>
        </w:rPr>
        <w:tab/>
      </w:r>
      <w:r>
        <w:rPr>
          <w:rFonts w:cs="Times New Roman"/>
          <w:szCs w:val="24"/>
        </w:rPr>
        <w:t>Strongly Agree (SA)</w:t>
      </w:r>
      <w:r>
        <w:rPr>
          <w:rFonts w:cs="Times New Roman"/>
          <w:szCs w:val="24"/>
        </w:rPr>
        <w:tab/>
      </w:r>
      <w:r>
        <w:rPr>
          <w:rFonts w:cs="Times New Roman"/>
          <w:szCs w:val="24"/>
        </w:rPr>
        <w:t>2. Agree (A)</w:t>
      </w:r>
      <w:r>
        <w:rPr>
          <w:rFonts w:cs="Times New Roman"/>
          <w:szCs w:val="24"/>
        </w:rPr>
        <w:tab/>
      </w:r>
      <w:r>
        <w:rPr>
          <w:rFonts w:cs="Times New Roman"/>
          <w:szCs w:val="24"/>
        </w:rPr>
        <w:t>3. Not Sure (NS)</w:t>
      </w:r>
      <w:r>
        <w:rPr>
          <w:rFonts w:cs="Times New Roman"/>
          <w:szCs w:val="24"/>
        </w:rPr>
        <w:tab/>
      </w:r>
      <w:r>
        <w:rPr>
          <w:rFonts w:cs="Times New Roman"/>
          <w:szCs w:val="24"/>
        </w:rPr>
        <w:t>4. Disagree (D)</w:t>
      </w:r>
      <w:r>
        <w:rPr>
          <w:rFonts w:cs="Times New Roman"/>
          <w:szCs w:val="24"/>
        </w:rPr>
        <w:tab/>
      </w:r>
      <w:r>
        <w:rPr>
          <w:rFonts w:cs="Times New Roman"/>
          <w:szCs w:val="24"/>
        </w:rPr>
        <w:t>5. Strongly Disagree (SD)</w:t>
      </w:r>
    </w:p>
    <w:p>
      <w:pPr>
        <w:pStyle w:val="style0"/>
        <w:spacing w:lineRule="auto" w:line="360"/>
        <w:rPr>
          <w:rFonts w:cs="Times New Roman"/>
          <w:szCs w:val="24"/>
        </w:rPr>
      </w:pP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492"/>
        <w:gridCol w:w="350"/>
        <w:gridCol w:w="350"/>
        <w:gridCol w:w="350"/>
        <w:gridCol w:w="350"/>
        <w:gridCol w:w="350"/>
      </w:tblGrid>
      <w:tr>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Statement</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1</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2</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3</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4</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b/>
                <w:szCs w:val="24"/>
              </w:rPr>
            </w:pPr>
            <w:r>
              <w:rPr>
                <w:rFonts w:cs="Times New Roman"/>
                <w:b/>
                <w:szCs w:val="24"/>
              </w:rPr>
              <w:t>5</w:t>
            </w: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1. Utilize advanced data analytics tools and techniques to analyse large volumes of data in real-time, enabling the identification of unusual patterns or anomalies that may indicate fraudulent activities.</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2. Strengthen internal controls by segregating duties, implementing dual authorization processes, conducting regular audits, and enforcing strict access controls to prevent unauthorized activities.</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3. Provide comprehensive training programs to educate employees about common fraud schemes, red flags to look out for, and the importance of reporting any suspicious activities promptly.</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4. Establish a confidential whistle-blower hotline or reporting mechanism to encourage employees, customers, and other stakeholders to report suspected fraudulent behaviour without fear of retaliation.</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5. Conduct regular fraud risk assessments to identify potential vulnerabilities within the organization and develop mitigation strategies to address these risks effectively.</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6. Leverage artificial intelligence technologies and machine learning algorithms to detect patterns of fraudulent behaviour based on historical data and predict future instances of fraud proactively.</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7. Invest in specialized fraud detection software that uses advanced algorithms to analyse transactional data, detect anomalies, and flag potentially fraudulent activities for further investigation.</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r>
        <w:tblPrEx/>
        <w:trPr/>
        <w:tc>
          <w:tcPr>
            <w:tcW w:w="789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r>
              <w:rPr>
                <w:rFonts w:cs="Times New Roman"/>
                <w:szCs w:val="24"/>
              </w:rPr>
              <w:t>8. Establish partnerships with law enforcement agencies, regulatory bodies, and industry peers to share information on emerging fraud trends, collaborate on investigations, and deter potential perpetrators through increased scrutiny.</w:t>
            </w: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c>
          <w:tcPr>
            <w:tcW w:w="336" w:type="dxa"/>
            <w:tcBorders>
              <w:top w:val="single" w:sz="4" w:space="0" w:color="auto"/>
              <w:left w:val="single" w:sz="4" w:space="0" w:color="auto"/>
              <w:bottom w:val="single" w:sz="4" w:space="0" w:color="auto"/>
              <w:right w:val="single" w:sz="4" w:space="0" w:color="auto"/>
            </w:tcBorders>
          </w:tcPr>
          <w:p>
            <w:pPr>
              <w:pStyle w:val="style0"/>
              <w:spacing w:after="0" w:lineRule="auto" w:line="360"/>
              <w:rPr>
                <w:rFonts w:cs="Times New Roman"/>
                <w:szCs w:val="24"/>
              </w:rPr>
            </w:pPr>
          </w:p>
        </w:tc>
      </w:tr>
    </w:tbl>
    <w:p>
      <w:pPr>
        <w:pStyle w:val="style0"/>
        <w:spacing w:lineRule="auto" w:line="360"/>
        <w:rPr>
          <w:rFonts w:cs="Times New Roman"/>
          <w:szCs w:val="24"/>
        </w:rPr>
      </w:pPr>
    </w:p>
    <w:p>
      <w:pPr>
        <w:pStyle w:val="style0"/>
        <w:spacing w:lineRule="auto" w:line="360"/>
        <w:rPr>
          <w:rFonts w:cs="Times New Roman"/>
          <w:szCs w:val="24"/>
        </w:rPr>
      </w:pPr>
    </w:p>
    <w:p>
      <w:pPr>
        <w:pStyle w:val="style0"/>
        <w:spacing w:lineRule="auto" w:line="360"/>
        <w:rPr>
          <w:rFonts w:cs="Times New Roman"/>
          <w:szCs w:val="24"/>
        </w:rPr>
      </w:pPr>
    </w:p>
    <w:p>
      <w:pPr>
        <w:pStyle w:val="style0"/>
        <w:spacing w:lineRule="auto" w:line="360"/>
        <w:rPr>
          <w:rFonts w:cs="Times New Roman"/>
          <w:szCs w:val="24"/>
        </w:rPr>
      </w:pPr>
    </w:p>
    <w:p>
      <w:pPr>
        <w:pStyle w:val="style0"/>
        <w:spacing w:lineRule="auto" w:line="360"/>
        <w:rPr>
          <w:rFonts w:cs="Times New Roman"/>
          <w:szCs w:val="24"/>
        </w:rPr>
      </w:pPr>
      <w:r>
        <w:rPr>
          <w:rFonts w:cs="Times New Roman"/>
          <w:szCs w:val="24"/>
        </w:rPr>
        <w:t>Part D.  In your own opinion and view, which are some other fraud detection methods we can implement in business to reduce fraudulent activities?</w:t>
      </w:r>
    </w:p>
    <w:p>
      <w:pPr>
        <w:pStyle w:val="style0"/>
        <w:spacing w:lineRule="auto" w:line="360"/>
        <w:rPr>
          <w:rFonts w:cs="Times New Roman"/>
          <w:szCs w:val="24"/>
        </w:rPr>
      </w:pPr>
      <w:r>
        <w:rPr>
          <w:rFonts w:cs="Times New Roman"/>
          <w:szCs w:val="24"/>
        </w:rPr>
        <w:t>…………………………………………………………………………………………………</w:t>
      </w:r>
    </w:p>
    <w:p>
      <w:pPr>
        <w:pStyle w:val="style0"/>
        <w:spacing w:lineRule="auto" w:line="360"/>
        <w:rPr>
          <w:rFonts w:cs="Times New Roman"/>
          <w:szCs w:val="24"/>
        </w:rPr>
      </w:pPr>
      <w:r>
        <w:rPr>
          <w:rFonts w:cs="Times New Roman"/>
          <w:szCs w:val="24"/>
        </w:rPr>
        <w:t>…………………………………………………………………………………………………</w:t>
      </w:r>
    </w:p>
    <w:p>
      <w:pPr>
        <w:pStyle w:val="style0"/>
        <w:spacing w:lineRule="auto" w:line="360"/>
        <w:rPr>
          <w:rFonts w:cs="Times New Roman"/>
          <w:szCs w:val="24"/>
        </w:rPr>
      </w:pPr>
      <w:r>
        <w:rPr>
          <w:rFonts w:cs="Times New Roman"/>
          <w:szCs w:val="24"/>
        </w:rPr>
        <w:t xml:space="preserve">………………………………………………………………………………………… </w:t>
      </w:r>
    </w:p>
    <w:p>
      <w:pPr>
        <w:pStyle w:val="style0"/>
        <w:spacing w:lineRule="auto" w:line="360"/>
        <w:rPr>
          <w:rFonts w:cs="Times New Roman"/>
          <w:szCs w:val="24"/>
        </w:rPr>
      </w:pPr>
      <w:r>
        <w:rPr>
          <w:rFonts w:cs="Times New Roman"/>
          <w:szCs w:val="24"/>
        </w:rPr>
        <w:t>Part E. What are other factors which influence fraud detection tools not to be effective in detecting fraud?</w:t>
      </w:r>
    </w:p>
    <w:p>
      <w:pPr>
        <w:pStyle w:val="style0"/>
        <w:spacing w:lineRule="auto" w:line="360"/>
        <w:rPr>
          <w:rFonts w:cs="Times New Roman"/>
          <w:szCs w:val="24"/>
        </w:rPr>
      </w:pPr>
      <w:r>
        <w:rPr>
          <w:rFonts w:cs="Times New Roman"/>
          <w:szCs w:val="24"/>
        </w:rPr>
        <w:t>…………………………………………………………………………………………………</w:t>
      </w:r>
    </w:p>
    <w:p>
      <w:pPr>
        <w:pStyle w:val="style0"/>
        <w:spacing w:lineRule="auto" w:line="360"/>
        <w:rPr>
          <w:rFonts w:cs="Times New Roman"/>
          <w:szCs w:val="24"/>
        </w:rPr>
      </w:pPr>
      <w:r>
        <w:rPr>
          <w:rFonts w:cs="Times New Roman"/>
          <w:szCs w:val="24"/>
        </w:rPr>
        <w:t>…………………………………………………………………………………………………</w:t>
      </w:r>
    </w:p>
    <w:p>
      <w:pPr>
        <w:pStyle w:val="style0"/>
        <w:spacing w:lineRule="auto" w:line="360"/>
        <w:rPr>
          <w:rFonts w:cs="Times New Roman"/>
          <w:szCs w:val="24"/>
        </w:rPr>
      </w:pPr>
      <w:r>
        <w:rPr>
          <w:rFonts w:cs="Times New Roman"/>
          <w:szCs w:val="24"/>
        </w:rPr>
        <w:t>…………………………………………………………………………………………</w:t>
      </w:r>
    </w:p>
    <w:p>
      <w:pPr>
        <w:pStyle w:val="style0"/>
        <w:spacing w:lineRule="auto" w:line="360"/>
        <w:rPr>
          <w:rFonts w:cs="Times New Roman"/>
          <w:szCs w:val="24"/>
        </w:rPr>
      </w:pPr>
    </w:p>
    <w:p>
      <w:pPr>
        <w:pStyle w:val="style0"/>
        <w:spacing w:lineRule="auto" w:line="360"/>
        <w:rPr>
          <w:rFonts w:cs="Times New Roman"/>
          <w:szCs w:val="24"/>
        </w:rPr>
      </w:pPr>
      <w:r>
        <w:rPr>
          <w:rFonts w:cs="Times New Roman"/>
          <w:szCs w:val="24"/>
        </w:rPr>
        <w:t>THANK YOU</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cs="Times New Roman"/>
          <w:b/>
          <w:szCs w:val="24"/>
        </w:rPr>
      </w:pPr>
      <w:r>
        <w:rPr>
          <w:rFonts w:cs="Times New Roman"/>
          <w:b/>
          <w:szCs w:val="24"/>
        </w:rPr>
        <w:t>APPENDIX</w:t>
      </w:r>
    </w:p>
    <w:p>
      <w:pPr>
        <w:pStyle w:val="style0"/>
        <w:rPr>
          <w:rFonts w:cs="Times New Roman"/>
          <w:b/>
          <w:szCs w:val="24"/>
          <w:u w:val="single"/>
        </w:rPr>
      </w:pPr>
      <w:r>
        <w:rPr>
          <w:rFonts w:cs="Times New Roman"/>
          <w:b/>
          <w:szCs w:val="24"/>
          <w:u w:val="single"/>
        </w:rPr>
        <w:t>Interview Guide</w:t>
      </w:r>
    </w:p>
    <w:p>
      <w:pPr>
        <w:pStyle w:val="style0"/>
        <w:numPr>
          <w:ilvl w:val="0"/>
          <w:numId w:val="11"/>
        </w:numPr>
        <w:spacing w:lineRule="auto" w:line="256"/>
        <w:rPr>
          <w:rFonts w:cs="Times New Roman"/>
          <w:szCs w:val="24"/>
        </w:rPr>
      </w:pPr>
      <w:r>
        <w:rPr>
          <w:rFonts w:cs="Times New Roman"/>
          <w:szCs w:val="24"/>
        </w:rPr>
        <w:t xml:space="preserve">What are the recent technological advancements in fraud detection adopted by </w:t>
      </w:r>
      <w:r>
        <w:rPr>
          <w:rFonts w:cs="Times New Roman"/>
          <w:szCs w:val="24"/>
          <w:lang w:val="en-US"/>
        </w:rPr>
        <w:t>SMES</w:t>
      </w:r>
      <w:r>
        <w:rPr>
          <w:rFonts w:cs="Times New Roman"/>
          <w:szCs w:val="24"/>
        </w:rPr>
        <w:t>?</w:t>
      </w:r>
    </w:p>
    <w:p>
      <w:pPr>
        <w:pStyle w:val="style0"/>
        <w:numPr>
          <w:ilvl w:val="0"/>
          <w:numId w:val="11"/>
        </w:numPr>
        <w:spacing w:lineRule="auto" w:line="256"/>
        <w:rPr>
          <w:rFonts w:cs="Times New Roman"/>
          <w:szCs w:val="24"/>
        </w:rPr>
      </w:pPr>
      <w:r>
        <w:rPr>
          <w:rFonts w:cs="Times New Roman"/>
          <w:szCs w:val="24"/>
        </w:rPr>
        <w:t>How efficient and effectiveness do these recent fraud detection systems have in combating fraud?</w:t>
      </w:r>
    </w:p>
    <w:p>
      <w:pPr>
        <w:pStyle w:val="style0"/>
        <w:numPr>
          <w:ilvl w:val="0"/>
          <w:numId w:val="11"/>
        </w:numPr>
        <w:spacing w:lineRule="auto" w:line="256"/>
        <w:rPr>
          <w:rFonts w:cs="Times New Roman"/>
          <w:szCs w:val="24"/>
        </w:rPr>
      </w:pPr>
      <w:r>
        <w:rPr>
          <w:rFonts w:cs="Times New Roman"/>
          <w:szCs w:val="24"/>
        </w:rPr>
        <w:t>How can data analytics and artificial intelligence be leveraged to strengthen fraud detection efforts within entities?</w:t>
      </w:r>
    </w:p>
    <w:p>
      <w:pPr>
        <w:pStyle w:val="style0"/>
        <w:numPr>
          <w:ilvl w:val="0"/>
          <w:numId w:val="11"/>
        </w:numPr>
        <w:spacing w:lineRule="auto" w:line="256"/>
        <w:rPr>
          <w:rFonts w:cs="Times New Roman"/>
          <w:szCs w:val="24"/>
        </w:rPr>
      </w:pPr>
      <w:r>
        <w:rPr>
          <w:rFonts w:cs="Times New Roman"/>
          <w:szCs w:val="24"/>
        </w:rPr>
        <w:t xml:space="preserve">What are the problems associated with current fraud detection mechanisms employed by </w:t>
      </w:r>
      <w:r>
        <w:rPr>
          <w:rFonts w:cs="Times New Roman"/>
          <w:szCs w:val="24"/>
          <w:lang w:val="en-US"/>
        </w:rPr>
        <w:t>SMES</w:t>
      </w:r>
      <w:r>
        <w:rPr>
          <w:rFonts w:cs="Times New Roman"/>
          <w:szCs w:val="24"/>
        </w:rPr>
        <w:t>?</w:t>
      </w:r>
    </w:p>
    <w:p>
      <w:pPr>
        <w:pStyle w:val="style0"/>
        <w:numPr>
          <w:ilvl w:val="0"/>
          <w:numId w:val="11"/>
        </w:numPr>
        <w:spacing w:lineRule="auto" w:line="256"/>
        <w:rPr>
          <w:rFonts w:cs="Times New Roman"/>
          <w:szCs w:val="24"/>
        </w:rPr>
      </w:pPr>
      <w:r>
        <w:rPr>
          <w:rFonts w:cs="Times New Roman"/>
          <w:szCs w:val="24"/>
        </w:rPr>
        <w:t xml:space="preserve">What impact does cyber security vulnerabilities have in detecting fraud in </w:t>
      </w:r>
      <w:r>
        <w:rPr>
          <w:rFonts w:cs="Times New Roman"/>
          <w:szCs w:val="24"/>
          <w:lang w:val="en-US"/>
        </w:rPr>
        <w:t>SMES</w:t>
      </w:r>
      <w:r>
        <w:rPr>
          <w:rFonts w:cs="Times New Roman"/>
          <w:szCs w:val="24"/>
        </w:rPr>
        <w:t xml:space="preserve"> entities?</w:t>
      </w:r>
    </w:p>
    <w:p>
      <w:pPr>
        <w:pStyle w:val="style0"/>
        <w:numPr>
          <w:ilvl w:val="0"/>
          <w:numId w:val="11"/>
        </w:numPr>
        <w:spacing w:lineRule="auto" w:line="256"/>
        <w:rPr>
          <w:rFonts w:cs="Times New Roman"/>
          <w:szCs w:val="24"/>
        </w:rPr>
      </w:pPr>
      <w:r>
        <w:rPr>
          <w:rFonts w:cs="Times New Roman"/>
          <w:szCs w:val="24"/>
        </w:rPr>
        <w:t xml:space="preserve">What are some common types of corporate fraud that organizations like </w:t>
      </w:r>
      <w:r>
        <w:rPr>
          <w:rFonts w:cs="Times New Roman"/>
          <w:szCs w:val="24"/>
          <w:lang w:val="en-US"/>
        </w:rPr>
        <w:t>SMES</w:t>
      </w:r>
      <w:r>
        <w:rPr>
          <w:rFonts w:cs="Times New Roman"/>
          <w:szCs w:val="24"/>
        </w:rPr>
        <w:t xml:space="preserve"> may face, particularly in light of digital advancements?</w:t>
      </w:r>
    </w:p>
    <w:p>
      <w:pPr>
        <w:pStyle w:val="style0"/>
        <w:numPr>
          <w:ilvl w:val="0"/>
          <w:numId w:val="11"/>
        </w:numPr>
        <w:spacing w:lineRule="auto" w:line="256"/>
        <w:rPr>
          <w:rFonts w:cs="Times New Roman"/>
          <w:szCs w:val="24"/>
        </w:rPr>
      </w:pPr>
      <w:r>
        <w:rPr>
          <w:rFonts w:cs="Times New Roman"/>
          <w:szCs w:val="24"/>
        </w:rPr>
        <w:t xml:space="preserve">What are the key indicators or red flags that could signal potential fraudulent activities within the operations of the </w:t>
      </w:r>
      <w:r>
        <w:rPr>
          <w:rFonts w:cs="Times New Roman"/>
          <w:szCs w:val="24"/>
          <w:lang w:val="en-US"/>
        </w:rPr>
        <w:t>SMES</w:t>
      </w:r>
      <w:r>
        <w:rPr>
          <w:rFonts w:cs="Times New Roman"/>
          <w:szCs w:val="24"/>
        </w:rPr>
        <w:t>?</w:t>
      </w:r>
    </w:p>
    <w:p>
      <w:pPr>
        <w:pStyle w:val="style0"/>
        <w:numPr>
          <w:ilvl w:val="0"/>
          <w:numId w:val="11"/>
        </w:numPr>
        <w:spacing w:lineRule="auto" w:line="256"/>
        <w:rPr>
          <w:rFonts w:cs="Times New Roman"/>
          <w:szCs w:val="24"/>
        </w:rPr>
      </w:pPr>
      <w:r>
        <w:rPr>
          <w:rFonts w:cs="Times New Roman"/>
          <w:szCs w:val="24"/>
        </w:rPr>
        <w:t>How best can organization refine the existing fraud detection systems?</w:t>
      </w:r>
    </w:p>
    <w:p>
      <w:pPr>
        <w:pStyle w:val="style0"/>
        <w:numPr>
          <w:ilvl w:val="0"/>
          <w:numId w:val="11"/>
        </w:numPr>
        <w:spacing w:lineRule="auto" w:line="256"/>
        <w:rPr>
          <w:rFonts w:cs="Times New Roman"/>
          <w:szCs w:val="24"/>
        </w:rPr>
      </w:pPr>
      <w:r>
        <w:rPr>
          <w:rFonts w:cs="Times New Roman"/>
          <w:szCs w:val="24"/>
        </w:rPr>
        <w:t xml:space="preserve">How can </w:t>
      </w:r>
      <w:r>
        <w:rPr>
          <w:rFonts w:cs="Times New Roman"/>
          <w:szCs w:val="24"/>
          <w:lang w:val="en-US"/>
        </w:rPr>
        <w:t>whistle-blowing</w:t>
      </w:r>
      <w:r>
        <w:rPr>
          <w:rFonts w:cs="Times New Roman"/>
          <w:szCs w:val="24"/>
        </w:rPr>
        <w:t xml:space="preserve"> mechanisms be established and encouraged to facilitate early detection and reporting of fraudulent behaviour within </w:t>
      </w:r>
      <w:r>
        <w:rPr>
          <w:rFonts w:cs="Times New Roman"/>
          <w:szCs w:val="24"/>
          <w:lang w:val="en-US"/>
        </w:rPr>
        <w:t>SMES</w:t>
      </w:r>
      <w:r>
        <w:rPr>
          <w:rFonts w:cs="Times New Roman"/>
          <w:szCs w:val="24"/>
        </w:rPr>
        <w:t>?</w:t>
      </w:r>
    </w:p>
    <w:p>
      <w:pPr>
        <w:pStyle w:val="style0"/>
        <w:numPr>
          <w:ilvl w:val="0"/>
          <w:numId w:val="11"/>
        </w:numPr>
        <w:spacing w:lineRule="auto" w:line="256"/>
        <w:rPr>
          <w:rFonts w:cs="Times New Roman"/>
          <w:szCs w:val="24"/>
        </w:rPr>
      </w:pPr>
      <w:r>
        <w:rPr>
          <w:rFonts w:cs="Times New Roman"/>
          <w:szCs w:val="24"/>
        </w:rPr>
        <w:t xml:space="preserve">How can continuous monitoring and auditing processes be integrated into existing systems to enhance fraud detection capabilities at </w:t>
      </w:r>
      <w:r>
        <w:rPr>
          <w:rFonts w:cs="Times New Roman"/>
          <w:szCs w:val="24"/>
          <w:lang w:val="en-US"/>
        </w:rPr>
        <w:t>SMES</w:t>
      </w:r>
      <w:r>
        <w:rPr>
          <w:rFonts w:cs="Times New Roman"/>
          <w:szCs w:val="24"/>
        </w:rPr>
        <w:t>?</w:t>
      </w:r>
    </w:p>
    <w:p>
      <w:pPr>
        <w:pStyle w:val="style0"/>
        <w:numPr>
          <w:ilvl w:val="0"/>
          <w:numId w:val="11"/>
        </w:numPr>
        <w:spacing w:lineRule="auto" w:line="256"/>
        <w:rPr>
          <w:rFonts w:cs="Times New Roman"/>
          <w:szCs w:val="24"/>
        </w:rPr>
      </w:pPr>
      <w:r>
        <w:rPr>
          <w:rFonts w:cs="Times New Roman"/>
          <w:szCs w:val="24"/>
        </w:rPr>
        <w:t>How can a conceptual framework for improved fraud detection through digital technology be formed?</w:t>
      </w:r>
    </w:p>
    <w:p>
      <w:pPr>
        <w:pStyle w:val="style0"/>
        <w:rPr/>
      </w:pPr>
    </w:p>
    <w:sectPr>
      <w:footerReference w:type="default" r:id="rId11"/>
      <w:pgSz w:w="11906" w:h="16838" w:orient="portrait"/>
      <w:pgMar w:top="1440" w:right="1440" w:bottom="1440" w:left="1440" w:header="708" w:footer="708"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altName w:val="Tahoma"/>
    <w:panose1 w:val="020b0604030000040204"/>
    <w:charset w:val="00"/>
    <w:family w:val="swiss"/>
    <w:pitch w:val="default"/>
    <w:sig w:usb0="E1002EFF" w:usb1="C000605B" w:usb2="00000029" w:usb3="00000000" w:csb0="200101FF" w:csb1="20280000"/>
  </w:font>
  <w:font w:name="Calibri Light">
    <w:altName w:val="Calibri Light"/>
    <w:panose1 w:val="020f0302020000030204"/>
    <w:charset w:val="00"/>
    <w:family w:val="swiss"/>
    <w:pitch w:val="default"/>
    <w:sig w:usb0="E4002EFF" w:usb1="C000247B" w:usb2="00000009" w:usb3="00000000" w:csb0="200001FF" w:csb1="00000000"/>
  </w:font>
  <w:font w:name="Cambria">
    <w:altName w:val="Cambria"/>
    <w:panose1 w:val="02040503050000030204"/>
    <w:charset w:val="00"/>
    <w:family w:val="roman"/>
    <w:pitch w:val="default"/>
    <w:sig w:usb0="E00006FF" w:usb1="420024FF" w:usb2="02000000" w:usb3="00000000" w:csb0="2000019F" w:csb1="00000000"/>
  </w:font>
  <w:font w:name="Symbol">
    <w:altName w:val="Symbol"/>
    <w:panose1 w:val="05050102010000020507"/>
    <w:charset w:val="02"/>
    <w:family w:val="roman"/>
    <w:pitch w:val="default"/>
    <w:sig w:usb0="00000000" w:usb1="00000000" w:usb2="00000000" w:usb3="00000000" w:csb0="80000000" w:csb1="00000000"/>
  </w:font>
  <w:font w:name="Segoe UI">
    <w:altName w:val="Segoe UI"/>
    <w:panose1 w:val="020b0502040000020203"/>
    <w:charset w:val="00"/>
    <w:family w:val="auto"/>
    <w:pitch w:val="default"/>
    <w:sig w:usb0="E4002EFF" w:usb1="C000E47F" w:usb2="00000009" w:usb3="00000000" w:csb0="200001FF" w:csb1="00000000"/>
  </w:font>
  <w:font w:name="Microsoft YaHei">
    <w:altName w:val="Microsoft YaHei"/>
    <w:panose1 w:val="020b0503020000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56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0000000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000000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00000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00000012"/>
    <w:lvl w:ilvl="0">
      <w:start w:val="1"/>
      <w:numFmt w:val="decimal"/>
      <w:lvlText w:val="%1."/>
      <w:lvlJc w:val="left"/>
      <w:pPr>
        <w:tabs>
          <w:tab w:val="left" w:leader="none" w:pos="720"/>
        </w:tabs>
        <w:ind w:left="720" w:hanging="36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6">
    <w:nsid w:val="00000006"/>
    <w:multiLevelType w:val="multilevel"/>
    <w:tmpl w:val="00000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00000016"/>
    <w:lvl w:ilvl="0">
      <w:start w:val="1"/>
      <w:numFmt w:val="decimal"/>
      <w:lvlText w:val="%1"/>
      <w:lvlJc w:val="left"/>
      <w:pPr>
        <w:ind w:left="360" w:hanging="360"/>
      </w:pPr>
      <w:rPr>
        <w:rFonts w:hint="default"/>
      </w:rPr>
    </w:lvl>
    <w:lvl w:ilvl="1">
      <w:start w:val="1"/>
      <w:numFmt w:val="decimal"/>
      <w:pStyle w:val="style2"/>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multilevel"/>
    <w:tmpl w:val="000000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0000009"/>
    <w:multiLevelType w:val="multilevel"/>
    <w:tmpl w:val="0000001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7"/>
    <w:lvlOverride w:ilvl="0">
      <w:startOverride w:val="1"/>
    </w:lvlOverride>
    <w:lvlOverride w:ilvl="1">
      <w:startOverride w:val="6"/>
    </w:lvlOverride>
  </w:num>
  <w:num w:numId="4">
    <w:abstractNumId w:val="6"/>
  </w:num>
  <w:num w:numId="5">
    <w:abstractNumId w:val="3"/>
  </w:num>
  <w:num w:numId="6">
    <w:abstractNumId w:val="8"/>
  </w:num>
  <w:num w:numId="7">
    <w:abstractNumId w:val="0"/>
  </w:num>
  <w:num w:numId="8">
    <w:abstractNumId w:val="1"/>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rPr>
    </w:rPrDefault>
    <w:pPrDefault>
      <w:pPr/>
    </w:pPrDefault>
  </w:docDefaults>
  <w:style w:type="paragraph" w:default="1" w:styleId="style0">
    <w:name w:val="Normal"/>
    <w:next w:val="style0"/>
    <w:qFormat/>
    <w:uiPriority w:val="0"/>
    <w:pPr>
      <w:spacing w:after="160" w:lineRule="auto" w:line="259"/>
    </w:pPr>
    <w:rPr>
      <w:rFonts w:ascii="Times New Roman" w:cs="SimSun" w:eastAsia="Calibri" w:hAnsi="Times New Roman"/>
      <w:sz w:val="24"/>
      <w:szCs w:val="22"/>
      <w:lang w:val="en-ZW" w:bidi="ar-SA" w:eastAsia="en-US"/>
    </w:rPr>
  </w:style>
  <w:style w:type="paragraph" w:styleId="style1">
    <w:name w:val="heading 1"/>
    <w:basedOn w:val="style0"/>
    <w:next w:val="style0"/>
    <w:link w:val="style4100"/>
    <w:qFormat/>
    <w:uiPriority w:val="9"/>
    <w:pPr>
      <w:keepNext/>
      <w:keepLines/>
      <w:spacing w:before="480" w:after="0" w:lineRule="auto" w:line="276"/>
      <w:outlineLvl w:val="0"/>
    </w:pPr>
    <w:rPr>
      <w:rFonts w:cs="SimSun" w:eastAsia="SimSun"/>
      <w:b/>
      <w:bCs/>
      <w:sz w:val="28"/>
      <w:szCs w:val="28"/>
    </w:rPr>
  </w:style>
  <w:style w:type="paragraph" w:styleId="style2">
    <w:name w:val="heading 2"/>
    <w:basedOn w:val="style179"/>
    <w:next w:val="style0"/>
    <w:link w:val="style4097"/>
    <w:qFormat/>
    <w:uiPriority w:val="9"/>
    <w:pPr>
      <w:numPr>
        <w:ilvl w:val="1"/>
        <w:numId w:val="1"/>
      </w:numPr>
      <w:spacing w:lineRule="auto" w:line="360"/>
      <w:jc w:val="both"/>
      <w:outlineLvl w:val="1"/>
    </w:pPr>
    <w:rPr>
      <w:rFonts w:cs="Times New Roman"/>
      <w:b/>
      <w:szCs w:val="24"/>
    </w:rPr>
  </w:style>
  <w:style w:type="paragraph" w:styleId="style3">
    <w:name w:val="heading 3"/>
    <w:basedOn w:val="style0"/>
    <w:next w:val="style0"/>
    <w:link w:val="style4098"/>
    <w:qFormat/>
    <w:uiPriority w:val="9"/>
    <w:pPr>
      <w:keepNext/>
      <w:keepLines/>
      <w:spacing w:before="200" w:after="0"/>
      <w:outlineLvl w:val="2"/>
    </w:pPr>
    <w:rPr>
      <w:rFonts w:cs="SimSun" w:eastAsia="SimSun"/>
      <w:b/>
      <w:bCs/>
    </w:rPr>
  </w:style>
  <w:style w:type="paragraph" w:styleId="style4">
    <w:name w:val="heading 4"/>
    <w:basedOn w:val="style0"/>
    <w:next w:val="style0"/>
    <w:link w:val="style4106"/>
    <w:qFormat/>
    <w:uiPriority w:val="9"/>
    <w:pPr>
      <w:keepNext/>
      <w:keepLines/>
      <w:spacing w:before="40" w:after="0"/>
      <w:outlineLvl w:val="3"/>
    </w:pPr>
    <w:rPr>
      <w:rFonts w:cs="SimSun" w:eastAsia="SimSun"/>
      <w:i/>
      <w:iCs/>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9"/>
    <w:qFormat/>
    <w:uiPriority w:val="99"/>
    <w:pPr>
      <w:spacing w:after="0" w:lineRule="auto" w:line="240"/>
    </w:pPr>
    <w:rPr>
      <w:rFonts w:ascii="Tahoma" w:cs="Tahoma" w:hAnsi="Tahoma"/>
      <w:sz w:val="16"/>
      <w:szCs w:val="16"/>
    </w:rPr>
  </w:style>
  <w:style w:type="paragraph" w:styleId="style34">
    <w:name w:val="caption"/>
    <w:basedOn w:val="style0"/>
    <w:next w:val="style0"/>
    <w:qFormat/>
    <w:uiPriority w:val="35"/>
    <w:pPr>
      <w:spacing w:after="200" w:lineRule="auto" w:line="240"/>
    </w:pPr>
    <w:rPr>
      <w:b/>
      <w:bCs/>
      <w:color w:val="4f81bd"/>
      <w:szCs w:val="18"/>
      <w:lang w:val="en-US"/>
    </w:rPr>
  </w:style>
  <w:style w:type="paragraph" w:styleId="style32">
    <w:name w:val="footer"/>
    <w:basedOn w:val="style0"/>
    <w:next w:val="style32"/>
    <w:link w:val="style4104"/>
    <w:qFormat/>
    <w:uiPriority w:val="99"/>
    <w:pPr>
      <w:tabs>
        <w:tab w:val="center" w:leader="none" w:pos="4680"/>
        <w:tab w:val="right" w:leader="none" w:pos="9360"/>
      </w:tabs>
      <w:spacing w:after="0" w:lineRule="auto" w:line="240"/>
    </w:pPr>
    <w:rPr/>
  </w:style>
  <w:style w:type="paragraph" w:styleId="style31">
    <w:name w:val="header"/>
    <w:basedOn w:val="style0"/>
    <w:next w:val="style31"/>
    <w:link w:val="style4103"/>
    <w:qFormat/>
    <w:uiPriority w:val="99"/>
    <w:pPr>
      <w:tabs>
        <w:tab w:val="center" w:leader="none" w:pos="4680"/>
        <w:tab w:val="right" w:leader="none" w:pos="9360"/>
      </w:tabs>
      <w:spacing w:after="0" w:lineRule="auto" w:line="240"/>
    </w:pPr>
    <w:rPr/>
  </w:style>
  <w:style w:type="character" w:styleId="style85">
    <w:name w:val="Hyperlink"/>
    <w:basedOn w:val="style65"/>
    <w:next w:val="style85"/>
    <w:qFormat/>
    <w:uiPriority w:val="99"/>
    <w:rPr>
      <w:color w:val="0000ff"/>
      <w:u w:val="single"/>
    </w:rPr>
  </w:style>
  <w:style w:type="paragraph" w:styleId="style74">
    <w:name w:val="Subtitle"/>
    <w:basedOn w:val="style0"/>
    <w:next w:val="style0"/>
    <w:link w:val="style4101"/>
    <w:qFormat/>
    <w:uiPriority w:val="0"/>
    <w:pPr>
      <w:spacing w:after="60" w:lineRule="auto" w:line="276"/>
      <w:jc w:val="center"/>
      <w:outlineLvl w:val="1"/>
    </w:pPr>
    <w:rPr>
      <w:rFonts w:ascii="Calibri Light" w:cs="Times New Roman" w:eastAsia="Times New Roman" w:hAnsi="Calibri Light"/>
      <w:szCs w:val="24"/>
      <w:lang w:eastAsia="zh-CN"/>
    </w:rPr>
  </w:style>
  <w:style w:type="table" w:styleId="style154">
    <w:name w:val="Table Grid"/>
    <w:basedOn w:val="style105"/>
    <w:next w:val="style154"/>
    <w:qFormat/>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5">
    <w:name w:val="table of figures"/>
    <w:basedOn w:val="style0"/>
    <w:next w:val="style0"/>
    <w:qFormat/>
    <w:uiPriority w:val="99"/>
    <w:pPr>
      <w:spacing w:after="0"/>
      <w:ind w:left="480" w:hanging="480"/>
    </w:pPr>
    <w:rPr>
      <w:rFonts w:ascii="Calibri" w:cs="Calibri" w:hAnsi="Calibri"/>
      <w:b/>
      <w:bCs/>
      <w:sz w:val="20"/>
      <w:szCs w:val="20"/>
    </w:rPr>
  </w:style>
  <w:style w:type="paragraph" w:styleId="style62">
    <w:name w:val="Title"/>
    <w:basedOn w:val="style0"/>
    <w:next w:val="style0"/>
    <w:link w:val="style4102"/>
    <w:qFormat/>
    <w:uiPriority w:val="10"/>
    <w:pPr>
      <w:spacing w:after="0" w:lineRule="auto" w:line="240"/>
      <w:contextualSpacing/>
    </w:pPr>
    <w:rPr>
      <w:rFonts w:ascii="Cambria" w:cs="SimSun" w:eastAsia="SimSun" w:hAnsi="Cambria"/>
      <w:spacing w:val="-10"/>
      <w:kern w:val="28"/>
      <w:sz w:val="56"/>
      <w:szCs w:val="56"/>
      <w:lang w:val="en-ZA"/>
    </w:rPr>
  </w:style>
  <w:style w:type="paragraph" w:styleId="style19">
    <w:name w:val="toc 1"/>
    <w:basedOn w:val="style0"/>
    <w:next w:val="style0"/>
    <w:qFormat/>
    <w:uiPriority w:val="39"/>
    <w:pPr>
      <w:tabs>
        <w:tab w:val="right" w:leader="dot" w:pos="9016"/>
      </w:tabs>
      <w:spacing w:after="100"/>
    </w:pPr>
    <w:rPr/>
  </w:style>
  <w:style w:type="paragraph" w:styleId="style20">
    <w:name w:val="toc 2"/>
    <w:basedOn w:val="style0"/>
    <w:next w:val="style0"/>
    <w:qFormat/>
    <w:uiPriority w:val="39"/>
    <w:pPr>
      <w:spacing w:after="100"/>
      <w:ind w:left="240"/>
    </w:pPr>
    <w:rPr/>
  </w:style>
  <w:style w:type="paragraph" w:styleId="style21">
    <w:name w:val="toc 3"/>
    <w:basedOn w:val="style0"/>
    <w:next w:val="style0"/>
    <w:qFormat/>
    <w:uiPriority w:val="39"/>
    <w:pPr>
      <w:spacing w:after="100"/>
      <w:ind w:left="480"/>
    </w:pPr>
    <w:rPr/>
  </w:style>
  <w:style w:type="character" w:customStyle="1" w:styleId="style4097">
    <w:name w:val="Heading 2 Char_8d64d530-fd3e-438e-96de-3941eb80e8d7"/>
    <w:basedOn w:val="style65"/>
    <w:next w:val="style4097"/>
    <w:link w:val="style2"/>
    <w:qFormat/>
    <w:uiPriority w:val="9"/>
    <w:rPr>
      <w:rFonts w:ascii="Times New Roman" w:cs="Times New Roman" w:hAnsi="Times New Roman"/>
      <w:b/>
      <w:sz w:val="24"/>
      <w:szCs w:val="24"/>
    </w:rPr>
  </w:style>
  <w:style w:type="character" w:customStyle="1" w:styleId="style4098">
    <w:name w:val="Heading 3 Char_55169289-ef79-4675-82e5-424bab682409"/>
    <w:basedOn w:val="style65"/>
    <w:next w:val="style4098"/>
    <w:link w:val="style3"/>
    <w:qFormat/>
    <w:uiPriority w:val="9"/>
    <w:rPr>
      <w:rFonts w:ascii="Times New Roman" w:cs="SimSun" w:eastAsia="SimSun" w:hAnsi="Times New Roman"/>
      <w:b/>
      <w:bCs/>
      <w:sz w:val="24"/>
    </w:rPr>
  </w:style>
  <w:style w:type="character" w:customStyle="1" w:styleId="style4099">
    <w:name w:val="Balloon Text Char"/>
    <w:basedOn w:val="style65"/>
    <w:next w:val="style4099"/>
    <w:link w:val="style153"/>
    <w:qFormat/>
    <w:uiPriority w:val="99"/>
    <w:rPr>
      <w:rFonts w:ascii="Tahoma" w:cs="Tahoma" w:hAnsi="Tahoma"/>
      <w:sz w:val="16"/>
      <w:szCs w:val="16"/>
    </w:rPr>
  </w:style>
  <w:style w:type="character" w:customStyle="1" w:styleId="style4100">
    <w:name w:val="Heading 1 Char_b586b928-6203-4b54-bc7a-342575bd15d8"/>
    <w:basedOn w:val="style65"/>
    <w:next w:val="style4100"/>
    <w:link w:val="style1"/>
    <w:qFormat/>
    <w:uiPriority w:val="9"/>
    <w:rPr>
      <w:rFonts w:ascii="Times New Roman" w:cs="SimSun" w:eastAsia="SimSun" w:hAnsi="Times New Roman"/>
      <w:b/>
      <w:bCs/>
      <w:sz w:val="28"/>
      <w:szCs w:val="28"/>
    </w:rPr>
  </w:style>
  <w:style w:type="character" w:customStyle="1" w:styleId="style4101">
    <w:name w:val="Subtitle Char"/>
    <w:basedOn w:val="style65"/>
    <w:next w:val="style4101"/>
    <w:link w:val="style74"/>
    <w:qFormat/>
    <w:uiPriority w:val="0"/>
    <w:rPr>
      <w:rFonts w:ascii="Calibri Light" w:cs="Times New Roman" w:eastAsia="Times New Roman" w:hAnsi="Calibri Light"/>
      <w:sz w:val="24"/>
      <w:szCs w:val="24"/>
      <w:lang w:eastAsia="zh-CN"/>
    </w:rPr>
  </w:style>
  <w:style w:type="character" w:customStyle="1" w:styleId="style4102">
    <w:name w:val="Title Char_520df711-1bd9-4929-a567-c813fe70be34"/>
    <w:basedOn w:val="style65"/>
    <w:next w:val="style4102"/>
    <w:link w:val="style62"/>
    <w:qFormat/>
    <w:uiPriority w:val="10"/>
    <w:rPr>
      <w:rFonts w:ascii="Cambria" w:cs="SimSun" w:eastAsia="SimSun" w:hAnsi="Cambria"/>
      <w:spacing w:val="-10"/>
      <w:kern w:val="28"/>
      <w:sz w:val="56"/>
      <w:szCs w:val="56"/>
      <w:lang w:val="en-ZA"/>
    </w:rPr>
  </w:style>
  <w:style w:type="character" w:customStyle="1" w:styleId="style4103">
    <w:name w:val="Header Char_23082964-3edd-4c5e-8625-f9184f2eeccf"/>
    <w:basedOn w:val="style65"/>
    <w:next w:val="style4103"/>
    <w:link w:val="style31"/>
    <w:qFormat/>
    <w:uiPriority w:val="99"/>
  </w:style>
  <w:style w:type="character" w:customStyle="1" w:styleId="style4104">
    <w:name w:val="Footer Char_dbf280d7-e9d9-4844-9c8f-08bd5cf71c0f"/>
    <w:basedOn w:val="style65"/>
    <w:next w:val="style4104"/>
    <w:link w:val="style32"/>
    <w:qFormat/>
    <w:uiPriority w:val="99"/>
  </w:style>
  <w:style w:type="paragraph" w:customStyle="1" w:styleId="style4105">
    <w:name w:val="TOC Heading_8f7bdeb6-6e76-41b4-8143-7750985fb26e"/>
    <w:basedOn w:val="style1"/>
    <w:next w:val="style0"/>
    <w:qFormat/>
    <w:uiPriority w:val="39"/>
    <w:pPr>
      <w:spacing w:before="240" w:lineRule="auto" w:line="259"/>
      <w:outlineLvl w:val="9"/>
    </w:pPr>
    <w:rPr>
      <w:rFonts w:ascii="Cambria" w:hAnsi="Cambria"/>
      <w:b w:val="false"/>
      <w:bCs w:val="false"/>
      <w:color w:val="365f91"/>
      <w:sz w:val="32"/>
      <w:szCs w:val="32"/>
      <w:lang w:val="en-US"/>
    </w:rPr>
  </w:style>
  <w:style w:type="character" w:customStyle="1" w:styleId="style4106">
    <w:name w:val="Heading 4 Char_90e5079c-8087-44f1-b8a3-66550de8a6b9"/>
    <w:basedOn w:val="style65"/>
    <w:next w:val="style4106"/>
    <w:link w:val="style4"/>
    <w:qFormat/>
    <w:uiPriority w:val="9"/>
    <w:rPr>
      <w:rFonts w:ascii="Times New Roman" w:cs="SimSun" w:eastAsia="SimSun" w:hAnsi="Times New Roman"/>
      <w:i/>
      <w:iCs/>
      <w:sz w:val="24"/>
    </w:rPr>
  </w:style>
</w:styles>
</file>

<file path=word/_rels/document.xml.rels><?xml version="1.0" encoding="UTF-8"?>
<Relationships xmlns="http://schemas.openxmlformats.org/package/2006/relationships"><Relationship Id="rId11" Type="http://schemas.openxmlformats.org/officeDocument/2006/relationships/footer" Target="footer1.xml"/><Relationship Id="rId10" Type="http://schemas.openxmlformats.org/officeDocument/2006/relationships/oleObject" Target="embeddings/oleObject1.bin"/><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chart" Target="charts/chart1.xml"/><Relationship Id="rId9" Type="http://schemas.openxmlformats.org/officeDocument/2006/relationships/chart" Target="charts/chart6.xml"/><Relationship Id="rId15" Type="http://schemas.openxmlformats.org/officeDocument/2006/relationships/theme" Target="theme/theme1.xml"/><Relationship Id="rId14" Type="http://schemas.openxmlformats.org/officeDocument/2006/relationships/settings" Target="settings.xml"/><Relationship Id="rId17" Type="http://schemas.openxmlformats.org/officeDocument/2006/relationships/customXml" Target="../customXml/item2.xml"/><Relationship Id="rId16" Type="http://schemas.openxmlformats.org/officeDocument/2006/relationships/customXml" Target="../customXml/item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s>
</file>

<file path=word/charts/_rels/chart1.xml.rels><?xml version="1.0" encoding="UTF-8"?>
<Relationships xmlns="http://schemas.openxmlformats.org/package/2006/relationships"><Relationship Id="rId1" Type="http://schemas.openxmlformats.org/officeDocument/2006/relationships/oleObject" TargetMode="External" Target="file:/C:/Users/HP/Desktop/data%20analysis%20dissertation.xlsx"/></Relationships>
</file>

<file path=word/charts/_rels/chart2.xml.rels><?xml version="1.0" encoding="UTF-8"?>
<Relationships xmlns="http://schemas.openxmlformats.org/package/2006/relationships"><Relationship Id="rId1" Type="http://schemas.openxmlformats.org/officeDocument/2006/relationships/oleObject" TargetMode="External" Target="file:/C:/Users/HP/Desktop/data%20analysis%20dissertation.xlsx"/></Relationships>
</file>

<file path=word/charts/_rels/chart3.xml.rels><?xml version="1.0" encoding="UTF-8"?>
<Relationships xmlns="http://schemas.openxmlformats.org/package/2006/relationships"><Relationship Id="rId1" Type="http://schemas.openxmlformats.org/officeDocument/2006/relationships/oleObject" TargetMode="External" Target="file:/C:/Users/HP/Desktop/data%20analysis%20dissertation.xlsx"/><Relationship Id="rId2" Type="http://schemas.microsoft.com/office/2011/relationships/chartStyle" Target="style5.xml"/><Relationship Id="rId3" Type="http://schemas.microsoft.com/office/2011/relationships/chartColorStyle" Target="colors5.xml"/></Relationships>
</file>

<file path=word/charts/_rels/chart4.xml.rels><?xml version="1.0" encoding="UTF-8"?>
<Relationships xmlns="http://schemas.openxmlformats.org/package/2006/relationships"><Relationship Id="rId1" Type="http://schemas.openxmlformats.org/officeDocument/2006/relationships/oleObject" TargetMode="External" Target="file:/C:/Users/HP/Desktop/data%20analysis%20dissertation.xlsx"/></Relationships>
</file>

<file path=word/charts/_rels/chart5.xml.rels><?xml version="1.0" encoding="UTF-8"?>
<Relationships xmlns="http://schemas.openxmlformats.org/package/2006/relationships"><Relationship Id="rId1" Type="http://schemas.openxmlformats.org/officeDocument/2006/relationships/oleObject" TargetMode="External" Target="file:/C:/Users/HP/Desktop/data%20analysis%20dissertation.xlsx"/><Relationship Id="rId2" Type="http://schemas.microsoft.com/office/2011/relationships/chartStyle" Target="style4.xml"/><Relationship Id="rId3" Type="http://schemas.microsoft.com/office/2011/relationships/chartColorStyle" Target="colors4.xml"/></Relationships>
</file>

<file path=word/charts/_rels/chart6.xml.rels><?xml version="1.0" encoding="UTF-8"?>
<Relationships xmlns="http://schemas.openxmlformats.org/package/2006/relationships"><Relationship Id="rId1" Type="http://schemas.openxmlformats.org/officeDocument/2006/relationships/oleObject" TargetMode="External" Target="file:/C:/Users/HP/Desktop/data%20analysis%20dissertation.xlsx"/><Relationship Id="rId2" Type="http://schemas.microsoft.com/office/2011/relationships/chartStyle" Target="style2.xml"/><Relationship Id="rId3" Type="http://schemas.microsoft.com/office/2011/relationships/chartColorStyle" Target="colors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AGE  </a:t>
            </a:r>
            <a:endParaRPr lang="en-US"/>
          </a:p>
        </c:rich>
      </c:tx>
      <c:layout/>
      <c:overlay val="0"/>
    </c:title>
    <c:autoTitleDeleted val="0"/>
    <c:plotArea>
      <c:layout>
        <c:manualLayout>
          <c:layoutTarget val="inner"/>
          <c:xMode val="edge"/>
          <c:yMode val="edge"/>
          <c:x val="0.0918495188101487"/>
          <c:y val="0.167025736366288"/>
          <c:w val="0.688290026246719"/>
          <c:h val="0.716994386118402"/>
        </c:manualLayout>
      </c:layout>
      <c:barChart>
        <c:barDir val="col"/>
        <c:grouping val="clustered"/>
        <c:varyColors val="0"/>
        <c:ser>
          <c:idx val="0"/>
          <c:order val="0"/>
          <c:tx>
            <c:strRef>
              <c:f>Sheet2!$O$2</c:f>
              <c:strCache>
                <c:ptCount val="1"/>
                <c:pt idx="0">
                  <c:v>Percentage </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Sheet2!$M$3:$M$6</c:f>
              <c:strCache>
                <c:ptCount val="4"/>
                <c:pt idx="0">
                  <c:v>20-30 years</c:v>
                </c:pt>
                <c:pt idx="1">
                  <c:v>31-40 years</c:v>
                </c:pt>
                <c:pt idx="2">
                  <c:v>41-50 years</c:v>
                </c:pt>
                <c:pt idx="3">
                  <c:v>Above 51years</c:v>
                </c:pt>
              </c:strCache>
            </c:strRef>
          </c:cat>
          <c:val>
            <c:numRef>
              <c:f>Sheet2!$O$3:$O$6</c:f>
              <c:numCache>
                <c:formatCode>0%</c:formatCode>
                <c:ptCount val="4"/>
                <c:pt idx="0">
                  <c:v>0.133333333333333</c:v>
                </c:pt>
                <c:pt idx="1">
                  <c:v>0.366666666666667</c:v>
                </c:pt>
                <c:pt idx="2">
                  <c:v>0.2</c:v>
                </c:pt>
                <c:pt idx="3">
                  <c:v>0.3</c:v>
                </c:pt>
              </c:numCache>
            </c:numRef>
          </c:val>
        </c:ser>
        <c:dLbls>
          <c:showLegendKey val="0"/>
          <c:showVal val="0"/>
          <c:showCatName val="0"/>
          <c:showSerName val="0"/>
          <c:showPercent val="0"/>
          <c:showBubbleSize val="0"/>
        </c:dLbls>
        <c:gapWidth val="150"/>
        <c:axId val="298031744"/>
        <c:axId val="298295680"/>
      </c:barChart>
      <c:catAx>
        <c:axId val="2980317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98295680"/>
        <c:crosses val="autoZero"/>
        <c:auto val="1"/>
        <c:lblAlgn val="ctr"/>
        <c:lblOffset val="100"/>
        <c:noMultiLvlLbl val="0"/>
      </c:catAx>
      <c:valAx>
        <c:axId val="298295680"/>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298031744"/>
        <c:crosses val="autoZero"/>
        <c:crossBetween val="between"/>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Qualifications</a:t>
            </a:r>
            <a:endParaRPr lang="en-US"/>
          </a:p>
        </c:rich>
      </c:tx>
      <c:layout/>
      <c:overlay val="0"/>
      <c:spPr>
        <a:noFill/>
        <a:ln>
          <a:noFill/>
        </a:ln>
        <a:effectLst/>
      </c:spPr>
    </c:title>
    <c:autoTitleDeleted val="0"/>
    <c:plotArea>
      <c:layout/>
      <c:pieChart>
        <c:varyColors val="1"/>
        <c:ser>
          <c:idx val="0"/>
          <c:order val="0"/>
          <c:tx>
            <c:strRef>
              <c:f>Sheet2!$J$10</c:f>
              <c:strCache>
                <c:ptCount val="1"/>
                <c:pt idx="0">
                  <c:v>percentage</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Sheet2!$H$11:$H$14</c:f>
              <c:strCache>
                <c:ptCount val="4"/>
                <c:pt idx="0">
                  <c:v>Tertiary</c:v>
                </c:pt>
                <c:pt idx="1">
                  <c:v>University</c:v>
                </c:pt>
                <c:pt idx="2">
                  <c:v>Post Graduate</c:v>
                </c:pt>
                <c:pt idx="3">
                  <c:v>Professional</c:v>
                </c:pt>
              </c:strCache>
            </c:strRef>
          </c:cat>
          <c:val>
            <c:numRef>
              <c:f>Sheet2!$J$11:$J$14</c:f>
              <c:numCache>
                <c:formatCode>0%</c:formatCode>
                <c:ptCount val="4"/>
                <c:pt idx="0">
                  <c:v>0.0666666666666667</c:v>
                </c:pt>
                <c:pt idx="1">
                  <c:v>0.2</c:v>
                </c:pt>
                <c:pt idx="2">
                  <c:v>0.0333333333333333</c:v>
                </c:pt>
                <c:pt idx="3">
                  <c:v>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l"/>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Number of years in operation  </a:t>
            </a:r>
            <a:endParaRPr lang="en-US"/>
          </a:p>
        </c:rich>
      </c:tx>
      <c:layout>
        <c:manualLayout>
          <c:xMode val="edge"/>
          <c:yMode val="edge"/>
          <c:x val="0.186451443569554"/>
          <c:y val="0.0324074074074074"/>
        </c:manualLayout>
      </c:layout>
      <c:overlay val="0"/>
      <c:spPr>
        <a:noFill/>
        <a:ln>
          <a:noFill/>
        </a:ln>
        <a:effectLst/>
      </c:spPr>
    </c:title>
    <c:autoTitleDeleted val="0"/>
    <c:plotArea>
      <c:layout/>
      <c:pieChart>
        <c:varyColors val="1"/>
        <c:ser>
          <c:idx val="0"/>
          <c:order val="0"/>
          <c:tx>
            <c:strRef>
              <c:f>Sheet2!$O$10</c:f>
              <c:strCache>
                <c:ptCount val="1"/>
                <c:pt idx="0">
                  <c:v>Percentage </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dir="t" rig="threeP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dir="t" rig="threeP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dir="t" rig="threeP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dir="t" rig="threeP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Sheet2!$M$11:$M$14</c:f>
              <c:strCache>
                <c:ptCount val="4"/>
                <c:pt idx="0">
                  <c:v>less than 1year</c:v>
                </c:pt>
                <c:pt idx="1">
                  <c:v>1-3 years</c:v>
                </c:pt>
                <c:pt idx="2">
                  <c:v>3-5 years </c:v>
                </c:pt>
                <c:pt idx="3">
                  <c:v>Above 5 years </c:v>
                </c:pt>
              </c:strCache>
            </c:strRef>
          </c:cat>
          <c:val>
            <c:numRef>
              <c:f>Sheet2!$O$11:$O$14</c:f>
              <c:numCache>
                <c:formatCode>0%</c:formatCode>
                <c:ptCount val="4"/>
                <c:pt idx="0">
                  <c:v>0.0</c:v>
                </c:pt>
                <c:pt idx="1">
                  <c:v>0.166666666666667</c:v>
                </c:pt>
                <c:pt idx="2">
                  <c:v>0.1</c:v>
                </c:pt>
                <c:pt idx="3">
                  <c:v>0.733333333333333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recent</a:t>
            </a:r>
            <a:r>
              <a:rPr lang="en-US" baseline="0"/>
              <a:t> corporate fraud detection techniques</a:t>
            </a:r>
            <a:endParaRPr lang="en-US"/>
          </a:p>
        </c:rich>
      </c:tx>
      <c:layout/>
      <c:overlay val="0"/>
      <c:spPr>
        <a:noFill/>
        <a:ln>
          <a:noFill/>
        </a:ln>
        <a:effectLst/>
      </c:spPr>
    </c:title>
    <c:autoTitleDeleted val="0"/>
    <c:plotArea>
      <c:layout/>
      <c:barChart>
        <c:barDir val="col"/>
        <c:grouping val="percentStacked"/>
        <c:varyColors val="0"/>
        <c:ser>
          <c:idx val="0"/>
          <c:order val="0"/>
          <c:tx>
            <c:strRef>
              <c:f>Sheet1!$N$4</c:f>
              <c:strCache>
                <c:ptCount val="1"/>
                <c:pt idx="0">
                  <c:v>Strongly Agree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dir="t" rig="threeP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Sheet1!$M$5:$M$9</c:f>
              <c:strCache>
                <c:ptCount val="5"/>
                <c:pt idx="0">
                  <c:v>Digital tools</c:v>
                </c:pt>
                <c:pt idx="1">
                  <c:v>Machine Learning Algorithms</c:v>
                </c:pt>
                <c:pt idx="2">
                  <c:v>Block Chain</c:v>
                </c:pt>
                <c:pt idx="3">
                  <c:v>Artificial Intelligence</c:v>
                </c:pt>
                <c:pt idx="4">
                  <c:v>Data Analytics</c:v>
                </c:pt>
              </c:strCache>
            </c:strRef>
          </c:cat>
          <c:val>
            <c:numRef>
              <c:f>Sheet1!$N$5:$N$9</c:f>
              <c:numCache>
                <c:formatCode>0%</c:formatCode>
                <c:ptCount val="5"/>
                <c:pt idx="0">
                  <c:v>0.57</c:v>
                </c:pt>
                <c:pt idx="1">
                  <c:v>0.8</c:v>
                </c:pt>
                <c:pt idx="2">
                  <c:v>0.67</c:v>
                </c:pt>
                <c:pt idx="3">
                  <c:v>0.83</c:v>
                </c:pt>
                <c:pt idx="4">
                  <c:v>0.5</c:v>
                </c:pt>
              </c:numCache>
            </c:numRef>
          </c:val>
        </c:ser>
        <c:ser>
          <c:idx val="1"/>
          <c:order val="1"/>
          <c:tx>
            <c:strRef>
              <c:f>Sheet1!$O$4</c:f>
              <c:strCache>
                <c:ptCount val="1"/>
                <c:pt idx="0">
                  <c:v>Agree</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dir="t" rig="threeP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lt1">
                          <a:lumMod val="95000"/>
                          <a:alpha val="54000"/>
                        </a:schemeClr>
                      </a:solidFill>
                      <a:prstDash val="solid"/>
                      <a:round/>
                    </a:ln>
                    <a:effectLst/>
                  </c:spPr>
                </c15:leaderLines>
              </c:ext>
            </c:extLst>
          </c:dLbls>
          <c:cat>
            <c:strRef>
              <c:f>Sheet1!$M$5:$M$9</c:f>
              <c:strCache>
                <c:ptCount val="5"/>
                <c:pt idx="0">
                  <c:v>Digital tools</c:v>
                </c:pt>
                <c:pt idx="1">
                  <c:v>Machine Learning Algorithms</c:v>
                </c:pt>
                <c:pt idx="2">
                  <c:v>Block Chain</c:v>
                </c:pt>
                <c:pt idx="3">
                  <c:v>Artificial Intelligence</c:v>
                </c:pt>
                <c:pt idx="4">
                  <c:v>Data Analytics</c:v>
                </c:pt>
              </c:strCache>
            </c:strRef>
          </c:cat>
          <c:val>
            <c:numRef>
              <c:f>Sheet1!$O$5:$O$9</c:f>
              <c:numCache>
                <c:formatCode>0%</c:formatCode>
                <c:ptCount val="5"/>
                <c:pt idx="0">
                  <c:v>0.43</c:v>
                </c:pt>
                <c:pt idx="1">
                  <c:v>0.2</c:v>
                </c:pt>
                <c:pt idx="2">
                  <c:v>0.33</c:v>
                </c:pt>
                <c:pt idx="3">
                  <c:v>0.17</c:v>
                </c:pt>
                <c:pt idx="4">
                  <c:v>0.5</c:v>
                </c:pt>
              </c:numCache>
            </c:numRef>
          </c:val>
        </c:ser>
        <c:ser>
          <c:idx val="2"/>
          <c:order val="2"/>
          <c:tx>
            <c:strRef>
              <c:f>Sheet1!$P$4</c:f>
              <c:strCache>
                <c:ptCount val="1"/>
                <c:pt idx="0">
                  <c:v>Not sure</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dir="t" rig="threePt">
                <a:rot lat="0" lon="0" rev="1200000"/>
              </a:lightRig>
            </a:scene3d>
            <a:sp3d>
              <a:bevelT w="63500" h="25400"/>
            </a:sp3d>
          </c:spPr>
          <c:invertIfNegative val="0"/>
          <c:dLbls>
            <c:delete val="1"/>
          </c:dLbls>
          <c:cat>
            <c:strRef>
              <c:f>Sheet1!$M$5:$M$9</c:f>
              <c:strCache>
                <c:ptCount val="5"/>
                <c:pt idx="0">
                  <c:v>Digital tools</c:v>
                </c:pt>
                <c:pt idx="1">
                  <c:v>Machine Learning Algorithms</c:v>
                </c:pt>
                <c:pt idx="2">
                  <c:v>Block Chain</c:v>
                </c:pt>
                <c:pt idx="3">
                  <c:v>Artificial Intelligence</c:v>
                </c:pt>
                <c:pt idx="4">
                  <c:v>Data Analytics</c:v>
                </c:pt>
              </c:strCache>
            </c:strRef>
          </c:cat>
          <c:val>
            <c:numRef>
              <c:f>Sheet1!$P$5:$P$9</c:f>
              <c:numCache>
                <c:formatCode>0%</c:formatCode>
                <c:ptCount val="5"/>
                <c:pt idx="0">
                  <c:v>0.0</c:v>
                </c:pt>
                <c:pt idx="1">
                  <c:v>0.0</c:v>
                </c:pt>
                <c:pt idx="2">
                  <c:v>0.0</c:v>
                </c:pt>
                <c:pt idx="3">
                  <c:v>0.0</c:v>
                </c:pt>
                <c:pt idx="4">
                  <c:v>0.0</c:v>
                </c:pt>
              </c:numCache>
            </c:numRef>
          </c:val>
        </c:ser>
        <c:dLbls>
          <c:showLegendKey val="0"/>
          <c:showVal val="0"/>
          <c:showCatName val="0"/>
          <c:showSerName val="0"/>
          <c:showPercent val="0"/>
          <c:showBubbleSize val="0"/>
        </c:dLbls>
        <c:gapWidth val="150"/>
        <c:overlap val="100"/>
        <c:axId val="293471744"/>
        <c:axId val="293473280"/>
      </c:barChart>
      <c:catAx>
        <c:axId val="29347174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p>
        </c:txPr>
        <c:crossAx val="293473280"/>
        <c:crosses val="autoZero"/>
        <c:auto val="1"/>
        <c:lblAlgn val="ctr"/>
        <c:lblOffset val="100"/>
        <c:noMultiLvlLbl val="0"/>
      </c:catAx>
      <c:valAx>
        <c:axId val="293473280"/>
        <c:scaling>
          <c:orientation val="minMax"/>
        </c:scaling>
        <c:delete val="0"/>
        <c:axPos val="l"/>
        <c:majorGridlines>
          <c:spPr>
            <a:ln w="9525" cap="flat" cmpd="sng" algn="ctr">
              <a:solidFill>
                <a:schemeClr val="lt1">
                  <a:lumMod val="95000"/>
                  <a:alpha val="10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p>
        </c:txPr>
        <c:crossAx val="293471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w="9525" cap="flat" cmpd="sng" algn="ctr">
      <a:noFill/>
      <a:prstDash val="solid"/>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a:t>Problems associated with fraud detection mechanisms</a:t>
            </a:r>
            <a:endParaRPr lang="en-US"/>
          </a:p>
        </c:rich>
      </c:tx>
      <c:layout/>
      <c:overlay val="0"/>
      <c:spPr>
        <a:noFill/>
        <a:ln>
          <a:noFill/>
        </a:ln>
        <a:effectLst/>
      </c:spPr>
    </c:title>
    <c:autoTitleDeleted val="0"/>
    <c:plotArea>
      <c:layout/>
      <c:barChart>
        <c:barDir val="col"/>
        <c:grouping val="clustered"/>
        <c:varyColors val="0"/>
        <c:ser>
          <c:idx val="0"/>
          <c:order val="0"/>
          <c:tx>
            <c:strRef>
              <c:f>Sheet1!$N$4</c:f>
              <c:strCache>
                <c:ptCount val="1"/>
                <c:pt idx="0">
                  <c:v>Strongly Agree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Sheet1!$M$5:$M$11</c:f>
              <c:strCache>
                <c:ptCount val="7"/>
                <c:pt idx="0">
                  <c:v>use of advanced data analytics tools to analyse large volumes of data</c:v>
                </c:pt>
                <c:pt idx="1">
                  <c:v>streghthening internal contorls</c:v>
                </c:pt>
                <c:pt idx="2">
                  <c:v>provide comprehensive training programs to educate empoyess</c:v>
                </c:pt>
                <c:pt idx="3">
                  <c:v>establish a confidential whistle-blower hotline </c:v>
                </c:pt>
                <c:pt idx="4">
                  <c:v>conduct regular fraud risk assessments to identify potential vulnerabilies</c:v>
                </c:pt>
                <c:pt idx="5">
                  <c:v>leverage artificial intellegence technologies and machine learning algorim</c:v>
                </c:pt>
                <c:pt idx="6">
                  <c:v>invest in a specialised fraud detection software that uses advanced methods</c:v>
                </c:pt>
              </c:strCache>
            </c:strRef>
          </c:cat>
          <c:val>
            <c:numRef>
              <c:f>Sheet1!$N$5:$N$11</c:f>
              <c:numCache>
                <c:formatCode>0%</c:formatCode>
                <c:ptCount val="7"/>
                <c:pt idx="0">
                  <c:v>0.7</c:v>
                </c:pt>
                <c:pt idx="1">
                  <c:v>0.9</c:v>
                </c:pt>
                <c:pt idx="2">
                  <c:v>0.4</c:v>
                </c:pt>
                <c:pt idx="3">
                  <c:v>0.6</c:v>
                </c:pt>
                <c:pt idx="4">
                  <c:v>0.2</c:v>
                </c:pt>
                <c:pt idx="5">
                  <c:v>0.64</c:v>
                </c:pt>
                <c:pt idx="6">
                  <c:v>0.7</c:v>
                </c:pt>
              </c:numCache>
            </c:numRef>
          </c:val>
        </c:ser>
        <c:ser>
          <c:idx val="1"/>
          <c:order val="1"/>
          <c:tx>
            <c:strRef>
              <c:f>Sheet1!$O$4</c:f>
              <c:strCache>
                <c:ptCount val="1"/>
                <c:pt idx="0">
                  <c:v>Agree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Sheet1!$M$5:$M$11</c:f>
              <c:strCache>
                <c:ptCount val="7"/>
                <c:pt idx="0">
                  <c:v>use of advanced data analytics tools to analyse large volumes of data</c:v>
                </c:pt>
                <c:pt idx="1">
                  <c:v>streghthening internal contorls</c:v>
                </c:pt>
                <c:pt idx="2">
                  <c:v>provide comprehensive training programs to educate empoyess</c:v>
                </c:pt>
                <c:pt idx="3">
                  <c:v>establish a confidential whistle-blower hotline </c:v>
                </c:pt>
                <c:pt idx="4">
                  <c:v>conduct regular fraud risk assessments to identify potential vulnerabilies</c:v>
                </c:pt>
                <c:pt idx="5">
                  <c:v>leverage artificial intellegence technologies and machine learning algorim</c:v>
                </c:pt>
                <c:pt idx="6">
                  <c:v>invest in a specialised fraud detection software that uses advanced methods</c:v>
                </c:pt>
              </c:strCache>
            </c:strRef>
          </c:cat>
          <c:val>
            <c:numRef>
              <c:f>Sheet1!$O$5:$O$11</c:f>
              <c:numCache>
                <c:formatCode>0%</c:formatCode>
                <c:ptCount val="7"/>
                <c:pt idx="0">
                  <c:v>0.3</c:v>
                </c:pt>
                <c:pt idx="1">
                  <c:v>0.1</c:v>
                </c:pt>
                <c:pt idx="2">
                  <c:v>0.6</c:v>
                </c:pt>
                <c:pt idx="3">
                  <c:v>0.4</c:v>
                </c:pt>
                <c:pt idx="4">
                  <c:v>0.8</c:v>
                </c:pt>
                <c:pt idx="5">
                  <c:v>0.36</c:v>
                </c:pt>
                <c:pt idx="6">
                  <c:v>0.3</c:v>
                </c:pt>
              </c:numCache>
            </c:numRef>
          </c:val>
        </c:ser>
        <c:ser>
          <c:idx val="2"/>
          <c:order val="2"/>
          <c:tx>
            <c:strRef>
              <c:f>Sheet1!$P$4</c:f>
              <c:strCache>
                <c:ptCount val="1"/>
                <c:pt idx="0">
                  <c:v>Not sure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Sheet1!$M$5:$M$11</c:f>
              <c:strCache>
                <c:ptCount val="7"/>
                <c:pt idx="0">
                  <c:v>use of advanced data analytics tools to analyse large volumes of data</c:v>
                </c:pt>
                <c:pt idx="1">
                  <c:v>streghthening internal contorls</c:v>
                </c:pt>
                <c:pt idx="2">
                  <c:v>provide comprehensive training programs to educate empoyess</c:v>
                </c:pt>
                <c:pt idx="3">
                  <c:v>establish a confidential whistle-blower hotline </c:v>
                </c:pt>
                <c:pt idx="4">
                  <c:v>conduct regular fraud risk assessments to identify potential vulnerabilies</c:v>
                </c:pt>
                <c:pt idx="5">
                  <c:v>leverage artificial intellegence technologies and machine learning algorim</c:v>
                </c:pt>
                <c:pt idx="6">
                  <c:v>invest in a specialised fraud detection software that uses advanced methods</c:v>
                </c:pt>
              </c:strCache>
            </c:strRef>
          </c:cat>
          <c:val>
            <c:numRef>
              <c:f>Sheet1!$P$5:$P$11</c:f>
              <c:numCache>
                <c:formatCode>0%</c:formatCode>
                <c:ptCount val="7"/>
                <c:pt idx="0">
                  <c:v>0.0</c:v>
                </c:pt>
                <c:pt idx="1">
                  <c:v>0.0</c:v>
                </c:pt>
                <c:pt idx="2">
                  <c:v>0.0</c:v>
                </c:pt>
                <c:pt idx="3">
                  <c:v>0.0</c:v>
                </c:pt>
                <c:pt idx="4">
                  <c:v>0.0</c:v>
                </c:pt>
                <c:pt idx="5">
                  <c:v>0.0</c:v>
                </c:pt>
                <c:pt idx="6">
                  <c:v>0.0</c:v>
                </c:pt>
              </c:numCache>
            </c:numRef>
          </c:val>
        </c:ser>
        <c:dLbls>
          <c:showLegendKey val="0"/>
          <c:showVal val="1"/>
          <c:showCatName val="0"/>
          <c:showSerName val="0"/>
          <c:showPercent val="0"/>
          <c:showBubbleSize val="0"/>
        </c:dLbls>
        <c:gapWidth val="444"/>
        <c:overlap val="-90"/>
        <c:axId val="397556112"/>
        <c:axId val="397555456"/>
      </c:barChart>
      <c:catAx>
        <c:axId val="397556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p>
        </c:txPr>
        <c:crossAx val="397555456"/>
        <c:crosses val="autoZero"/>
        <c:auto val="1"/>
        <c:lblAlgn val="ctr"/>
        <c:lblOffset val="100"/>
        <c:noMultiLvlLbl val="0"/>
      </c:catAx>
      <c:valAx>
        <c:axId val="397555456"/>
        <c:scaling>
          <c:orientation val="minMax"/>
        </c:scaling>
        <c:delete val="1"/>
        <c:axPos val="l"/>
        <c:numFmt formatCode="0%"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9755611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t>Solutions</a:t>
            </a:r>
            <a:r>
              <a:rPr lang="en-US" baseline="0"/>
              <a:t> and strategies for effective corporate fraud detection</a:t>
            </a:r>
            <a:endParaRPr lang="en-US"/>
          </a:p>
        </c:rich>
      </c:tx>
      <c:layout/>
      <c:overlay val="0"/>
      <c:spPr>
        <a:noFill/>
        <a:ln>
          <a:noFill/>
        </a:ln>
        <a:effectLst/>
      </c:spPr>
    </c:title>
    <c:autoTitleDeleted val="0"/>
    <c:plotArea>
      <c:layout/>
      <c:barChart>
        <c:barDir val="col"/>
        <c:grouping val="clustered"/>
        <c:varyColors val="0"/>
        <c:ser>
          <c:idx val="0"/>
          <c:order val="0"/>
          <c:tx>
            <c:strRef>
              <c:f>Sheet1!$N$4</c:f>
              <c:strCache>
                <c:ptCount val="1"/>
                <c:pt idx="0">
                  <c:v>Strongly Agree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elete val="1"/>
          </c:dLbls>
          <c:cat>
            <c:strRef>
              <c:f>Sheet1!$M$5:$M$12</c:f>
              <c:strCache>
                <c:ptCount val="8"/>
                <c:pt idx="0">
                  <c:v>use of advanced data analytics tools to analyse large volumes of data</c:v>
                </c:pt>
                <c:pt idx="1">
                  <c:v>streghthening internal contorls</c:v>
                </c:pt>
                <c:pt idx="2">
                  <c:v>provide comprehensive training programs to educate empoyess</c:v>
                </c:pt>
                <c:pt idx="3">
                  <c:v>establish a confidential whistle-blower hotline </c:v>
                </c:pt>
                <c:pt idx="4">
                  <c:v>conduct regular fraud risk assessments to identify potential vulnerabilies</c:v>
                </c:pt>
                <c:pt idx="5">
                  <c:v>leverage artificial intellegence technologies and machine learning algorim</c:v>
                </c:pt>
                <c:pt idx="6">
                  <c:v>invest in a specialised fraud detection software that uses advanced methods</c:v>
                </c:pt>
                <c:pt idx="7">
                  <c:v>establish patnerships with law enforcement agencencies</c:v>
                </c:pt>
              </c:strCache>
            </c:strRef>
          </c:cat>
          <c:val>
            <c:numRef>
              <c:f>Sheet1!$N$5:$N$12</c:f>
              <c:numCache>
                <c:formatCode>0%</c:formatCode>
                <c:ptCount val="8"/>
                <c:pt idx="0">
                  <c:v>0.7</c:v>
                </c:pt>
                <c:pt idx="1">
                  <c:v>0.9</c:v>
                </c:pt>
                <c:pt idx="2">
                  <c:v>0.4</c:v>
                </c:pt>
                <c:pt idx="3">
                  <c:v>0.6</c:v>
                </c:pt>
                <c:pt idx="4">
                  <c:v>0.2</c:v>
                </c:pt>
                <c:pt idx="5">
                  <c:v>0.64</c:v>
                </c:pt>
                <c:pt idx="6">
                  <c:v>0.7</c:v>
                </c:pt>
                <c:pt idx="7">
                  <c:v>0.9</c:v>
                </c:pt>
              </c:numCache>
            </c:numRef>
          </c:val>
        </c:ser>
        <c:ser>
          <c:idx val="1"/>
          <c:order val="1"/>
          <c:tx>
            <c:strRef>
              <c:f>Sheet1!$O$4</c:f>
              <c:strCache>
                <c:ptCount val="1"/>
                <c:pt idx="0">
                  <c:v>Agree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elete val="1"/>
          </c:dLbls>
          <c:cat>
            <c:strRef>
              <c:f>Sheet1!$M$5:$M$12</c:f>
              <c:strCache>
                <c:ptCount val="8"/>
                <c:pt idx="0">
                  <c:v>use of advanced data analytics tools to analyse large volumes of data</c:v>
                </c:pt>
                <c:pt idx="1">
                  <c:v>streghthening internal contorls</c:v>
                </c:pt>
                <c:pt idx="2">
                  <c:v>provide comprehensive training programs to educate empoyess</c:v>
                </c:pt>
                <c:pt idx="3">
                  <c:v>establish a confidential whistle-blower hotline </c:v>
                </c:pt>
                <c:pt idx="4">
                  <c:v>conduct regular fraud risk assessments to identify potential vulnerabilies</c:v>
                </c:pt>
                <c:pt idx="5">
                  <c:v>leverage artificial intellegence technologies and machine learning algorim</c:v>
                </c:pt>
                <c:pt idx="6">
                  <c:v>invest in a specialised fraud detection software that uses advanced methods</c:v>
                </c:pt>
                <c:pt idx="7">
                  <c:v>establish patnerships with law enforcement agencencies</c:v>
                </c:pt>
              </c:strCache>
            </c:strRef>
          </c:cat>
          <c:val>
            <c:numRef>
              <c:f>Sheet1!$O$5:$O$12</c:f>
              <c:numCache>
                <c:formatCode>0%</c:formatCode>
                <c:ptCount val="8"/>
                <c:pt idx="0">
                  <c:v>0.3</c:v>
                </c:pt>
                <c:pt idx="1">
                  <c:v>0.1</c:v>
                </c:pt>
                <c:pt idx="2">
                  <c:v>0.6</c:v>
                </c:pt>
                <c:pt idx="3">
                  <c:v>0.4</c:v>
                </c:pt>
                <c:pt idx="4">
                  <c:v>0.8</c:v>
                </c:pt>
                <c:pt idx="5">
                  <c:v>0.36</c:v>
                </c:pt>
                <c:pt idx="6">
                  <c:v>0.3</c:v>
                </c:pt>
                <c:pt idx="7">
                  <c:v>0.1</c:v>
                </c:pt>
              </c:numCache>
            </c:numRef>
          </c:val>
        </c:ser>
        <c:ser>
          <c:idx val="2"/>
          <c:order val="2"/>
          <c:tx>
            <c:strRef>
              <c:f>Sheet1!$P$4</c:f>
              <c:strCache>
                <c:ptCount val="1"/>
                <c:pt idx="0">
                  <c:v>Not sure</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elete val="1"/>
          </c:dLbls>
          <c:cat>
            <c:strRef>
              <c:f>Sheet1!$M$5:$M$12</c:f>
              <c:strCache>
                <c:ptCount val="8"/>
                <c:pt idx="0">
                  <c:v>use of advanced data analytics tools to analyse large volumes of data</c:v>
                </c:pt>
                <c:pt idx="1">
                  <c:v>streghthening internal contorls</c:v>
                </c:pt>
                <c:pt idx="2">
                  <c:v>provide comprehensive training programs to educate empoyess</c:v>
                </c:pt>
                <c:pt idx="3">
                  <c:v>establish a confidential whistle-blower hotline </c:v>
                </c:pt>
                <c:pt idx="4">
                  <c:v>conduct regular fraud risk assessments to identify potential vulnerabilies</c:v>
                </c:pt>
                <c:pt idx="5">
                  <c:v>leverage artificial intellegence technologies and machine learning algorim</c:v>
                </c:pt>
                <c:pt idx="6">
                  <c:v>invest in a specialised fraud detection software that uses advanced methods</c:v>
                </c:pt>
                <c:pt idx="7">
                  <c:v>establish patnerships with law enforcement agencencies</c:v>
                </c:pt>
              </c:strCache>
            </c:strRef>
          </c:cat>
          <c:val>
            <c:numRef>
              <c:f>Sheet1!$P$5:$P$12</c:f>
              <c:numCache>
                <c:formatCode>0%</c:formatCode>
                <c:ptCount val="8"/>
                <c:pt idx="0">
                  <c:v>0.0</c:v>
                </c:pt>
                <c:pt idx="1">
                  <c:v>0.0</c:v>
                </c:pt>
                <c:pt idx="2">
                  <c:v>0.0</c:v>
                </c:pt>
                <c:pt idx="3">
                  <c:v>0.0</c:v>
                </c:pt>
                <c:pt idx="4">
                  <c:v>0.0</c:v>
                </c:pt>
                <c:pt idx="5">
                  <c:v>0.0</c:v>
                </c:pt>
                <c:pt idx="6">
                  <c:v>0.0</c:v>
                </c:pt>
                <c:pt idx="7">
                  <c:v>0.0</c:v>
                </c:pt>
              </c:numCache>
            </c:numRef>
          </c:val>
        </c:ser>
        <c:dLbls>
          <c:showLegendKey val="0"/>
          <c:showVal val="1"/>
          <c:showCatName val="0"/>
          <c:showSerName val="0"/>
          <c:showPercent val="0"/>
          <c:showBubbleSize val="0"/>
        </c:dLbls>
        <c:gapWidth val="65"/>
        <c:axId val="393313856"/>
        <c:axId val="393311232"/>
      </c:barChart>
      <c:catAx>
        <c:axId val="39331385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p>
        </c:txPr>
        <c:crossAx val="393311232"/>
        <c:crosses val="autoZero"/>
        <c:auto val="1"/>
        <c:lblAlgn val="ctr"/>
        <c:lblOffset val="100"/>
        <c:noMultiLvlLbl val="0"/>
      </c:catAx>
      <c:valAx>
        <c:axId val="393311232"/>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crossAx val="393313856"/>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p>
  </c:txPr>
  <c:externalData r:id="rId1">
    <c:autoUpdate val="0"/>
  </c:externalData>
</c:chartSpac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97E9A-37A7-43A8-8920-C711BE025090}">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Words>17663</Words>
  <Pages>60</Pages>
  <Characters>105724</Characters>
  <Application>WPS Office</Application>
  <DocSecurity>0</DocSecurity>
  <Paragraphs>820</Paragraphs>
  <ScaleCrop>false</ScaleCrop>
  <Company>HP</Company>
  <LinksUpToDate>false</LinksUpToDate>
  <CharactersWithSpaces>123177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2024-05-22T15:02:00Z</dcterms:created>
  <dc:creator>HP</dc:creator>
  <lastModifiedBy>SM-A716U1</lastModifiedBy>
  <dcterms:modified xsi:type="dcterms:W3CDTF">2026-06-04T16:45:51Z</dcterms:modified>
  <revision>201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94235d9d092b4e459e57adc217fcdadf</vt:lpwstr>
  </property>
  <property fmtid="{D5CDD505-2E9C-101B-9397-08002B2CF9AE}" pid="3" name="KSOProductBuildVer">
    <vt:lpwstr>1033-12.2.0.19805</vt:lpwstr>
  </property>
</Properties>
</file>