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B165C" w14:textId="77777777" w:rsidR="00354995" w:rsidRPr="0079420C" w:rsidRDefault="00354995" w:rsidP="0079420C">
      <w:pPr>
        <w:spacing w:before="100" w:beforeAutospacing="1" w:after="0" w:line="240" w:lineRule="auto"/>
        <w:jc w:val="center"/>
        <w:rPr>
          <w:rFonts w:eastAsia="Times New Roman" w:cstheme="minorHAnsi"/>
          <w:b/>
          <w:bCs/>
          <w:sz w:val="24"/>
          <w:szCs w:val="24"/>
          <w:lang w:val="en-US"/>
        </w:rPr>
      </w:pPr>
      <w:r w:rsidRPr="0079420C">
        <w:rPr>
          <w:rFonts w:eastAsia="Times New Roman" w:cstheme="minorHAnsi"/>
          <w:b/>
          <w:bCs/>
          <w:sz w:val="24"/>
          <w:szCs w:val="24"/>
          <w:lang w:val="en-US"/>
        </w:rPr>
        <w:t xml:space="preserve">EFFECTS OF PREHARVEST FACTORS ON POSTHARVEST QUALITY AND PROFITABILITY OF TOMATO </w:t>
      </w:r>
      <w:r w:rsidRPr="0079420C">
        <w:rPr>
          <w:rFonts w:cstheme="minorHAnsi"/>
          <w:b/>
          <w:bCs/>
          <w:sz w:val="24"/>
          <w:szCs w:val="24"/>
          <w:lang w:val="en-US"/>
        </w:rPr>
        <w:t>(</w:t>
      </w:r>
      <w:r w:rsidRPr="0079420C">
        <w:rPr>
          <w:rFonts w:cstheme="minorHAnsi"/>
          <w:b/>
          <w:bCs/>
          <w:i/>
          <w:iCs/>
          <w:sz w:val="24"/>
          <w:szCs w:val="24"/>
          <w:lang w:val="en-US"/>
        </w:rPr>
        <w:t xml:space="preserve">Solanum </w:t>
      </w:r>
      <w:proofErr w:type="spellStart"/>
      <w:r w:rsidRPr="0079420C">
        <w:rPr>
          <w:rFonts w:cstheme="minorHAnsi"/>
          <w:b/>
          <w:bCs/>
          <w:i/>
          <w:iCs/>
          <w:sz w:val="24"/>
          <w:szCs w:val="24"/>
          <w:lang w:val="en-US"/>
        </w:rPr>
        <w:t>lycopersicum</w:t>
      </w:r>
      <w:proofErr w:type="spellEnd"/>
      <w:r w:rsidRPr="0079420C">
        <w:rPr>
          <w:rFonts w:cstheme="minorHAnsi"/>
          <w:b/>
          <w:bCs/>
          <w:sz w:val="24"/>
          <w:szCs w:val="24"/>
          <w:lang w:val="en-US"/>
        </w:rPr>
        <w:t xml:space="preserve"> L.) FARMING</w:t>
      </w:r>
      <w:r w:rsidRPr="0079420C">
        <w:rPr>
          <w:rFonts w:eastAsia="Times New Roman" w:cstheme="minorHAnsi"/>
          <w:b/>
          <w:bCs/>
          <w:sz w:val="24"/>
          <w:szCs w:val="24"/>
          <w:lang w:val="en-US"/>
        </w:rPr>
        <w:t xml:space="preserve"> IN BENUE STATE, NIGERIA</w:t>
      </w:r>
    </w:p>
    <w:p w14:paraId="26058730" w14:textId="3D120019" w:rsidR="00354995" w:rsidRPr="0079420C" w:rsidRDefault="00354995" w:rsidP="0079420C">
      <w:pPr>
        <w:spacing w:before="100" w:beforeAutospacing="1" w:after="0" w:line="240" w:lineRule="auto"/>
        <w:jc w:val="center"/>
        <w:rPr>
          <w:rFonts w:eastAsia="Times New Roman" w:cstheme="minorHAnsi"/>
          <w:b/>
          <w:bCs/>
          <w:sz w:val="24"/>
          <w:szCs w:val="24"/>
          <w:vertAlign w:val="superscript"/>
          <w:lang w:val="en-US"/>
        </w:rPr>
      </w:pPr>
      <w:proofErr w:type="spellStart"/>
      <w:r w:rsidRPr="0079420C">
        <w:rPr>
          <w:rFonts w:eastAsia="Times New Roman" w:cstheme="minorHAnsi"/>
          <w:b/>
          <w:bCs/>
          <w:sz w:val="24"/>
          <w:szCs w:val="24"/>
          <w:lang w:val="en-US"/>
        </w:rPr>
        <w:t/>
      </w:r>
      <w:proofErr w:type="spellEnd"/>
      <w:r w:rsidRPr="0079420C">
        <w:rPr>
          <w:rFonts w:eastAsia="Times New Roman" w:cstheme="minorHAnsi"/>
          <w:b/>
          <w:bCs/>
          <w:sz w:val="24"/>
          <w:szCs w:val="24"/>
          <w:lang w:val="en-US"/>
        </w:rPr>
        <w:t/>
      </w:r>
      <w:r w:rsidR="00366F53">
        <w:rPr>
          <w:rFonts w:eastAsia="Times New Roman" w:cstheme="minorHAnsi"/>
          <w:b/>
          <w:bCs/>
          <w:sz w:val="24"/>
          <w:szCs w:val="24"/>
          <w:lang w:val="en-US"/>
        </w:rPr>
        <w:t/>
      </w:r>
      <w:r w:rsidR="00914454">
        <w:rPr>
          <w:rFonts w:eastAsia="Times New Roman" w:cstheme="minorHAnsi"/>
          <w:b/>
          <w:bCs/>
          <w:sz w:val="24"/>
          <w:szCs w:val="24"/>
          <w:lang w:val="en-US"/>
        </w:rPr>
        <w:t/>
      </w:r>
      <w:r w:rsidR="00914454" w:rsidRPr="00914454">
        <w:rPr>
          <w:rFonts w:eastAsia="Times New Roman" w:cstheme="minorHAnsi"/>
          <w:b/>
          <w:bCs/>
          <w:sz w:val="24"/>
          <w:szCs w:val="24"/>
          <w:vertAlign w:val="superscript"/>
          <w:lang w:val="en-US"/>
        </w:rPr>
        <w:t/>
      </w:r>
      <w:r w:rsidR="00366F53">
        <w:rPr>
          <w:rFonts w:eastAsia="Times New Roman" w:cstheme="minorHAnsi"/>
          <w:b/>
          <w:bCs/>
          <w:sz w:val="24"/>
          <w:szCs w:val="24"/>
          <w:lang w:val="en-US"/>
        </w:rPr>
        <w:t/>
      </w:r>
      <w:r w:rsidR="00043806" w:rsidRPr="0079420C">
        <w:rPr>
          <w:rFonts w:eastAsia="Times New Roman" w:cstheme="minorHAnsi"/>
          <w:b/>
          <w:bCs/>
          <w:sz w:val="24"/>
          <w:szCs w:val="24"/>
          <w:lang w:val="en-US"/>
        </w:rPr>
        <w:t xml:space="preserve"/>
      </w:r>
      <w:proofErr w:type="spellStart"/>
      <w:r w:rsidRPr="0079420C">
        <w:rPr>
          <w:rFonts w:eastAsia="Times New Roman" w:cstheme="minorHAnsi"/>
          <w:b/>
          <w:bCs/>
          <w:sz w:val="24"/>
          <w:szCs w:val="24"/>
          <w:lang w:val="en-US"/>
        </w:rPr>
        <w:t/>
      </w:r>
      <w:proofErr w:type="spellEnd"/>
      <w:r w:rsidRPr="0079420C">
        <w:rPr>
          <w:rFonts w:eastAsia="Times New Roman" w:cstheme="minorHAnsi"/>
          <w:b/>
          <w:bCs/>
          <w:sz w:val="24"/>
          <w:szCs w:val="24"/>
          <w:lang w:val="en-US"/>
        </w:rPr>
        <w:t/>
      </w:r>
      <w:r w:rsidR="00914454" w:rsidRPr="00914454">
        <w:rPr>
          <w:rFonts w:eastAsia="Times New Roman" w:cstheme="minorHAnsi"/>
          <w:b/>
          <w:bCs/>
          <w:sz w:val="24"/>
          <w:szCs w:val="24"/>
          <w:vertAlign w:val="superscript"/>
          <w:lang w:val="en-US"/>
        </w:rPr>
        <w:t/>
      </w:r>
      <w:r w:rsidR="00914454">
        <w:rPr>
          <w:rFonts w:eastAsia="Times New Roman" w:cstheme="minorHAnsi"/>
          <w:b/>
          <w:bCs/>
          <w:sz w:val="24"/>
          <w:szCs w:val="24"/>
          <w:lang w:val="en-US"/>
        </w:rPr>
        <w:t xml:space="preserve"/>
      </w:r>
      <w:proofErr w:type="spellStart"/>
      <w:r w:rsidR="00914454">
        <w:rPr>
          <w:rFonts w:eastAsia="Times New Roman" w:cstheme="minorHAnsi"/>
          <w:b/>
          <w:bCs/>
          <w:sz w:val="24"/>
          <w:szCs w:val="24"/>
          <w:lang w:val="en-US"/>
        </w:rPr>
        <w:t/>
      </w:r>
      <w:proofErr w:type="spellEnd"/>
      <w:r w:rsidR="00914454">
        <w:rPr>
          <w:rFonts w:eastAsia="Times New Roman" w:cstheme="minorHAnsi"/>
          <w:b/>
          <w:bCs/>
          <w:sz w:val="24"/>
          <w:szCs w:val="24"/>
          <w:lang w:val="en-US"/>
        </w:rPr>
        <w:t/>
      </w:r>
      <w:r w:rsidR="00914454" w:rsidRPr="00914454">
        <w:rPr>
          <w:rFonts w:eastAsia="Times New Roman" w:cstheme="minorHAnsi"/>
          <w:b/>
          <w:bCs/>
          <w:sz w:val="24"/>
          <w:szCs w:val="24"/>
          <w:vertAlign w:val="superscript"/>
          <w:lang w:val="en-US"/>
        </w:rPr>
        <w:t/>
      </w:r>
      <w:r w:rsidRPr="0079420C">
        <w:rPr>
          <w:rFonts w:eastAsia="Times New Roman" w:cstheme="minorHAnsi"/>
          <w:b/>
          <w:bCs/>
          <w:sz w:val="24"/>
          <w:szCs w:val="24"/>
          <w:lang w:val="en-US"/>
        </w:rPr>
        <w:t xml:space="preserve"/>
      </w:r>
    </w:p>
    <w:p w14:paraId="0B2B9036" w14:textId="226278FF" w:rsidR="003548E0" w:rsidRDefault="00914454" w:rsidP="0079420C">
      <w:pPr>
        <w:spacing w:after="0" w:line="240" w:lineRule="auto"/>
        <w:jc w:val="center"/>
        <w:rPr>
          <w:rFonts w:cstheme="minorHAnsi"/>
          <w:sz w:val="24"/>
          <w:szCs w:val="24"/>
        </w:rPr>
      </w:pPr>
      <w:r w:rsidRPr="00914454">
        <w:rPr>
          <w:rFonts w:cstheme="minorHAnsi"/>
          <w:sz w:val="24"/>
          <w:szCs w:val="24"/>
          <w:vertAlign w:val="superscript"/>
        </w:rPr>
        <w:t/>
      </w:r>
      <w:r w:rsidR="00354995" w:rsidRPr="0079420C">
        <w:rPr>
          <w:rFonts w:cstheme="minorHAnsi"/>
          <w:sz w:val="24"/>
          <w:szCs w:val="24"/>
        </w:rPr>
        <w:t/>
      </w:r>
    </w:p>
    <w:p w14:paraId="36C89931" w14:textId="0BE1E750" w:rsidR="00914454" w:rsidRPr="00914454" w:rsidRDefault="00914454" w:rsidP="00914454">
      <w:pPr>
        <w:pStyle w:val="Default"/>
        <w:jc w:val="center"/>
        <w:rPr>
          <w:rFonts w:asciiTheme="minorHAnsi" w:hAnsiTheme="minorHAnsi" w:cstheme="minorHAnsi"/>
          <w14:ligatures w14:val="standardContextual"/>
        </w:rPr>
      </w:pPr>
      <w:r w:rsidRPr="00914454">
        <w:rPr>
          <w:rFonts w:asciiTheme="minorHAnsi" w:hAnsiTheme="minorHAnsi" w:cstheme="minorHAnsi"/>
          <w:vertAlign w:val="superscript"/>
        </w:rPr>
        <w:t/>
      </w:r>
      <w:r w:rsidRPr="00914454">
        <w:rPr>
          <w:rFonts w:asciiTheme="minorHAnsi" w:hAnsiTheme="minorHAnsi" w:cstheme="minorHAnsi"/>
          <w14:ligatures w14:val="standardContextual"/>
        </w:rPr>
        <w:t/>
      </w:r>
    </w:p>
    <w:p w14:paraId="1093AF88" w14:textId="3E8700B6" w:rsidR="00354995" w:rsidRPr="0079420C" w:rsidRDefault="00366F53" w:rsidP="0079420C">
      <w:pPr>
        <w:spacing w:after="0" w:line="240" w:lineRule="auto"/>
        <w:jc w:val="center"/>
        <w:rPr>
          <w:rFonts w:cstheme="minorHAnsi"/>
          <w:sz w:val="24"/>
          <w:szCs w:val="24"/>
        </w:rPr>
      </w:pPr>
      <w:r>
        <w:rPr>
          <w:rFonts w:cstheme="minorHAnsi"/>
          <w:sz w:val="24"/>
          <w:szCs w:val="24"/>
        </w:rPr>
        <w:t/>
      </w:r>
      <w:r w:rsidR="00354995" w:rsidRPr="0079420C">
        <w:rPr>
          <w:rFonts w:cstheme="minorHAnsi"/>
          <w:sz w:val="24"/>
          <w:szCs w:val="24"/>
        </w:rPr>
        <w:t xml:space="preserve"/>
      </w:r>
      <w:hyperlink r:id="rId7" w:history="1">
        <w:r w:rsidR="00354995" w:rsidRPr="0079420C">
          <w:rPr>
            <w:rStyle w:val="Hyperlink"/>
            <w:rFonts w:cstheme="minorHAnsi"/>
            <w:sz w:val="24"/>
            <w:szCs w:val="24"/>
            <w:lang w:val="en-US"/>
          </w:rPr>
          <w:t/>
        </w:r>
      </w:hyperlink>
      <w:r w:rsidR="00354995" w:rsidRPr="0079420C">
        <w:rPr>
          <w:rFonts w:cstheme="minorHAnsi"/>
          <w:sz w:val="24"/>
          <w:szCs w:val="24"/>
        </w:rPr>
        <w:t/>
      </w:r>
    </w:p>
    <w:p w14:paraId="0CC1B359" w14:textId="77777777" w:rsidR="00C42C12" w:rsidRPr="0079420C" w:rsidRDefault="00C42C12" w:rsidP="0079420C">
      <w:pPr>
        <w:spacing w:after="0" w:line="240" w:lineRule="auto"/>
        <w:rPr>
          <w:rFonts w:eastAsia="Times New Roman" w:cstheme="minorHAnsi"/>
          <w:b/>
          <w:bCs/>
          <w:sz w:val="24"/>
          <w:szCs w:val="24"/>
          <w:lang w:val="en-US"/>
        </w:rPr>
      </w:pPr>
    </w:p>
    <w:p w14:paraId="7E0A26FC" w14:textId="77777777" w:rsidR="00354995" w:rsidRPr="0079420C" w:rsidRDefault="00C42C12" w:rsidP="0079420C">
      <w:pPr>
        <w:spacing w:after="0" w:line="240" w:lineRule="auto"/>
        <w:rPr>
          <w:rFonts w:eastAsia="Times New Roman" w:cstheme="minorHAnsi"/>
          <w:b/>
          <w:bCs/>
          <w:sz w:val="24"/>
          <w:szCs w:val="24"/>
          <w:lang w:val="en-US"/>
        </w:rPr>
      </w:pPr>
      <w:r w:rsidRPr="0079420C">
        <w:rPr>
          <w:rFonts w:eastAsia="Times New Roman" w:cstheme="minorHAnsi"/>
          <w:b/>
          <w:bCs/>
          <w:sz w:val="24"/>
          <w:szCs w:val="24"/>
          <w:lang w:val="en-US"/>
        </w:rPr>
        <w:t>ABSTRACT</w:t>
      </w:r>
    </w:p>
    <w:p w14:paraId="66868097" w14:textId="62F87105" w:rsidR="00827491" w:rsidRPr="0079420C" w:rsidRDefault="00827491" w:rsidP="0079420C">
      <w:pPr>
        <w:spacing w:after="0" w:line="240" w:lineRule="auto"/>
        <w:jc w:val="both"/>
        <w:rPr>
          <w:rFonts w:cstheme="minorHAnsi"/>
          <w:sz w:val="24"/>
          <w:szCs w:val="24"/>
        </w:rPr>
      </w:pPr>
      <w:r w:rsidRPr="0079420C">
        <w:rPr>
          <w:rFonts w:cstheme="minorHAnsi"/>
          <w:sz w:val="24"/>
          <w:szCs w:val="24"/>
        </w:rPr>
        <w:t xml:space="preserve">This study evaluated the influence of production systems on the postharvest quality of tomatoes in Benue State, Nigeria. Utilizing questionnaires, the research elucidated the socio-economic characteristics of farmers and the preharvest factors impacting quality. Correlational analysis revealed that production practices, including farmer experience, choice of planting materials and varieties, fertilizer application, nursery practices, and pest control methods, positively influenced postharvest quality. A comparative gross margin analysis demonstrated that the improved production system (utilizing the Padma F1 variety) was significantly more profitable, with a ratio of </w:t>
      </w:r>
      <w:r w:rsidR="006C433A" w:rsidRPr="0079420C">
        <w:rPr>
          <w:rFonts w:cstheme="minorHAnsi"/>
          <w:sz w:val="24"/>
          <w:szCs w:val="24"/>
        </w:rPr>
        <w:t>76.</w:t>
      </w:r>
      <w:r w:rsidR="008362DE" w:rsidRPr="0079420C">
        <w:rPr>
          <w:rFonts w:cstheme="minorHAnsi"/>
          <w:sz w:val="24"/>
          <w:szCs w:val="24"/>
        </w:rPr>
        <w:t>3</w:t>
      </w:r>
      <w:r w:rsidRPr="0079420C">
        <w:rPr>
          <w:rFonts w:cstheme="minorHAnsi"/>
          <w:sz w:val="24"/>
          <w:szCs w:val="24"/>
        </w:rPr>
        <w:t>, compared to traditional systems (</w:t>
      </w:r>
      <w:r w:rsidR="006C433A" w:rsidRPr="0079420C">
        <w:rPr>
          <w:rFonts w:cstheme="minorHAnsi"/>
          <w:sz w:val="24"/>
          <w:szCs w:val="24"/>
        </w:rPr>
        <w:t>71.</w:t>
      </w:r>
      <w:r w:rsidR="008362DE" w:rsidRPr="0079420C">
        <w:rPr>
          <w:rFonts w:cstheme="minorHAnsi"/>
          <w:sz w:val="24"/>
          <w:szCs w:val="24"/>
        </w:rPr>
        <w:t>6</w:t>
      </w:r>
      <w:r w:rsidRPr="0079420C">
        <w:rPr>
          <w:rFonts w:cstheme="minorHAnsi"/>
          <w:sz w:val="24"/>
          <w:szCs w:val="24"/>
        </w:rPr>
        <w:t>). The improved system also resulted in superior postharvest quality and extended shelf-life. The study concludes that preharvest factors are critical determinants of postharvest outcomes and strongly advocates for the adoption of improved tomato production systems and the Padma F1 variety to enhance profitability, storage duration, and fruit quality for farmers in Benue State.</w:t>
      </w:r>
    </w:p>
    <w:p w14:paraId="51000230" w14:textId="77777777" w:rsidR="00354995" w:rsidRPr="0079420C" w:rsidRDefault="00354995" w:rsidP="0079420C">
      <w:pPr>
        <w:spacing w:after="0" w:line="240" w:lineRule="auto"/>
        <w:rPr>
          <w:rFonts w:eastAsia="Times New Roman" w:cstheme="minorHAnsi"/>
          <w:b/>
          <w:bCs/>
          <w:i/>
          <w:iCs/>
          <w:sz w:val="24"/>
          <w:szCs w:val="24"/>
          <w:lang w:val="en-US"/>
        </w:rPr>
      </w:pPr>
      <w:r w:rsidRPr="0079420C">
        <w:rPr>
          <w:rFonts w:eastAsia="Times New Roman" w:cstheme="minorHAnsi"/>
          <w:b/>
          <w:bCs/>
          <w:i/>
          <w:iCs/>
          <w:sz w:val="24"/>
          <w:szCs w:val="24"/>
          <w:lang w:val="en-US"/>
        </w:rPr>
        <w:t>Keywords: Preharvest, Postharvest, Quality, Profitability, Tomatoes</w:t>
      </w:r>
    </w:p>
    <w:p w14:paraId="0860C368" w14:textId="77777777" w:rsidR="00354995" w:rsidRPr="0079420C" w:rsidRDefault="00C42C12" w:rsidP="0079420C">
      <w:pPr>
        <w:spacing w:before="100" w:beforeAutospacing="1" w:line="240" w:lineRule="auto"/>
        <w:jc w:val="both"/>
        <w:rPr>
          <w:rFonts w:eastAsia="Times New Roman" w:cstheme="minorHAnsi"/>
          <w:b/>
          <w:bCs/>
          <w:sz w:val="24"/>
          <w:szCs w:val="24"/>
          <w:lang w:val="en-US"/>
        </w:rPr>
      </w:pPr>
      <w:r w:rsidRPr="0079420C">
        <w:rPr>
          <w:rFonts w:eastAsia="Times New Roman" w:cstheme="minorHAnsi"/>
          <w:b/>
          <w:bCs/>
          <w:sz w:val="24"/>
          <w:szCs w:val="24"/>
          <w:lang w:val="en-US"/>
        </w:rPr>
        <w:t>1.0</w:t>
      </w:r>
      <w:r w:rsidRPr="0079420C">
        <w:rPr>
          <w:rFonts w:eastAsia="Times New Roman" w:cstheme="minorHAnsi"/>
          <w:b/>
          <w:bCs/>
          <w:sz w:val="24"/>
          <w:szCs w:val="24"/>
          <w:lang w:val="en-US"/>
        </w:rPr>
        <w:tab/>
        <w:t>INTRODUCTION</w:t>
      </w:r>
    </w:p>
    <w:p w14:paraId="033529B4" w14:textId="77777777" w:rsidR="00C42C12" w:rsidRPr="0079420C" w:rsidRDefault="00C42C12" w:rsidP="0079420C">
      <w:pPr>
        <w:autoSpaceDE w:val="0"/>
        <w:autoSpaceDN w:val="0"/>
        <w:adjustRightInd w:val="0"/>
        <w:spacing w:after="0" w:line="240" w:lineRule="auto"/>
        <w:jc w:val="both"/>
        <w:rPr>
          <w:rFonts w:cstheme="minorHAnsi"/>
          <w:sz w:val="24"/>
          <w:szCs w:val="24"/>
          <w:lang w:val="en-US"/>
        </w:rPr>
      </w:pPr>
      <w:r w:rsidRPr="0079420C">
        <w:rPr>
          <w:rFonts w:cstheme="minorHAnsi"/>
          <w:sz w:val="24"/>
          <w:szCs w:val="24"/>
          <w:lang w:val="en-US"/>
        </w:rPr>
        <w:t>Tomatoes (</w:t>
      </w:r>
      <w:r w:rsidRPr="0079420C">
        <w:rPr>
          <w:rFonts w:cstheme="minorHAnsi"/>
          <w:i/>
          <w:iCs/>
          <w:sz w:val="24"/>
          <w:szCs w:val="24"/>
          <w:lang w:val="en-US"/>
        </w:rPr>
        <w:t xml:space="preserve">Solanum </w:t>
      </w:r>
      <w:proofErr w:type="spellStart"/>
      <w:r w:rsidRPr="0079420C">
        <w:rPr>
          <w:rFonts w:cstheme="minorHAnsi"/>
          <w:i/>
          <w:iCs/>
          <w:sz w:val="24"/>
          <w:szCs w:val="24"/>
          <w:lang w:val="en-US"/>
        </w:rPr>
        <w:t>lycopersicum</w:t>
      </w:r>
      <w:proofErr w:type="spellEnd"/>
      <w:r w:rsidRPr="0079420C">
        <w:rPr>
          <w:rFonts w:cstheme="minorHAnsi"/>
          <w:sz w:val="24"/>
          <w:szCs w:val="24"/>
          <w:lang w:val="en-US"/>
        </w:rPr>
        <w:t xml:space="preserve"> L.) are recognized as a significant component of a healthy diet due to their rich nutritional profile (Felföldi et al., 2021; 2022). They are a valuable source of vitamins, minerals, and water. A particularly notable compound is carotenoids, which are associated with a reduced risk of chronic diseases such as diabetes, gastrointestinal issues, and cardiovascular diseases by lowering oxidized low-density lipoprotein levels (Rao et al., 2007; </w:t>
      </w:r>
      <w:proofErr w:type="spellStart"/>
      <w:r w:rsidRPr="0079420C">
        <w:rPr>
          <w:rFonts w:cstheme="minorHAnsi"/>
          <w:sz w:val="24"/>
          <w:szCs w:val="24"/>
          <w:lang w:val="en-US"/>
        </w:rPr>
        <w:t>Ugoo</w:t>
      </w:r>
      <w:proofErr w:type="spellEnd"/>
      <w:r w:rsidRPr="0079420C">
        <w:rPr>
          <w:rFonts w:cstheme="minorHAnsi"/>
          <w:sz w:val="24"/>
          <w:szCs w:val="24"/>
          <w:lang w:val="en-US"/>
        </w:rPr>
        <w:t xml:space="preserve"> et al., 202</w:t>
      </w:r>
      <w:r w:rsidR="002D2438" w:rsidRPr="0079420C">
        <w:rPr>
          <w:rFonts w:cstheme="minorHAnsi"/>
          <w:sz w:val="24"/>
          <w:szCs w:val="24"/>
          <w:lang w:val="en-US"/>
        </w:rPr>
        <w:t>5</w:t>
      </w:r>
      <w:r w:rsidRPr="0079420C">
        <w:rPr>
          <w:rFonts w:cstheme="minorHAnsi"/>
          <w:sz w:val="24"/>
          <w:szCs w:val="24"/>
          <w:lang w:val="en-US"/>
        </w:rPr>
        <w:t>).</w:t>
      </w:r>
    </w:p>
    <w:p w14:paraId="298D855B" w14:textId="77777777" w:rsidR="00C42C12" w:rsidRPr="0079420C" w:rsidRDefault="00C42C12" w:rsidP="0079420C">
      <w:pPr>
        <w:autoSpaceDE w:val="0"/>
        <w:autoSpaceDN w:val="0"/>
        <w:adjustRightInd w:val="0"/>
        <w:spacing w:after="0" w:line="240" w:lineRule="auto"/>
        <w:jc w:val="both"/>
        <w:rPr>
          <w:rFonts w:cstheme="minorHAnsi"/>
          <w:sz w:val="24"/>
          <w:szCs w:val="24"/>
          <w:lang w:val="en-US"/>
        </w:rPr>
      </w:pPr>
      <w:r w:rsidRPr="0079420C">
        <w:rPr>
          <w:rFonts w:cstheme="minorHAnsi"/>
          <w:sz w:val="24"/>
          <w:szCs w:val="24"/>
          <w:lang w:val="en-US"/>
        </w:rPr>
        <w:t xml:space="preserve">A major carotenoid is lycopene, the pigment responsible for the fruit's red </w:t>
      </w:r>
      <w:proofErr w:type="spellStart"/>
      <w:r w:rsidRPr="0079420C">
        <w:rPr>
          <w:rFonts w:cstheme="minorHAnsi"/>
          <w:sz w:val="24"/>
          <w:szCs w:val="24"/>
          <w:lang w:val="en-US"/>
        </w:rPr>
        <w:t>colour</w:t>
      </w:r>
      <w:proofErr w:type="spellEnd"/>
      <w:r w:rsidRPr="0079420C">
        <w:rPr>
          <w:rFonts w:cstheme="minorHAnsi"/>
          <w:sz w:val="24"/>
          <w:szCs w:val="24"/>
          <w:lang w:val="en-US"/>
        </w:rPr>
        <w:t>, which accumulates during ripening. Lycopene is a vital antioxidant that directly counteracts free radicals, thereby protecting cell membranes from oxidative damage and preventing DNA replication errors linked to accelerated ageing (Mayeaux et al., 2006; Felföldi et al., 2022; Khan et al., 2021). Alongside lycopene and beta-carotene, tomatoes also contain ascorbic acid (vitamin C), an essential organic acid (Rosales et al., 2011; Antonious et al., 2019; Ali et al., 2021). These organic acids, along with sugars, are critical determinants of tomato quality and consumer preference (Zhao et al., 2016).</w:t>
      </w:r>
    </w:p>
    <w:p w14:paraId="3541B8EC" w14:textId="77777777" w:rsidR="00354995" w:rsidRPr="0079420C" w:rsidRDefault="00C42C12" w:rsidP="0079420C">
      <w:pPr>
        <w:autoSpaceDE w:val="0"/>
        <w:autoSpaceDN w:val="0"/>
        <w:adjustRightInd w:val="0"/>
        <w:spacing w:after="0" w:line="240" w:lineRule="auto"/>
        <w:jc w:val="both"/>
        <w:rPr>
          <w:rFonts w:eastAsia="Times New Roman" w:cstheme="minorHAnsi"/>
          <w:sz w:val="24"/>
          <w:szCs w:val="24"/>
          <w:lang w:val="en-US"/>
        </w:rPr>
      </w:pPr>
      <w:r w:rsidRPr="0079420C">
        <w:rPr>
          <w:rFonts w:eastAsia="Times New Roman" w:cstheme="minorHAnsi"/>
          <w:sz w:val="24"/>
          <w:szCs w:val="24"/>
          <w:lang w:val="en-US"/>
        </w:rPr>
        <w:t xml:space="preserve">The high perishability of tomatoes poses a significant challenge to production and consumption, threatening sales and profitability due to a short shelf life (Obekpa, 2019). These postharvest losses are particularly severe in tropical developing nations, where inadequate infrastructure can lead to losses exceeding 50% (Ugonna et al., 2015). The chemical composition and postharvest quality of tomato fruit are influenced by a complex interplay of factors, including environmental </w:t>
      </w:r>
      <w:r w:rsidRPr="0079420C">
        <w:rPr>
          <w:rFonts w:eastAsia="Times New Roman" w:cstheme="minorHAnsi"/>
          <w:sz w:val="24"/>
          <w:szCs w:val="24"/>
          <w:lang w:val="en-US"/>
        </w:rPr>
        <w:lastRenderedPageBreak/>
        <w:t xml:space="preserve">conditions, cultivation techniques, genetic differences, farming practices, and postharvest storage methods (Tonucci et al., 1995; </w:t>
      </w:r>
      <w:proofErr w:type="spellStart"/>
      <w:r w:rsidRPr="0079420C">
        <w:rPr>
          <w:rFonts w:eastAsia="Times New Roman" w:cstheme="minorHAnsi"/>
          <w:sz w:val="24"/>
          <w:szCs w:val="24"/>
          <w:lang w:val="en-US"/>
        </w:rPr>
        <w:t>Borguini</w:t>
      </w:r>
      <w:proofErr w:type="spellEnd"/>
      <w:r w:rsidRPr="0079420C">
        <w:rPr>
          <w:rFonts w:eastAsia="Times New Roman" w:cstheme="minorHAnsi"/>
          <w:sz w:val="24"/>
          <w:szCs w:val="24"/>
          <w:lang w:val="en-US"/>
        </w:rPr>
        <w:t xml:space="preserve"> et al., 2009; </w:t>
      </w:r>
      <w:proofErr w:type="spellStart"/>
      <w:r w:rsidRPr="0079420C">
        <w:rPr>
          <w:rFonts w:eastAsia="Times New Roman" w:cstheme="minorHAnsi"/>
          <w:sz w:val="24"/>
          <w:szCs w:val="24"/>
          <w:lang w:val="en-US"/>
        </w:rPr>
        <w:t>Marši</w:t>
      </w:r>
      <w:proofErr w:type="spellEnd"/>
      <w:r w:rsidRPr="0079420C">
        <w:rPr>
          <w:rFonts w:eastAsia="Times New Roman" w:cstheme="minorHAnsi"/>
          <w:sz w:val="24"/>
          <w:szCs w:val="24"/>
          <w:lang w:val="en-US"/>
        </w:rPr>
        <w:t xml:space="preserve"> et al., 2011; </w:t>
      </w:r>
      <w:proofErr w:type="spellStart"/>
      <w:r w:rsidRPr="0079420C">
        <w:rPr>
          <w:rFonts w:eastAsia="Times New Roman" w:cstheme="minorHAnsi"/>
          <w:sz w:val="24"/>
          <w:szCs w:val="24"/>
          <w:lang w:val="en-US"/>
        </w:rPr>
        <w:t>Vinkovic</w:t>
      </w:r>
      <w:proofErr w:type="spellEnd"/>
      <w:r w:rsidRPr="0079420C">
        <w:rPr>
          <w:rFonts w:eastAsia="Times New Roman" w:cstheme="minorHAnsi"/>
          <w:sz w:val="24"/>
          <w:szCs w:val="24"/>
          <w:lang w:val="en-US"/>
        </w:rPr>
        <w:t xml:space="preserve"> et al., 2011; De Sio et al., 2019; Fortis Hernandez et al., 2021; San Martín-Hernández et al., 2021). Addressing postharvest losses requires a focus on pre-harvest production factors, as the quality at harvest cannot be improved afterward; good pre-harvest practices are fundamental to ensuring good postharvest quality (Kader, 2005; Dipak et al., 2022). The interaction of genetic, environmental, and cultural factors ultimately determines a commodity's postharvest characteristics (Desta et al., 2022). Improving pre-harvest farm management and post-harvest handling can extend shelf life, increase farmer revenue, and stimulate economic development. However, current practices in Nigeria's Benue State are perceived to underutilize the potential of pre-harvest factors to enhance postharvest quality. Therefore, this study aims to: examine the socio-economic profiles and production systems of farmers, assess how different production systems affect the postharvest quality of tomato fruit, and determine the profitability of tomato production across these systems.</w:t>
      </w:r>
    </w:p>
    <w:p w14:paraId="355FFD71" w14:textId="77777777" w:rsidR="003D137C" w:rsidRPr="0079420C" w:rsidRDefault="003D137C" w:rsidP="0079420C">
      <w:pPr>
        <w:autoSpaceDE w:val="0"/>
        <w:autoSpaceDN w:val="0"/>
        <w:adjustRightInd w:val="0"/>
        <w:spacing w:after="0" w:line="240" w:lineRule="auto"/>
        <w:jc w:val="both"/>
        <w:rPr>
          <w:rFonts w:eastAsia="Times New Roman" w:cstheme="minorHAnsi"/>
          <w:b/>
          <w:bCs/>
          <w:sz w:val="24"/>
          <w:szCs w:val="24"/>
          <w:lang w:val="en-US"/>
        </w:rPr>
      </w:pPr>
    </w:p>
    <w:p w14:paraId="3E8AAB5F" w14:textId="0A8B545E" w:rsidR="00354995" w:rsidRPr="0079420C" w:rsidRDefault="003D137C" w:rsidP="0079420C">
      <w:pPr>
        <w:autoSpaceDE w:val="0"/>
        <w:autoSpaceDN w:val="0"/>
        <w:adjustRightInd w:val="0"/>
        <w:spacing w:after="0" w:line="240" w:lineRule="auto"/>
        <w:jc w:val="both"/>
        <w:rPr>
          <w:rFonts w:eastAsia="Times New Roman" w:cstheme="minorHAnsi"/>
          <w:b/>
          <w:bCs/>
          <w:sz w:val="24"/>
          <w:szCs w:val="24"/>
          <w:lang w:val="en-US"/>
        </w:rPr>
      </w:pPr>
      <w:r w:rsidRPr="0079420C">
        <w:rPr>
          <w:rFonts w:eastAsia="Times New Roman" w:cstheme="minorHAnsi"/>
          <w:b/>
          <w:bCs/>
          <w:sz w:val="24"/>
          <w:szCs w:val="24"/>
          <w:lang w:val="en-US"/>
        </w:rPr>
        <w:t>2.0</w:t>
      </w:r>
      <w:r w:rsidRPr="0079420C">
        <w:rPr>
          <w:rFonts w:eastAsia="Times New Roman" w:cstheme="minorHAnsi"/>
          <w:b/>
          <w:bCs/>
          <w:sz w:val="24"/>
          <w:szCs w:val="24"/>
          <w:lang w:val="en-US"/>
        </w:rPr>
        <w:tab/>
        <w:t xml:space="preserve">MATERIALS AND </w:t>
      </w:r>
      <w:r w:rsidR="00222397" w:rsidRPr="0079420C">
        <w:rPr>
          <w:rFonts w:eastAsia="Times New Roman" w:cstheme="minorHAnsi"/>
          <w:b/>
          <w:bCs/>
          <w:sz w:val="24"/>
          <w:szCs w:val="24"/>
          <w:lang w:val="en-US"/>
        </w:rPr>
        <w:t>METHODS</w:t>
      </w:r>
    </w:p>
    <w:p w14:paraId="68DD34C0" w14:textId="79831165" w:rsidR="00354995" w:rsidRPr="0079420C" w:rsidRDefault="00BE7660" w:rsidP="0079420C">
      <w:pPr>
        <w:autoSpaceDE w:val="0"/>
        <w:autoSpaceDN w:val="0"/>
        <w:adjustRightInd w:val="0"/>
        <w:spacing w:after="0" w:line="240" w:lineRule="auto"/>
        <w:jc w:val="both"/>
        <w:rPr>
          <w:rFonts w:cstheme="minorHAnsi"/>
          <w:sz w:val="24"/>
          <w:szCs w:val="24"/>
        </w:rPr>
      </w:pPr>
      <w:r w:rsidRPr="0079420C">
        <w:rPr>
          <w:rFonts w:cstheme="minorHAnsi"/>
          <w:bCs/>
          <w:sz w:val="24"/>
          <w:szCs w:val="24"/>
        </w:rPr>
        <w:t xml:space="preserve">Data for the study were collected using a structured questionnaire from 110 tomato fruit farmers across different production systems. </w:t>
      </w:r>
      <w:r w:rsidR="00354995" w:rsidRPr="0079420C">
        <w:rPr>
          <w:rFonts w:cstheme="minorHAnsi"/>
          <w:sz w:val="24"/>
          <w:szCs w:val="24"/>
          <w:lang w:val="en-US"/>
        </w:rPr>
        <w:t xml:space="preserve">The socio-economic characteristics data </w:t>
      </w:r>
      <w:r w:rsidRPr="0079420C">
        <w:rPr>
          <w:rFonts w:cstheme="minorHAnsi"/>
          <w:sz w:val="24"/>
          <w:szCs w:val="24"/>
          <w:lang w:val="en-US"/>
        </w:rPr>
        <w:t>were</w:t>
      </w:r>
      <w:r w:rsidR="00354995" w:rsidRPr="0079420C">
        <w:rPr>
          <w:rFonts w:cstheme="minorHAnsi"/>
          <w:sz w:val="24"/>
          <w:szCs w:val="24"/>
          <w:lang w:val="en-US"/>
        </w:rPr>
        <w:t xml:space="preserve"> analyzed </w:t>
      </w:r>
      <w:r w:rsidRPr="0079420C">
        <w:rPr>
          <w:rFonts w:cstheme="minorHAnsi"/>
          <w:bCs/>
          <w:sz w:val="24"/>
          <w:szCs w:val="24"/>
        </w:rPr>
        <w:t>using</w:t>
      </w:r>
      <w:r w:rsidR="00354995" w:rsidRPr="0079420C">
        <w:rPr>
          <w:rFonts w:cstheme="minorHAnsi"/>
          <w:bCs/>
          <w:sz w:val="24"/>
          <w:szCs w:val="24"/>
        </w:rPr>
        <w:t xml:space="preserve"> descriptive statistics using SPSS software</w:t>
      </w:r>
      <w:r w:rsidR="00354995" w:rsidRPr="0079420C">
        <w:rPr>
          <w:rFonts w:cstheme="minorHAnsi"/>
          <w:bCs/>
          <w:sz w:val="24"/>
          <w:szCs w:val="24"/>
          <w:lang w:val="en-US"/>
        </w:rPr>
        <w:t>. Correlational analysis was employed to relate preharvest factors and postharvest quality</w:t>
      </w:r>
      <w:r w:rsidRPr="0079420C">
        <w:rPr>
          <w:rFonts w:cstheme="minorHAnsi"/>
          <w:bCs/>
          <w:sz w:val="24"/>
          <w:szCs w:val="24"/>
          <w:lang w:val="en-US"/>
        </w:rPr>
        <w:t>,</w:t>
      </w:r>
      <w:r w:rsidR="00354995" w:rsidRPr="0079420C">
        <w:rPr>
          <w:rFonts w:cstheme="minorHAnsi"/>
          <w:bCs/>
          <w:sz w:val="24"/>
          <w:szCs w:val="24"/>
          <w:lang w:val="en-US"/>
        </w:rPr>
        <w:t xml:space="preserve"> while </w:t>
      </w:r>
      <w:r w:rsidRPr="0079420C">
        <w:rPr>
          <w:rFonts w:cstheme="minorHAnsi"/>
          <w:bCs/>
          <w:sz w:val="24"/>
          <w:szCs w:val="24"/>
          <w:lang w:val="en-US"/>
        </w:rPr>
        <w:t>Gross Margin was used to analyze the profitability of tomato fruit Production.</w:t>
      </w:r>
    </w:p>
    <w:p w14:paraId="093D9068" w14:textId="28B5DB73" w:rsidR="00354995" w:rsidRPr="0079420C" w:rsidRDefault="00354995" w:rsidP="0079420C">
      <w:pPr>
        <w:spacing w:line="240" w:lineRule="auto"/>
        <w:jc w:val="both"/>
        <w:rPr>
          <w:rFonts w:cstheme="minorHAnsi"/>
          <w:sz w:val="24"/>
          <w:szCs w:val="24"/>
        </w:rPr>
      </w:pPr>
      <w:r w:rsidRPr="0079420C">
        <w:rPr>
          <w:rFonts w:cstheme="minorHAnsi"/>
          <w:sz w:val="24"/>
          <w:szCs w:val="24"/>
        </w:rPr>
        <w:t xml:space="preserve">Therefore, Gross Margin is given as: </w:t>
      </w:r>
    </w:p>
    <w:p w14:paraId="521CB1FE" w14:textId="1172DA01" w:rsidR="00687B96" w:rsidRPr="0079420C" w:rsidRDefault="00687B96" w:rsidP="0079420C">
      <w:pPr>
        <w:spacing w:line="240" w:lineRule="auto"/>
        <w:jc w:val="both"/>
        <w:rPr>
          <w:rFonts w:cstheme="minorHAnsi"/>
          <w:sz w:val="24"/>
          <w:szCs w:val="24"/>
        </w:rPr>
      </w:pPr>
      <m:oMath>
        <m:r>
          <w:rPr>
            <w:rFonts w:ascii="Cambria Math" w:hAnsi="Cambria Math" w:cstheme="minorHAnsi"/>
            <w:sz w:val="24"/>
            <w:szCs w:val="24"/>
          </w:rPr>
          <m:t xml:space="preserve">Gross Margin </m:t>
        </m:r>
        <m:d>
          <m:dPr>
            <m:ctrlPr>
              <w:rPr>
                <w:rFonts w:ascii="Cambria Math" w:hAnsi="Cambria Math" w:cstheme="minorHAnsi"/>
                <w:i/>
                <w:sz w:val="24"/>
                <w:szCs w:val="24"/>
              </w:rPr>
            </m:ctrlPr>
          </m:dPr>
          <m:e>
            <m:r>
              <w:rPr>
                <w:rFonts w:ascii="Cambria Math" w:hAnsi="Cambria Math" w:cstheme="minorHAnsi"/>
                <w:sz w:val="24"/>
                <w:szCs w:val="24"/>
              </w:rPr>
              <m:t>GM</m:t>
            </m:r>
          </m:e>
        </m:d>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Total Revenue-Total Cost</m:t>
            </m:r>
          </m:num>
          <m:den>
            <m:r>
              <w:rPr>
                <w:rFonts w:ascii="Cambria Math" w:hAnsi="Cambria Math" w:cstheme="minorHAnsi"/>
                <w:sz w:val="24"/>
                <w:szCs w:val="24"/>
              </w:rPr>
              <m:t>Total Revenue</m:t>
            </m:r>
          </m:den>
        </m:f>
        <m:r>
          <w:rPr>
            <w:rFonts w:ascii="Cambria Math" w:hAnsi="Cambria Math" w:cstheme="minorHAnsi"/>
            <w:sz w:val="24"/>
            <w:szCs w:val="24"/>
          </w:rPr>
          <m:t xml:space="preserve"> ×100</m:t>
        </m:r>
      </m:oMath>
      <w:r w:rsidRPr="0079420C">
        <w:rPr>
          <w:rFonts w:eastAsiaTheme="minorEastAsia" w:cstheme="minorHAnsi"/>
          <w:sz w:val="24"/>
          <w:szCs w:val="24"/>
        </w:rPr>
        <w:tab/>
      </w:r>
      <w:r w:rsidRPr="0079420C">
        <w:rPr>
          <w:rFonts w:eastAsiaTheme="minorEastAsia" w:cstheme="minorHAnsi"/>
          <w:sz w:val="24"/>
          <w:szCs w:val="24"/>
        </w:rPr>
        <w:tab/>
      </w:r>
      <w:r w:rsidRPr="0079420C">
        <w:rPr>
          <w:rFonts w:eastAsiaTheme="minorEastAsia" w:cstheme="minorHAnsi"/>
          <w:sz w:val="24"/>
          <w:szCs w:val="24"/>
        </w:rPr>
        <w:tab/>
      </w:r>
      <w:r w:rsidRPr="0079420C">
        <w:rPr>
          <w:rFonts w:eastAsiaTheme="minorEastAsia" w:cstheme="minorHAnsi"/>
          <w:sz w:val="24"/>
          <w:szCs w:val="24"/>
        </w:rPr>
        <w:tab/>
      </w:r>
      <w:r w:rsidRPr="0079420C">
        <w:rPr>
          <w:rFonts w:eastAsiaTheme="minorEastAsia" w:cstheme="minorHAnsi"/>
          <w:sz w:val="24"/>
          <w:szCs w:val="24"/>
        </w:rPr>
        <w:tab/>
        <w:t>(1)</w:t>
      </w:r>
    </w:p>
    <w:p w14:paraId="310EA7B1" w14:textId="77777777" w:rsidR="00F243E0" w:rsidRPr="0079420C" w:rsidRDefault="00F243E0" w:rsidP="0079420C">
      <w:pPr>
        <w:autoSpaceDE w:val="0"/>
        <w:autoSpaceDN w:val="0"/>
        <w:adjustRightInd w:val="0"/>
        <w:spacing w:after="0" w:line="240" w:lineRule="auto"/>
        <w:jc w:val="both"/>
        <w:rPr>
          <w:rFonts w:cstheme="minorHAnsi"/>
          <w:sz w:val="24"/>
          <w:szCs w:val="24"/>
        </w:rPr>
      </w:pPr>
      <w:r w:rsidRPr="0079420C">
        <w:rPr>
          <w:rFonts w:cstheme="minorHAnsi"/>
          <w:sz w:val="24"/>
          <w:szCs w:val="24"/>
        </w:rPr>
        <w:t>Where;</w:t>
      </w:r>
    </w:p>
    <w:p w14:paraId="056D697D" w14:textId="77777777" w:rsidR="00F243E0" w:rsidRPr="0079420C" w:rsidRDefault="00354995" w:rsidP="0079420C">
      <w:pPr>
        <w:autoSpaceDE w:val="0"/>
        <w:autoSpaceDN w:val="0"/>
        <w:adjustRightInd w:val="0"/>
        <w:spacing w:after="0" w:line="240" w:lineRule="auto"/>
        <w:jc w:val="both"/>
        <w:rPr>
          <w:rFonts w:cstheme="minorHAnsi"/>
          <w:sz w:val="24"/>
          <w:szCs w:val="24"/>
        </w:rPr>
      </w:pPr>
      <w:r w:rsidRPr="0079420C">
        <w:rPr>
          <w:rFonts w:cstheme="minorHAnsi"/>
          <w:sz w:val="24"/>
          <w:szCs w:val="24"/>
        </w:rPr>
        <w:t xml:space="preserve">Total </w:t>
      </w:r>
      <w:r w:rsidR="00F243E0" w:rsidRPr="0079420C">
        <w:rPr>
          <w:rFonts w:cstheme="minorHAnsi"/>
          <w:sz w:val="24"/>
          <w:szCs w:val="24"/>
        </w:rPr>
        <w:t xml:space="preserve">Cost </w:t>
      </w:r>
      <w:r w:rsidRPr="0079420C">
        <w:rPr>
          <w:rFonts w:cstheme="minorHAnsi"/>
          <w:sz w:val="24"/>
          <w:szCs w:val="24"/>
        </w:rPr>
        <w:t xml:space="preserve">(TC) = </w:t>
      </w:r>
      <w:r w:rsidR="00F243E0" w:rsidRPr="0079420C">
        <w:rPr>
          <w:rFonts w:cstheme="minorHAnsi"/>
          <w:sz w:val="24"/>
          <w:szCs w:val="24"/>
        </w:rPr>
        <w:t xml:space="preserve">Fixed Cost </w:t>
      </w:r>
      <w:r w:rsidRPr="0079420C">
        <w:rPr>
          <w:rFonts w:cstheme="minorHAnsi"/>
          <w:sz w:val="24"/>
          <w:szCs w:val="24"/>
        </w:rPr>
        <w:t>(</w:t>
      </w:r>
      <w:r w:rsidR="00F243E0" w:rsidRPr="0079420C">
        <w:rPr>
          <w:rFonts w:cstheme="minorHAnsi"/>
          <w:sz w:val="24"/>
          <w:szCs w:val="24"/>
        </w:rPr>
        <w:t>FC</w:t>
      </w:r>
      <w:r w:rsidRPr="0079420C">
        <w:rPr>
          <w:rFonts w:cstheme="minorHAnsi"/>
          <w:sz w:val="24"/>
          <w:szCs w:val="24"/>
        </w:rPr>
        <w:t xml:space="preserve">) </w:t>
      </w:r>
      <w:r w:rsidR="00F243E0" w:rsidRPr="0079420C">
        <w:rPr>
          <w:rFonts w:cstheme="minorHAnsi"/>
          <w:sz w:val="24"/>
          <w:szCs w:val="24"/>
        </w:rPr>
        <w:t>+</w:t>
      </w:r>
      <w:r w:rsidRPr="0079420C">
        <w:rPr>
          <w:rFonts w:cstheme="minorHAnsi"/>
          <w:sz w:val="24"/>
          <w:szCs w:val="24"/>
        </w:rPr>
        <w:t xml:space="preserve"> </w:t>
      </w:r>
      <w:r w:rsidR="00F243E0" w:rsidRPr="0079420C">
        <w:rPr>
          <w:rFonts w:cstheme="minorHAnsi"/>
          <w:sz w:val="24"/>
          <w:szCs w:val="24"/>
        </w:rPr>
        <w:t xml:space="preserve">Variable Cost </w:t>
      </w:r>
      <w:r w:rsidRPr="0079420C">
        <w:rPr>
          <w:rFonts w:cstheme="minorHAnsi"/>
          <w:sz w:val="24"/>
          <w:szCs w:val="24"/>
        </w:rPr>
        <w:t xml:space="preserve">(VC); </w:t>
      </w:r>
    </w:p>
    <w:p w14:paraId="3F4E5A13" w14:textId="77777777" w:rsidR="00354995" w:rsidRPr="0079420C" w:rsidRDefault="003D137C" w:rsidP="0079420C">
      <w:pPr>
        <w:autoSpaceDE w:val="0"/>
        <w:autoSpaceDN w:val="0"/>
        <w:adjustRightInd w:val="0"/>
        <w:spacing w:after="0" w:line="240" w:lineRule="auto"/>
        <w:jc w:val="both"/>
        <w:rPr>
          <w:rFonts w:cstheme="minorHAnsi"/>
          <w:b/>
          <w:bCs/>
          <w:sz w:val="24"/>
          <w:szCs w:val="24"/>
        </w:rPr>
      </w:pPr>
      <w:r w:rsidRPr="0079420C">
        <w:rPr>
          <w:rFonts w:cstheme="minorHAnsi"/>
          <w:b/>
          <w:bCs/>
          <w:sz w:val="24"/>
          <w:szCs w:val="24"/>
        </w:rPr>
        <w:t>3.0</w:t>
      </w:r>
      <w:r w:rsidRPr="0079420C">
        <w:rPr>
          <w:rFonts w:cstheme="minorHAnsi"/>
          <w:b/>
          <w:bCs/>
          <w:sz w:val="24"/>
          <w:szCs w:val="24"/>
        </w:rPr>
        <w:tab/>
        <w:t>RESULTS &amp; DISCUSSION</w:t>
      </w:r>
    </w:p>
    <w:p w14:paraId="0622A714" w14:textId="5CB18E58" w:rsidR="00BE25E4" w:rsidRPr="0079420C" w:rsidRDefault="00BE25E4" w:rsidP="0079420C">
      <w:pPr>
        <w:autoSpaceDE w:val="0"/>
        <w:autoSpaceDN w:val="0"/>
        <w:adjustRightInd w:val="0"/>
        <w:spacing w:after="0" w:line="240" w:lineRule="auto"/>
        <w:jc w:val="both"/>
        <w:rPr>
          <w:rFonts w:eastAsia="Times New Roman" w:cstheme="minorHAnsi"/>
          <w:b/>
          <w:bCs/>
          <w:sz w:val="24"/>
          <w:szCs w:val="24"/>
          <w:lang w:val="en-US"/>
        </w:rPr>
      </w:pPr>
      <w:r w:rsidRPr="0079420C">
        <w:rPr>
          <w:rFonts w:eastAsia="Times New Roman" w:cstheme="minorHAnsi"/>
          <w:b/>
          <w:bCs/>
          <w:sz w:val="24"/>
          <w:szCs w:val="24"/>
          <w:lang w:val="en-US"/>
        </w:rPr>
        <w:t>Socio-Economic Profiles and Production Systems of Farmers</w:t>
      </w:r>
    </w:p>
    <w:p w14:paraId="3BE25CCD" w14:textId="77777777" w:rsidR="00D93B0A" w:rsidRDefault="00C42C12" w:rsidP="0079420C">
      <w:pPr>
        <w:spacing w:line="240" w:lineRule="auto"/>
        <w:jc w:val="both"/>
        <w:rPr>
          <w:rFonts w:cstheme="minorHAnsi"/>
          <w:bCs/>
          <w:sz w:val="24"/>
          <w:szCs w:val="24"/>
        </w:rPr>
      </w:pPr>
      <w:r w:rsidRPr="0079420C">
        <w:rPr>
          <w:rFonts w:cstheme="minorHAnsi"/>
          <w:bCs/>
          <w:sz w:val="24"/>
          <w:szCs w:val="24"/>
        </w:rPr>
        <w:t xml:space="preserve">An investigation into the socioeconomic characteristics of tomato growers in the research area was conducted to elucidate prevailing agricultural practices (Table 1). The analysis considered variables including gender, age, marital status, education level, farm size classification, </w:t>
      </w:r>
      <w:proofErr w:type="spellStart"/>
      <w:r w:rsidRPr="0079420C">
        <w:rPr>
          <w:rFonts w:cstheme="minorHAnsi"/>
          <w:bCs/>
          <w:sz w:val="24"/>
          <w:szCs w:val="24"/>
        </w:rPr>
        <w:t>labor</w:t>
      </w:r>
      <w:proofErr w:type="spellEnd"/>
      <w:r w:rsidRPr="0079420C">
        <w:rPr>
          <w:rFonts w:cstheme="minorHAnsi"/>
          <w:bCs/>
          <w:sz w:val="24"/>
          <w:szCs w:val="24"/>
        </w:rPr>
        <w:t xml:space="preserve"> sources, and years of farming experience. The findings indicate a male-dominated sector, with 71% of respondents being male, a disparity attributed to cultural norms that </w:t>
      </w:r>
      <w:proofErr w:type="spellStart"/>
      <w:r w:rsidRPr="0079420C">
        <w:rPr>
          <w:rFonts w:cstheme="minorHAnsi"/>
          <w:bCs/>
          <w:sz w:val="24"/>
          <w:szCs w:val="24"/>
        </w:rPr>
        <w:t>favor</w:t>
      </w:r>
      <w:proofErr w:type="spellEnd"/>
      <w:r w:rsidRPr="0079420C">
        <w:rPr>
          <w:rFonts w:cstheme="minorHAnsi"/>
          <w:bCs/>
          <w:sz w:val="24"/>
          <w:szCs w:val="24"/>
        </w:rPr>
        <w:t xml:space="preserve"> male land ownership and limit female access (29%) (Ashinya et al., 2021; </w:t>
      </w:r>
      <w:proofErr w:type="spellStart"/>
      <w:r w:rsidRPr="0079420C">
        <w:rPr>
          <w:rFonts w:cstheme="minorHAnsi"/>
          <w:bCs/>
          <w:sz w:val="24"/>
          <w:szCs w:val="24"/>
        </w:rPr>
        <w:t>Ajibare</w:t>
      </w:r>
      <w:proofErr w:type="spellEnd"/>
      <w:r w:rsidRPr="0079420C">
        <w:rPr>
          <w:rFonts w:cstheme="minorHAnsi"/>
          <w:bCs/>
          <w:sz w:val="24"/>
          <w:szCs w:val="24"/>
        </w:rPr>
        <w:t xml:space="preserve"> et al., 2022). A majority of farmers (78%) were under 50 years of age, indicating a workforce within its productive economic years. Most participants were married, suggesting larger family sizes that potentially provide a source of farm </w:t>
      </w:r>
      <w:proofErr w:type="spellStart"/>
      <w:r w:rsidRPr="0079420C">
        <w:rPr>
          <w:rFonts w:cstheme="minorHAnsi"/>
          <w:bCs/>
          <w:sz w:val="24"/>
          <w:szCs w:val="24"/>
        </w:rPr>
        <w:t>labor</w:t>
      </w:r>
      <w:proofErr w:type="spellEnd"/>
      <w:r w:rsidRPr="0079420C">
        <w:rPr>
          <w:rFonts w:cstheme="minorHAnsi"/>
          <w:bCs/>
          <w:sz w:val="24"/>
          <w:szCs w:val="24"/>
        </w:rPr>
        <w:t xml:space="preserve">. The profile of a typical farmer revealed a small-scale operation: 94.5% of those with formal education and 6-10 years of experience cultivated less than 2 hectares. Furthermore, most farmers were not members of a tomato cooperative society and lacked adequate training in modern production techniques. This socio-economic profile aligns with previous studies on tomato growers in regions such as </w:t>
      </w:r>
      <w:proofErr w:type="spellStart"/>
      <w:r w:rsidRPr="0079420C">
        <w:rPr>
          <w:rFonts w:cstheme="minorHAnsi"/>
          <w:bCs/>
          <w:sz w:val="24"/>
          <w:szCs w:val="24"/>
        </w:rPr>
        <w:t>Ogbomoso</w:t>
      </w:r>
      <w:proofErr w:type="spellEnd"/>
      <w:r w:rsidRPr="0079420C">
        <w:rPr>
          <w:rFonts w:cstheme="minorHAnsi"/>
          <w:bCs/>
          <w:sz w:val="24"/>
          <w:szCs w:val="24"/>
        </w:rPr>
        <w:t xml:space="preserve">, </w:t>
      </w:r>
      <w:proofErr w:type="spellStart"/>
      <w:r w:rsidRPr="0079420C">
        <w:rPr>
          <w:rFonts w:cstheme="minorHAnsi"/>
          <w:bCs/>
          <w:sz w:val="24"/>
          <w:szCs w:val="24"/>
        </w:rPr>
        <w:t>Vandeikya</w:t>
      </w:r>
      <w:proofErr w:type="spellEnd"/>
      <w:r w:rsidRPr="0079420C">
        <w:rPr>
          <w:rFonts w:cstheme="minorHAnsi"/>
          <w:bCs/>
          <w:sz w:val="24"/>
          <w:szCs w:val="24"/>
        </w:rPr>
        <w:t xml:space="preserve">, </w:t>
      </w:r>
      <w:proofErr w:type="spellStart"/>
      <w:r w:rsidRPr="0079420C">
        <w:rPr>
          <w:rFonts w:cstheme="minorHAnsi"/>
          <w:bCs/>
          <w:sz w:val="24"/>
          <w:szCs w:val="24"/>
        </w:rPr>
        <w:t>Yamaltu-Deba</w:t>
      </w:r>
      <w:proofErr w:type="spellEnd"/>
      <w:r w:rsidRPr="0079420C">
        <w:rPr>
          <w:rFonts w:cstheme="minorHAnsi"/>
          <w:bCs/>
          <w:sz w:val="24"/>
          <w:szCs w:val="24"/>
        </w:rPr>
        <w:t xml:space="preserve">, and Abuja, confirming the prevalence of smallholder farming in the area (Adepoju, 2014; Abur, 2014; Ashinya et al., 2021; Salleh et al., 2021; </w:t>
      </w:r>
      <w:proofErr w:type="spellStart"/>
      <w:r w:rsidRPr="0079420C">
        <w:rPr>
          <w:rFonts w:cstheme="minorHAnsi"/>
          <w:bCs/>
          <w:sz w:val="24"/>
          <w:szCs w:val="24"/>
        </w:rPr>
        <w:t>Ajibare</w:t>
      </w:r>
      <w:proofErr w:type="spellEnd"/>
      <w:r w:rsidRPr="0079420C">
        <w:rPr>
          <w:rFonts w:cstheme="minorHAnsi"/>
          <w:bCs/>
          <w:sz w:val="24"/>
          <w:szCs w:val="24"/>
        </w:rPr>
        <w:t xml:space="preserve"> et al., 2022).</w:t>
      </w:r>
    </w:p>
    <w:p w14:paraId="72F31648" w14:textId="77777777" w:rsidR="0079420C" w:rsidRPr="0079420C" w:rsidRDefault="0079420C" w:rsidP="0079420C">
      <w:pPr>
        <w:spacing w:line="240" w:lineRule="auto"/>
        <w:jc w:val="both"/>
        <w:rPr>
          <w:rFonts w:cstheme="minorHAnsi"/>
          <w:bCs/>
          <w:sz w:val="24"/>
          <w:szCs w:val="24"/>
        </w:rPr>
      </w:pP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250"/>
        <w:gridCol w:w="3510"/>
      </w:tblGrid>
      <w:tr w:rsidR="00C20681" w:rsidRPr="0079420C" w14:paraId="3F0EC7ED" w14:textId="77777777" w:rsidTr="003140D0">
        <w:tc>
          <w:tcPr>
            <w:tcW w:w="9180" w:type="dxa"/>
            <w:gridSpan w:val="3"/>
            <w:tcBorders>
              <w:bottom w:val="single" w:sz="4" w:space="0" w:color="auto"/>
            </w:tcBorders>
          </w:tcPr>
          <w:p w14:paraId="63729D70" w14:textId="77777777" w:rsidR="00C20681" w:rsidRPr="0079420C" w:rsidRDefault="00C20681" w:rsidP="0079420C">
            <w:pPr>
              <w:spacing w:line="240" w:lineRule="auto"/>
              <w:jc w:val="both"/>
              <w:rPr>
                <w:rFonts w:cstheme="minorHAnsi"/>
                <w:b/>
                <w:sz w:val="24"/>
                <w:szCs w:val="24"/>
              </w:rPr>
            </w:pPr>
            <w:bookmarkStart w:id="0" w:name="_Hlk181830014"/>
            <w:r w:rsidRPr="0079420C">
              <w:rPr>
                <w:rFonts w:cstheme="minorHAnsi"/>
                <w:b/>
                <w:sz w:val="24"/>
                <w:szCs w:val="24"/>
              </w:rPr>
              <w:t xml:space="preserve">Table 1: </w:t>
            </w:r>
            <w:bookmarkStart w:id="1" w:name="_Hlk178811075"/>
            <w:r w:rsidRPr="0079420C">
              <w:rPr>
                <w:rFonts w:cstheme="minorHAnsi"/>
                <w:b/>
                <w:sz w:val="24"/>
                <w:szCs w:val="24"/>
              </w:rPr>
              <w:t>Socio-economic Characteristics of Tomato Farmers in Benue State (n= 110)</w:t>
            </w:r>
            <w:bookmarkEnd w:id="1"/>
          </w:p>
        </w:tc>
      </w:tr>
      <w:bookmarkEnd w:id="0"/>
      <w:tr w:rsidR="00C20681" w:rsidRPr="0079420C" w14:paraId="2ED081C3" w14:textId="77777777" w:rsidTr="003140D0">
        <w:tc>
          <w:tcPr>
            <w:tcW w:w="3420" w:type="dxa"/>
            <w:tcBorders>
              <w:top w:val="single" w:sz="4" w:space="0" w:color="auto"/>
              <w:bottom w:val="single" w:sz="4" w:space="0" w:color="auto"/>
            </w:tcBorders>
          </w:tcPr>
          <w:p w14:paraId="35189AB4" w14:textId="77777777" w:rsidR="00C20681" w:rsidRPr="0079420C" w:rsidRDefault="00C20681" w:rsidP="0079420C">
            <w:pPr>
              <w:spacing w:line="240" w:lineRule="auto"/>
              <w:jc w:val="both"/>
              <w:rPr>
                <w:rFonts w:cstheme="minorHAnsi"/>
                <w:b/>
                <w:sz w:val="24"/>
                <w:szCs w:val="24"/>
              </w:rPr>
            </w:pPr>
            <w:r w:rsidRPr="0079420C">
              <w:rPr>
                <w:rFonts w:cstheme="minorHAnsi"/>
                <w:b/>
                <w:sz w:val="24"/>
                <w:szCs w:val="24"/>
              </w:rPr>
              <w:t>Variables</w:t>
            </w:r>
          </w:p>
        </w:tc>
        <w:tc>
          <w:tcPr>
            <w:tcW w:w="2250" w:type="dxa"/>
            <w:tcBorders>
              <w:top w:val="single" w:sz="4" w:space="0" w:color="auto"/>
              <w:bottom w:val="single" w:sz="4" w:space="0" w:color="auto"/>
            </w:tcBorders>
          </w:tcPr>
          <w:p w14:paraId="0BF3A96F" w14:textId="77777777" w:rsidR="00C20681" w:rsidRPr="0079420C" w:rsidRDefault="00C20681" w:rsidP="0079420C">
            <w:pPr>
              <w:spacing w:line="240" w:lineRule="auto"/>
              <w:jc w:val="center"/>
              <w:rPr>
                <w:rFonts w:cstheme="minorHAnsi"/>
                <w:b/>
                <w:sz w:val="24"/>
                <w:szCs w:val="24"/>
              </w:rPr>
            </w:pPr>
            <w:r w:rsidRPr="0079420C">
              <w:rPr>
                <w:rFonts w:cstheme="minorHAnsi"/>
                <w:b/>
                <w:sz w:val="24"/>
                <w:szCs w:val="24"/>
              </w:rPr>
              <w:t>Frequency</w:t>
            </w:r>
          </w:p>
        </w:tc>
        <w:tc>
          <w:tcPr>
            <w:tcW w:w="3510" w:type="dxa"/>
            <w:tcBorders>
              <w:top w:val="single" w:sz="4" w:space="0" w:color="auto"/>
              <w:bottom w:val="single" w:sz="4" w:space="0" w:color="auto"/>
            </w:tcBorders>
          </w:tcPr>
          <w:p w14:paraId="1DB7CA16" w14:textId="77777777" w:rsidR="00C20681" w:rsidRPr="0079420C" w:rsidRDefault="00C20681" w:rsidP="0079420C">
            <w:pPr>
              <w:spacing w:line="240" w:lineRule="auto"/>
              <w:jc w:val="center"/>
              <w:rPr>
                <w:rFonts w:cstheme="minorHAnsi"/>
                <w:b/>
                <w:sz w:val="24"/>
                <w:szCs w:val="24"/>
              </w:rPr>
            </w:pPr>
            <w:r w:rsidRPr="0079420C">
              <w:rPr>
                <w:rFonts w:cstheme="minorHAnsi"/>
                <w:b/>
                <w:sz w:val="24"/>
                <w:szCs w:val="24"/>
              </w:rPr>
              <w:t>Percentage (%)</w:t>
            </w:r>
          </w:p>
        </w:tc>
      </w:tr>
      <w:tr w:rsidR="00C20681" w:rsidRPr="0079420C" w14:paraId="0375C1B5" w14:textId="77777777" w:rsidTr="003140D0">
        <w:tc>
          <w:tcPr>
            <w:tcW w:w="3420" w:type="dxa"/>
            <w:tcBorders>
              <w:top w:val="single" w:sz="4" w:space="0" w:color="auto"/>
              <w:bottom w:val="single" w:sz="4" w:space="0" w:color="auto"/>
            </w:tcBorders>
          </w:tcPr>
          <w:p w14:paraId="100EF288" w14:textId="77777777" w:rsidR="00C20681" w:rsidRPr="0079420C" w:rsidRDefault="00C20681" w:rsidP="0079420C">
            <w:pPr>
              <w:spacing w:line="240" w:lineRule="auto"/>
              <w:jc w:val="both"/>
              <w:rPr>
                <w:rFonts w:cstheme="minorHAnsi"/>
                <w:b/>
                <w:sz w:val="24"/>
                <w:szCs w:val="24"/>
              </w:rPr>
            </w:pPr>
            <w:r w:rsidRPr="0079420C">
              <w:rPr>
                <w:rFonts w:cstheme="minorHAnsi"/>
                <w:b/>
                <w:sz w:val="24"/>
                <w:szCs w:val="24"/>
              </w:rPr>
              <w:t xml:space="preserve">Gender </w:t>
            </w:r>
          </w:p>
        </w:tc>
        <w:tc>
          <w:tcPr>
            <w:tcW w:w="2250" w:type="dxa"/>
            <w:tcBorders>
              <w:top w:val="single" w:sz="4" w:space="0" w:color="auto"/>
            </w:tcBorders>
          </w:tcPr>
          <w:p w14:paraId="287AF2F8" w14:textId="77777777" w:rsidR="00C20681" w:rsidRPr="0079420C" w:rsidRDefault="00C20681" w:rsidP="0079420C">
            <w:pPr>
              <w:spacing w:line="240" w:lineRule="auto"/>
              <w:jc w:val="center"/>
              <w:rPr>
                <w:rFonts w:cstheme="minorHAnsi"/>
                <w:b/>
                <w:sz w:val="24"/>
                <w:szCs w:val="24"/>
              </w:rPr>
            </w:pPr>
          </w:p>
        </w:tc>
        <w:tc>
          <w:tcPr>
            <w:tcW w:w="3510" w:type="dxa"/>
            <w:tcBorders>
              <w:top w:val="single" w:sz="4" w:space="0" w:color="auto"/>
            </w:tcBorders>
          </w:tcPr>
          <w:p w14:paraId="0FC7EA57" w14:textId="77777777" w:rsidR="00C20681" w:rsidRPr="0079420C" w:rsidRDefault="00C20681" w:rsidP="0079420C">
            <w:pPr>
              <w:spacing w:line="240" w:lineRule="auto"/>
              <w:jc w:val="center"/>
              <w:rPr>
                <w:rFonts w:cstheme="minorHAnsi"/>
                <w:b/>
                <w:sz w:val="24"/>
                <w:szCs w:val="24"/>
              </w:rPr>
            </w:pPr>
          </w:p>
        </w:tc>
      </w:tr>
      <w:tr w:rsidR="00C20681" w:rsidRPr="0079420C" w14:paraId="207433C2" w14:textId="77777777" w:rsidTr="003140D0">
        <w:tc>
          <w:tcPr>
            <w:tcW w:w="3420" w:type="dxa"/>
            <w:tcBorders>
              <w:top w:val="single" w:sz="4" w:space="0" w:color="auto"/>
            </w:tcBorders>
          </w:tcPr>
          <w:p w14:paraId="5794F5C6"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Male</w:t>
            </w:r>
          </w:p>
        </w:tc>
        <w:tc>
          <w:tcPr>
            <w:tcW w:w="2250" w:type="dxa"/>
          </w:tcPr>
          <w:p w14:paraId="08A58F8A"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78</w:t>
            </w:r>
          </w:p>
        </w:tc>
        <w:tc>
          <w:tcPr>
            <w:tcW w:w="3510" w:type="dxa"/>
          </w:tcPr>
          <w:p w14:paraId="5280561B"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71.0</w:t>
            </w:r>
          </w:p>
        </w:tc>
      </w:tr>
      <w:tr w:rsidR="00C20681" w:rsidRPr="0079420C" w14:paraId="4252138F" w14:textId="77777777" w:rsidTr="003140D0">
        <w:tc>
          <w:tcPr>
            <w:tcW w:w="3420" w:type="dxa"/>
          </w:tcPr>
          <w:p w14:paraId="24F26D2C"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Female</w:t>
            </w:r>
          </w:p>
        </w:tc>
        <w:tc>
          <w:tcPr>
            <w:tcW w:w="2250" w:type="dxa"/>
          </w:tcPr>
          <w:p w14:paraId="035306B5"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32</w:t>
            </w:r>
          </w:p>
        </w:tc>
        <w:tc>
          <w:tcPr>
            <w:tcW w:w="3510" w:type="dxa"/>
          </w:tcPr>
          <w:p w14:paraId="2334F970"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29.0</w:t>
            </w:r>
          </w:p>
        </w:tc>
      </w:tr>
      <w:tr w:rsidR="00C20681" w:rsidRPr="0079420C" w14:paraId="3E686C9B" w14:textId="77777777" w:rsidTr="003140D0">
        <w:tc>
          <w:tcPr>
            <w:tcW w:w="3420" w:type="dxa"/>
            <w:tcBorders>
              <w:bottom w:val="single" w:sz="4" w:space="0" w:color="auto"/>
            </w:tcBorders>
          </w:tcPr>
          <w:p w14:paraId="61C52592" w14:textId="77777777" w:rsidR="00C20681" w:rsidRPr="0079420C" w:rsidRDefault="00C20681" w:rsidP="0079420C">
            <w:pPr>
              <w:spacing w:line="240" w:lineRule="auto"/>
              <w:jc w:val="both"/>
              <w:rPr>
                <w:rFonts w:cstheme="minorHAnsi"/>
                <w:b/>
                <w:sz w:val="24"/>
                <w:szCs w:val="24"/>
              </w:rPr>
            </w:pPr>
            <w:r w:rsidRPr="0079420C">
              <w:rPr>
                <w:rFonts w:cstheme="minorHAnsi"/>
                <w:b/>
                <w:sz w:val="24"/>
                <w:szCs w:val="24"/>
              </w:rPr>
              <w:t>Age (Years)</w:t>
            </w:r>
          </w:p>
        </w:tc>
        <w:tc>
          <w:tcPr>
            <w:tcW w:w="2250" w:type="dxa"/>
          </w:tcPr>
          <w:p w14:paraId="633F3CF6" w14:textId="77777777" w:rsidR="00C20681" w:rsidRPr="0079420C" w:rsidRDefault="00C20681" w:rsidP="0079420C">
            <w:pPr>
              <w:spacing w:line="240" w:lineRule="auto"/>
              <w:jc w:val="center"/>
              <w:rPr>
                <w:rFonts w:cstheme="minorHAnsi"/>
                <w:b/>
                <w:sz w:val="24"/>
                <w:szCs w:val="24"/>
              </w:rPr>
            </w:pPr>
          </w:p>
        </w:tc>
        <w:tc>
          <w:tcPr>
            <w:tcW w:w="3510" w:type="dxa"/>
          </w:tcPr>
          <w:p w14:paraId="0C128AED" w14:textId="77777777" w:rsidR="00C20681" w:rsidRPr="0079420C" w:rsidRDefault="00C20681" w:rsidP="0079420C">
            <w:pPr>
              <w:spacing w:line="240" w:lineRule="auto"/>
              <w:jc w:val="center"/>
              <w:rPr>
                <w:rFonts w:cstheme="minorHAnsi"/>
                <w:b/>
                <w:sz w:val="24"/>
                <w:szCs w:val="24"/>
              </w:rPr>
            </w:pPr>
          </w:p>
        </w:tc>
      </w:tr>
      <w:tr w:rsidR="00C20681" w:rsidRPr="0079420C" w14:paraId="67054495" w14:textId="77777777" w:rsidTr="003140D0">
        <w:tc>
          <w:tcPr>
            <w:tcW w:w="3420" w:type="dxa"/>
            <w:tcBorders>
              <w:top w:val="single" w:sz="4" w:space="0" w:color="auto"/>
            </w:tcBorders>
          </w:tcPr>
          <w:p w14:paraId="471B4D3A"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&lt;30</w:t>
            </w:r>
          </w:p>
        </w:tc>
        <w:tc>
          <w:tcPr>
            <w:tcW w:w="2250" w:type="dxa"/>
          </w:tcPr>
          <w:p w14:paraId="7D6E7884"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21</w:t>
            </w:r>
          </w:p>
        </w:tc>
        <w:tc>
          <w:tcPr>
            <w:tcW w:w="3510" w:type="dxa"/>
          </w:tcPr>
          <w:p w14:paraId="121266FA"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19.1</w:t>
            </w:r>
          </w:p>
        </w:tc>
      </w:tr>
      <w:tr w:rsidR="00C20681" w:rsidRPr="0079420C" w14:paraId="63C7D142" w14:textId="77777777" w:rsidTr="003140D0">
        <w:tc>
          <w:tcPr>
            <w:tcW w:w="3420" w:type="dxa"/>
          </w:tcPr>
          <w:p w14:paraId="5024F812"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30-40</w:t>
            </w:r>
          </w:p>
        </w:tc>
        <w:tc>
          <w:tcPr>
            <w:tcW w:w="2250" w:type="dxa"/>
          </w:tcPr>
          <w:p w14:paraId="354DB29E"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49</w:t>
            </w:r>
          </w:p>
        </w:tc>
        <w:tc>
          <w:tcPr>
            <w:tcW w:w="3510" w:type="dxa"/>
          </w:tcPr>
          <w:p w14:paraId="00CA1658"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44.6</w:t>
            </w:r>
          </w:p>
        </w:tc>
      </w:tr>
      <w:tr w:rsidR="00C20681" w:rsidRPr="0079420C" w14:paraId="69D7CC56" w14:textId="77777777" w:rsidTr="003140D0">
        <w:tc>
          <w:tcPr>
            <w:tcW w:w="3420" w:type="dxa"/>
          </w:tcPr>
          <w:p w14:paraId="03B3C007"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40-50</w:t>
            </w:r>
          </w:p>
        </w:tc>
        <w:tc>
          <w:tcPr>
            <w:tcW w:w="2250" w:type="dxa"/>
          </w:tcPr>
          <w:p w14:paraId="21DA6C77"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26</w:t>
            </w:r>
          </w:p>
        </w:tc>
        <w:tc>
          <w:tcPr>
            <w:tcW w:w="3510" w:type="dxa"/>
          </w:tcPr>
          <w:p w14:paraId="537FD33E"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23.6</w:t>
            </w:r>
          </w:p>
        </w:tc>
      </w:tr>
      <w:tr w:rsidR="00C20681" w:rsidRPr="0079420C" w14:paraId="049EB06D" w14:textId="77777777" w:rsidTr="003140D0">
        <w:tc>
          <w:tcPr>
            <w:tcW w:w="3420" w:type="dxa"/>
          </w:tcPr>
          <w:p w14:paraId="16C6DEC7"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&gt;50 years</w:t>
            </w:r>
          </w:p>
        </w:tc>
        <w:tc>
          <w:tcPr>
            <w:tcW w:w="2250" w:type="dxa"/>
          </w:tcPr>
          <w:p w14:paraId="665D4278"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14</w:t>
            </w:r>
          </w:p>
        </w:tc>
        <w:tc>
          <w:tcPr>
            <w:tcW w:w="3510" w:type="dxa"/>
          </w:tcPr>
          <w:p w14:paraId="22CBEF0E"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12.7</w:t>
            </w:r>
          </w:p>
        </w:tc>
      </w:tr>
      <w:tr w:rsidR="00C20681" w:rsidRPr="0079420C" w14:paraId="4564CD49" w14:textId="77777777" w:rsidTr="003140D0">
        <w:tc>
          <w:tcPr>
            <w:tcW w:w="3420" w:type="dxa"/>
            <w:tcBorders>
              <w:bottom w:val="single" w:sz="4" w:space="0" w:color="auto"/>
            </w:tcBorders>
          </w:tcPr>
          <w:p w14:paraId="56E2EBE3" w14:textId="77777777" w:rsidR="00C20681" w:rsidRPr="0079420C" w:rsidRDefault="00C20681" w:rsidP="0079420C">
            <w:pPr>
              <w:spacing w:line="240" w:lineRule="auto"/>
              <w:jc w:val="both"/>
              <w:rPr>
                <w:rFonts w:cstheme="minorHAnsi"/>
                <w:b/>
                <w:sz w:val="24"/>
                <w:szCs w:val="24"/>
              </w:rPr>
            </w:pPr>
            <w:r w:rsidRPr="0079420C">
              <w:rPr>
                <w:rFonts w:cstheme="minorHAnsi"/>
                <w:b/>
                <w:sz w:val="24"/>
                <w:szCs w:val="24"/>
              </w:rPr>
              <w:t>Marital Status</w:t>
            </w:r>
          </w:p>
        </w:tc>
        <w:tc>
          <w:tcPr>
            <w:tcW w:w="2250" w:type="dxa"/>
          </w:tcPr>
          <w:p w14:paraId="5A803656" w14:textId="77777777" w:rsidR="00C20681" w:rsidRPr="0079420C" w:rsidRDefault="00C20681" w:rsidP="0079420C">
            <w:pPr>
              <w:spacing w:line="240" w:lineRule="auto"/>
              <w:jc w:val="center"/>
              <w:rPr>
                <w:rFonts w:cstheme="minorHAnsi"/>
                <w:b/>
                <w:sz w:val="24"/>
                <w:szCs w:val="24"/>
              </w:rPr>
            </w:pPr>
          </w:p>
        </w:tc>
        <w:tc>
          <w:tcPr>
            <w:tcW w:w="3510" w:type="dxa"/>
          </w:tcPr>
          <w:p w14:paraId="03B1570A" w14:textId="77777777" w:rsidR="00C20681" w:rsidRPr="0079420C" w:rsidRDefault="00C20681" w:rsidP="0079420C">
            <w:pPr>
              <w:spacing w:line="240" w:lineRule="auto"/>
              <w:jc w:val="center"/>
              <w:rPr>
                <w:rFonts w:cstheme="minorHAnsi"/>
                <w:b/>
                <w:sz w:val="24"/>
                <w:szCs w:val="24"/>
              </w:rPr>
            </w:pPr>
          </w:p>
        </w:tc>
      </w:tr>
      <w:tr w:rsidR="00C20681" w:rsidRPr="0079420C" w14:paraId="7F24967F" w14:textId="77777777" w:rsidTr="003140D0">
        <w:tc>
          <w:tcPr>
            <w:tcW w:w="3420" w:type="dxa"/>
            <w:tcBorders>
              <w:top w:val="single" w:sz="4" w:space="0" w:color="auto"/>
            </w:tcBorders>
          </w:tcPr>
          <w:p w14:paraId="47243B44"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Single</w:t>
            </w:r>
          </w:p>
        </w:tc>
        <w:tc>
          <w:tcPr>
            <w:tcW w:w="2250" w:type="dxa"/>
          </w:tcPr>
          <w:p w14:paraId="5402800F"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32</w:t>
            </w:r>
          </w:p>
        </w:tc>
        <w:tc>
          <w:tcPr>
            <w:tcW w:w="3510" w:type="dxa"/>
          </w:tcPr>
          <w:p w14:paraId="7EF7AFEA"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29.1</w:t>
            </w:r>
          </w:p>
        </w:tc>
      </w:tr>
      <w:tr w:rsidR="00C20681" w:rsidRPr="0079420C" w14:paraId="0E5C8E4D" w14:textId="77777777" w:rsidTr="003140D0">
        <w:tc>
          <w:tcPr>
            <w:tcW w:w="3420" w:type="dxa"/>
          </w:tcPr>
          <w:p w14:paraId="39AE74F5"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Married</w:t>
            </w:r>
          </w:p>
        </w:tc>
        <w:tc>
          <w:tcPr>
            <w:tcW w:w="2250" w:type="dxa"/>
          </w:tcPr>
          <w:p w14:paraId="74C9A75A"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68</w:t>
            </w:r>
          </w:p>
        </w:tc>
        <w:tc>
          <w:tcPr>
            <w:tcW w:w="3510" w:type="dxa"/>
          </w:tcPr>
          <w:p w14:paraId="77262B6B"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61.8</w:t>
            </w:r>
          </w:p>
        </w:tc>
      </w:tr>
      <w:tr w:rsidR="00C20681" w:rsidRPr="0079420C" w14:paraId="10A4147B" w14:textId="77777777" w:rsidTr="003140D0">
        <w:tc>
          <w:tcPr>
            <w:tcW w:w="3420" w:type="dxa"/>
          </w:tcPr>
          <w:p w14:paraId="0FCBDF24"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Widow/Divorced</w:t>
            </w:r>
          </w:p>
        </w:tc>
        <w:tc>
          <w:tcPr>
            <w:tcW w:w="2250" w:type="dxa"/>
          </w:tcPr>
          <w:p w14:paraId="1B3C2047"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10</w:t>
            </w:r>
          </w:p>
        </w:tc>
        <w:tc>
          <w:tcPr>
            <w:tcW w:w="3510" w:type="dxa"/>
          </w:tcPr>
          <w:p w14:paraId="6CAF001C"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9.1</w:t>
            </w:r>
          </w:p>
        </w:tc>
      </w:tr>
      <w:tr w:rsidR="00C20681" w:rsidRPr="0079420C" w14:paraId="6DF679D8" w14:textId="77777777" w:rsidTr="003140D0">
        <w:tc>
          <w:tcPr>
            <w:tcW w:w="3420" w:type="dxa"/>
            <w:tcBorders>
              <w:bottom w:val="single" w:sz="4" w:space="0" w:color="auto"/>
            </w:tcBorders>
          </w:tcPr>
          <w:p w14:paraId="01B27227" w14:textId="77777777" w:rsidR="00C20681" w:rsidRPr="0079420C" w:rsidRDefault="00C20681" w:rsidP="0079420C">
            <w:pPr>
              <w:spacing w:line="240" w:lineRule="auto"/>
              <w:jc w:val="both"/>
              <w:rPr>
                <w:rFonts w:cstheme="minorHAnsi"/>
                <w:b/>
                <w:sz w:val="24"/>
                <w:szCs w:val="24"/>
              </w:rPr>
            </w:pPr>
            <w:r w:rsidRPr="0079420C">
              <w:rPr>
                <w:rFonts w:cstheme="minorHAnsi"/>
                <w:b/>
                <w:sz w:val="24"/>
                <w:szCs w:val="24"/>
              </w:rPr>
              <w:t>Educational Status</w:t>
            </w:r>
          </w:p>
        </w:tc>
        <w:tc>
          <w:tcPr>
            <w:tcW w:w="2250" w:type="dxa"/>
          </w:tcPr>
          <w:p w14:paraId="35D1EFE0" w14:textId="77777777" w:rsidR="00C20681" w:rsidRPr="0079420C" w:rsidRDefault="00C20681" w:rsidP="0079420C">
            <w:pPr>
              <w:spacing w:line="240" w:lineRule="auto"/>
              <w:jc w:val="center"/>
              <w:rPr>
                <w:rFonts w:cstheme="minorHAnsi"/>
                <w:b/>
                <w:sz w:val="24"/>
                <w:szCs w:val="24"/>
              </w:rPr>
            </w:pPr>
          </w:p>
        </w:tc>
        <w:tc>
          <w:tcPr>
            <w:tcW w:w="3510" w:type="dxa"/>
          </w:tcPr>
          <w:p w14:paraId="51EC3693" w14:textId="77777777" w:rsidR="00C20681" w:rsidRPr="0079420C" w:rsidRDefault="00C20681" w:rsidP="0079420C">
            <w:pPr>
              <w:spacing w:line="240" w:lineRule="auto"/>
              <w:jc w:val="center"/>
              <w:rPr>
                <w:rFonts w:cstheme="minorHAnsi"/>
                <w:b/>
                <w:sz w:val="24"/>
                <w:szCs w:val="24"/>
              </w:rPr>
            </w:pPr>
          </w:p>
        </w:tc>
      </w:tr>
      <w:tr w:rsidR="00C20681" w:rsidRPr="0079420C" w14:paraId="69D46387" w14:textId="77777777" w:rsidTr="003140D0">
        <w:tc>
          <w:tcPr>
            <w:tcW w:w="3420" w:type="dxa"/>
            <w:tcBorders>
              <w:top w:val="single" w:sz="4" w:space="0" w:color="auto"/>
            </w:tcBorders>
          </w:tcPr>
          <w:p w14:paraId="23AD4882"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No formal education</w:t>
            </w:r>
          </w:p>
        </w:tc>
        <w:tc>
          <w:tcPr>
            <w:tcW w:w="2250" w:type="dxa"/>
          </w:tcPr>
          <w:p w14:paraId="49C37293"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6</w:t>
            </w:r>
          </w:p>
        </w:tc>
        <w:tc>
          <w:tcPr>
            <w:tcW w:w="3510" w:type="dxa"/>
          </w:tcPr>
          <w:p w14:paraId="6A0F58F3"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5.5</w:t>
            </w:r>
          </w:p>
        </w:tc>
      </w:tr>
      <w:tr w:rsidR="00C20681" w:rsidRPr="0079420C" w14:paraId="6C03F948" w14:textId="77777777" w:rsidTr="003140D0">
        <w:tc>
          <w:tcPr>
            <w:tcW w:w="3420" w:type="dxa"/>
          </w:tcPr>
          <w:p w14:paraId="13FB188C"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Primary</w:t>
            </w:r>
          </w:p>
        </w:tc>
        <w:tc>
          <w:tcPr>
            <w:tcW w:w="2250" w:type="dxa"/>
          </w:tcPr>
          <w:p w14:paraId="22E978EB"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36</w:t>
            </w:r>
          </w:p>
        </w:tc>
        <w:tc>
          <w:tcPr>
            <w:tcW w:w="3510" w:type="dxa"/>
          </w:tcPr>
          <w:p w14:paraId="71D0A2D7"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32.7</w:t>
            </w:r>
          </w:p>
        </w:tc>
      </w:tr>
      <w:tr w:rsidR="00C20681" w:rsidRPr="0079420C" w14:paraId="1821A6FE" w14:textId="77777777" w:rsidTr="003140D0">
        <w:tc>
          <w:tcPr>
            <w:tcW w:w="3420" w:type="dxa"/>
          </w:tcPr>
          <w:p w14:paraId="6F7F1DA3"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Secondary</w:t>
            </w:r>
          </w:p>
        </w:tc>
        <w:tc>
          <w:tcPr>
            <w:tcW w:w="2250" w:type="dxa"/>
          </w:tcPr>
          <w:p w14:paraId="7AA0F85D"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48</w:t>
            </w:r>
          </w:p>
        </w:tc>
        <w:tc>
          <w:tcPr>
            <w:tcW w:w="3510" w:type="dxa"/>
          </w:tcPr>
          <w:p w14:paraId="0C64F542"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43.6</w:t>
            </w:r>
          </w:p>
        </w:tc>
      </w:tr>
      <w:tr w:rsidR="00C20681" w:rsidRPr="0079420C" w14:paraId="067BA6FD" w14:textId="77777777" w:rsidTr="003140D0">
        <w:tc>
          <w:tcPr>
            <w:tcW w:w="3420" w:type="dxa"/>
          </w:tcPr>
          <w:p w14:paraId="5E1012B9"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Tertiary</w:t>
            </w:r>
          </w:p>
        </w:tc>
        <w:tc>
          <w:tcPr>
            <w:tcW w:w="2250" w:type="dxa"/>
          </w:tcPr>
          <w:p w14:paraId="29AB22BE"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20</w:t>
            </w:r>
          </w:p>
        </w:tc>
        <w:tc>
          <w:tcPr>
            <w:tcW w:w="3510" w:type="dxa"/>
          </w:tcPr>
          <w:p w14:paraId="25609D34"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18.2</w:t>
            </w:r>
          </w:p>
        </w:tc>
      </w:tr>
      <w:tr w:rsidR="00C20681" w:rsidRPr="0079420C" w14:paraId="7687AA27" w14:textId="77777777" w:rsidTr="003140D0">
        <w:tc>
          <w:tcPr>
            <w:tcW w:w="3420" w:type="dxa"/>
            <w:tcBorders>
              <w:bottom w:val="single" w:sz="4" w:space="0" w:color="auto"/>
            </w:tcBorders>
          </w:tcPr>
          <w:p w14:paraId="50C1FC3E" w14:textId="77777777" w:rsidR="00C20681" w:rsidRPr="0079420C" w:rsidRDefault="00C20681" w:rsidP="0079420C">
            <w:pPr>
              <w:spacing w:line="240" w:lineRule="auto"/>
              <w:jc w:val="both"/>
              <w:rPr>
                <w:rFonts w:cstheme="minorHAnsi"/>
                <w:b/>
                <w:sz w:val="24"/>
                <w:szCs w:val="24"/>
              </w:rPr>
            </w:pPr>
            <w:r w:rsidRPr="0079420C">
              <w:rPr>
                <w:rFonts w:cstheme="minorHAnsi"/>
                <w:b/>
                <w:sz w:val="24"/>
                <w:szCs w:val="24"/>
              </w:rPr>
              <w:t>Member of Cooperative</w:t>
            </w:r>
          </w:p>
        </w:tc>
        <w:tc>
          <w:tcPr>
            <w:tcW w:w="2250" w:type="dxa"/>
          </w:tcPr>
          <w:p w14:paraId="3CF6C98A" w14:textId="77777777" w:rsidR="00C20681" w:rsidRPr="0079420C" w:rsidRDefault="00C20681" w:rsidP="0079420C">
            <w:pPr>
              <w:spacing w:line="240" w:lineRule="auto"/>
              <w:jc w:val="center"/>
              <w:rPr>
                <w:rFonts w:cstheme="minorHAnsi"/>
                <w:b/>
                <w:sz w:val="24"/>
                <w:szCs w:val="24"/>
              </w:rPr>
            </w:pPr>
          </w:p>
        </w:tc>
        <w:tc>
          <w:tcPr>
            <w:tcW w:w="3510" w:type="dxa"/>
          </w:tcPr>
          <w:p w14:paraId="629E8600" w14:textId="77777777" w:rsidR="00C20681" w:rsidRPr="0079420C" w:rsidRDefault="00C20681" w:rsidP="0079420C">
            <w:pPr>
              <w:spacing w:line="240" w:lineRule="auto"/>
              <w:jc w:val="center"/>
              <w:rPr>
                <w:rFonts w:cstheme="minorHAnsi"/>
                <w:b/>
                <w:sz w:val="24"/>
                <w:szCs w:val="24"/>
              </w:rPr>
            </w:pPr>
          </w:p>
        </w:tc>
      </w:tr>
      <w:tr w:rsidR="00C20681" w:rsidRPr="0079420C" w14:paraId="56C30539" w14:textId="77777777" w:rsidTr="003140D0">
        <w:tc>
          <w:tcPr>
            <w:tcW w:w="3420" w:type="dxa"/>
            <w:tcBorders>
              <w:top w:val="single" w:sz="4" w:space="0" w:color="auto"/>
            </w:tcBorders>
          </w:tcPr>
          <w:p w14:paraId="4D97998C"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Yes</w:t>
            </w:r>
          </w:p>
        </w:tc>
        <w:tc>
          <w:tcPr>
            <w:tcW w:w="2250" w:type="dxa"/>
          </w:tcPr>
          <w:p w14:paraId="4BEA619B"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16</w:t>
            </w:r>
          </w:p>
        </w:tc>
        <w:tc>
          <w:tcPr>
            <w:tcW w:w="3510" w:type="dxa"/>
          </w:tcPr>
          <w:p w14:paraId="79AF57AA"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14.5</w:t>
            </w:r>
          </w:p>
        </w:tc>
      </w:tr>
      <w:tr w:rsidR="00C20681" w:rsidRPr="0079420C" w14:paraId="30230A53" w14:textId="77777777" w:rsidTr="003140D0">
        <w:tc>
          <w:tcPr>
            <w:tcW w:w="3420" w:type="dxa"/>
          </w:tcPr>
          <w:p w14:paraId="12AC4E47"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No</w:t>
            </w:r>
          </w:p>
        </w:tc>
        <w:tc>
          <w:tcPr>
            <w:tcW w:w="2250" w:type="dxa"/>
          </w:tcPr>
          <w:p w14:paraId="7743A2DA"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94</w:t>
            </w:r>
          </w:p>
        </w:tc>
        <w:tc>
          <w:tcPr>
            <w:tcW w:w="3510" w:type="dxa"/>
          </w:tcPr>
          <w:p w14:paraId="78CB73B6"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85.5</w:t>
            </w:r>
          </w:p>
        </w:tc>
      </w:tr>
      <w:tr w:rsidR="00C20681" w:rsidRPr="0079420C" w14:paraId="04B8D617" w14:textId="77777777" w:rsidTr="003140D0">
        <w:tc>
          <w:tcPr>
            <w:tcW w:w="3420" w:type="dxa"/>
            <w:tcBorders>
              <w:bottom w:val="single" w:sz="4" w:space="0" w:color="auto"/>
            </w:tcBorders>
          </w:tcPr>
          <w:p w14:paraId="4B4FD9B5" w14:textId="77777777" w:rsidR="00C20681" w:rsidRPr="0079420C" w:rsidRDefault="00C20681" w:rsidP="0079420C">
            <w:pPr>
              <w:spacing w:line="240" w:lineRule="auto"/>
              <w:jc w:val="both"/>
              <w:rPr>
                <w:rFonts w:cstheme="minorHAnsi"/>
                <w:b/>
                <w:sz w:val="24"/>
                <w:szCs w:val="24"/>
              </w:rPr>
            </w:pPr>
            <w:r w:rsidRPr="0079420C">
              <w:rPr>
                <w:rFonts w:cstheme="minorHAnsi"/>
                <w:b/>
                <w:sz w:val="24"/>
                <w:szCs w:val="24"/>
              </w:rPr>
              <w:t>Labour Type</w:t>
            </w:r>
          </w:p>
        </w:tc>
        <w:tc>
          <w:tcPr>
            <w:tcW w:w="2250" w:type="dxa"/>
          </w:tcPr>
          <w:p w14:paraId="515FE080" w14:textId="77777777" w:rsidR="00C20681" w:rsidRPr="0079420C" w:rsidRDefault="00C20681" w:rsidP="0079420C">
            <w:pPr>
              <w:spacing w:line="240" w:lineRule="auto"/>
              <w:jc w:val="center"/>
              <w:rPr>
                <w:rFonts w:cstheme="minorHAnsi"/>
                <w:b/>
                <w:sz w:val="24"/>
                <w:szCs w:val="24"/>
              </w:rPr>
            </w:pPr>
          </w:p>
        </w:tc>
        <w:tc>
          <w:tcPr>
            <w:tcW w:w="3510" w:type="dxa"/>
          </w:tcPr>
          <w:p w14:paraId="66346FFB" w14:textId="77777777" w:rsidR="00C20681" w:rsidRPr="0079420C" w:rsidRDefault="00C20681" w:rsidP="0079420C">
            <w:pPr>
              <w:spacing w:line="240" w:lineRule="auto"/>
              <w:jc w:val="center"/>
              <w:rPr>
                <w:rFonts w:cstheme="minorHAnsi"/>
                <w:b/>
                <w:sz w:val="24"/>
                <w:szCs w:val="24"/>
              </w:rPr>
            </w:pPr>
          </w:p>
        </w:tc>
      </w:tr>
      <w:tr w:rsidR="00C20681" w:rsidRPr="0079420C" w14:paraId="53611A01" w14:textId="77777777" w:rsidTr="003140D0">
        <w:tc>
          <w:tcPr>
            <w:tcW w:w="3420" w:type="dxa"/>
            <w:tcBorders>
              <w:top w:val="single" w:sz="4" w:space="0" w:color="auto"/>
            </w:tcBorders>
          </w:tcPr>
          <w:p w14:paraId="41F9E508"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Family</w:t>
            </w:r>
          </w:p>
        </w:tc>
        <w:tc>
          <w:tcPr>
            <w:tcW w:w="2250" w:type="dxa"/>
          </w:tcPr>
          <w:p w14:paraId="2AD431FC"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82</w:t>
            </w:r>
          </w:p>
        </w:tc>
        <w:tc>
          <w:tcPr>
            <w:tcW w:w="3510" w:type="dxa"/>
          </w:tcPr>
          <w:p w14:paraId="298E4E5D"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74.5</w:t>
            </w:r>
          </w:p>
        </w:tc>
      </w:tr>
      <w:tr w:rsidR="00C20681" w:rsidRPr="0079420C" w14:paraId="193967BA" w14:textId="77777777" w:rsidTr="003140D0">
        <w:tc>
          <w:tcPr>
            <w:tcW w:w="3420" w:type="dxa"/>
          </w:tcPr>
          <w:p w14:paraId="4F2F787F"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Hired</w:t>
            </w:r>
          </w:p>
        </w:tc>
        <w:tc>
          <w:tcPr>
            <w:tcW w:w="2250" w:type="dxa"/>
          </w:tcPr>
          <w:p w14:paraId="6B2E7BB2"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28</w:t>
            </w:r>
          </w:p>
        </w:tc>
        <w:tc>
          <w:tcPr>
            <w:tcW w:w="3510" w:type="dxa"/>
          </w:tcPr>
          <w:p w14:paraId="714C5A84"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25.5</w:t>
            </w:r>
          </w:p>
        </w:tc>
      </w:tr>
      <w:tr w:rsidR="00C20681" w:rsidRPr="0079420C" w14:paraId="16247CC9" w14:textId="77777777" w:rsidTr="003140D0">
        <w:tc>
          <w:tcPr>
            <w:tcW w:w="3420" w:type="dxa"/>
            <w:tcBorders>
              <w:bottom w:val="single" w:sz="4" w:space="0" w:color="auto"/>
            </w:tcBorders>
          </w:tcPr>
          <w:p w14:paraId="4A4D0218" w14:textId="77777777" w:rsidR="00C20681" w:rsidRPr="0079420C" w:rsidRDefault="00C20681" w:rsidP="0079420C">
            <w:pPr>
              <w:spacing w:line="240" w:lineRule="auto"/>
              <w:jc w:val="both"/>
              <w:rPr>
                <w:rFonts w:cstheme="minorHAnsi"/>
                <w:b/>
                <w:sz w:val="24"/>
                <w:szCs w:val="24"/>
              </w:rPr>
            </w:pPr>
            <w:r w:rsidRPr="0079420C">
              <w:rPr>
                <w:rFonts w:cstheme="minorHAnsi"/>
                <w:b/>
                <w:sz w:val="24"/>
                <w:szCs w:val="24"/>
              </w:rPr>
              <w:t>Group Training</w:t>
            </w:r>
          </w:p>
        </w:tc>
        <w:tc>
          <w:tcPr>
            <w:tcW w:w="2250" w:type="dxa"/>
          </w:tcPr>
          <w:p w14:paraId="07561D0D" w14:textId="77777777" w:rsidR="00C20681" w:rsidRPr="0079420C" w:rsidRDefault="00C20681" w:rsidP="0079420C">
            <w:pPr>
              <w:spacing w:line="240" w:lineRule="auto"/>
              <w:jc w:val="center"/>
              <w:rPr>
                <w:rFonts w:cstheme="minorHAnsi"/>
                <w:b/>
                <w:sz w:val="24"/>
                <w:szCs w:val="24"/>
              </w:rPr>
            </w:pPr>
          </w:p>
        </w:tc>
        <w:tc>
          <w:tcPr>
            <w:tcW w:w="3510" w:type="dxa"/>
          </w:tcPr>
          <w:p w14:paraId="0DA53665" w14:textId="77777777" w:rsidR="00C20681" w:rsidRPr="0079420C" w:rsidRDefault="00C20681" w:rsidP="0079420C">
            <w:pPr>
              <w:spacing w:line="240" w:lineRule="auto"/>
              <w:jc w:val="center"/>
              <w:rPr>
                <w:rFonts w:cstheme="minorHAnsi"/>
                <w:b/>
                <w:sz w:val="24"/>
                <w:szCs w:val="24"/>
              </w:rPr>
            </w:pPr>
          </w:p>
        </w:tc>
      </w:tr>
      <w:tr w:rsidR="00C20681" w:rsidRPr="0079420C" w14:paraId="7BF5323C" w14:textId="77777777" w:rsidTr="003140D0">
        <w:tc>
          <w:tcPr>
            <w:tcW w:w="3420" w:type="dxa"/>
            <w:tcBorders>
              <w:top w:val="single" w:sz="4" w:space="0" w:color="auto"/>
            </w:tcBorders>
          </w:tcPr>
          <w:p w14:paraId="10D3F86C"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Yes</w:t>
            </w:r>
          </w:p>
        </w:tc>
        <w:tc>
          <w:tcPr>
            <w:tcW w:w="2250" w:type="dxa"/>
          </w:tcPr>
          <w:p w14:paraId="2EEE1310"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42</w:t>
            </w:r>
          </w:p>
        </w:tc>
        <w:tc>
          <w:tcPr>
            <w:tcW w:w="3510" w:type="dxa"/>
          </w:tcPr>
          <w:p w14:paraId="7E5E1FC1"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38.2</w:t>
            </w:r>
          </w:p>
        </w:tc>
      </w:tr>
      <w:tr w:rsidR="00C20681" w:rsidRPr="0079420C" w14:paraId="1B896084" w14:textId="77777777" w:rsidTr="003140D0">
        <w:tc>
          <w:tcPr>
            <w:tcW w:w="3420" w:type="dxa"/>
          </w:tcPr>
          <w:p w14:paraId="08952335"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No</w:t>
            </w:r>
          </w:p>
        </w:tc>
        <w:tc>
          <w:tcPr>
            <w:tcW w:w="2250" w:type="dxa"/>
          </w:tcPr>
          <w:p w14:paraId="5C746206"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68</w:t>
            </w:r>
          </w:p>
        </w:tc>
        <w:tc>
          <w:tcPr>
            <w:tcW w:w="3510" w:type="dxa"/>
          </w:tcPr>
          <w:p w14:paraId="77E15BBD"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61.8</w:t>
            </w:r>
          </w:p>
        </w:tc>
      </w:tr>
      <w:tr w:rsidR="00C20681" w:rsidRPr="0079420C" w14:paraId="4FFA5925" w14:textId="77777777" w:rsidTr="003140D0">
        <w:tc>
          <w:tcPr>
            <w:tcW w:w="3420" w:type="dxa"/>
            <w:tcBorders>
              <w:bottom w:val="single" w:sz="4" w:space="0" w:color="auto"/>
            </w:tcBorders>
          </w:tcPr>
          <w:p w14:paraId="00486F5D" w14:textId="77777777" w:rsidR="00C20681" w:rsidRPr="0079420C" w:rsidRDefault="00C20681" w:rsidP="0079420C">
            <w:pPr>
              <w:spacing w:line="240" w:lineRule="auto"/>
              <w:jc w:val="both"/>
              <w:rPr>
                <w:rFonts w:cstheme="minorHAnsi"/>
                <w:b/>
                <w:sz w:val="24"/>
                <w:szCs w:val="24"/>
              </w:rPr>
            </w:pPr>
            <w:r w:rsidRPr="0079420C">
              <w:rPr>
                <w:rFonts w:cstheme="minorHAnsi"/>
                <w:b/>
                <w:sz w:val="24"/>
                <w:szCs w:val="24"/>
              </w:rPr>
              <w:t>Type of Group Training</w:t>
            </w:r>
          </w:p>
        </w:tc>
        <w:tc>
          <w:tcPr>
            <w:tcW w:w="2250" w:type="dxa"/>
          </w:tcPr>
          <w:p w14:paraId="75E4FA3B" w14:textId="77777777" w:rsidR="00C20681" w:rsidRPr="0079420C" w:rsidRDefault="00C20681" w:rsidP="0079420C">
            <w:pPr>
              <w:spacing w:line="240" w:lineRule="auto"/>
              <w:jc w:val="center"/>
              <w:rPr>
                <w:rFonts w:cstheme="minorHAnsi"/>
                <w:b/>
                <w:sz w:val="24"/>
                <w:szCs w:val="24"/>
              </w:rPr>
            </w:pPr>
          </w:p>
        </w:tc>
        <w:tc>
          <w:tcPr>
            <w:tcW w:w="3510" w:type="dxa"/>
          </w:tcPr>
          <w:p w14:paraId="6C609328" w14:textId="77777777" w:rsidR="00C20681" w:rsidRPr="0079420C" w:rsidRDefault="00C20681" w:rsidP="0079420C">
            <w:pPr>
              <w:spacing w:line="240" w:lineRule="auto"/>
              <w:jc w:val="center"/>
              <w:rPr>
                <w:rFonts w:cstheme="minorHAnsi"/>
                <w:b/>
                <w:sz w:val="24"/>
                <w:szCs w:val="24"/>
              </w:rPr>
            </w:pPr>
          </w:p>
        </w:tc>
      </w:tr>
      <w:tr w:rsidR="00C20681" w:rsidRPr="0079420C" w14:paraId="09EEFB66" w14:textId="77777777" w:rsidTr="003140D0">
        <w:tc>
          <w:tcPr>
            <w:tcW w:w="3420" w:type="dxa"/>
            <w:tcBorders>
              <w:top w:val="single" w:sz="4" w:space="0" w:color="auto"/>
            </w:tcBorders>
          </w:tcPr>
          <w:p w14:paraId="523AC4C5"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Govt Agencies</w:t>
            </w:r>
          </w:p>
        </w:tc>
        <w:tc>
          <w:tcPr>
            <w:tcW w:w="2250" w:type="dxa"/>
          </w:tcPr>
          <w:p w14:paraId="339B9BB9"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35</w:t>
            </w:r>
          </w:p>
        </w:tc>
        <w:tc>
          <w:tcPr>
            <w:tcW w:w="3510" w:type="dxa"/>
          </w:tcPr>
          <w:p w14:paraId="73B1E018"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31.8</w:t>
            </w:r>
          </w:p>
        </w:tc>
      </w:tr>
      <w:tr w:rsidR="00C20681" w:rsidRPr="0079420C" w14:paraId="70D03E8B" w14:textId="77777777" w:rsidTr="003140D0">
        <w:tc>
          <w:tcPr>
            <w:tcW w:w="3420" w:type="dxa"/>
          </w:tcPr>
          <w:p w14:paraId="302F2324"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Private companies/NGOs</w:t>
            </w:r>
          </w:p>
        </w:tc>
        <w:tc>
          <w:tcPr>
            <w:tcW w:w="2250" w:type="dxa"/>
          </w:tcPr>
          <w:p w14:paraId="1B63E091"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70</w:t>
            </w:r>
          </w:p>
        </w:tc>
        <w:tc>
          <w:tcPr>
            <w:tcW w:w="3510" w:type="dxa"/>
          </w:tcPr>
          <w:p w14:paraId="61AACEE6"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63.6</w:t>
            </w:r>
          </w:p>
        </w:tc>
      </w:tr>
      <w:tr w:rsidR="00C20681" w:rsidRPr="0079420C" w14:paraId="7FAB59EF" w14:textId="77777777" w:rsidTr="003140D0">
        <w:tc>
          <w:tcPr>
            <w:tcW w:w="3420" w:type="dxa"/>
          </w:tcPr>
          <w:p w14:paraId="7FFC5766"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Individuals</w:t>
            </w:r>
          </w:p>
        </w:tc>
        <w:tc>
          <w:tcPr>
            <w:tcW w:w="2250" w:type="dxa"/>
          </w:tcPr>
          <w:p w14:paraId="0EB1DC78"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5</w:t>
            </w:r>
          </w:p>
        </w:tc>
        <w:tc>
          <w:tcPr>
            <w:tcW w:w="3510" w:type="dxa"/>
          </w:tcPr>
          <w:p w14:paraId="5863972C"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4.5</w:t>
            </w:r>
          </w:p>
        </w:tc>
      </w:tr>
      <w:tr w:rsidR="00C20681" w:rsidRPr="0079420C" w14:paraId="09336F4C" w14:textId="77777777" w:rsidTr="003140D0">
        <w:tc>
          <w:tcPr>
            <w:tcW w:w="3420" w:type="dxa"/>
            <w:tcBorders>
              <w:bottom w:val="single" w:sz="4" w:space="0" w:color="auto"/>
            </w:tcBorders>
          </w:tcPr>
          <w:p w14:paraId="6BA615B1" w14:textId="77777777" w:rsidR="00C20681" w:rsidRPr="0079420C" w:rsidRDefault="00C20681" w:rsidP="0079420C">
            <w:pPr>
              <w:spacing w:line="240" w:lineRule="auto"/>
              <w:jc w:val="both"/>
              <w:rPr>
                <w:rFonts w:cstheme="minorHAnsi"/>
                <w:b/>
                <w:sz w:val="24"/>
                <w:szCs w:val="24"/>
              </w:rPr>
            </w:pPr>
            <w:r w:rsidRPr="0079420C">
              <w:rPr>
                <w:rFonts w:cstheme="minorHAnsi"/>
                <w:b/>
                <w:sz w:val="24"/>
                <w:szCs w:val="24"/>
              </w:rPr>
              <w:t>Farm size (hectare)</w:t>
            </w:r>
          </w:p>
        </w:tc>
        <w:tc>
          <w:tcPr>
            <w:tcW w:w="2250" w:type="dxa"/>
          </w:tcPr>
          <w:p w14:paraId="5D9B087B" w14:textId="77777777" w:rsidR="00C20681" w:rsidRPr="0079420C" w:rsidRDefault="00C20681" w:rsidP="0079420C">
            <w:pPr>
              <w:spacing w:line="240" w:lineRule="auto"/>
              <w:jc w:val="center"/>
              <w:rPr>
                <w:rFonts w:cstheme="minorHAnsi"/>
                <w:b/>
                <w:sz w:val="24"/>
                <w:szCs w:val="24"/>
              </w:rPr>
            </w:pPr>
          </w:p>
        </w:tc>
        <w:tc>
          <w:tcPr>
            <w:tcW w:w="3510" w:type="dxa"/>
          </w:tcPr>
          <w:p w14:paraId="1FA14727" w14:textId="77777777" w:rsidR="00C20681" w:rsidRPr="0079420C" w:rsidRDefault="00C20681" w:rsidP="0079420C">
            <w:pPr>
              <w:spacing w:line="240" w:lineRule="auto"/>
              <w:jc w:val="center"/>
              <w:rPr>
                <w:rFonts w:cstheme="minorHAnsi"/>
                <w:b/>
                <w:sz w:val="24"/>
                <w:szCs w:val="24"/>
              </w:rPr>
            </w:pPr>
          </w:p>
        </w:tc>
      </w:tr>
      <w:tr w:rsidR="00C20681" w:rsidRPr="0079420C" w14:paraId="6EEF36CD" w14:textId="77777777" w:rsidTr="003140D0">
        <w:tc>
          <w:tcPr>
            <w:tcW w:w="3420" w:type="dxa"/>
            <w:tcBorders>
              <w:top w:val="single" w:sz="4" w:space="0" w:color="auto"/>
            </w:tcBorders>
          </w:tcPr>
          <w:p w14:paraId="15417F11"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&lt;2 ha</w:t>
            </w:r>
          </w:p>
        </w:tc>
        <w:tc>
          <w:tcPr>
            <w:tcW w:w="2250" w:type="dxa"/>
          </w:tcPr>
          <w:p w14:paraId="0CB47B75"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88</w:t>
            </w:r>
          </w:p>
        </w:tc>
        <w:tc>
          <w:tcPr>
            <w:tcW w:w="3510" w:type="dxa"/>
          </w:tcPr>
          <w:p w14:paraId="02F0E789"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80.0</w:t>
            </w:r>
          </w:p>
        </w:tc>
      </w:tr>
      <w:tr w:rsidR="00C20681" w:rsidRPr="0079420C" w14:paraId="30A0CA1D" w14:textId="77777777" w:rsidTr="003140D0">
        <w:tc>
          <w:tcPr>
            <w:tcW w:w="3420" w:type="dxa"/>
          </w:tcPr>
          <w:p w14:paraId="6A1653FA"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2-4 ha</w:t>
            </w:r>
          </w:p>
        </w:tc>
        <w:tc>
          <w:tcPr>
            <w:tcW w:w="2250" w:type="dxa"/>
          </w:tcPr>
          <w:p w14:paraId="75A0982D"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21</w:t>
            </w:r>
          </w:p>
        </w:tc>
        <w:tc>
          <w:tcPr>
            <w:tcW w:w="3510" w:type="dxa"/>
          </w:tcPr>
          <w:p w14:paraId="2CFAE7F1"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19.1</w:t>
            </w:r>
          </w:p>
        </w:tc>
      </w:tr>
      <w:tr w:rsidR="00C20681" w:rsidRPr="0079420C" w14:paraId="09B2CACA" w14:textId="77777777" w:rsidTr="003140D0">
        <w:tc>
          <w:tcPr>
            <w:tcW w:w="3420" w:type="dxa"/>
          </w:tcPr>
          <w:p w14:paraId="237691E7"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&gt;5 ha</w:t>
            </w:r>
          </w:p>
        </w:tc>
        <w:tc>
          <w:tcPr>
            <w:tcW w:w="2250" w:type="dxa"/>
          </w:tcPr>
          <w:p w14:paraId="16C81CD1"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1</w:t>
            </w:r>
          </w:p>
        </w:tc>
        <w:tc>
          <w:tcPr>
            <w:tcW w:w="3510" w:type="dxa"/>
          </w:tcPr>
          <w:p w14:paraId="160645DC"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0.9</w:t>
            </w:r>
          </w:p>
        </w:tc>
      </w:tr>
      <w:tr w:rsidR="00C20681" w:rsidRPr="0079420C" w14:paraId="3D6EAED2" w14:textId="77777777" w:rsidTr="00C20681">
        <w:trPr>
          <w:trHeight w:val="114"/>
        </w:trPr>
        <w:tc>
          <w:tcPr>
            <w:tcW w:w="3420" w:type="dxa"/>
            <w:tcBorders>
              <w:bottom w:val="single" w:sz="4" w:space="0" w:color="auto"/>
            </w:tcBorders>
          </w:tcPr>
          <w:p w14:paraId="2B1A4DE6" w14:textId="77777777" w:rsidR="00C20681" w:rsidRPr="0079420C" w:rsidRDefault="00C20681" w:rsidP="0079420C">
            <w:pPr>
              <w:spacing w:line="240" w:lineRule="auto"/>
              <w:jc w:val="both"/>
              <w:rPr>
                <w:rFonts w:cstheme="minorHAnsi"/>
                <w:b/>
                <w:sz w:val="24"/>
                <w:szCs w:val="24"/>
              </w:rPr>
            </w:pPr>
            <w:r w:rsidRPr="0079420C">
              <w:rPr>
                <w:rFonts w:cstheme="minorHAnsi"/>
                <w:b/>
                <w:sz w:val="24"/>
                <w:szCs w:val="24"/>
              </w:rPr>
              <w:t>Farming Experience (years)</w:t>
            </w:r>
          </w:p>
        </w:tc>
        <w:tc>
          <w:tcPr>
            <w:tcW w:w="2250" w:type="dxa"/>
          </w:tcPr>
          <w:p w14:paraId="2B2B31F8" w14:textId="77777777" w:rsidR="00C20681" w:rsidRPr="0079420C" w:rsidRDefault="00C20681" w:rsidP="0079420C">
            <w:pPr>
              <w:spacing w:line="240" w:lineRule="auto"/>
              <w:jc w:val="center"/>
              <w:rPr>
                <w:rFonts w:cstheme="minorHAnsi"/>
                <w:b/>
                <w:sz w:val="24"/>
                <w:szCs w:val="24"/>
              </w:rPr>
            </w:pPr>
          </w:p>
        </w:tc>
        <w:tc>
          <w:tcPr>
            <w:tcW w:w="3510" w:type="dxa"/>
          </w:tcPr>
          <w:p w14:paraId="3328C086" w14:textId="77777777" w:rsidR="00C20681" w:rsidRPr="0079420C" w:rsidRDefault="00C20681" w:rsidP="0079420C">
            <w:pPr>
              <w:spacing w:line="240" w:lineRule="auto"/>
              <w:jc w:val="center"/>
              <w:rPr>
                <w:rFonts w:cstheme="minorHAnsi"/>
                <w:b/>
                <w:sz w:val="24"/>
                <w:szCs w:val="24"/>
              </w:rPr>
            </w:pPr>
          </w:p>
        </w:tc>
      </w:tr>
      <w:tr w:rsidR="00C20681" w:rsidRPr="0079420C" w14:paraId="758BA9C1" w14:textId="77777777" w:rsidTr="003140D0">
        <w:tc>
          <w:tcPr>
            <w:tcW w:w="3420" w:type="dxa"/>
            <w:tcBorders>
              <w:top w:val="single" w:sz="4" w:space="0" w:color="auto"/>
            </w:tcBorders>
          </w:tcPr>
          <w:p w14:paraId="5A357578"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&lt;5 years</w:t>
            </w:r>
          </w:p>
        </w:tc>
        <w:tc>
          <w:tcPr>
            <w:tcW w:w="2250" w:type="dxa"/>
          </w:tcPr>
          <w:p w14:paraId="4FE86BDD"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11</w:t>
            </w:r>
          </w:p>
        </w:tc>
        <w:tc>
          <w:tcPr>
            <w:tcW w:w="3510" w:type="dxa"/>
          </w:tcPr>
          <w:p w14:paraId="227ECD03"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10.0</w:t>
            </w:r>
          </w:p>
        </w:tc>
      </w:tr>
      <w:tr w:rsidR="00C20681" w:rsidRPr="0079420C" w14:paraId="7924290A" w14:textId="77777777" w:rsidTr="003140D0">
        <w:tc>
          <w:tcPr>
            <w:tcW w:w="3420" w:type="dxa"/>
          </w:tcPr>
          <w:p w14:paraId="09FC3DC3"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6-10 years</w:t>
            </w:r>
          </w:p>
        </w:tc>
        <w:tc>
          <w:tcPr>
            <w:tcW w:w="2250" w:type="dxa"/>
          </w:tcPr>
          <w:p w14:paraId="2CDA2401"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68</w:t>
            </w:r>
          </w:p>
        </w:tc>
        <w:tc>
          <w:tcPr>
            <w:tcW w:w="3510" w:type="dxa"/>
          </w:tcPr>
          <w:p w14:paraId="47A3FCC0"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61.8</w:t>
            </w:r>
          </w:p>
        </w:tc>
      </w:tr>
      <w:tr w:rsidR="00C20681" w:rsidRPr="0079420C" w14:paraId="196BEB61" w14:textId="77777777" w:rsidTr="003140D0">
        <w:tc>
          <w:tcPr>
            <w:tcW w:w="3420" w:type="dxa"/>
            <w:tcBorders>
              <w:bottom w:val="single" w:sz="4" w:space="0" w:color="auto"/>
            </w:tcBorders>
          </w:tcPr>
          <w:p w14:paraId="7B4755EC" w14:textId="77777777" w:rsidR="00C20681" w:rsidRPr="0079420C" w:rsidRDefault="00C20681" w:rsidP="0079420C">
            <w:pPr>
              <w:spacing w:line="240" w:lineRule="auto"/>
              <w:jc w:val="both"/>
              <w:rPr>
                <w:rFonts w:cstheme="minorHAnsi"/>
                <w:bCs/>
                <w:sz w:val="24"/>
                <w:szCs w:val="24"/>
              </w:rPr>
            </w:pPr>
            <w:r w:rsidRPr="0079420C">
              <w:rPr>
                <w:rFonts w:cstheme="minorHAnsi"/>
                <w:bCs/>
                <w:sz w:val="24"/>
                <w:szCs w:val="24"/>
              </w:rPr>
              <w:t>&gt;11years</w:t>
            </w:r>
          </w:p>
        </w:tc>
        <w:tc>
          <w:tcPr>
            <w:tcW w:w="2250" w:type="dxa"/>
            <w:tcBorders>
              <w:bottom w:val="single" w:sz="4" w:space="0" w:color="auto"/>
            </w:tcBorders>
          </w:tcPr>
          <w:p w14:paraId="7AB83126"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31</w:t>
            </w:r>
          </w:p>
        </w:tc>
        <w:tc>
          <w:tcPr>
            <w:tcW w:w="3510" w:type="dxa"/>
            <w:tcBorders>
              <w:bottom w:val="single" w:sz="4" w:space="0" w:color="auto"/>
            </w:tcBorders>
          </w:tcPr>
          <w:p w14:paraId="074266BC" w14:textId="77777777" w:rsidR="00C20681" w:rsidRPr="0079420C" w:rsidRDefault="00C20681" w:rsidP="0079420C">
            <w:pPr>
              <w:spacing w:line="240" w:lineRule="auto"/>
              <w:jc w:val="center"/>
              <w:rPr>
                <w:rFonts w:cstheme="minorHAnsi"/>
                <w:bCs/>
                <w:sz w:val="24"/>
                <w:szCs w:val="24"/>
              </w:rPr>
            </w:pPr>
            <w:r w:rsidRPr="0079420C">
              <w:rPr>
                <w:rFonts w:cstheme="minorHAnsi"/>
                <w:bCs/>
                <w:sz w:val="24"/>
                <w:szCs w:val="24"/>
              </w:rPr>
              <w:t>28.2</w:t>
            </w:r>
          </w:p>
        </w:tc>
      </w:tr>
    </w:tbl>
    <w:p w14:paraId="15AF7E86" w14:textId="08959667" w:rsidR="00C20681" w:rsidRPr="0079420C" w:rsidRDefault="00C20681" w:rsidP="0079420C">
      <w:pPr>
        <w:autoSpaceDE w:val="0"/>
        <w:autoSpaceDN w:val="0"/>
        <w:adjustRightInd w:val="0"/>
        <w:spacing w:after="0" w:line="240" w:lineRule="auto"/>
        <w:jc w:val="both"/>
        <w:rPr>
          <w:rFonts w:cstheme="minorHAnsi"/>
          <w:sz w:val="24"/>
          <w:szCs w:val="24"/>
        </w:rPr>
      </w:pPr>
      <w:r w:rsidRPr="0079420C">
        <w:rPr>
          <w:rFonts w:cstheme="minorHAnsi"/>
          <w:b/>
          <w:bCs/>
          <w:sz w:val="24"/>
          <w:szCs w:val="24"/>
        </w:rPr>
        <w:t xml:space="preserve">Source: </w:t>
      </w:r>
      <w:r w:rsidRPr="0079420C">
        <w:rPr>
          <w:rFonts w:cstheme="minorHAnsi"/>
          <w:sz w:val="24"/>
          <w:szCs w:val="24"/>
        </w:rPr>
        <w:t>Field Survey, 2024.</w:t>
      </w:r>
    </w:p>
    <w:p w14:paraId="186E75DE" w14:textId="77777777" w:rsidR="0079420C" w:rsidRDefault="0079420C" w:rsidP="0079420C">
      <w:pPr>
        <w:autoSpaceDE w:val="0"/>
        <w:autoSpaceDN w:val="0"/>
        <w:adjustRightInd w:val="0"/>
        <w:spacing w:after="0" w:line="240" w:lineRule="auto"/>
        <w:jc w:val="both"/>
        <w:rPr>
          <w:rFonts w:cstheme="minorHAnsi"/>
          <w:b/>
          <w:bCs/>
          <w:sz w:val="24"/>
          <w:szCs w:val="24"/>
        </w:rPr>
      </w:pPr>
    </w:p>
    <w:p w14:paraId="554D7FAC" w14:textId="77777777" w:rsidR="0079420C" w:rsidRDefault="0079420C" w:rsidP="0079420C">
      <w:pPr>
        <w:autoSpaceDE w:val="0"/>
        <w:autoSpaceDN w:val="0"/>
        <w:adjustRightInd w:val="0"/>
        <w:spacing w:after="0" w:line="240" w:lineRule="auto"/>
        <w:jc w:val="both"/>
        <w:rPr>
          <w:rFonts w:cstheme="minorHAnsi"/>
          <w:b/>
          <w:bCs/>
          <w:sz w:val="24"/>
          <w:szCs w:val="24"/>
        </w:rPr>
      </w:pPr>
    </w:p>
    <w:p w14:paraId="39076E67" w14:textId="60AC83EA" w:rsidR="00C20681" w:rsidRPr="0079420C" w:rsidRDefault="00C20681" w:rsidP="0079420C">
      <w:pPr>
        <w:autoSpaceDE w:val="0"/>
        <w:autoSpaceDN w:val="0"/>
        <w:adjustRightInd w:val="0"/>
        <w:spacing w:after="0" w:line="240" w:lineRule="auto"/>
        <w:jc w:val="both"/>
        <w:rPr>
          <w:rFonts w:cstheme="minorHAnsi"/>
          <w:b/>
          <w:bCs/>
          <w:sz w:val="24"/>
          <w:szCs w:val="24"/>
        </w:rPr>
      </w:pPr>
      <w:r w:rsidRPr="0079420C">
        <w:rPr>
          <w:rFonts w:cstheme="minorHAnsi"/>
          <w:b/>
          <w:bCs/>
          <w:sz w:val="24"/>
          <w:szCs w:val="24"/>
        </w:rPr>
        <w:t>Effects of Production systems on Post Harvest Quality of Tomato Fruit</w:t>
      </w:r>
    </w:p>
    <w:p w14:paraId="760EEC67" w14:textId="01A0ECF7" w:rsidR="00D93B0A" w:rsidRDefault="00D93B0A" w:rsidP="0079420C">
      <w:pPr>
        <w:spacing w:line="240" w:lineRule="auto"/>
        <w:jc w:val="both"/>
        <w:rPr>
          <w:rFonts w:cstheme="minorHAnsi"/>
          <w:bCs/>
          <w:sz w:val="24"/>
          <w:szCs w:val="24"/>
        </w:rPr>
      </w:pPr>
      <w:r w:rsidRPr="0079420C">
        <w:rPr>
          <w:rFonts w:cstheme="minorHAnsi"/>
          <w:bCs/>
          <w:sz w:val="24"/>
          <w:szCs w:val="24"/>
        </w:rPr>
        <w:t xml:space="preserve">The prevailing agricultural practices for tomato production in Benue State are characterized by small-scale, manual methods and a reliance on traditional varieties. As indicated in Table 2, land preparation is predominantly executed using manual labour, with 99.10% of farmers employing this method, a finding that confirms the smallholder nature of production in the region. Furthermore, production is overwhelmingly rain-fed, with minimal use of irrigation, a situation attributed to a lack of irrigation facilities that significantly influences production cycles (Umar &amp; Abdu, 2017; </w:t>
      </w:r>
      <w:proofErr w:type="spellStart"/>
      <w:r w:rsidRPr="0079420C">
        <w:rPr>
          <w:rFonts w:cstheme="minorHAnsi"/>
          <w:bCs/>
          <w:sz w:val="24"/>
          <w:szCs w:val="24"/>
        </w:rPr>
        <w:t>Oyebanjo</w:t>
      </w:r>
      <w:proofErr w:type="spellEnd"/>
      <w:r w:rsidRPr="0079420C">
        <w:rPr>
          <w:rFonts w:cstheme="minorHAnsi"/>
          <w:bCs/>
          <w:sz w:val="24"/>
          <w:szCs w:val="24"/>
        </w:rPr>
        <w:t xml:space="preserve"> et al., 2023). Regarding planting materials, the vast majority of farmers (95.5%) utilize open-pollinated varieties (OPV) and local seeds, while only 4.5% adopt hybrid seeds. This choice significantly influences yield due to factors such as disease resistance and adaptability (Zakari et al., 2017). For nursery practices, most farmers use only topsoil as a medium, despite scientific evidence demonstrating that specific media compositions can enhance seedling vigour, growth, and disease resistance (Panthi et al., 2023; </w:t>
      </w:r>
      <w:proofErr w:type="spellStart"/>
      <w:r w:rsidRPr="0079420C">
        <w:rPr>
          <w:rFonts w:cstheme="minorHAnsi"/>
          <w:bCs/>
          <w:sz w:val="24"/>
          <w:szCs w:val="24"/>
        </w:rPr>
        <w:t>Ugese</w:t>
      </w:r>
      <w:proofErr w:type="spellEnd"/>
      <w:r w:rsidRPr="0079420C">
        <w:rPr>
          <w:rFonts w:cstheme="minorHAnsi"/>
          <w:bCs/>
          <w:sz w:val="24"/>
          <w:szCs w:val="24"/>
        </w:rPr>
        <w:t xml:space="preserve"> et al., 2023). Concurrently, nutrient management in nurseries is limited, as most farmers do not apply any fertilizer to seedlings.</w:t>
      </w:r>
    </w:p>
    <w:p w14:paraId="33413A28" w14:textId="103B293B" w:rsidR="0079420C" w:rsidRPr="0079420C" w:rsidRDefault="0079420C" w:rsidP="0079420C">
      <w:pPr>
        <w:spacing w:line="240" w:lineRule="auto"/>
        <w:jc w:val="both"/>
        <w:rPr>
          <w:rFonts w:cstheme="minorHAnsi"/>
          <w:bCs/>
          <w:sz w:val="24"/>
          <w:szCs w:val="24"/>
        </w:rPr>
      </w:pPr>
      <w:r w:rsidRPr="0079420C">
        <w:rPr>
          <w:rFonts w:cstheme="minorHAnsi"/>
          <w:bCs/>
          <w:sz w:val="24"/>
          <w:szCs w:val="24"/>
        </w:rPr>
        <w:t>Post-transplanting management practices among tomato farmers in the study area are characterized by a reliance on traditional methods and a significant knowledge gap regarding advanced agricultural techniques (Table 3). The majority of farmers transplant seedlings between 21 and 28 days, an age which, alongside varietal specificity, has a notable effect on subsequent growth and yield (</w:t>
      </w:r>
      <w:proofErr w:type="spellStart"/>
      <w:r w:rsidRPr="0079420C">
        <w:rPr>
          <w:rFonts w:cstheme="minorHAnsi"/>
          <w:bCs/>
          <w:sz w:val="24"/>
          <w:szCs w:val="24"/>
        </w:rPr>
        <w:t>Modupeola</w:t>
      </w:r>
      <w:proofErr w:type="spellEnd"/>
      <w:r w:rsidRPr="0079420C">
        <w:rPr>
          <w:rFonts w:cstheme="minorHAnsi"/>
          <w:bCs/>
          <w:sz w:val="24"/>
          <w:szCs w:val="24"/>
        </w:rPr>
        <w:t xml:space="preserve"> et al., 2019). A pronounced knowledge deficit exists concerning micronutrient application, with only 8.20% of farmers utilizing trace elements such as zinc, calcium, and magnesium, a finding that corroborates reports of a knowledge gap impacting yield and quality among smallholders (</w:t>
      </w:r>
      <w:proofErr w:type="spellStart"/>
      <w:r w:rsidRPr="0079420C">
        <w:rPr>
          <w:rFonts w:cstheme="minorHAnsi"/>
          <w:bCs/>
          <w:sz w:val="24"/>
          <w:szCs w:val="24"/>
        </w:rPr>
        <w:t>Chiaka</w:t>
      </w:r>
      <w:proofErr w:type="spellEnd"/>
      <w:r w:rsidRPr="0079420C">
        <w:rPr>
          <w:rFonts w:cstheme="minorHAnsi"/>
          <w:bCs/>
          <w:sz w:val="24"/>
          <w:szCs w:val="24"/>
        </w:rPr>
        <w:t xml:space="preserve"> et al., 2022). While most farmers use organic mulches like rice straw for weed suppression and moisture conservation, only those adopting improved systems utilize plastic mulch</w:t>
      </w:r>
      <w:r w:rsidR="009F00A4">
        <w:rPr>
          <w:rFonts w:cstheme="minorHAnsi"/>
          <w:bCs/>
          <w:sz w:val="24"/>
          <w:szCs w:val="24"/>
        </w:rPr>
        <w:t xml:space="preserve"> (</w:t>
      </w:r>
      <w:proofErr w:type="spellStart"/>
      <w:r w:rsidR="009F00A4">
        <w:rPr>
          <w:rFonts w:cstheme="minorHAnsi"/>
          <w:bCs/>
          <w:sz w:val="24"/>
          <w:szCs w:val="24"/>
        </w:rPr>
        <w:t>Tswanya</w:t>
      </w:r>
      <w:proofErr w:type="spellEnd"/>
      <w:r w:rsidR="009F00A4">
        <w:rPr>
          <w:rFonts w:cstheme="minorHAnsi"/>
          <w:bCs/>
          <w:sz w:val="24"/>
          <w:szCs w:val="24"/>
        </w:rPr>
        <w:t xml:space="preserve"> et al., 2017)</w:t>
      </w:r>
      <w:r w:rsidRPr="0079420C">
        <w:rPr>
          <w:rFonts w:cstheme="minorHAnsi"/>
          <w:bCs/>
          <w:sz w:val="24"/>
          <w:szCs w:val="24"/>
        </w:rPr>
        <w:t xml:space="preserve">. The majority cultivate determinate varieties (e.g., </w:t>
      </w:r>
      <w:proofErr w:type="spellStart"/>
      <w:r w:rsidRPr="0079420C">
        <w:rPr>
          <w:rFonts w:cstheme="minorHAnsi"/>
          <w:bCs/>
          <w:sz w:val="24"/>
          <w:szCs w:val="24"/>
        </w:rPr>
        <w:t>Shase</w:t>
      </w:r>
      <w:proofErr w:type="spellEnd"/>
      <w:r w:rsidRPr="0079420C">
        <w:rPr>
          <w:rFonts w:cstheme="minorHAnsi"/>
          <w:bCs/>
          <w:sz w:val="24"/>
          <w:szCs w:val="24"/>
        </w:rPr>
        <w:t>, Roma VF, UC82B) that do not require staking or pruning, a practice aligned with some agronomic recommendations (</w:t>
      </w:r>
      <w:proofErr w:type="spellStart"/>
      <w:r w:rsidRPr="0079420C">
        <w:rPr>
          <w:rFonts w:cstheme="minorHAnsi"/>
          <w:bCs/>
          <w:sz w:val="24"/>
          <w:szCs w:val="24"/>
        </w:rPr>
        <w:t>Falodun</w:t>
      </w:r>
      <w:proofErr w:type="spellEnd"/>
      <w:r w:rsidRPr="0079420C">
        <w:rPr>
          <w:rFonts w:cstheme="minorHAnsi"/>
          <w:bCs/>
          <w:sz w:val="24"/>
          <w:szCs w:val="24"/>
        </w:rPr>
        <w:t xml:space="preserve"> &amp; Bakare, 2023) but contrary to other studies affirming the benefits of these practices (Lamptey &amp; Koomson, 2021). Knowledge of plant growth regulators (PGRs) is also limited. Pest and disease control is predominantly chemical, but its application is often characterized by a lack of knowledge regarding recommended dosages, particularly in traditional systems. This misuse, exacerbated by weak regulatory oversight, leads to unsafe pesticide residues in market tomatoes (</w:t>
      </w:r>
      <w:proofErr w:type="spellStart"/>
      <w:r w:rsidRPr="0079420C">
        <w:rPr>
          <w:rFonts w:cstheme="minorHAnsi"/>
          <w:bCs/>
          <w:sz w:val="24"/>
          <w:szCs w:val="24"/>
        </w:rPr>
        <w:t>Ojo</w:t>
      </w:r>
      <w:proofErr w:type="spellEnd"/>
      <w:r w:rsidRPr="0079420C">
        <w:rPr>
          <w:rFonts w:cstheme="minorHAnsi"/>
          <w:bCs/>
          <w:sz w:val="24"/>
          <w:szCs w:val="24"/>
        </w:rPr>
        <w:t xml:space="preserve">, 2016; </w:t>
      </w:r>
      <w:proofErr w:type="spellStart"/>
      <w:r w:rsidRPr="0079420C">
        <w:rPr>
          <w:rFonts w:cstheme="minorHAnsi"/>
          <w:bCs/>
          <w:sz w:val="24"/>
          <w:szCs w:val="24"/>
        </w:rPr>
        <w:t>Oluwoyo</w:t>
      </w:r>
      <w:proofErr w:type="spellEnd"/>
      <w:r w:rsidRPr="0079420C">
        <w:rPr>
          <w:rFonts w:cstheme="minorHAnsi"/>
          <w:bCs/>
          <w:sz w:val="24"/>
          <w:szCs w:val="24"/>
        </w:rPr>
        <w:t xml:space="preserve"> et al., 2024). In contrast, a higher proportion (41.9%) of farmers using improved systems understand pesticide toxicity and adhere to recommended dosages. Harvesting criteria are primarily based on fruit maturity and market prices. Harvest timing is strategic, with half-ripe fruit picked for distant markets and fully ripe fruit for local markets, predominantly during the cooler parts of the day. Picking at the correct ripeness is crucial for optimizing taste, nutritional value, and marketability while minimizing spoilage (Obekpa, 2019; Uchenna &amp; Abiodun, 2024).</w:t>
      </w:r>
    </w:p>
    <w:p w14:paraId="605836F5" w14:textId="7117346F" w:rsidR="0079420C" w:rsidRDefault="0079420C">
      <w:pPr>
        <w:spacing w:line="278" w:lineRule="auto"/>
        <w:rPr>
          <w:rFonts w:cstheme="minorHAnsi"/>
          <w:bCs/>
          <w:sz w:val="24"/>
          <w:szCs w:val="24"/>
        </w:rPr>
      </w:pPr>
    </w:p>
    <w:p w14:paraId="0719579A" w14:textId="77777777" w:rsidR="0079420C" w:rsidRDefault="0079420C">
      <w:pPr>
        <w:spacing w:line="278" w:lineRule="auto"/>
        <w:rPr>
          <w:rFonts w:cstheme="minorHAnsi"/>
          <w:bCs/>
          <w:sz w:val="24"/>
          <w:szCs w:val="24"/>
        </w:rPr>
      </w:pPr>
    </w:p>
    <w:tbl>
      <w:tblPr>
        <w:tblStyle w:val="TableGrid"/>
        <w:tblW w:w="89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2"/>
        <w:gridCol w:w="2250"/>
        <w:gridCol w:w="2610"/>
      </w:tblGrid>
      <w:tr w:rsidR="00C20681" w:rsidRPr="00366F53" w14:paraId="7A300EDF" w14:textId="77777777" w:rsidTr="003140D0">
        <w:tc>
          <w:tcPr>
            <w:tcW w:w="8982" w:type="dxa"/>
            <w:gridSpan w:val="3"/>
            <w:tcBorders>
              <w:bottom w:val="single" w:sz="4" w:space="0" w:color="auto"/>
            </w:tcBorders>
          </w:tcPr>
          <w:p w14:paraId="70B566A7" w14:textId="19B08D59" w:rsidR="00C20681" w:rsidRPr="00366F53" w:rsidRDefault="00C20681" w:rsidP="0079420C">
            <w:pPr>
              <w:spacing w:line="240" w:lineRule="auto"/>
              <w:ind w:left="1216" w:hanging="1216"/>
              <w:jc w:val="both"/>
              <w:rPr>
                <w:rFonts w:cstheme="minorHAnsi"/>
                <w:b/>
                <w:sz w:val="23"/>
                <w:szCs w:val="23"/>
              </w:rPr>
            </w:pPr>
            <w:r w:rsidRPr="00366F53">
              <w:rPr>
                <w:rFonts w:cstheme="minorHAnsi"/>
                <w:b/>
                <w:sz w:val="23"/>
                <w:szCs w:val="23"/>
              </w:rPr>
              <w:lastRenderedPageBreak/>
              <w:t xml:space="preserve">Table 2: </w:t>
            </w:r>
            <w:bookmarkStart w:id="2" w:name="_Hlk178811121"/>
            <w:r w:rsidRPr="00366F53">
              <w:rPr>
                <w:rFonts w:cstheme="minorHAnsi"/>
                <w:b/>
                <w:sz w:val="23"/>
                <w:szCs w:val="23"/>
              </w:rPr>
              <w:t xml:space="preserve">Land Preparation, Planting Materials and Nursery Practices of Tomato Production in Benue State </w:t>
            </w:r>
            <w:bookmarkEnd w:id="2"/>
            <w:r w:rsidRPr="00366F53">
              <w:rPr>
                <w:rFonts w:cstheme="minorHAnsi"/>
                <w:b/>
                <w:sz w:val="23"/>
                <w:szCs w:val="23"/>
              </w:rPr>
              <w:t>(n= 110)</w:t>
            </w:r>
          </w:p>
        </w:tc>
      </w:tr>
      <w:tr w:rsidR="00C20681" w:rsidRPr="00366F53" w14:paraId="0CAA7E55" w14:textId="77777777" w:rsidTr="003140D0">
        <w:tc>
          <w:tcPr>
            <w:tcW w:w="4122" w:type="dxa"/>
            <w:tcBorders>
              <w:top w:val="single" w:sz="4" w:space="0" w:color="auto"/>
              <w:bottom w:val="single" w:sz="4" w:space="0" w:color="auto"/>
            </w:tcBorders>
          </w:tcPr>
          <w:p w14:paraId="20B78B1B" w14:textId="77777777" w:rsidR="00C20681" w:rsidRPr="00366F53" w:rsidRDefault="00C20681" w:rsidP="0079420C">
            <w:pPr>
              <w:spacing w:line="240" w:lineRule="auto"/>
              <w:jc w:val="both"/>
              <w:rPr>
                <w:rFonts w:cstheme="minorHAnsi"/>
                <w:b/>
                <w:sz w:val="23"/>
                <w:szCs w:val="23"/>
              </w:rPr>
            </w:pPr>
            <w:r w:rsidRPr="00366F53">
              <w:rPr>
                <w:rFonts w:cstheme="minorHAnsi"/>
                <w:b/>
                <w:sz w:val="23"/>
                <w:szCs w:val="23"/>
              </w:rPr>
              <w:t>Variables</w:t>
            </w:r>
          </w:p>
        </w:tc>
        <w:tc>
          <w:tcPr>
            <w:tcW w:w="2250" w:type="dxa"/>
            <w:tcBorders>
              <w:top w:val="single" w:sz="4" w:space="0" w:color="auto"/>
              <w:bottom w:val="single" w:sz="4" w:space="0" w:color="auto"/>
            </w:tcBorders>
          </w:tcPr>
          <w:p w14:paraId="3C605BA8" w14:textId="77777777" w:rsidR="00C20681" w:rsidRPr="00366F53" w:rsidRDefault="00C20681" w:rsidP="0079420C">
            <w:pPr>
              <w:spacing w:line="240" w:lineRule="auto"/>
              <w:jc w:val="center"/>
              <w:rPr>
                <w:rFonts w:cstheme="minorHAnsi"/>
                <w:b/>
                <w:sz w:val="23"/>
                <w:szCs w:val="23"/>
              </w:rPr>
            </w:pPr>
            <w:r w:rsidRPr="00366F53">
              <w:rPr>
                <w:rFonts w:cstheme="minorHAnsi"/>
                <w:b/>
                <w:sz w:val="23"/>
                <w:szCs w:val="23"/>
              </w:rPr>
              <w:t>Frequency</w:t>
            </w:r>
          </w:p>
        </w:tc>
        <w:tc>
          <w:tcPr>
            <w:tcW w:w="2610" w:type="dxa"/>
            <w:tcBorders>
              <w:top w:val="single" w:sz="4" w:space="0" w:color="auto"/>
              <w:bottom w:val="single" w:sz="4" w:space="0" w:color="auto"/>
            </w:tcBorders>
          </w:tcPr>
          <w:p w14:paraId="57A9157F" w14:textId="77777777" w:rsidR="00C20681" w:rsidRPr="00366F53" w:rsidRDefault="00C20681" w:rsidP="0079420C">
            <w:pPr>
              <w:spacing w:line="240" w:lineRule="auto"/>
              <w:jc w:val="center"/>
              <w:rPr>
                <w:rFonts w:cstheme="minorHAnsi"/>
                <w:b/>
                <w:sz w:val="23"/>
                <w:szCs w:val="23"/>
              </w:rPr>
            </w:pPr>
            <w:r w:rsidRPr="00366F53">
              <w:rPr>
                <w:rFonts w:cstheme="minorHAnsi"/>
                <w:b/>
                <w:sz w:val="23"/>
                <w:szCs w:val="23"/>
              </w:rPr>
              <w:t>Percentage (%)</w:t>
            </w:r>
          </w:p>
        </w:tc>
      </w:tr>
      <w:tr w:rsidR="00C20681" w:rsidRPr="00366F53" w14:paraId="4387A9EC" w14:textId="77777777" w:rsidTr="003140D0">
        <w:tc>
          <w:tcPr>
            <w:tcW w:w="4122" w:type="dxa"/>
            <w:tcBorders>
              <w:bottom w:val="single" w:sz="4" w:space="0" w:color="auto"/>
            </w:tcBorders>
          </w:tcPr>
          <w:p w14:paraId="03BD4A84" w14:textId="77777777" w:rsidR="00C20681" w:rsidRPr="00366F53" w:rsidRDefault="00C20681" w:rsidP="0079420C">
            <w:pPr>
              <w:spacing w:line="240" w:lineRule="auto"/>
              <w:jc w:val="both"/>
              <w:rPr>
                <w:rFonts w:cstheme="minorHAnsi"/>
                <w:b/>
                <w:sz w:val="23"/>
                <w:szCs w:val="23"/>
              </w:rPr>
            </w:pPr>
            <w:r w:rsidRPr="00366F53">
              <w:rPr>
                <w:rFonts w:cstheme="minorHAnsi"/>
                <w:b/>
                <w:sz w:val="23"/>
                <w:szCs w:val="23"/>
              </w:rPr>
              <w:t>Method of Land Preparation</w:t>
            </w:r>
          </w:p>
        </w:tc>
        <w:tc>
          <w:tcPr>
            <w:tcW w:w="2250" w:type="dxa"/>
          </w:tcPr>
          <w:p w14:paraId="0FE04FF2" w14:textId="77777777" w:rsidR="00C20681" w:rsidRPr="00366F53" w:rsidRDefault="00C20681" w:rsidP="0079420C">
            <w:pPr>
              <w:spacing w:line="240" w:lineRule="auto"/>
              <w:jc w:val="center"/>
              <w:rPr>
                <w:rFonts w:cstheme="minorHAnsi"/>
                <w:b/>
                <w:sz w:val="23"/>
                <w:szCs w:val="23"/>
              </w:rPr>
            </w:pPr>
          </w:p>
        </w:tc>
        <w:tc>
          <w:tcPr>
            <w:tcW w:w="2610" w:type="dxa"/>
          </w:tcPr>
          <w:p w14:paraId="2B67ADEA" w14:textId="77777777" w:rsidR="00C20681" w:rsidRPr="00366F53" w:rsidRDefault="00C20681" w:rsidP="0079420C">
            <w:pPr>
              <w:spacing w:line="240" w:lineRule="auto"/>
              <w:jc w:val="center"/>
              <w:rPr>
                <w:rFonts w:cstheme="minorHAnsi"/>
                <w:b/>
                <w:sz w:val="23"/>
                <w:szCs w:val="23"/>
              </w:rPr>
            </w:pPr>
          </w:p>
        </w:tc>
      </w:tr>
      <w:tr w:rsidR="00C20681" w:rsidRPr="00366F53" w14:paraId="2C346C30" w14:textId="77777777" w:rsidTr="003140D0">
        <w:tc>
          <w:tcPr>
            <w:tcW w:w="4122" w:type="dxa"/>
            <w:tcBorders>
              <w:top w:val="single" w:sz="4" w:space="0" w:color="auto"/>
            </w:tcBorders>
          </w:tcPr>
          <w:p w14:paraId="468E9A40"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Use of Tractors</w:t>
            </w:r>
          </w:p>
        </w:tc>
        <w:tc>
          <w:tcPr>
            <w:tcW w:w="2250" w:type="dxa"/>
          </w:tcPr>
          <w:p w14:paraId="67C06915"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w:t>
            </w:r>
          </w:p>
        </w:tc>
        <w:tc>
          <w:tcPr>
            <w:tcW w:w="2610" w:type="dxa"/>
          </w:tcPr>
          <w:p w14:paraId="5B8C30AE"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0.90</w:t>
            </w:r>
          </w:p>
        </w:tc>
      </w:tr>
      <w:tr w:rsidR="00C20681" w:rsidRPr="00366F53" w14:paraId="639151B8" w14:textId="77777777" w:rsidTr="003140D0">
        <w:tc>
          <w:tcPr>
            <w:tcW w:w="4122" w:type="dxa"/>
          </w:tcPr>
          <w:p w14:paraId="72273345"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Use of Manual labour</w:t>
            </w:r>
          </w:p>
        </w:tc>
        <w:tc>
          <w:tcPr>
            <w:tcW w:w="2250" w:type="dxa"/>
          </w:tcPr>
          <w:p w14:paraId="64E6C2FE"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109</w:t>
            </w:r>
          </w:p>
        </w:tc>
        <w:tc>
          <w:tcPr>
            <w:tcW w:w="2610" w:type="dxa"/>
          </w:tcPr>
          <w:p w14:paraId="03D37DE4"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99.10</w:t>
            </w:r>
          </w:p>
        </w:tc>
      </w:tr>
      <w:tr w:rsidR="00C20681" w:rsidRPr="00366F53" w14:paraId="57B4D7AB" w14:textId="77777777" w:rsidTr="003140D0">
        <w:tc>
          <w:tcPr>
            <w:tcW w:w="4122" w:type="dxa"/>
            <w:tcBorders>
              <w:bottom w:val="single" w:sz="4" w:space="0" w:color="auto"/>
            </w:tcBorders>
          </w:tcPr>
          <w:p w14:paraId="58F8DB08" w14:textId="77777777" w:rsidR="00C20681" w:rsidRPr="00366F53" w:rsidRDefault="00C20681" w:rsidP="0079420C">
            <w:pPr>
              <w:spacing w:line="240" w:lineRule="auto"/>
              <w:jc w:val="both"/>
              <w:rPr>
                <w:rFonts w:cstheme="minorHAnsi"/>
                <w:b/>
                <w:sz w:val="23"/>
                <w:szCs w:val="23"/>
              </w:rPr>
            </w:pPr>
            <w:r w:rsidRPr="00366F53">
              <w:rPr>
                <w:rFonts w:cstheme="minorHAnsi"/>
                <w:b/>
                <w:sz w:val="23"/>
                <w:szCs w:val="23"/>
              </w:rPr>
              <w:t>Production Farming Season</w:t>
            </w:r>
          </w:p>
        </w:tc>
        <w:tc>
          <w:tcPr>
            <w:tcW w:w="2250" w:type="dxa"/>
          </w:tcPr>
          <w:p w14:paraId="5DF79DEB" w14:textId="77777777" w:rsidR="00C20681" w:rsidRPr="00366F53" w:rsidRDefault="00C20681" w:rsidP="0079420C">
            <w:pPr>
              <w:spacing w:line="240" w:lineRule="auto"/>
              <w:jc w:val="center"/>
              <w:rPr>
                <w:rFonts w:cstheme="minorHAnsi"/>
                <w:b/>
                <w:sz w:val="23"/>
                <w:szCs w:val="23"/>
              </w:rPr>
            </w:pPr>
          </w:p>
        </w:tc>
        <w:tc>
          <w:tcPr>
            <w:tcW w:w="2610" w:type="dxa"/>
          </w:tcPr>
          <w:p w14:paraId="7F721C4E" w14:textId="77777777" w:rsidR="00C20681" w:rsidRPr="00366F53" w:rsidRDefault="00C20681" w:rsidP="0079420C">
            <w:pPr>
              <w:spacing w:line="240" w:lineRule="auto"/>
              <w:jc w:val="center"/>
              <w:rPr>
                <w:rFonts w:cstheme="minorHAnsi"/>
                <w:b/>
                <w:sz w:val="23"/>
                <w:szCs w:val="23"/>
              </w:rPr>
            </w:pPr>
          </w:p>
        </w:tc>
      </w:tr>
      <w:tr w:rsidR="00C20681" w:rsidRPr="00366F53" w14:paraId="1DB9D2DC" w14:textId="77777777" w:rsidTr="003140D0">
        <w:tc>
          <w:tcPr>
            <w:tcW w:w="4122" w:type="dxa"/>
            <w:tcBorders>
              <w:top w:val="single" w:sz="4" w:space="0" w:color="auto"/>
            </w:tcBorders>
          </w:tcPr>
          <w:p w14:paraId="4FC2945C"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Rainfed farming</w:t>
            </w:r>
          </w:p>
        </w:tc>
        <w:tc>
          <w:tcPr>
            <w:tcW w:w="2250" w:type="dxa"/>
          </w:tcPr>
          <w:p w14:paraId="76C27412"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90</w:t>
            </w:r>
          </w:p>
        </w:tc>
        <w:tc>
          <w:tcPr>
            <w:tcW w:w="2610" w:type="dxa"/>
          </w:tcPr>
          <w:p w14:paraId="1CEBD0E6"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81.82</w:t>
            </w:r>
          </w:p>
        </w:tc>
      </w:tr>
      <w:tr w:rsidR="00C20681" w:rsidRPr="00366F53" w14:paraId="00049F85" w14:textId="77777777" w:rsidTr="003140D0">
        <w:tc>
          <w:tcPr>
            <w:tcW w:w="4122" w:type="dxa"/>
          </w:tcPr>
          <w:p w14:paraId="7CDB0A73"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Irrigation Farming</w:t>
            </w:r>
          </w:p>
        </w:tc>
        <w:tc>
          <w:tcPr>
            <w:tcW w:w="2250" w:type="dxa"/>
          </w:tcPr>
          <w:p w14:paraId="7A2CD762"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12</w:t>
            </w:r>
          </w:p>
        </w:tc>
        <w:tc>
          <w:tcPr>
            <w:tcW w:w="2610" w:type="dxa"/>
          </w:tcPr>
          <w:p w14:paraId="254FC350"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10.91</w:t>
            </w:r>
          </w:p>
        </w:tc>
      </w:tr>
      <w:tr w:rsidR="00C20681" w:rsidRPr="00366F53" w14:paraId="67F07A83" w14:textId="77777777" w:rsidTr="003140D0">
        <w:tc>
          <w:tcPr>
            <w:tcW w:w="4122" w:type="dxa"/>
          </w:tcPr>
          <w:p w14:paraId="4C68616C"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Both Rainfed and Irrigation</w:t>
            </w:r>
          </w:p>
        </w:tc>
        <w:tc>
          <w:tcPr>
            <w:tcW w:w="2250" w:type="dxa"/>
          </w:tcPr>
          <w:p w14:paraId="5B6E373D"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8</w:t>
            </w:r>
          </w:p>
        </w:tc>
        <w:tc>
          <w:tcPr>
            <w:tcW w:w="2610" w:type="dxa"/>
          </w:tcPr>
          <w:p w14:paraId="2E4A000B"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7.27</w:t>
            </w:r>
          </w:p>
        </w:tc>
      </w:tr>
      <w:tr w:rsidR="00C20681" w:rsidRPr="00366F53" w14:paraId="5E400B49" w14:textId="77777777" w:rsidTr="003140D0">
        <w:tc>
          <w:tcPr>
            <w:tcW w:w="4122" w:type="dxa"/>
            <w:tcBorders>
              <w:bottom w:val="single" w:sz="4" w:space="0" w:color="auto"/>
            </w:tcBorders>
          </w:tcPr>
          <w:p w14:paraId="0F98EF99" w14:textId="77777777" w:rsidR="00C20681" w:rsidRPr="00366F53" w:rsidRDefault="00C20681" w:rsidP="0079420C">
            <w:pPr>
              <w:spacing w:line="240" w:lineRule="auto"/>
              <w:jc w:val="both"/>
              <w:rPr>
                <w:rFonts w:cstheme="minorHAnsi"/>
                <w:b/>
                <w:sz w:val="23"/>
                <w:szCs w:val="23"/>
              </w:rPr>
            </w:pPr>
            <w:r w:rsidRPr="00366F53">
              <w:rPr>
                <w:rFonts w:cstheme="minorHAnsi"/>
                <w:b/>
                <w:sz w:val="23"/>
                <w:szCs w:val="23"/>
              </w:rPr>
              <w:t>Do you grow for any target market</w:t>
            </w:r>
          </w:p>
        </w:tc>
        <w:tc>
          <w:tcPr>
            <w:tcW w:w="2250" w:type="dxa"/>
          </w:tcPr>
          <w:p w14:paraId="792C8BA8" w14:textId="77777777" w:rsidR="00C20681" w:rsidRPr="00366F53" w:rsidRDefault="00C20681" w:rsidP="0079420C">
            <w:pPr>
              <w:spacing w:line="240" w:lineRule="auto"/>
              <w:jc w:val="center"/>
              <w:rPr>
                <w:rFonts w:cstheme="minorHAnsi"/>
                <w:b/>
                <w:sz w:val="23"/>
                <w:szCs w:val="23"/>
              </w:rPr>
            </w:pPr>
          </w:p>
        </w:tc>
        <w:tc>
          <w:tcPr>
            <w:tcW w:w="2610" w:type="dxa"/>
          </w:tcPr>
          <w:p w14:paraId="3CF6AC62" w14:textId="77777777" w:rsidR="00C20681" w:rsidRPr="00366F53" w:rsidRDefault="00C20681" w:rsidP="0079420C">
            <w:pPr>
              <w:spacing w:line="240" w:lineRule="auto"/>
              <w:jc w:val="center"/>
              <w:rPr>
                <w:rFonts w:cstheme="minorHAnsi"/>
                <w:b/>
                <w:sz w:val="23"/>
                <w:szCs w:val="23"/>
              </w:rPr>
            </w:pPr>
          </w:p>
        </w:tc>
      </w:tr>
      <w:tr w:rsidR="00C20681" w:rsidRPr="00366F53" w14:paraId="586AD5E2" w14:textId="77777777" w:rsidTr="003140D0">
        <w:tc>
          <w:tcPr>
            <w:tcW w:w="4122" w:type="dxa"/>
            <w:tcBorders>
              <w:top w:val="single" w:sz="4" w:space="0" w:color="auto"/>
            </w:tcBorders>
          </w:tcPr>
          <w:p w14:paraId="59FDC7A2"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Yes</w:t>
            </w:r>
          </w:p>
        </w:tc>
        <w:tc>
          <w:tcPr>
            <w:tcW w:w="2250" w:type="dxa"/>
          </w:tcPr>
          <w:p w14:paraId="77E08311"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109</w:t>
            </w:r>
          </w:p>
        </w:tc>
        <w:tc>
          <w:tcPr>
            <w:tcW w:w="2610" w:type="dxa"/>
          </w:tcPr>
          <w:p w14:paraId="7B110E9F"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99.10</w:t>
            </w:r>
          </w:p>
        </w:tc>
      </w:tr>
      <w:tr w:rsidR="00C20681" w:rsidRPr="00366F53" w14:paraId="490A8BA9" w14:textId="77777777" w:rsidTr="003140D0">
        <w:tc>
          <w:tcPr>
            <w:tcW w:w="4122" w:type="dxa"/>
          </w:tcPr>
          <w:p w14:paraId="159C1D24"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 xml:space="preserve">No </w:t>
            </w:r>
          </w:p>
        </w:tc>
        <w:tc>
          <w:tcPr>
            <w:tcW w:w="2250" w:type="dxa"/>
          </w:tcPr>
          <w:p w14:paraId="21169FFC"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w:t>
            </w:r>
          </w:p>
        </w:tc>
        <w:tc>
          <w:tcPr>
            <w:tcW w:w="2610" w:type="dxa"/>
          </w:tcPr>
          <w:p w14:paraId="7C0438F8"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0.90</w:t>
            </w:r>
          </w:p>
        </w:tc>
      </w:tr>
      <w:tr w:rsidR="00C20681" w:rsidRPr="00366F53" w14:paraId="485E6BF2" w14:textId="77777777" w:rsidTr="003140D0">
        <w:tc>
          <w:tcPr>
            <w:tcW w:w="4122" w:type="dxa"/>
            <w:tcBorders>
              <w:bottom w:val="single" w:sz="4" w:space="0" w:color="auto"/>
            </w:tcBorders>
          </w:tcPr>
          <w:p w14:paraId="349CBF1E" w14:textId="77777777" w:rsidR="00C20681" w:rsidRPr="00366F53" w:rsidRDefault="00C20681" w:rsidP="0079420C">
            <w:pPr>
              <w:spacing w:line="240" w:lineRule="auto"/>
              <w:jc w:val="both"/>
              <w:rPr>
                <w:rFonts w:cstheme="minorHAnsi"/>
                <w:b/>
                <w:sz w:val="23"/>
                <w:szCs w:val="23"/>
              </w:rPr>
            </w:pPr>
            <w:r w:rsidRPr="00366F53">
              <w:rPr>
                <w:rFonts w:cstheme="minorHAnsi"/>
                <w:b/>
                <w:sz w:val="23"/>
                <w:szCs w:val="23"/>
              </w:rPr>
              <w:t>Target Markets</w:t>
            </w:r>
          </w:p>
        </w:tc>
        <w:tc>
          <w:tcPr>
            <w:tcW w:w="2250" w:type="dxa"/>
          </w:tcPr>
          <w:p w14:paraId="7C5CAAE0" w14:textId="77777777" w:rsidR="00C20681" w:rsidRPr="00366F53" w:rsidRDefault="00C20681" w:rsidP="0079420C">
            <w:pPr>
              <w:spacing w:line="240" w:lineRule="auto"/>
              <w:jc w:val="center"/>
              <w:rPr>
                <w:rFonts w:cstheme="minorHAnsi"/>
                <w:bCs/>
                <w:sz w:val="23"/>
                <w:szCs w:val="23"/>
              </w:rPr>
            </w:pPr>
          </w:p>
        </w:tc>
        <w:tc>
          <w:tcPr>
            <w:tcW w:w="2610" w:type="dxa"/>
          </w:tcPr>
          <w:p w14:paraId="0A14506F" w14:textId="77777777" w:rsidR="00C20681" w:rsidRPr="00366F53" w:rsidRDefault="00C20681" w:rsidP="0079420C">
            <w:pPr>
              <w:spacing w:line="240" w:lineRule="auto"/>
              <w:jc w:val="center"/>
              <w:rPr>
                <w:rFonts w:cstheme="minorHAnsi"/>
                <w:bCs/>
                <w:sz w:val="23"/>
                <w:szCs w:val="23"/>
              </w:rPr>
            </w:pPr>
          </w:p>
        </w:tc>
      </w:tr>
      <w:tr w:rsidR="00C20681" w:rsidRPr="00366F53" w14:paraId="27FFE252" w14:textId="77777777" w:rsidTr="003140D0">
        <w:tc>
          <w:tcPr>
            <w:tcW w:w="4122" w:type="dxa"/>
            <w:tcBorders>
              <w:top w:val="single" w:sz="4" w:space="0" w:color="auto"/>
            </w:tcBorders>
          </w:tcPr>
          <w:p w14:paraId="695FF08A" w14:textId="77777777" w:rsidR="00C20681" w:rsidRPr="00366F53" w:rsidRDefault="00C20681" w:rsidP="0079420C">
            <w:pPr>
              <w:spacing w:line="240" w:lineRule="auto"/>
              <w:jc w:val="both"/>
              <w:rPr>
                <w:rFonts w:cstheme="minorHAnsi"/>
                <w:bCs/>
                <w:sz w:val="23"/>
                <w:szCs w:val="23"/>
              </w:rPr>
            </w:pPr>
            <w:proofErr w:type="spellStart"/>
            <w:r w:rsidRPr="00366F53">
              <w:rPr>
                <w:rFonts w:cstheme="minorHAnsi"/>
                <w:bCs/>
                <w:sz w:val="23"/>
                <w:szCs w:val="23"/>
              </w:rPr>
              <w:t>Wannune</w:t>
            </w:r>
            <w:proofErr w:type="spellEnd"/>
          </w:p>
        </w:tc>
        <w:tc>
          <w:tcPr>
            <w:tcW w:w="2250" w:type="dxa"/>
          </w:tcPr>
          <w:p w14:paraId="209BBEDE"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30</w:t>
            </w:r>
          </w:p>
        </w:tc>
        <w:tc>
          <w:tcPr>
            <w:tcW w:w="2610" w:type="dxa"/>
          </w:tcPr>
          <w:p w14:paraId="11F6113C"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27.30</w:t>
            </w:r>
          </w:p>
        </w:tc>
      </w:tr>
      <w:tr w:rsidR="00C20681" w:rsidRPr="00366F53" w14:paraId="1C545DC6" w14:textId="77777777" w:rsidTr="003140D0">
        <w:tc>
          <w:tcPr>
            <w:tcW w:w="4122" w:type="dxa"/>
          </w:tcPr>
          <w:p w14:paraId="1E9A2E1F" w14:textId="77777777" w:rsidR="00C20681" w:rsidRPr="00366F53" w:rsidRDefault="00C20681" w:rsidP="0079420C">
            <w:pPr>
              <w:spacing w:line="240" w:lineRule="auto"/>
              <w:jc w:val="both"/>
              <w:rPr>
                <w:rFonts w:cstheme="minorHAnsi"/>
                <w:bCs/>
                <w:sz w:val="23"/>
                <w:szCs w:val="23"/>
              </w:rPr>
            </w:pPr>
            <w:proofErr w:type="spellStart"/>
            <w:r w:rsidRPr="00366F53">
              <w:rPr>
                <w:rFonts w:cstheme="minorHAnsi"/>
                <w:bCs/>
                <w:sz w:val="23"/>
                <w:szCs w:val="23"/>
              </w:rPr>
              <w:t>Tyowanye</w:t>
            </w:r>
            <w:proofErr w:type="spellEnd"/>
          </w:p>
        </w:tc>
        <w:tc>
          <w:tcPr>
            <w:tcW w:w="2250" w:type="dxa"/>
          </w:tcPr>
          <w:p w14:paraId="1BE815EF"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25</w:t>
            </w:r>
          </w:p>
        </w:tc>
        <w:tc>
          <w:tcPr>
            <w:tcW w:w="2610" w:type="dxa"/>
          </w:tcPr>
          <w:p w14:paraId="319E2DEB"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22.70</w:t>
            </w:r>
          </w:p>
        </w:tc>
      </w:tr>
      <w:tr w:rsidR="00C20681" w:rsidRPr="00366F53" w14:paraId="5D71F766" w14:textId="77777777" w:rsidTr="003140D0">
        <w:tc>
          <w:tcPr>
            <w:tcW w:w="4122" w:type="dxa"/>
          </w:tcPr>
          <w:p w14:paraId="6B9E40C1" w14:textId="77777777" w:rsidR="00C20681" w:rsidRPr="00366F53" w:rsidRDefault="00C20681" w:rsidP="0079420C">
            <w:pPr>
              <w:spacing w:line="240" w:lineRule="auto"/>
              <w:jc w:val="both"/>
              <w:rPr>
                <w:rFonts w:cstheme="minorHAnsi"/>
                <w:bCs/>
                <w:sz w:val="23"/>
                <w:szCs w:val="23"/>
              </w:rPr>
            </w:pPr>
            <w:proofErr w:type="spellStart"/>
            <w:r w:rsidRPr="00366F53">
              <w:rPr>
                <w:rFonts w:cstheme="minorHAnsi"/>
                <w:bCs/>
                <w:sz w:val="23"/>
                <w:szCs w:val="23"/>
              </w:rPr>
              <w:t>Asukunya</w:t>
            </w:r>
            <w:proofErr w:type="spellEnd"/>
          </w:p>
        </w:tc>
        <w:tc>
          <w:tcPr>
            <w:tcW w:w="2250" w:type="dxa"/>
          </w:tcPr>
          <w:p w14:paraId="3127256C"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10</w:t>
            </w:r>
          </w:p>
        </w:tc>
        <w:tc>
          <w:tcPr>
            <w:tcW w:w="2610" w:type="dxa"/>
          </w:tcPr>
          <w:p w14:paraId="45D37D12"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9.10</w:t>
            </w:r>
          </w:p>
        </w:tc>
      </w:tr>
      <w:tr w:rsidR="00C20681" w:rsidRPr="00366F53" w14:paraId="6BAE60ED" w14:textId="77777777" w:rsidTr="003140D0">
        <w:tc>
          <w:tcPr>
            <w:tcW w:w="4122" w:type="dxa"/>
          </w:tcPr>
          <w:p w14:paraId="782CF86A"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Others</w:t>
            </w:r>
          </w:p>
        </w:tc>
        <w:tc>
          <w:tcPr>
            <w:tcW w:w="2250" w:type="dxa"/>
          </w:tcPr>
          <w:p w14:paraId="7042FE14"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45</w:t>
            </w:r>
          </w:p>
        </w:tc>
        <w:tc>
          <w:tcPr>
            <w:tcW w:w="2610" w:type="dxa"/>
          </w:tcPr>
          <w:p w14:paraId="551A43F8"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40.90</w:t>
            </w:r>
          </w:p>
        </w:tc>
      </w:tr>
      <w:tr w:rsidR="00C20681" w:rsidRPr="00366F53" w14:paraId="5C72D61E" w14:textId="77777777" w:rsidTr="003140D0">
        <w:tc>
          <w:tcPr>
            <w:tcW w:w="4122" w:type="dxa"/>
            <w:tcBorders>
              <w:bottom w:val="single" w:sz="4" w:space="0" w:color="auto"/>
            </w:tcBorders>
          </w:tcPr>
          <w:p w14:paraId="1BC94A27" w14:textId="77777777" w:rsidR="00C20681" w:rsidRPr="00366F53" w:rsidRDefault="00C20681" w:rsidP="0079420C">
            <w:pPr>
              <w:spacing w:line="240" w:lineRule="auto"/>
              <w:jc w:val="both"/>
              <w:rPr>
                <w:rFonts w:cstheme="minorHAnsi"/>
                <w:b/>
                <w:sz w:val="23"/>
                <w:szCs w:val="23"/>
              </w:rPr>
            </w:pPr>
            <w:r w:rsidRPr="00366F53">
              <w:rPr>
                <w:rFonts w:cstheme="minorHAnsi"/>
                <w:b/>
                <w:sz w:val="23"/>
                <w:szCs w:val="23"/>
              </w:rPr>
              <w:t>Sources of Plant Materials (seeds)</w:t>
            </w:r>
          </w:p>
        </w:tc>
        <w:tc>
          <w:tcPr>
            <w:tcW w:w="2250" w:type="dxa"/>
          </w:tcPr>
          <w:p w14:paraId="142E7CEF" w14:textId="77777777" w:rsidR="00C20681" w:rsidRPr="00366F53" w:rsidRDefault="00C20681" w:rsidP="0079420C">
            <w:pPr>
              <w:spacing w:line="240" w:lineRule="auto"/>
              <w:jc w:val="center"/>
              <w:rPr>
                <w:rFonts w:cstheme="minorHAnsi"/>
                <w:b/>
                <w:sz w:val="23"/>
                <w:szCs w:val="23"/>
              </w:rPr>
            </w:pPr>
          </w:p>
        </w:tc>
        <w:tc>
          <w:tcPr>
            <w:tcW w:w="2610" w:type="dxa"/>
          </w:tcPr>
          <w:p w14:paraId="567B8A3B" w14:textId="77777777" w:rsidR="00C20681" w:rsidRPr="00366F53" w:rsidRDefault="00C20681" w:rsidP="0079420C">
            <w:pPr>
              <w:spacing w:line="240" w:lineRule="auto"/>
              <w:jc w:val="center"/>
              <w:rPr>
                <w:rFonts w:cstheme="minorHAnsi"/>
                <w:bCs/>
                <w:sz w:val="23"/>
                <w:szCs w:val="23"/>
              </w:rPr>
            </w:pPr>
          </w:p>
        </w:tc>
      </w:tr>
      <w:tr w:rsidR="00C20681" w:rsidRPr="00366F53" w14:paraId="64B3ECDE" w14:textId="77777777" w:rsidTr="003140D0">
        <w:tc>
          <w:tcPr>
            <w:tcW w:w="4122" w:type="dxa"/>
            <w:tcBorders>
              <w:top w:val="single" w:sz="4" w:space="0" w:color="auto"/>
            </w:tcBorders>
          </w:tcPr>
          <w:p w14:paraId="3C8D3130"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Hybrids</w:t>
            </w:r>
          </w:p>
        </w:tc>
        <w:tc>
          <w:tcPr>
            <w:tcW w:w="2250" w:type="dxa"/>
          </w:tcPr>
          <w:p w14:paraId="0FA4D4AF"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5</w:t>
            </w:r>
          </w:p>
        </w:tc>
        <w:tc>
          <w:tcPr>
            <w:tcW w:w="2610" w:type="dxa"/>
          </w:tcPr>
          <w:p w14:paraId="417FF3AC"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4.50</w:t>
            </w:r>
          </w:p>
        </w:tc>
      </w:tr>
      <w:tr w:rsidR="00C20681" w:rsidRPr="00366F53" w14:paraId="7FA4CFC3" w14:textId="77777777" w:rsidTr="003140D0">
        <w:tc>
          <w:tcPr>
            <w:tcW w:w="4122" w:type="dxa"/>
          </w:tcPr>
          <w:p w14:paraId="6592E341"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Open pollinated varieties (OPV)</w:t>
            </w:r>
          </w:p>
        </w:tc>
        <w:tc>
          <w:tcPr>
            <w:tcW w:w="2250" w:type="dxa"/>
          </w:tcPr>
          <w:p w14:paraId="4F250FF3"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95</w:t>
            </w:r>
          </w:p>
        </w:tc>
        <w:tc>
          <w:tcPr>
            <w:tcW w:w="2610" w:type="dxa"/>
          </w:tcPr>
          <w:p w14:paraId="5BE1C739"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86.40</w:t>
            </w:r>
          </w:p>
        </w:tc>
      </w:tr>
      <w:tr w:rsidR="00C20681" w:rsidRPr="00366F53" w14:paraId="12159489" w14:textId="77777777" w:rsidTr="003140D0">
        <w:tc>
          <w:tcPr>
            <w:tcW w:w="4122" w:type="dxa"/>
          </w:tcPr>
          <w:p w14:paraId="70C367EB"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Others (local varieties)</w:t>
            </w:r>
          </w:p>
        </w:tc>
        <w:tc>
          <w:tcPr>
            <w:tcW w:w="2250" w:type="dxa"/>
          </w:tcPr>
          <w:p w14:paraId="13769AC9"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10</w:t>
            </w:r>
          </w:p>
        </w:tc>
        <w:tc>
          <w:tcPr>
            <w:tcW w:w="2610" w:type="dxa"/>
          </w:tcPr>
          <w:p w14:paraId="481CC099"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9.10</w:t>
            </w:r>
          </w:p>
        </w:tc>
      </w:tr>
      <w:tr w:rsidR="00C20681" w:rsidRPr="00366F53" w14:paraId="58D78B85" w14:textId="77777777" w:rsidTr="003140D0">
        <w:tc>
          <w:tcPr>
            <w:tcW w:w="4122" w:type="dxa"/>
            <w:tcBorders>
              <w:bottom w:val="single" w:sz="4" w:space="0" w:color="auto"/>
            </w:tcBorders>
          </w:tcPr>
          <w:p w14:paraId="60F01546" w14:textId="77777777" w:rsidR="00C20681" w:rsidRPr="00366F53" w:rsidRDefault="00C20681" w:rsidP="0079420C">
            <w:pPr>
              <w:spacing w:line="240" w:lineRule="auto"/>
              <w:jc w:val="both"/>
              <w:rPr>
                <w:rFonts w:cstheme="minorHAnsi"/>
                <w:b/>
                <w:sz w:val="23"/>
                <w:szCs w:val="23"/>
              </w:rPr>
            </w:pPr>
            <w:r w:rsidRPr="00366F53">
              <w:rPr>
                <w:rFonts w:cstheme="minorHAnsi"/>
                <w:b/>
                <w:sz w:val="23"/>
                <w:szCs w:val="23"/>
              </w:rPr>
              <w:t>Name of Varieties Grown</w:t>
            </w:r>
          </w:p>
        </w:tc>
        <w:tc>
          <w:tcPr>
            <w:tcW w:w="2250" w:type="dxa"/>
          </w:tcPr>
          <w:p w14:paraId="756CFF89" w14:textId="77777777" w:rsidR="00C20681" w:rsidRPr="00366F53" w:rsidRDefault="00C20681" w:rsidP="0079420C">
            <w:pPr>
              <w:spacing w:line="240" w:lineRule="auto"/>
              <w:jc w:val="center"/>
              <w:rPr>
                <w:rFonts w:cstheme="minorHAnsi"/>
                <w:bCs/>
                <w:sz w:val="23"/>
                <w:szCs w:val="23"/>
              </w:rPr>
            </w:pPr>
          </w:p>
        </w:tc>
        <w:tc>
          <w:tcPr>
            <w:tcW w:w="2610" w:type="dxa"/>
          </w:tcPr>
          <w:p w14:paraId="71941431" w14:textId="77777777" w:rsidR="00C20681" w:rsidRPr="00366F53" w:rsidRDefault="00C20681" w:rsidP="0079420C">
            <w:pPr>
              <w:spacing w:line="240" w:lineRule="auto"/>
              <w:jc w:val="center"/>
              <w:rPr>
                <w:rFonts w:cstheme="minorHAnsi"/>
                <w:bCs/>
                <w:sz w:val="23"/>
                <w:szCs w:val="23"/>
              </w:rPr>
            </w:pPr>
          </w:p>
        </w:tc>
      </w:tr>
      <w:tr w:rsidR="00C20681" w:rsidRPr="00366F53" w14:paraId="51D24D8A" w14:textId="77777777" w:rsidTr="003140D0">
        <w:tc>
          <w:tcPr>
            <w:tcW w:w="4122" w:type="dxa"/>
            <w:tcBorders>
              <w:top w:val="single" w:sz="4" w:space="0" w:color="auto"/>
            </w:tcBorders>
          </w:tcPr>
          <w:p w14:paraId="6010408F" w14:textId="77777777" w:rsidR="00C20681" w:rsidRPr="00366F53" w:rsidRDefault="00C20681" w:rsidP="0079420C">
            <w:pPr>
              <w:spacing w:line="240" w:lineRule="auto"/>
              <w:jc w:val="both"/>
              <w:rPr>
                <w:rFonts w:cstheme="minorHAnsi"/>
                <w:bCs/>
                <w:sz w:val="23"/>
                <w:szCs w:val="23"/>
              </w:rPr>
            </w:pPr>
            <w:proofErr w:type="spellStart"/>
            <w:r w:rsidRPr="00366F53">
              <w:rPr>
                <w:rFonts w:cstheme="minorHAnsi"/>
                <w:bCs/>
                <w:sz w:val="23"/>
                <w:szCs w:val="23"/>
              </w:rPr>
              <w:t>Shase</w:t>
            </w:r>
            <w:proofErr w:type="spellEnd"/>
            <w:r w:rsidRPr="00366F53">
              <w:rPr>
                <w:rFonts w:cstheme="minorHAnsi"/>
                <w:bCs/>
                <w:sz w:val="23"/>
                <w:szCs w:val="23"/>
              </w:rPr>
              <w:t>/Stainless</w:t>
            </w:r>
          </w:p>
        </w:tc>
        <w:tc>
          <w:tcPr>
            <w:tcW w:w="2250" w:type="dxa"/>
          </w:tcPr>
          <w:p w14:paraId="6A89A695"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49</w:t>
            </w:r>
          </w:p>
        </w:tc>
        <w:tc>
          <w:tcPr>
            <w:tcW w:w="2610" w:type="dxa"/>
          </w:tcPr>
          <w:p w14:paraId="3DC88CE7"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44.55</w:t>
            </w:r>
          </w:p>
        </w:tc>
      </w:tr>
      <w:tr w:rsidR="00C20681" w:rsidRPr="00366F53" w14:paraId="6FD7EA74" w14:textId="77777777" w:rsidTr="003140D0">
        <w:tc>
          <w:tcPr>
            <w:tcW w:w="4122" w:type="dxa"/>
          </w:tcPr>
          <w:p w14:paraId="0BF575E3"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UTC</w:t>
            </w:r>
          </w:p>
        </w:tc>
        <w:tc>
          <w:tcPr>
            <w:tcW w:w="2250" w:type="dxa"/>
          </w:tcPr>
          <w:p w14:paraId="62B83544"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16</w:t>
            </w:r>
          </w:p>
        </w:tc>
        <w:tc>
          <w:tcPr>
            <w:tcW w:w="2610" w:type="dxa"/>
          </w:tcPr>
          <w:p w14:paraId="4FE06D8F"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14.55</w:t>
            </w:r>
          </w:p>
        </w:tc>
      </w:tr>
      <w:tr w:rsidR="00C20681" w:rsidRPr="00366F53" w14:paraId="7E970A19" w14:textId="77777777" w:rsidTr="003140D0">
        <w:tc>
          <w:tcPr>
            <w:tcW w:w="4122" w:type="dxa"/>
          </w:tcPr>
          <w:p w14:paraId="494A465F"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Roma VF</w:t>
            </w:r>
          </w:p>
        </w:tc>
        <w:tc>
          <w:tcPr>
            <w:tcW w:w="2250" w:type="dxa"/>
          </w:tcPr>
          <w:p w14:paraId="417A8972"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14</w:t>
            </w:r>
          </w:p>
        </w:tc>
        <w:tc>
          <w:tcPr>
            <w:tcW w:w="2610" w:type="dxa"/>
          </w:tcPr>
          <w:p w14:paraId="14F7B993"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12.73</w:t>
            </w:r>
          </w:p>
        </w:tc>
      </w:tr>
      <w:tr w:rsidR="00C20681" w:rsidRPr="00366F53" w14:paraId="48981F8A" w14:textId="77777777" w:rsidTr="003140D0">
        <w:tc>
          <w:tcPr>
            <w:tcW w:w="4122" w:type="dxa"/>
          </w:tcPr>
          <w:p w14:paraId="036B6F26"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UC82B</w:t>
            </w:r>
          </w:p>
        </w:tc>
        <w:tc>
          <w:tcPr>
            <w:tcW w:w="2250" w:type="dxa"/>
          </w:tcPr>
          <w:p w14:paraId="4B93C744"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12</w:t>
            </w:r>
          </w:p>
        </w:tc>
        <w:tc>
          <w:tcPr>
            <w:tcW w:w="2610" w:type="dxa"/>
          </w:tcPr>
          <w:p w14:paraId="7F5059F6"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10.91</w:t>
            </w:r>
          </w:p>
        </w:tc>
      </w:tr>
      <w:tr w:rsidR="00C20681" w:rsidRPr="00366F53" w14:paraId="5BE4F65F" w14:textId="77777777" w:rsidTr="003140D0">
        <w:tc>
          <w:tcPr>
            <w:tcW w:w="4122" w:type="dxa"/>
          </w:tcPr>
          <w:p w14:paraId="0EFEBDA3"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Cherry</w:t>
            </w:r>
          </w:p>
        </w:tc>
        <w:tc>
          <w:tcPr>
            <w:tcW w:w="2250" w:type="dxa"/>
          </w:tcPr>
          <w:p w14:paraId="5DBDDB26"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10</w:t>
            </w:r>
          </w:p>
        </w:tc>
        <w:tc>
          <w:tcPr>
            <w:tcW w:w="2610" w:type="dxa"/>
          </w:tcPr>
          <w:p w14:paraId="578D1ED7"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9.09</w:t>
            </w:r>
          </w:p>
        </w:tc>
      </w:tr>
      <w:tr w:rsidR="00C20681" w:rsidRPr="00366F53" w14:paraId="62136E84" w14:textId="77777777" w:rsidTr="003140D0">
        <w:tc>
          <w:tcPr>
            <w:tcW w:w="4122" w:type="dxa"/>
          </w:tcPr>
          <w:p w14:paraId="79CC734C"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East west seeds/Combatant (F1)</w:t>
            </w:r>
          </w:p>
        </w:tc>
        <w:tc>
          <w:tcPr>
            <w:tcW w:w="2250" w:type="dxa"/>
          </w:tcPr>
          <w:p w14:paraId="3370342E"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9</w:t>
            </w:r>
          </w:p>
        </w:tc>
        <w:tc>
          <w:tcPr>
            <w:tcW w:w="2610" w:type="dxa"/>
          </w:tcPr>
          <w:p w14:paraId="728E8F11"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8.17</w:t>
            </w:r>
          </w:p>
        </w:tc>
      </w:tr>
      <w:tr w:rsidR="00C20681" w:rsidRPr="00366F53" w14:paraId="725AAA45" w14:textId="77777777" w:rsidTr="003140D0">
        <w:tc>
          <w:tcPr>
            <w:tcW w:w="4122" w:type="dxa"/>
            <w:tcBorders>
              <w:bottom w:val="single" w:sz="4" w:space="0" w:color="auto"/>
            </w:tcBorders>
          </w:tcPr>
          <w:p w14:paraId="1E83BB29" w14:textId="77777777" w:rsidR="00C20681" w:rsidRPr="00366F53" w:rsidRDefault="00C20681" w:rsidP="0079420C">
            <w:pPr>
              <w:spacing w:line="240" w:lineRule="auto"/>
              <w:jc w:val="both"/>
              <w:rPr>
                <w:rFonts w:cstheme="minorHAnsi"/>
                <w:b/>
                <w:sz w:val="23"/>
                <w:szCs w:val="23"/>
              </w:rPr>
            </w:pPr>
            <w:r w:rsidRPr="00366F53">
              <w:rPr>
                <w:rFonts w:cstheme="minorHAnsi"/>
                <w:b/>
                <w:sz w:val="23"/>
                <w:szCs w:val="23"/>
              </w:rPr>
              <w:t>Reasons for growing particular variety</w:t>
            </w:r>
          </w:p>
        </w:tc>
        <w:tc>
          <w:tcPr>
            <w:tcW w:w="2250" w:type="dxa"/>
          </w:tcPr>
          <w:p w14:paraId="3EAFDB60" w14:textId="77777777" w:rsidR="00C20681" w:rsidRPr="00366F53" w:rsidRDefault="00C20681" w:rsidP="0079420C">
            <w:pPr>
              <w:spacing w:line="240" w:lineRule="auto"/>
              <w:jc w:val="center"/>
              <w:rPr>
                <w:rFonts w:cstheme="minorHAnsi"/>
                <w:bCs/>
                <w:sz w:val="23"/>
                <w:szCs w:val="23"/>
              </w:rPr>
            </w:pPr>
          </w:p>
        </w:tc>
        <w:tc>
          <w:tcPr>
            <w:tcW w:w="2610" w:type="dxa"/>
          </w:tcPr>
          <w:p w14:paraId="7B7FD6A6" w14:textId="77777777" w:rsidR="00C20681" w:rsidRPr="00366F53" w:rsidRDefault="00C20681" w:rsidP="0079420C">
            <w:pPr>
              <w:spacing w:line="240" w:lineRule="auto"/>
              <w:jc w:val="center"/>
              <w:rPr>
                <w:rFonts w:cstheme="minorHAnsi"/>
                <w:bCs/>
                <w:sz w:val="23"/>
                <w:szCs w:val="23"/>
              </w:rPr>
            </w:pPr>
          </w:p>
        </w:tc>
      </w:tr>
      <w:tr w:rsidR="00C20681" w:rsidRPr="00366F53" w14:paraId="324083CE" w14:textId="77777777" w:rsidTr="003140D0">
        <w:tc>
          <w:tcPr>
            <w:tcW w:w="4122" w:type="dxa"/>
            <w:tcBorders>
              <w:top w:val="single" w:sz="4" w:space="0" w:color="auto"/>
            </w:tcBorders>
          </w:tcPr>
          <w:p w14:paraId="1B42FE99"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Acceptable variety for market</w:t>
            </w:r>
          </w:p>
        </w:tc>
        <w:tc>
          <w:tcPr>
            <w:tcW w:w="2250" w:type="dxa"/>
          </w:tcPr>
          <w:p w14:paraId="742DEBDA"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58</w:t>
            </w:r>
          </w:p>
        </w:tc>
        <w:tc>
          <w:tcPr>
            <w:tcW w:w="2610" w:type="dxa"/>
          </w:tcPr>
          <w:p w14:paraId="20BDF3D9"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52.70</w:t>
            </w:r>
          </w:p>
        </w:tc>
      </w:tr>
      <w:tr w:rsidR="00C20681" w:rsidRPr="00366F53" w14:paraId="214A6135" w14:textId="77777777" w:rsidTr="003140D0">
        <w:tc>
          <w:tcPr>
            <w:tcW w:w="4122" w:type="dxa"/>
          </w:tcPr>
          <w:p w14:paraId="700D439C"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Ease of Production</w:t>
            </w:r>
          </w:p>
        </w:tc>
        <w:tc>
          <w:tcPr>
            <w:tcW w:w="2250" w:type="dxa"/>
          </w:tcPr>
          <w:p w14:paraId="47E7A657"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32</w:t>
            </w:r>
          </w:p>
        </w:tc>
        <w:tc>
          <w:tcPr>
            <w:tcW w:w="2610" w:type="dxa"/>
          </w:tcPr>
          <w:p w14:paraId="1CE53C63"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29.10</w:t>
            </w:r>
          </w:p>
        </w:tc>
      </w:tr>
      <w:tr w:rsidR="00C20681" w:rsidRPr="00366F53" w14:paraId="45A89BF5" w14:textId="77777777" w:rsidTr="003140D0">
        <w:tc>
          <w:tcPr>
            <w:tcW w:w="4122" w:type="dxa"/>
          </w:tcPr>
          <w:p w14:paraId="3D7FED6B"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High Yielding</w:t>
            </w:r>
          </w:p>
        </w:tc>
        <w:tc>
          <w:tcPr>
            <w:tcW w:w="2250" w:type="dxa"/>
          </w:tcPr>
          <w:p w14:paraId="6FC4006E"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18</w:t>
            </w:r>
          </w:p>
        </w:tc>
        <w:tc>
          <w:tcPr>
            <w:tcW w:w="2610" w:type="dxa"/>
          </w:tcPr>
          <w:p w14:paraId="4D515EA4"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16.40</w:t>
            </w:r>
          </w:p>
        </w:tc>
      </w:tr>
      <w:tr w:rsidR="00C20681" w:rsidRPr="00366F53" w14:paraId="70C77DFD" w14:textId="77777777" w:rsidTr="003140D0">
        <w:tc>
          <w:tcPr>
            <w:tcW w:w="4122" w:type="dxa"/>
          </w:tcPr>
          <w:p w14:paraId="7073F2CC"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Longer shelf-life</w:t>
            </w:r>
          </w:p>
        </w:tc>
        <w:tc>
          <w:tcPr>
            <w:tcW w:w="2250" w:type="dxa"/>
          </w:tcPr>
          <w:p w14:paraId="2B36726C"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2</w:t>
            </w:r>
          </w:p>
        </w:tc>
        <w:tc>
          <w:tcPr>
            <w:tcW w:w="2610" w:type="dxa"/>
          </w:tcPr>
          <w:p w14:paraId="62D06BE1"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1.80</w:t>
            </w:r>
          </w:p>
        </w:tc>
      </w:tr>
      <w:tr w:rsidR="00C20681" w:rsidRPr="00366F53" w14:paraId="3EAFC478" w14:textId="77777777" w:rsidTr="003140D0">
        <w:tc>
          <w:tcPr>
            <w:tcW w:w="4122" w:type="dxa"/>
            <w:tcBorders>
              <w:bottom w:val="single" w:sz="4" w:space="0" w:color="auto"/>
            </w:tcBorders>
          </w:tcPr>
          <w:p w14:paraId="3039384A" w14:textId="77777777" w:rsidR="00C20681" w:rsidRPr="00366F53" w:rsidRDefault="00C20681" w:rsidP="0079420C">
            <w:pPr>
              <w:spacing w:line="240" w:lineRule="auto"/>
              <w:jc w:val="both"/>
              <w:rPr>
                <w:rFonts w:cstheme="minorHAnsi"/>
                <w:b/>
                <w:sz w:val="23"/>
                <w:szCs w:val="23"/>
              </w:rPr>
            </w:pPr>
            <w:r w:rsidRPr="00366F53">
              <w:rPr>
                <w:rFonts w:cstheme="minorHAnsi"/>
                <w:b/>
                <w:sz w:val="23"/>
                <w:szCs w:val="23"/>
              </w:rPr>
              <w:t>Nursery Practices for Seedlings</w:t>
            </w:r>
          </w:p>
        </w:tc>
        <w:tc>
          <w:tcPr>
            <w:tcW w:w="2250" w:type="dxa"/>
          </w:tcPr>
          <w:p w14:paraId="1E313F95" w14:textId="77777777" w:rsidR="00C20681" w:rsidRPr="00366F53" w:rsidRDefault="00C20681" w:rsidP="0079420C">
            <w:pPr>
              <w:spacing w:line="240" w:lineRule="auto"/>
              <w:jc w:val="center"/>
              <w:rPr>
                <w:rFonts w:cstheme="minorHAnsi"/>
                <w:bCs/>
                <w:sz w:val="23"/>
                <w:szCs w:val="23"/>
              </w:rPr>
            </w:pPr>
          </w:p>
        </w:tc>
        <w:tc>
          <w:tcPr>
            <w:tcW w:w="2610" w:type="dxa"/>
          </w:tcPr>
          <w:p w14:paraId="626102A8" w14:textId="77777777" w:rsidR="00C20681" w:rsidRPr="00366F53" w:rsidRDefault="00C20681" w:rsidP="0079420C">
            <w:pPr>
              <w:spacing w:line="240" w:lineRule="auto"/>
              <w:jc w:val="center"/>
              <w:rPr>
                <w:rFonts w:cstheme="minorHAnsi"/>
                <w:bCs/>
                <w:sz w:val="23"/>
                <w:szCs w:val="23"/>
              </w:rPr>
            </w:pPr>
          </w:p>
        </w:tc>
      </w:tr>
      <w:tr w:rsidR="00C20681" w:rsidRPr="00366F53" w14:paraId="35F5BF57" w14:textId="77777777" w:rsidTr="003140D0">
        <w:tc>
          <w:tcPr>
            <w:tcW w:w="4122" w:type="dxa"/>
            <w:tcBorders>
              <w:top w:val="single" w:sz="4" w:space="0" w:color="auto"/>
            </w:tcBorders>
          </w:tcPr>
          <w:p w14:paraId="7810F679"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Use of Nursery media</w:t>
            </w:r>
          </w:p>
        </w:tc>
        <w:tc>
          <w:tcPr>
            <w:tcW w:w="2250" w:type="dxa"/>
          </w:tcPr>
          <w:p w14:paraId="3DCC79B7"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10</w:t>
            </w:r>
          </w:p>
        </w:tc>
        <w:tc>
          <w:tcPr>
            <w:tcW w:w="2610" w:type="dxa"/>
          </w:tcPr>
          <w:p w14:paraId="686641C3"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9.10</w:t>
            </w:r>
          </w:p>
        </w:tc>
      </w:tr>
      <w:tr w:rsidR="00C20681" w:rsidRPr="00366F53" w14:paraId="0DA791E0" w14:textId="77777777" w:rsidTr="003140D0">
        <w:tc>
          <w:tcPr>
            <w:tcW w:w="4122" w:type="dxa"/>
          </w:tcPr>
          <w:p w14:paraId="2FBA3CDB"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Use of topsoil alone</w:t>
            </w:r>
          </w:p>
        </w:tc>
        <w:tc>
          <w:tcPr>
            <w:tcW w:w="2250" w:type="dxa"/>
          </w:tcPr>
          <w:p w14:paraId="16BD65A4"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63</w:t>
            </w:r>
          </w:p>
        </w:tc>
        <w:tc>
          <w:tcPr>
            <w:tcW w:w="2610" w:type="dxa"/>
          </w:tcPr>
          <w:p w14:paraId="7AF11460"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57.30</w:t>
            </w:r>
          </w:p>
        </w:tc>
      </w:tr>
      <w:tr w:rsidR="00C20681" w:rsidRPr="00366F53" w14:paraId="33246C6B" w14:textId="77777777" w:rsidTr="003140D0">
        <w:tc>
          <w:tcPr>
            <w:tcW w:w="4122" w:type="dxa"/>
          </w:tcPr>
          <w:p w14:paraId="70940089"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Use of topsoil + manure</w:t>
            </w:r>
          </w:p>
        </w:tc>
        <w:tc>
          <w:tcPr>
            <w:tcW w:w="2250" w:type="dxa"/>
          </w:tcPr>
          <w:p w14:paraId="78E57084"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27</w:t>
            </w:r>
          </w:p>
        </w:tc>
        <w:tc>
          <w:tcPr>
            <w:tcW w:w="2610" w:type="dxa"/>
          </w:tcPr>
          <w:p w14:paraId="151A75C3"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24.50</w:t>
            </w:r>
          </w:p>
        </w:tc>
      </w:tr>
      <w:tr w:rsidR="00C20681" w:rsidRPr="00366F53" w14:paraId="24230C67" w14:textId="77777777" w:rsidTr="003140D0">
        <w:tc>
          <w:tcPr>
            <w:tcW w:w="4122" w:type="dxa"/>
          </w:tcPr>
          <w:p w14:paraId="17600FA7"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Use of baskets/buckets</w:t>
            </w:r>
          </w:p>
        </w:tc>
        <w:tc>
          <w:tcPr>
            <w:tcW w:w="2250" w:type="dxa"/>
          </w:tcPr>
          <w:p w14:paraId="5B4537C8"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10</w:t>
            </w:r>
          </w:p>
        </w:tc>
        <w:tc>
          <w:tcPr>
            <w:tcW w:w="2610" w:type="dxa"/>
          </w:tcPr>
          <w:p w14:paraId="0979E3C1"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9.10</w:t>
            </w:r>
          </w:p>
        </w:tc>
      </w:tr>
      <w:tr w:rsidR="00C20681" w:rsidRPr="00366F53" w14:paraId="0000F6AB" w14:textId="77777777" w:rsidTr="003140D0">
        <w:tc>
          <w:tcPr>
            <w:tcW w:w="4122" w:type="dxa"/>
            <w:tcBorders>
              <w:bottom w:val="single" w:sz="4" w:space="0" w:color="auto"/>
            </w:tcBorders>
          </w:tcPr>
          <w:p w14:paraId="6F9F821D" w14:textId="77777777" w:rsidR="00C20681" w:rsidRPr="00366F53" w:rsidRDefault="00C20681" w:rsidP="0079420C">
            <w:pPr>
              <w:spacing w:line="240" w:lineRule="auto"/>
              <w:jc w:val="both"/>
              <w:rPr>
                <w:rFonts w:cstheme="minorHAnsi"/>
                <w:b/>
                <w:sz w:val="23"/>
                <w:szCs w:val="23"/>
              </w:rPr>
            </w:pPr>
            <w:r w:rsidRPr="00366F53">
              <w:rPr>
                <w:rFonts w:cstheme="minorHAnsi"/>
                <w:b/>
                <w:sz w:val="23"/>
                <w:szCs w:val="23"/>
              </w:rPr>
              <w:t>Type of fertilizer used in the nursery</w:t>
            </w:r>
          </w:p>
        </w:tc>
        <w:tc>
          <w:tcPr>
            <w:tcW w:w="2250" w:type="dxa"/>
          </w:tcPr>
          <w:p w14:paraId="554F834D" w14:textId="77777777" w:rsidR="00C20681" w:rsidRPr="00366F53" w:rsidRDefault="00C20681" w:rsidP="0079420C">
            <w:pPr>
              <w:spacing w:line="240" w:lineRule="auto"/>
              <w:jc w:val="center"/>
              <w:rPr>
                <w:rFonts w:cstheme="minorHAnsi"/>
                <w:bCs/>
                <w:sz w:val="23"/>
                <w:szCs w:val="23"/>
              </w:rPr>
            </w:pPr>
          </w:p>
        </w:tc>
        <w:tc>
          <w:tcPr>
            <w:tcW w:w="2610" w:type="dxa"/>
          </w:tcPr>
          <w:p w14:paraId="666D090C" w14:textId="77777777" w:rsidR="00C20681" w:rsidRPr="00366F53" w:rsidRDefault="00C20681" w:rsidP="0079420C">
            <w:pPr>
              <w:spacing w:line="240" w:lineRule="auto"/>
              <w:jc w:val="center"/>
              <w:rPr>
                <w:rFonts w:cstheme="minorHAnsi"/>
                <w:bCs/>
                <w:sz w:val="23"/>
                <w:szCs w:val="23"/>
              </w:rPr>
            </w:pPr>
          </w:p>
        </w:tc>
      </w:tr>
      <w:tr w:rsidR="00C20681" w:rsidRPr="00366F53" w14:paraId="3FCA57DE" w14:textId="77777777" w:rsidTr="003140D0">
        <w:tc>
          <w:tcPr>
            <w:tcW w:w="4122" w:type="dxa"/>
            <w:tcBorders>
              <w:top w:val="single" w:sz="4" w:space="0" w:color="auto"/>
            </w:tcBorders>
          </w:tcPr>
          <w:p w14:paraId="4003A16A"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Inorganic</w:t>
            </w:r>
          </w:p>
        </w:tc>
        <w:tc>
          <w:tcPr>
            <w:tcW w:w="2250" w:type="dxa"/>
          </w:tcPr>
          <w:p w14:paraId="66542830"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7</w:t>
            </w:r>
          </w:p>
        </w:tc>
        <w:tc>
          <w:tcPr>
            <w:tcW w:w="2610" w:type="dxa"/>
          </w:tcPr>
          <w:p w14:paraId="4596A87B"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6.40</w:t>
            </w:r>
          </w:p>
        </w:tc>
      </w:tr>
      <w:tr w:rsidR="00C20681" w:rsidRPr="00366F53" w14:paraId="08386843" w14:textId="77777777" w:rsidTr="003140D0">
        <w:tc>
          <w:tcPr>
            <w:tcW w:w="4122" w:type="dxa"/>
          </w:tcPr>
          <w:p w14:paraId="5099A9AD"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Organic</w:t>
            </w:r>
          </w:p>
        </w:tc>
        <w:tc>
          <w:tcPr>
            <w:tcW w:w="2250" w:type="dxa"/>
          </w:tcPr>
          <w:p w14:paraId="320F3D5F"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38</w:t>
            </w:r>
          </w:p>
        </w:tc>
        <w:tc>
          <w:tcPr>
            <w:tcW w:w="2610" w:type="dxa"/>
          </w:tcPr>
          <w:p w14:paraId="0DB23218"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34.50</w:t>
            </w:r>
          </w:p>
        </w:tc>
      </w:tr>
      <w:tr w:rsidR="00C20681" w:rsidRPr="00366F53" w14:paraId="4C6150C1" w14:textId="77777777" w:rsidTr="003140D0">
        <w:tc>
          <w:tcPr>
            <w:tcW w:w="4122" w:type="dxa"/>
            <w:tcBorders>
              <w:bottom w:val="single" w:sz="4" w:space="0" w:color="auto"/>
            </w:tcBorders>
          </w:tcPr>
          <w:p w14:paraId="770485E3" w14:textId="77777777" w:rsidR="00C20681" w:rsidRPr="00366F53" w:rsidRDefault="00C20681" w:rsidP="0079420C">
            <w:pPr>
              <w:spacing w:line="240" w:lineRule="auto"/>
              <w:jc w:val="both"/>
              <w:rPr>
                <w:rFonts w:cstheme="minorHAnsi"/>
                <w:bCs/>
                <w:sz w:val="23"/>
                <w:szCs w:val="23"/>
              </w:rPr>
            </w:pPr>
            <w:r w:rsidRPr="00366F53">
              <w:rPr>
                <w:rFonts w:cstheme="minorHAnsi"/>
                <w:bCs/>
                <w:sz w:val="23"/>
                <w:szCs w:val="23"/>
              </w:rPr>
              <w:t>No fertilizers</w:t>
            </w:r>
          </w:p>
        </w:tc>
        <w:tc>
          <w:tcPr>
            <w:tcW w:w="2250" w:type="dxa"/>
            <w:tcBorders>
              <w:bottom w:val="single" w:sz="4" w:space="0" w:color="auto"/>
            </w:tcBorders>
          </w:tcPr>
          <w:p w14:paraId="03915479"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65</w:t>
            </w:r>
          </w:p>
        </w:tc>
        <w:tc>
          <w:tcPr>
            <w:tcW w:w="2610" w:type="dxa"/>
            <w:tcBorders>
              <w:bottom w:val="single" w:sz="4" w:space="0" w:color="auto"/>
            </w:tcBorders>
          </w:tcPr>
          <w:p w14:paraId="796254EF" w14:textId="77777777" w:rsidR="00C20681" w:rsidRPr="00366F53" w:rsidRDefault="00C20681" w:rsidP="0079420C">
            <w:pPr>
              <w:spacing w:line="240" w:lineRule="auto"/>
              <w:jc w:val="center"/>
              <w:rPr>
                <w:rFonts w:cstheme="minorHAnsi"/>
                <w:bCs/>
                <w:sz w:val="23"/>
                <w:szCs w:val="23"/>
              </w:rPr>
            </w:pPr>
            <w:r w:rsidRPr="00366F53">
              <w:rPr>
                <w:rFonts w:cstheme="minorHAnsi"/>
                <w:bCs/>
                <w:sz w:val="23"/>
                <w:szCs w:val="23"/>
              </w:rPr>
              <w:t>59.10</w:t>
            </w:r>
          </w:p>
        </w:tc>
      </w:tr>
    </w:tbl>
    <w:p w14:paraId="7E507C16" w14:textId="4C63E6BC" w:rsidR="00C20681" w:rsidRPr="0079420C" w:rsidRDefault="00C20681" w:rsidP="0079420C">
      <w:pPr>
        <w:spacing w:line="240" w:lineRule="auto"/>
        <w:jc w:val="both"/>
        <w:rPr>
          <w:rFonts w:cstheme="minorHAnsi"/>
          <w:bCs/>
          <w:sz w:val="24"/>
          <w:szCs w:val="24"/>
        </w:rPr>
      </w:pPr>
      <w:r w:rsidRPr="0079420C">
        <w:rPr>
          <w:rFonts w:cstheme="minorHAnsi"/>
          <w:b/>
          <w:i/>
          <w:iCs/>
          <w:sz w:val="24"/>
          <w:szCs w:val="24"/>
        </w:rPr>
        <w:t>Source: Field Survey, 2024</w:t>
      </w:r>
    </w:p>
    <w:p w14:paraId="76B253E4" w14:textId="77777777" w:rsidR="0008791B" w:rsidRPr="0079420C" w:rsidRDefault="0008791B" w:rsidP="0079420C">
      <w:pPr>
        <w:spacing w:line="240" w:lineRule="auto"/>
        <w:rPr>
          <w:rFonts w:cstheme="minorHAnsi"/>
          <w:b/>
          <w:i/>
          <w:iCs/>
          <w:sz w:val="24"/>
          <w:szCs w:val="24"/>
        </w:rPr>
      </w:pPr>
    </w:p>
    <w:tbl>
      <w:tblPr>
        <w:tblStyle w:val="TableGrid"/>
        <w:tblW w:w="87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1800"/>
        <w:gridCol w:w="2520"/>
      </w:tblGrid>
      <w:tr w:rsidR="0008791B" w:rsidRPr="00366F53" w14:paraId="405E7FEE" w14:textId="77777777" w:rsidTr="003140D0">
        <w:tc>
          <w:tcPr>
            <w:tcW w:w="8712" w:type="dxa"/>
            <w:gridSpan w:val="3"/>
            <w:tcBorders>
              <w:bottom w:val="single" w:sz="4" w:space="0" w:color="auto"/>
            </w:tcBorders>
          </w:tcPr>
          <w:p w14:paraId="32494811" w14:textId="77777777" w:rsidR="0008791B" w:rsidRPr="00366F53" w:rsidRDefault="0008791B" w:rsidP="0079420C">
            <w:pPr>
              <w:spacing w:line="240" w:lineRule="auto"/>
              <w:rPr>
                <w:rFonts w:cstheme="minorHAnsi"/>
                <w:bCs/>
                <w:sz w:val="23"/>
                <w:szCs w:val="23"/>
              </w:rPr>
            </w:pPr>
            <w:r w:rsidRPr="00366F53">
              <w:rPr>
                <w:rFonts w:cstheme="minorHAnsi"/>
                <w:b/>
                <w:sz w:val="23"/>
                <w:szCs w:val="23"/>
              </w:rPr>
              <w:lastRenderedPageBreak/>
              <w:t xml:space="preserve">Table 3: </w:t>
            </w:r>
            <w:bookmarkStart w:id="3" w:name="_Hlk181830108"/>
            <w:r w:rsidRPr="00366F53">
              <w:rPr>
                <w:rFonts w:cstheme="minorHAnsi"/>
                <w:b/>
                <w:sz w:val="23"/>
                <w:szCs w:val="23"/>
              </w:rPr>
              <w:t xml:space="preserve">Seedling Management and harvest of tomato in Benue State </w:t>
            </w:r>
            <w:bookmarkEnd w:id="3"/>
            <w:r w:rsidRPr="00366F53">
              <w:rPr>
                <w:rFonts w:cstheme="minorHAnsi"/>
                <w:b/>
                <w:sz w:val="23"/>
                <w:szCs w:val="23"/>
              </w:rPr>
              <w:t>(n=110)</w:t>
            </w:r>
          </w:p>
        </w:tc>
      </w:tr>
      <w:tr w:rsidR="0008791B" w:rsidRPr="00366F53" w14:paraId="7D0BB297" w14:textId="77777777" w:rsidTr="003140D0">
        <w:tc>
          <w:tcPr>
            <w:tcW w:w="4392" w:type="dxa"/>
            <w:tcBorders>
              <w:top w:val="single" w:sz="4" w:space="0" w:color="auto"/>
              <w:bottom w:val="single" w:sz="4" w:space="0" w:color="auto"/>
            </w:tcBorders>
          </w:tcPr>
          <w:p w14:paraId="045E9971" w14:textId="77777777" w:rsidR="0008791B" w:rsidRPr="00366F53" w:rsidRDefault="0008791B" w:rsidP="0079420C">
            <w:pPr>
              <w:spacing w:line="240" w:lineRule="auto"/>
              <w:jc w:val="both"/>
              <w:rPr>
                <w:rFonts w:cstheme="minorHAnsi"/>
                <w:b/>
                <w:sz w:val="23"/>
                <w:szCs w:val="23"/>
              </w:rPr>
            </w:pPr>
            <w:r w:rsidRPr="00366F53">
              <w:rPr>
                <w:rFonts w:cstheme="minorHAnsi"/>
                <w:b/>
                <w:sz w:val="23"/>
                <w:szCs w:val="23"/>
              </w:rPr>
              <w:t>Stage of Transplant</w:t>
            </w:r>
          </w:p>
        </w:tc>
        <w:tc>
          <w:tcPr>
            <w:tcW w:w="1800" w:type="dxa"/>
            <w:tcBorders>
              <w:top w:val="single" w:sz="4" w:space="0" w:color="auto"/>
            </w:tcBorders>
          </w:tcPr>
          <w:p w14:paraId="3C313E92" w14:textId="77777777" w:rsidR="0008791B" w:rsidRPr="00366F53" w:rsidRDefault="0008791B" w:rsidP="0079420C">
            <w:pPr>
              <w:spacing w:line="240" w:lineRule="auto"/>
              <w:jc w:val="center"/>
              <w:rPr>
                <w:rFonts w:cstheme="minorHAnsi"/>
                <w:b/>
                <w:sz w:val="23"/>
                <w:szCs w:val="23"/>
              </w:rPr>
            </w:pPr>
            <w:r w:rsidRPr="00366F53">
              <w:rPr>
                <w:rFonts w:cstheme="minorHAnsi"/>
                <w:b/>
                <w:sz w:val="23"/>
                <w:szCs w:val="23"/>
              </w:rPr>
              <w:t>Frequency</w:t>
            </w:r>
          </w:p>
        </w:tc>
        <w:tc>
          <w:tcPr>
            <w:tcW w:w="2520" w:type="dxa"/>
            <w:tcBorders>
              <w:top w:val="single" w:sz="4" w:space="0" w:color="auto"/>
            </w:tcBorders>
          </w:tcPr>
          <w:p w14:paraId="483A3B8F" w14:textId="77777777" w:rsidR="0008791B" w:rsidRPr="00366F53" w:rsidRDefault="0008791B" w:rsidP="0079420C">
            <w:pPr>
              <w:spacing w:line="240" w:lineRule="auto"/>
              <w:jc w:val="center"/>
              <w:rPr>
                <w:rFonts w:cstheme="minorHAnsi"/>
                <w:b/>
                <w:sz w:val="23"/>
                <w:szCs w:val="23"/>
              </w:rPr>
            </w:pPr>
            <w:r w:rsidRPr="00366F53">
              <w:rPr>
                <w:rFonts w:cstheme="minorHAnsi"/>
                <w:b/>
                <w:sz w:val="23"/>
                <w:szCs w:val="23"/>
              </w:rPr>
              <w:t>Percentage (%)</w:t>
            </w:r>
          </w:p>
        </w:tc>
      </w:tr>
      <w:tr w:rsidR="0008791B" w:rsidRPr="00366F53" w14:paraId="050D86BC" w14:textId="77777777" w:rsidTr="003140D0">
        <w:tc>
          <w:tcPr>
            <w:tcW w:w="4392" w:type="dxa"/>
            <w:tcBorders>
              <w:top w:val="single" w:sz="4" w:space="0" w:color="auto"/>
            </w:tcBorders>
          </w:tcPr>
          <w:p w14:paraId="44CF3C4C"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21days</w:t>
            </w:r>
          </w:p>
        </w:tc>
        <w:tc>
          <w:tcPr>
            <w:tcW w:w="1800" w:type="dxa"/>
          </w:tcPr>
          <w:p w14:paraId="5D4909BF"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52</w:t>
            </w:r>
          </w:p>
        </w:tc>
        <w:tc>
          <w:tcPr>
            <w:tcW w:w="2520" w:type="dxa"/>
          </w:tcPr>
          <w:p w14:paraId="5607D1EE"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47.30</w:t>
            </w:r>
          </w:p>
        </w:tc>
      </w:tr>
      <w:tr w:rsidR="0008791B" w:rsidRPr="00366F53" w14:paraId="18B7450B" w14:textId="77777777" w:rsidTr="003140D0">
        <w:tc>
          <w:tcPr>
            <w:tcW w:w="4392" w:type="dxa"/>
          </w:tcPr>
          <w:p w14:paraId="72F683A8"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28days</w:t>
            </w:r>
          </w:p>
        </w:tc>
        <w:tc>
          <w:tcPr>
            <w:tcW w:w="1800" w:type="dxa"/>
          </w:tcPr>
          <w:p w14:paraId="7625A80F"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50</w:t>
            </w:r>
          </w:p>
        </w:tc>
        <w:tc>
          <w:tcPr>
            <w:tcW w:w="2520" w:type="dxa"/>
          </w:tcPr>
          <w:p w14:paraId="1DAD342C"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45.40</w:t>
            </w:r>
          </w:p>
        </w:tc>
      </w:tr>
      <w:tr w:rsidR="0008791B" w:rsidRPr="00366F53" w14:paraId="30ACD24E" w14:textId="77777777" w:rsidTr="003140D0">
        <w:tc>
          <w:tcPr>
            <w:tcW w:w="4392" w:type="dxa"/>
          </w:tcPr>
          <w:p w14:paraId="49E06E4B"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35days</w:t>
            </w:r>
          </w:p>
        </w:tc>
        <w:tc>
          <w:tcPr>
            <w:tcW w:w="1800" w:type="dxa"/>
          </w:tcPr>
          <w:p w14:paraId="41F40F09"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8</w:t>
            </w:r>
          </w:p>
        </w:tc>
        <w:tc>
          <w:tcPr>
            <w:tcW w:w="2520" w:type="dxa"/>
          </w:tcPr>
          <w:p w14:paraId="4AF1934D"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7.30</w:t>
            </w:r>
          </w:p>
        </w:tc>
      </w:tr>
      <w:tr w:rsidR="0008791B" w:rsidRPr="00366F53" w14:paraId="3BD69348" w14:textId="77777777" w:rsidTr="003140D0">
        <w:tc>
          <w:tcPr>
            <w:tcW w:w="4392" w:type="dxa"/>
            <w:tcBorders>
              <w:bottom w:val="single" w:sz="4" w:space="0" w:color="auto"/>
            </w:tcBorders>
          </w:tcPr>
          <w:p w14:paraId="710CD24D" w14:textId="77777777" w:rsidR="0008791B" w:rsidRPr="00366F53" w:rsidRDefault="0008791B" w:rsidP="0079420C">
            <w:pPr>
              <w:spacing w:line="240" w:lineRule="auto"/>
              <w:jc w:val="both"/>
              <w:rPr>
                <w:rFonts w:cstheme="minorHAnsi"/>
                <w:b/>
                <w:sz w:val="23"/>
                <w:szCs w:val="23"/>
              </w:rPr>
            </w:pPr>
            <w:r w:rsidRPr="00366F53">
              <w:rPr>
                <w:rFonts w:cstheme="minorHAnsi"/>
                <w:b/>
                <w:sz w:val="23"/>
                <w:szCs w:val="23"/>
              </w:rPr>
              <w:t>Knowledge Trace Nutrients/Usage</w:t>
            </w:r>
          </w:p>
        </w:tc>
        <w:tc>
          <w:tcPr>
            <w:tcW w:w="1800" w:type="dxa"/>
          </w:tcPr>
          <w:p w14:paraId="13ECB741" w14:textId="77777777" w:rsidR="0008791B" w:rsidRPr="00366F53" w:rsidRDefault="0008791B" w:rsidP="0079420C">
            <w:pPr>
              <w:spacing w:line="240" w:lineRule="auto"/>
              <w:jc w:val="center"/>
              <w:rPr>
                <w:rFonts w:cstheme="minorHAnsi"/>
                <w:bCs/>
                <w:sz w:val="23"/>
                <w:szCs w:val="23"/>
              </w:rPr>
            </w:pPr>
          </w:p>
        </w:tc>
        <w:tc>
          <w:tcPr>
            <w:tcW w:w="2520" w:type="dxa"/>
          </w:tcPr>
          <w:p w14:paraId="7B3F0603" w14:textId="77777777" w:rsidR="0008791B" w:rsidRPr="00366F53" w:rsidRDefault="0008791B" w:rsidP="0079420C">
            <w:pPr>
              <w:spacing w:line="240" w:lineRule="auto"/>
              <w:jc w:val="center"/>
              <w:rPr>
                <w:rFonts w:cstheme="minorHAnsi"/>
                <w:bCs/>
                <w:sz w:val="23"/>
                <w:szCs w:val="23"/>
              </w:rPr>
            </w:pPr>
          </w:p>
        </w:tc>
      </w:tr>
      <w:tr w:rsidR="0008791B" w:rsidRPr="00366F53" w14:paraId="54D5D7ED" w14:textId="77777777" w:rsidTr="003140D0">
        <w:tc>
          <w:tcPr>
            <w:tcW w:w="4392" w:type="dxa"/>
            <w:tcBorders>
              <w:top w:val="single" w:sz="4" w:space="0" w:color="auto"/>
            </w:tcBorders>
          </w:tcPr>
          <w:p w14:paraId="31DD041A"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Yes</w:t>
            </w:r>
          </w:p>
        </w:tc>
        <w:tc>
          <w:tcPr>
            <w:tcW w:w="1800" w:type="dxa"/>
          </w:tcPr>
          <w:p w14:paraId="06F33636"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9</w:t>
            </w:r>
          </w:p>
        </w:tc>
        <w:tc>
          <w:tcPr>
            <w:tcW w:w="2520" w:type="dxa"/>
          </w:tcPr>
          <w:p w14:paraId="3B736426"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8.20</w:t>
            </w:r>
          </w:p>
        </w:tc>
      </w:tr>
      <w:tr w:rsidR="0008791B" w:rsidRPr="00366F53" w14:paraId="0454A067" w14:textId="77777777" w:rsidTr="003140D0">
        <w:tc>
          <w:tcPr>
            <w:tcW w:w="4392" w:type="dxa"/>
          </w:tcPr>
          <w:p w14:paraId="2AC97BEF"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No</w:t>
            </w:r>
          </w:p>
        </w:tc>
        <w:tc>
          <w:tcPr>
            <w:tcW w:w="1800" w:type="dxa"/>
          </w:tcPr>
          <w:p w14:paraId="0EA45BB1"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101</w:t>
            </w:r>
          </w:p>
        </w:tc>
        <w:tc>
          <w:tcPr>
            <w:tcW w:w="2520" w:type="dxa"/>
          </w:tcPr>
          <w:p w14:paraId="525E3CF0"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91.80</w:t>
            </w:r>
          </w:p>
        </w:tc>
      </w:tr>
      <w:tr w:rsidR="0008791B" w:rsidRPr="00366F53" w14:paraId="2B3C2E05" w14:textId="77777777" w:rsidTr="003140D0">
        <w:tc>
          <w:tcPr>
            <w:tcW w:w="4392" w:type="dxa"/>
            <w:tcBorders>
              <w:bottom w:val="single" w:sz="4" w:space="0" w:color="auto"/>
            </w:tcBorders>
          </w:tcPr>
          <w:p w14:paraId="3D9A4165" w14:textId="77777777" w:rsidR="0008791B" w:rsidRPr="00366F53" w:rsidRDefault="0008791B" w:rsidP="0079420C">
            <w:pPr>
              <w:spacing w:line="240" w:lineRule="auto"/>
              <w:jc w:val="both"/>
              <w:rPr>
                <w:rFonts w:cstheme="minorHAnsi"/>
                <w:b/>
                <w:sz w:val="23"/>
                <w:szCs w:val="23"/>
              </w:rPr>
            </w:pPr>
            <w:r w:rsidRPr="00366F53">
              <w:rPr>
                <w:rFonts w:cstheme="minorHAnsi"/>
                <w:b/>
                <w:sz w:val="23"/>
                <w:szCs w:val="23"/>
              </w:rPr>
              <w:t xml:space="preserve">Do you apply Mulches </w:t>
            </w:r>
          </w:p>
        </w:tc>
        <w:tc>
          <w:tcPr>
            <w:tcW w:w="1800" w:type="dxa"/>
          </w:tcPr>
          <w:p w14:paraId="61CB9F73" w14:textId="77777777" w:rsidR="0008791B" w:rsidRPr="00366F53" w:rsidRDefault="0008791B" w:rsidP="0079420C">
            <w:pPr>
              <w:spacing w:line="240" w:lineRule="auto"/>
              <w:jc w:val="center"/>
              <w:rPr>
                <w:rFonts w:cstheme="minorHAnsi"/>
                <w:bCs/>
                <w:sz w:val="23"/>
                <w:szCs w:val="23"/>
              </w:rPr>
            </w:pPr>
          </w:p>
        </w:tc>
        <w:tc>
          <w:tcPr>
            <w:tcW w:w="2520" w:type="dxa"/>
          </w:tcPr>
          <w:p w14:paraId="5BB0DDDC" w14:textId="77777777" w:rsidR="0008791B" w:rsidRPr="00366F53" w:rsidRDefault="0008791B" w:rsidP="0079420C">
            <w:pPr>
              <w:spacing w:line="240" w:lineRule="auto"/>
              <w:jc w:val="center"/>
              <w:rPr>
                <w:rFonts w:cstheme="minorHAnsi"/>
                <w:bCs/>
                <w:sz w:val="23"/>
                <w:szCs w:val="23"/>
              </w:rPr>
            </w:pPr>
          </w:p>
        </w:tc>
      </w:tr>
      <w:tr w:rsidR="0008791B" w:rsidRPr="00366F53" w14:paraId="4482D2BB" w14:textId="77777777" w:rsidTr="003140D0">
        <w:tc>
          <w:tcPr>
            <w:tcW w:w="4392" w:type="dxa"/>
            <w:tcBorders>
              <w:top w:val="single" w:sz="4" w:space="0" w:color="auto"/>
            </w:tcBorders>
          </w:tcPr>
          <w:p w14:paraId="3EBE3B46"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Yes</w:t>
            </w:r>
          </w:p>
        </w:tc>
        <w:tc>
          <w:tcPr>
            <w:tcW w:w="1800" w:type="dxa"/>
          </w:tcPr>
          <w:p w14:paraId="22F4D4E2"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20</w:t>
            </w:r>
          </w:p>
        </w:tc>
        <w:tc>
          <w:tcPr>
            <w:tcW w:w="2520" w:type="dxa"/>
          </w:tcPr>
          <w:p w14:paraId="25979D86"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18.20</w:t>
            </w:r>
          </w:p>
        </w:tc>
      </w:tr>
      <w:tr w:rsidR="0008791B" w:rsidRPr="00366F53" w14:paraId="3579D31B" w14:textId="77777777" w:rsidTr="003140D0">
        <w:tc>
          <w:tcPr>
            <w:tcW w:w="4392" w:type="dxa"/>
          </w:tcPr>
          <w:p w14:paraId="69DB1A7C"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No</w:t>
            </w:r>
          </w:p>
        </w:tc>
        <w:tc>
          <w:tcPr>
            <w:tcW w:w="1800" w:type="dxa"/>
          </w:tcPr>
          <w:p w14:paraId="1593FCFD"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90</w:t>
            </w:r>
          </w:p>
        </w:tc>
        <w:tc>
          <w:tcPr>
            <w:tcW w:w="2520" w:type="dxa"/>
          </w:tcPr>
          <w:p w14:paraId="695D25A3"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81.80</w:t>
            </w:r>
          </w:p>
        </w:tc>
      </w:tr>
      <w:tr w:rsidR="0008791B" w:rsidRPr="00366F53" w14:paraId="7350E855" w14:textId="77777777" w:rsidTr="003140D0">
        <w:tc>
          <w:tcPr>
            <w:tcW w:w="4392" w:type="dxa"/>
            <w:tcBorders>
              <w:bottom w:val="single" w:sz="4" w:space="0" w:color="auto"/>
            </w:tcBorders>
          </w:tcPr>
          <w:p w14:paraId="1DA47413" w14:textId="77777777" w:rsidR="0008791B" w:rsidRPr="00366F53" w:rsidRDefault="0008791B" w:rsidP="0079420C">
            <w:pPr>
              <w:spacing w:line="240" w:lineRule="auto"/>
              <w:jc w:val="both"/>
              <w:rPr>
                <w:rFonts w:cstheme="minorHAnsi"/>
                <w:b/>
                <w:sz w:val="23"/>
                <w:szCs w:val="23"/>
              </w:rPr>
            </w:pPr>
            <w:r w:rsidRPr="00366F53">
              <w:rPr>
                <w:rFonts w:cstheme="minorHAnsi"/>
                <w:b/>
                <w:sz w:val="23"/>
                <w:szCs w:val="23"/>
              </w:rPr>
              <w:t>If YES, types of Mulches used</w:t>
            </w:r>
          </w:p>
        </w:tc>
        <w:tc>
          <w:tcPr>
            <w:tcW w:w="1800" w:type="dxa"/>
          </w:tcPr>
          <w:p w14:paraId="4905B865" w14:textId="77777777" w:rsidR="0008791B" w:rsidRPr="00366F53" w:rsidRDefault="0008791B" w:rsidP="0079420C">
            <w:pPr>
              <w:spacing w:line="240" w:lineRule="auto"/>
              <w:jc w:val="center"/>
              <w:rPr>
                <w:rFonts w:cstheme="minorHAnsi"/>
                <w:bCs/>
                <w:sz w:val="23"/>
                <w:szCs w:val="23"/>
              </w:rPr>
            </w:pPr>
          </w:p>
        </w:tc>
        <w:tc>
          <w:tcPr>
            <w:tcW w:w="2520" w:type="dxa"/>
          </w:tcPr>
          <w:p w14:paraId="7B7FDD12" w14:textId="77777777" w:rsidR="0008791B" w:rsidRPr="00366F53" w:rsidRDefault="0008791B" w:rsidP="0079420C">
            <w:pPr>
              <w:spacing w:line="240" w:lineRule="auto"/>
              <w:jc w:val="center"/>
              <w:rPr>
                <w:rFonts w:cstheme="minorHAnsi"/>
                <w:bCs/>
                <w:sz w:val="23"/>
                <w:szCs w:val="23"/>
              </w:rPr>
            </w:pPr>
          </w:p>
        </w:tc>
      </w:tr>
      <w:tr w:rsidR="0008791B" w:rsidRPr="00366F53" w14:paraId="3B07E324" w14:textId="77777777" w:rsidTr="003140D0">
        <w:tc>
          <w:tcPr>
            <w:tcW w:w="4392" w:type="dxa"/>
            <w:tcBorders>
              <w:top w:val="single" w:sz="4" w:space="0" w:color="auto"/>
            </w:tcBorders>
          </w:tcPr>
          <w:p w14:paraId="01EDFB32"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Grasses</w:t>
            </w:r>
          </w:p>
        </w:tc>
        <w:tc>
          <w:tcPr>
            <w:tcW w:w="1800" w:type="dxa"/>
          </w:tcPr>
          <w:p w14:paraId="21CA5973"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18</w:t>
            </w:r>
          </w:p>
        </w:tc>
        <w:tc>
          <w:tcPr>
            <w:tcW w:w="2520" w:type="dxa"/>
          </w:tcPr>
          <w:p w14:paraId="6AD651AA"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90.00</w:t>
            </w:r>
          </w:p>
        </w:tc>
      </w:tr>
      <w:tr w:rsidR="0008791B" w:rsidRPr="00366F53" w14:paraId="1769EFB8" w14:textId="77777777" w:rsidTr="003140D0">
        <w:tc>
          <w:tcPr>
            <w:tcW w:w="4392" w:type="dxa"/>
          </w:tcPr>
          <w:p w14:paraId="38A1A3A3"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Plastic/leather mulches</w:t>
            </w:r>
          </w:p>
        </w:tc>
        <w:tc>
          <w:tcPr>
            <w:tcW w:w="1800" w:type="dxa"/>
          </w:tcPr>
          <w:p w14:paraId="2C0F699A"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2</w:t>
            </w:r>
          </w:p>
        </w:tc>
        <w:tc>
          <w:tcPr>
            <w:tcW w:w="2520" w:type="dxa"/>
          </w:tcPr>
          <w:p w14:paraId="6652F410"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10.00</w:t>
            </w:r>
          </w:p>
        </w:tc>
      </w:tr>
      <w:tr w:rsidR="0008791B" w:rsidRPr="00366F53" w14:paraId="73E6CD71" w14:textId="77777777" w:rsidTr="003140D0">
        <w:tc>
          <w:tcPr>
            <w:tcW w:w="4392" w:type="dxa"/>
            <w:tcBorders>
              <w:bottom w:val="single" w:sz="4" w:space="0" w:color="auto"/>
            </w:tcBorders>
          </w:tcPr>
          <w:p w14:paraId="561E1A84" w14:textId="77777777" w:rsidR="0008791B" w:rsidRPr="00366F53" w:rsidRDefault="0008791B" w:rsidP="0079420C">
            <w:pPr>
              <w:spacing w:line="240" w:lineRule="auto"/>
              <w:jc w:val="both"/>
              <w:rPr>
                <w:rFonts w:cstheme="minorHAnsi"/>
                <w:b/>
                <w:sz w:val="23"/>
                <w:szCs w:val="23"/>
              </w:rPr>
            </w:pPr>
            <w:r w:rsidRPr="00366F53">
              <w:rPr>
                <w:rFonts w:cstheme="minorHAnsi"/>
                <w:b/>
                <w:sz w:val="23"/>
                <w:szCs w:val="23"/>
              </w:rPr>
              <w:t>Do you stake your tomatoes</w:t>
            </w:r>
          </w:p>
        </w:tc>
        <w:tc>
          <w:tcPr>
            <w:tcW w:w="1800" w:type="dxa"/>
          </w:tcPr>
          <w:p w14:paraId="5BEC2E64" w14:textId="77777777" w:rsidR="0008791B" w:rsidRPr="00366F53" w:rsidRDefault="0008791B" w:rsidP="0079420C">
            <w:pPr>
              <w:spacing w:line="240" w:lineRule="auto"/>
              <w:jc w:val="center"/>
              <w:rPr>
                <w:rFonts w:cstheme="minorHAnsi"/>
                <w:bCs/>
                <w:sz w:val="23"/>
                <w:szCs w:val="23"/>
              </w:rPr>
            </w:pPr>
          </w:p>
        </w:tc>
        <w:tc>
          <w:tcPr>
            <w:tcW w:w="2520" w:type="dxa"/>
          </w:tcPr>
          <w:p w14:paraId="0EBC9683" w14:textId="77777777" w:rsidR="0008791B" w:rsidRPr="00366F53" w:rsidRDefault="0008791B" w:rsidP="0079420C">
            <w:pPr>
              <w:spacing w:line="240" w:lineRule="auto"/>
              <w:jc w:val="center"/>
              <w:rPr>
                <w:rFonts w:cstheme="minorHAnsi"/>
                <w:bCs/>
                <w:sz w:val="23"/>
                <w:szCs w:val="23"/>
              </w:rPr>
            </w:pPr>
          </w:p>
        </w:tc>
      </w:tr>
      <w:tr w:rsidR="0008791B" w:rsidRPr="00366F53" w14:paraId="1E7CA7AA" w14:textId="77777777" w:rsidTr="003140D0">
        <w:tc>
          <w:tcPr>
            <w:tcW w:w="4392" w:type="dxa"/>
            <w:tcBorders>
              <w:top w:val="single" w:sz="4" w:space="0" w:color="auto"/>
            </w:tcBorders>
          </w:tcPr>
          <w:p w14:paraId="78646E8B"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Yes</w:t>
            </w:r>
          </w:p>
        </w:tc>
        <w:tc>
          <w:tcPr>
            <w:tcW w:w="1800" w:type="dxa"/>
          </w:tcPr>
          <w:p w14:paraId="3FF1CC7F"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15</w:t>
            </w:r>
          </w:p>
        </w:tc>
        <w:tc>
          <w:tcPr>
            <w:tcW w:w="2520" w:type="dxa"/>
          </w:tcPr>
          <w:p w14:paraId="3A3F03AC"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13.60</w:t>
            </w:r>
          </w:p>
        </w:tc>
      </w:tr>
      <w:tr w:rsidR="0008791B" w:rsidRPr="00366F53" w14:paraId="24788A57" w14:textId="77777777" w:rsidTr="003140D0">
        <w:tc>
          <w:tcPr>
            <w:tcW w:w="4392" w:type="dxa"/>
          </w:tcPr>
          <w:p w14:paraId="2F38F7DB"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No</w:t>
            </w:r>
          </w:p>
        </w:tc>
        <w:tc>
          <w:tcPr>
            <w:tcW w:w="1800" w:type="dxa"/>
          </w:tcPr>
          <w:p w14:paraId="378950E5"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95</w:t>
            </w:r>
          </w:p>
        </w:tc>
        <w:tc>
          <w:tcPr>
            <w:tcW w:w="2520" w:type="dxa"/>
          </w:tcPr>
          <w:p w14:paraId="29F12DD8"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86.40</w:t>
            </w:r>
          </w:p>
        </w:tc>
      </w:tr>
      <w:tr w:rsidR="0008791B" w:rsidRPr="00366F53" w14:paraId="3A2B7BE1" w14:textId="77777777" w:rsidTr="003140D0">
        <w:tc>
          <w:tcPr>
            <w:tcW w:w="4392" w:type="dxa"/>
            <w:tcBorders>
              <w:bottom w:val="single" w:sz="4" w:space="0" w:color="auto"/>
            </w:tcBorders>
          </w:tcPr>
          <w:p w14:paraId="3F600166" w14:textId="77777777" w:rsidR="0008791B" w:rsidRPr="00366F53" w:rsidRDefault="0008791B" w:rsidP="0079420C">
            <w:pPr>
              <w:spacing w:line="240" w:lineRule="auto"/>
              <w:jc w:val="both"/>
              <w:rPr>
                <w:rFonts w:cstheme="minorHAnsi"/>
                <w:b/>
                <w:sz w:val="23"/>
                <w:szCs w:val="23"/>
              </w:rPr>
            </w:pPr>
            <w:r w:rsidRPr="00366F53">
              <w:rPr>
                <w:rFonts w:cstheme="minorHAnsi"/>
                <w:b/>
                <w:sz w:val="23"/>
                <w:szCs w:val="23"/>
              </w:rPr>
              <w:t>Do you prune your tomatoes</w:t>
            </w:r>
          </w:p>
        </w:tc>
        <w:tc>
          <w:tcPr>
            <w:tcW w:w="1800" w:type="dxa"/>
          </w:tcPr>
          <w:p w14:paraId="61227F11" w14:textId="77777777" w:rsidR="0008791B" w:rsidRPr="00366F53" w:rsidRDefault="0008791B" w:rsidP="0079420C">
            <w:pPr>
              <w:spacing w:line="240" w:lineRule="auto"/>
              <w:jc w:val="center"/>
              <w:rPr>
                <w:rFonts w:cstheme="minorHAnsi"/>
                <w:bCs/>
                <w:sz w:val="23"/>
                <w:szCs w:val="23"/>
              </w:rPr>
            </w:pPr>
          </w:p>
        </w:tc>
        <w:tc>
          <w:tcPr>
            <w:tcW w:w="2520" w:type="dxa"/>
          </w:tcPr>
          <w:p w14:paraId="0371A74A" w14:textId="77777777" w:rsidR="0008791B" w:rsidRPr="00366F53" w:rsidRDefault="0008791B" w:rsidP="0079420C">
            <w:pPr>
              <w:spacing w:line="240" w:lineRule="auto"/>
              <w:jc w:val="center"/>
              <w:rPr>
                <w:rFonts w:cstheme="minorHAnsi"/>
                <w:bCs/>
                <w:sz w:val="23"/>
                <w:szCs w:val="23"/>
              </w:rPr>
            </w:pPr>
          </w:p>
        </w:tc>
      </w:tr>
      <w:tr w:rsidR="0008791B" w:rsidRPr="00366F53" w14:paraId="543053FC" w14:textId="77777777" w:rsidTr="003140D0">
        <w:tc>
          <w:tcPr>
            <w:tcW w:w="4392" w:type="dxa"/>
            <w:tcBorders>
              <w:top w:val="single" w:sz="4" w:space="0" w:color="auto"/>
            </w:tcBorders>
          </w:tcPr>
          <w:p w14:paraId="313C30D8"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Yes</w:t>
            </w:r>
          </w:p>
        </w:tc>
        <w:tc>
          <w:tcPr>
            <w:tcW w:w="1800" w:type="dxa"/>
          </w:tcPr>
          <w:p w14:paraId="6D2A9A98"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21</w:t>
            </w:r>
          </w:p>
        </w:tc>
        <w:tc>
          <w:tcPr>
            <w:tcW w:w="2520" w:type="dxa"/>
          </w:tcPr>
          <w:p w14:paraId="1679A80A"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19.10</w:t>
            </w:r>
          </w:p>
        </w:tc>
      </w:tr>
      <w:tr w:rsidR="0008791B" w:rsidRPr="00366F53" w14:paraId="6D942310" w14:textId="77777777" w:rsidTr="003140D0">
        <w:tc>
          <w:tcPr>
            <w:tcW w:w="4392" w:type="dxa"/>
          </w:tcPr>
          <w:p w14:paraId="5D12C7E8"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No</w:t>
            </w:r>
          </w:p>
        </w:tc>
        <w:tc>
          <w:tcPr>
            <w:tcW w:w="1800" w:type="dxa"/>
          </w:tcPr>
          <w:p w14:paraId="348BF58F"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89</w:t>
            </w:r>
          </w:p>
        </w:tc>
        <w:tc>
          <w:tcPr>
            <w:tcW w:w="2520" w:type="dxa"/>
          </w:tcPr>
          <w:p w14:paraId="78584676"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80.90</w:t>
            </w:r>
          </w:p>
        </w:tc>
      </w:tr>
      <w:tr w:rsidR="0008791B" w:rsidRPr="00366F53" w14:paraId="0D085002" w14:textId="77777777" w:rsidTr="003140D0">
        <w:tc>
          <w:tcPr>
            <w:tcW w:w="4392" w:type="dxa"/>
            <w:tcBorders>
              <w:bottom w:val="single" w:sz="4" w:space="0" w:color="auto"/>
            </w:tcBorders>
          </w:tcPr>
          <w:p w14:paraId="671202F0" w14:textId="77777777" w:rsidR="0008791B" w:rsidRPr="00366F53" w:rsidRDefault="0008791B" w:rsidP="0079420C">
            <w:pPr>
              <w:spacing w:line="240" w:lineRule="auto"/>
              <w:jc w:val="both"/>
              <w:rPr>
                <w:rFonts w:cstheme="minorHAnsi"/>
                <w:b/>
                <w:sz w:val="23"/>
                <w:szCs w:val="23"/>
              </w:rPr>
            </w:pPr>
            <w:r w:rsidRPr="00366F53">
              <w:rPr>
                <w:rFonts w:cstheme="minorHAnsi"/>
                <w:b/>
                <w:sz w:val="23"/>
                <w:szCs w:val="23"/>
              </w:rPr>
              <w:t>Knowledge of plant growth regulators (PGR)</w:t>
            </w:r>
          </w:p>
        </w:tc>
        <w:tc>
          <w:tcPr>
            <w:tcW w:w="1800" w:type="dxa"/>
          </w:tcPr>
          <w:p w14:paraId="3907A135" w14:textId="77777777" w:rsidR="0008791B" w:rsidRPr="00366F53" w:rsidRDefault="0008791B" w:rsidP="0079420C">
            <w:pPr>
              <w:spacing w:line="240" w:lineRule="auto"/>
              <w:jc w:val="center"/>
              <w:rPr>
                <w:rFonts w:cstheme="minorHAnsi"/>
                <w:bCs/>
                <w:sz w:val="23"/>
                <w:szCs w:val="23"/>
              </w:rPr>
            </w:pPr>
          </w:p>
        </w:tc>
        <w:tc>
          <w:tcPr>
            <w:tcW w:w="2520" w:type="dxa"/>
          </w:tcPr>
          <w:p w14:paraId="74C036EE" w14:textId="77777777" w:rsidR="0008791B" w:rsidRPr="00366F53" w:rsidRDefault="0008791B" w:rsidP="0079420C">
            <w:pPr>
              <w:spacing w:line="240" w:lineRule="auto"/>
              <w:jc w:val="center"/>
              <w:rPr>
                <w:rFonts w:cstheme="minorHAnsi"/>
                <w:bCs/>
                <w:sz w:val="23"/>
                <w:szCs w:val="23"/>
              </w:rPr>
            </w:pPr>
          </w:p>
        </w:tc>
      </w:tr>
      <w:tr w:rsidR="0008791B" w:rsidRPr="00366F53" w14:paraId="0072C9EE" w14:textId="77777777" w:rsidTr="003140D0">
        <w:tc>
          <w:tcPr>
            <w:tcW w:w="4392" w:type="dxa"/>
            <w:tcBorders>
              <w:top w:val="single" w:sz="4" w:space="0" w:color="auto"/>
            </w:tcBorders>
          </w:tcPr>
          <w:p w14:paraId="12F226D5"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Yes</w:t>
            </w:r>
          </w:p>
        </w:tc>
        <w:tc>
          <w:tcPr>
            <w:tcW w:w="1800" w:type="dxa"/>
          </w:tcPr>
          <w:p w14:paraId="6EC88581"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11</w:t>
            </w:r>
          </w:p>
        </w:tc>
        <w:tc>
          <w:tcPr>
            <w:tcW w:w="2520" w:type="dxa"/>
          </w:tcPr>
          <w:p w14:paraId="1DB694AF"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10.00</w:t>
            </w:r>
          </w:p>
        </w:tc>
      </w:tr>
      <w:tr w:rsidR="0008791B" w:rsidRPr="00366F53" w14:paraId="1DA23009" w14:textId="77777777" w:rsidTr="003140D0">
        <w:tc>
          <w:tcPr>
            <w:tcW w:w="4392" w:type="dxa"/>
          </w:tcPr>
          <w:p w14:paraId="4EB96675"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No</w:t>
            </w:r>
          </w:p>
        </w:tc>
        <w:tc>
          <w:tcPr>
            <w:tcW w:w="1800" w:type="dxa"/>
          </w:tcPr>
          <w:p w14:paraId="399C7CC8"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90</w:t>
            </w:r>
          </w:p>
        </w:tc>
        <w:tc>
          <w:tcPr>
            <w:tcW w:w="2520" w:type="dxa"/>
          </w:tcPr>
          <w:p w14:paraId="436BE7A3"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90.00</w:t>
            </w:r>
          </w:p>
        </w:tc>
      </w:tr>
      <w:tr w:rsidR="0008791B" w:rsidRPr="00366F53" w14:paraId="79B1D6E7" w14:textId="77777777" w:rsidTr="003140D0">
        <w:tc>
          <w:tcPr>
            <w:tcW w:w="4392" w:type="dxa"/>
            <w:tcBorders>
              <w:bottom w:val="single" w:sz="4" w:space="0" w:color="auto"/>
            </w:tcBorders>
          </w:tcPr>
          <w:p w14:paraId="7219783F" w14:textId="77777777" w:rsidR="0008791B" w:rsidRPr="00366F53" w:rsidRDefault="0008791B" w:rsidP="0079420C">
            <w:pPr>
              <w:spacing w:line="240" w:lineRule="auto"/>
              <w:jc w:val="both"/>
              <w:rPr>
                <w:rFonts w:cstheme="minorHAnsi"/>
                <w:b/>
                <w:sz w:val="23"/>
                <w:szCs w:val="23"/>
              </w:rPr>
            </w:pPr>
            <w:r w:rsidRPr="00366F53">
              <w:rPr>
                <w:rFonts w:cstheme="minorHAnsi"/>
                <w:b/>
                <w:sz w:val="23"/>
                <w:szCs w:val="23"/>
              </w:rPr>
              <w:t>How do you control pest and diseases</w:t>
            </w:r>
          </w:p>
        </w:tc>
        <w:tc>
          <w:tcPr>
            <w:tcW w:w="1800" w:type="dxa"/>
          </w:tcPr>
          <w:p w14:paraId="562704D1" w14:textId="77777777" w:rsidR="0008791B" w:rsidRPr="00366F53" w:rsidRDefault="0008791B" w:rsidP="0079420C">
            <w:pPr>
              <w:spacing w:line="240" w:lineRule="auto"/>
              <w:jc w:val="center"/>
              <w:rPr>
                <w:rFonts w:cstheme="minorHAnsi"/>
                <w:bCs/>
                <w:sz w:val="23"/>
                <w:szCs w:val="23"/>
              </w:rPr>
            </w:pPr>
          </w:p>
        </w:tc>
        <w:tc>
          <w:tcPr>
            <w:tcW w:w="2520" w:type="dxa"/>
          </w:tcPr>
          <w:p w14:paraId="31F0B08D" w14:textId="77777777" w:rsidR="0008791B" w:rsidRPr="00366F53" w:rsidRDefault="0008791B" w:rsidP="0079420C">
            <w:pPr>
              <w:spacing w:line="240" w:lineRule="auto"/>
              <w:jc w:val="center"/>
              <w:rPr>
                <w:rFonts w:cstheme="minorHAnsi"/>
                <w:bCs/>
                <w:sz w:val="23"/>
                <w:szCs w:val="23"/>
              </w:rPr>
            </w:pPr>
          </w:p>
        </w:tc>
      </w:tr>
      <w:tr w:rsidR="0008791B" w:rsidRPr="00366F53" w14:paraId="716CC263" w14:textId="77777777" w:rsidTr="003140D0">
        <w:tc>
          <w:tcPr>
            <w:tcW w:w="4392" w:type="dxa"/>
            <w:tcBorders>
              <w:top w:val="single" w:sz="4" w:space="0" w:color="auto"/>
            </w:tcBorders>
          </w:tcPr>
          <w:p w14:paraId="368E5946"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Cultural</w:t>
            </w:r>
          </w:p>
        </w:tc>
        <w:tc>
          <w:tcPr>
            <w:tcW w:w="1800" w:type="dxa"/>
          </w:tcPr>
          <w:p w14:paraId="0E03A7ED"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25</w:t>
            </w:r>
          </w:p>
        </w:tc>
        <w:tc>
          <w:tcPr>
            <w:tcW w:w="2520" w:type="dxa"/>
          </w:tcPr>
          <w:p w14:paraId="3D4DEC3D"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22.70</w:t>
            </w:r>
          </w:p>
        </w:tc>
      </w:tr>
      <w:tr w:rsidR="0008791B" w:rsidRPr="00366F53" w14:paraId="7BDC15AD" w14:textId="77777777" w:rsidTr="003140D0">
        <w:tc>
          <w:tcPr>
            <w:tcW w:w="4392" w:type="dxa"/>
          </w:tcPr>
          <w:p w14:paraId="746A552F"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Chemical</w:t>
            </w:r>
          </w:p>
        </w:tc>
        <w:tc>
          <w:tcPr>
            <w:tcW w:w="1800" w:type="dxa"/>
          </w:tcPr>
          <w:p w14:paraId="2E52EAC8"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40</w:t>
            </w:r>
          </w:p>
        </w:tc>
        <w:tc>
          <w:tcPr>
            <w:tcW w:w="2520" w:type="dxa"/>
          </w:tcPr>
          <w:p w14:paraId="3E05B420"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36.40</w:t>
            </w:r>
          </w:p>
        </w:tc>
      </w:tr>
      <w:tr w:rsidR="0008791B" w:rsidRPr="00366F53" w14:paraId="7FD674E2" w14:textId="77777777" w:rsidTr="003140D0">
        <w:tc>
          <w:tcPr>
            <w:tcW w:w="4392" w:type="dxa"/>
          </w:tcPr>
          <w:p w14:paraId="453876D2"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Cultural + chemical</w:t>
            </w:r>
          </w:p>
        </w:tc>
        <w:tc>
          <w:tcPr>
            <w:tcW w:w="1800" w:type="dxa"/>
          </w:tcPr>
          <w:p w14:paraId="22334290"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45</w:t>
            </w:r>
          </w:p>
        </w:tc>
        <w:tc>
          <w:tcPr>
            <w:tcW w:w="2520" w:type="dxa"/>
          </w:tcPr>
          <w:p w14:paraId="238D53D9"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40.90</w:t>
            </w:r>
          </w:p>
        </w:tc>
      </w:tr>
      <w:tr w:rsidR="0008791B" w:rsidRPr="00366F53" w14:paraId="09900540" w14:textId="77777777" w:rsidTr="003140D0">
        <w:tc>
          <w:tcPr>
            <w:tcW w:w="4392" w:type="dxa"/>
            <w:tcBorders>
              <w:bottom w:val="single" w:sz="4" w:space="0" w:color="auto"/>
            </w:tcBorders>
          </w:tcPr>
          <w:p w14:paraId="614F0620" w14:textId="77777777" w:rsidR="0008791B" w:rsidRPr="00366F53" w:rsidRDefault="0008791B" w:rsidP="0079420C">
            <w:pPr>
              <w:spacing w:line="240" w:lineRule="auto"/>
              <w:jc w:val="both"/>
              <w:rPr>
                <w:rFonts w:cstheme="minorHAnsi"/>
                <w:b/>
                <w:sz w:val="23"/>
                <w:szCs w:val="23"/>
              </w:rPr>
            </w:pPr>
            <w:r w:rsidRPr="00366F53">
              <w:rPr>
                <w:rFonts w:cstheme="minorHAnsi"/>
                <w:b/>
                <w:sz w:val="23"/>
                <w:szCs w:val="23"/>
              </w:rPr>
              <w:t>Do you consider recommended dosage when using chemical control</w:t>
            </w:r>
          </w:p>
        </w:tc>
        <w:tc>
          <w:tcPr>
            <w:tcW w:w="1800" w:type="dxa"/>
          </w:tcPr>
          <w:p w14:paraId="2FAAD590" w14:textId="77777777" w:rsidR="0008791B" w:rsidRPr="00366F53" w:rsidRDefault="0008791B" w:rsidP="0079420C">
            <w:pPr>
              <w:spacing w:line="240" w:lineRule="auto"/>
              <w:jc w:val="center"/>
              <w:rPr>
                <w:rFonts w:cstheme="minorHAnsi"/>
                <w:bCs/>
                <w:sz w:val="23"/>
                <w:szCs w:val="23"/>
              </w:rPr>
            </w:pPr>
          </w:p>
        </w:tc>
        <w:tc>
          <w:tcPr>
            <w:tcW w:w="2520" w:type="dxa"/>
          </w:tcPr>
          <w:p w14:paraId="47CFCA48" w14:textId="77777777" w:rsidR="0008791B" w:rsidRPr="00366F53" w:rsidRDefault="0008791B" w:rsidP="0079420C">
            <w:pPr>
              <w:spacing w:line="240" w:lineRule="auto"/>
              <w:jc w:val="center"/>
              <w:rPr>
                <w:rFonts w:cstheme="minorHAnsi"/>
                <w:bCs/>
                <w:sz w:val="23"/>
                <w:szCs w:val="23"/>
              </w:rPr>
            </w:pPr>
          </w:p>
        </w:tc>
      </w:tr>
      <w:tr w:rsidR="0008791B" w:rsidRPr="00366F53" w14:paraId="466D4310" w14:textId="77777777" w:rsidTr="003140D0">
        <w:tc>
          <w:tcPr>
            <w:tcW w:w="4392" w:type="dxa"/>
            <w:tcBorders>
              <w:top w:val="single" w:sz="4" w:space="0" w:color="auto"/>
            </w:tcBorders>
          </w:tcPr>
          <w:p w14:paraId="75261A99"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Yes</w:t>
            </w:r>
          </w:p>
        </w:tc>
        <w:tc>
          <w:tcPr>
            <w:tcW w:w="1800" w:type="dxa"/>
          </w:tcPr>
          <w:p w14:paraId="51D7622E"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45</w:t>
            </w:r>
          </w:p>
        </w:tc>
        <w:tc>
          <w:tcPr>
            <w:tcW w:w="2520" w:type="dxa"/>
          </w:tcPr>
          <w:p w14:paraId="4EDE6FA1"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40.90</w:t>
            </w:r>
          </w:p>
        </w:tc>
      </w:tr>
      <w:tr w:rsidR="0008791B" w:rsidRPr="00366F53" w14:paraId="4219FAB9" w14:textId="77777777" w:rsidTr="003140D0">
        <w:tc>
          <w:tcPr>
            <w:tcW w:w="4392" w:type="dxa"/>
          </w:tcPr>
          <w:p w14:paraId="68B292E7"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No</w:t>
            </w:r>
          </w:p>
        </w:tc>
        <w:tc>
          <w:tcPr>
            <w:tcW w:w="1800" w:type="dxa"/>
          </w:tcPr>
          <w:p w14:paraId="25BA9CCF"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65</w:t>
            </w:r>
          </w:p>
        </w:tc>
        <w:tc>
          <w:tcPr>
            <w:tcW w:w="2520" w:type="dxa"/>
          </w:tcPr>
          <w:p w14:paraId="031E7277"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59.10</w:t>
            </w:r>
          </w:p>
        </w:tc>
      </w:tr>
      <w:tr w:rsidR="0008791B" w:rsidRPr="00366F53" w14:paraId="34F82841" w14:textId="77777777" w:rsidTr="003140D0">
        <w:tc>
          <w:tcPr>
            <w:tcW w:w="4392" w:type="dxa"/>
            <w:tcBorders>
              <w:bottom w:val="single" w:sz="4" w:space="0" w:color="auto"/>
            </w:tcBorders>
          </w:tcPr>
          <w:p w14:paraId="79B46D96" w14:textId="77777777" w:rsidR="0008791B" w:rsidRPr="00366F53" w:rsidRDefault="0008791B" w:rsidP="0079420C">
            <w:pPr>
              <w:spacing w:line="240" w:lineRule="auto"/>
              <w:jc w:val="both"/>
              <w:rPr>
                <w:rFonts w:cstheme="minorHAnsi"/>
                <w:b/>
                <w:sz w:val="23"/>
                <w:szCs w:val="23"/>
              </w:rPr>
            </w:pPr>
            <w:r w:rsidRPr="00366F53">
              <w:rPr>
                <w:rFonts w:cstheme="minorHAnsi"/>
                <w:b/>
                <w:sz w:val="23"/>
                <w:szCs w:val="23"/>
              </w:rPr>
              <w:t>Criteria for market</w:t>
            </w:r>
          </w:p>
        </w:tc>
        <w:tc>
          <w:tcPr>
            <w:tcW w:w="1800" w:type="dxa"/>
          </w:tcPr>
          <w:p w14:paraId="19DD174B" w14:textId="77777777" w:rsidR="0008791B" w:rsidRPr="00366F53" w:rsidRDefault="0008791B" w:rsidP="0079420C">
            <w:pPr>
              <w:spacing w:line="240" w:lineRule="auto"/>
              <w:jc w:val="center"/>
              <w:rPr>
                <w:rFonts w:cstheme="minorHAnsi"/>
                <w:bCs/>
                <w:sz w:val="23"/>
                <w:szCs w:val="23"/>
              </w:rPr>
            </w:pPr>
          </w:p>
        </w:tc>
        <w:tc>
          <w:tcPr>
            <w:tcW w:w="2520" w:type="dxa"/>
          </w:tcPr>
          <w:p w14:paraId="51D35F34" w14:textId="77777777" w:rsidR="0008791B" w:rsidRPr="00366F53" w:rsidRDefault="0008791B" w:rsidP="0079420C">
            <w:pPr>
              <w:spacing w:line="240" w:lineRule="auto"/>
              <w:jc w:val="center"/>
              <w:rPr>
                <w:rFonts w:cstheme="minorHAnsi"/>
                <w:bCs/>
                <w:sz w:val="23"/>
                <w:szCs w:val="23"/>
              </w:rPr>
            </w:pPr>
          </w:p>
        </w:tc>
      </w:tr>
      <w:tr w:rsidR="0008791B" w:rsidRPr="00366F53" w14:paraId="422EDF06" w14:textId="77777777" w:rsidTr="003140D0">
        <w:tc>
          <w:tcPr>
            <w:tcW w:w="4392" w:type="dxa"/>
            <w:tcBorders>
              <w:top w:val="single" w:sz="4" w:space="0" w:color="auto"/>
            </w:tcBorders>
          </w:tcPr>
          <w:p w14:paraId="2F2D21B4"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Maturity</w:t>
            </w:r>
          </w:p>
        </w:tc>
        <w:tc>
          <w:tcPr>
            <w:tcW w:w="1800" w:type="dxa"/>
          </w:tcPr>
          <w:p w14:paraId="7172B2EE"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49</w:t>
            </w:r>
          </w:p>
        </w:tc>
        <w:tc>
          <w:tcPr>
            <w:tcW w:w="2520" w:type="dxa"/>
          </w:tcPr>
          <w:p w14:paraId="58474BAC"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44.50</w:t>
            </w:r>
          </w:p>
        </w:tc>
      </w:tr>
      <w:tr w:rsidR="0008791B" w:rsidRPr="00366F53" w14:paraId="45CFA8FC" w14:textId="77777777" w:rsidTr="003140D0">
        <w:tc>
          <w:tcPr>
            <w:tcW w:w="4392" w:type="dxa"/>
          </w:tcPr>
          <w:p w14:paraId="1B2EC558"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Market price</w:t>
            </w:r>
          </w:p>
        </w:tc>
        <w:tc>
          <w:tcPr>
            <w:tcW w:w="1800" w:type="dxa"/>
          </w:tcPr>
          <w:p w14:paraId="6C55847A"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55</w:t>
            </w:r>
          </w:p>
        </w:tc>
        <w:tc>
          <w:tcPr>
            <w:tcW w:w="2520" w:type="dxa"/>
          </w:tcPr>
          <w:p w14:paraId="27C82F69"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50.00</w:t>
            </w:r>
          </w:p>
        </w:tc>
      </w:tr>
      <w:tr w:rsidR="0008791B" w:rsidRPr="00366F53" w14:paraId="695AA86E" w14:textId="77777777" w:rsidTr="003140D0">
        <w:tc>
          <w:tcPr>
            <w:tcW w:w="4392" w:type="dxa"/>
          </w:tcPr>
          <w:p w14:paraId="4A929D38"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Others (consumption)</w:t>
            </w:r>
          </w:p>
        </w:tc>
        <w:tc>
          <w:tcPr>
            <w:tcW w:w="1800" w:type="dxa"/>
          </w:tcPr>
          <w:p w14:paraId="75A646BB"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6</w:t>
            </w:r>
          </w:p>
        </w:tc>
        <w:tc>
          <w:tcPr>
            <w:tcW w:w="2520" w:type="dxa"/>
          </w:tcPr>
          <w:p w14:paraId="06F46887"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5.50</w:t>
            </w:r>
          </w:p>
        </w:tc>
      </w:tr>
      <w:tr w:rsidR="0008791B" w:rsidRPr="00366F53" w14:paraId="4FD4AAE8" w14:textId="77777777" w:rsidTr="003140D0">
        <w:tc>
          <w:tcPr>
            <w:tcW w:w="4392" w:type="dxa"/>
            <w:tcBorders>
              <w:bottom w:val="single" w:sz="4" w:space="0" w:color="auto"/>
            </w:tcBorders>
          </w:tcPr>
          <w:p w14:paraId="55FC764D" w14:textId="77777777" w:rsidR="0008791B" w:rsidRPr="00366F53" w:rsidRDefault="0008791B" w:rsidP="0079420C">
            <w:pPr>
              <w:spacing w:line="240" w:lineRule="auto"/>
              <w:jc w:val="both"/>
              <w:rPr>
                <w:rFonts w:cstheme="minorHAnsi"/>
                <w:b/>
                <w:sz w:val="23"/>
                <w:szCs w:val="23"/>
              </w:rPr>
            </w:pPr>
            <w:r w:rsidRPr="00366F53">
              <w:rPr>
                <w:rFonts w:cstheme="minorHAnsi"/>
                <w:b/>
                <w:sz w:val="23"/>
                <w:szCs w:val="23"/>
              </w:rPr>
              <w:t>Stage of harvest</w:t>
            </w:r>
          </w:p>
        </w:tc>
        <w:tc>
          <w:tcPr>
            <w:tcW w:w="1800" w:type="dxa"/>
          </w:tcPr>
          <w:p w14:paraId="515348DB" w14:textId="77777777" w:rsidR="0008791B" w:rsidRPr="00366F53" w:rsidRDefault="0008791B" w:rsidP="0079420C">
            <w:pPr>
              <w:spacing w:line="240" w:lineRule="auto"/>
              <w:jc w:val="center"/>
              <w:rPr>
                <w:rFonts w:cstheme="minorHAnsi"/>
                <w:bCs/>
                <w:sz w:val="23"/>
                <w:szCs w:val="23"/>
              </w:rPr>
            </w:pPr>
          </w:p>
        </w:tc>
        <w:tc>
          <w:tcPr>
            <w:tcW w:w="2520" w:type="dxa"/>
          </w:tcPr>
          <w:p w14:paraId="031ECE15" w14:textId="77777777" w:rsidR="0008791B" w:rsidRPr="00366F53" w:rsidRDefault="0008791B" w:rsidP="0079420C">
            <w:pPr>
              <w:spacing w:line="240" w:lineRule="auto"/>
              <w:jc w:val="center"/>
              <w:rPr>
                <w:rFonts w:cstheme="minorHAnsi"/>
                <w:bCs/>
                <w:sz w:val="23"/>
                <w:szCs w:val="23"/>
              </w:rPr>
            </w:pPr>
          </w:p>
        </w:tc>
      </w:tr>
      <w:tr w:rsidR="0008791B" w:rsidRPr="00366F53" w14:paraId="238D0083" w14:textId="77777777" w:rsidTr="003140D0">
        <w:tc>
          <w:tcPr>
            <w:tcW w:w="4392" w:type="dxa"/>
            <w:tcBorders>
              <w:top w:val="single" w:sz="4" w:space="0" w:color="auto"/>
            </w:tcBorders>
          </w:tcPr>
          <w:p w14:paraId="2CAD77BA"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Green mature</w:t>
            </w:r>
          </w:p>
        </w:tc>
        <w:tc>
          <w:tcPr>
            <w:tcW w:w="1800" w:type="dxa"/>
          </w:tcPr>
          <w:p w14:paraId="15D6E534"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5</w:t>
            </w:r>
          </w:p>
        </w:tc>
        <w:tc>
          <w:tcPr>
            <w:tcW w:w="2520" w:type="dxa"/>
          </w:tcPr>
          <w:p w14:paraId="7023AC11"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4.50</w:t>
            </w:r>
          </w:p>
        </w:tc>
      </w:tr>
      <w:tr w:rsidR="0008791B" w:rsidRPr="00366F53" w14:paraId="081D374C" w14:textId="77777777" w:rsidTr="003140D0">
        <w:tc>
          <w:tcPr>
            <w:tcW w:w="4392" w:type="dxa"/>
          </w:tcPr>
          <w:p w14:paraId="735970A3"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Half ripen</w:t>
            </w:r>
          </w:p>
        </w:tc>
        <w:tc>
          <w:tcPr>
            <w:tcW w:w="1800" w:type="dxa"/>
          </w:tcPr>
          <w:p w14:paraId="49430F41"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54</w:t>
            </w:r>
          </w:p>
        </w:tc>
        <w:tc>
          <w:tcPr>
            <w:tcW w:w="2520" w:type="dxa"/>
          </w:tcPr>
          <w:p w14:paraId="2CAD1C23"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49.10</w:t>
            </w:r>
          </w:p>
        </w:tc>
      </w:tr>
      <w:tr w:rsidR="0008791B" w:rsidRPr="00366F53" w14:paraId="1A598065" w14:textId="77777777" w:rsidTr="003140D0">
        <w:tc>
          <w:tcPr>
            <w:tcW w:w="4392" w:type="dxa"/>
            <w:tcBorders>
              <w:bottom w:val="single" w:sz="4" w:space="0" w:color="auto"/>
            </w:tcBorders>
          </w:tcPr>
          <w:p w14:paraId="63DF0426"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Fully ripen</w:t>
            </w:r>
          </w:p>
        </w:tc>
        <w:tc>
          <w:tcPr>
            <w:tcW w:w="1800" w:type="dxa"/>
            <w:tcBorders>
              <w:bottom w:val="single" w:sz="4" w:space="0" w:color="auto"/>
            </w:tcBorders>
          </w:tcPr>
          <w:p w14:paraId="7DAEFFB7"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51</w:t>
            </w:r>
          </w:p>
        </w:tc>
        <w:tc>
          <w:tcPr>
            <w:tcW w:w="2520" w:type="dxa"/>
            <w:tcBorders>
              <w:bottom w:val="single" w:sz="4" w:space="0" w:color="auto"/>
            </w:tcBorders>
          </w:tcPr>
          <w:p w14:paraId="3D950E7C"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46.40</w:t>
            </w:r>
          </w:p>
        </w:tc>
      </w:tr>
      <w:tr w:rsidR="0008791B" w:rsidRPr="00366F53" w14:paraId="701186C0" w14:textId="77777777" w:rsidTr="003140D0">
        <w:tc>
          <w:tcPr>
            <w:tcW w:w="4392" w:type="dxa"/>
            <w:tcBorders>
              <w:bottom w:val="single" w:sz="4" w:space="0" w:color="auto"/>
            </w:tcBorders>
          </w:tcPr>
          <w:p w14:paraId="769F51E5" w14:textId="77777777" w:rsidR="0008791B" w:rsidRPr="00366F53" w:rsidRDefault="0008791B" w:rsidP="0079420C">
            <w:pPr>
              <w:spacing w:line="240" w:lineRule="auto"/>
              <w:jc w:val="both"/>
              <w:rPr>
                <w:rFonts w:cstheme="minorHAnsi"/>
                <w:b/>
                <w:sz w:val="23"/>
                <w:szCs w:val="23"/>
              </w:rPr>
            </w:pPr>
            <w:r w:rsidRPr="00366F53">
              <w:rPr>
                <w:rFonts w:cstheme="minorHAnsi"/>
                <w:b/>
                <w:sz w:val="23"/>
                <w:szCs w:val="23"/>
              </w:rPr>
              <w:t>Harvest time</w:t>
            </w:r>
          </w:p>
        </w:tc>
        <w:tc>
          <w:tcPr>
            <w:tcW w:w="1800" w:type="dxa"/>
          </w:tcPr>
          <w:p w14:paraId="5915A8AA" w14:textId="77777777" w:rsidR="0008791B" w:rsidRPr="00366F53" w:rsidRDefault="0008791B" w:rsidP="0079420C">
            <w:pPr>
              <w:spacing w:line="240" w:lineRule="auto"/>
              <w:jc w:val="center"/>
              <w:rPr>
                <w:rFonts w:cstheme="minorHAnsi"/>
                <w:bCs/>
                <w:sz w:val="23"/>
                <w:szCs w:val="23"/>
              </w:rPr>
            </w:pPr>
          </w:p>
        </w:tc>
        <w:tc>
          <w:tcPr>
            <w:tcW w:w="2520" w:type="dxa"/>
          </w:tcPr>
          <w:p w14:paraId="2EF45FF2" w14:textId="77777777" w:rsidR="0008791B" w:rsidRPr="00366F53" w:rsidRDefault="0008791B" w:rsidP="0079420C">
            <w:pPr>
              <w:spacing w:line="240" w:lineRule="auto"/>
              <w:jc w:val="center"/>
              <w:rPr>
                <w:rFonts w:cstheme="minorHAnsi"/>
                <w:bCs/>
                <w:sz w:val="23"/>
                <w:szCs w:val="23"/>
              </w:rPr>
            </w:pPr>
          </w:p>
        </w:tc>
      </w:tr>
      <w:tr w:rsidR="0008791B" w:rsidRPr="00366F53" w14:paraId="394B8FFC" w14:textId="77777777" w:rsidTr="003140D0">
        <w:tc>
          <w:tcPr>
            <w:tcW w:w="4392" w:type="dxa"/>
            <w:tcBorders>
              <w:top w:val="single" w:sz="4" w:space="0" w:color="auto"/>
            </w:tcBorders>
          </w:tcPr>
          <w:p w14:paraId="6B6B6AA9"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Morning</w:t>
            </w:r>
          </w:p>
        </w:tc>
        <w:tc>
          <w:tcPr>
            <w:tcW w:w="1800" w:type="dxa"/>
          </w:tcPr>
          <w:p w14:paraId="12E7B96D"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51</w:t>
            </w:r>
          </w:p>
        </w:tc>
        <w:tc>
          <w:tcPr>
            <w:tcW w:w="2520" w:type="dxa"/>
          </w:tcPr>
          <w:p w14:paraId="5EC150F4"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46.40</w:t>
            </w:r>
          </w:p>
        </w:tc>
      </w:tr>
      <w:tr w:rsidR="0008791B" w:rsidRPr="00366F53" w14:paraId="486C3D18" w14:textId="77777777" w:rsidTr="003140D0">
        <w:tc>
          <w:tcPr>
            <w:tcW w:w="4392" w:type="dxa"/>
          </w:tcPr>
          <w:p w14:paraId="22DF8D3E"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Afternoon</w:t>
            </w:r>
          </w:p>
        </w:tc>
        <w:tc>
          <w:tcPr>
            <w:tcW w:w="1800" w:type="dxa"/>
          </w:tcPr>
          <w:p w14:paraId="753A3D11"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2</w:t>
            </w:r>
          </w:p>
        </w:tc>
        <w:tc>
          <w:tcPr>
            <w:tcW w:w="2520" w:type="dxa"/>
          </w:tcPr>
          <w:p w14:paraId="5645A232"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1.80</w:t>
            </w:r>
          </w:p>
        </w:tc>
      </w:tr>
      <w:tr w:rsidR="0008791B" w:rsidRPr="00366F53" w14:paraId="7666EAFE" w14:textId="77777777" w:rsidTr="003140D0">
        <w:tc>
          <w:tcPr>
            <w:tcW w:w="4392" w:type="dxa"/>
            <w:tcBorders>
              <w:bottom w:val="single" w:sz="4" w:space="0" w:color="auto"/>
            </w:tcBorders>
          </w:tcPr>
          <w:p w14:paraId="7B708EE4" w14:textId="77777777" w:rsidR="0008791B" w:rsidRPr="00366F53" w:rsidRDefault="0008791B" w:rsidP="0079420C">
            <w:pPr>
              <w:spacing w:line="240" w:lineRule="auto"/>
              <w:jc w:val="both"/>
              <w:rPr>
                <w:rFonts w:cstheme="minorHAnsi"/>
                <w:bCs/>
                <w:sz w:val="23"/>
                <w:szCs w:val="23"/>
              </w:rPr>
            </w:pPr>
            <w:r w:rsidRPr="00366F53">
              <w:rPr>
                <w:rFonts w:cstheme="minorHAnsi"/>
                <w:bCs/>
                <w:sz w:val="23"/>
                <w:szCs w:val="23"/>
              </w:rPr>
              <w:t>Evening</w:t>
            </w:r>
          </w:p>
        </w:tc>
        <w:tc>
          <w:tcPr>
            <w:tcW w:w="1800" w:type="dxa"/>
            <w:tcBorders>
              <w:bottom w:val="single" w:sz="4" w:space="0" w:color="auto"/>
            </w:tcBorders>
          </w:tcPr>
          <w:p w14:paraId="2826C47B"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57</w:t>
            </w:r>
          </w:p>
        </w:tc>
        <w:tc>
          <w:tcPr>
            <w:tcW w:w="2520" w:type="dxa"/>
            <w:tcBorders>
              <w:bottom w:val="single" w:sz="4" w:space="0" w:color="auto"/>
            </w:tcBorders>
          </w:tcPr>
          <w:p w14:paraId="724C5BB4" w14:textId="77777777" w:rsidR="0008791B" w:rsidRPr="00366F53" w:rsidRDefault="0008791B" w:rsidP="0079420C">
            <w:pPr>
              <w:spacing w:line="240" w:lineRule="auto"/>
              <w:jc w:val="center"/>
              <w:rPr>
                <w:rFonts w:cstheme="minorHAnsi"/>
                <w:bCs/>
                <w:sz w:val="23"/>
                <w:szCs w:val="23"/>
              </w:rPr>
            </w:pPr>
            <w:r w:rsidRPr="00366F53">
              <w:rPr>
                <w:rFonts w:cstheme="minorHAnsi"/>
                <w:bCs/>
                <w:sz w:val="23"/>
                <w:szCs w:val="23"/>
              </w:rPr>
              <w:t>51.80</w:t>
            </w:r>
          </w:p>
        </w:tc>
      </w:tr>
    </w:tbl>
    <w:p w14:paraId="141B4EFF" w14:textId="655213F9" w:rsidR="0008791B" w:rsidRPr="0079420C" w:rsidRDefault="0008791B" w:rsidP="0079420C">
      <w:pPr>
        <w:spacing w:line="240" w:lineRule="auto"/>
        <w:jc w:val="both"/>
        <w:rPr>
          <w:rFonts w:cstheme="minorHAnsi"/>
          <w:bCs/>
          <w:sz w:val="24"/>
          <w:szCs w:val="24"/>
        </w:rPr>
      </w:pPr>
      <w:r w:rsidRPr="0079420C">
        <w:rPr>
          <w:rFonts w:cstheme="minorHAnsi"/>
          <w:b/>
          <w:i/>
          <w:iCs/>
          <w:sz w:val="24"/>
          <w:szCs w:val="24"/>
        </w:rPr>
        <w:t>Source: Field Survey, 2024</w:t>
      </w:r>
    </w:p>
    <w:p w14:paraId="734E6DE4" w14:textId="2CB218B9" w:rsidR="00D93B0A" w:rsidRDefault="00D93B0A" w:rsidP="0079420C">
      <w:pPr>
        <w:spacing w:line="240" w:lineRule="auto"/>
        <w:jc w:val="both"/>
        <w:rPr>
          <w:rFonts w:cstheme="minorHAnsi"/>
          <w:sz w:val="24"/>
          <w:szCs w:val="24"/>
          <w:lang w:val="en-US"/>
        </w:rPr>
      </w:pPr>
      <w:r w:rsidRPr="0079420C">
        <w:rPr>
          <w:rFonts w:cstheme="minorHAnsi"/>
          <w:sz w:val="24"/>
          <w:szCs w:val="24"/>
          <w:lang w:val="en-US"/>
        </w:rPr>
        <w:lastRenderedPageBreak/>
        <w:t>Postharvest management and marketing practices for tomatoes in Benue State are significantly impacted by logistical and handling factors, as detailed in Table 4. The distance from farm to packing house is a critical variable, with 50% of farms located within a 10-minute distance and the other half further away. Transportation distance directly influences quality deterioration, affecting the physical integrity as well as the chemical and nutritional quality of tomatoes due to factors like temperature fluctuations and handling practices (Al-Dairi et al., 2021). The choice of packing material is a major determinant of postharvest losses. A higher percentage of farmers use bowls or basins for harvesting and packing, while others utilize sacks, cartons, or wooden baskets. The use of traditional, tightly-woven raffia baskets is particularly detrimental as it restricts airflow and increases spoilage rates (Obekpa, 2019). In contrast, farmers employing improved production systems utilize plastic crates to mitigate damage during transport. The overall reduction in tomato quality is primarily attributed to a lack of improved practices and poor handling during harvest and transport, a finding consistent with previous studies (Ugonna et al., 2015; Obekpa, 2019). A significant knowledge gap exists concerning the preharvest interval (PHI) of pesticides, with most farmers applying them indiscriminately and harvesting immediately for consumption. This low awareness of improved pre-harvest practices, especially safe pesticide application timing, is a well-established issue that impacts both productivity and safety (</w:t>
      </w:r>
      <w:proofErr w:type="spellStart"/>
      <w:r w:rsidRPr="0079420C">
        <w:rPr>
          <w:rFonts w:cstheme="minorHAnsi"/>
          <w:sz w:val="24"/>
          <w:szCs w:val="24"/>
          <w:lang w:val="en-US"/>
        </w:rPr>
        <w:t>Ogunwale</w:t>
      </w:r>
      <w:proofErr w:type="spellEnd"/>
      <w:r w:rsidRPr="0079420C">
        <w:rPr>
          <w:rFonts w:cstheme="minorHAnsi"/>
          <w:sz w:val="24"/>
          <w:szCs w:val="24"/>
          <w:lang w:val="en-US"/>
        </w:rPr>
        <w:t xml:space="preserve"> et al., 2021).</w:t>
      </w:r>
    </w:p>
    <w:p w14:paraId="328AB845" w14:textId="0ECC0D1B" w:rsidR="00366F53" w:rsidRDefault="00366F53">
      <w:pPr>
        <w:spacing w:line="278" w:lineRule="auto"/>
        <w:rPr>
          <w:rFonts w:cstheme="minorHAnsi"/>
          <w:sz w:val="24"/>
          <w:szCs w:val="24"/>
          <w:lang w:val="en-US"/>
        </w:rPr>
      </w:pPr>
      <w:r>
        <w:rPr>
          <w:rFonts w:cstheme="minorHAnsi"/>
          <w:sz w:val="24"/>
          <w:szCs w:val="24"/>
          <w:lang w:val="en-US"/>
        </w:rPr>
        <w:br w:type="page"/>
      </w:r>
    </w:p>
    <w:tbl>
      <w:tblPr>
        <w:tblStyle w:val="TableGrid"/>
        <w:tblW w:w="88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1710"/>
        <w:gridCol w:w="1710"/>
      </w:tblGrid>
      <w:tr w:rsidR="0008791B" w:rsidRPr="0079420C" w14:paraId="3D50C746" w14:textId="77777777" w:rsidTr="003140D0">
        <w:tc>
          <w:tcPr>
            <w:tcW w:w="8802" w:type="dxa"/>
            <w:gridSpan w:val="3"/>
            <w:tcBorders>
              <w:bottom w:val="single" w:sz="4" w:space="0" w:color="auto"/>
            </w:tcBorders>
          </w:tcPr>
          <w:p w14:paraId="3295F124" w14:textId="77777777" w:rsidR="0008791B" w:rsidRPr="0079420C" w:rsidRDefault="0008791B" w:rsidP="0079420C">
            <w:pPr>
              <w:spacing w:line="240" w:lineRule="auto"/>
              <w:ind w:left="1216" w:hanging="1216"/>
              <w:jc w:val="both"/>
              <w:rPr>
                <w:rFonts w:cstheme="minorHAnsi"/>
                <w:bCs/>
                <w:sz w:val="24"/>
                <w:szCs w:val="24"/>
              </w:rPr>
            </w:pPr>
            <w:r w:rsidRPr="0079420C">
              <w:rPr>
                <w:rFonts w:cstheme="minorHAnsi"/>
                <w:b/>
                <w:sz w:val="24"/>
                <w:szCs w:val="24"/>
              </w:rPr>
              <w:lastRenderedPageBreak/>
              <w:t xml:space="preserve">Table 4: </w:t>
            </w:r>
            <w:bookmarkStart w:id="4" w:name="_Hlk180572555"/>
            <w:r w:rsidRPr="0079420C">
              <w:rPr>
                <w:rFonts w:cstheme="minorHAnsi"/>
                <w:b/>
                <w:sz w:val="24"/>
                <w:szCs w:val="24"/>
              </w:rPr>
              <w:t xml:space="preserve">Postharvest handling, quality and marketing of Tomato in Benue State </w:t>
            </w:r>
            <w:bookmarkEnd w:id="4"/>
            <w:r w:rsidRPr="0079420C">
              <w:rPr>
                <w:rFonts w:cstheme="minorHAnsi"/>
                <w:b/>
                <w:sz w:val="24"/>
                <w:szCs w:val="24"/>
              </w:rPr>
              <w:t xml:space="preserve">(n=110) </w:t>
            </w:r>
          </w:p>
        </w:tc>
      </w:tr>
      <w:tr w:rsidR="0008791B" w:rsidRPr="0079420C" w14:paraId="11422DAE" w14:textId="77777777" w:rsidTr="003140D0">
        <w:tc>
          <w:tcPr>
            <w:tcW w:w="5382" w:type="dxa"/>
            <w:tcBorders>
              <w:bottom w:val="single" w:sz="4" w:space="0" w:color="auto"/>
            </w:tcBorders>
          </w:tcPr>
          <w:p w14:paraId="5EF9900F" w14:textId="77777777" w:rsidR="0008791B" w:rsidRPr="0079420C" w:rsidRDefault="0008791B" w:rsidP="0079420C">
            <w:pPr>
              <w:spacing w:line="240" w:lineRule="auto"/>
              <w:jc w:val="both"/>
              <w:rPr>
                <w:rFonts w:cstheme="minorHAnsi"/>
                <w:b/>
                <w:sz w:val="24"/>
                <w:szCs w:val="24"/>
              </w:rPr>
            </w:pPr>
            <w:r w:rsidRPr="0079420C">
              <w:rPr>
                <w:rFonts w:cstheme="minorHAnsi"/>
                <w:b/>
                <w:sz w:val="24"/>
                <w:szCs w:val="24"/>
              </w:rPr>
              <w:t>Distance from farm to sorting/packing house</w:t>
            </w:r>
          </w:p>
        </w:tc>
        <w:tc>
          <w:tcPr>
            <w:tcW w:w="1710" w:type="dxa"/>
          </w:tcPr>
          <w:p w14:paraId="2718822B" w14:textId="77777777" w:rsidR="0008791B" w:rsidRPr="0079420C" w:rsidRDefault="0008791B" w:rsidP="0079420C">
            <w:pPr>
              <w:spacing w:line="240" w:lineRule="auto"/>
              <w:jc w:val="center"/>
              <w:rPr>
                <w:rFonts w:cstheme="minorHAnsi"/>
                <w:b/>
                <w:sz w:val="24"/>
                <w:szCs w:val="24"/>
              </w:rPr>
            </w:pPr>
            <w:r w:rsidRPr="0079420C">
              <w:rPr>
                <w:rFonts w:cstheme="minorHAnsi"/>
                <w:b/>
                <w:sz w:val="24"/>
                <w:szCs w:val="24"/>
              </w:rPr>
              <w:t>Frequency</w:t>
            </w:r>
          </w:p>
        </w:tc>
        <w:tc>
          <w:tcPr>
            <w:tcW w:w="1710" w:type="dxa"/>
          </w:tcPr>
          <w:p w14:paraId="7246629E" w14:textId="77777777" w:rsidR="0008791B" w:rsidRPr="0079420C" w:rsidRDefault="0008791B" w:rsidP="0079420C">
            <w:pPr>
              <w:spacing w:line="240" w:lineRule="auto"/>
              <w:jc w:val="center"/>
              <w:rPr>
                <w:rFonts w:cstheme="minorHAnsi"/>
                <w:b/>
                <w:sz w:val="24"/>
                <w:szCs w:val="24"/>
              </w:rPr>
            </w:pPr>
            <w:r w:rsidRPr="0079420C">
              <w:rPr>
                <w:rFonts w:cstheme="minorHAnsi"/>
                <w:b/>
                <w:sz w:val="24"/>
                <w:szCs w:val="24"/>
              </w:rPr>
              <w:t>Percentage (%)</w:t>
            </w:r>
          </w:p>
        </w:tc>
      </w:tr>
      <w:tr w:rsidR="0008791B" w:rsidRPr="0079420C" w14:paraId="2068F3F5" w14:textId="77777777" w:rsidTr="003140D0">
        <w:tc>
          <w:tcPr>
            <w:tcW w:w="5382" w:type="dxa"/>
            <w:tcBorders>
              <w:top w:val="single" w:sz="4" w:space="0" w:color="auto"/>
            </w:tcBorders>
          </w:tcPr>
          <w:p w14:paraId="32DF1D71"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&lt;5 minutes</w:t>
            </w:r>
          </w:p>
        </w:tc>
        <w:tc>
          <w:tcPr>
            <w:tcW w:w="1710" w:type="dxa"/>
          </w:tcPr>
          <w:p w14:paraId="3479387D"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25</w:t>
            </w:r>
          </w:p>
        </w:tc>
        <w:tc>
          <w:tcPr>
            <w:tcW w:w="1710" w:type="dxa"/>
          </w:tcPr>
          <w:p w14:paraId="2978F558"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22.70</w:t>
            </w:r>
          </w:p>
        </w:tc>
      </w:tr>
      <w:tr w:rsidR="0008791B" w:rsidRPr="0079420C" w14:paraId="1D2ED327" w14:textId="77777777" w:rsidTr="003140D0">
        <w:tc>
          <w:tcPr>
            <w:tcW w:w="5382" w:type="dxa"/>
          </w:tcPr>
          <w:p w14:paraId="7563C050"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6-10 minutes</w:t>
            </w:r>
          </w:p>
        </w:tc>
        <w:tc>
          <w:tcPr>
            <w:tcW w:w="1710" w:type="dxa"/>
          </w:tcPr>
          <w:p w14:paraId="0ED5B3C1"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30</w:t>
            </w:r>
          </w:p>
        </w:tc>
        <w:tc>
          <w:tcPr>
            <w:tcW w:w="1710" w:type="dxa"/>
          </w:tcPr>
          <w:p w14:paraId="375D9BCD"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27.30</w:t>
            </w:r>
          </w:p>
        </w:tc>
      </w:tr>
      <w:tr w:rsidR="0008791B" w:rsidRPr="0079420C" w14:paraId="3D827045" w14:textId="77777777" w:rsidTr="003140D0">
        <w:tc>
          <w:tcPr>
            <w:tcW w:w="5382" w:type="dxa"/>
          </w:tcPr>
          <w:p w14:paraId="2867442E"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&gt;10 minutes</w:t>
            </w:r>
          </w:p>
        </w:tc>
        <w:tc>
          <w:tcPr>
            <w:tcW w:w="1710" w:type="dxa"/>
          </w:tcPr>
          <w:p w14:paraId="1CAF575A"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55</w:t>
            </w:r>
          </w:p>
        </w:tc>
        <w:tc>
          <w:tcPr>
            <w:tcW w:w="1710" w:type="dxa"/>
          </w:tcPr>
          <w:p w14:paraId="0DB6EBD8"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50.00</w:t>
            </w:r>
          </w:p>
        </w:tc>
      </w:tr>
      <w:tr w:rsidR="0008791B" w:rsidRPr="0079420C" w14:paraId="5EDC4FF2" w14:textId="77777777" w:rsidTr="003140D0">
        <w:tc>
          <w:tcPr>
            <w:tcW w:w="5382" w:type="dxa"/>
            <w:tcBorders>
              <w:bottom w:val="single" w:sz="4" w:space="0" w:color="auto"/>
            </w:tcBorders>
          </w:tcPr>
          <w:p w14:paraId="5019E6C0" w14:textId="77777777" w:rsidR="0008791B" w:rsidRPr="0079420C" w:rsidRDefault="0008791B" w:rsidP="0079420C">
            <w:pPr>
              <w:spacing w:line="240" w:lineRule="auto"/>
              <w:jc w:val="both"/>
              <w:rPr>
                <w:rFonts w:cstheme="minorHAnsi"/>
                <w:b/>
                <w:sz w:val="24"/>
                <w:szCs w:val="24"/>
              </w:rPr>
            </w:pPr>
            <w:r w:rsidRPr="0079420C">
              <w:rPr>
                <w:rFonts w:cstheme="minorHAnsi"/>
                <w:b/>
                <w:sz w:val="24"/>
                <w:szCs w:val="24"/>
              </w:rPr>
              <w:t>Packing materials</w:t>
            </w:r>
          </w:p>
        </w:tc>
        <w:tc>
          <w:tcPr>
            <w:tcW w:w="1710" w:type="dxa"/>
          </w:tcPr>
          <w:p w14:paraId="0CB62BDE" w14:textId="77777777" w:rsidR="0008791B" w:rsidRPr="0079420C" w:rsidRDefault="0008791B" w:rsidP="0079420C">
            <w:pPr>
              <w:spacing w:line="240" w:lineRule="auto"/>
              <w:jc w:val="center"/>
              <w:rPr>
                <w:rFonts w:cstheme="minorHAnsi"/>
                <w:bCs/>
                <w:sz w:val="24"/>
                <w:szCs w:val="24"/>
              </w:rPr>
            </w:pPr>
          </w:p>
        </w:tc>
        <w:tc>
          <w:tcPr>
            <w:tcW w:w="1710" w:type="dxa"/>
          </w:tcPr>
          <w:p w14:paraId="43BDAE80" w14:textId="77777777" w:rsidR="0008791B" w:rsidRPr="0079420C" w:rsidRDefault="0008791B" w:rsidP="0079420C">
            <w:pPr>
              <w:spacing w:line="240" w:lineRule="auto"/>
              <w:jc w:val="center"/>
              <w:rPr>
                <w:rFonts w:cstheme="minorHAnsi"/>
                <w:bCs/>
                <w:sz w:val="24"/>
                <w:szCs w:val="24"/>
              </w:rPr>
            </w:pPr>
          </w:p>
        </w:tc>
      </w:tr>
      <w:tr w:rsidR="0008791B" w:rsidRPr="0079420C" w14:paraId="633DE870" w14:textId="77777777" w:rsidTr="003140D0">
        <w:tc>
          <w:tcPr>
            <w:tcW w:w="5382" w:type="dxa"/>
            <w:tcBorders>
              <w:top w:val="single" w:sz="4" w:space="0" w:color="auto"/>
            </w:tcBorders>
          </w:tcPr>
          <w:p w14:paraId="44F3E2E3"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Carton/sacks</w:t>
            </w:r>
          </w:p>
        </w:tc>
        <w:tc>
          <w:tcPr>
            <w:tcW w:w="1710" w:type="dxa"/>
          </w:tcPr>
          <w:p w14:paraId="5B53EE7D"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5</w:t>
            </w:r>
          </w:p>
        </w:tc>
        <w:tc>
          <w:tcPr>
            <w:tcW w:w="1710" w:type="dxa"/>
          </w:tcPr>
          <w:p w14:paraId="3DF10AF3"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4.50</w:t>
            </w:r>
          </w:p>
        </w:tc>
      </w:tr>
      <w:tr w:rsidR="0008791B" w:rsidRPr="0079420C" w14:paraId="7DAD53A0" w14:textId="77777777" w:rsidTr="003140D0">
        <w:tc>
          <w:tcPr>
            <w:tcW w:w="5382" w:type="dxa"/>
          </w:tcPr>
          <w:p w14:paraId="590AFA8F"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Wooden baskets</w:t>
            </w:r>
          </w:p>
        </w:tc>
        <w:tc>
          <w:tcPr>
            <w:tcW w:w="1710" w:type="dxa"/>
          </w:tcPr>
          <w:p w14:paraId="153B330B"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25</w:t>
            </w:r>
          </w:p>
        </w:tc>
        <w:tc>
          <w:tcPr>
            <w:tcW w:w="1710" w:type="dxa"/>
          </w:tcPr>
          <w:p w14:paraId="1B21E079"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22.70</w:t>
            </w:r>
          </w:p>
        </w:tc>
      </w:tr>
      <w:tr w:rsidR="0008791B" w:rsidRPr="0079420C" w14:paraId="1618EACA" w14:textId="77777777" w:rsidTr="003140D0">
        <w:tc>
          <w:tcPr>
            <w:tcW w:w="5382" w:type="dxa"/>
          </w:tcPr>
          <w:p w14:paraId="7D6E20E0"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Plastic crates</w:t>
            </w:r>
          </w:p>
        </w:tc>
        <w:tc>
          <w:tcPr>
            <w:tcW w:w="1710" w:type="dxa"/>
          </w:tcPr>
          <w:p w14:paraId="04F0260B"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10</w:t>
            </w:r>
          </w:p>
        </w:tc>
        <w:tc>
          <w:tcPr>
            <w:tcW w:w="1710" w:type="dxa"/>
          </w:tcPr>
          <w:p w14:paraId="0BF0206F"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9.10</w:t>
            </w:r>
          </w:p>
        </w:tc>
      </w:tr>
      <w:tr w:rsidR="0008791B" w:rsidRPr="0079420C" w14:paraId="3F5ECAD2" w14:textId="77777777" w:rsidTr="003140D0">
        <w:tc>
          <w:tcPr>
            <w:tcW w:w="5382" w:type="dxa"/>
          </w:tcPr>
          <w:p w14:paraId="54F3FE28"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Bowls/basin</w:t>
            </w:r>
          </w:p>
        </w:tc>
        <w:tc>
          <w:tcPr>
            <w:tcW w:w="1710" w:type="dxa"/>
          </w:tcPr>
          <w:p w14:paraId="2F6A15E8"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70</w:t>
            </w:r>
          </w:p>
        </w:tc>
        <w:tc>
          <w:tcPr>
            <w:tcW w:w="1710" w:type="dxa"/>
          </w:tcPr>
          <w:p w14:paraId="13D722CD"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63.60</w:t>
            </w:r>
          </w:p>
        </w:tc>
      </w:tr>
      <w:tr w:rsidR="0008791B" w:rsidRPr="0079420C" w14:paraId="2D0F5E25" w14:textId="77777777" w:rsidTr="003140D0">
        <w:tc>
          <w:tcPr>
            <w:tcW w:w="5382" w:type="dxa"/>
            <w:tcBorders>
              <w:bottom w:val="single" w:sz="4" w:space="0" w:color="auto"/>
            </w:tcBorders>
          </w:tcPr>
          <w:p w14:paraId="3297A48B" w14:textId="77777777" w:rsidR="0008791B" w:rsidRPr="0079420C" w:rsidRDefault="0008791B" w:rsidP="0079420C">
            <w:pPr>
              <w:spacing w:line="240" w:lineRule="auto"/>
              <w:jc w:val="both"/>
              <w:rPr>
                <w:rFonts w:cstheme="minorHAnsi"/>
                <w:b/>
                <w:sz w:val="24"/>
                <w:szCs w:val="24"/>
              </w:rPr>
            </w:pPr>
            <w:r w:rsidRPr="0079420C">
              <w:rPr>
                <w:rFonts w:cstheme="minorHAnsi"/>
                <w:b/>
                <w:sz w:val="24"/>
                <w:szCs w:val="24"/>
              </w:rPr>
              <w:t>Means of Transportation</w:t>
            </w:r>
          </w:p>
        </w:tc>
        <w:tc>
          <w:tcPr>
            <w:tcW w:w="1710" w:type="dxa"/>
          </w:tcPr>
          <w:p w14:paraId="7E90428E" w14:textId="77777777" w:rsidR="0008791B" w:rsidRPr="0079420C" w:rsidRDefault="0008791B" w:rsidP="0079420C">
            <w:pPr>
              <w:spacing w:line="240" w:lineRule="auto"/>
              <w:jc w:val="center"/>
              <w:rPr>
                <w:rFonts w:cstheme="minorHAnsi"/>
                <w:bCs/>
                <w:sz w:val="24"/>
                <w:szCs w:val="24"/>
              </w:rPr>
            </w:pPr>
          </w:p>
        </w:tc>
        <w:tc>
          <w:tcPr>
            <w:tcW w:w="1710" w:type="dxa"/>
          </w:tcPr>
          <w:p w14:paraId="7F564E86" w14:textId="77777777" w:rsidR="0008791B" w:rsidRPr="0079420C" w:rsidRDefault="0008791B" w:rsidP="0079420C">
            <w:pPr>
              <w:spacing w:line="240" w:lineRule="auto"/>
              <w:jc w:val="center"/>
              <w:rPr>
                <w:rFonts w:cstheme="minorHAnsi"/>
                <w:bCs/>
                <w:sz w:val="24"/>
                <w:szCs w:val="24"/>
              </w:rPr>
            </w:pPr>
          </w:p>
        </w:tc>
      </w:tr>
      <w:tr w:rsidR="0008791B" w:rsidRPr="0079420C" w14:paraId="37A8CAAE" w14:textId="77777777" w:rsidTr="003140D0">
        <w:tc>
          <w:tcPr>
            <w:tcW w:w="5382" w:type="dxa"/>
            <w:tcBorders>
              <w:top w:val="single" w:sz="4" w:space="0" w:color="auto"/>
            </w:tcBorders>
          </w:tcPr>
          <w:p w14:paraId="419B87D5"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Wheelbarrows</w:t>
            </w:r>
          </w:p>
        </w:tc>
        <w:tc>
          <w:tcPr>
            <w:tcW w:w="1710" w:type="dxa"/>
          </w:tcPr>
          <w:p w14:paraId="06B6E0C8"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51</w:t>
            </w:r>
          </w:p>
        </w:tc>
        <w:tc>
          <w:tcPr>
            <w:tcW w:w="1710" w:type="dxa"/>
          </w:tcPr>
          <w:p w14:paraId="30DA0970"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46.40</w:t>
            </w:r>
          </w:p>
        </w:tc>
      </w:tr>
      <w:tr w:rsidR="0008791B" w:rsidRPr="0079420C" w14:paraId="6ADCBFD9" w14:textId="77777777" w:rsidTr="003140D0">
        <w:tc>
          <w:tcPr>
            <w:tcW w:w="5382" w:type="dxa"/>
          </w:tcPr>
          <w:p w14:paraId="61744981"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Trucks</w:t>
            </w:r>
          </w:p>
        </w:tc>
        <w:tc>
          <w:tcPr>
            <w:tcW w:w="1710" w:type="dxa"/>
          </w:tcPr>
          <w:p w14:paraId="4534C0F7"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49</w:t>
            </w:r>
          </w:p>
        </w:tc>
        <w:tc>
          <w:tcPr>
            <w:tcW w:w="1710" w:type="dxa"/>
          </w:tcPr>
          <w:p w14:paraId="13DB9B2D"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44.50</w:t>
            </w:r>
          </w:p>
        </w:tc>
      </w:tr>
      <w:tr w:rsidR="0008791B" w:rsidRPr="0079420C" w14:paraId="141E1A0E" w14:textId="77777777" w:rsidTr="003140D0">
        <w:tc>
          <w:tcPr>
            <w:tcW w:w="5382" w:type="dxa"/>
          </w:tcPr>
          <w:p w14:paraId="31B8D202"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Human movement</w:t>
            </w:r>
          </w:p>
        </w:tc>
        <w:tc>
          <w:tcPr>
            <w:tcW w:w="1710" w:type="dxa"/>
          </w:tcPr>
          <w:p w14:paraId="1A5D590A"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10</w:t>
            </w:r>
          </w:p>
        </w:tc>
        <w:tc>
          <w:tcPr>
            <w:tcW w:w="1710" w:type="dxa"/>
          </w:tcPr>
          <w:p w14:paraId="0A2DA4F6"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9.10</w:t>
            </w:r>
          </w:p>
        </w:tc>
      </w:tr>
      <w:tr w:rsidR="0008791B" w:rsidRPr="0079420C" w14:paraId="3A4A25E8" w14:textId="77777777" w:rsidTr="003140D0">
        <w:tc>
          <w:tcPr>
            <w:tcW w:w="5382" w:type="dxa"/>
            <w:tcBorders>
              <w:bottom w:val="single" w:sz="4" w:space="0" w:color="auto"/>
            </w:tcBorders>
          </w:tcPr>
          <w:p w14:paraId="61DA56C3" w14:textId="77777777" w:rsidR="0008791B" w:rsidRPr="0079420C" w:rsidRDefault="0008791B" w:rsidP="0079420C">
            <w:pPr>
              <w:spacing w:line="240" w:lineRule="auto"/>
              <w:jc w:val="both"/>
              <w:rPr>
                <w:rFonts w:cstheme="minorHAnsi"/>
                <w:b/>
                <w:sz w:val="24"/>
                <w:szCs w:val="24"/>
              </w:rPr>
            </w:pPr>
            <w:r w:rsidRPr="0079420C">
              <w:rPr>
                <w:rFonts w:cstheme="minorHAnsi"/>
                <w:b/>
                <w:sz w:val="24"/>
                <w:szCs w:val="24"/>
              </w:rPr>
              <w:t>Storage of tomatoes before market day</w:t>
            </w:r>
          </w:p>
        </w:tc>
        <w:tc>
          <w:tcPr>
            <w:tcW w:w="1710" w:type="dxa"/>
          </w:tcPr>
          <w:p w14:paraId="103F6237" w14:textId="77777777" w:rsidR="0008791B" w:rsidRPr="0079420C" w:rsidRDefault="0008791B" w:rsidP="0079420C">
            <w:pPr>
              <w:spacing w:line="240" w:lineRule="auto"/>
              <w:jc w:val="center"/>
              <w:rPr>
                <w:rFonts w:cstheme="minorHAnsi"/>
                <w:bCs/>
                <w:sz w:val="24"/>
                <w:szCs w:val="24"/>
              </w:rPr>
            </w:pPr>
          </w:p>
        </w:tc>
        <w:tc>
          <w:tcPr>
            <w:tcW w:w="1710" w:type="dxa"/>
          </w:tcPr>
          <w:p w14:paraId="6AA7969E" w14:textId="77777777" w:rsidR="0008791B" w:rsidRPr="0079420C" w:rsidRDefault="0008791B" w:rsidP="0079420C">
            <w:pPr>
              <w:spacing w:line="240" w:lineRule="auto"/>
              <w:jc w:val="center"/>
              <w:rPr>
                <w:rFonts w:cstheme="minorHAnsi"/>
                <w:bCs/>
                <w:sz w:val="24"/>
                <w:szCs w:val="24"/>
              </w:rPr>
            </w:pPr>
          </w:p>
        </w:tc>
      </w:tr>
      <w:tr w:rsidR="0008791B" w:rsidRPr="0079420C" w14:paraId="46ECED61" w14:textId="77777777" w:rsidTr="003140D0">
        <w:tc>
          <w:tcPr>
            <w:tcW w:w="5382" w:type="dxa"/>
            <w:tcBorders>
              <w:top w:val="single" w:sz="4" w:space="0" w:color="auto"/>
            </w:tcBorders>
          </w:tcPr>
          <w:p w14:paraId="499D0E72"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Less than half a day</w:t>
            </w:r>
          </w:p>
        </w:tc>
        <w:tc>
          <w:tcPr>
            <w:tcW w:w="1710" w:type="dxa"/>
          </w:tcPr>
          <w:p w14:paraId="29400B19"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49</w:t>
            </w:r>
          </w:p>
        </w:tc>
        <w:tc>
          <w:tcPr>
            <w:tcW w:w="1710" w:type="dxa"/>
          </w:tcPr>
          <w:p w14:paraId="18F69633"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44.50</w:t>
            </w:r>
          </w:p>
        </w:tc>
      </w:tr>
      <w:tr w:rsidR="0008791B" w:rsidRPr="0079420C" w14:paraId="3E6FE7A4" w14:textId="77777777" w:rsidTr="003140D0">
        <w:tc>
          <w:tcPr>
            <w:tcW w:w="5382" w:type="dxa"/>
          </w:tcPr>
          <w:p w14:paraId="0A5B8DB0"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Half a day</w:t>
            </w:r>
          </w:p>
        </w:tc>
        <w:tc>
          <w:tcPr>
            <w:tcW w:w="1710" w:type="dxa"/>
          </w:tcPr>
          <w:p w14:paraId="75575E8B"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50</w:t>
            </w:r>
          </w:p>
        </w:tc>
        <w:tc>
          <w:tcPr>
            <w:tcW w:w="1710" w:type="dxa"/>
          </w:tcPr>
          <w:p w14:paraId="33D2F0E2"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45.50</w:t>
            </w:r>
          </w:p>
        </w:tc>
      </w:tr>
      <w:tr w:rsidR="0008791B" w:rsidRPr="0079420C" w14:paraId="141F43FB" w14:textId="77777777" w:rsidTr="003140D0">
        <w:tc>
          <w:tcPr>
            <w:tcW w:w="5382" w:type="dxa"/>
          </w:tcPr>
          <w:p w14:paraId="66165ABD"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One day</w:t>
            </w:r>
          </w:p>
        </w:tc>
        <w:tc>
          <w:tcPr>
            <w:tcW w:w="1710" w:type="dxa"/>
          </w:tcPr>
          <w:p w14:paraId="02A3EE8A"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9</w:t>
            </w:r>
          </w:p>
        </w:tc>
        <w:tc>
          <w:tcPr>
            <w:tcW w:w="1710" w:type="dxa"/>
          </w:tcPr>
          <w:p w14:paraId="6602CA7E"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8.20</w:t>
            </w:r>
          </w:p>
        </w:tc>
      </w:tr>
      <w:tr w:rsidR="0008791B" w:rsidRPr="0079420C" w14:paraId="02F8920D" w14:textId="77777777" w:rsidTr="003140D0">
        <w:tc>
          <w:tcPr>
            <w:tcW w:w="5382" w:type="dxa"/>
          </w:tcPr>
          <w:p w14:paraId="0E7FB680"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More than one day</w:t>
            </w:r>
          </w:p>
        </w:tc>
        <w:tc>
          <w:tcPr>
            <w:tcW w:w="1710" w:type="dxa"/>
          </w:tcPr>
          <w:p w14:paraId="5488F675"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2</w:t>
            </w:r>
          </w:p>
        </w:tc>
        <w:tc>
          <w:tcPr>
            <w:tcW w:w="1710" w:type="dxa"/>
          </w:tcPr>
          <w:p w14:paraId="2563DBEB"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1.80</w:t>
            </w:r>
          </w:p>
        </w:tc>
      </w:tr>
      <w:tr w:rsidR="0008791B" w:rsidRPr="0079420C" w14:paraId="66384C57" w14:textId="77777777" w:rsidTr="003140D0">
        <w:tc>
          <w:tcPr>
            <w:tcW w:w="5382" w:type="dxa"/>
            <w:tcBorders>
              <w:bottom w:val="single" w:sz="4" w:space="0" w:color="auto"/>
            </w:tcBorders>
          </w:tcPr>
          <w:p w14:paraId="1507C1BC" w14:textId="77777777" w:rsidR="0008791B" w:rsidRPr="0079420C" w:rsidRDefault="0008791B" w:rsidP="0079420C">
            <w:pPr>
              <w:spacing w:line="240" w:lineRule="auto"/>
              <w:jc w:val="both"/>
              <w:rPr>
                <w:rFonts w:cstheme="minorHAnsi"/>
                <w:b/>
                <w:sz w:val="24"/>
                <w:szCs w:val="24"/>
              </w:rPr>
            </w:pPr>
            <w:r w:rsidRPr="0079420C">
              <w:rPr>
                <w:rFonts w:cstheme="minorHAnsi"/>
                <w:b/>
                <w:sz w:val="24"/>
                <w:szCs w:val="24"/>
              </w:rPr>
              <w:t>Whom do you sell your tomatoes</w:t>
            </w:r>
          </w:p>
        </w:tc>
        <w:tc>
          <w:tcPr>
            <w:tcW w:w="1710" w:type="dxa"/>
          </w:tcPr>
          <w:p w14:paraId="65A007F0" w14:textId="77777777" w:rsidR="0008791B" w:rsidRPr="0079420C" w:rsidRDefault="0008791B" w:rsidP="0079420C">
            <w:pPr>
              <w:spacing w:line="240" w:lineRule="auto"/>
              <w:jc w:val="center"/>
              <w:rPr>
                <w:rFonts w:cstheme="minorHAnsi"/>
                <w:bCs/>
                <w:sz w:val="24"/>
                <w:szCs w:val="24"/>
              </w:rPr>
            </w:pPr>
          </w:p>
        </w:tc>
        <w:tc>
          <w:tcPr>
            <w:tcW w:w="1710" w:type="dxa"/>
          </w:tcPr>
          <w:p w14:paraId="475D6D56" w14:textId="77777777" w:rsidR="0008791B" w:rsidRPr="0079420C" w:rsidRDefault="0008791B" w:rsidP="0079420C">
            <w:pPr>
              <w:spacing w:line="240" w:lineRule="auto"/>
              <w:jc w:val="center"/>
              <w:rPr>
                <w:rFonts w:cstheme="minorHAnsi"/>
                <w:bCs/>
                <w:sz w:val="24"/>
                <w:szCs w:val="24"/>
              </w:rPr>
            </w:pPr>
          </w:p>
        </w:tc>
      </w:tr>
      <w:tr w:rsidR="0008791B" w:rsidRPr="0079420C" w14:paraId="2667AAE0" w14:textId="77777777" w:rsidTr="003140D0">
        <w:tc>
          <w:tcPr>
            <w:tcW w:w="5382" w:type="dxa"/>
            <w:tcBorders>
              <w:top w:val="single" w:sz="4" w:space="0" w:color="auto"/>
            </w:tcBorders>
          </w:tcPr>
          <w:p w14:paraId="18D5861E"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Wholesalers</w:t>
            </w:r>
          </w:p>
        </w:tc>
        <w:tc>
          <w:tcPr>
            <w:tcW w:w="1710" w:type="dxa"/>
          </w:tcPr>
          <w:p w14:paraId="5286DE93"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65</w:t>
            </w:r>
          </w:p>
        </w:tc>
        <w:tc>
          <w:tcPr>
            <w:tcW w:w="1710" w:type="dxa"/>
          </w:tcPr>
          <w:p w14:paraId="1B1597A7"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59.10</w:t>
            </w:r>
          </w:p>
        </w:tc>
      </w:tr>
      <w:tr w:rsidR="0008791B" w:rsidRPr="0079420C" w14:paraId="593DCDC8" w14:textId="77777777" w:rsidTr="003140D0">
        <w:tc>
          <w:tcPr>
            <w:tcW w:w="5382" w:type="dxa"/>
          </w:tcPr>
          <w:p w14:paraId="7213189B"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Retailers</w:t>
            </w:r>
          </w:p>
        </w:tc>
        <w:tc>
          <w:tcPr>
            <w:tcW w:w="1710" w:type="dxa"/>
          </w:tcPr>
          <w:p w14:paraId="61A3EC37"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42</w:t>
            </w:r>
          </w:p>
        </w:tc>
        <w:tc>
          <w:tcPr>
            <w:tcW w:w="1710" w:type="dxa"/>
          </w:tcPr>
          <w:p w14:paraId="68A9E833"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38.20</w:t>
            </w:r>
          </w:p>
        </w:tc>
      </w:tr>
      <w:tr w:rsidR="0008791B" w:rsidRPr="0079420C" w14:paraId="31865D0C" w14:textId="77777777" w:rsidTr="003140D0">
        <w:tc>
          <w:tcPr>
            <w:tcW w:w="5382" w:type="dxa"/>
          </w:tcPr>
          <w:p w14:paraId="330C6905"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Cooperatives</w:t>
            </w:r>
          </w:p>
        </w:tc>
        <w:tc>
          <w:tcPr>
            <w:tcW w:w="1710" w:type="dxa"/>
          </w:tcPr>
          <w:p w14:paraId="7E25A5DA"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1</w:t>
            </w:r>
          </w:p>
        </w:tc>
        <w:tc>
          <w:tcPr>
            <w:tcW w:w="1710" w:type="dxa"/>
          </w:tcPr>
          <w:p w14:paraId="05588F84"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0.90</w:t>
            </w:r>
          </w:p>
        </w:tc>
      </w:tr>
      <w:tr w:rsidR="0008791B" w:rsidRPr="0079420C" w14:paraId="787F8AE4" w14:textId="77777777" w:rsidTr="003140D0">
        <w:tc>
          <w:tcPr>
            <w:tcW w:w="5382" w:type="dxa"/>
          </w:tcPr>
          <w:p w14:paraId="0AAC61A4"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Consumers</w:t>
            </w:r>
          </w:p>
        </w:tc>
        <w:tc>
          <w:tcPr>
            <w:tcW w:w="1710" w:type="dxa"/>
          </w:tcPr>
          <w:p w14:paraId="122A809C"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2</w:t>
            </w:r>
          </w:p>
        </w:tc>
        <w:tc>
          <w:tcPr>
            <w:tcW w:w="1710" w:type="dxa"/>
          </w:tcPr>
          <w:p w14:paraId="0394A4B6"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1.80</w:t>
            </w:r>
          </w:p>
        </w:tc>
      </w:tr>
      <w:tr w:rsidR="0008791B" w:rsidRPr="0079420C" w14:paraId="7F5D9A49" w14:textId="77777777" w:rsidTr="003140D0">
        <w:tc>
          <w:tcPr>
            <w:tcW w:w="5382" w:type="dxa"/>
            <w:tcBorders>
              <w:bottom w:val="single" w:sz="4" w:space="0" w:color="auto"/>
            </w:tcBorders>
          </w:tcPr>
          <w:p w14:paraId="5000568C" w14:textId="77777777" w:rsidR="0008791B" w:rsidRPr="0079420C" w:rsidRDefault="0008791B" w:rsidP="0079420C">
            <w:pPr>
              <w:spacing w:line="240" w:lineRule="auto"/>
              <w:jc w:val="both"/>
              <w:rPr>
                <w:rFonts w:cstheme="minorHAnsi"/>
                <w:b/>
                <w:sz w:val="24"/>
                <w:szCs w:val="24"/>
              </w:rPr>
            </w:pPr>
            <w:r w:rsidRPr="0079420C">
              <w:rPr>
                <w:rFonts w:cstheme="minorHAnsi"/>
                <w:b/>
                <w:sz w:val="24"/>
                <w:szCs w:val="24"/>
              </w:rPr>
              <w:t>Do you sell all your harvested tomatoes</w:t>
            </w:r>
          </w:p>
        </w:tc>
        <w:tc>
          <w:tcPr>
            <w:tcW w:w="1710" w:type="dxa"/>
          </w:tcPr>
          <w:p w14:paraId="38050D4E" w14:textId="77777777" w:rsidR="0008791B" w:rsidRPr="0079420C" w:rsidRDefault="0008791B" w:rsidP="0079420C">
            <w:pPr>
              <w:spacing w:line="240" w:lineRule="auto"/>
              <w:jc w:val="center"/>
              <w:rPr>
                <w:rFonts w:cstheme="minorHAnsi"/>
                <w:bCs/>
                <w:sz w:val="24"/>
                <w:szCs w:val="24"/>
              </w:rPr>
            </w:pPr>
          </w:p>
        </w:tc>
        <w:tc>
          <w:tcPr>
            <w:tcW w:w="1710" w:type="dxa"/>
          </w:tcPr>
          <w:p w14:paraId="34DC3803" w14:textId="77777777" w:rsidR="0008791B" w:rsidRPr="0079420C" w:rsidRDefault="0008791B" w:rsidP="0079420C">
            <w:pPr>
              <w:spacing w:line="240" w:lineRule="auto"/>
              <w:jc w:val="center"/>
              <w:rPr>
                <w:rFonts w:cstheme="minorHAnsi"/>
                <w:bCs/>
                <w:sz w:val="24"/>
                <w:szCs w:val="24"/>
              </w:rPr>
            </w:pPr>
          </w:p>
        </w:tc>
      </w:tr>
      <w:tr w:rsidR="0008791B" w:rsidRPr="0079420C" w14:paraId="00AC409C" w14:textId="77777777" w:rsidTr="003140D0">
        <w:tc>
          <w:tcPr>
            <w:tcW w:w="5382" w:type="dxa"/>
            <w:tcBorders>
              <w:top w:val="single" w:sz="4" w:space="0" w:color="auto"/>
            </w:tcBorders>
          </w:tcPr>
          <w:p w14:paraId="44F4E27F"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Yes</w:t>
            </w:r>
          </w:p>
        </w:tc>
        <w:tc>
          <w:tcPr>
            <w:tcW w:w="1710" w:type="dxa"/>
          </w:tcPr>
          <w:p w14:paraId="01A20545"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100</w:t>
            </w:r>
          </w:p>
        </w:tc>
        <w:tc>
          <w:tcPr>
            <w:tcW w:w="1710" w:type="dxa"/>
          </w:tcPr>
          <w:p w14:paraId="3FB0E775"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90.90</w:t>
            </w:r>
          </w:p>
        </w:tc>
      </w:tr>
      <w:tr w:rsidR="0008791B" w:rsidRPr="0079420C" w14:paraId="2AA571EC" w14:textId="77777777" w:rsidTr="003140D0">
        <w:tc>
          <w:tcPr>
            <w:tcW w:w="5382" w:type="dxa"/>
          </w:tcPr>
          <w:p w14:paraId="6B375C16"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No</w:t>
            </w:r>
          </w:p>
        </w:tc>
        <w:tc>
          <w:tcPr>
            <w:tcW w:w="1710" w:type="dxa"/>
          </w:tcPr>
          <w:p w14:paraId="45D4B9C5"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10</w:t>
            </w:r>
          </w:p>
        </w:tc>
        <w:tc>
          <w:tcPr>
            <w:tcW w:w="1710" w:type="dxa"/>
          </w:tcPr>
          <w:p w14:paraId="0CE790AA"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9.10</w:t>
            </w:r>
          </w:p>
        </w:tc>
      </w:tr>
      <w:tr w:rsidR="0008791B" w:rsidRPr="0079420C" w14:paraId="0373A7F8" w14:textId="77777777" w:rsidTr="003140D0">
        <w:tc>
          <w:tcPr>
            <w:tcW w:w="5382" w:type="dxa"/>
            <w:tcBorders>
              <w:bottom w:val="single" w:sz="4" w:space="0" w:color="auto"/>
            </w:tcBorders>
          </w:tcPr>
          <w:p w14:paraId="28102C00" w14:textId="77777777" w:rsidR="0008791B" w:rsidRPr="0079420C" w:rsidRDefault="0008791B" w:rsidP="0079420C">
            <w:pPr>
              <w:spacing w:line="240" w:lineRule="auto"/>
              <w:jc w:val="both"/>
              <w:rPr>
                <w:rFonts w:cstheme="minorHAnsi"/>
                <w:b/>
                <w:sz w:val="24"/>
                <w:szCs w:val="24"/>
              </w:rPr>
            </w:pPr>
            <w:r w:rsidRPr="0079420C">
              <w:rPr>
                <w:rFonts w:cstheme="minorHAnsi"/>
                <w:b/>
                <w:sz w:val="24"/>
                <w:szCs w:val="24"/>
              </w:rPr>
              <w:t>Causes of reduction in quality</w:t>
            </w:r>
          </w:p>
        </w:tc>
        <w:tc>
          <w:tcPr>
            <w:tcW w:w="1710" w:type="dxa"/>
          </w:tcPr>
          <w:p w14:paraId="0F74B77F" w14:textId="77777777" w:rsidR="0008791B" w:rsidRPr="0079420C" w:rsidRDefault="0008791B" w:rsidP="0079420C">
            <w:pPr>
              <w:spacing w:line="240" w:lineRule="auto"/>
              <w:jc w:val="center"/>
              <w:rPr>
                <w:rFonts w:cstheme="minorHAnsi"/>
                <w:bCs/>
                <w:sz w:val="24"/>
                <w:szCs w:val="24"/>
              </w:rPr>
            </w:pPr>
          </w:p>
        </w:tc>
        <w:tc>
          <w:tcPr>
            <w:tcW w:w="1710" w:type="dxa"/>
          </w:tcPr>
          <w:p w14:paraId="0BB03F28" w14:textId="77777777" w:rsidR="0008791B" w:rsidRPr="0079420C" w:rsidRDefault="0008791B" w:rsidP="0079420C">
            <w:pPr>
              <w:spacing w:line="240" w:lineRule="auto"/>
              <w:jc w:val="center"/>
              <w:rPr>
                <w:rFonts w:cstheme="minorHAnsi"/>
                <w:bCs/>
                <w:sz w:val="24"/>
                <w:szCs w:val="24"/>
              </w:rPr>
            </w:pPr>
          </w:p>
        </w:tc>
      </w:tr>
      <w:tr w:rsidR="0008791B" w:rsidRPr="0079420C" w14:paraId="50D99BB0" w14:textId="77777777" w:rsidTr="003140D0">
        <w:tc>
          <w:tcPr>
            <w:tcW w:w="5382" w:type="dxa"/>
            <w:tcBorders>
              <w:top w:val="single" w:sz="4" w:space="0" w:color="auto"/>
            </w:tcBorders>
          </w:tcPr>
          <w:p w14:paraId="06FF7EAF"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Lack of improved production practices</w:t>
            </w:r>
          </w:p>
        </w:tc>
        <w:tc>
          <w:tcPr>
            <w:tcW w:w="1710" w:type="dxa"/>
          </w:tcPr>
          <w:p w14:paraId="12ABABC9"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76</w:t>
            </w:r>
          </w:p>
        </w:tc>
        <w:tc>
          <w:tcPr>
            <w:tcW w:w="1710" w:type="dxa"/>
          </w:tcPr>
          <w:p w14:paraId="5EE9F7F0"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69.10</w:t>
            </w:r>
          </w:p>
        </w:tc>
      </w:tr>
      <w:tr w:rsidR="0008791B" w:rsidRPr="0079420C" w14:paraId="3EF64588" w14:textId="77777777" w:rsidTr="003140D0">
        <w:tc>
          <w:tcPr>
            <w:tcW w:w="5382" w:type="dxa"/>
          </w:tcPr>
          <w:p w14:paraId="47367F30"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Poor handling during harvest and transport</w:t>
            </w:r>
          </w:p>
        </w:tc>
        <w:tc>
          <w:tcPr>
            <w:tcW w:w="1710" w:type="dxa"/>
          </w:tcPr>
          <w:p w14:paraId="10BA1C86"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28</w:t>
            </w:r>
          </w:p>
        </w:tc>
        <w:tc>
          <w:tcPr>
            <w:tcW w:w="1710" w:type="dxa"/>
          </w:tcPr>
          <w:p w14:paraId="4EE4EA1D"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25.50</w:t>
            </w:r>
          </w:p>
        </w:tc>
      </w:tr>
      <w:tr w:rsidR="0008791B" w:rsidRPr="0079420C" w14:paraId="40485893" w14:textId="77777777" w:rsidTr="003140D0">
        <w:tc>
          <w:tcPr>
            <w:tcW w:w="5382" w:type="dxa"/>
          </w:tcPr>
          <w:p w14:paraId="08D65AEF"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Immediate need for money</w:t>
            </w:r>
          </w:p>
        </w:tc>
        <w:tc>
          <w:tcPr>
            <w:tcW w:w="1710" w:type="dxa"/>
          </w:tcPr>
          <w:p w14:paraId="226B4536"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4</w:t>
            </w:r>
          </w:p>
        </w:tc>
        <w:tc>
          <w:tcPr>
            <w:tcW w:w="1710" w:type="dxa"/>
          </w:tcPr>
          <w:p w14:paraId="084AFFEA"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3.60</w:t>
            </w:r>
          </w:p>
        </w:tc>
      </w:tr>
      <w:tr w:rsidR="0008791B" w:rsidRPr="0079420C" w14:paraId="638C4480" w14:textId="77777777" w:rsidTr="003140D0">
        <w:tc>
          <w:tcPr>
            <w:tcW w:w="5382" w:type="dxa"/>
          </w:tcPr>
          <w:p w14:paraId="327ACB75"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Changing weather</w:t>
            </w:r>
          </w:p>
        </w:tc>
        <w:tc>
          <w:tcPr>
            <w:tcW w:w="1710" w:type="dxa"/>
          </w:tcPr>
          <w:p w14:paraId="2BDC08FE"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2</w:t>
            </w:r>
          </w:p>
        </w:tc>
        <w:tc>
          <w:tcPr>
            <w:tcW w:w="1710" w:type="dxa"/>
          </w:tcPr>
          <w:p w14:paraId="3351C8AC"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1.80</w:t>
            </w:r>
          </w:p>
        </w:tc>
      </w:tr>
      <w:tr w:rsidR="0008791B" w:rsidRPr="0079420C" w14:paraId="00C9D7A5" w14:textId="77777777" w:rsidTr="003140D0">
        <w:tc>
          <w:tcPr>
            <w:tcW w:w="5382" w:type="dxa"/>
            <w:tcBorders>
              <w:bottom w:val="single" w:sz="4" w:space="0" w:color="auto"/>
            </w:tcBorders>
          </w:tcPr>
          <w:p w14:paraId="172CD06C" w14:textId="77777777" w:rsidR="0008791B" w:rsidRPr="0079420C" w:rsidRDefault="0008791B" w:rsidP="0079420C">
            <w:pPr>
              <w:spacing w:line="240" w:lineRule="auto"/>
              <w:jc w:val="both"/>
              <w:rPr>
                <w:rFonts w:cstheme="minorHAnsi"/>
                <w:b/>
                <w:sz w:val="24"/>
                <w:szCs w:val="24"/>
              </w:rPr>
            </w:pPr>
            <w:r w:rsidRPr="0079420C">
              <w:rPr>
                <w:rFonts w:cstheme="minorHAnsi"/>
                <w:b/>
                <w:sz w:val="24"/>
                <w:szCs w:val="24"/>
              </w:rPr>
              <w:t>Total estimated percentage (%) of unsuitable for market</w:t>
            </w:r>
          </w:p>
        </w:tc>
        <w:tc>
          <w:tcPr>
            <w:tcW w:w="1710" w:type="dxa"/>
          </w:tcPr>
          <w:p w14:paraId="2D44849F" w14:textId="77777777" w:rsidR="0008791B" w:rsidRPr="0079420C" w:rsidRDefault="0008791B" w:rsidP="0079420C">
            <w:pPr>
              <w:spacing w:line="240" w:lineRule="auto"/>
              <w:jc w:val="center"/>
              <w:rPr>
                <w:rFonts w:cstheme="minorHAnsi"/>
                <w:bCs/>
                <w:sz w:val="24"/>
                <w:szCs w:val="24"/>
              </w:rPr>
            </w:pPr>
          </w:p>
        </w:tc>
        <w:tc>
          <w:tcPr>
            <w:tcW w:w="1710" w:type="dxa"/>
          </w:tcPr>
          <w:p w14:paraId="38A082E2" w14:textId="77777777" w:rsidR="0008791B" w:rsidRPr="0079420C" w:rsidRDefault="0008791B" w:rsidP="0079420C">
            <w:pPr>
              <w:spacing w:line="240" w:lineRule="auto"/>
              <w:jc w:val="center"/>
              <w:rPr>
                <w:rFonts w:cstheme="minorHAnsi"/>
                <w:bCs/>
                <w:sz w:val="24"/>
                <w:szCs w:val="24"/>
              </w:rPr>
            </w:pPr>
          </w:p>
        </w:tc>
      </w:tr>
      <w:tr w:rsidR="0008791B" w:rsidRPr="0079420C" w14:paraId="3F5B4D26" w14:textId="77777777" w:rsidTr="003140D0">
        <w:tc>
          <w:tcPr>
            <w:tcW w:w="5382" w:type="dxa"/>
            <w:tcBorders>
              <w:top w:val="single" w:sz="4" w:space="0" w:color="auto"/>
            </w:tcBorders>
          </w:tcPr>
          <w:p w14:paraId="5A62899D"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&lt;10 %</w:t>
            </w:r>
          </w:p>
        </w:tc>
        <w:tc>
          <w:tcPr>
            <w:tcW w:w="1710" w:type="dxa"/>
          </w:tcPr>
          <w:p w14:paraId="1146407A"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98</w:t>
            </w:r>
          </w:p>
        </w:tc>
        <w:tc>
          <w:tcPr>
            <w:tcW w:w="1710" w:type="dxa"/>
          </w:tcPr>
          <w:p w14:paraId="4F245199"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89.10</w:t>
            </w:r>
          </w:p>
        </w:tc>
      </w:tr>
      <w:tr w:rsidR="0008791B" w:rsidRPr="0079420C" w14:paraId="7AB72EA3" w14:textId="77777777" w:rsidTr="003140D0">
        <w:tc>
          <w:tcPr>
            <w:tcW w:w="5382" w:type="dxa"/>
          </w:tcPr>
          <w:p w14:paraId="2CAB7A3B"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10-30 %</w:t>
            </w:r>
          </w:p>
        </w:tc>
        <w:tc>
          <w:tcPr>
            <w:tcW w:w="1710" w:type="dxa"/>
          </w:tcPr>
          <w:p w14:paraId="497CF197"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11</w:t>
            </w:r>
          </w:p>
        </w:tc>
        <w:tc>
          <w:tcPr>
            <w:tcW w:w="1710" w:type="dxa"/>
          </w:tcPr>
          <w:p w14:paraId="594D049F"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10.00</w:t>
            </w:r>
          </w:p>
        </w:tc>
      </w:tr>
      <w:tr w:rsidR="0008791B" w:rsidRPr="0079420C" w14:paraId="6FEE15C7" w14:textId="77777777" w:rsidTr="003140D0">
        <w:tc>
          <w:tcPr>
            <w:tcW w:w="5382" w:type="dxa"/>
          </w:tcPr>
          <w:p w14:paraId="60850C1D"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30-60 %</w:t>
            </w:r>
          </w:p>
        </w:tc>
        <w:tc>
          <w:tcPr>
            <w:tcW w:w="1710" w:type="dxa"/>
          </w:tcPr>
          <w:p w14:paraId="6B2E99C3"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1</w:t>
            </w:r>
          </w:p>
        </w:tc>
        <w:tc>
          <w:tcPr>
            <w:tcW w:w="1710" w:type="dxa"/>
          </w:tcPr>
          <w:p w14:paraId="75CDB6E3"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0.90</w:t>
            </w:r>
          </w:p>
        </w:tc>
      </w:tr>
      <w:tr w:rsidR="0008791B" w:rsidRPr="0079420C" w14:paraId="02136FEF" w14:textId="77777777" w:rsidTr="003140D0">
        <w:tc>
          <w:tcPr>
            <w:tcW w:w="5382" w:type="dxa"/>
            <w:tcBorders>
              <w:bottom w:val="single" w:sz="4" w:space="0" w:color="auto"/>
            </w:tcBorders>
          </w:tcPr>
          <w:p w14:paraId="1BC6621D" w14:textId="77777777" w:rsidR="0008791B" w:rsidRPr="0079420C" w:rsidRDefault="0008791B" w:rsidP="0079420C">
            <w:pPr>
              <w:spacing w:line="240" w:lineRule="auto"/>
              <w:jc w:val="both"/>
              <w:rPr>
                <w:rFonts w:cstheme="minorHAnsi"/>
                <w:b/>
                <w:sz w:val="24"/>
                <w:szCs w:val="24"/>
              </w:rPr>
            </w:pPr>
            <w:r w:rsidRPr="0079420C">
              <w:rPr>
                <w:rFonts w:cstheme="minorHAnsi"/>
                <w:b/>
                <w:sz w:val="24"/>
                <w:szCs w:val="24"/>
              </w:rPr>
              <w:t>What do you do with rejected tomatoes in the market</w:t>
            </w:r>
          </w:p>
        </w:tc>
        <w:tc>
          <w:tcPr>
            <w:tcW w:w="1710" w:type="dxa"/>
          </w:tcPr>
          <w:p w14:paraId="24AEBEE4" w14:textId="77777777" w:rsidR="0008791B" w:rsidRPr="0079420C" w:rsidRDefault="0008791B" w:rsidP="0079420C">
            <w:pPr>
              <w:spacing w:line="240" w:lineRule="auto"/>
              <w:jc w:val="center"/>
              <w:rPr>
                <w:rFonts w:cstheme="minorHAnsi"/>
                <w:bCs/>
                <w:sz w:val="24"/>
                <w:szCs w:val="24"/>
              </w:rPr>
            </w:pPr>
          </w:p>
        </w:tc>
        <w:tc>
          <w:tcPr>
            <w:tcW w:w="1710" w:type="dxa"/>
          </w:tcPr>
          <w:p w14:paraId="5EDDE7D3" w14:textId="77777777" w:rsidR="0008791B" w:rsidRPr="0079420C" w:rsidRDefault="0008791B" w:rsidP="0079420C">
            <w:pPr>
              <w:spacing w:line="240" w:lineRule="auto"/>
              <w:jc w:val="center"/>
              <w:rPr>
                <w:rFonts w:cstheme="minorHAnsi"/>
                <w:bCs/>
                <w:sz w:val="24"/>
                <w:szCs w:val="24"/>
              </w:rPr>
            </w:pPr>
          </w:p>
        </w:tc>
      </w:tr>
      <w:tr w:rsidR="0008791B" w:rsidRPr="0079420C" w14:paraId="6DAE5A30" w14:textId="77777777" w:rsidTr="003140D0">
        <w:tc>
          <w:tcPr>
            <w:tcW w:w="5382" w:type="dxa"/>
            <w:tcBorders>
              <w:top w:val="single" w:sz="4" w:space="0" w:color="auto"/>
            </w:tcBorders>
          </w:tcPr>
          <w:p w14:paraId="3EB9D4FA"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Sell at reduced prices</w:t>
            </w:r>
          </w:p>
        </w:tc>
        <w:tc>
          <w:tcPr>
            <w:tcW w:w="1710" w:type="dxa"/>
          </w:tcPr>
          <w:p w14:paraId="7A2C5AA7"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101</w:t>
            </w:r>
          </w:p>
        </w:tc>
        <w:tc>
          <w:tcPr>
            <w:tcW w:w="1710" w:type="dxa"/>
          </w:tcPr>
          <w:p w14:paraId="129EB5BA"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91.80</w:t>
            </w:r>
          </w:p>
        </w:tc>
      </w:tr>
      <w:tr w:rsidR="0008791B" w:rsidRPr="0079420C" w14:paraId="167CBCE8" w14:textId="77777777" w:rsidTr="003140D0">
        <w:tc>
          <w:tcPr>
            <w:tcW w:w="5382" w:type="dxa"/>
          </w:tcPr>
          <w:p w14:paraId="54C6D76D"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Family consumption</w:t>
            </w:r>
          </w:p>
        </w:tc>
        <w:tc>
          <w:tcPr>
            <w:tcW w:w="1710" w:type="dxa"/>
          </w:tcPr>
          <w:p w14:paraId="6B435154"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6</w:t>
            </w:r>
          </w:p>
        </w:tc>
        <w:tc>
          <w:tcPr>
            <w:tcW w:w="1710" w:type="dxa"/>
          </w:tcPr>
          <w:p w14:paraId="1093F077"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5.50</w:t>
            </w:r>
          </w:p>
        </w:tc>
      </w:tr>
      <w:tr w:rsidR="0008791B" w:rsidRPr="0079420C" w14:paraId="06C70A23" w14:textId="77777777" w:rsidTr="003140D0">
        <w:tc>
          <w:tcPr>
            <w:tcW w:w="5382" w:type="dxa"/>
          </w:tcPr>
          <w:p w14:paraId="4A67C22F"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Processed to other products</w:t>
            </w:r>
          </w:p>
        </w:tc>
        <w:tc>
          <w:tcPr>
            <w:tcW w:w="1710" w:type="dxa"/>
          </w:tcPr>
          <w:p w14:paraId="09915DDE"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2</w:t>
            </w:r>
          </w:p>
        </w:tc>
        <w:tc>
          <w:tcPr>
            <w:tcW w:w="1710" w:type="dxa"/>
          </w:tcPr>
          <w:p w14:paraId="28CACA7E"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1.80</w:t>
            </w:r>
          </w:p>
        </w:tc>
      </w:tr>
      <w:tr w:rsidR="0008791B" w:rsidRPr="0079420C" w14:paraId="4492EAEF" w14:textId="77777777" w:rsidTr="003140D0">
        <w:tc>
          <w:tcPr>
            <w:tcW w:w="5382" w:type="dxa"/>
          </w:tcPr>
          <w:p w14:paraId="1CDC8356"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lastRenderedPageBreak/>
              <w:t>Discard</w:t>
            </w:r>
          </w:p>
        </w:tc>
        <w:tc>
          <w:tcPr>
            <w:tcW w:w="1710" w:type="dxa"/>
          </w:tcPr>
          <w:p w14:paraId="52A72A92"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1</w:t>
            </w:r>
          </w:p>
        </w:tc>
        <w:tc>
          <w:tcPr>
            <w:tcW w:w="1710" w:type="dxa"/>
          </w:tcPr>
          <w:p w14:paraId="721902F2"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0.9</w:t>
            </w:r>
          </w:p>
        </w:tc>
      </w:tr>
      <w:tr w:rsidR="0008791B" w:rsidRPr="0079420C" w14:paraId="45C8C8EE" w14:textId="77777777" w:rsidTr="003140D0">
        <w:tc>
          <w:tcPr>
            <w:tcW w:w="5382" w:type="dxa"/>
            <w:tcBorders>
              <w:bottom w:val="single" w:sz="4" w:space="0" w:color="auto"/>
            </w:tcBorders>
          </w:tcPr>
          <w:p w14:paraId="534BB7C0" w14:textId="77777777" w:rsidR="0008791B" w:rsidRPr="0079420C" w:rsidRDefault="0008791B" w:rsidP="0079420C">
            <w:pPr>
              <w:spacing w:line="240" w:lineRule="auto"/>
              <w:jc w:val="both"/>
              <w:rPr>
                <w:rFonts w:cstheme="minorHAnsi"/>
                <w:b/>
                <w:sz w:val="24"/>
                <w:szCs w:val="24"/>
              </w:rPr>
            </w:pPr>
            <w:r w:rsidRPr="0079420C">
              <w:rPr>
                <w:rFonts w:cstheme="minorHAnsi"/>
                <w:b/>
                <w:sz w:val="24"/>
                <w:szCs w:val="24"/>
              </w:rPr>
              <w:t>Knowledge of Pre-harvest Index (PHI)</w:t>
            </w:r>
          </w:p>
        </w:tc>
        <w:tc>
          <w:tcPr>
            <w:tcW w:w="1710" w:type="dxa"/>
          </w:tcPr>
          <w:p w14:paraId="1AD5344B" w14:textId="77777777" w:rsidR="0008791B" w:rsidRPr="0079420C" w:rsidRDefault="0008791B" w:rsidP="0079420C">
            <w:pPr>
              <w:spacing w:line="240" w:lineRule="auto"/>
              <w:jc w:val="center"/>
              <w:rPr>
                <w:rFonts w:cstheme="minorHAnsi"/>
                <w:bCs/>
                <w:sz w:val="24"/>
                <w:szCs w:val="24"/>
              </w:rPr>
            </w:pPr>
          </w:p>
        </w:tc>
        <w:tc>
          <w:tcPr>
            <w:tcW w:w="1710" w:type="dxa"/>
          </w:tcPr>
          <w:p w14:paraId="0043D82C" w14:textId="77777777" w:rsidR="0008791B" w:rsidRPr="0079420C" w:rsidRDefault="0008791B" w:rsidP="0079420C">
            <w:pPr>
              <w:spacing w:line="240" w:lineRule="auto"/>
              <w:jc w:val="center"/>
              <w:rPr>
                <w:rFonts w:cstheme="minorHAnsi"/>
                <w:bCs/>
                <w:sz w:val="24"/>
                <w:szCs w:val="24"/>
              </w:rPr>
            </w:pPr>
          </w:p>
        </w:tc>
      </w:tr>
      <w:tr w:rsidR="0008791B" w:rsidRPr="0079420C" w14:paraId="324D310E" w14:textId="77777777" w:rsidTr="003140D0">
        <w:tc>
          <w:tcPr>
            <w:tcW w:w="5382" w:type="dxa"/>
            <w:tcBorders>
              <w:top w:val="single" w:sz="4" w:space="0" w:color="auto"/>
            </w:tcBorders>
          </w:tcPr>
          <w:p w14:paraId="42D12E1A"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Yes</w:t>
            </w:r>
          </w:p>
        </w:tc>
        <w:tc>
          <w:tcPr>
            <w:tcW w:w="1710" w:type="dxa"/>
          </w:tcPr>
          <w:p w14:paraId="6DE262ED"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15</w:t>
            </w:r>
          </w:p>
        </w:tc>
        <w:tc>
          <w:tcPr>
            <w:tcW w:w="1710" w:type="dxa"/>
          </w:tcPr>
          <w:p w14:paraId="20FA02E1"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13.6</w:t>
            </w:r>
          </w:p>
        </w:tc>
      </w:tr>
      <w:tr w:rsidR="0008791B" w:rsidRPr="0079420C" w14:paraId="3CEDBDE7" w14:textId="77777777" w:rsidTr="003140D0">
        <w:tc>
          <w:tcPr>
            <w:tcW w:w="5382" w:type="dxa"/>
          </w:tcPr>
          <w:p w14:paraId="565FAC38"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No</w:t>
            </w:r>
          </w:p>
        </w:tc>
        <w:tc>
          <w:tcPr>
            <w:tcW w:w="1710" w:type="dxa"/>
          </w:tcPr>
          <w:p w14:paraId="2F5EBAC9"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95</w:t>
            </w:r>
          </w:p>
        </w:tc>
        <w:tc>
          <w:tcPr>
            <w:tcW w:w="1710" w:type="dxa"/>
          </w:tcPr>
          <w:p w14:paraId="60306DB6"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86.40</w:t>
            </w:r>
          </w:p>
        </w:tc>
      </w:tr>
      <w:tr w:rsidR="0008791B" w:rsidRPr="0079420C" w14:paraId="4A6A6812" w14:textId="77777777" w:rsidTr="003140D0">
        <w:tc>
          <w:tcPr>
            <w:tcW w:w="5382" w:type="dxa"/>
            <w:tcBorders>
              <w:bottom w:val="single" w:sz="4" w:space="0" w:color="auto"/>
            </w:tcBorders>
          </w:tcPr>
          <w:p w14:paraId="079B1825" w14:textId="77777777" w:rsidR="0008791B" w:rsidRPr="0079420C" w:rsidRDefault="0008791B" w:rsidP="0079420C">
            <w:pPr>
              <w:spacing w:line="240" w:lineRule="auto"/>
              <w:jc w:val="both"/>
              <w:rPr>
                <w:rFonts w:cstheme="minorHAnsi"/>
                <w:b/>
                <w:sz w:val="24"/>
                <w:szCs w:val="24"/>
              </w:rPr>
            </w:pPr>
            <w:r w:rsidRPr="0079420C">
              <w:rPr>
                <w:rFonts w:cstheme="minorHAnsi"/>
                <w:b/>
                <w:sz w:val="24"/>
                <w:szCs w:val="24"/>
              </w:rPr>
              <w:t>If YES, when do you harvest after application</w:t>
            </w:r>
          </w:p>
        </w:tc>
        <w:tc>
          <w:tcPr>
            <w:tcW w:w="1710" w:type="dxa"/>
          </w:tcPr>
          <w:p w14:paraId="63F9F305" w14:textId="77777777" w:rsidR="0008791B" w:rsidRPr="0079420C" w:rsidRDefault="0008791B" w:rsidP="0079420C">
            <w:pPr>
              <w:spacing w:line="240" w:lineRule="auto"/>
              <w:jc w:val="center"/>
              <w:rPr>
                <w:rFonts w:cstheme="minorHAnsi"/>
                <w:bCs/>
                <w:sz w:val="24"/>
                <w:szCs w:val="24"/>
              </w:rPr>
            </w:pPr>
          </w:p>
        </w:tc>
        <w:tc>
          <w:tcPr>
            <w:tcW w:w="1710" w:type="dxa"/>
          </w:tcPr>
          <w:p w14:paraId="06ECEDC6" w14:textId="77777777" w:rsidR="0008791B" w:rsidRPr="0079420C" w:rsidRDefault="0008791B" w:rsidP="0079420C">
            <w:pPr>
              <w:spacing w:line="240" w:lineRule="auto"/>
              <w:jc w:val="center"/>
              <w:rPr>
                <w:rFonts w:cstheme="minorHAnsi"/>
                <w:bCs/>
                <w:sz w:val="24"/>
                <w:szCs w:val="24"/>
              </w:rPr>
            </w:pPr>
          </w:p>
        </w:tc>
      </w:tr>
      <w:tr w:rsidR="0008791B" w:rsidRPr="0079420C" w14:paraId="13BDED09" w14:textId="77777777" w:rsidTr="003140D0">
        <w:tc>
          <w:tcPr>
            <w:tcW w:w="5382" w:type="dxa"/>
            <w:tcBorders>
              <w:top w:val="single" w:sz="4" w:space="0" w:color="auto"/>
            </w:tcBorders>
          </w:tcPr>
          <w:p w14:paraId="6F275BA5"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Less than 3 days</w:t>
            </w:r>
          </w:p>
        </w:tc>
        <w:tc>
          <w:tcPr>
            <w:tcW w:w="1710" w:type="dxa"/>
          </w:tcPr>
          <w:p w14:paraId="53F3B25D"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1</w:t>
            </w:r>
          </w:p>
        </w:tc>
        <w:tc>
          <w:tcPr>
            <w:tcW w:w="1710" w:type="dxa"/>
          </w:tcPr>
          <w:p w14:paraId="470E8981"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6.70</w:t>
            </w:r>
          </w:p>
        </w:tc>
      </w:tr>
      <w:tr w:rsidR="0008791B" w:rsidRPr="0079420C" w14:paraId="0E0AD0D0" w14:textId="77777777" w:rsidTr="003140D0">
        <w:tc>
          <w:tcPr>
            <w:tcW w:w="5382" w:type="dxa"/>
          </w:tcPr>
          <w:p w14:paraId="783B3D92"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3 days</w:t>
            </w:r>
          </w:p>
        </w:tc>
        <w:tc>
          <w:tcPr>
            <w:tcW w:w="1710" w:type="dxa"/>
          </w:tcPr>
          <w:p w14:paraId="13B5F8F0"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8</w:t>
            </w:r>
          </w:p>
        </w:tc>
        <w:tc>
          <w:tcPr>
            <w:tcW w:w="1710" w:type="dxa"/>
          </w:tcPr>
          <w:p w14:paraId="471BBC12"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53.3</w:t>
            </w:r>
          </w:p>
        </w:tc>
      </w:tr>
      <w:tr w:rsidR="0008791B" w:rsidRPr="0079420C" w14:paraId="2B69049F" w14:textId="77777777" w:rsidTr="003140D0">
        <w:tc>
          <w:tcPr>
            <w:tcW w:w="5382" w:type="dxa"/>
            <w:tcBorders>
              <w:bottom w:val="single" w:sz="4" w:space="0" w:color="auto"/>
            </w:tcBorders>
          </w:tcPr>
          <w:p w14:paraId="4FF97FF9" w14:textId="77777777" w:rsidR="0008791B" w:rsidRPr="0079420C" w:rsidRDefault="0008791B" w:rsidP="0079420C">
            <w:pPr>
              <w:spacing w:line="240" w:lineRule="auto"/>
              <w:jc w:val="both"/>
              <w:rPr>
                <w:rFonts w:cstheme="minorHAnsi"/>
                <w:bCs/>
                <w:sz w:val="24"/>
                <w:szCs w:val="24"/>
              </w:rPr>
            </w:pPr>
            <w:r w:rsidRPr="0079420C">
              <w:rPr>
                <w:rFonts w:cstheme="minorHAnsi"/>
                <w:bCs/>
                <w:sz w:val="24"/>
                <w:szCs w:val="24"/>
              </w:rPr>
              <w:t>More than 3 days</w:t>
            </w:r>
          </w:p>
        </w:tc>
        <w:tc>
          <w:tcPr>
            <w:tcW w:w="1710" w:type="dxa"/>
            <w:tcBorders>
              <w:bottom w:val="single" w:sz="4" w:space="0" w:color="auto"/>
            </w:tcBorders>
          </w:tcPr>
          <w:p w14:paraId="31AF4714"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6</w:t>
            </w:r>
          </w:p>
        </w:tc>
        <w:tc>
          <w:tcPr>
            <w:tcW w:w="1710" w:type="dxa"/>
            <w:tcBorders>
              <w:bottom w:val="single" w:sz="4" w:space="0" w:color="auto"/>
            </w:tcBorders>
          </w:tcPr>
          <w:p w14:paraId="2C469904" w14:textId="77777777" w:rsidR="0008791B" w:rsidRPr="0079420C" w:rsidRDefault="0008791B" w:rsidP="0079420C">
            <w:pPr>
              <w:spacing w:line="240" w:lineRule="auto"/>
              <w:jc w:val="center"/>
              <w:rPr>
                <w:rFonts w:cstheme="minorHAnsi"/>
                <w:bCs/>
                <w:sz w:val="24"/>
                <w:szCs w:val="24"/>
              </w:rPr>
            </w:pPr>
            <w:r w:rsidRPr="0079420C">
              <w:rPr>
                <w:rFonts w:cstheme="minorHAnsi"/>
                <w:bCs/>
                <w:sz w:val="24"/>
                <w:szCs w:val="24"/>
              </w:rPr>
              <w:t>40.0</w:t>
            </w:r>
          </w:p>
        </w:tc>
      </w:tr>
    </w:tbl>
    <w:p w14:paraId="76E31D40" w14:textId="77777777" w:rsidR="0008791B" w:rsidRPr="0079420C" w:rsidRDefault="0008791B" w:rsidP="0079420C">
      <w:pPr>
        <w:spacing w:line="240" w:lineRule="auto"/>
        <w:rPr>
          <w:rFonts w:cstheme="minorHAnsi"/>
          <w:b/>
          <w:i/>
          <w:iCs/>
          <w:sz w:val="24"/>
          <w:szCs w:val="24"/>
        </w:rPr>
      </w:pPr>
      <w:r w:rsidRPr="0079420C">
        <w:rPr>
          <w:rFonts w:cstheme="minorHAnsi"/>
          <w:b/>
          <w:i/>
          <w:iCs/>
          <w:sz w:val="24"/>
          <w:szCs w:val="24"/>
        </w:rPr>
        <w:t>Source: Field Survey, 2024</w:t>
      </w:r>
    </w:p>
    <w:p w14:paraId="45B10191" w14:textId="77777777" w:rsidR="0008791B" w:rsidRPr="0079420C" w:rsidRDefault="0008791B" w:rsidP="0079420C">
      <w:pPr>
        <w:spacing w:line="240" w:lineRule="auto"/>
        <w:jc w:val="both"/>
        <w:rPr>
          <w:rFonts w:cstheme="minorHAnsi"/>
          <w:sz w:val="24"/>
          <w:szCs w:val="24"/>
          <w:lang w:val="en-US"/>
        </w:rPr>
      </w:pPr>
    </w:p>
    <w:p w14:paraId="22DAB293" w14:textId="77777777" w:rsidR="003D137C" w:rsidRPr="0079420C" w:rsidRDefault="003D137C" w:rsidP="0079420C">
      <w:pPr>
        <w:spacing w:line="240" w:lineRule="auto"/>
        <w:jc w:val="both"/>
        <w:rPr>
          <w:rFonts w:cstheme="minorHAnsi"/>
          <w:sz w:val="24"/>
          <w:szCs w:val="24"/>
        </w:rPr>
      </w:pPr>
      <w:r w:rsidRPr="0079420C">
        <w:rPr>
          <w:rFonts w:cstheme="minorHAnsi"/>
          <w:sz w:val="24"/>
          <w:szCs w:val="24"/>
        </w:rPr>
        <w:t>Production system practices exert a significant positive influence on the postharvest quality of tomatoes (Table 5). The selection of appropriate nursery media and conditions is critical, as they directly affect seed germination, seedling growth, and ultimate fruit quality, thereby impacting field establishment and yield (</w:t>
      </w:r>
      <w:proofErr w:type="spellStart"/>
      <w:r w:rsidRPr="0079420C">
        <w:rPr>
          <w:rFonts w:cstheme="minorHAnsi"/>
          <w:sz w:val="24"/>
          <w:szCs w:val="24"/>
        </w:rPr>
        <w:t>Ndubuaku</w:t>
      </w:r>
      <w:proofErr w:type="spellEnd"/>
      <w:r w:rsidRPr="0079420C">
        <w:rPr>
          <w:rFonts w:cstheme="minorHAnsi"/>
          <w:sz w:val="24"/>
          <w:szCs w:val="24"/>
        </w:rPr>
        <w:t xml:space="preserve"> et al., 2015; </w:t>
      </w:r>
      <w:proofErr w:type="spellStart"/>
      <w:r w:rsidRPr="0079420C">
        <w:rPr>
          <w:rFonts w:cstheme="minorHAnsi"/>
          <w:sz w:val="24"/>
          <w:szCs w:val="24"/>
        </w:rPr>
        <w:t>Mathowa</w:t>
      </w:r>
      <w:proofErr w:type="spellEnd"/>
      <w:r w:rsidRPr="0079420C">
        <w:rPr>
          <w:rFonts w:cstheme="minorHAnsi"/>
          <w:sz w:val="24"/>
          <w:szCs w:val="24"/>
        </w:rPr>
        <w:t xml:space="preserve"> et al., 2016; Vivek &amp; Duraisamy, 2017). Among cultivation techniques, staking is particularly effective, enhancing both yield and quality. Staked plants produce larger fruits that ripen earlier and can yield up to three times more than </w:t>
      </w:r>
      <w:proofErr w:type="spellStart"/>
      <w:r w:rsidRPr="0079420C">
        <w:rPr>
          <w:rFonts w:cstheme="minorHAnsi"/>
          <w:sz w:val="24"/>
          <w:szCs w:val="24"/>
        </w:rPr>
        <w:t>unstaked</w:t>
      </w:r>
      <w:proofErr w:type="spellEnd"/>
      <w:r w:rsidRPr="0079420C">
        <w:rPr>
          <w:rFonts w:cstheme="minorHAnsi"/>
          <w:sz w:val="24"/>
          <w:szCs w:val="24"/>
        </w:rPr>
        <w:t xml:space="preserve"> plants. This practice improves airflow, reduces soil-borne diseases, facilitates better pest control via improved spray coverage, and minimizes fruit rot by keeping fruits off the ground (Jaliya et al., 2016; Rashid et al., 2020). Fertilizer application significantly affects key postharvest quality traits, including vitamin C content, titratable acidity (TTA), total soluble solids (TSS), marketability, decay percentage, and shelf-life. However, optimal growth requires improved varieties and precise fertilizer application tailored to specific growth stages, which is often limited by factors such as farmer education and access to extension services (Adenuga et al., 2012). The choice of planting material and variety is paramount, as genetic composition determines critical attributes like </w:t>
      </w:r>
      <w:proofErr w:type="spellStart"/>
      <w:r w:rsidRPr="0079420C">
        <w:rPr>
          <w:rFonts w:cstheme="minorHAnsi"/>
          <w:sz w:val="24"/>
          <w:szCs w:val="24"/>
        </w:rPr>
        <w:t>color</w:t>
      </w:r>
      <w:proofErr w:type="spellEnd"/>
      <w:r w:rsidRPr="0079420C">
        <w:rPr>
          <w:rFonts w:cstheme="minorHAnsi"/>
          <w:sz w:val="24"/>
          <w:szCs w:val="24"/>
        </w:rPr>
        <w:t xml:space="preserve">, </w:t>
      </w:r>
      <w:proofErr w:type="spellStart"/>
      <w:r w:rsidRPr="0079420C">
        <w:rPr>
          <w:rFonts w:cstheme="minorHAnsi"/>
          <w:sz w:val="24"/>
          <w:szCs w:val="24"/>
        </w:rPr>
        <w:t>flavor</w:t>
      </w:r>
      <w:proofErr w:type="spellEnd"/>
      <w:r w:rsidRPr="0079420C">
        <w:rPr>
          <w:rFonts w:cstheme="minorHAnsi"/>
          <w:sz w:val="24"/>
          <w:szCs w:val="24"/>
        </w:rPr>
        <w:t>, size, pest resistance, and aroma profiles (</w:t>
      </w:r>
      <w:proofErr w:type="spellStart"/>
      <w:r w:rsidRPr="0079420C">
        <w:rPr>
          <w:rFonts w:cstheme="minorHAnsi"/>
          <w:sz w:val="24"/>
          <w:szCs w:val="24"/>
        </w:rPr>
        <w:t>Corollaro</w:t>
      </w:r>
      <w:proofErr w:type="spellEnd"/>
      <w:r w:rsidRPr="0079420C">
        <w:rPr>
          <w:rFonts w:cstheme="minorHAnsi"/>
          <w:sz w:val="24"/>
          <w:szCs w:val="24"/>
        </w:rPr>
        <w:t xml:space="preserve"> et al., 2013; </w:t>
      </w:r>
      <w:proofErr w:type="spellStart"/>
      <w:r w:rsidRPr="0079420C">
        <w:rPr>
          <w:rFonts w:cstheme="minorHAnsi"/>
          <w:sz w:val="24"/>
          <w:szCs w:val="24"/>
        </w:rPr>
        <w:t>Bhatarai</w:t>
      </w:r>
      <w:proofErr w:type="spellEnd"/>
      <w:r w:rsidRPr="0079420C">
        <w:rPr>
          <w:rFonts w:cstheme="minorHAnsi"/>
          <w:sz w:val="24"/>
          <w:szCs w:val="24"/>
        </w:rPr>
        <w:t xml:space="preserve"> et al., 2018; Qin et al., 2012). Furthermore, while growth regulators can enhance specific quality traits, their adoption is constrained by the need for precise application concentrations. These regulators also significantly influence pest control practices, which are essential as tomato plants are susceptible to a range of pests that can rapidly proliferate under intensive cultivation (Jaliya et al., 2016).</w:t>
      </w:r>
    </w:p>
    <w:p w14:paraId="02094A46" w14:textId="77777777" w:rsidR="0008791B" w:rsidRPr="0079420C" w:rsidRDefault="0008791B" w:rsidP="0079420C">
      <w:pPr>
        <w:spacing w:line="240" w:lineRule="auto"/>
        <w:jc w:val="both"/>
        <w:rPr>
          <w:rFonts w:cstheme="minorHAnsi"/>
          <w:sz w:val="24"/>
          <w:szCs w:val="24"/>
        </w:rPr>
      </w:pPr>
    </w:p>
    <w:p w14:paraId="10A30933" w14:textId="77777777" w:rsidR="0008791B" w:rsidRPr="0079420C" w:rsidRDefault="0008791B" w:rsidP="0079420C">
      <w:pPr>
        <w:spacing w:line="240" w:lineRule="auto"/>
        <w:jc w:val="both"/>
        <w:rPr>
          <w:rFonts w:cstheme="minorHAnsi"/>
          <w:sz w:val="24"/>
          <w:szCs w:val="24"/>
        </w:rPr>
      </w:pPr>
    </w:p>
    <w:p w14:paraId="1953761E" w14:textId="77777777" w:rsidR="0008791B" w:rsidRPr="0079420C" w:rsidRDefault="0008791B" w:rsidP="0079420C">
      <w:pPr>
        <w:spacing w:line="240" w:lineRule="auto"/>
        <w:jc w:val="both"/>
        <w:rPr>
          <w:rFonts w:cstheme="minorHAnsi"/>
          <w:sz w:val="24"/>
          <w:szCs w:val="24"/>
        </w:rPr>
      </w:pPr>
    </w:p>
    <w:p w14:paraId="0B490393" w14:textId="77777777" w:rsidR="0008791B" w:rsidRPr="0079420C" w:rsidRDefault="0008791B" w:rsidP="0079420C">
      <w:pPr>
        <w:spacing w:line="240" w:lineRule="auto"/>
        <w:jc w:val="both"/>
        <w:rPr>
          <w:rFonts w:cstheme="minorHAnsi"/>
          <w:sz w:val="24"/>
          <w:szCs w:val="24"/>
        </w:rPr>
      </w:pPr>
    </w:p>
    <w:p w14:paraId="1C9F712F" w14:textId="77777777" w:rsidR="0008791B" w:rsidRPr="0079420C" w:rsidRDefault="0008791B" w:rsidP="0079420C">
      <w:pPr>
        <w:spacing w:line="240" w:lineRule="auto"/>
        <w:jc w:val="both"/>
        <w:rPr>
          <w:rFonts w:cstheme="minorHAnsi"/>
          <w:sz w:val="24"/>
          <w:szCs w:val="24"/>
        </w:rPr>
      </w:pPr>
    </w:p>
    <w:p w14:paraId="5F694305" w14:textId="77777777" w:rsidR="0008791B" w:rsidRPr="0079420C" w:rsidRDefault="0008791B" w:rsidP="0079420C">
      <w:pPr>
        <w:spacing w:line="240" w:lineRule="auto"/>
        <w:jc w:val="both"/>
        <w:rPr>
          <w:rFonts w:cstheme="minorHAnsi"/>
          <w:sz w:val="24"/>
          <w:szCs w:val="24"/>
        </w:rPr>
      </w:pPr>
    </w:p>
    <w:p w14:paraId="51BB00C8" w14:textId="77777777" w:rsidR="0008791B" w:rsidRPr="0079420C" w:rsidRDefault="0008791B" w:rsidP="0079420C">
      <w:pPr>
        <w:spacing w:line="240" w:lineRule="auto"/>
        <w:jc w:val="both"/>
        <w:rPr>
          <w:rFonts w:cstheme="minorHAnsi"/>
          <w:sz w:val="24"/>
          <w:szCs w:val="24"/>
        </w:rPr>
      </w:pPr>
    </w:p>
    <w:p w14:paraId="0E851122" w14:textId="1D2934ED" w:rsidR="00227AB4" w:rsidRPr="0079420C" w:rsidRDefault="00227AB4" w:rsidP="0079420C">
      <w:pPr>
        <w:spacing w:line="240" w:lineRule="auto"/>
        <w:jc w:val="both"/>
        <w:rPr>
          <w:rFonts w:cstheme="minorHAnsi"/>
          <w:sz w:val="24"/>
          <w:szCs w:val="24"/>
        </w:rPr>
      </w:pPr>
      <w:r w:rsidRPr="0079420C">
        <w:rPr>
          <w:rFonts w:cstheme="minorHAnsi"/>
          <w:sz w:val="24"/>
          <w:szCs w:val="24"/>
        </w:rPr>
        <w:br w:type="page"/>
      </w:r>
    </w:p>
    <w:p w14:paraId="42C2F5B6" w14:textId="77777777" w:rsidR="00227AB4" w:rsidRPr="0079420C" w:rsidRDefault="00227AB4" w:rsidP="0079420C">
      <w:pPr>
        <w:spacing w:line="240" w:lineRule="auto"/>
        <w:jc w:val="both"/>
        <w:rPr>
          <w:rFonts w:cstheme="minorHAnsi"/>
          <w:sz w:val="24"/>
          <w:szCs w:val="24"/>
        </w:rPr>
        <w:sectPr w:rsidR="00227AB4" w:rsidRPr="0079420C" w:rsidSect="0008791B">
          <w:footerReference w:type="default" r:id="rId8"/>
          <w:pgSz w:w="12240" w:h="15840"/>
          <w:pgMar w:top="1440" w:right="1440" w:bottom="1440" w:left="1440" w:header="720" w:footer="720" w:gutter="0"/>
          <w:cols w:space="720"/>
          <w:docGrid w:linePitch="360"/>
        </w:sectPr>
      </w:pPr>
    </w:p>
    <w:tbl>
      <w:tblPr>
        <w:tblStyle w:val="TableGrid"/>
        <w:tblW w:w="15066"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881"/>
        <w:gridCol w:w="881"/>
        <w:gridCol w:w="881"/>
        <w:gridCol w:w="881"/>
        <w:gridCol w:w="881"/>
        <w:gridCol w:w="881"/>
        <w:gridCol w:w="762"/>
        <w:gridCol w:w="881"/>
        <w:gridCol w:w="881"/>
        <w:gridCol w:w="881"/>
        <w:gridCol w:w="881"/>
        <w:gridCol w:w="881"/>
        <w:gridCol w:w="881"/>
        <w:gridCol w:w="881"/>
        <w:gridCol w:w="881"/>
        <w:gridCol w:w="704"/>
        <w:gridCol w:w="560"/>
      </w:tblGrid>
      <w:tr w:rsidR="0008791B" w:rsidRPr="0079420C" w14:paraId="24E72D41" w14:textId="77777777" w:rsidTr="0079420C">
        <w:tc>
          <w:tcPr>
            <w:tcW w:w="15066" w:type="dxa"/>
            <w:gridSpan w:val="18"/>
            <w:tcBorders>
              <w:bottom w:val="single" w:sz="4" w:space="0" w:color="auto"/>
            </w:tcBorders>
          </w:tcPr>
          <w:p w14:paraId="72F46582" w14:textId="77777777" w:rsidR="0008791B" w:rsidRPr="0079420C" w:rsidRDefault="0008791B" w:rsidP="0079420C">
            <w:pPr>
              <w:tabs>
                <w:tab w:val="left" w:pos="3778"/>
              </w:tabs>
              <w:spacing w:line="240" w:lineRule="auto"/>
              <w:jc w:val="both"/>
              <w:rPr>
                <w:rFonts w:cstheme="minorHAnsi"/>
                <w:b/>
                <w:sz w:val="20"/>
                <w:szCs w:val="20"/>
              </w:rPr>
            </w:pPr>
            <w:r w:rsidRPr="0079420C">
              <w:rPr>
                <w:rFonts w:cstheme="minorHAnsi"/>
                <w:b/>
                <w:sz w:val="20"/>
                <w:szCs w:val="20"/>
              </w:rPr>
              <w:lastRenderedPageBreak/>
              <w:t xml:space="preserve">Table 5: </w:t>
            </w:r>
            <w:r w:rsidRPr="0079420C">
              <w:rPr>
                <w:rFonts w:cstheme="minorHAnsi"/>
                <w:b/>
                <w:bCs/>
                <w:sz w:val="20"/>
                <w:szCs w:val="20"/>
              </w:rPr>
              <w:t>Correlation Analysis of some production systems with the postharvest quality of Tomatoes in Benue State</w:t>
            </w:r>
            <w:r w:rsidRPr="0079420C">
              <w:rPr>
                <w:rFonts w:cstheme="minorHAnsi"/>
                <w:b/>
                <w:sz w:val="20"/>
                <w:szCs w:val="20"/>
              </w:rPr>
              <w:t xml:space="preserve"> in 2024</w:t>
            </w:r>
          </w:p>
        </w:tc>
      </w:tr>
      <w:tr w:rsidR="0008791B" w:rsidRPr="0079420C" w14:paraId="6DC58654" w14:textId="77777777" w:rsidTr="0079420C">
        <w:tc>
          <w:tcPr>
            <w:tcW w:w="706" w:type="dxa"/>
            <w:tcBorders>
              <w:top w:val="single" w:sz="4" w:space="0" w:color="auto"/>
              <w:bottom w:val="single" w:sz="4" w:space="0" w:color="auto"/>
            </w:tcBorders>
          </w:tcPr>
          <w:p w14:paraId="53BFE85C" w14:textId="77777777" w:rsidR="0008791B" w:rsidRPr="0079420C" w:rsidRDefault="0008791B" w:rsidP="0079420C">
            <w:pPr>
              <w:tabs>
                <w:tab w:val="left" w:pos="3778"/>
              </w:tabs>
              <w:spacing w:line="240" w:lineRule="auto"/>
              <w:rPr>
                <w:rFonts w:cstheme="minorHAnsi"/>
                <w:b/>
                <w:sz w:val="20"/>
                <w:szCs w:val="20"/>
              </w:rPr>
            </w:pPr>
          </w:p>
        </w:tc>
        <w:tc>
          <w:tcPr>
            <w:tcW w:w="881" w:type="dxa"/>
            <w:tcBorders>
              <w:top w:val="single" w:sz="4" w:space="0" w:color="auto"/>
              <w:bottom w:val="single" w:sz="4" w:space="0" w:color="auto"/>
            </w:tcBorders>
          </w:tcPr>
          <w:p w14:paraId="0441F1C9" w14:textId="77777777" w:rsidR="0008791B" w:rsidRPr="0079420C" w:rsidRDefault="0008791B" w:rsidP="0079420C">
            <w:pPr>
              <w:tabs>
                <w:tab w:val="left" w:pos="3778"/>
              </w:tabs>
              <w:spacing w:line="240" w:lineRule="auto"/>
              <w:jc w:val="center"/>
              <w:rPr>
                <w:rFonts w:cstheme="minorHAnsi"/>
                <w:b/>
                <w:sz w:val="20"/>
                <w:szCs w:val="20"/>
              </w:rPr>
            </w:pPr>
            <w:r w:rsidRPr="0079420C">
              <w:rPr>
                <w:rFonts w:cstheme="minorHAnsi"/>
                <w:b/>
                <w:sz w:val="20"/>
                <w:szCs w:val="20"/>
              </w:rPr>
              <w:t>TTA</w:t>
            </w:r>
          </w:p>
        </w:tc>
        <w:tc>
          <w:tcPr>
            <w:tcW w:w="881" w:type="dxa"/>
            <w:tcBorders>
              <w:top w:val="single" w:sz="4" w:space="0" w:color="auto"/>
              <w:bottom w:val="single" w:sz="4" w:space="0" w:color="auto"/>
            </w:tcBorders>
          </w:tcPr>
          <w:p w14:paraId="70E54FC2" w14:textId="77777777" w:rsidR="0008791B" w:rsidRPr="0079420C" w:rsidRDefault="0008791B" w:rsidP="0079420C">
            <w:pPr>
              <w:tabs>
                <w:tab w:val="left" w:pos="3778"/>
              </w:tabs>
              <w:spacing w:line="240" w:lineRule="auto"/>
              <w:jc w:val="center"/>
              <w:rPr>
                <w:rFonts w:cstheme="minorHAnsi"/>
                <w:b/>
                <w:sz w:val="20"/>
                <w:szCs w:val="20"/>
              </w:rPr>
            </w:pPr>
            <w:r w:rsidRPr="0079420C">
              <w:rPr>
                <w:rFonts w:cstheme="minorHAnsi"/>
                <w:b/>
                <w:sz w:val="20"/>
                <w:szCs w:val="20"/>
              </w:rPr>
              <w:t>Vit C</w:t>
            </w:r>
          </w:p>
        </w:tc>
        <w:tc>
          <w:tcPr>
            <w:tcW w:w="881" w:type="dxa"/>
            <w:tcBorders>
              <w:top w:val="single" w:sz="4" w:space="0" w:color="auto"/>
              <w:bottom w:val="single" w:sz="4" w:space="0" w:color="auto"/>
            </w:tcBorders>
          </w:tcPr>
          <w:p w14:paraId="2831B7F8" w14:textId="77777777" w:rsidR="0008791B" w:rsidRPr="0079420C" w:rsidRDefault="0008791B" w:rsidP="0079420C">
            <w:pPr>
              <w:tabs>
                <w:tab w:val="left" w:pos="3778"/>
              </w:tabs>
              <w:spacing w:line="240" w:lineRule="auto"/>
              <w:jc w:val="center"/>
              <w:rPr>
                <w:rFonts w:cstheme="minorHAnsi"/>
                <w:b/>
                <w:sz w:val="20"/>
                <w:szCs w:val="20"/>
              </w:rPr>
            </w:pPr>
            <w:r w:rsidRPr="0079420C">
              <w:rPr>
                <w:rFonts w:cstheme="minorHAnsi"/>
                <w:b/>
                <w:sz w:val="20"/>
                <w:szCs w:val="20"/>
              </w:rPr>
              <w:t>TSS</w:t>
            </w:r>
          </w:p>
        </w:tc>
        <w:tc>
          <w:tcPr>
            <w:tcW w:w="881" w:type="dxa"/>
            <w:tcBorders>
              <w:top w:val="single" w:sz="4" w:space="0" w:color="auto"/>
              <w:bottom w:val="single" w:sz="4" w:space="0" w:color="auto"/>
            </w:tcBorders>
          </w:tcPr>
          <w:p w14:paraId="166B6D8D" w14:textId="77777777" w:rsidR="0008791B" w:rsidRPr="0079420C" w:rsidRDefault="0008791B" w:rsidP="0079420C">
            <w:pPr>
              <w:tabs>
                <w:tab w:val="left" w:pos="3778"/>
              </w:tabs>
              <w:spacing w:line="240" w:lineRule="auto"/>
              <w:jc w:val="center"/>
              <w:rPr>
                <w:rFonts w:cstheme="minorHAnsi"/>
                <w:b/>
                <w:sz w:val="20"/>
                <w:szCs w:val="20"/>
              </w:rPr>
            </w:pPr>
            <w:r w:rsidRPr="0079420C">
              <w:rPr>
                <w:rFonts w:cstheme="minorHAnsi"/>
                <w:b/>
                <w:sz w:val="20"/>
                <w:szCs w:val="20"/>
              </w:rPr>
              <w:t>SL</w:t>
            </w:r>
          </w:p>
        </w:tc>
        <w:tc>
          <w:tcPr>
            <w:tcW w:w="881" w:type="dxa"/>
            <w:tcBorders>
              <w:top w:val="single" w:sz="4" w:space="0" w:color="auto"/>
              <w:bottom w:val="single" w:sz="4" w:space="0" w:color="auto"/>
            </w:tcBorders>
          </w:tcPr>
          <w:p w14:paraId="32568680" w14:textId="77777777" w:rsidR="0008791B" w:rsidRPr="0079420C" w:rsidRDefault="0008791B" w:rsidP="0079420C">
            <w:pPr>
              <w:tabs>
                <w:tab w:val="left" w:pos="3778"/>
              </w:tabs>
              <w:spacing w:line="240" w:lineRule="auto"/>
              <w:jc w:val="center"/>
              <w:rPr>
                <w:rFonts w:cstheme="minorHAnsi"/>
                <w:b/>
                <w:sz w:val="20"/>
                <w:szCs w:val="20"/>
              </w:rPr>
            </w:pPr>
            <w:r w:rsidRPr="0079420C">
              <w:rPr>
                <w:rFonts w:cstheme="minorHAnsi"/>
                <w:b/>
                <w:sz w:val="20"/>
                <w:szCs w:val="20"/>
              </w:rPr>
              <w:t>FF</w:t>
            </w:r>
          </w:p>
        </w:tc>
        <w:tc>
          <w:tcPr>
            <w:tcW w:w="881" w:type="dxa"/>
            <w:tcBorders>
              <w:top w:val="single" w:sz="4" w:space="0" w:color="auto"/>
              <w:bottom w:val="single" w:sz="4" w:space="0" w:color="auto"/>
            </w:tcBorders>
          </w:tcPr>
          <w:p w14:paraId="3C72B2E5" w14:textId="77777777" w:rsidR="0008791B" w:rsidRPr="0079420C" w:rsidRDefault="0008791B" w:rsidP="0079420C">
            <w:pPr>
              <w:tabs>
                <w:tab w:val="left" w:pos="3778"/>
              </w:tabs>
              <w:spacing w:line="240" w:lineRule="auto"/>
              <w:jc w:val="center"/>
              <w:rPr>
                <w:rFonts w:cstheme="minorHAnsi"/>
                <w:b/>
                <w:sz w:val="20"/>
                <w:szCs w:val="20"/>
              </w:rPr>
            </w:pPr>
            <w:r w:rsidRPr="0079420C">
              <w:rPr>
                <w:rFonts w:cstheme="minorHAnsi"/>
                <w:b/>
                <w:sz w:val="20"/>
                <w:szCs w:val="20"/>
              </w:rPr>
              <w:t>MKT</w:t>
            </w:r>
          </w:p>
        </w:tc>
        <w:tc>
          <w:tcPr>
            <w:tcW w:w="762" w:type="dxa"/>
            <w:tcBorders>
              <w:top w:val="single" w:sz="4" w:space="0" w:color="auto"/>
              <w:bottom w:val="single" w:sz="4" w:space="0" w:color="auto"/>
            </w:tcBorders>
          </w:tcPr>
          <w:p w14:paraId="1745BF3B" w14:textId="77777777" w:rsidR="0008791B" w:rsidRPr="0079420C" w:rsidRDefault="0008791B" w:rsidP="0079420C">
            <w:pPr>
              <w:tabs>
                <w:tab w:val="left" w:pos="3778"/>
              </w:tabs>
              <w:spacing w:line="240" w:lineRule="auto"/>
              <w:jc w:val="center"/>
              <w:rPr>
                <w:rFonts w:cstheme="minorHAnsi"/>
                <w:b/>
                <w:sz w:val="20"/>
                <w:szCs w:val="20"/>
              </w:rPr>
            </w:pPr>
            <w:r w:rsidRPr="0079420C">
              <w:rPr>
                <w:rFonts w:cstheme="minorHAnsi"/>
                <w:b/>
                <w:sz w:val="20"/>
                <w:szCs w:val="20"/>
              </w:rPr>
              <w:t>DP</w:t>
            </w:r>
          </w:p>
        </w:tc>
        <w:tc>
          <w:tcPr>
            <w:tcW w:w="881" w:type="dxa"/>
            <w:tcBorders>
              <w:top w:val="single" w:sz="4" w:space="0" w:color="auto"/>
              <w:bottom w:val="single" w:sz="4" w:space="0" w:color="auto"/>
            </w:tcBorders>
          </w:tcPr>
          <w:p w14:paraId="69C5EB36" w14:textId="77777777" w:rsidR="0008791B" w:rsidRPr="0079420C" w:rsidRDefault="0008791B" w:rsidP="0079420C">
            <w:pPr>
              <w:tabs>
                <w:tab w:val="left" w:pos="3778"/>
              </w:tabs>
              <w:spacing w:line="240" w:lineRule="auto"/>
              <w:jc w:val="center"/>
              <w:rPr>
                <w:rFonts w:cstheme="minorHAnsi"/>
                <w:b/>
                <w:sz w:val="20"/>
                <w:szCs w:val="20"/>
              </w:rPr>
            </w:pPr>
            <w:r w:rsidRPr="0079420C">
              <w:rPr>
                <w:rFonts w:cstheme="minorHAnsi"/>
                <w:b/>
                <w:sz w:val="20"/>
                <w:szCs w:val="20"/>
              </w:rPr>
              <w:t>WGT</w:t>
            </w:r>
          </w:p>
        </w:tc>
        <w:tc>
          <w:tcPr>
            <w:tcW w:w="881" w:type="dxa"/>
            <w:tcBorders>
              <w:top w:val="single" w:sz="4" w:space="0" w:color="auto"/>
              <w:bottom w:val="single" w:sz="4" w:space="0" w:color="auto"/>
            </w:tcBorders>
          </w:tcPr>
          <w:p w14:paraId="68DD59F8" w14:textId="77777777" w:rsidR="0008791B" w:rsidRPr="0079420C" w:rsidRDefault="0008791B" w:rsidP="0079420C">
            <w:pPr>
              <w:tabs>
                <w:tab w:val="left" w:pos="3778"/>
              </w:tabs>
              <w:spacing w:line="240" w:lineRule="auto"/>
              <w:jc w:val="center"/>
              <w:rPr>
                <w:rFonts w:cstheme="minorHAnsi"/>
                <w:b/>
                <w:sz w:val="20"/>
                <w:szCs w:val="20"/>
              </w:rPr>
            </w:pPr>
            <w:r w:rsidRPr="0079420C">
              <w:rPr>
                <w:rFonts w:cstheme="minorHAnsi"/>
                <w:b/>
                <w:sz w:val="20"/>
                <w:szCs w:val="20"/>
              </w:rPr>
              <w:t>EXP</w:t>
            </w:r>
          </w:p>
        </w:tc>
        <w:tc>
          <w:tcPr>
            <w:tcW w:w="881" w:type="dxa"/>
            <w:tcBorders>
              <w:top w:val="single" w:sz="4" w:space="0" w:color="auto"/>
              <w:bottom w:val="single" w:sz="4" w:space="0" w:color="auto"/>
            </w:tcBorders>
          </w:tcPr>
          <w:p w14:paraId="0ED179C1" w14:textId="77777777" w:rsidR="0008791B" w:rsidRPr="0079420C" w:rsidRDefault="0008791B" w:rsidP="0079420C">
            <w:pPr>
              <w:tabs>
                <w:tab w:val="left" w:pos="3778"/>
              </w:tabs>
              <w:spacing w:line="240" w:lineRule="auto"/>
              <w:jc w:val="center"/>
              <w:rPr>
                <w:rFonts w:cstheme="minorHAnsi"/>
                <w:b/>
                <w:sz w:val="20"/>
                <w:szCs w:val="20"/>
              </w:rPr>
            </w:pPr>
            <w:proofErr w:type="spellStart"/>
            <w:r w:rsidRPr="0079420C">
              <w:rPr>
                <w:rFonts w:cstheme="minorHAnsi"/>
                <w:b/>
                <w:sz w:val="20"/>
                <w:szCs w:val="20"/>
              </w:rPr>
              <w:t>Plt</w:t>
            </w:r>
            <w:proofErr w:type="spellEnd"/>
            <w:r w:rsidRPr="0079420C">
              <w:rPr>
                <w:rFonts w:cstheme="minorHAnsi"/>
                <w:b/>
                <w:sz w:val="20"/>
                <w:szCs w:val="20"/>
              </w:rPr>
              <w:t xml:space="preserve"> MA</w:t>
            </w:r>
          </w:p>
        </w:tc>
        <w:tc>
          <w:tcPr>
            <w:tcW w:w="881" w:type="dxa"/>
            <w:tcBorders>
              <w:top w:val="single" w:sz="4" w:space="0" w:color="auto"/>
              <w:bottom w:val="single" w:sz="4" w:space="0" w:color="auto"/>
            </w:tcBorders>
          </w:tcPr>
          <w:p w14:paraId="1538A1DB" w14:textId="77777777" w:rsidR="0008791B" w:rsidRPr="0079420C" w:rsidRDefault="0008791B" w:rsidP="0079420C">
            <w:pPr>
              <w:tabs>
                <w:tab w:val="left" w:pos="3778"/>
              </w:tabs>
              <w:spacing w:line="240" w:lineRule="auto"/>
              <w:jc w:val="center"/>
              <w:rPr>
                <w:rFonts w:cstheme="minorHAnsi"/>
                <w:b/>
                <w:sz w:val="20"/>
                <w:szCs w:val="20"/>
              </w:rPr>
            </w:pPr>
            <w:r w:rsidRPr="0079420C">
              <w:rPr>
                <w:rFonts w:cstheme="minorHAnsi"/>
                <w:b/>
                <w:sz w:val="20"/>
                <w:szCs w:val="20"/>
              </w:rPr>
              <w:t>VAR</w:t>
            </w:r>
          </w:p>
        </w:tc>
        <w:tc>
          <w:tcPr>
            <w:tcW w:w="881" w:type="dxa"/>
            <w:tcBorders>
              <w:top w:val="single" w:sz="4" w:space="0" w:color="auto"/>
              <w:bottom w:val="single" w:sz="4" w:space="0" w:color="auto"/>
            </w:tcBorders>
          </w:tcPr>
          <w:p w14:paraId="38A5FFA3" w14:textId="77777777" w:rsidR="0008791B" w:rsidRPr="0079420C" w:rsidRDefault="0008791B" w:rsidP="0079420C">
            <w:pPr>
              <w:tabs>
                <w:tab w:val="left" w:pos="3778"/>
              </w:tabs>
              <w:spacing w:line="240" w:lineRule="auto"/>
              <w:jc w:val="center"/>
              <w:rPr>
                <w:rFonts w:cstheme="minorHAnsi"/>
                <w:b/>
                <w:sz w:val="20"/>
                <w:szCs w:val="20"/>
              </w:rPr>
            </w:pPr>
            <w:r w:rsidRPr="0079420C">
              <w:rPr>
                <w:rFonts w:cstheme="minorHAnsi"/>
                <w:b/>
                <w:sz w:val="20"/>
                <w:szCs w:val="20"/>
              </w:rPr>
              <w:t>NP</w:t>
            </w:r>
          </w:p>
        </w:tc>
        <w:tc>
          <w:tcPr>
            <w:tcW w:w="881" w:type="dxa"/>
            <w:tcBorders>
              <w:top w:val="single" w:sz="4" w:space="0" w:color="auto"/>
              <w:bottom w:val="single" w:sz="4" w:space="0" w:color="auto"/>
            </w:tcBorders>
          </w:tcPr>
          <w:p w14:paraId="534CE914" w14:textId="77777777" w:rsidR="0008791B" w:rsidRPr="0079420C" w:rsidRDefault="0008791B" w:rsidP="0079420C">
            <w:pPr>
              <w:tabs>
                <w:tab w:val="left" w:pos="3778"/>
              </w:tabs>
              <w:spacing w:line="240" w:lineRule="auto"/>
              <w:jc w:val="center"/>
              <w:rPr>
                <w:rFonts w:cstheme="minorHAnsi"/>
                <w:b/>
                <w:sz w:val="20"/>
                <w:szCs w:val="20"/>
              </w:rPr>
            </w:pPr>
            <w:r w:rsidRPr="0079420C">
              <w:rPr>
                <w:rFonts w:cstheme="minorHAnsi"/>
                <w:b/>
                <w:sz w:val="20"/>
                <w:szCs w:val="20"/>
              </w:rPr>
              <w:t>FA</w:t>
            </w:r>
          </w:p>
        </w:tc>
        <w:tc>
          <w:tcPr>
            <w:tcW w:w="881" w:type="dxa"/>
            <w:tcBorders>
              <w:top w:val="single" w:sz="4" w:space="0" w:color="auto"/>
              <w:bottom w:val="single" w:sz="4" w:space="0" w:color="auto"/>
            </w:tcBorders>
          </w:tcPr>
          <w:p w14:paraId="48968E70" w14:textId="77777777" w:rsidR="0008791B" w:rsidRPr="0079420C" w:rsidRDefault="0008791B" w:rsidP="0079420C">
            <w:pPr>
              <w:tabs>
                <w:tab w:val="left" w:pos="3778"/>
              </w:tabs>
              <w:spacing w:line="240" w:lineRule="auto"/>
              <w:jc w:val="center"/>
              <w:rPr>
                <w:rFonts w:cstheme="minorHAnsi"/>
                <w:b/>
                <w:sz w:val="20"/>
                <w:szCs w:val="20"/>
              </w:rPr>
            </w:pPr>
            <w:r w:rsidRPr="0079420C">
              <w:rPr>
                <w:rFonts w:cstheme="minorHAnsi"/>
                <w:b/>
                <w:sz w:val="20"/>
                <w:szCs w:val="20"/>
              </w:rPr>
              <w:t>S/PR</w:t>
            </w:r>
          </w:p>
        </w:tc>
        <w:tc>
          <w:tcPr>
            <w:tcW w:w="881" w:type="dxa"/>
            <w:tcBorders>
              <w:top w:val="single" w:sz="4" w:space="0" w:color="auto"/>
              <w:bottom w:val="single" w:sz="4" w:space="0" w:color="auto"/>
            </w:tcBorders>
          </w:tcPr>
          <w:p w14:paraId="52E34749" w14:textId="77777777" w:rsidR="0008791B" w:rsidRPr="0079420C" w:rsidRDefault="0008791B" w:rsidP="0079420C">
            <w:pPr>
              <w:tabs>
                <w:tab w:val="left" w:pos="3778"/>
              </w:tabs>
              <w:spacing w:line="240" w:lineRule="auto"/>
              <w:jc w:val="center"/>
              <w:rPr>
                <w:rFonts w:cstheme="minorHAnsi"/>
                <w:b/>
                <w:sz w:val="20"/>
                <w:szCs w:val="20"/>
              </w:rPr>
            </w:pPr>
            <w:r w:rsidRPr="0079420C">
              <w:rPr>
                <w:rFonts w:cstheme="minorHAnsi"/>
                <w:b/>
                <w:sz w:val="20"/>
                <w:szCs w:val="20"/>
              </w:rPr>
              <w:t>PGR</w:t>
            </w:r>
          </w:p>
        </w:tc>
        <w:tc>
          <w:tcPr>
            <w:tcW w:w="704" w:type="dxa"/>
            <w:tcBorders>
              <w:top w:val="single" w:sz="4" w:space="0" w:color="auto"/>
              <w:bottom w:val="single" w:sz="4" w:space="0" w:color="auto"/>
            </w:tcBorders>
          </w:tcPr>
          <w:p w14:paraId="7432AB3C" w14:textId="77777777" w:rsidR="0008791B" w:rsidRPr="0079420C" w:rsidRDefault="0008791B" w:rsidP="0079420C">
            <w:pPr>
              <w:tabs>
                <w:tab w:val="left" w:pos="3778"/>
              </w:tabs>
              <w:spacing w:line="240" w:lineRule="auto"/>
              <w:jc w:val="center"/>
              <w:rPr>
                <w:rFonts w:cstheme="minorHAnsi"/>
                <w:b/>
                <w:sz w:val="20"/>
                <w:szCs w:val="20"/>
              </w:rPr>
            </w:pPr>
            <w:proofErr w:type="spellStart"/>
            <w:proofErr w:type="gramStart"/>
            <w:r w:rsidRPr="0079420C">
              <w:rPr>
                <w:rFonts w:cstheme="minorHAnsi"/>
                <w:b/>
                <w:sz w:val="20"/>
                <w:szCs w:val="20"/>
              </w:rPr>
              <w:t>P.Ctr</w:t>
            </w:r>
            <w:proofErr w:type="spellEnd"/>
            <w:proofErr w:type="gramEnd"/>
          </w:p>
        </w:tc>
        <w:tc>
          <w:tcPr>
            <w:tcW w:w="560" w:type="dxa"/>
            <w:tcBorders>
              <w:top w:val="single" w:sz="4" w:space="0" w:color="auto"/>
              <w:bottom w:val="single" w:sz="4" w:space="0" w:color="auto"/>
            </w:tcBorders>
          </w:tcPr>
          <w:p w14:paraId="56E01654" w14:textId="77777777" w:rsidR="0008791B" w:rsidRPr="0079420C" w:rsidRDefault="0008791B" w:rsidP="0079420C">
            <w:pPr>
              <w:tabs>
                <w:tab w:val="left" w:pos="3778"/>
              </w:tabs>
              <w:spacing w:line="240" w:lineRule="auto"/>
              <w:jc w:val="center"/>
              <w:rPr>
                <w:rFonts w:cstheme="minorHAnsi"/>
                <w:b/>
                <w:sz w:val="20"/>
                <w:szCs w:val="20"/>
              </w:rPr>
            </w:pPr>
            <w:r w:rsidRPr="0079420C">
              <w:rPr>
                <w:rFonts w:cstheme="minorHAnsi"/>
                <w:b/>
                <w:sz w:val="20"/>
                <w:szCs w:val="20"/>
              </w:rPr>
              <w:t>PHI</w:t>
            </w:r>
          </w:p>
        </w:tc>
      </w:tr>
      <w:tr w:rsidR="0008791B" w:rsidRPr="0079420C" w14:paraId="5FE3A32E" w14:textId="77777777" w:rsidTr="0079420C">
        <w:tc>
          <w:tcPr>
            <w:tcW w:w="706" w:type="dxa"/>
            <w:tcBorders>
              <w:top w:val="single" w:sz="4" w:space="0" w:color="auto"/>
            </w:tcBorders>
          </w:tcPr>
          <w:p w14:paraId="4DBF4158" w14:textId="77777777" w:rsidR="0008791B" w:rsidRPr="0079420C" w:rsidRDefault="0008791B" w:rsidP="0079420C">
            <w:pPr>
              <w:tabs>
                <w:tab w:val="left" w:pos="3778"/>
              </w:tabs>
              <w:spacing w:line="240" w:lineRule="auto"/>
              <w:jc w:val="both"/>
              <w:rPr>
                <w:rFonts w:cstheme="minorHAnsi"/>
                <w:b/>
                <w:sz w:val="20"/>
                <w:szCs w:val="20"/>
              </w:rPr>
            </w:pPr>
            <w:r w:rsidRPr="0079420C">
              <w:rPr>
                <w:rFonts w:cstheme="minorHAnsi"/>
                <w:b/>
                <w:sz w:val="20"/>
                <w:szCs w:val="20"/>
              </w:rPr>
              <w:t>TTA</w:t>
            </w:r>
          </w:p>
        </w:tc>
        <w:tc>
          <w:tcPr>
            <w:tcW w:w="881" w:type="dxa"/>
            <w:tcBorders>
              <w:top w:val="single" w:sz="4" w:space="0" w:color="auto"/>
            </w:tcBorders>
          </w:tcPr>
          <w:p w14:paraId="3D3ABE7C"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1</w:t>
            </w:r>
          </w:p>
        </w:tc>
        <w:tc>
          <w:tcPr>
            <w:tcW w:w="881" w:type="dxa"/>
            <w:tcBorders>
              <w:top w:val="single" w:sz="4" w:space="0" w:color="auto"/>
            </w:tcBorders>
          </w:tcPr>
          <w:p w14:paraId="11AA7C02"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Borders>
              <w:top w:val="single" w:sz="4" w:space="0" w:color="auto"/>
            </w:tcBorders>
          </w:tcPr>
          <w:p w14:paraId="54640DDA"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Borders>
              <w:top w:val="single" w:sz="4" w:space="0" w:color="auto"/>
            </w:tcBorders>
          </w:tcPr>
          <w:p w14:paraId="1D7435B8"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Borders>
              <w:top w:val="single" w:sz="4" w:space="0" w:color="auto"/>
            </w:tcBorders>
          </w:tcPr>
          <w:p w14:paraId="0E3D9F4D"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Borders>
              <w:top w:val="single" w:sz="4" w:space="0" w:color="auto"/>
            </w:tcBorders>
          </w:tcPr>
          <w:p w14:paraId="6D14FD13"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62" w:type="dxa"/>
            <w:tcBorders>
              <w:top w:val="single" w:sz="4" w:space="0" w:color="auto"/>
            </w:tcBorders>
          </w:tcPr>
          <w:p w14:paraId="593DB345"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Borders>
              <w:top w:val="single" w:sz="4" w:space="0" w:color="auto"/>
            </w:tcBorders>
          </w:tcPr>
          <w:p w14:paraId="2F13312A"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Borders>
              <w:top w:val="single" w:sz="4" w:space="0" w:color="auto"/>
            </w:tcBorders>
          </w:tcPr>
          <w:p w14:paraId="0E51DC99"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Borders>
              <w:top w:val="single" w:sz="4" w:space="0" w:color="auto"/>
            </w:tcBorders>
          </w:tcPr>
          <w:p w14:paraId="75887FDE"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Borders>
              <w:top w:val="single" w:sz="4" w:space="0" w:color="auto"/>
            </w:tcBorders>
          </w:tcPr>
          <w:p w14:paraId="109E60E3"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Borders>
              <w:top w:val="single" w:sz="4" w:space="0" w:color="auto"/>
            </w:tcBorders>
          </w:tcPr>
          <w:p w14:paraId="26F7940C"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Borders>
              <w:top w:val="single" w:sz="4" w:space="0" w:color="auto"/>
            </w:tcBorders>
          </w:tcPr>
          <w:p w14:paraId="02F750F4"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Borders>
              <w:top w:val="single" w:sz="4" w:space="0" w:color="auto"/>
            </w:tcBorders>
          </w:tcPr>
          <w:p w14:paraId="64E943C8"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Borders>
              <w:top w:val="single" w:sz="4" w:space="0" w:color="auto"/>
            </w:tcBorders>
          </w:tcPr>
          <w:p w14:paraId="63DA30C4"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04" w:type="dxa"/>
            <w:tcBorders>
              <w:top w:val="single" w:sz="4" w:space="0" w:color="auto"/>
            </w:tcBorders>
          </w:tcPr>
          <w:p w14:paraId="448DA944"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560" w:type="dxa"/>
            <w:tcBorders>
              <w:top w:val="single" w:sz="4" w:space="0" w:color="auto"/>
            </w:tcBorders>
          </w:tcPr>
          <w:p w14:paraId="09A37C49"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r>
      <w:tr w:rsidR="0008791B" w:rsidRPr="0079420C" w14:paraId="486121E2" w14:textId="77777777" w:rsidTr="0079420C">
        <w:tc>
          <w:tcPr>
            <w:tcW w:w="706" w:type="dxa"/>
          </w:tcPr>
          <w:p w14:paraId="3AF8116D" w14:textId="77777777" w:rsidR="0008791B" w:rsidRPr="0079420C" w:rsidRDefault="0008791B" w:rsidP="0079420C">
            <w:pPr>
              <w:tabs>
                <w:tab w:val="left" w:pos="3778"/>
              </w:tabs>
              <w:spacing w:line="240" w:lineRule="auto"/>
              <w:jc w:val="both"/>
              <w:rPr>
                <w:rFonts w:cstheme="minorHAnsi"/>
                <w:b/>
                <w:sz w:val="20"/>
                <w:szCs w:val="20"/>
              </w:rPr>
            </w:pPr>
            <w:r w:rsidRPr="0079420C">
              <w:rPr>
                <w:rFonts w:cstheme="minorHAnsi"/>
                <w:b/>
                <w:sz w:val="20"/>
                <w:szCs w:val="20"/>
              </w:rPr>
              <w:t>Vit C</w:t>
            </w:r>
          </w:p>
        </w:tc>
        <w:tc>
          <w:tcPr>
            <w:tcW w:w="881" w:type="dxa"/>
          </w:tcPr>
          <w:p w14:paraId="59C143C9"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0.59**</w:t>
            </w:r>
          </w:p>
        </w:tc>
        <w:tc>
          <w:tcPr>
            <w:tcW w:w="881" w:type="dxa"/>
          </w:tcPr>
          <w:p w14:paraId="665250E8"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1</w:t>
            </w:r>
          </w:p>
        </w:tc>
        <w:tc>
          <w:tcPr>
            <w:tcW w:w="881" w:type="dxa"/>
          </w:tcPr>
          <w:p w14:paraId="7EF6BAC8"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5A687714"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74AD0DCF"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2DF7AC58"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62" w:type="dxa"/>
          </w:tcPr>
          <w:p w14:paraId="119B8669"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168026D7"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4D5EBE87"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46C01244"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518990A5"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257EF0E5"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11EC4AB3"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30FA6FC6"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129EC1FE"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04" w:type="dxa"/>
          </w:tcPr>
          <w:p w14:paraId="6F84F68D"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560" w:type="dxa"/>
          </w:tcPr>
          <w:p w14:paraId="5AF371C9"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r>
      <w:tr w:rsidR="0008791B" w:rsidRPr="0079420C" w14:paraId="1ECDE316" w14:textId="77777777" w:rsidTr="0079420C">
        <w:tc>
          <w:tcPr>
            <w:tcW w:w="706" w:type="dxa"/>
          </w:tcPr>
          <w:p w14:paraId="515DAA3A" w14:textId="77777777" w:rsidR="0008791B" w:rsidRPr="0079420C" w:rsidRDefault="0008791B" w:rsidP="0079420C">
            <w:pPr>
              <w:tabs>
                <w:tab w:val="left" w:pos="3778"/>
              </w:tabs>
              <w:spacing w:line="240" w:lineRule="auto"/>
              <w:jc w:val="both"/>
              <w:rPr>
                <w:rFonts w:cstheme="minorHAnsi"/>
                <w:b/>
                <w:sz w:val="20"/>
                <w:szCs w:val="20"/>
              </w:rPr>
            </w:pPr>
            <w:r w:rsidRPr="0079420C">
              <w:rPr>
                <w:rFonts w:cstheme="minorHAnsi"/>
                <w:b/>
                <w:sz w:val="20"/>
                <w:szCs w:val="20"/>
              </w:rPr>
              <w:t>TSS</w:t>
            </w:r>
          </w:p>
        </w:tc>
        <w:tc>
          <w:tcPr>
            <w:tcW w:w="881" w:type="dxa"/>
          </w:tcPr>
          <w:p w14:paraId="115845B8"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-0.17</w:t>
            </w:r>
          </w:p>
        </w:tc>
        <w:tc>
          <w:tcPr>
            <w:tcW w:w="881" w:type="dxa"/>
          </w:tcPr>
          <w:p w14:paraId="027764BC"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0.37</w:t>
            </w:r>
          </w:p>
        </w:tc>
        <w:tc>
          <w:tcPr>
            <w:tcW w:w="881" w:type="dxa"/>
          </w:tcPr>
          <w:p w14:paraId="39603F50"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1</w:t>
            </w:r>
          </w:p>
        </w:tc>
        <w:tc>
          <w:tcPr>
            <w:tcW w:w="881" w:type="dxa"/>
          </w:tcPr>
          <w:p w14:paraId="3C69B0B0"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3DAC2B80"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110DA5FE"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62" w:type="dxa"/>
          </w:tcPr>
          <w:p w14:paraId="53A5C89B"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1A0DB927"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1B84D4A7"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51DEC915"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6AD5103B"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0ADC8CF7"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4A189800"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2C8C21A7"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16F3BB7E"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04" w:type="dxa"/>
          </w:tcPr>
          <w:p w14:paraId="1F6C909D"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560" w:type="dxa"/>
          </w:tcPr>
          <w:p w14:paraId="22F4A796"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r>
      <w:tr w:rsidR="0008791B" w:rsidRPr="0079420C" w14:paraId="73B6D1E0" w14:textId="77777777" w:rsidTr="0079420C">
        <w:tc>
          <w:tcPr>
            <w:tcW w:w="706" w:type="dxa"/>
          </w:tcPr>
          <w:p w14:paraId="5B8D824E" w14:textId="77777777" w:rsidR="0008791B" w:rsidRPr="0079420C" w:rsidRDefault="0008791B" w:rsidP="0079420C">
            <w:pPr>
              <w:tabs>
                <w:tab w:val="left" w:pos="3778"/>
              </w:tabs>
              <w:spacing w:line="240" w:lineRule="auto"/>
              <w:jc w:val="both"/>
              <w:rPr>
                <w:rFonts w:cstheme="minorHAnsi"/>
                <w:b/>
                <w:sz w:val="20"/>
                <w:szCs w:val="20"/>
              </w:rPr>
            </w:pPr>
            <w:r w:rsidRPr="0079420C">
              <w:rPr>
                <w:rFonts w:cstheme="minorHAnsi"/>
                <w:b/>
                <w:sz w:val="20"/>
                <w:szCs w:val="20"/>
              </w:rPr>
              <w:t>SL</w:t>
            </w:r>
          </w:p>
        </w:tc>
        <w:tc>
          <w:tcPr>
            <w:tcW w:w="881" w:type="dxa"/>
          </w:tcPr>
          <w:p w14:paraId="5ECCD6D5"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0.40</w:t>
            </w:r>
          </w:p>
        </w:tc>
        <w:tc>
          <w:tcPr>
            <w:tcW w:w="881" w:type="dxa"/>
          </w:tcPr>
          <w:p w14:paraId="735A83D1"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0.28</w:t>
            </w:r>
          </w:p>
        </w:tc>
        <w:tc>
          <w:tcPr>
            <w:tcW w:w="881" w:type="dxa"/>
          </w:tcPr>
          <w:p w14:paraId="727FCBFA"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0.49</w:t>
            </w:r>
          </w:p>
        </w:tc>
        <w:tc>
          <w:tcPr>
            <w:tcW w:w="881" w:type="dxa"/>
          </w:tcPr>
          <w:p w14:paraId="2BC13B1F"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1</w:t>
            </w:r>
          </w:p>
        </w:tc>
        <w:tc>
          <w:tcPr>
            <w:tcW w:w="881" w:type="dxa"/>
          </w:tcPr>
          <w:p w14:paraId="2F05CD22"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0C9B6606"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62" w:type="dxa"/>
          </w:tcPr>
          <w:p w14:paraId="40A5B165"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2F9358E4"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42C5FD91"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409D7C3E"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74B424D2"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3DF58560"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0F0A7BBC"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20399631"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5C43A6CC"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04" w:type="dxa"/>
          </w:tcPr>
          <w:p w14:paraId="2A62C783"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560" w:type="dxa"/>
          </w:tcPr>
          <w:p w14:paraId="2A8CB98B"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r>
      <w:tr w:rsidR="0008791B" w:rsidRPr="0079420C" w14:paraId="6AF63C28" w14:textId="77777777" w:rsidTr="0079420C">
        <w:tc>
          <w:tcPr>
            <w:tcW w:w="706" w:type="dxa"/>
          </w:tcPr>
          <w:p w14:paraId="479E6A0C" w14:textId="77777777" w:rsidR="0008791B" w:rsidRPr="0079420C" w:rsidRDefault="0008791B" w:rsidP="0079420C">
            <w:pPr>
              <w:tabs>
                <w:tab w:val="left" w:pos="3778"/>
              </w:tabs>
              <w:spacing w:line="240" w:lineRule="auto"/>
              <w:jc w:val="both"/>
              <w:rPr>
                <w:rFonts w:cstheme="minorHAnsi"/>
                <w:b/>
                <w:sz w:val="20"/>
                <w:szCs w:val="20"/>
              </w:rPr>
            </w:pPr>
            <w:r w:rsidRPr="0079420C">
              <w:rPr>
                <w:rFonts w:cstheme="minorHAnsi"/>
                <w:b/>
                <w:sz w:val="20"/>
                <w:szCs w:val="20"/>
              </w:rPr>
              <w:t>FF</w:t>
            </w:r>
          </w:p>
        </w:tc>
        <w:tc>
          <w:tcPr>
            <w:tcW w:w="881" w:type="dxa"/>
          </w:tcPr>
          <w:p w14:paraId="235728F3"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0.94**</w:t>
            </w:r>
          </w:p>
        </w:tc>
        <w:tc>
          <w:tcPr>
            <w:tcW w:w="881" w:type="dxa"/>
          </w:tcPr>
          <w:p w14:paraId="61CABCE7"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0.62**</w:t>
            </w:r>
          </w:p>
        </w:tc>
        <w:tc>
          <w:tcPr>
            <w:tcW w:w="881" w:type="dxa"/>
          </w:tcPr>
          <w:p w14:paraId="39BDE6D3"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-0.10</w:t>
            </w:r>
          </w:p>
        </w:tc>
        <w:tc>
          <w:tcPr>
            <w:tcW w:w="881" w:type="dxa"/>
          </w:tcPr>
          <w:p w14:paraId="454CFEA0"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0.48**</w:t>
            </w:r>
          </w:p>
        </w:tc>
        <w:tc>
          <w:tcPr>
            <w:tcW w:w="881" w:type="dxa"/>
          </w:tcPr>
          <w:p w14:paraId="35D10F07"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1</w:t>
            </w:r>
          </w:p>
        </w:tc>
        <w:tc>
          <w:tcPr>
            <w:tcW w:w="881" w:type="dxa"/>
          </w:tcPr>
          <w:p w14:paraId="303A3D49"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62" w:type="dxa"/>
          </w:tcPr>
          <w:p w14:paraId="454DE6C5"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589AF7D2"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4C220E7A"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51923A55"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71D4AAD0"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06A9E8E6"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3F58726E"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3F2ACC9D"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67F87707"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04" w:type="dxa"/>
          </w:tcPr>
          <w:p w14:paraId="41FB3922"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560" w:type="dxa"/>
          </w:tcPr>
          <w:p w14:paraId="5DCBB547"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r>
      <w:tr w:rsidR="0008791B" w:rsidRPr="0079420C" w14:paraId="60AC72C7" w14:textId="77777777" w:rsidTr="0079420C">
        <w:tc>
          <w:tcPr>
            <w:tcW w:w="706" w:type="dxa"/>
          </w:tcPr>
          <w:p w14:paraId="036EC2CC" w14:textId="77777777" w:rsidR="0008791B" w:rsidRPr="0079420C" w:rsidRDefault="0008791B" w:rsidP="0079420C">
            <w:pPr>
              <w:tabs>
                <w:tab w:val="left" w:pos="3778"/>
              </w:tabs>
              <w:spacing w:line="240" w:lineRule="auto"/>
              <w:jc w:val="both"/>
              <w:rPr>
                <w:rFonts w:cstheme="minorHAnsi"/>
                <w:b/>
                <w:sz w:val="20"/>
                <w:szCs w:val="20"/>
              </w:rPr>
            </w:pPr>
            <w:r w:rsidRPr="0079420C">
              <w:rPr>
                <w:rFonts w:cstheme="minorHAnsi"/>
                <w:b/>
                <w:sz w:val="20"/>
                <w:szCs w:val="20"/>
              </w:rPr>
              <w:t>MKT</w:t>
            </w:r>
          </w:p>
        </w:tc>
        <w:tc>
          <w:tcPr>
            <w:tcW w:w="881" w:type="dxa"/>
          </w:tcPr>
          <w:p w14:paraId="4B33ADC0"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0.40*</w:t>
            </w:r>
          </w:p>
        </w:tc>
        <w:tc>
          <w:tcPr>
            <w:tcW w:w="881" w:type="dxa"/>
          </w:tcPr>
          <w:p w14:paraId="189D8DF2"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-0.00</w:t>
            </w:r>
          </w:p>
        </w:tc>
        <w:tc>
          <w:tcPr>
            <w:tcW w:w="881" w:type="dxa"/>
          </w:tcPr>
          <w:p w14:paraId="6F5B45AB"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0.16</w:t>
            </w:r>
          </w:p>
        </w:tc>
        <w:tc>
          <w:tcPr>
            <w:tcW w:w="881" w:type="dxa"/>
          </w:tcPr>
          <w:p w14:paraId="1B8C9946"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0.81**</w:t>
            </w:r>
          </w:p>
        </w:tc>
        <w:tc>
          <w:tcPr>
            <w:tcW w:w="881" w:type="dxa"/>
          </w:tcPr>
          <w:p w14:paraId="7BE0D87C"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0.49*</w:t>
            </w:r>
          </w:p>
        </w:tc>
        <w:tc>
          <w:tcPr>
            <w:tcW w:w="881" w:type="dxa"/>
          </w:tcPr>
          <w:p w14:paraId="7BDE06E1"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1</w:t>
            </w:r>
          </w:p>
        </w:tc>
        <w:tc>
          <w:tcPr>
            <w:tcW w:w="762" w:type="dxa"/>
          </w:tcPr>
          <w:p w14:paraId="0FBACD11"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0C59CB3D"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6BD69044"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216967E2"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63C30139"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4B12C36B"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29DFC64D"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08C73711"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5D983867"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04" w:type="dxa"/>
          </w:tcPr>
          <w:p w14:paraId="33B8AE38"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560" w:type="dxa"/>
          </w:tcPr>
          <w:p w14:paraId="4F007C46"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r>
      <w:tr w:rsidR="0008791B" w:rsidRPr="0079420C" w14:paraId="586C47FD" w14:textId="77777777" w:rsidTr="0079420C">
        <w:tc>
          <w:tcPr>
            <w:tcW w:w="706" w:type="dxa"/>
          </w:tcPr>
          <w:p w14:paraId="52BC24F8" w14:textId="77777777" w:rsidR="0008791B" w:rsidRPr="0079420C" w:rsidRDefault="0008791B" w:rsidP="0079420C">
            <w:pPr>
              <w:tabs>
                <w:tab w:val="left" w:pos="3778"/>
              </w:tabs>
              <w:spacing w:line="240" w:lineRule="auto"/>
              <w:jc w:val="both"/>
              <w:rPr>
                <w:rFonts w:cstheme="minorHAnsi"/>
                <w:b/>
                <w:sz w:val="20"/>
                <w:szCs w:val="20"/>
              </w:rPr>
            </w:pPr>
            <w:r w:rsidRPr="0079420C">
              <w:rPr>
                <w:rFonts w:cstheme="minorHAnsi"/>
                <w:b/>
                <w:sz w:val="20"/>
                <w:szCs w:val="20"/>
              </w:rPr>
              <w:t>DP</w:t>
            </w:r>
          </w:p>
        </w:tc>
        <w:tc>
          <w:tcPr>
            <w:tcW w:w="881" w:type="dxa"/>
          </w:tcPr>
          <w:p w14:paraId="16E30E6B"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-0.61**</w:t>
            </w:r>
          </w:p>
        </w:tc>
        <w:tc>
          <w:tcPr>
            <w:tcW w:w="881" w:type="dxa"/>
          </w:tcPr>
          <w:p w14:paraId="1FACEDEC"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-0.31</w:t>
            </w:r>
          </w:p>
        </w:tc>
        <w:tc>
          <w:tcPr>
            <w:tcW w:w="881" w:type="dxa"/>
          </w:tcPr>
          <w:p w14:paraId="48304269"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-0.20</w:t>
            </w:r>
          </w:p>
        </w:tc>
        <w:tc>
          <w:tcPr>
            <w:tcW w:w="881" w:type="dxa"/>
          </w:tcPr>
          <w:p w14:paraId="7E70A183"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0.82**</w:t>
            </w:r>
          </w:p>
        </w:tc>
        <w:tc>
          <w:tcPr>
            <w:tcW w:w="881" w:type="dxa"/>
          </w:tcPr>
          <w:p w14:paraId="41F129F5"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0.67**</w:t>
            </w:r>
          </w:p>
        </w:tc>
        <w:tc>
          <w:tcPr>
            <w:tcW w:w="881" w:type="dxa"/>
          </w:tcPr>
          <w:p w14:paraId="5BE37026"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0.88**</w:t>
            </w:r>
          </w:p>
        </w:tc>
        <w:tc>
          <w:tcPr>
            <w:tcW w:w="762" w:type="dxa"/>
          </w:tcPr>
          <w:p w14:paraId="3F523AF8"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1</w:t>
            </w:r>
          </w:p>
        </w:tc>
        <w:tc>
          <w:tcPr>
            <w:tcW w:w="881" w:type="dxa"/>
          </w:tcPr>
          <w:p w14:paraId="50AD1BC7"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1C0F7969"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18B17C00"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6BEED115"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43D7FE9A"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504F2A0B"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080CC882"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6D74D4E7"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04" w:type="dxa"/>
          </w:tcPr>
          <w:p w14:paraId="36188C2B"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560" w:type="dxa"/>
          </w:tcPr>
          <w:p w14:paraId="66C616F9"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r>
      <w:tr w:rsidR="0008791B" w:rsidRPr="0079420C" w14:paraId="7D6CDF28" w14:textId="77777777" w:rsidTr="0079420C">
        <w:tc>
          <w:tcPr>
            <w:tcW w:w="706" w:type="dxa"/>
          </w:tcPr>
          <w:p w14:paraId="4D12A693" w14:textId="77777777" w:rsidR="0008791B" w:rsidRPr="0079420C" w:rsidRDefault="0008791B" w:rsidP="0079420C">
            <w:pPr>
              <w:tabs>
                <w:tab w:val="left" w:pos="3778"/>
              </w:tabs>
              <w:spacing w:line="240" w:lineRule="auto"/>
              <w:jc w:val="both"/>
              <w:rPr>
                <w:rFonts w:cstheme="minorHAnsi"/>
                <w:b/>
                <w:sz w:val="20"/>
                <w:szCs w:val="20"/>
              </w:rPr>
            </w:pPr>
            <w:r w:rsidRPr="0079420C">
              <w:rPr>
                <w:rFonts w:cstheme="minorHAnsi"/>
                <w:b/>
                <w:sz w:val="20"/>
                <w:szCs w:val="20"/>
              </w:rPr>
              <w:t>WGT</w:t>
            </w:r>
          </w:p>
        </w:tc>
        <w:tc>
          <w:tcPr>
            <w:tcW w:w="881" w:type="dxa"/>
          </w:tcPr>
          <w:p w14:paraId="5F8D444B"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0.93**</w:t>
            </w:r>
          </w:p>
        </w:tc>
        <w:tc>
          <w:tcPr>
            <w:tcW w:w="881" w:type="dxa"/>
          </w:tcPr>
          <w:p w14:paraId="4981EADB"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0.66**</w:t>
            </w:r>
          </w:p>
        </w:tc>
        <w:tc>
          <w:tcPr>
            <w:tcW w:w="881" w:type="dxa"/>
          </w:tcPr>
          <w:p w14:paraId="181BA5D5"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-0.19</w:t>
            </w:r>
          </w:p>
        </w:tc>
        <w:tc>
          <w:tcPr>
            <w:tcW w:w="881" w:type="dxa"/>
          </w:tcPr>
          <w:p w14:paraId="77B5A0C9"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0.25</w:t>
            </w:r>
          </w:p>
        </w:tc>
        <w:tc>
          <w:tcPr>
            <w:tcW w:w="881" w:type="dxa"/>
          </w:tcPr>
          <w:p w14:paraId="0DE63902"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0.87**</w:t>
            </w:r>
          </w:p>
        </w:tc>
        <w:tc>
          <w:tcPr>
            <w:tcW w:w="881" w:type="dxa"/>
          </w:tcPr>
          <w:p w14:paraId="5425AA1D"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0.26</w:t>
            </w:r>
          </w:p>
        </w:tc>
        <w:tc>
          <w:tcPr>
            <w:tcW w:w="762" w:type="dxa"/>
          </w:tcPr>
          <w:p w14:paraId="43FBF0B4"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-0.46*</w:t>
            </w:r>
          </w:p>
        </w:tc>
        <w:tc>
          <w:tcPr>
            <w:tcW w:w="881" w:type="dxa"/>
          </w:tcPr>
          <w:p w14:paraId="334DFEE3"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1</w:t>
            </w:r>
          </w:p>
        </w:tc>
        <w:tc>
          <w:tcPr>
            <w:tcW w:w="881" w:type="dxa"/>
          </w:tcPr>
          <w:p w14:paraId="5238079B"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4A88A78A"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779037FD"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72C0E376"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6CE31E20"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60079FFE"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1F91C28B"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04" w:type="dxa"/>
          </w:tcPr>
          <w:p w14:paraId="35E11E39"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560" w:type="dxa"/>
          </w:tcPr>
          <w:p w14:paraId="18512E60"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r>
      <w:tr w:rsidR="0008791B" w:rsidRPr="0079420C" w14:paraId="3E6EB663" w14:textId="77777777" w:rsidTr="0079420C">
        <w:tc>
          <w:tcPr>
            <w:tcW w:w="706" w:type="dxa"/>
          </w:tcPr>
          <w:p w14:paraId="54B9E9E8" w14:textId="77777777" w:rsidR="0008791B" w:rsidRPr="0079420C" w:rsidRDefault="0008791B" w:rsidP="0079420C">
            <w:pPr>
              <w:tabs>
                <w:tab w:val="left" w:pos="3778"/>
              </w:tabs>
              <w:spacing w:line="240" w:lineRule="auto"/>
              <w:jc w:val="both"/>
              <w:rPr>
                <w:rFonts w:cstheme="minorHAnsi"/>
                <w:b/>
                <w:sz w:val="20"/>
                <w:szCs w:val="20"/>
              </w:rPr>
            </w:pPr>
            <w:r w:rsidRPr="0079420C">
              <w:rPr>
                <w:rFonts w:cstheme="minorHAnsi"/>
                <w:b/>
                <w:sz w:val="20"/>
                <w:szCs w:val="20"/>
              </w:rPr>
              <w:t>EXP</w:t>
            </w:r>
          </w:p>
        </w:tc>
        <w:tc>
          <w:tcPr>
            <w:tcW w:w="881" w:type="dxa"/>
          </w:tcPr>
          <w:p w14:paraId="7B4F442A"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0.10</w:t>
            </w:r>
          </w:p>
        </w:tc>
        <w:tc>
          <w:tcPr>
            <w:tcW w:w="881" w:type="dxa"/>
          </w:tcPr>
          <w:p w14:paraId="2AF70C20"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0.07</w:t>
            </w:r>
          </w:p>
        </w:tc>
        <w:tc>
          <w:tcPr>
            <w:tcW w:w="881" w:type="dxa"/>
          </w:tcPr>
          <w:p w14:paraId="6298EDAE"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0.14</w:t>
            </w:r>
          </w:p>
        </w:tc>
        <w:tc>
          <w:tcPr>
            <w:tcW w:w="881" w:type="dxa"/>
          </w:tcPr>
          <w:p w14:paraId="1FE3260C"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0.15</w:t>
            </w:r>
          </w:p>
        </w:tc>
        <w:tc>
          <w:tcPr>
            <w:tcW w:w="881" w:type="dxa"/>
          </w:tcPr>
          <w:p w14:paraId="68375B2C"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0.24</w:t>
            </w:r>
          </w:p>
        </w:tc>
        <w:tc>
          <w:tcPr>
            <w:tcW w:w="881" w:type="dxa"/>
          </w:tcPr>
          <w:p w14:paraId="2EB18565"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0.31</w:t>
            </w:r>
          </w:p>
        </w:tc>
        <w:tc>
          <w:tcPr>
            <w:tcW w:w="762" w:type="dxa"/>
          </w:tcPr>
          <w:p w14:paraId="6B57486F"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-0.17</w:t>
            </w:r>
          </w:p>
        </w:tc>
        <w:tc>
          <w:tcPr>
            <w:tcW w:w="881" w:type="dxa"/>
          </w:tcPr>
          <w:p w14:paraId="0E82B4E0"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0.06</w:t>
            </w:r>
          </w:p>
        </w:tc>
        <w:tc>
          <w:tcPr>
            <w:tcW w:w="881" w:type="dxa"/>
          </w:tcPr>
          <w:p w14:paraId="4761B43D"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1</w:t>
            </w:r>
          </w:p>
        </w:tc>
        <w:tc>
          <w:tcPr>
            <w:tcW w:w="881" w:type="dxa"/>
          </w:tcPr>
          <w:p w14:paraId="0A4C7137"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319FF16B"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5FFD76AD"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19BEBEC4"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45A9189B"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0321BD04"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04" w:type="dxa"/>
          </w:tcPr>
          <w:p w14:paraId="405CF99A"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560" w:type="dxa"/>
          </w:tcPr>
          <w:p w14:paraId="49E056CC"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r>
      <w:tr w:rsidR="0008791B" w:rsidRPr="0079420C" w14:paraId="467E9E85" w14:textId="77777777" w:rsidTr="0079420C">
        <w:tc>
          <w:tcPr>
            <w:tcW w:w="706" w:type="dxa"/>
          </w:tcPr>
          <w:p w14:paraId="3857CB7B" w14:textId="77777777" w:rsidR="0008791B" w:rsidRPr="0079420C" w:rsidRDefault="0008791B" w:rsidP="0079420C">
            <w:pPr>
              <w:tabs>
                <w:tab w:val="left" w:pos="3778"/>
              </w:tabs>
              <w:spacing w:line="240" w:lineRule="auto"/>
              <w:jc w:val="both"/>
              <w:rPr>
                <w:rFonts w:cstheme="minorHAnsi"/>
                <w:b/>
                <w:sz w:val="20"/>
                <w:szCs w:val="20"/>
              </w:rPr>
            </w:pPr>
            <w:proofErr w:type="spellStart"/>
            <w:r w:rsidRPr="0079420C">
              <w:rPr>
                <w:rFonts w:cstheme="minorHAnsi"/>
                <w:b/>
                <w:sz w:val="20"/>
                <w:szCs w:val="20"/>
              </w:rPr>
              <w:t>Plt</w:t>
            </w:r>
            <w:proofErr w:type="spellEnd"/>
            <w:r w:rsidRPr="0079420C">
              <w:rPr>
                <w:rFonts w:cstheme="minorHAnsi"/>
                <w:b/>
                <w:sz w:val="20"/>
                <w:szCs w:val="20"/>
              </w:rPr>
              <w:t xml:space="preserve"> M</w:t>
            </w:r>
          </w:p>
        </w:tc>
        <w:tc>
          <w:tcPr>
            <w:tcW w:w="881" w:type="dxa"/>
          </w:tcPr>
          <w:p w14:paraId="1B260D85"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0.13</w:t>
            </w:r>
          </w:p>
        </w:tc>
        <w:tc>
          <w:tcPr>
            <w:tcW w:w="881" w:type="dxa"/>
          </w:tcPr>
          <w:p w14:paraId="1DE16702"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0.12</w:t>
            </w:r>
          </w:p>
        </w:tc>
        <w:tc>
          <w:tcPr>
            <w:tcW w:w="881" w:type="dxa"/>
          </w:tcPr>
          <w:p w14:paraId="6B397A56"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0.16*</w:t>
            </w:r>
          </w:p>
        </w:tc>
        <w:tc>
          <w:tcPr>
            <w:tcW w:w="881" w:type="dxa"/>
          </w:tcPr>
          <w:p w14:paraId="17172171"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-0.06</w:t>
            </w:r>
          </w:p>
        </w:tc>
        <w:tc>
          <w:tcPr>
            <w:tcW w:w="881" w:type="dxa"/>
          </w:tcPr>
          <w:p w14:paraId="6D6AAA9D"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0.14</w:t>
            </w:r>
          </w:p>
        </w:tc>
        <w:tc>
          <w:tcPr>
            <w:tcW w:w="881" w:type="dxa"/>
          </w:tcPr>
          <w:p w14:paraId="30203C93"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0.22</w:t>
            </w:r>
          </w:p>
        </w:tc>
        <w:tc>
          <w:tcPr>
            <w:tcW w:w="762" w:type="dxa"/>
          </w:tcPr>
          <w:p w14:paraId="5FC0B0D6"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0.10*</w:t>
            </w:r>
          </w:p>
        </w:tc>
        <w:tc>
          <w:tcPr>
            <w:tcW w:w="881" w:type="dxa"/>
          </w:tcPr>
          <w:p w14:paraId="7E4CEEFC"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0.11</w:t>
            </w:r>
          </w:p>
        </w:tc>
        <w:tc>
          <w:tcPr>
            <w:tcW w:w="881" w:type="dxa"/>
          </w:tcPr>
          <w:p w14:paraId="6879334E"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0.19**</w:t>
            </w:r>
          </w:p>
        </w:tc>
        <w:tc>
          <w:tcPr>
            <w:tcW w:w="881" w:type="dxa"/>
          </w:tcPr>
          <w:p w14:paraId="0CB2179F"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1</w:t>
            </w:r>
          </w:p>
        </w:tc>
        <w:tc>
          <w:tcPr>
            <w:tcW w:w="881" w:type="dxa"/>
          </w:tcPr>
          <w:p w14:paraId="2740F1E6"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018CD4CF"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12CCAAEC"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50C5C92C"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4EC36D1F"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04" w:type="dxa"/>
          </w:tcPr>
          <w:p w14:paraId="3A3E0F09"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560" w:type="dxa"/>
          </w:tcPr>
          <w:p w14:paraId="79D39EC3"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r>
      <w:tr w:rsidR="0008791B" w:rsidRPr="0079420C" w14:paraId="759494AC" w14:textId="77777777" w:rsidTr="0079420C">
        <w:tc>
          <w:tcPr>
            <w:tcW w:w="706" w:type="dxa"/>
          </w:tcPr>
          <w:p w14:paraId="02941B94" w14:textId="77777777" w:rsidR="0008791B" w:rsidRPr="0079420C" w:rsidRDefault="0008791B" w:rsidP="0079420C">
            <w:pPr>
              <w:tabs>
                <w:tab w:val="left" w:pos="3778"/>
              </w:tabs>
              <w:spacing w:line="240" w:lineRule="auto"/>
              <w:jc w:val="both"/>
              <w:rPr>
                <w:rFonts w:cstheme="minorHAnsi"/>
                <w:b/>
                <w:sz w:val="20"/>
                <w:szCs w:val="20"/>
              </w:rPr>
            </w:pPr>
            <w:r w:rsidRPr="0079420C">
              <w:rPr>
                <w:rFonts w:cstheme="minorHAnsi"/>
                <w:b/>
                <w:sz w:val="20"/>
                <w:szCs w:val="20"/>
              </w:rPr>
              <w:t>VAR</w:t>
            </w:r>
          </w:p>
        </w:tc>
        <w:tc>
          <w:tcPr>
            <w:tcW w:w="881" w:type="dxa"/>
          </w:tcPr>
          <w:p w14:paraId="06F2A648"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0.14</w:t>
            </w:r>
          </w:p>
        </w:tc>
        <w:tc>
          <w:tcPr>
            <w:tcW w:w="881" w:type="dxa"/>
          </w:tcPr>
          <w:p w14:paraId="25E1BD66"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0.27**</w:t>
            </w:r>
          </w:p>
        </w:tc>
        <w:tc>
          <w:tcPr>
            <w:tcW w:w="881" w:type="dxa"/>
          </w:tcPr>
          <w:p w14:paraId="602BC716"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0.28**</w:t>
            </w:r>
          </w:p>
        </w:tc>
        <w:tc>
          <w:tcPr>
            <w:tcW w:w="881" w:type="dxa"/>
          </w:tcPr>
          <w:p w14:paraId="0A818E2B"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0.09**</w:t>
            </w:r>
          </w:p>
        </w:tc>
        <w:tc>
          <w:tcPr>
            <w:tcW w:w="881" w:type="dxa"/>
          </w:tcPr>
          <w:p w14:paraId="2737CA75"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0.04</w:t>
            </w:r>
          </w:p>
        </w:tc>
        <w:tc>
          <w:tcPr>
            <w:tcW w:w="881" w:type="dxa"/>
          </w:tcPr>
          <w:p w14:paraId="225EC53F"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-0.06</w:t>
            </w:r>
          </w:p>
        </w:tc>
        <w:tc>
          <w:tcPr>
            <w:tcW w:w="762" w:type="dxa"/>
          </w:tcPr>
          <w:p w14:paraId="28C1B417"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0.04</w:t>
            </w:r>
          </w:p>
        </w:tc>
        <w:tc>
          <w:tcPr>
            <w:tcW w:w="881" w:type="dxa"/>
          </w:tcPr>
          <w:p w14:paraId="2A26A4A8"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0.19</w:t>
            </w:r>
          </w:p>
        </w:tc>
        <w:tc>
          <w:tcPr>
            <w:tcW w:w="881" w:type="dxa"/>
          </w:tcPr>
          <w:p w14:paraId="278793C1"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0.04*</w:t>
            </w:r>
          </w:p>
        </w:tc>
        <w:tc>
          <w:tcPr>
            <w:tcW w:w="881" w:type="dxa"/>
          </w:tcPr>
          <w:p w14:paraId="173C1AF9"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0.25</w:t>
            </w:r>
          </w:p>
        </w:tc>
        <w:tc>
          <w:tcPr>
            <w:tcW w:w="881" w:type="dxa"/>
          </w:tcPr>
          <w:p w14:paraId="77E37D59"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1</w:t>
            </w:r>
          </w:p>
        </w:tc>
        <w:tc>
          <w:tcPr>
            <w:tcW w:w="881" w:type="dxa"/>
          </w:tcPr>
          <w:p w14:paraId="6D4CB6B1"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33098BC7"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1044254A"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2157531D"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04" w:type="dxa"/>
          </w:tcPr>
          <w:p w14:paraId="2E1C4119"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560" w:type="dxa"/>
          </w:tcPr>
          <w:p w14:paraId="0CFA3374"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r>
      <w:tr w:rsidR="0008791B" w:rsidRPr="0079420C" w14:paraId="577E1652" w14:textId="77777777" w:rsidTr="0079420C">
        <w:tc>
          <w:tcPr>
            <w:tcW w:w="706" w:type="dxa"/>
          </w:tcPr>
          <w:p w14:paraId="601878C7" w14:textId="77777777" w:rsidR="0008791B" w:rsidRPr="0079420C" w:rsidRDefault="0008791B" w:rsidP="0079420C">
            <w:pPr>
              <w:tabs>
                <w:tab w:val="left" w:pos="3778"/>
              </w:tabs>
              <w:spacing w:line="240" w:lineRule="auto"/>
              <w:jc w:val="both"/>
              <w:rPr>
                <w:rFonts w:cstheme="minorHAnsi"/>
                <w:b/>
                <w:sz w:val="20"/>
                <w:szCs w:val="20"/>
              </w:rPr>
            </w:pPr>
            <w:r w:rsidRPr="0079420C">
              <w:rPr>
                <w:rFonts w:cstheme="minorHAnsi"/>
                <w:b/>
                <w:sz w:val="20"/>
                <w:szCs w:val="20"/>
              </w:rPr>
              <w:t xml:space="preserve">NP </w:t>
            </w:r>
          </w:p>
        </w:tc>
        <w:tc>
          <w:tcPr>
            <w:tcW w:w="881" w:type="dxa"/>
          </w:tcPr>
          <w:p w14:paraId="25DE5285"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-0.15</w:t>
            </w:r>
          </w:p>
        </w:tc>
        <w:tc>
          <w:tcPr>
            <w:tcW w:w="881" w:type="dxa"/>
          </w:tcPr>
          <w:p w14:paraId="5D108531"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-0.25</w:t>
            </w:r>
          </w:p>
        </w:tc>
        <w:tc>
          <w:tcPr>
            <w:tcW w:w="881" w:type="dxa"/>
          </w:tcPr>
          <w:p w14:paraId="5DD29093"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0.19</w:t>
            </w:r>
          </w:p>
        </w:tc>
        <w:tc>
          <w:tcPr>
            <w:tcW w:w="881" w:type="dxa"/>
          </w:tcPr>
          <w:p w14:paraId="72014731"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0.18**</w:t>
            </w:r>
          </w:p>
        </w:tc>
        <w:tc>
          <w:tcPr>
            <w:tcW w:w="881" w:type="dxa"/>
          </w:tcPr>
          <w:p w14:paraId="3615234E"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-0.06</w:t>
            </w:r>
          </w:p>
        </w:tc>
        <w:tc>
          <w:tcPr>
            <w:tcW w:w="881" w:type="dxa"/>
          </w:tcPr>
          <w:p w14:paraId="63F82E97"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0.07</w:t>
            </w:r>
          </w:p>
        </w:tc>
        <w:tc>
          <w:tcPr>
            <w:tcW w:w="762" w:type="dxa"/>
          </w:tcPr>
          <w:p w14:paraId="43204D18"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0.07</w:t>
            </w:r>
          </w:p>
        </w:tc>
        <w:tc>
          <w:tcPr>
            <w:tcW w:w="881" w:type="dxa"/>
          </w:tcPr>
          <w:p w14:paraId="493A5D52"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-0.23</w:t>
            </w:r>
          </w:p>
        </w:tc>
        <w:tc>
          <w:tcPr>
            <w:tcW w:w="881" w:type="dxa"/>
          </w:tcPr>
          <w:p w14:paraId="5F1AF731"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0.48**</w:t>
            </w:r>
          </w:p>
        </w:tc>
        <w:tc>
          <w:tcPr>
            <w:tcW w:w="881" w:type="dxa"/>
          </w:tcPr>
          <w:p w14:paraId="2889FBED"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0.67</w:t>
            </w:r>
          </w:p>
        </w:tc>
        <w:tc>
          <w:tcPr>
            <w:tcW w:w="881" w:type="dxa"/>
          </w:tcPr>
          <w:p w14:paraId="509286DE"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0.10*</w:t>
            </w:r>
          </w:p>
        </w:tc>
        <w:tc>
          <w:tcPr>
            <w:tcW w:w="881" w:type="dxa"/>
          </w:tcPr>
          <w:p w14:paraId="204CCF56"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1</w:t>
            </w:r>
          </w:p>
        </w:tc>
        <w:tc>
          <w:tcPr>
            <w:tcW w:w="881" w:type="dxa"/>
          </w:tcPr>
          <w:p w14:paraId="3DBAE42B"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45D01BDD"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5BC9C9BF"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04" w:type="dxa"/>
          </w:tcPr>
          <w:p w14:paraId="674D83C5"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560" w:type="dxa"/>
          </w:tcPr>
          <w:p w14:paraId="23C4FF2D"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r>
      <w:tr w:rsidR="0008791B" w:rsidRPr="0079420C" w14:paraId="455A88E3" w14:textId="77777777" w:rsidTr="0079420C">
        <w:tc>
          <w:tcPr>
            <w:tcW w:w="706" w:type="dxa"/>
          </w:tcPr>
          <w:p w14:paraId="1B2B31BE" w14:textId="77777777" w:rsidR="0008791B" w:rsidRPr="0079420C" w:rsidRDefault="0008791B" w:rsidP="0079420C">
            <w:pPr>
              <w:tabs>
                <w:tab w:val="left" w:pos="3778"/>
              </w:tabs>
              <w:spacing w:line="240" w:lineRule="auto"/>
              <w:jc w:val="both"/>
              <w:rPr>
                <w:rFonts w:cstheme="minorHAnsi"/>
                <w:b/>
                <w:sz w:val="20"/>
                <w:szCs w:val="20"/>
              </w:rPr>
            </w:pPr>
            <w:r w:rsidRPr="0079420C">
              <w:rPr>
                <w:rFonts w:cstheme="minorHAnsi"/>
                <w:b/>
                <w:sz w:val="20"/>
                <w:szCs w:val="20"/>
              </w:rPr>
              <w:t>FA</w:t>
            </w:r>
          </w:p>
        </w:tc>
        <w:tc>
          <w:tcPr>
            <w:tcW w:w="881" w:type="dxa"/>
          </w:tcPr>
          <w:p w14:paraId="631FF35A"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0.13</w:t>
            </w:r>
          </w:p>
        </w:tc>
        <w:tc>
          <w:tcPr>
            <w:tcW w:w="881" w:type="dxa"/>
          </w:tcPr>
          <w:p w14:paraId="5BC7BFC6"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0.12**</w:t>
            </w:r>
          </w:p>
        </w:tc>
        <w:tc>
          <w:tcPr>
            <w:tcW w:w="881" w:type="dxa"/>
          </w:tcPr>
          <w:p w14:paraId="19150758"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0.16</w:t>
            </w:r>
          </w:p>
        </w:tc>
        <w:tc>
          <w:tcPr>
            <w:tcW w:w="881" w:type="dxa"/>
          </w:tcPr>
          <w:p w14:paraId="56C76A79"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0.06</w:t>
            </w:r>
          </w:p>
        </w:tc>
        <w:tc>
          <w:tcPr>
            <w:tcW w:w="881" w:type="dxa"/>
          </w:tcPr>
          <w:p w14:paraId="3B4C83F1"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0.14</w:t>
            </w:r>
          </w:p>
        </w:tc>
        <w:tc>
          <w:tcPr>
            <w:tcW w:w="881" w:type="dxa"/>
          </w:tcPr>
          <w:p w14:paraId="016E822E"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0.22</w:t>
            </w:r>
          </w:p>
        </w:tc>
        <w:tc>
          <w:tcPr>
            <w:tcW w:w="762" w:type="dxa"/>
          </w:tcPr>
          <w:p w14:paraId="0784D915"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0.10</w:t>
            </w:r>
          </w:p>
        </w:tc>
        <w:tc>
          <w:tcPr>
            <w:tcW w:w="881" w:type="dxa"/>
          </w:tcPr>
          <w:p w14:paraId="0E88C137"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0.11</w:t>
            </w:r>
          </w:p>
        </w:tc>
        <w:tc>
          <w:tcPr>
            <w:tcW w:w="881" w:type="dxa"/>
          </w:tcPr>
          <w:p w14:paraId="2F691E01"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0.17**</w:t>
            </w:r>
          </w:p>
        </w:tc>
        <w:tc>
          <w:tcPr>
            <w:tcW w:w="881" w:type="dxa"/>
          </w:tcPr>
          <w:p w14:paraId="6EB0E557"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0.39**</w:t>
            </w:r>
          </w:p>
        </w:tc>
        <w:tc>
          <w:tcPr>
            <w:tcW w:w="881" w:type="dxa"/>
          </w:tcPr>
          <w:p w14:paraId="135B1C0E"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0.82**</w:t>
            </w:r>
          </w:p>
        </w:tc>
        <w:tc>
          <w:tcPr>
            <w:tcW w:w="881" w:type="dxa"/>
          </w:tcPr>
          <w:p w14:paraId="294FEE13"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0.22**</w:t>
            </w:r>
          </w:p>
        </w:tc>
        <w:tc>
          <w:tcPr>
            <w:tcW w:w="881" w:type="dxa"/>
          </w:tcPr>
          <w:p w14:paraId="7A6D1016"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1</w:t>
            </w:r>
          </w:p>
        </w:tc>
        <w:tc>
          <w:tcPr>
            <w:tcW w:w="881" w:type="dxa"/>
          </w:tcPr>
          <w:p w14:paraId="450F1D3E"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881" w:type="dxa"/>
          </w:tcPr>
          <w:p w14:paraId="6FE1BA19"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04" w:type="dxa"/>
          </w:tcPr>
          <w:p w14:paraId="41AD4479"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560" w:type="dxa"/>
          </w:tcPr>
          <w:p w14:paraId="2F28A54F"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r>
      <w:tr w:rsidR="0008791B" w:rsidRPr="0079420C" w14:paraId="3C0B549B" w14:textId="77777777" w:rsidTr="0079420C">
        <w:tc>
          <w:tcPr>
            <w:tcW w:w="706" w:type="dxa"/>
          </w:tcPr>
          <w:p w14:paraId="3D42475A" w14:textId="77777777" w:rsidR="0008791B" w:rsidRPr="0079420C" w:rsidRDefault="0008791B" w:rsidP="0079420C">
            <w:pPr>
              <w:tabs>
                <w:tab w:val="left" w:pos="3778"/>
              </w:tabs>
              <w:spacing w:line="240" w:lineRule="auto"/>
              <w:jc w:val="both"/>
              <w:rPr>
                <w:rFonts w:cstheme="minorHAnsi"/>
                <w:b/>
                <w:sz w:val="20"/>
                <w:szCs w:val="20"/>
              </w:rPr>
            </w:pPr>
            <w:r w:rsidRPr="0079420C">
              <w:rPr>
                <w:rFonts w:cstheme="minorHAnsi"/>
                <w:b/>
                <w:sz w:val="20"/>
                <w:szCs w:val="20"/>
              </w:rPr>
              <w:t>S/PR</w:t>
            </w:r>
          </w:p>
        </w:tc>
        <w:tc>
          <w:tcPr>
            <w:tcW w:w="881" w:type="dxa"/>
          </w:tcPr>
          <w:p w14:paraId="32B82E33"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0.13</w:t>
            </w:r>
          </w:p>
        </w:tc>
        <w:tc>
          <w:tcPr>
            <w:tcW w:w="881" w:type="dxa"/>
          </w:tcPr>
          <w:p w14:paraId="5ED12095"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0.11</w:t>
            </w:r>
          </w:p>
        </w:tc>
        <w:tc>
          <w:tcPr>
            <w:tcW w:w="881" w:type="dxa"/>
          </w:tcPr>
          <w:p w14:paraId="17DBEDF7"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0.16</w:t>
            </w:r>
          </w:p>
        </w:tc>
        <w:tc>
          <w:tcPr>
            <w:tcW w:w="881" w:type="dxa"/>
          </w:tcPr>
          <w:p w14:paraId="6B44DD8B"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0.06**</w:t>
            </w:r>
          </w:p>
        </w:tc>
        <w:tc>
          <w:tcPr>
            <w:tcW w:w="881" w:type="dxa"/>
          </w:tcPr>
          <w:p w14:paraId="4BF3FBE8"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0.06**</w:t>
            </w:r>
          </w:p>
        </w:tc>
        <w:tc>
          <w:tcPr>
            <w:tcW w:w="881" w:type="dxa"/>
          </w:tcPr>
          <w:p w14:paraId="6A13C806"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0.21</w:t>
            </w:r>
          </w:p>
        </w:tc>
        <w:tc>
          <w:tcPr>
            <w:tcW w:w="762" w:type="dxa"/>
          </w:tcPr>
          <w:p w14:paraId="13ED78BB"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0.09*</w:t>
            </w:r>
          </w:p>
        </w:tc>
        <w:tc>
          <w:tcPr>
            <w:tcW w:w="881" w:type="dxa"/>
          </w:tcPr>
          <w:p w14:paraId="183D5CA7"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0.12**</w:t>
            </w:r>
          </w:p>
        </w:tc>
        <w:tc>
          <w:tcPr>
            <w:tcW w:w="881" w:type="dxa"/>
          </w:tcPr>
          <w:p w14:paraId="0518276C"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0.41**</w:t>
            </w:r>
          </w:p>
        </w:tc>
        <w:tc>
          <w:tcPr>
            <w:tcW w:w="881" w:type="dxa"/>
          </w:tcPr>
          <w:p w14:paraId="0AAD08EB"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0.18*</w:t>
            </w:r>
          </w:p>
        </w:tc>
        <w:tc>
          <w:tcPr>
            <w:tcW w:w="881" w:type="dxa"/>
          </w:tcPr>
          <w:p w14:paraId="2B3BD911"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-0.56**</w:t>
            </w:r>
          </w:p>
        </w:tc>
        <w:tc>
          <w:tcPr>
            <w:tcW w:w="881" w:type="dxa"/>
          </w:tcPr>
          <w:p w14:paraId="320335C5"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0.76**</w:t>
            </w:r>
          </w:p>
        </w:tc>
        <w:tc>
          <w:tcPr>
            <w:tcW w:w="881" w:type="dxa"/>
          </w:tcPr>
          <w:p w14:paraId="4032A32E"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-0.72**</w:t>
            </w:r>
          </w:p>
        </w:tc>
        <w:tc>
          <w:tcPr>
            <w:tcW w:w="881" w:type="dxa"/>
          </w:tcPr>
          <w:p w14:paraId="71AAE2AA"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1</w:t>
            </w:r>
          </w:p>
        </w:tc>
        <w:tc>
          <w:tcPr>
            <w:tcW w:w="881" w:type="dxa"/>
          </w:tcPr>
          <w:p w14:paraId="43C6947C"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704" w:type="dxa"/>
          </w:tcPr>
          <w:p w14:paraId="343B3549"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c>
          <w:tcPr>
            <w:tcW w:w="560" w:type="dxa"/>
          </w:tcPr>
          <w:p w14:paraId="5E77FBFF" w14:textId="77777777" w:rsidR="0008791B" w:rsidRPr="0079420C" w:rsidRDefault="0008791B" w:rsidP="0079420C">
            <w:pPr>
              <w:spacing w:line="240" w:lineRule="auto"/>
              <w:jc w:val="center"/>
              <w:rPr>
                <w:rFonts w:cstheme="minorHAnsi"/>
                <w:sz w:val="20"/>
                <w:szCs w:val="20"/>
              </w:rPr>
            </w:pPr>
            <w:r w:rsidRPr="0079420C">
              <w:rPr>
                <w:rFonts w:cstheme="minorHAnsi"/>
                <w:sz w:val="20"/>
                <w:szCs w:val="20"/>
              </w:rPr>
              <w:t>-</w:t>
            </w:r>
          </w:p>
        </w:tc>
      </w:tr>
      <w:tr w:rsidR="0008791B" w:rsidRPr="0079420C" w14:paraId="45C955A8" w14:textId="77777777" w:rsidTr="0079420C">
        <w:tc>
          <w:tcPr>
            <w:tcW w:w="706" w:type="dxa"/>
          </w:tcPr>
          <w:p w14:paraId="19B99886" w14:textId="77777777" w:rsidR="0008791B" w:rsidRPr="0079420C" w:rsidRDefault="0008791B" w:rsidP="0079420C">
            <w:pPr>
              <w:tabs>
                <w:tab w:val="left" w:pos="3778"/>
              </w:tabs>
              <w:spacing w:line="240" w:lineRule="auto"/>
              <w:jc w:val="both"/>
              <w:rPr>
                <w:rFonts w:cstheme="minorHAnsi"/>
                <w:b/>
                <w:sz w:val="20"/>
                <w:szCs w:val="20"/>
              </w:rPr>
            </w:pPr>
            <w:r w:rsidRPr="0079420C">
              <w:rPr>
                <w:rFonts w:cstheme="minorHAnsi"/>
                <w:b/>
                <w:sz w:val="20"/>
                <w:szCs w:val="20"/>
              </w:rPr>
              <w:t>PGR</w:t>
            </w:r>
          </w:p>
        </w:tc>
        <w:tc>
          <w:tcPr>
            <w:tcW w:w="881" w:type="dxa"/>
          </w:tcPr>
          <w:p w14:paraId="001D1AD6"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-0.07</w:t>
            </w:r>
          </w:p>
        </w:tc>
        <w:tc>
          <w:tcPr>
            <w:tcW w:w="881" w:type="dxa"/>
          </w:tcPr>
          <w:p w14:paraId="779B2229"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0.02</w:t>
            </w:r>
          </w:p>
        </w:tc>
        <w:tc>
          <w:tcPr>
            <w:tcW w:w="881" w:type="dxa"/>
          </w:tcPr>
          <w:p w14:paraId="157A755C"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0.37*</w:t>
            </w:r>
          </w:p>
        </w:tc>
        <w:tc>
          <w:tcPr>
            <w:tcW w:w="881" w:type="dxa"/>
          </w:tcPr>
          <w:p w14:paraId="15F51308"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0.29**</w:t>
            </w:r>
          </w:p>
        </w:tc>
        <w:tc>
          <w:tcPr>
            <w:tcW w:w="881" w:type="dxa"/>
          </w:tcPr>
          <w:p w14:paraId="75E7CDC1"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0.29**</w:t>
            </w:r>
          </w:p>
        </w:tc>
        <w:tc>
          <w:tcPr>
            <w:tcW w:w="881" w:type="dxa"/>
          </w:tcPr>
          <w:p w14:paraId="58CD59A0"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-0.38</w:t>
            </w:r>
          </w:p>
        </w:tc>
        <w:tc>
          <w:tcPr>
            <w:tcW w:w="762" w:type="dxa"/>
          </w:tcPr>
          <w:p w14:paraId="58F43A59"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0.33</w:t>
            </w:r>
          </w:p>
        </w:tc>
        <w:tc>
          <w:tcPr>
            <w:tcW w:w="881" w:type="dxa"/>
          </w:tcPr>
          <w:p w14:paraId="2C6F3F66"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0.04</w:t>
            </w:r>
          </w:p>
        </w:tc>
        <w:tc>
          <w:tcPr>
            <w:tcW w:w="881" w:type="dxa"/>
          </w:tcPr>
          <w:p w14:paraId="42E00871"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-0.01</w:t>
            </w:r>
          </w:p>
        </w:tc>
        <w:tc>
          <w:tcPr>
            <w:tcW w:w="881" w:type="dxa"/>
          </w:tcPr>
          <w:p w14:paraId="27B0AF78"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-0.34*</w:t>
            </w:r>
          </w:p>
        </w:tc>
        <w:tc>
          <w:tcPr>
            <w:tcW w:w="881" w:type="dxa"/>
          </w:tcPr>
          <w:p w14:paraId="40484EF5"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0.76**</w:t>
            </w:r>
          </w:p>
        </w:tc>
        <w:tc>
          <w:tcPr>
            <w:tcW w:w="881" w:type="dxa"/>
          </w:tcPr>
          <w:p w14:paraId="3109E7F8"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-0.69**</w:t>
            </w:r>
          </w:p>
        </w:tc>
        <w:tc>
          <w:tcPr>
            <w:tcW w:w="881" w:type="dxa"/>
          </w:tcPr>
          <w:p w14:paraId="6414DC33"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-0.55**</w:t>
            </w:r>
          </w:p>
        </w:tc>
        <w:tc>
          <w:tcPr>
            <w:tcW w:w="881" w:type="dxa"/>
          </w:tcPr>
          <w:p w14:paraId="0F5078D5"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-0.17**</w:t>
            </w:r>
          </w:p>
        </w:tc>
        <w:tc>
          <w:tcPr>
            <w:tcW w:w="881" w:type="dxa"/>
          </w:tcPr>
          <w:p w14:paraId="1D3830DD"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1</w:t>
            </w:r>
          </w:p>
        </w:tc>
        <w:tc>
          <w:tcPr>
            <w:tcW w:w="704" w:type="dxa"/>
          </w:tcPr>
          <w:p w14:paraId="0FB74B94" w14:textId="77777777" w:rsidR="0008791B" w:rsidRPr="0079420C" w:rsidRDefault="0008791B" w:rsidP="0079420C">
            <w:pPr>
              <w:tabs>
                <w:tab w:val="left" w:pos="3778"/>
              </w:tabs>
              <w:spacing w:line="240" w:lineRule="auto"/>
              <w:jc w:val="center"/>
              <w:rPr>
                <w:rFonts w:cstheme="minorHAnsi"/>
                <w:sz w:val="20"/>
                <w:szCs w:val="20"/>
              </w:rPr>
            </w:pPr>
          </w:p>
        </w:tc>
        <w:tc>
          <w:tcPr>
            <w:tcW w:w="560" w:type="dxa"/>
          </w:tcPr>
          <w:p w14:paraId="05DB3693"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w:t>
            </w:r>
          </w:p>
        </w:tc>
      </w:tr>
      <w:tr w:rsidR="0008791B" w:rsidRPr="0079420C" w14:paraId="3AB7B269" w14:textId="77777777" w:rsidTr="0079420C">
        <w:tc>
          <w:tcPr>
            <w:tcW w:w="706" w:type="dxa"/>
          </w:tcPr>
          <w:p w14:paraId="57E7E6F8" w14:textId="77777777" w:rsidR="0008791B" w:rsidRPr="0079420C" w:rsidRDefault="0008791B" w:rsidP="0079420C">
            <w:pPr>
              <w:tabs>
                <w:tab w:val="left" w:pos="3778"/>
              </w:tabs>
              <w:spacing w:line="240" w:lineRule="auto"/>
              <w:jc w:val="both"/>
              <w:rPr>
                <w:rFonts w:cstheme="minorHAnsi"/>
                <w:b/>
                <w:sz w:val="20"/>
                <w:szCs w:val="20"/>
              </w:rPr>
            </w:pPr>
            <w:proofErr w:type="spellStart"/>
            <w:proofErr w:type="gramStart"/>
            <w:r w:rsidRPr="0079420C">
              <w:rPr>
                <w:rFonts w:cstheme="minorHAnsi"/>
                <w:b/>
                <w:sz w:val="20"/>
                <w:szCs w:val="20"/>
              </w:rPr>
              <w:t>P.Ctr</w:t>
            </w:r>
            <w:proofErr w:type="spellEnd"/>
            <w:proofErr w:type="gramEnd"/>
          </w:p>
        </w:tc>
        <w:tc>
          <w:tcPr>
            <w:tcW w:w="881" w:type="dxa"/>
          </w:tcPr>
          <w:p w14:paraId="7694A93C"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0.22*</w:t>
            </w:r>
          </w:p>
        </w:tc>
        <w:tc>
          <w:tcPr>
            <w:tcW w:w="881" w:type="dxa"/>
          </w:tcPr>
          <w:p w14:paraId="402D4747"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0.31</w:t>
            </w:r>
          </w:p>
        </w:tc>
        <w:tc>
          <w:tcPr>
            <w:tcW w:w="881" w:type="dxa"/>
          </w:tcPr>
          <w:p w14:paraId="24143899"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-0.12</w:t>
            </w:r>
          </w:p>
        </w:tc>
        <w:tc>
          <w:tcPr>
            <w:tcW w:w="881" w:type="dxa"/>
          </w:tcPr>
          <w:p w14:paraId="36CC1C33"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-0.08**</w:t>
            </w:r>
          </w:p>
        </w:tc>
        <w:tc>
          <w:tcPr>
            <w:tcW w:w="881" w:type="dxa"/>
          </w:tcPr>
          <w:p w14:paraId="4F62A977"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-0.08**</w:t>
            </w:r>
          </w:p>
        </w:tc>
        <w:tc>
          <w:tcPr>
            <w:tcW w:w="881" w:type="dxa"/>
          </w:tcPr>
          <w:p w14:paraId="170C2B60"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-0.31</w:t>
            </w:r>
          </w:p>
        </w:tc>
        <w:tc>
          <w:tcPr>
            <w:tcW w:w="762" w:type="dxa"/>
          </w:tcPr>
          <w:p w14:paraId="48E8BFFE"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0.08</w:t>
            </w:r>
          </w:p>
        </w:tc>
        <w:tc>
          <w:tcPr>
            <w:tcW w:w="881" w:type="dxa"/>
          </w:tcPr>
          <w:p w14:paraId="241A3D01"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0.29</w:t>
            </w:r>
          </w:p>
        </w:tc>
        <w:tc>
          <w:tcPr>
            <w:tcW w:w="881" w:type="dxa"/>
          </w:tcPr>
          <w:p w14:paraId="1DA31F04"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0.15**</w:t>
            </w:r>
          </w:p>
        </w:tc>
        <w:tc>
          <w:tcPr>
            <w:tcW w:w="881" w:type="dxa"/>
          </w:tcPr>
          <w:p w14:paraId="15E99327"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0.21*</w:t>
            </w:r>
          </w:p>
        </w:tc>
        <w:tc>
          <w:tcPr>
            <w:tcW w:w="881" w:type="dxa"/>
          </w:tcPr>
          <w:p w14:paraId="3CBF0993"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0.62**</w:t>
            </w:r>
          </w:p>
        </w:tc>
        <w:tc>
          <w:tcPr>
            <w:tcW w:w="881" w:type="dxa"/>
          </w:tcPr>
          <w:p w14:paraId="07DF0E0B"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-0.12**</w:t>
            </w:r>
          </w:p>
        </w:tc>
        <w:tc>
          <w:tcPr>
            <w:tcW w:w="881" w:type="dxa"/>
          </w:tcPr>
          <w:p w14:paraId="132A73F8"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-0.66**</w:t>
            </w:r>
          </w:p>
        </w:tc>
        <w:tc>
          <w:tcPr>
            <w:tcW w:w="881" w:type="dxa"/>
          </w:tcPr>
          <w:p w14:paraId="5EAFBEDE"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-0.45**</w:t>
            </w:r>
          </w:p>
        </w:tc>
        <w:tc>
          <w:tcPr>
            <w:tcW w:w="881" w:type="dxa"/>
          </w:tcPr>
          <w:p w14:paraId="173A3952"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0.71**</w:t>
            </w:r>
          </w:p>
        </w:tc>
        <w:tc>
          <w:tcPr>
            <w:tcW w:w="704" w:type="dxa"/>
          </w:tcPr>
          <w:p w14:paraId="2FB5BD21"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1</w:t>
            </w:r>
          </w:p>
        </w:tc>
        <w:tc>
          <w:tcPr>
            <w:tcW w:w="560" w:type="dxa"/>
          </w:tcPr>
          <w:p w14:paraId="6A25799F"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w:t>
            </w:r>
          </w:p>
        </w:tc>
      </w:tr>
      <w:tr w:rsidR="0008791B" w:rsidRPr="0079420C" w14:paraId="760E8245" w14:textId="77777777" w:rsidTr="0079420C">
        <w:tc>
          <w:tcPr>
            <w:tcW w:w="706" w:type="dxa"/>
            <w:tcBorders>
              <w:bottom w:val="single" w:sz="4" w:space="0" w:color="auto"/>
            </w:tcBorders>
          </w:tcPr>
          <w:p w14:paraId="34444455" w14:textId="77777777" w:rsidR="0008791B" w:rsidRPr="0079420C" w:rsidRDefault="0008791B" w:rsidP="0079420C">
            <w:pPr>
              <w:tabs>
                <w:tab w:val="left" w:pos="3778"/>
              </w:tabs>
              <w:spacing w:line="240" w:lineRule="auto"/>
              <w:jc w:val="both"/>
              <w:rPr>
                <w:rFonts w:cstheme="minorHAnsi"/>
                <w:b/>
                <w:sz w:val="20"/>
                <w:szCs w:val="20"/>
              </w:rPr>
            </w:pPr>
            <w:r w:rsidRPr="0079420C">
              <w:rPr>
                <w:rFonts w:cstheme="minorHAnsi"/>
                <w:b/>
                <w:sz w:val="20"/>
                <w:szCs w:val="20"/>
              </w:rPr>
              <w:t>PHI</w:t>
            </w:r>
          </w:p>
        </w:tc>
        <w:tc>
          <w:tcPr>
            <w:tcW w:w="881" w:type="dxa"/>
            <w:tcBorders>
              <w:bottom w:val="single" w:sz="4" w:space="0" w:color="auto"/>
            </w:tcBorders>
          </w:tcPr>
          <w:p w14:paraId="39FE30B8"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0.13</w:t>
            </w:r>
          </w:p>
        </w:tc>
        <w:tc>
          <w:tcPr>
            <w:tcW w:w="881" w:type="dxa"/>
            <w:tcBorders>
              <w:bottom w:val="single" w:sz="4" w:space="0" w:color="auto"/>
            </w:tcBorders>
          </w:tcPr>
          <w:p w14:paraId="679FD364"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0.11</w:t>
            </w:r>
          </w:p>
        </w:tc>
        <w:tc>
          <w:tcPr>
            <w:tcW w:w="881" w:type="dxa"/>
            <w:tcBorders>
              <w:bottom w:val="single" w:sz="4" w:space="0" w:color="auto"/>
            </w:tcBorders>
          </w:tcPr>
          <w:p w14:paraId="797D8747"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0.16</w:t>
            </w:r>
          </w:p>
        </w:tc>
        <w:tc>
          <w:tcPr>
            <w:tcW w:w="881" w:type="dxa"/>
            <w:tcBorders>
              <w:bottom w:val="single" w:sz="4" w:space="0" w:color="auto"/>
            </w:tcBorders>
          </w:tcPr>
          <w:p w14:paraId="5FBBBAD5"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0.06*</w:t>
            </w:r>
          </w:p>
        </w:tc>
        <w:tc>
          <w:tcPr>
            <w:tcW w:w="881" w:type="dxa"/>
            <w:tcBorders>
              <w:bottom w:val="single" w:sz="4" w:space="0" w:color="auto"/>
            </w:tcBorders>
          </w:tcPr>
          <w:p w14:paraId="3FFB69F3"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0.16**</w:t>
            </w:r>
          </w:p>
        </w:tc>
        <w:tc>
          <w:tcPr>
            <w:tcW w:w="881" w:type="dxa"/>
            <w:tcBorders>
              <w:bottom w:val="single" w:sz="4" w:space="0" w:color="auto"/>
            </w:tcBorders>
          </w:tcPr>
          <w:p w14:paraId="2B1C70B0"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0.21</w:t>
            </w:r>
          </w:p>
        </w:tc>
        <w:tc>
          <w:tcPr>
            <w:tcW w:w="762" w:type="dxa"/>
            <w:tcBorders>
              <w:bottom w:val="single" w:sz="4" w:space="0" w:color="auto"/>
            </w:tcBorders>
          </w:tcPr>
          <w:p w14:paraId="7D1BC881"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-0.09</w:t>
            </w:r>
          </w:p>
        </w:tc>
        <w:tc>
          <w:tcPr>
            <w:tcW w:w="881" w:type="dxa"/>
            <w:tcBorders>
              <w:bottom w:val="single" w:sz="4" w:space="0" w:color="auto"/>
            </w:tcBorders>
          </w:tcPr>
          <w:p w14:paraId="2DE80263"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0.11</w:t>
            </w:r>
          </w:p>
        </w:tc>
        <w:tc>
          <w:tcPr>
            <w:tcW w:w="881" w:type="dxa"/>
            <w:tcBorders>
              <w:bottom w:val="single" w:sz="4" w:space="0" w:color="auto"/>
            </w:tcBorders>
          </w:tcPr>
          <w:p w14:paraId="38B05DD1"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0.16*</w:t>
            </w:r>
          </w:p>
        </w:tc>
        <w:tc>
          <w:tcPr>
            <w:tcW w:w="881" w:type="dxa"/>
            <w:tcBorders>
              <w:bottom w:val="single" w:sz="4" w:space="0" w:color="auto"/>
            </w:tcBorders>
          </w:tcPr>
          <w:p w14:paraId="610BEA33"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0.28</w:t>
            </w:r>
          </w:p>
        </w:tc>
        <w:tc>
          <w:tcPr>
            <w:tcW w:w="881" w:type="dxa"/>
            <w:tcBorders>
              <w:bottom w:val="single" w:sz="4" w:space="0" w:color="auto"/>
            </w:tcBorders>
          </w:tcPr>
          <w:p w14:paraId="2124871D"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-0.31*</w:t>
            </w:r>
          </w:p>
        </w:tc>
        <w:tc>
          <w:tcPr>
            <w:tcW w:w="881" w:type="dxa"/>
            <w:tcBorders>
              <w:bottom w:val="single" w:sz="4" w:space="0" w:color="auto"/>
            </w:tcBorders>
          </w:tcPr>
          <w:p w14:paraId="11601C2F"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0.19*</w:t>
            </w:r>
          </w:p>
        </w:tc>
        <w:tc>
          <w:tcPr>
            <w:tcW w:w="881" w:type="dxa"/>
            <w:tcBorders>
              <w:bottom w:val="single" w:sz="4" w:space="0" w:color="auto"/>
            </w:tcBorders>
          </w:tcPr>
          <w:p w14:paraId="2F25F6D7"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0.28</w:t>
            </w:r>
          </w:p>
        </w:tc>
        <w:tc>
          <w:tcPr>
            <w:tcW w:w="881" w:type="dxa"/>
            <w:tcBorders>
              <w:bottom w:val="single" w:sz="4" w:space="0" w:color="auto"/>
            </w:tcBorders>
          </w:tcPr>
          <w:p w14:paraId="5E7B5FAF"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0.23</w:t>
            </w:r>
          </w:p>
        </w:tc>
        <w:tc>
          <w:tcPr>
            <w:tcW w:w="881" w:type="dxa"/>
            <w:tcBorders>
              <w:bottom w:val="single" w:sz="4" w:space="0" w:color="auto"/>
            </w:tcBorders>
          </w:tcPr>
          <w:p w14:paraId="3E12A4A6"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-0.21*</w:t>
            </w:r>
          </w:p>
        </w:tc>
        <w:tc>
          <w:tcPr>
            <w:tcW w:w="704" w:type="dxa"/>
            <w:tcBorders>
              <w:bottom w:val="single" w:sz="4" w:space="0" w:color="auto"/>
            </w:tcBorders>
          </w:tcPr>
          <w:p w14:paraId="6C43599B"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-0.31</w:t>
            </w:r>
          </w:p>
        </w:tc>
        <w:tc>
          <w:tcPr>
            <w:tcW w:w="560" w:type="dxa"/>
            <w:tcBorders>
              <w:bottom w:val="single" w:sz="4" w:space="0" w:color="auto"/>
            </w:tcBorders>
          </w:tcPr>
          <w:p w14:paraId="6ED17F53" w14:textId="77777777" w:rsidR="0008791B" w:rsidRPr="0079420C" w:rsidRDefault="0008791B" w:rsidP="0079420C">
            <w:pPr>
              <w:tabs>
                <w:tab w:val="left" w:pos="3778"/>
              </w:tabs>
              <w:spacing w:line="240" w:lineRule="auto"/>
              <w:jc w:val="center"/>
              <w:rPr>
                <w:rFonts w:cstheme="minorHAnsi"/>
                <w:sz w:val="20"/>
                <w:szCs w:val="20"/>
              </w:rPr>
            </w:pPr>
            <w:r w:rsidRPr="0079420C">
              <w:rPr>
                <w:rFonts w:cstheme="minorHAnsi"/>
                <w:sz w:val="20"/>
                <w:szCs w:val="20"/>
              </w:rPr>
              <w:t>1</w:t>
            </w:r>
          </w:p>
        </w:tc>
      </w:tr>
    </w:tbl>
    <w:p w14:paraId="25A8794B" w14:textId="77777777" w:rsidR="0008791B" w:rsidRPr="0079420C" w:rsidRDefault="0008791B" w:rsidP="0079420C">
      <w:pPr>
        <w:spacing w:line="240" w:lineRule="auto"/>
        <w:rPr>
          <w:rFonts w:cstheme="minorHAnsi"/>
          <w:i/>
          <w:iCs/>
          <w:sz w:val="24"/>
          <w:szCs w:val="24"/>
        </w:rPr>
      </w:pPr>
      <w:r w:rsidRPr="0079420C">
        <w:rPr>
          <w:rFonts w:cstheme="minorHAnsi"/>
          <w:i/>
          <w:iCs/>
          <w:sz w:val="24"/>
          <w:szCs w:val="24"/>
        </w:rPr>
        <w:t xml:space="preserve">TTA – Total titratable acidity; Vit C – Vitamin C; TSS – Total soluble solids; SL – Shelf-life; FF – Fruit Firmness; MKT = % Marketable fruits; DP – Decay percentage; WGT – Weight; EXP – Farming experience; Plt.MA – Planting Materials; VAR – Varieties grown; NP – Nursery practices; FA – Fertilizer application; S/PR – Staking/pruning; PGR – Plant growth regulators; </w:t>
      </w:r>
      <w:proofErr w:type="spellStart"/>
      <w:r w:rsidRPr="0079420C">
        <w:rPr>
          <w:rFonts w:cstheme="minorHAnsi"/>
          <w:i/>
          <w:iCs/>
          <w:sz w:val="24"/>
          <w:szCs w:val="24"/>
        </w:rPr>
        <w:t>P.Ctr</w:t>
      </w:r>
      <w:proofErr w:type="spellEnd"/>
      <w:r w:rsidRPr="0079420C">
        <w:rPr>
          <w:rFonts w:cstheme="minorHAnsi"/>
          <w:i/>
          <w:iCs/>
          <w:sz w:val="24"/>
          <w:szCs w:val="24"/>
        </w:rPr>
        <w:t xml:space="preserve"> – Pest control; PHI – Pre-harvest Index</w:t>
      </w:r>
    </w:p>
    <w:p w14:paraId="4B41FF32" w14:textId="77777777" w:rsidR="0008791B" w:rsidRPr="0079420C" w:rsidRDefault="0008791B" w:rsidP="0079420C">
      <w:pPr>
        <w:spacing w:after="0" w:line="240" w:lineRule="auto"/>
        <w:rPr>
          <w:rFonts w:cstheme="minorHAnsi"/>
          <w:i/>
          <w:iCs/>
          <w:sz w:val="24"/>
          <w:szCs w:val="24"/>
        </w:rPr>
      </w:pPr>
      <w:r w:rsidRPr="0079420C">
        <w:rPr>
          <w:rFonts w:cstheme="minorHAnsi"/>
          <w:i/>
          <w:iCs/>
          <w:sz w:val="24"/>
          <w:szCs w:val="24"/>
        </w:rPr>
        <w:t>*. Correlation is significant at the 0.05 level (2-tailed).</w:t>
      </w:r>
    </w:p>
    <w:p w14:paraId="4C5931AA" w14:textId="14D32BD7" w:rsidR="00227AB4" w:rsidRPr="0079420C" w:rsidRDefault="0008791B" w:rsidP="0079420C">
      <w:pPr>
        <w:spacing w:after="0" w:line="240" w:lineRule="auto"/>
        <w:rPr>
          <w:rFonts w:cstheme="minorHAnsi"/>
          <w:i/>
          <w:iCs/>
          <w:sz w:val="24"/>
          <w:szCs w:val="24"/>
        </w:rPr>
        <w:sectPr w:rsidR="00227AB4" w:rsidRPr="0079420C" w:rsidSect="00227AB4">
          <w:pgSz w:w="15840" w:h="12240" w:orient="landscape"/>
          <w:pgMar w:top="1440" w:right="1440" w:bottom="1440" w:left="1440" w:header="720" w:footer="720" w:gutter="0"/>
          <w:cols w:space="720"/>
          <w:docGrid w:linePitch="360"/>
        </w:sectPr>
      </w:pPr>
      <w:r w:rsidRPr="0079420C">
        <w:rPr>
          <w:rFonts w:cstheme="minorHAnsi"/>
          <w:i/>
          <w:iCs/>
          <w:sz w:val="24"/>
          <w:szCs w:val="24"/>
        </w:rPr>
        <w:t>**. Correlation is significant at the 0.01 level (2-tailed).</w:t>
      </w:r>
    </w:p>
    <w:p w14:paraId="6446C8FE" w14:textId="2A737B74" w:rsidR="0008791B" w:rsidRPr="0079420C" w:rsidRDefault="002D2DCD" w:rsidP="0079420C">
      <w:pPr>
        <w:spacing w:line="240" w:lineRule="auto"/>
        <w:jc w:val="both"/>
        <w:rPr>
          <w:rFonts w:cstheme="minorHAnsi"/>
          <w:b/>
          <w:bCs/>
          <w:sz w:val="24"/>
          <w:szCs w:val="24"/>
          <w:lang w:val="en-US"/>
        </w:rPr>
      </w:pPr>
      <w:r w:rsidRPr="0079420C">
        <w:rPr>
          <w:rFonts w:eastAsia="Times New Roman" w:cstheme="minorHAnsi"/>
          <w:b/>
          <w:bCs/>
          <w:sz w:val="24"/>
          <w:szCs w:val="24"/>
          <w:lang w:val="en-US"/>
        </w:rPr>
        <w:lastRenderedPageBreak/>
        <w:t>Profitability of tomato production across farming systems</w:t>
      </w:r>
    </w:p>
    <w:p w14:paraId="3B0176DD" w14:textId="21B85A0B" w:rsidR="003D137C" w:rsidRPr="0079420C" w:rsidRDefault="003D137C" w:rsidP="0079420C">
      <w:pPr>
        <w:spacing w:line="240" w:lineRule="auto"/>
        <w:jc w:val="both"/>
        <w:rPr>
          <w:rFonts w:cstheme="minorHAnsi"/>
          <w:bCs/>
          <w:sz w:val="24"/>
          <w:szCs w:val="24"/>
          <w:lang w:val="en-US"/>
        </w:rPr>
      </w:pPr>
      <w:r w:rsidRPr="0079420C">
        <w:rPr>
          <w:rFonts w:cstheme="minorHAnsi"/>
          <w:bCs/>
          <w:sz w:val="24"/>
          <w:szCs w:val="24"/>
          <w:lang w:val="en-US"/>
        </w:rPr>
        <w:t xml:space="preserve">An analysis of profitability in the research area revealed a substantial economic advantage for improved tomato production systems over traditional methods (Table 6). Traditional farmers generated an average gross revenue of N640,000.00 per hectare against production costs of N181,700.00, resulting in a </w:t>
      </w:r>
      <w:r w:rsidR="00113762" w:rsidRPr="0079420C">
        <w:rPr>
          <w:rFonts w:cstheme="minorHAnsi"/>
          <w:bCs/>
          <w:sz w:val="24"/>
          <w:szCs w:val="24"/>
          <w:lang w:val="en-US"/>
        </w:rPr>
        <w:t>profit of</w:t>
      </w:r>
      <w:r w:rsidRPr="0079420C">
        <w:rPr>
          <w:rFonts w:cstheme="minorHAnsi"/>
          <w:bCs/>
          <w:sz w:val="24"/>
          <w:szCs w:val="24"/>
          <w:lang w:val="en-US"/>
        </w:rPr>
        <w:t xml:space="preserve"> N458,300.00 and a gross</w:t>
      </w:r>
      <w:r w:rsidR="00113762" w:rsidRPr="0079420C">
        <w:rPr>
          <w:rFonts w:cstheme="minorHAnsi"/>
          <w:bCs/>
          <w:sz w:val="24"/>
          <w:szCs w:val="24"/>
          <w:lang w:val="en-US"/>
        </w:rPr>
        <w:t xml:space="preserve"> margin</w:t>
      </w:r>
      <w:r w:rsidRPr="0079420C">
        <w:rPr>
          <w:rFonts w:cstheme="minorHAnsi"/>
          <w:bCs/>
          <w:sz w:val="24"/>
          <w:szCs w:val="24"/>
          <w:lang w:val="en-US"/>
        </w:rPr>
        <w:t xml:space="preserve"> ratio of </w:t>
      </w:r>
      <w:r w:rsidR="00113762" w:rsidRPr="0079420C">
        <w:rPr>
          <w:rFonts w:cstheme="minorHAnsi"/>
          <w:bCs/>
          <w:sz w:val="24"/>
          <w:szCs w:val="24"/>
          <w:lang w:val="en-US"/>
        </w:rPr>
        <w:t>71.6</w:t>
      </w:r>
      <w:r w:rsidRPr="0079420C">
        <w:rPr>
          <w:rFonts w:cstheme="minorHAnsi"/>
          <w:bCs/>
          <w:sz w:val="24"/>
          <w:szCs w:val="24"/>
          <w:lang w:val="en-US"/>
        </w:rPr>
        <w:t xml:space="preserve">. In contrast, farmers utilizing the improved system achieved a significantly higher average gross revenue of N23,500,000.00 per hectare. After incurring production costs of N5,567,000.00, </w:t>
      </w:r>
      <w:r w:rsidR="00113762" w:rsidRPr="0079420C">
        <w:rPr>
          <w:rFonts w:cstheme="minorHAnsi"/>
          <w:bCs/>
          <w:sz w:val="24"/>
          <w:szCs w:val="24"/>
          <w:lang w:val="en-US"/>
        </w:rPr>
        <w:t>profit</w:t>
      </w:r>
      <w:r w:rsidRPr="0079420C">
        <w:rPr>
          <w:rFonts w:cstheme="minorHAnsi"/>
          <w:bCs/>
          <w:sz w:val="24"/>
          <w:szCs w:val="24"/>
          <w:lang w:val="en-US"/>
        </w:rPr>
        <w:t xml:space="preserve"> was N17,933,000.00 with a gross</w:t>
      </w:r>
      <w:r w:rsidR="00113762" w:rsidRPr="0079420C">
        <w:rPr>
          <w:rFonts w:cstheme="minorHAnsi"/>
          <w:bCs/>
          <w:sz w:val="24"/>
          <w:szCs w:val="24"/>
          <w:lang w:val="en-US"/>
        </w:rPr>
        <w:t xml:space="preserve"> margin</w:t>
      </w:r>
      <w:r w:rsidRPr="0079420C">
        <w:rPr>
          <w:rFonts w:cstheme="minorHAnsi"/>
          <w:bCs/>
          <w:sz w:val="24"/>
          <w:szCs w:val="24"/>
          <w:lang w:val="en-US"/>
        </w:rPr>
        <w:t xml:space="preserve"> ratio of </w:t>
      </w:r>
      <w:r w:rsidR="00113762" w:rsidRPr="0079420C">
        <w:rPr>
          <w:rFonts w:cstheme="minorHAnsi"/>
          <w:bCs/>
          <w:sz w:val="24"/>
          <w:szCs w:val="24"/>
          <w:lang w:val="en-US"/>
        </w:rPr>
        <w:t>76.3</w:t>
      </w:r>
      <w:r w:rsidRPr="0079420C">
        <w:rPr>
          <w:rFonts w:cstheme="minorHAnsi"/>
          <w:bCs/>
          <w:sz w:val="24"/>
          <w:szCs w:val="24"/>
          <w:lang w:val="en-US"/>
        </w:rPr>
        <w:t>. This higher ratio indicates not only significant profits but also a greater degree of effectiveness in capital utilization for every Naira invested, confirming the profit potential as stated by Aminu &amp; Sadi (2020). These findings on the profitability of tomato cultivation are consistent with previous studies in other regions (</w:t>
      </w:r>
      <w:proofErr w:type="spellStart"/>
      <w:r w:rsidRPr="0079420C">
        <w:rPr>
          <w:rFonts w:cstheme="minorHAnsi"/>
          <w:bCs/>
          <w:sz w:val="24"/>
          <w:szCs w:val="24"/>
          <w:lang w:val="en-US"/>
        </w:rPr>
        <w:t>Ajibare</w:t>
      </w:r>
      <w:proofErr w:type="spellEnd"/>
      <w:r w:rsidRPr="0079420C">
        <w:rPr>
          <w:rFonts w:cstheme="minorHAnsi"/>
          <w:bCs/>
          <w:sz w:val="24"/>
          <w:szCs w:val="24"/>
          <w:lang w:val="en-US"/>
        </w:rPr>
        <w:t xml:space="preserve"> et al., 2022; </w:t>
      </w:r>
      <w:proofErr w:type="spellStart"/>
      <w:r w:rsidRPr="0079420C">
        <w:rPr>
          <w:rFonts w:cstheme="minorHAnsi"/>
          <w:bCs/>
          <w:sz w:val="24"/>
          <w:szCs w:val="24"/>
          <w:lang w:val="en-US"/>
        </w:rPr>
        <w:t>Degefa</w:t>
      </w:r>
      <w:proofErr w:type="spellEnd"/>
      <w:r w:rsidRPr="0079420C">
        <w:rPr>
          <w:rFonts w:cstheme="minorHAnsi"/>
          <w:bCs/>
          <w:sz w:val="24"/>
          <w:szCs w:val="24"/>
          <w:lang w:val="en-US"/>
        </w:rPr>
        <w:t xml:space="preserve"> et al., 2020). The data conclusively demonstrate that the improved tomato production system is the more profitable choice in Benue State.</w:t>
      </w:r>
    </w:p>
    <w:p w14:paraId="7F2EB0D1" w14:textId="77777777" w:rsidR="00227AB4" w:rsidRPr="0079420C" w:rsidRDefault="00227AB4" w:rsidP="0079420C">
      <w:pPr>
        <w:spacing w:line="240" w:lineRule="auto"/>
        <w:rPr>
          <w:rFonts w:cstheme="minorHAnsi"/>
          <w:i/>
          <w:iCs/>
          <w:sz w:val="24"/>
          <w:szCs w:val="24"/>
        </w:rPr>
      </w:pPr>
      <w:r w:rsidRPr="0079420C">
        <w:rPr>
          <w:rFonts w:cstheme="minorHAnsi"/>
          <w:i/>
          <w:iCs/>
          <w:sz w:val="24"/>
          <w:szCs w:val="24"/>
        </w:rPr>
        <w:br w:type="page"/>
      </w:r>
    </w:p>
    <w:p w14:paraId="1F897076" w14:textId="77777777" w:rsidR="00227AB4" w:rsidRPr="0079420C" w:rsidRDefault="00227AB4" w:rsidP="0079420C">
      <w:pPr>
        <w:spacing w:line="240" w:lineRule="auto"/>
        <w:rPr>
          <w:rFonts w:cstheme="minorHAnsi"/>
          <w:b/>
          <w:bCs/>
          <w:sz w:val="24"/>
          <w:szCs w:val="24"/>
        </w:rPr>
        <w:sectPr w:rsidR="00227AB4" w:rsidRPr="0079420C" w:rsidSect="00227AB4">
          <w:pgSz w:w="12240" w:h="15840"/>
          <w:pgMar w:top="1440" w:right="1440" w:bottom="1440" w:left="1440" w:header="720" w:footer="720" w:gutter="0"/>
          <w:cols w:space="720"/>
          <w:docGrid w:linePitch="360"/>
        </w:sectPr>
      </w:pPr>
    </w:p>
    <w:tbl>
      <w:tblPr>
        <w:tblStyle w:val="TableGrid"/>
        <w:tblW w:w="15163"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3867"/>
        <w:gridCol w:w="1474"/>
        <w:gridCol w:w="1340"/>
        <w:gridCol w:w="232"/>
        <w:gridCol w:w="19"/>
        <w:gridCol w:w="701"/>
        <w:gridCol w:w="3749"/>
        <w:gridCol w:w="1657"/>
        <w:gridCol w:w="1401"/>
      </w:tblGrid>
      <w:tr w:rsidR="00227AB4" w:rsidRPr="00366F53" w14:paraId="335CCD63" w14:textId="77777777" w:rsidTr="0079420C">
        <w:tc>
          <w:tcPr>
            <w:tcW w:w="15163" w:type="dxa"/>
            <w:gridSpan w:val="10"/>
            <w:tcBorders>
              <w:bottom w:val="single" w:sz="4" w:space="0" w:color="auto"/>
            </w:tcBorders>
          </w:tcPr>
          <w:p w14:paraId="3D424BA5" w14:textId="77777777" w:rsidR="00227AB4" w:rsidRPr="00366F53" w:rsidRDefault="00227AB4" w:rsidP="0079420C">
            <w:pPr>
              <w:spacing w:line="240" w:lineRule="auto"/>
              <w:rPr>
                <w:rFonts w:cstheme="minorHAnsi"/>
                <w:b/>
                <w:bCs/>
                <w:sz w:val="20"/>
                <w:szCs w:val="20"/>
              </w:rPr>
            </w:pPr>
            <w:r w:rsidRPr="00366F53">
              <w:rPr>
                <w:rFonts w:cstheme="minorHAnsi"/>
                <w:b/>
                <w:bCs/>
                <w:sz w:val="20"/>
                <w:szCs w:val="20"/>
              </w:rPr>
              <w:lastRenderedPageBreak/>
              <w:t>Table 6:</w:t>
            </w:r>
            <w:bookmarkStart w:id="5" w:name="_Hlk178811522"/>
            <w:r w:rsidRPr="00366F53">
              <w:rPr>
                <w:rFonts w:cstheme="minorHAnsi"/>
                <w:b/>
                <w:bCs/>
                <w:sz w:val="20"/>
                <w:szCs w:val="20"/>
              </w:rPr>
              <w:t xml:space="preserve"> Production Cost Between Traditional and Modern Farming Systems 0f Tomatoes in Makurdi (1 hectare Cost)</w:t>
            </w:r>
            <w:bookmarkEnd w:id="5"/>
          </w:p>
        </w:tc>
      </w:tr>
      <w:tr w:rsidR="00227AB4" w:rsidRPr="00366F53" w14:paraId="07AE496A" w14:textId="77777777" w:rsidTr="0079420C">
        <w:tc>
          <w:tcPr>
            <w:tcW w:w="7404" w:type="dxa"/>
            <w:gridSpan w:val="4"/>
            <w:tcBorders>
              <w:top w:val="single" w:sz="4" w:space="0" w:color="auto"/>
            </w:tcBorders>
          </w:tcPr>
          <w:p w14:paraId="0A401DA5" w14:textId="77777777" w:rsidR="00227AB4" w:rsidRPr="00366F53" w:rsidRDefault="00227AB4" w:rsidP="0079420C">
            <w:pPr>
              <w:spacing w:line="240" w:lineRule="auto"/>
              <w:rPr>
                <w:rFonts w:cstheme="minorHAnsi"/>
                <w:b/>
                <w:bCs/>
                <w:sz w:val="20"/>
                <w:szCs w:val="20"/>
              </w:rPr>
            </w:pPr>
            <w:r w:rsidRPr="00366F53">
              <w:rPr>
                <w:rFonts w:cstheme="minorHAnsi"/>
                <w:b/>
                <w:bCs/>
                <w:sz w:val="20"/>
                <w:szCs w:val="20"/>
              </w:rPr>
              <w:t>Traditional Farming System</w:t>
            </w:r>
          </w:p>
        </w:tc>
        <w:tc>
          <w:tcPr>
            <w:tcW w:w="251" w:type="dxa"/>
            <w:gridSpan w:val="2"/>
            <w:tcBorders>
              <w:top w:val="single" w:sz="4" w:space="0" w:color="auto"/>
            </w:tcBorders>
          </w:tcPr>
          <w:p w14:paraId="58BDEBC7" w14:textId="77777777" w:rsidR="00227AB4" w:rsidRPr="00366F53" w:rsidRDefault="00227AB4" w:rsidP="0079420C">
            <w:pPr>
              <w:spacing w:line="240" w:lineRule="auto"/>
              <w:rPr>
                <w:rFonts w:cstheme="minorHAnsi"/>
                <w:b/>
                <w:bCs/>
                <w:sz w:val="20"/>
                <w:szCs w:val="20"/>
              </w:rPr>
            </w:pPr>
          </w:p>
        </w:tc>
        <w:tc>
          <w:tcPr>
            <w:tcW w:w="7508" w:type="dxa"/>
            <w:gridSpan w:val="4"/>
            <w:tcBorders>
              <w:top w:val="single" w:sz="4" w:space="0" w:color="auto"/>
            </w:tcBorders>
          </w:tcPr>
          <w:p w14:paraId="090B0AE9" w14:textId="77777777" w:rsidR="00227AB4" w:rsidRPr="00366F53" w:rsidRDefault="00227AB4" w:rsidP="0079420C">
            <w:pPr>
              <w:spacing w:line="240" w:lineRule="auto"/>
              <w:rPr>
                <w:rFonts w:cstheme="minorHAnsi"/>
                <w:b/>
                <w:bCs/>
                <w:sz w:val="20"/>
                <w:szCs w:val="20"/>
              </w:rPr>
            </w:pPr>
            <w:r w:rsidRPr="00366F53">
              <w:rPr>
                <w:rFonts w:cstheme="minorHAnsi"/>
                <w:b/>
                <w:bCs/>
                <w:sz w:val="20"/>
                <w:szCs w:val="20"/>
              </w:rPr>
              <w:t>Modern Farming System</w:t>
            </w:r>
          </w:p>
        </w:tc>
      </w:tr>
      <w:tr w:rsidR="00227AB4" w:rsidRPr="00366F53" w14:paraId="258C7185" w14:textId="77777777" w:rsidTr="0079420C">
        <w:tc>
          <w:tcPr>
            <w:tcW w:w="723" w:type="dxa"/>
            <w:tcBorders>
              <w:top w:val="single" w:sz="4" w:space="0" w:color="auto"/>
              <w:bottom w:val="single" w:sz="4" w:space="0" w:color="auto"/>
            </w:tcBorders>
          </w:tcPr>
          <w:p w14:paraId="444326E6" w14:textId="77777777" w:rsidR="00227AB4" w:rsidRPr="00366F53" w:rsidRDefault="00227AB4" w:rsidP="0079420C">
            <w:pPr>
              <w:spacing w:line="240" w:lineRule="auto"/>
              <w:rPr>
                <w:rFonts w:cstheme="minorHAnsi"/>
                <w:b/>
                <w:bCs/>
                <w:sz w:val="20"/>
                <w:szCs w:val="20"/>
              </w:rPr>
            </w:pPr>
            <w:r w:rsidRPr="00366F53">
              <w:rPr>
                <w:rFonts w:cstheme="minorHAnsi"/>
                <w:b/>
                <w:bCs/>
                <w:sz w:val="20"/>
                <w:szCs w:val="20"/>
              </w:rPr>
              <w:t>S/No</w:t>
            </w:r>
          </w:p>
        </w:tc>
        <w:tc>
          <w:tcPr>
            <w:tcW w:w="3867" w:type="dxa"/>
            <w:tcBorders>
              <w:top w:val="single" w:sz="4" w:space="0" w:color="auto"/>
              <w:bottom w:val="single" w:sz="4" w:space="0" w:color="auto"/>
            </w:tcBorders>
          </w:tcPr>
          <w:p w14:paraId="5F3812A8" w14:textId="77777777" w:rsidR="00227AB4" w:rsidRPr="00366F53" w:rsidRDefault="00227AB4" w:rsidP="0079420C">
            <w:pPr>
              <w:spacing w:line="240" w:lineRule="auto"/>
              <w:rPr>
                <w:rFonts w:cstheme="minorHAnsi"/>
                <w:b/>
                <w:bCs/>
                <w:sz w:val="20"/>
                <w:szCs w:val="20"/>
              </w:rPr>
            </w:pPr>
            <w:r w:rsidRPr="00366F53">
              <w:rPr>
                <w:rFonts w:cstheme="minorHAnsi"/>
                <w:b/>
                <w:bCs/>
                <w:sz w:val="20"/>
                <w:szCs w:val="20"/>
              </w:rPr>
              <w:t>Items</w:t>
            </w:r>
          </w:p>
        </w:tc>
        <w:tc>
          <w:tcPr>
            <w:tcW w:w="1474" w:type="dxa"/>
            <w:tcBorders>
              <w:top w:val="single" w:sz="4" w:space="0" w:color="auto"/>
              <w:bottom w:val="single" w:sz="4" w:space="0" w:color="auto"/>
            </w:tcBorders>
          </w:tcPr>
          <w:p w14:paraId="05308D5A" w14:textId="77777777" w:rsidR="00227AB4" w:rsidRPr="00366F53" w:rsidRDefault="00227AB4" w:rsidP="0079420C">
            <w:pPr>
              <w:spacing w:line="240" w:lineRule="auto"/>
              <w:jc w:val="center"/>
              <w:rPr>
                <w:rFonts w:cstheme="minorHAnsi"/>
                <w:b/>
                <w:bCs/>
                <w:sz w:val="20"/>
                <w:szCs w:val="20"/>
              </w:rPr>
            </w:pPr>
            <w:r w:rsidRPr="00366F53">
              <w:rPr>
                <w:rFonts w:cstheme="minorHAnsi"/>
                <w:b/>
                <w:bCs/>
                <w:sz w:val="20"/>
                <w:szCs w:val="20"/>
              </w:rPr>
              <w:t>Cost (N)</w:t>
            </w:r>
          </w:p>
        </w:tc>
        <w:tc>
          <w:tcPr>
            <w:tcW w:w="1337" w:type="dxa"/>
            <w:tcBorders>
              <w:top w:val="single" w:sz="4" w:space="0" w:color="auto"/>
              <w:bottom w:val="single" w:sz="4" w:space="0" w:color="auto"/>
            </w:tcBorders>
          </w:tcPr>
          <w:p w14:paraId="32AB72C3" w14:textId="77777777" w:rsidR="00227AB4" w:rsidRPr="00366F53" w:rsidRDefault="00227AB4" w:rsidP="0079420C">
            <w:pPr>
              <w:spacing w:line="240" w:lineRule="auto"/>
              <w:jc w:val="center"/>
              <w:rPr>
                <w:rFonts w:cstheme="minorHAnsi"/>
                <w:b/>
                <w:bCs/>
                <w:sz w:val="20"/>
                <w:szCs w:val="20"/>
              </w:rPr>
            </w:pPr>
            <w:r w:rsidRPr="00366F53">
              <w:rPr>
                <w:rFonts w:cstheme="minorHAnsi"/>
                <w:b/>
                <w:bCs/>
                <w:sz w:val="20"/>
                <w:szCs w:val="20"/>
              </w:rPr>
              <w:t>Percentage (%)</w:t>
            </w:r>
          </w:p>
        </w:tc>
        <w:tc>
          <w:tcPr>
            <w:tcW w:w="232" w:type="dxa"/>
            <w:tcBorders>
              <w:top w:val="single" w:sz="4" w:space="0" w:color="auto"/>
              <w:bottom w:val="single" w:sz="4" w:space="0" w:color="auto"/>
            </w:tcBorders>
          </w:tcPr>
          <w:p w14:paraId="765E7E19" w14:textId="77777777" w:rsidR="00227AB4" w:rsidRPr="00366F53" w:rsidRDefault="00227AB4" w:rsidP="0079420C">
            <w:pPr>
              <w:spacing w:line="240" w:lineRule="auto"/>
              <w:rPr>
                <w:rFonts w:cstheme="minorHAnsi"/>
                <w:b/>
                <w:bCs/>
                <w:sz w:val="20"/>
                <w:szCs w:val="20"/>
              </w:rPr>
            </w:pPr>
          </w:p>
        </w:tc>
        <w:tc>
          <w:tcPr>
            <w:tcW w:w="720" w:type="dxa"/>
            <w:gridSpan w:val="2"/>
            <w:tcBorders>
              <w:top w:val="single" w:sz="4" w:space="0" w:color="auto"/>
              <w:bottom w:val="single" w:sz="4" w:space="0" w:color="auto"/>
            </w:tcBorders>
          </w:tcPr>
          <w:p w14:paraId="22188E6E" w14:textId="77777777" w:rsidR="00227AB4" w:rsidRPr="00366F53" w:rsidRDefault="00227AB4" w:rsidP="0079420C">
            <w:pPr>
              <w:spacing w:line="240" w:lineRule="auto"/>
              <w:rPr>
                <w:rFonts w:cstheme="minorHAnsi"/>
                <w:b/>
                <w:bCs/>
                <w:sz w:val="20"/>
                <w:szCs w:val="20"/>
              </w:rPr>
            </w:pPr>
            <w:r w:rsidRPr="00366F53">
              <w:rPr>
                <w:rFonts w:cstheme="minorHAnsi"/>
                <w:b/>
                <w:bCs/>
                <w:sz w:val="20"/>
                <w:szCs w:val="20"/>
              </w:rPr>
              <w:t>S/No</w:t>
            </w:r>
          </w:p>
        </w:tc>
        <w:tc>
          <w:tcPr>
            <w:tcW w:w="3749" w:type="dxa"/>
            <w:tcBorders>
              <w:top w:val="single" w:sz="4" w:space="0" w:color="auto"/>
              <w:bottom w:val="single" w:sz="4" w:space="0" w:color="auto"/>
            </w:tcBorders>
          </w:tcPr>
          <w:p w14:paraId="231CC37E" w14:textId="77777777" w:rsidR="00227AB4" w:rsidRPr="00366F53" w:rsidRDefault="00227AB4" w:rsidP="0079420C">
            <w:pPr>
              <w:spacing w:line="240" w:lineRule="auto"/>
              <w:rPr>
                <w:rFonts w:cstheme="minorHAnsi"/>
                <w:b/>
                <w:bCs/>
                <w:sz w:val="20"/>
                <w:szCs w:val="20"/>
              </w:rPr>
            </w:pPr>
            <w:r w:rsidRPr="00366F53">
              <w:rPr>
                <w:rFonts w:cstheme="minorHAnsi"/>
                <w:b/>
                <w:bCs/>
                <w:sz w:val="20"/>
                <w:szCs w:val="20"/>
              </w:rPr>
              <w:t>Items</w:t>
            </w:r>
          </w:p>
        </w:tc>
        <w:tc>
          <w:tcPr>
            <w:tcW w:w="1657" w:type="dxa"/>
            <w:tcBorders>
              <w:top w:val="single" w:sz="4" w:space="0" w:color="auto"/>
              <w:bottom w:val="single" w:sz="4" w:space="0" w:color="auto"/>
            </w:tcBorders>
          </w:tcPr>
          <w:p w14:paraId="21846EB9" w14:textId="77777777" w:rsidR="00227AB4" w:rsidRPr="00366F53" w:rsidRDefault="00227AB4" w:rsidP="0079420C">
            <w:pPr>
              <w:spacing w:line="240" w:lineRule="auto"/>
              <w:jc w:val="center"/>
              <w:rPr>
                <w:rFonts w:cstheme="minorHAnsi"/>
                <w:b/>
                <w:bCs/>
                <w:sz w:val="20"/>
                <w:szCs w:val="20"/>
              </w:rPr>
            </w:pPr>
            <w:r w:rsidRPr="00366F53">
              <w:rPr>
                <w:rFonts w:cstheme="minorHAnsi"/>
                <w:b/>
                <w:bCs/>
                <w:sz w:val="20"/>
                <w:szCs w:val="20"/>
              </w:rPr>
              <w:t>Cost (N)</w:t>
            </w:r>
          </w:p>
        </w:tc>
        <w:tc>
          <w:tcPr>
            <w:tcW w:w="1401" w:type="dxa"/>
            <w:tcBorders>
              <w:top w:val="single" w:sz="4" w:space="0" w:color="auto"/>
              <w:bottom w:val="single" w:sz="4" w:space="0" w:color="auto"/>
            </w:tcBorders>
          </w:tcPr>
          <w:p w14:paraId="709880A7" w14:textId="77777777" w:rsidR="00227AB4" w:rsidRPr="00366F53" w:rsidRDefault="00227AB4" w:rsidP="0079420C">
            <w:pPr>
              <w:spacing w:line="240" w:lineRule="auto"/>
              <w:jc w:val="center"/>
              <w:rPr>
                <w:rFonts w:cstheme="minorHAnsi"/>
                <w:b/>
                <w:bCs/>
                <w:sz w:val="20"/>
                <w:szCs w:val="20"/>
              </w:rPr>
            </w:pPr>
            <w:r w:rsidRPr="00366F53">
              <w:rPr>
                <w:rFonts w:cstheme="minorHAnsi"/>
                <w:b/>
                <w:bCs/>
                <w:sz w:val="20"/>
                <w:szCs w:val="20"/>
              </w:rPr>
              <w:t>Percentage (%)</w:t>
            </w:r>
          </w:p>
        </w:tc>
      </w:tr>
      <w:tr w:rsidR="00227AB4" w:rsidRPr="00366F53" w14:paraId="4841CB94" w14:textId="77777777" w:rsidTr="0079420C">
        <w:tc>
          <w:tcPr>
            <w:tcW w:w="723" w:type="dxa"/>
            <w:tcBorders>
              <w:top w:val="single" w:sz="4" w:space="0" w:color="auto"/>
              <w:bottom w:val="single" w:sz="4" w:space="0" w:color="auto"/>
            </w:tcBorders>
          </w:tcPr>
          <w:p w14:paraId="17EBAFB2" w14:textId="77777777" w:rsidR="00227AB4" w:rsidRPr="00366F53" w:rsidRDefault="00227AB4" w:rsidP="0079420C">
            <w:pPr>
              <w:spacing w:line="240" w:lineRule="auto"/>
              <w:rPr>
                <w:rFonts w:cstheme="minorHAnsi"/>
                <w:b/>
                <w:bCs/>
                <w:sz w:val="20"/>
                <w:szCs w:val="20"/>
              </w:rPr>
            </w:pPr>
            <w:r w:rsidRPr="00366F53">
              <w:rPr>
                <w:rFonts w:cstheme="minorHAnsi"/>
                <w:b/>
                <w:bCs/>
                <w:sz w:val="20"/>
                <w:szCs w:val="20"/>
              </w:rPr>
              <w:t>A</w:t>
            </w:r>
          </w:p>
        </w:tc>
        <w:tc>
          <w:tcPr>
            <w:tcW w:w="3867" w:type="dxa"/>
            <w:tcBorders>
              <w:top w:val="single" w:sz="4" w:space="0" w:color="auto"/>
              <w:bottom w:val="single" w:sz="4" w:space="0" w:color="auto"/>
            </w:tcBorders>
          </w:tcPr>
          <w:p w14:paraId="47BFF1DE" w14:textId="77777777" w:rsidR="00227AB4" w:rsidRPr="00366F53" w:rsidRDefault="00227AB4" w:rsidP="0079420C">
            <w:pPr>
              <w:spacing w:line="240" w:lineRule="auto"/>
              <w:rPr>
                <w:rFonts w:cstheme="minorHAnsi"/>
                <w:b/>
                <w:bCs/>
                <w:sz w:val="20"/>
                <w:szCs w:val="20"/>
              </w:rPr>
            </w:pPr>
            <w:r w:rsidRPr="00366F53">
              <w:rPr>
                <w:rFonts w:cstheme="minorHAnsi"/>
                <w:b/>
                <w:bCs/>
                <w:sz w:val="20"/>
                <w:szCs w:val="20"/>
              </w:rPr>
              <w:t>Total Cost (TC)</w:t>
            </w:r>
          </w:p>
        </w:tc>
        <w:tc>
          <w:tcPr>
            <w:tcW w:w="1474" w:type="dxa"/>
            <w:tcBorders>
              <w:top w:val="single" w:sz="4" w:space="0" w:color="auto"/>
              <w:bottom w:val="single" w:sz="4" w:space="0" w:color="auto"/>
            </w:tcBorders>
          </w:tcPr>
          <w:p w14:paraId="29AE9FF3" w14:textId="77777777" w:rsidR="00227AB4" w:rsidRPr="00366F53" w:rsidRDefault="00227AB4" w:rsidP="0079420C">
            <w:pPr>
              <w:spacing w:line="240" w:lineRule="auto"/>
              <w:jc w:val="center"/>
              <w:rPr>
                <w:rFonts w:cstheme="minorHAnsi"/>
                <w:sz w:val="20"/>
                <w:szCs w:val="20"/>
              </w:rPr>
            </w:pPr>
          </w:p>
        </w:tc>
        <w:tc>
          <w:tcPr>
            <w:tcW w:w="1337" w:type="dxa"/>
            <w:tcBorders>
              <w:top w:val="single" w:sz="4" w:space="0" w:color="auto"/>
              <w:bottom w:val="single" w:sz="4" w:space="0" w:color="auto"/>
            </w:tcBorders>
          </w:tcPr>
          <w:p w14:paraId="2B3B0000" w14:textId="77777777" w:rsidR="00227AB4" w:rsidRPr="00366F53" w:rsidRDefault="00227AB4" w:rsidP="0079420C">
            <w:pPr>
              <w:spacing w:line="240" w:lineRule="auto"/>
              <w:jc w:val="center"/>
              <w:rPr>
                <w:rFonts w:cstheme="minorHAnsi"/>
                <w:sz w:val="20"/>
                <w:szCs w:val="20"/>
              </w:rPr>
            </w:pPr>
          </w:p>
        </w:tc>
        <w:tc>
          <w:tcPr>
            <w:tcW w:w="232" w:type="dxa"/>
            <w:tcBorders>
              <w:top w:val="single" w:sz="4" w:space="0" w:color="auto"/>
            </w:tcBorders>
          </w:tcPr>
          <w:p w14:paraId="117BC7DC" w14:textId="77777777" w:rsidR="00227AB4" w:rsidRPr="00366F53" w:rsidRDefault="00227AB4" w:rsidP="0079420C">
            <w:pPr>
              <w:spacing w:line="240" w:lineRule="auto"/>
              <w:rPr>
                <w:rFonts w:cstheme="minorHAnsi"/>
                <w:sz w:val="20"/>
                <w:szCs w:val="20"/>
              </w:rPr>
            </w:pPr>
          </w:p>
        </w:tc>
        <w:tc>
          <w:tcPr>
            <w:tcW w:w="720" w:type="dxa"/>
            <w:gridSpan w:val="2"/>
            <w:tcBorders>
              <w:top w:val="single" w:sz="4" w:space="0" w:color="auto"/>
              <w:bottom w:val="single" w:sz="4" w:space="0" w:color="auto"/>
            </w:tcBorders>
          </w:tcPr>
          <w:p w14:paraId="54AEFDD1" w14:textId="77777777" w:rsidR="00227AB4" w:rsidRPr="00366F53" w:rsidRDefault="00227AB4" w:rsidP="0079420C">
            <w:pPr>
              <w:spacing w:line="240" w:lineRule="auto"/>
              <w:rPr>
                <w:rFonts w:cstheme="minorHAnsi"/>
                <w:b/>
                <w:bCs/>
                <w:sz w:val="20"/>
                <w:szCs w:val="20"/>
              </w:rPr>
            </w:pPr>
            <w:r w:rsidRPr="00366F53">
              <w:rPr>
                <w:rFonts w:cstheme="minorHAnsi"/>
                <w:b/>
                <w:bCs/>
                <w:sz w:val="20"/>
                <w:szCs w:val="20"/>
              </w:rPr>
              <w:t>A</w:t>
            </w:r>
          </w:p>
        </w:tc>
        <w:tc>
          <w:tcPr>
            <w:tcW w:w="3749" w:type="dxa"/>
            <w:tcBorders>
              <w:top w:val="single" w:sz="4" w:space="0" w:color="auto"/>
              <w:bottom w:val="single" w:sz="4" w:space="0" w:color="auto"/>
            </w:tcBorders>
          </w:tcPr>
          <w:p w14:paraId="584C0BEC" w14:textId="77777777" w:rsidR="00227AB4" w:rsidRPr="00366F53" w:rsidRDefault="00227AB4" w:rsidP="0079420C">
            <w:pPr>
              <w:spacing w:line="240" w:lineRule="auto"/>
              <w:rPr>
                <w:rFonts w:cstheme="minorHAnsi"/>
                <w:b/>
                <w:bCs/>
                <w:sz w:val="20"/>
                <w:szCs w:val="20"/>
              </w:rPr>
            </w:pPr>
            <w:r w:rsidRPr="00366F53">
              <w:rPr>
                <w:rFonts w:cstheme="minorHAnsi"/>
                <w:b/>
                <w:bCs/>
                <w:sz w:val="20"/>
                <w:szCs w:val="20"/>
              </w:rPr>
              <w:t>Total Cost</w:t>
            </w:r>
          </w:p>
        </w:tc>
        <w:tc>
          <w:tcPr>
            <w:tcW w:w="1657" w:type="dxa"/>
            <w:tcBorders>
              <w:top w:val="single" w:sz="4" w:space="0" w:color="auto"/>
              <w:bottom w:val="single" w:sz="4" w:space="0" w:color="auto"/>
            </w:tcBorders>
          </w:tcPr>
          <w:p w14:paraId="78724422" w14:textId="77777777" w:rsidR="00227AB4" w:rsidRPr="00366F53" w:rsidRDefault="00227AB4" w:rsidP="0079420C">
            <w:pPr>
              <w:spacing w:line="240" w:lineRule="auto"/>
              <w:rPr>
                <w:rFonts w:cstheme="minorHAnsi"/>
                <w:sz w:val="20"/>
                <w:szCs w:val="20"/>
              </w:rPr>
            </w:pPr>
          </w:p>
        </w:tc>
        <w:tc>
          <w:tcPr>
            <w:tcW w:w="1401" w:type="dxa"/>
            <w:tcBorders>
              <w:top w:val="single" w:sz="4" w:space="0" w:color="auto"/>
              <w:bottom w:val="single" w:sz="4" w:space="0" w:color="auto"/>
            </w:tcBorders>
          </w:tcPr>
          <w:p w14:paraId="52ACBFAA" w14:textId="77777777" w:rsidR="00227AB4" w:rsidRPr="00366F53" w:rsidRDefault="00227AB4" w:rsidP="0079420C">
            <w:pPr>
              <w:spacing w:line="240" w:lineRule="auto"/>
              <w:rPr>
                <w:rFonts w:cstheme="minorHAnsi"/>
                <w:sz w:val="20"/>
                <w:szCs w:val="20"/>
              </w:rPr>
            </w:pPr>
          </w:p>
        </w:tc>
      </w:tr>
      <w:tr w:rsidR="00227AB4" w:rsidRPr="00366F53" w14:paraId="09EEA442" w14:textId="77777777" w:rsidTr="0079420C">
        <w:tc>
          <w:tcPr>
            <w:tcW w:w="723" w:type="dxa"/>
            <w:tcBorders>
              <w:top w:val="single" w:sz="4" w:space="0" w:color="auto"/>
            </w:tcBorders>
          </w:tcPr>
          <w:p w14:paraId="1F2BB90C" w14:textId="77777777" w:rsidR="00227AB4" w:rsidRPr="00366F53" w:rsidRDefault="00227AB4" w:rsidP="0079420C">
            <w:pPr>
              <w:spacing w:line="240" w:lineRule="auto"/>
              <w:rPr>
                <w:rFonts w:cstheme="minorHAnsi"/>
                <w:sz w:val="20"/>
                <w:szCs w:val="20"/>
              </w:rPr>
            </w:pPr>
            <w:r w:rsidRPr="00366F53">
              <w:rPr>
                <w:rFonts w:cstheme="minorHAnsi"/>
                <w:sz w:val="20"/>
                <w:szCs w:val="20"/>
              </w:rPr>
              <w:t>1</w:t>
            </w:r>
          </w:p>
        </w:tc>
        <w:tc>
          <w:tcPr>
            <w:tcW w:w="3867" w:type="dxa"/>
            <w:tcBorders>
              <w:top w:val="single" w:sz="4" w:space="0" w:color="auto"/>
            </w:tcBorders>
          </w:tcPr>
          <w:p w14:paraId="6B66B163" w14:textId="77777777" w:rsidR="00227AB4" w:rsidRPr="00366F53" w:rsidRDefault="00227AB4" w:rsidP="0079420C">
            <w:pPr>
              <w:spacing w:line="240" w:lineRule="auto"/>
              <w:rPr>
                <w:rFonts w:cstheme="minorHAnsi"/>
                <w:sz w:val="20"/>
                <w:szCs w:val="20"/>
              </w:rPr>
            </w:pPr>
            <w:r w:rsidRPr="00366F53">
              <w:rPr>
                <w:rFonts w:cstheme="minorHAnsi"/>
                <w:sz w:val="20"/>
                <w:szCs w:val="20"/>
              </w:rPr>
              <w:t>Av. Cost of planting materials (seeds)</w:t>
            </w:r>
          </w:p>
        </w:tc>
        <w:tc>
          <w:tcPr>
            <w:tcW w:w="1474" w:type="dxa"/>
            <w:tcBorders>
              <w:top w:val="single" w:sz="4" w:space="0" w:color="auto"/>
            </w:tcBorders>
          </w:tcPr>
          <w:p w14:paraId="5DB00D5D"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4,500</w:t>
            </w:r>
          </w:p>
        </w:tc>
        <w:tc>
          <w:tcPr>
            <w:tcW w:w="1337" w:type="dxa"/>
            <w:tcBorders>
              <w:top w:val="single" w:sz="4" w:space="0" w:color="auto"/>
            </w:tcBorders>
          </w:tcPr>
          <w:p w14:paraId="45FD7FED"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2.78</w:t>
            </w:r>
          </w:p>
        </w:tc>
        <w:tc>
          <w:tcPr>
            <w:tcW w:w="232" w:type="dxa"/>
          </w:tcPr>
          <w:p w14:paraId="29218A74" w14:textId="77777777" w:rsidR="00227AB4" w:rsidRPr="00366F53" w:rsidRDefault="00227AB4" w:rsidP="0079420C">
            <w:pPr>
              <w:spacing w:line="240" w:lineRule="auto"/>
              <w:rPr>
                <w:rFonts w:cstheme="minorHAnsi"/>
                <w:sz w:val="20"/>
                <w:szCs w:val="20"/>
              </w:rPr>
            </w:pPr>
          </w:p>
        </w:tc>
        <w:tc>
          <w:tcPr>
            <w:tcW w:w="720" w:type="dxa"/>
            <w:gridSpan w:val="2"/>
            <w:tcBorders>
              <w:top w:val="single" w:sz="4" w:space="0" w:color="auto"/>
            </w:tcBorders>
          </w:tcPr>
          <w:p w14:paraId="06C95870" w14:textId="77777777" w:rsidR="00227AB4" w:rsidRPr="00366F53" w:rsidRDefault="00227AB4" w:rsidP="0079420C">
            <w:pPr>
              <w:spacing w:line="240" w:lineRule="auto"/>
              <w:rPr>
                <w:rFonts w:cstheme="minorHAnsi"/>
                <w:sz w:val="20"/>
                <w:szCs w:val="20"/>
              </w:rPr>
            </w:pPr>
            <w:r w:rsidRPr="00366F53">
              <w:rPr>
                <w:rFonts w:cstheme="minorHAnsi"/>
                <w:sz w:val="20"/>
                <w:szCs w:val="20"/>
              </w:rPr>
              <w:t>1</w:t>
            </w:r>
          </w:p>
        </w:tc>
        <w:tc>
          <w:tcPr>
            <w:tcW w:w="3749" w:type="dxa"/>
            <w:tcBorders>
              <w:top w:val="single" w:sz="4" w:space="0" w:color="auto"/>
            </w:tcBorders>
          </w:tcPr>
          <w:p w14:paraId="7552816C" w14:textId="77777777" w:rsidR="00227AB4" w:rsidRPr="00366F53" w:rsidRDefault="00227AB4" w:rsidP="0079420C">
            <w:pPr>
              <w:spacing w:line="240" w:lineRule="auto"/>
              <w:rPr>
                <w:rFonts w:cstheme="minorHAnsi"/>
                <w:sz w:val="20"/>
                <w:szCs w:val="20"/>
              </w:rPr>
            </w:pPr>
            <w:r w:rsidRPr="00366F53">
              <w:rPr>
                <w:rFonts w:cstheme="minorHAnsi"/>
                <w:sz w:val="20"/>
                <w:szCs w:val="20"/>
              </w:rPr>
              <w:t>Av. Cost of planting materials (seeds)</w:t>
            </w:r>
          </w:p>
        </w:tc>
        <w:tc>
          <w:tcPr>
            <w:tcW w:w="1657" w:type="dxa"/>
            <w:tcBorders>
              <w:top w:val="single" w:sz="4" w:space="0" w:color="auto"/>
            </w:tcBorders>
          </w:tcPr>
          <w:p w14:paraId="793C0A09"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150,000</w:t>
            </w:r>
          </w:p>
        </w:tc>
        <w:tc>
          <w:tcPr>
            <w:tcW w:w="1401" w:type="dxa"/>
            <w:tcBorders>
              <w:top w:val="single" w:sz="4" w:space="0" w:color="auto"/>
            </w:tcBorders>
          </w:tcPr>
          <w:p w14:paraId="0F59FA93"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2.69</w:t>
            </w:r>
          </w:p>
        </w:tc>
      </w:tr>
      <w:tr w:rsidR="00227AB4" w:rsidRPr="00366F53" w14:paraId="0C2FA290" w14:textId="77777777" w:rsidTr="0079420C">
        <w:tc>
          <w:tcPr>
            <w:tcW w:w="723" w:type="dxa"/>
          </w:tcPr>
          <w:p w14:paraId="23203D10" w14:textId="77777777" w:rsidR="00227AB4" w:rsidRPr="00366F53" w:rsidRDefault="00227AB4" w:rsidP="0079420C">
            <w:pPr>
              <w:spacing w:line="240" w:lineRule="auto"/>
              <w:rPr>
                <w:rFonts w:cstheme="minorHAnsi"/>
                <w:sz w:val="20"/>
                <w:szCs w:val="20"/>
              </w:rPr>
            </w:pPr>
            <w:r w:rsidRPr="00366F53">
              <w:rPr>
                <w:rFonts w:cstheme="minorHAnsi"/>
                <w:sz w:val="20"/>
                <w:szCs w:val="20"/>
              </w:rPr>
              <w:t>2</w:t>
            </w:r>
          </w:p>
        </w:tc>
        <w:tc>
          <w:tcPr>
            <w:tcW w:w="3867" w:type="dxa"/>
          </w:tcPr>
          <w:p w14:paraId="26D3546C" w14:textId="77777777" w:rsidR="00227AB4" w:rsidRPr="00366F53" w:rsidRDefault="00227AB4" w:rsidP="0079420C">
            <w:pPr>
              <w:spacing w:line="240" w:lineRule="auto"/>
              <w:rPr>
                <w:rFonts w:cstheme="minorHAnsi"/>
                <w:sz w:val="20"/>
                <w:szCs w:val="20"/>
              </w:rPr>
            </w:pPr>
            <w:r w:rsidRPr="00366F53">
              <w:rPr>
                <w:rFonts w:cstheme="minorHAnsi"/>
                <w:sz w:val="20"/>
                <w:szCs w:val="20"/>
              </w:rPr>
              <w:t xml:space="preserve">Cost of </w:t>
            </w:r>
            <w:proofErr w:type="spellStart"/>
            <w:r w:rsidRPr="00366F53">
              <w:rPr>
                <w:rFonts w:cstheme="minorHAnsi"/>
                <w:sz w:val="20"/>
                <w:szCs w:val="20"/>
              </w:rPr>
              <w:t>labor</w:t>
            </w:r>
            <w:proofErr w:type="spellEnd"/>
            <w:r w:rsidRPr="00366F53">
              <w:rPr>
                <w:rFonts w:cstheme="minorHAnsi"/>
                <w:sz w:val="20"/>
                <w:szCs w:val="20"/>
              </w:rPr>
              <w:t xml:space="preserve"> (land preparation, weeding, planting) </w:t>
            </w:r>
          </w:p>
        </w:tc>
        <w:tc>
          <w:tcPr>
            <w:tcW w:w="1474" w:type="dxa"/>
          </w:tcPr>
          <w:p w14:paraId="145A8343"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60,000</w:t>
            </w:r>
          </w:p>
        </w:tc>
        <w:tc>
          <w:tcPr>
            <w:tcW w:w="1337" w:type="dxa"/>
          </w:tcPr>
          <w:p w14:paraId="6F6A5483"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34.01</w:t>
            </w:r>
          </w:p>
        </w:tc>
        <w:tc>
          <w:tcPr>
            <w:tcW w:w="232" w:type="dxa"/>
          </w:tcPr>
          <w:p w14:paraId="5D39281D" w14:textId="77777777" w:rsidR="00227AB4" w:rsidRPr="00366F53" w:rsidRDefault="00227AB4" w:rsidP="0079420C">
            <w:pPr>
              <w:spacing w:line="240" w:lineRule="auto"/>
              <w:rPr>
                <w:rFonts w:cstheme="minorHAnsi"/>
                <w:sz w:val="20"/>
                <w:szCs w:val="20"/>
              </w:rPr>
            </w:pPr>
          </w:p>
        </w:tc>
        <w:tc>
          <w:tcPr>
            <w:tcW w:w="720" w:type="dxa"/>
            <w:gridSpan w:val="2"/>
          </w:tcPr>
          <w:p w14:paraId="74C4CA8E" w14:textId="77777777" w:rsidR="00227AB4" w:rsidRPr="00366F53" w:rsidRDefault="00227AB4" w:rsidP="0079420C">
            <w:pPr>
              <w:spacing w:line="240" w:lineRule="auto"/>
              <w:rPr>
                <w:rFonts w:cstheme="minorHAnsi"/>
                <w:sz w:val="20"/>
                <w:szCs w:val="20"/>
              </w:rPr>
            </w:pPr>
            <w:r w:rsidRPr="00366F53">
              <w:rPr>
                <w:rFonts w:cstheme="minorHAnsi"/>
                <w:sz w:val="20"/>
                <w:szCs w:val="20"/>
              </w:rPr>
              <w:t>2</w:t>
            </w:r>
          </w:p>
        </w:tc>
        <w:tc>
          <w:tcPr>
            <w:tcW w:w="3749" w:type="dxa"/>
          </w:tcPr>
          <w:p w14:paraId="3C9BAA9D" w14:textId="77777777" w:rsidR="00227AB4" w:rsidRPr="00366F53" w:rsidRDefault="00227AB4" w:rsidP="0079420C">
            <w:pPr>
              <w:spacing w:line="240" w:lineRule="auto"/>
              <w:rPr>
                <w:rFonts w:cstheme="minorHAnsi"/>
                <w:sz w:val="20"/>
                <w:szCs w:val="20"/>
              </w:rPr>
            </w:pPr>
            <w:r w:rsidRPr="00366F53">
              <w:rPr>
                <w:rFonts w:cstheme="minorHAnsi"/>
                <w:sz w:val="20"/>
                <w:szCs w:val="20"/>
              </w:rPr>
              <w:t xml:space="preserve">Cost of </w:t>
            </w:r>
            <w:proofErr w:type="spellStart"/>
            <w:r w:rsidRPr="00366F53">
              <w:rPr>
                <w:rFonts w:cstheme="minorHAnsi"/>
                <w:sz w:val="20"/>
                <w:szCs w:val="20"/>
              </w:rPr>
              <w:t>labor</w:t>
            </w:r>
            <w:proofErr w:type="spellEnd"/>
            <w:r w:rsidRPr="00366F53">
              <w:rPr>
                <w:rFonts w:cstheme="minorHAnsi"/>
                <w:sz w:val="20"/>
                <w:szCs w:val="20"/>
              </w:rPr>
              <w:t xml:space="preserve"> (land preparation, weeding, planting, stalking, laying of drip lines/irrigation, pesticides application)</w:t>
            </w:r>
          </w:p>
        </w:tc>
        <w:tc>
          <w:tcPr>
            <w:tcW w:w="1657" w:type="dxa"/>
          </w:tcPr>
          <w:p w14:paraId="3AED1AC8"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355,000</w:t>
            </w:r>
          </w:p>
        </w:tc>
        <w:tc>
          <w:tcPr>
            <w:tcW w:w="1401" w:type="dxa"/>
          </w:tcPr>
          <w:p w14:paraId="35294B04"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6.37</w:t>
            </w:r>
          </w:p>
        </w:tc>
      </w:tr>
      <w:tr w:rsidR="00227AB4" w:rsidRPr="00366F53" w14:paraId="24822487" w14:textId="77777777" w:rsidTr="0079420C">
        <w:tc>
          <w:tcPr>
            <w:tcW w:w="723" w:type="dxa"/>
          </w:tcPr>
          <w:p w14:paraId="1A7C1414" w14:textId="77777777" w:rsidR="00227AB4" w:rsidRPr="00366F53" w:rsidRDefault="00227AB4" w:rsidP="0079420C">
            <w:pPr>
              <w:spacing w:line="240" w:lineRule="auto"/>
              <w:rPr>
                <w:rFonts w:cstheme="minorHAnsi"/>
                <w:sz w:val="20"/>
                <w:szCs w:val="20"/>
              </w:rPr>
            </w:pPr>
            <w:r w:rsidRPr="00366F53">
              <w:rPr>
                <w:rFonts w:cstheme="minorHAnsi"/>
                <w:sz w:val="20"/>
                <w:szCs w:val="20"/>
              </w:rPr>
              <w:t>3</w:t>
            </w:r>
          </w:p>
        </w:tc>
        <w:tc>
          <w:tcPr>
            <w:tcW w:w="3867" w:type="dxa"/>
          </w:tcPr>
          <w:p w14:paraId="251B0BB9" w14:textId="77777777" w:rsidR="00227AB4" w:rsidRPr="00366F53" w:rsidRDefault="00227AB4" w:rsidP="0079420C">
            <w:pPr>
              <w:spacing w:line="240" w:lineRule="auto"/>
              <w:rPr>
                <w:rFonts w:cstheme="minorHAnsi"/>
                <w:sz w:val="20"/>
                <w:szCs w:val="20"/>
              </w:rPr>
            </w:pPr>
            <w:r w:rsidRPr="00366F53">
              <w:rPr>
                <w:rFonts w:cstheme="minorHAnsi"/>
                <w:sz w:val="20"/>
                <w:szCs w:val="20"/>
              </w:rPr>
              <w:t>Cost of Fertilizer</w:t>
            </w:r>
          </w:p>
        </w:tc>
        <w:tc>
          <w:tcPr>
            <w:tcW w:w="1474" w:type="dxa"/>
          </w:tcPr>
          <w:p w14:paraId="199D847D"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w:t>
            </w:r>
          </w:p>
        </w:tc>
        <w:tc>
          <w:tcPr>
            <w:tcW w:w="1337" w:type="dxa"/>
          </w:tcPr>
          <w:p w14:paraId="4AF05F70" w14:textId="77777777" w:rsidR="00227AB4" w:rsidRPr="00366F53" w:rsidRDefault="00227AB4" w:rsidP="0079420C">
            <w:pPr>
              <w:spacing w:line="240" w:lineRule="auto"/>
              <w:jc w:val="center"/>
              <w:rPr>
                <w:rFonts w:cstheme="minorHAnsi"/>
                <w:sz w:val="20"/>
                <w:szCs w:val="20"/>
              </w:rPr>
            </w:pPr>
          </w:p>
        </w:tc>
        <w:tc>
          <w:tcPr>
            <w:tcW w:w="232" w:type="dxa"/>
          </w:tcPr>
          <w:p w14:paraId="028A3617" w14:textId="77777777" w:rsidR="00227AB4" w:rsidRPr="00366F53" w:rsidRDefault="00227AB4" w:rsidP="0079420C">
            <w:pPr>
              <w:spacing w:line="240" w:lineRule="auto"/>
              <w:rPr>
                <w:rFonts w:cstheme="minorHAnsi"/>
                <w:sz w:val="20"/>
                <w:szCs w:val="20"/>
              </w:rPr>
            </w:pPr>
          </w:p>
        </w:tc>
        <w:tc>
          <w:tcPr>
            <w:tcW w:w="720" w:type="dxa"/>
            <w:gridSpan w:val="2"/>
          </w:tcPr>
          <w:p w14:paraId="0B49C123" w14:textId="77777777" w:rsidR="00227AB4" w:rsidRPr="00366F53" w:rsidRDefault="00227AB4" w:rsidP="0079420C">
            <w:pPr>
              <w:spacing w:line="240" w:lineRule="auto"/>
              <w:rPr>
                <w:rFonts w:cstheme="minorHAnsi"/>
                <w:sz w:val="20"/>
                <w:szCs w:val="20"/>
              </w:rPr>
            </w:pPr>
            <w:r w:rsidRPr="00366F53">
              <w:rPr>
                <w:rFonts w:cstheme="minorHAnsi"/>
                <w:sz w:val="20"/>
                <w:szCs w:val="20"/>
              </w:rPr>
              <w:t>3</w:t>
            </w:r>
          </w:p>
        </w:tc>
        <w:tc>
          <w:tcPr>
            <w:tcW w:w="3749" w:type="dxa"/>
          </w:tcPr>
          <w:p w14:paraId="278318B6" w14:textId="77777777" w:rsidR="00227AB4" w:rsidRPr="00366F53" w:rsidRDefault="00227AB4" w:rsidP="0079420C">
            <w:pPr>
              <w:spacing w:line="240" w:lineRule="auto"/>
              <w:rPr>
                <w:rFonts w:cstheme="minorHAnsi"/>
                <w:sz w:val="20"/>
                <w:szCs w:val="20"/>
              </w:rPr>
            </w:pPr>
            <w:r w:rsidRPr="00366F53">
              <w:rPr>
                <w:rFonts w:cstheme="minorHAnsi"/>
                <w:sz w:val="20"/>
                <w:szCs w:val="20"/>
              </w:rPr>
              <w:t>Cost of Fertilizer (urea, KNO3, KSO4, CaNO3, MgSO4)</w:t>
            </w:r>
          </w:p>
        </w:tc>
        <w:tc>
          <w:tcPr>
            <w:tcW w:w="1657" w:type="dxa"/>
          </w:tcPr>
          <w:p w14:paraId="6B57C30A"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560,000</w:t>
            </w:r>
          </w:p>
        </w:tc>
        <w:tc>
          <w:tcPr>
            <w:tcW w:w="1401" w:type="dxa"/>
          </w:tcPr>
          <w:p w14:paraId="20E24BC9"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10.05</w:t>
            </w:r>
          </w:p>
        </w:tc>
      </w:tr>
      <w:tr w:rsidR="00227AB4" w:rsidRPr="00366F53" w14:paraId="541BD4CB" w14:textId="77777777" w:rsidTr="0079420C">
        <w:tc>
          <w:tcPr>
            <w:tcW w:w="723" w:type="dxa"/>
          </w:tcPr>
          <w:p w14:paraId="2FC025F6" w14:textId="77777777" w:rsidR="00227AB4" w:rsidRPr="00366F53" w:rsidRDefault="00227AB4" w:rsidP="0079420C">
            <w:pPr>
              <w:spacing w:line="240" w:lineRule="auto"/>
              <w:rPr>
                <w:rFonts w:cstheme="minorHAnsi"/>
                <w:sz w:val="20"/>
                <w:szCs w:val="20"/>
              </w:rPr>
            </w:pPr>
            <w:r w:rsidRPr="00366F53">
              <w:rPr>
                <w:rFonts w:cstheme="minorHAnsi"/>
                <w:sz w:val="20"/>
                <w:szCs w:val="20"/>
              </w:rPr>
              <w:t>4</w:t>
            </w:r>
          </w:p>
        </w:tc>
        <w:tc>
          <w:tcPr>
            <w:tcW w:w="3867" w:type="dxa"/>
          </w:tcPr>
          <w:p w14:paraId="797D1CD0" w14:textId="77777777" w:rsidR="00227AB4" w:rsidRPr="00366F53" w:rsidRDefault="00227AB4" w:rsidP="0079420C">
            <w:pPr>
              <w:spacing w:line="240" w:lineRule="auto"/>
              <w:rPr>
                <w:rFonts w:cstheme="minorHAnsi"/>
                <w:sz w:val="20"/>
                <w:szCs w:val="20"/>
              </w:rPr>
            </w:pPr>
            <w:r w:rsidRPr="00366F53">
              <w:rPr>
                <w:rFonts w:cstheme="minorHAnsi"/>
                <w:sz w:val="20"/>
                <w:szCs w:val="20"/>
              </w:rPr>
              <w:t>Cost of Manure</w:t>
            </w:r>
          </w:p>
        </w:tc>
        <w:tc>
          <w:tcPr>
            <w:tcW w:w="1474" w:type="dxa"/>
          </w:tcPr>
          <w:p w14:paraId="4FC75E95"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30,000</w:t>
            </w:r>
          </w:p>
        </w:tc>
        <w:tc>
          <w:tcPr>
            <w:tcW w:w="1337" w:type="dxa"/>
          </w:tcPr>
          <w:p w14:paraId="2E846042"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18.55</w:t>
            </w:r>
          </w:p>
        </w:tc>
        <w:tc>
          <w:tcPr>
            <w:tcW w:w="232" w:type="dxa"/>
          </w:tcPr>
          <w:p w14:paraId="276D8D8F" w14:textId="77777777" w:rsidR="00227AB4" w:rsidRPr="00366F53" w:rsidRDefault="00227AB4" w:rsidP="0079420C">
            <w:pPr>
              <w:spacing w:line="240" w:lineRule="auto"/>
              <w:rPr>
                <w:rFonts w:cstheme="minorHAnsi"/>
                <w:sz w:val="20"/>
                <w:szCs w:val="20"/>
              </w:rPr>
            </w:pPr>
          </w:p>
        </w:tc>
        <w:tc>
          <w:tcPr>
            <w:tcW w:w="720" w:type="dxa"/>
            <w:gridSpan w:val="2"/>
          </w:tcPr>
          <w:p w14:paraId="30DC68AA" w14:textId="77777777" w:rsidR="00227AB4" w:rsidRPr="00366F53" w:rsidRDefault="00227AB4" w:rsidP="0079420C">
            <w:pPr>
              <w:spacing w:line="240" w:lineRule="auto"/>
              <w:rPr>
                <w:rFonts w:cstheme="minorHAnsi"/>
                <w:sz w:val="20"/>
                <w:szCs w:val="20"/>
              </w:rPr>
            </w:pPr>
            <w:r w:rsidRPr="00366F53">
              <w:rPr>
                <w:rFonts w:cstheme="minorHAnsi"/>
                <w:sz w:val="20"/>
                <w:szCs w:val="20"/>
              </w:rPr>
              <w:t>4</w:t>
            </w:r>
          </w:p>
        </w:tc>
        <w:tc>
          <w:tcPr>
            <w:tcW w:w="3749" w:type="dxa"/>
          </w:tcPr>
          <w:p w14:paraId="12A800B3" w14:textId="77777777" w:rsidR="00227AB4" w:rsidRPr="00366F53" w:rsidRDefault="00227AB4" w:rsidP="0079420C">
            <w:pPr>
              <w:spacing w:line="240" w:lineRule="auto"/>
              <w:rPr>
                <w:rFonts w:cstheme="minorHAnsi"/>
                <w:sz w:val="20"/>
                <w:szCs w:val="20"/>
              </w:rPr>
            </w:pPr>
            <w:r w:rsidRPr="00366F53">
              <w:rPr>
                <w:rFonts w:cstheme="minorHAnsi"/>
                <w:sz w:val="20"/>
                <w:szCs w:val="20"/>
              </w:rPr>
              <w:t>Cost of Manure</w:t>
            </w:r>
          </w:p>
        </w:tc>
        <w:tc>
          <w:tcPr>
            <w:tcW w:w="1657" w:type="dxa"/>
          </w:tcPr>
          <w:p w14:paraId="522F9CAE"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w:t>
            </w:r>
          </w:p>
        </w:tc>
        <w:tc>
          <w:tcPr>
            <w:tcW w:w="1401" w:type="dxa"/>
          </w:tcPr>
          <w:p w14:paraId="079AAE42" w14:textId="77777777" w:rsidR="00227AB4" w:rsidRPr="00366F53" w:rsidRDefault="00227AB4" w:rsidP="0079420C">
            <w:pPr>
              <w:spacing w:line="240" w:lineRule="auto"/>
              <w:jc w:val="center"/>
              <w:rPr>
                <w:rFonts w:cstheme="minorHAnsi"/>
                <w:sz w:val="20"/>
                <w:szCs w:val="20"/>
              </w:rPr>
            </w:pPr>
          </w:p>
        </w:tc>
      </w:tr>
      <w:tr w:rsidR="00227AB4" w:rsidRPr="00366F53" w14:paraId="2DE40E39" w14:textId="77777777" w:rsidTr="0079420C">
        <w:tc>
          <w:tcPr>
            <w:tcW w:w="723" w:type="dxa"/>
          </w:tcPr>
          <w:p w14:paraId="4ABF6023" w14:textId="77777777" w:rsidR="00227AB4" w:rsidRPr="00366F53" w:rsidRDefault="00227AB4" w:rsidP="0079420C">
            <w:pPr>
              <w:spacing w:line="240" w:lineRule="auto"/>
              <w:rPr>
                <w:rFonts w:cstheme="minorHAnsi"/>
                <w:sz w:val="20"/>
                <w:szCs w:val="20"/>
              </w:rPr>
            </w:pPr>
            <w:r w:rsidRPr="00366F53">
              <w:rPr>
                <w:rFonts w:cstheme="minorHAnsi"/>
                <w:sz w:val="20"/>
                <w:szCs w:val="20"/>
              </w:rPr>
              <w:t>5</w:t>
            </w:r>
          </w:p>
        </w:tc>
        <w:tc>
          <w:tcPr>
            <w:tcW w:w="3867" w:type="dxa"/>
          </w:tcPr>
          <w:p w14:paraId="2AD80A3D" w14:textId="77777777" w:rsidR="00227AB4" w:rsidRPr="00366F53" w:rsidRDefault="00227AB4" w:rsidP="0079420C">
            <w:pPr>
              <w:spacing w:line="240" w:lineRule="auto"/>
              <w:rPr>
                <w:rFonts w:cstheme="minorHAnsi"/>
                <w:sz w:val="20"/>
                <w:szCs w:val="20"/>
              </w:rPr>
            </w:pPr>
            <w:r w:rsidRPr="00366F53">
              <w:rPr>
                <w:rFonts w:cstheme="minorHAnsi"/>
                <w:sz w:val="20"/>
                <w:szCs w:val="20"/>
              </w:rPr>
              <w:t>Cost of herbicides</w:t>
            </w:r>
          </w:p>
        </w:tc>
        <w:tc>
          <w:tcPr>
            <w:tcW w:w="1474" w:type="dxa"/>
          </w:tcPr>
          <w:p w14:paraId="3D0D92BD"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21,200</w:t>
            </w:r>
          </w:p>
        </w:tc>
        <w:tc>
          <w:tcPr>
            <w:tcW w:w="1337" w:type="dxa"/>
          </w:tcPr>
          <w:p w14:paraId="4CC32890"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6.93</w:t>
            </w:r>
          </w:p>
        </w:tc>
        <w:tc>
          <w:tcPr>
            <w:tcW w:w="232" w:type="dxa"/>
          </w:tcPr>
          <w:p w14:paraId="75F7F639" w14:textId="77777777" w:rsidR="00227AB4" w:rsidRPr="00366F53" w:rsidRDefault="00227AB4" w:rsidP="0079420C">
            <w:pPr>
              <w:spacing w:line="240" w:lineRule="auto"/>
              <w:rPr>
                <w:rFonts w:cstheme="minorHAnsi"/>
                <w:sz w:val="20"/>
                <w:szCs w:val="20"/>
              </w:rPr>
            </w:pPr>
          </w:p>
        </w:tc>
        <w:tc>
          <w:tcPr>
            <w:tcW w:w="720" w:type="dxa"/>
            <w:gridSpan w:val="2"/>
          </w:tcPr>
          <w:p w14:paraId="44ADE7B6" w14:textId="77777777" w:rsidR="00227AB4" w:rsidRPr="00366F53" w:rsidRDefault="00227AB4" w:rsidP="0079420C">
            <w:pPr>
              <w:spacing w:line="240" w:lineRule="auto"/>
              <w:rPr>
                <w:rFonts w:cstheme="minorHAnsi"/>
                <w:sz w:val="20"/>
                <w:szCs w:val="20"/>
              </w:rPr>
            </w:pPr>
            <w:r w:rsidRPr="00366F53">
              <w:rPr>
                <w:rFonts w:cstheme="minorHAnsi"/>
                <w:sz w:val="20"/>
                <w:szCs w:val="20"/>
              </w:rPr>
              <w:t>5</w:t>
            </w:r>
          </w:p>
        </w:tc>
        <w:tc>
          <w:tcPr>
            <w:tcW w:w="3749" w:type="dxa"/>
          </w:tcPr>
          <w:p w14:paraId="5E9F0675" w14:textId="77777777" w:rsidR="00227AB4" w:rsidRPr="00366F53" w:rsidRDefault="00227AB4" w:rsidP="0079420C">
            <w:pPr>
              <w:spacing w:line="240" w:lineRule="auto"/>
              <w:rPr>
                <w:rFonts w:cstheme="minorHAnsi"/>
                <w:sz w:val="20"/>
                <w:szCs w:val="20"/>
              </w:rPr>
            </w:pPr>
            <w:r w:rsidRPr="00366F53">
              <w:rPr>
                <w:rFonts w:cstheme="minorHAnsi"/>
                <w:sz w:val="20"/>
                <w:szCs w:val="20"/>
              </w:rPr>
              <w:t>Cost of herbicides (</w:t>
            </w:r>
            <w:proofErr w:type="spellStart"/>
            <w:r w:rsidRPr="00366F53">
              <w:rPr>
                <w:rFonts w:cstheme="minorHAnsi"/>
                <w:sz w:val="20"/>
                <w:szCs w:val="20"/>
              </w:rPr>
              <w:t>Paraforce</w:t>
            </w:r>
            <w:proofErr w:type="spellEnd"/>
            <w:r w:rsidRPr="00366F53">
              <w:rPr>
                <w:rFonts w:cstheme="minorHAnsi"/>
                <w:sz w:val="20"/>
                <w:szCs w:val="20"/>
              </w:rPr>
              <w:t xml:space="preserve"> &amp; </w:t>
            </w:r>
            <w:proofErr w:type="spellStart"/>
            <w:r w:rsidRPr="00366F53">
              <w:rPr>
                <w:rFonts w:cstheme="minorHAnsi"/>
                <w:sz w:val="20"/>
                <w:szCs w:val="20"/>
              </w:rPr>
              <w:t>Pendigold</w:t>
            </w:r>
            <w:proofErr w:type="spellEnd"/>
            <w:r w:rsidRPr="00366F53">
              <w:rPr>
                <w:rFonts w:cstheme="minorHAnsi"/>
                <w:sz w:val="20"/>
                <w:szCs w:val="20"/>
              </w:rPr>
              <w:t>)</w:t>
            </w:r>
          </w:p>
        </w:tc>
        <w:tc>
          <w:tcPr>
            <w:tcW w:w="1657" w:type="dxa"/>
          </w:tcPr>
          <w:p w14:paraId="15C7B270"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48,000</w:t>
            </w:r>
          </w:p>
        </w:tc>
        <w:tc>
          <w:tcPr>
            <w:tcW w:w="1401" w:type="dxa"/>
          </w:tcPr>
          <w:p w14:paraId="291536CD"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0.86</w:t>
            </w:r>
          </w:p>
        </w:tc>
      </w:tr>
      <w:tr w:rsidR="00227AB4" w:rsidRPr="00366F53" w14:paraId="77689A02" w14:textId="77777777" w:rsidTr="0079420C">
        <w:tc>
          <w:tcPr>
            <w:tcW w:w="723" w:type="dxa"/>
          </w:tcPr>
          <w:p w14:paraId="21025994" w14:textId="77777777" w:rsidR="00227AB4" w:rsidRPr="00366F53" w:rsidRDefault="00227AB4" w:rsidP="0079420C">
            <w:pPr>
              <w:spacing w:line="240" w:lineRule="auto"/>
              <w:rPr>
                <w:rFonts w:cstheme="minorHAnsi"/>
                <w:sz w:val="20"/>
                <w:szCs w:val="20"/>
              </w:rPr>
            </w:pPr>
            <w:r w:rsidRPr="00366F53">
              <w:rPr>
                <w:rFonts w:cstheme="minorHAnsi"/>
                <w:sz w:val="20"/>
                <w:szCs w:val="20"/>
              </w:rPr>
              <w:t>6</w:t>
            </w:r>
          </w:p>
        </w:tc>
        <w:tc>
          <w:tcPr>
            <w:tcW w:w="3867" w:type="dxa"/>
          </w:tcPr>
          <w:p w14:paraId="7233576F" w14:textId="77777777" w:rsidR="00227AB4" w:rsidRPr="00366F53" w:rsidRDefault="00227AB4" w:rsidP="0079420C">
            <w:pPr>
              <w:spacing w:line="240" w:lineRule="auto"/>
              <w:rPr>
                <w:rFonts w:cstheme="minorHAnsi"/>
                <w:sz w:val="20"/>
                <w:szCs w:val="20"/>
              </w:rPr>
            </w:pPr>
            <w:r w:rsidRPr="00366F53">
              <w:rPr>
                <w:rFonts w:cstheme="minorHAnsi"/>
                <w:sz w:val="20"/>
                <w:szCs w:val="20"/>
              </w:rPr>
              <w:t>Cost of pesticides (</w:t>
            </w:r>
            <w:proofErr w:type="spellStart"/>
            <w:r w:rsidRPr="00366F53">
              <w:rPr>
                <w:rFonts w:cstheme="minorHAnsi"/>
                <w:sz w:val="20"/>
                <w:szCs w:val="20"/>
              </w:rPr>
              <w:t>attacke</w:t>
            </w:r>
            <w:proofErr w:type="spellEnd"/>
            <w:r w:rsidRPr="00366F53">
              <w:rPr>
                <w:rFonts w:cstheme="minorHAnsi"/>
                <w:sz w:val="20"/>
                <w:szCs w:val="20"/>
              </w:rPr>
              <w:t>/best)</w:t>
            </w:r>
          </w:p>
        </w:tc>
        <w:tc>
          <w:tcPr>
            <w:tcW w:w="1474" w:type="dxa"/>
          </w:tcPr>
          <w:p w14:paraId="36AE20E8"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6,000</w:t>
            </w:r>
          </w:p>
        </w:tc>
        <w:tc>
          <w:tcPr>
            <w:tcW w:w="1337" w:type="dxa"/>
          </w:tcPr>
          <w:p w14:paraId="51312731"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3.71</w:t>
            </w:r>
          </w:p>
        </w:tc>
        <w:tc>
          <w:tcPr>
            <w:tcW w:w="232" w:type="dxa"/>
          </w:tcPr>
          <w:p w14:paraId="65B96481" w14:textId="77777777" w:rsidR="00227AB4" w:rsidRPr="00366F53" w:rsidRDefault="00227AB4" w:rsidP="0079420C">
            <w:pPr>
              <w:spacing w:line="240" w:lineRule="auto"/>
              <w:rPr>
                <w:rFonts w:cstheme="minorHAnsi"/>
                <w:sz w:val="20"/>
                <w:szCs w:val="20"/>
              </w:rPr>
            </w:pPr>
          </w:p>
        </w:tc>
        <w:tc>
          <w:tcPr>
            <w:tcW w:w="720" w:type="dxa"/>
            <w:gridSpan w:val="2"/>
          </w:tcPr>
          <w:p w14:paraId="1451A3AC" w14:textId="77777777" w:rsidR="00227AB4" w:rsidRPr="00366F53" w:rsidRDefault="00227AB4" w:rsidP="0079420C">
            <w:pPr>
              <w:spacing w:line="240" w:lineRule="auto"/>
              <w:rPr>
                <w:rFonts w:cstheme="minorHAnsi"/>
                <w:sz w:val="20"/>
                <w:szCs w:val="20"/>
              </w:rPr>
            </w:pPr>
            <w:r w:rsidRPr="00366F53">
              <w:rPr>
                <w:rFonts w:cstheme="minorHAnsi"/>
                <w:sz w:val="20"/>
                <w:szCs w:val="20"/>
              </w:rPr>
              <w:t>6</w:t>
            </w:r>
          </w:p>
        </w:tc>
        <w:tc>
          <w:tcPr>
            <w:tcW w:w="3749" w:type="dxa"/>
          </w:tcPr>
          <w:p w14:paraId="1B00CC29" w14:textId="77777777" w:rsidR="00227AB4" w:rsidRPr="00366F53" w:rsidRDefault="00227AB4" w:rsidP="0079420C">
            <w:pPr>
              <w:spacing w:line="240" w:lineRule="auto"/>
              <w:rPr>
                <w:rFonts w:cstheme="minorHAnsi"/>
                <w:sz w:val="20"/>
                <w:szCs w:val="20"/>
              </w:rPr>
            </w:pPr>
            <w:r w:rsidRPr="00366F53">
              <w:rPr>
                <w:rFonts w:cstheme="minorHAnsi"/>
                <w:sz w:val="20"/>
                <w:szCs w:val="20"/>
              </w:rPr>
              <w:t>Cost of pesticides (fungicides &amp; insecticides)</w:t>
            </w:r>
          </w:p>
        </w:tc>
        <w:tc>
          <w:tcPr>
            <w:tcW w:w="1657" w:type="dxa"/>
          </w:tcPr>
          <w:p w14:paraId="08A51019"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52,000</w:t>
            </w:r>
          </w:p>
        </w:tc>
        <w:tc>
          <w:tcPr>
            <w:tcW w:w="1401" w:type="dxa"/>
          </w:tcPr>
          <w:p w14:paraId="3F674255"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0.93</w:t>
            </w:r>
          </w:p>
        </w:tc>
      </w:tr>
      <w:tr w:rsidR="00227AB4" w:rsidRPr="00366F53" w14:paraId="5B417D73" w14:textId="77777777" w:rsidTr="0079420C">
        <w:tc>
          <w:tcPr>
            <w:tcW w:w="723" w:type="dxa"/>
          </w:tcPr>
          <w:p w14:paraId="02E9247C" w14:textId="77777777" w:rsidR="00227AB4" w:rsidRPr="00366F53" w:rsidRDefault="00227AB4" w:rsidP="0079420C">
            <w:pPr>
              <w:spacing w:line="240" w:lineRule="auto"/>
              <w:rPr>
                <w:rFonts w:cstheme="minorHAnsi"/>
                <w:sz w:val="20"/>
                <w:szCs w:val="20"/>
              </w:rPr>
            </w:pPr>
            <w:r w:rsidRPr="00366F53">
              <w:rPr>
                <w:rFonts w:cstheme="minorHAnsi"/>
                <w:sz w:val="20"/>
                <w:szCs w:val="20"/>
              </w:rPr>
              <w:t>7</w:t>
            </w:r>
          </w:p>
        </w:tc>
        <w:tc>
          <w:tcPr>
            <w:tcW w:w="3867" w:type="dxa"/>
          </w:tcPr>
          <w:p w14:paraId="45294FEF" w14:textId="77777777" w:rsidR="00227AB4" w:rsidRPr="00366F53" w:rsidRDefault="00227AB4" w:rsidP="0079420C">
            <w:pPr>
              <w:spacing w:line="240" w:lineRule="auto"/>
              <w:rPr>
                <w:rFonts w:cstheme="minorHAnsi"/>
                <w:sz w:val="20"/>
                <w:szCs w:val="20"/>
              </w:rPr>
            </w:pPr>
            <w:r w:rsidRPr="00366F53">
              <w:rPr>
                <w:rFonts w:cstheme="minorHAnsi"/>
                <w:sz w:val="20"/>
                <w:szCs w:val="20"/>
              </w:rPr>
              <w:t>Staking Materials</w:t>
            </w:r>
          </w:p>
        </w:tc>
        <w:tc>
          <w:tcPr>
            <w:tcW w:w="1474" w:type="dxa"/>
          </w:tcPr>
          <w:p w14:paraId="5CEC6814"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w:t>
            </w:r>
          </w:p>
        </w:tc>
        <w:tc>
          <w:tcPr>
            <w:tcW w:w="1337" w:type="dxa"/>
          </w:tcPr>
          <w:p w14:paraId="7461B974" w14:textId="77777777" w:rsidR="00227AB4" w:rsidRPr="00366F53" w:rsidRDefault="00227AB4" w:rsidP="0079420C">
            <w:pPr>
              <w:spacing w:line="240" w:lineRule="auto"/>
              <w:jc w:val="center"/>
              <w:rPr>
                <w:rFonts w:cstheme="minorHAnsi"/>
                <w:sz w:val="20"/>
                <w:szCs w:val="20"/>
              </w:rPr>
            </w:pPr>
          </w:p>
        </w:tc>
        <w:tc>
          <w:tcPr>
            <w:tcW w:w="232" w:type="dxa"/>
          </w:tcPr>
          <w:p w14:paraId="64149073" w14:textId="77777777" w:rsidR="00227AB4" w:rsidRPr="00366F53" w:rsidRDefault="00227AB4" w:rsidP="0079420C">
            <w:pPr>
              <w:spacing w:line="240" w:lineRule="auto"/>
              <w:rPr>
                <w:rFonts w:cstheme="minorHAnsi"/>
                <w:sz w:val="20"/>
                <w:szCs w:val="20"/>
              </w:rPr>
            </w:pPr>
          </w:p>
        </w:tc>
        <w:tc>
          <w:tcPr>
            <w:tcW w:w="720" w:type="dxa"/>
            <w:gridSpan w:val="2"/>
          </w:tcPr>
          <w:p w14:paraId="03F6689E" w14:textId="77777777" w:rsidR="00227AB4" w:rsidRPr="00366F53" w:rsidRDefault="00227AB4" w:rsidP="0079420C">
            <w:pPr>
              <w:spacing w:line="240" w:lineRule="auto"/>
              <w:rPr>
                <w:rFonts w:cstheme="minorHAnsi"/>
                <w:sz w:val="20"/>
                <w:szCs w:val="20"/>
              </w:rPr>
            </w:pPr>
            <w:r w:rsidRPr="00366F53">
              <w:rPr>
                <w:rFonts w:cstheme="minorHAnsi"/>
                <w:sz w:val="20"/>
                <w:szCs w:val="20"/>
              </w:rPr>
              <w:t>7</w:t>
            </w:r>
          </w:p>
        </w:tc>
        <w:tc>
          <w:tcPr>
            <w:tcW w:w="3749" w:type="dxa"/>
          </w:tcPr>
          <w:p w14:paraId="1F182AE6" w14:textId="77777777" w:rsidR="00227AB4" w:rsidRPr="00366F53" w:rsidRDefault="00227AB4" w:rsidP="0079420C">
            <w:pPr>
              <w:spacing w:line="240" w:lineRule="auto"/>
              <w:rPr>
                <w:rFonts w:cstheme="minorHAnsi"/>
                <w:sz w:val="20"/>
                <w:szCs w:val="20"/>
              </w:rPr>
            </w:pPr>
            <w:r w:rsidRPr="00366F53">
              <w:rPr>
                <w:rFonts w:cstheme="minorHAnsi"/>
                <w:sz w:val="20"/>
                <w:szCs w:val="20"/>
              </w:rPr>
              <w:t>Staking Materials (Bamboos and Twine)</w:t>
            </w:r>
          </w:p>
        </w:tc>
        <w:tc>
          <w:tcPr>
            <w:tcW w:w="1657" w:type="dxa"/>
          </w:tcPr>
          <w:p w14:paraId="7D32878D"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260,000</w:t>
            </w:r>
          </w:p>
        </w:tc>
        <w:tc>
          <w:tcPr>
            <w:tcW w:w="1401" w:type="dxa"/>
          </w:tcPr>
          <w:p w14:paraId="16872FCD"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4.67</w:t>
            </w:r>
          </w:p>
        </w:tc>
      </w:tr>
      <w:tr w:rsidR="00227AB4" w:rsidRPr="00366F53" w14:paraId="15BAF538" w14:textId="77777777" w:rsidTr="0079420C">
        <w:tc>
          <w:tcPr>
            <w:tcW w:w="723" w:type="dxa"/>
          </w:tcPr>
          <w:p w14:paraId="7A768488" w14:textId="77777777" w:rsidR="00227AB4" w:rsidRPr="00366F53" w:rsidRDefault="00227AB4" w:rsidP="0079420C">
            <w:pPr>
              <w:spacing w:line="240" w:lineRule="auto"/>
              <w:rPr>
                <w:rFonts w:cstheme="minorHAnsi"/>
                <w:sz w:val="20"/>
                <w:szCs w:val="20"/>
              </w:rPr>
            </w:pPr>
            <w:r w:rsidRPr="00366F53">
              <w:rPr>
                <w:rFonts w:cstheme="minorHAnsi"/>
                <w:sz w:val="20"/>
                <w:szCs w:val="20"/>
              </w:rPr>
              <w:t>8</w:t>
            </w:r>
          </w:p>
        </w:tc>
        <w:tc>
          <w:tcPr>
            <w:tcW w:w="3867" w:type="dxa"/>
          </w:tcPr>
          <w:p w14:paraId="2FC75ADB" w14:textId="77777777" w:rsidR="00227AB4" w:rsidRPr="00366F53" w:rsidRDefault="00227AB4" w:rsidP="0079420C">
            <w:pPr>
              <w:spacing w:line="240" w:lineRule="auto"/>
              <w:rPr>
                <w:rFonts w:cstheme="minorHAnsi"/>
                <w:sz w:val="20"/>
                <w:szCs w:val="20"/>
              </w:rPr>
            </w:pPr>
            <w:r w:rsidRPr="00366F53">
              <w:rPr>
                <w:rFonts w:cstheme="minorHAnsi"/>
                <w:sz w:val="20"/>
                <w:szCs w:val="20"/>
              </w:rPr>
              <w:t>Nursery Operations</w:t>
            </w:r>
          </w:p>
          <w:p w14:paraId="0DF54A5F" w14:textId="77777777" w:rsidR="00227AB4" w:rsidRPr="00366F53" w:rsidRDefault="00227AB4" w:rsidP="0079420C">
            <w:pPr>
              <w:pStyle w:val="ListParagraph"/>
              <w:numPr>
                <w:ilvl w:val="0"/>
                <w:numId w:val="2"/>
              </w:numPr>
              <w:spacing w:line="240" w:lineRule="auto"/>
              <w:rPr>
                <w:rFonts w:cstheme="minorHAnsi"/>
                <w:sz w:val="20"/>
                <w:szCs w:val="20"/>
              </w:rPr>
            </w:pPr>
            <w:r w:rsidRPr="00366F53">
              <w:rPr>
                <w:rFonts w:cstheme="minorHAnsi"/>
                <w:sz w:val="20"/>
                <w:szCs w:val="20"/>
              </w:rPr>
              <w:t>Germination Trays</w:t>
            </w:r>
          </w:p>
          <w:p w14:paraId="1632C494" w14:textId="77777777" w:rsidR="00227AB4" w:rsidRPr="00366F53" w:rsidRDefault="00227AB4" w:rsidP="0079420C">
            <w:pPr>
              <w:pStyle w:val="ListParagraph"/>
              <w:numPr>
                <w:ilvl w:val="0"/>
                <w:numId w:val="2"/>
              </w:numPr>
              <w:spacing w:line="240" w:lineRule="auto"/>
              <w:rPr>
                <w:rFonts w:cstheme="minorHAnsi"/>
                <w:sz w:val="20"/>
                <w:szCs w:val="20"/>
              </w:rPr>
            </w:pPr>
            <w:r w:rsidRPr="00366F53">
              <w:rPr>
                <w:rFonts w:cstheme="minorHAnsi"/>
                <w:sz w:val="20"/>
                <w:szCs w:val="20"/>
              </w:rPr>
              <w:t>Growing media</w:t>
            </w:r>
          </w:p>
        </w:tc>
        <w:tc>
          <w:tcPr>
            <w:tcW w:w="1474" w:type="dxa"/>
          </w:tcPr>
          <w:p w14:paraId="34AC1FBB" w14:textId="77777777" w:rsidR="00227AB4" w:rsidRPr="00366F53" w:rsidRDefault="00227AB4" w:rsidP="0079420C">
            <w:pPr>
              <w:spacing w:line="240" w:lineRule="auto"/>
              <w:jc w:val="center"/>
              <w:rPr>
                <w:rFonts w:cstheme="minorHAnsi"/>
                <w:sz w:val="20"/>
                <w:szCs w:val="20"/>
              </w:rPr>
            </w:pPr>
          </w:p>
          <w:p w14:paraId="4A4A2B17"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w:t>
            </w:r>
          </w:p>
          <w:p w14:paraId="1A63E940"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w:t>
            </w:r>
          </w:p>
        </w:tc>
        <w:tc>
          <w:tcPr>
            <w:tcW w:w="1337" w:type="dxa"/>
          </w:tcPr>
          <w:p w14:paraId="05F7F234" w14:textId="77777777" w:rsidR="00227AB4" w:rsidRPr="00366F53" w:rsidRDefault="00227AB4" w:rsidP="0079420C">
            <w:pPr>
              <w:spacing w:line="240" w:lineRule="auto"/>
              <w:jc w:val="center"/>
              <w:rPr>
                <w:rFonts w:cstheme="minorHAnsi"/>
                <w:sz w:val="20"/>
                <w:szCs w:val="20"/>
              </w:rPr>
            </w:pPr>
          </w:p>
        </w:tc>
        <w:tc>
          <w:tcPr>
            <w:tcW w:w="232" w:type="dxa"/>
          </w:tcPr>
          <w:p w14:paraId="14135FFA" w14:textId="77777777" w:rsidR="00227AB4" w:rsidRPr="00366F53" w:rsidRDefault="00227AB4" w:rsidP="0079420C">
            <w:pPr>
              <w:spacing w:line="240" w:lineRule="auto"/>
              <w:rPr>
                <w:rFonts w:cstheme="minorHAnsi"/>
                <w:sz w:val="20"/>
                <w:szCs w:val="20"/>
              </w:rPr>
            </w:pPr>
          </w:p>
        </w:tc>
        <w:tc>
          <w:tcPr>
            <w:tcW w:w="720" w:type="dxa"/>
            <w:gridSpan w:val="2"/>
          </w:tcPr>
          <w:p w14:paraId="4655BE4E" w14:textId="77777777" w:rsidR="00227AB4" w:rsidRPr="00366F53" w:rsidRDefault="00227AB4" w:rsidP="0079420C">
            <w:pPr>
              <w:spacing w:line="240" w:lineRule="auto"/>
              <w:rPr>
                <w:rFonts w:cstheme="minorHAnsi"/>
                <w:sz w:val="20"/>
                <w:szCs w:val="20"/>
              </w:rPr>
            </w:pPr>
            <w:r w:rsidRPr="00366F53">
              <w:rPr>
                <w:rFonts w:cstheme="minorHAnsi"/>
                <w:sz w:val="20"/>
                <w:szCs w:val="20"/>
              </w:rPr>
              <w:t>8</w:t>
            </w:r>
          </w:p>
        </w:tc>
        <w:tc>
          <w:tcPr>
            <w:tcW w:w="3749" w:type="dxa"/>
          </w:tcPr>
          <w:p w14:paraId="627290EC" w14:textId="77777777" w:rsidR="00227AB4" w:rsidRPr="00366F53" w:rsidRDefault="00227AB4" w:rsidP="0079420C">
            <w:pPr>
              <w:spacing w:line="240" w:lineRule="auto"/>
              <w:rPr>
                <w:rFonts w:cstheme="minorHAnsi"/>
                <w:sz w:val="20"/>
                <w:szCs w:val="20"/>
              </w:rPr>
            </w:pPr>
            <w:r w:rsidRPr="00366F53">
              <w:rPr>
                <w:rFonts w:cstheme="minorHAnsi"/>
                <w:sz w:val="20"/>
                <w:szCs w:val="20"/>
              </w:rPr>
              <w:t>Nursery Operations</w:t>
            </w:r>
          </w:p>
          <w:p w14:paraId="602E9EB9" w14:textId="77777777" w:rsidR="00227AB4" w:rsidRPr="00366F53" w:rsidRDefault="00227AB4" w:rsidP="0079420C">
            <w:pPr>
              <w:pStyle w:val="ListParagraph"/>
              <w:numPr>
                <w:ilvl w:val="0"/>
                <w:numId w:val="3"/>
              </w:numPr>
              <w:spacing w:line="240" w:lineRule="auto"/>
              <w:rPr>
                <w:rFonts w:cstheme="minorHAnsi"/>
                <w:sz w:val="20"/>
                <w:szCs w:val="20"/>
              </w:rPr>
            </w:pPr>
            <w:r w:rsidRPr="00366F53">
              <w:rPr>
                <w:rFonts w:cstheme="minorHAnsi"/>
                <w:sz w:val="20"/>
                <w:szCs w:val="20"/>
              </w:rPr>
              <w:t>Germination Trays</w:t>
            </w:r>
          </w:p>
          <w:p w14:paraId="778C1C1C" w14:textId="77777777" w:rsidR="00227AB4" w:rsidRPr="00366F53" w:rsidRDefault="00227AB4" w:rsidP="0079420C">
            <w:pPr>
              <w:pStyle w:val="ListParagraph"/>
              <w:numPr>
                <w:ilvl w:val="0"/>
                <w:numId w:val="3"/>
              </w:numPr>
              <w:spacing w:line="240" w:lineRule="auto"/>
              <w:rPr>
                <w:rFonts w:cstheme="minorHAnsi"/>
                <w:sz w:val="20"/>
                <w:szCs w:val="20"/>
              </w:rPr>
            </w:pPr>
            <w:r w:rsidRPr="00366F53">
              <w:rPr>
                <w:rFonts w:cstheme="minorHAnsi"/>
                <w:sz w:val="20"/>
                <w:szCs w:val="20"/>
              </w:rPr>
              <w:t>Growing media</w:t>
            </w:r>
          </w:p>
        </w:tc>
        <w:tc>
          <w:tcPr>
            <w:tcW w:w="1657" w:type="dxa"/>
          </w:tcPr>
          <w:p w14:paraId="551F5681" w14:textId="77777777" w:rsidR="00227AB4" w:rsidRPr="00366F53" w:rsidRDefault="00227AB4" w:rsidP="0079420C">
            <w:pPr>
              <w:spacing w:line="240" w:lineRule="auto"/>
              <w:jc w:val="center"/>
              <w:rPr>
                <w:rFonts w:cstheme="minorHAnsi"/>
                <w:sz w:val="20"/>
                <w:szCs w:val="20"/>
              </w:rPr>
            </w:pPr>
          </w:p>
          <w:p w14:paraId="2E468847"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162,000</w:t>
            </w:r>
          </w:p>
          <w:p w14:paraId="62E6D778"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95,000</w:t>
            </w:r>
          </w:p>
        </w:tc>
        <w:tc>
          <w:tcPr>
            <w:tcW w:w="1401" w:type="dxa"/>
          </w:tcPr>
          <w:p w14:paraId="4CE501F7" w14:textId="77777777" w:rsidR="00227AB4" w:rsidRPr="00366F53" w:rsidRDefault="00227AB4" w:rsidP="0079420C">
            <w:pPr>
              <w:spacing w:line="240" w:lineRule="auto"/>
              <w:jc w:val="center"/>
              <w:rPr>
                <w:rFonts w:cstheme="minorHAnsi"/>
                <w:sz w:val="20"/>
                <w:szCs w:val="20"/>
              </w:rPr>
            </w:pPr>
          </w:p>
          <w:p w14:paraId="088945BD"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2.91</w:t>
            </w:r>
          </w:p>
          <w:p w14:paraId="15451172"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1.70</w:t>
            </w:r>
          </w:p>
        </w:tc>
      </w:tr>
      <w:tr w:rsidR="00227AB4" w:rsidRPr="00366F53" w14:paraId="53603073" w14:textId="77777777" w:rsidTr="0079420C">
        <w:tc>
          <w:tcPr>
            <w:tcW w:w="723" w:type="dxa"/>
          </w:tcPr>
          <w:p w14:paraId="405E1EAA" w14:textId="77777777" w:rsidR="00227AB4" w:rsidRPr="00366F53" w:rsidRDefault="00227AB4" w:rsidP="0079420C">
            <w:pPr>
              <w:spacing w:line="240" w:lineRule="auto"/>
              <w:rPr>
                <w:rFonts w:cstheme="minorHAnsi"/>
                <w:sz w:val="20"/>
                <w:szCs w:val="20"/>
              </w:rPr>
            </w:pPr>
            <w:r w:rsidRPr="00366F53">
              <w:rPr>
                <w:rFonts w:cstheme="minorHAnsi"/>
                <w:sz w:val="20"/>
                <w:szCs w:val="20"/>
              </w:rPr>
              <w:t>9</w:t>
            </w:r>
          </w:p>
        </w:tc>
        <w:tc>
          <w:tcPr>
            <w:tcW w:w="3867" w:type="dxa"/>
          </w:tcPr>
          <w:p w14:paraId="75CB37DF" w14:textId="77777777" w:rsidR="00227AB4" w:rsidRPr="00366F53" w:rsidRDefault="00227AB4" w:rsidP="0079420C">
            <w:pPr>
              <w:spacing w:line="240" w:lineRule="auto"/>
              <w:rPr>
                <w:rFonts w:cstheme="minorHAnsi"/>
                <w:sz w:val="20"/>
                <w:szCs w:val="20"/>
              </w:rPr>
            </w:pPr>
            <w:r w:rsidRPr="00366F53">
              <w:rPr>
                <w:rFonts w:cstheme="minorHAnsi"/>
                <w:sz w:val="20"/>
                <w:szCs w:val="20"/>
              </w:rPr>
              <w:t>Cost of land (rent)</w:t>
            </w:r>
          </w:p>
        </w:tc>
        <w:tc>
          <w:tcPr>
            <w:tcW w:w="1474" w:type="dxa"/>
          </w:tcPr>
          <w:p w14:paraId="102B573B"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40,000</w:t>
            </w:r>
          </w:p>
        </w:tc>
        <w:tc>
          <w:tcPr>
            <w:tcW w:w="1337" w:type="dxa"/>
          </w:tcPr>
          <w:p w14:paraId="69BE3797"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24.74</w:t>
            </w:r>
          </w:p>
        </w:tc>
        <w:tc>
          <w:tcPr>
            <w:tcW w:w="232" w:type="dxa"/>
          </w:tcPr>
          <w:p w14:paraId="41678ECC" w14:textId="77777777" w:rsidR="00227AB4" w:rsidRPr="00366F53" w:rsidRDefault="00227AB4" w:rsidP="0079420C">
            <w:pPr>
              <w:spacing w:line="240" w:lineRule="auto"/>
              <w:rPr>
                <w:rFonts w:cstheme="minorHAnsi"/>
                <w:sz w:val="20"/>
                <w:szCs w:val="20"/>
              </w:rPr>
            </w:pPr>
          </w:p>
        </w:tc>
        <w:tc>
          <w:tcPr>
            <w:tcW w:w="720" w:type="dxa"/>
            <w:gridSpan w:val="2"/>
          </w:tcPr>
          <w:p w14:paraId="3CDDF403" w14:textId="77777777" w:rsidR="00227AB4" w:rsidRPr="00366F53" w:rsidRDefault="00227AB4" w:rsidP="0079420C">
            <w:pPr>
              <w:spacing w:line="240" w:lineRule="auto"/>
              <w:rPr>
                <w:rFonts w:cstheme="minorHAnsi"/>
                <w:sz w:val="20"/>
                <w:szCs w:val="20"/>
              </w:rPr>
            </w:pPr>
            <w:r w:rsidRPr="00366F53">
              <w:rPr>
                <w:rFonts w:cstheme="minorHAnsi"/>
                <w:sz w:val="20"/>
                <w:szCs w:val="20"/>
              </w:rPr>
              <w:t>9</w:t>
            </w:r>
          </w:p>
        </w:tc>
        <w:tc>
          <w:tcPr>
            <w:tcW w:w="3749" w:type="dxa"/>
          </w:tcPr>
          <w:p w14:paraId="29E6F101" w14:textId="77777777" w:rsidR="00227AB4" w:rsidRPr="00366F53" w:rsidRDefault="00227AB4" w:rsidP="0079420C">
            <w:pPr>
              <w:spacing w:line="240" w:lineRule="auto"/>
              <w:rPr>
                <w:rFonts w:cstheme="minorHAnsi"/>
                <w:sz w:val="20"/>
                <w:szCs w:val="20"/>
              </w:rPr>
            </w:pPr>
            <w:r w:rsidRPr="00366F53">
              <w:rPr>
                <w:rFonts w:cstheme="minorHAnsi"/>
                <w:sz w:val="20"/>
                <w:szCs w:val="20"/>
              </w:rPr>
              <w:t>Cost of land (rent)</w:t>
            </w:r>
          </w:p>
        </w:tc>
        <w:tc>
          <w:tcPr>
            <w:tcW w:w="1657" w:type="dxa"/>
          </w:tcPr>
          <w:p w14:paraId="1BB88C02"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50,000</w:t>
            </w:r>
          </w:p>
        </w:tc>
        <w:tc>
          <w:tcPr>
            <w:tcW w:w="1401" w:type="dxa"/>
          </w:tcPr>
          <w:p w14:paraId="11DFD7A3"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0.89</w:t>
            </w:r>
          </w:p>
        </w:tc>
      </w:tr>
      <w:tr w:rsidR="00227AB4" w:rsidRPr="00366F53" w14:paraId="44537672" w14:textId="77777777" w:rsidTr="0079420C">
        <w:tc>
          <w:tcPr>
            <w:tcW w:w="723" w:type="dxa"/>
          </w:tcPr>
          <w:p w14:paraId="2C2F9A5F" w14:textId="77777777" w:rsidR="00227AB4" w:rsidRPr="00366F53" w:rsidRDefault="00227AB4" w:rsidP="0079420C">
            <w:pPr>
              <w:spacing w:line="240" w:lineRule="auto"/>
              <w:rPr>
                <w:rFonts w:cstheme="minorHAnsi"/>
                <w:sz w:val="20"/>
                <w:szCs w:val="20"/>
              </w:rPr>
            </w:pPr>
            <w:r w:rsidRPr="00366F53">
              <w:rPr>
                <w:rFonts w:cstheme="minorHAnsi"/>
                <w:sz w:val="20"/>
                <w:szCs w:val="20"/>
              </w:rPr>
              <w:t>10</w:t>
            </w:r>
          </w:p>
        </w:tc>
        <w:tc>
          <w:tcPr>
            <w:tcW w:w="3867" w:type="dxa"/>
          </w:tcPr>
          <w:p w14:paraId="39420C3F" w14:textId="77777777" w:rsidR="00227AB4" w:rsidRPr="00366F53" w:rsidRDefault="00227AB4" w:rsidP="0079420C">
            <w:pPr>
              <w:spacing w:line="240" w:lineRule="auto"/>
              <w:rPr>
                <w:rFonts w:cstheme="minorHAnsi"/>
                <w:sz w:val="20"/>
                <w:szCs w:val="20"/>
              </w:rPr>
            </w:pPr>
            <w:r w:rsidRPr="00366F53">
              <w:rPr>
                <w:rFonts w:cstheme="minorHAnsi"/>
                <w:sz w:val="20"/>
                <w:szCs w:val="20"/>
              </w:rPr>
              <w:t>Cost of transportation (from farm to house to the market)</w:t>
            </w:r>
          </w:p>
        </w:tc>
        <w:tc>
          <w:tcPr>
            <w:tcW w:w="1474" w:type="dxa"/>
          </w:tcPr>
          <w:p w14:paraId="35DCAFA5"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13,000</w:t>
            </w:r>
          </w:p>
        </w:tc>
        <w:tc>
          <w:tcPr>
            <w:tcW w:w="1337" w:type="dxa"/>
          </w:tcPr>
          <w:p w14:paraId="6E4B0FDA"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6.18</w:t>
            </w:r>
          </w:p>
        </w:tc>
        <w:tc>
          <w:tcPr>
            <w:tcW w:w="232" w:type="dxa"/>
          </w:tcPr>
          <w:p w14:paraId="50ABFFE7" w14:textId="77777777" w:rsidR="00227AB4" w:rsidRPr="00366F53" w:rsidRDefault="00227AB4" w:rsidP="0079420C">
            <w:pPr>
              <w:spacing w:line="240" w:lineRule="auto"/>
              <w:rPr>
                <w:rFonts w:cstheme="minorHAnsi"/>
                <w:sz w:val="20"/>
                <w:szCs w:val="20"/>
              </w:rPr>
            </w:pPr>
          </w:p>
        </w:tc>
        <w:tc>
          <w:tcPr>
            <w:tcW w:w="720" w:type="dxa"/>
            <w:gridSpan w:val="2"/>
          </w:tcPr>
          <w:p w14:paraId="7185155C" w14:textId="77777777" w:rsidR="00227AB4" w:rsidRPr="00366F53" w:rsidRDefault="00227AB4" w:rsidP="0079420C">
            <w:pPr>
              <w:spacing w:line="240" w:lineRule="auto"/>
              <w:rPr>
                <w:rFonts w:cstheme="minorHAnsi"/>
                <w:sz w:val="20"/>
                <w:szCs w:val="20"/>
              </w:rPr>
            </w:pPr>
            <w:r w:rsidRPr="00366F53">
              <w:rPr>
                <w:rFonts w:cstheme="minorHAnsi"/>
                <w:sz w:val="20"/>
                <w:szCs w:val="20"/>
              </w:rPr>
              <w:t>10</w:t>
            </w:r>
          </w:p>
        </w:tc>
        <w:tc>
          <w:tcPr>
            <w:tcW w:w="3749" w:type="dxa"/>
          </w:tcPr>
          <w:p w14:paraId="19915F76" w14:textId="77777777" w:rsidR="00227AB4" w:rsidRPr="00366F53" w:rsidRDefault="00227AB4" w:rsidP="0079420C">
            <w:pPr>
              <w:spacing w:line="240" w:lineRule="auto"/>
              <w:rPr>
                <w:rFonts w:cstheme="minorHAnsi"/>
                <w:sz w:val="20"/>
                <w:szCs w:val="20"/>
              </w:rPr>
            </w:pPr>
            <w:r w:rsidRPr="00366F53">
              <w:rPr>
                <w:rFonts w:cstheme="minorHAnsi"/>
                <w:sz w:val="20"/>
                <w:szCs w:val="20"/>
              </w:rPr>
              <w:t>Cost of transportation (from farm to house to the market)</w:t>
            </w:r>
          </w:p>
        </w:tc>
        <w:tc>
          <w:tcPr>
            <w:tcW w:w="1657" w:type="dxa"/>
          </w:tcPr>
          <w:p w14:paraId="79080137"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80,000</w:t>
            </w:r>
          </w:p>
        </w:tc>
        <w:tc>
          <w:tcPr>
            <w:tcW w:w="1401" w:type="dxa"/>
          </w:tcPr>
          <w:p w14:paraId="43238288"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1.44</w:t>
            </w:r>
          </w:p>
        </w:tc>
      </w:tr>
      <w:tr w:rsidR="00227AB4" w:rsidRPr="00366F53" w14:paraId="34C6BEC7" w14:textId="77777777" w:rsidTr="0079420C">
        <w:tc>
          <w:tcPr>
            <w:tcW w:w="723" w:type="dxa"/>
          </w:tcPr>
          <w:p w14:paraId="50F3C17D" w14:textId="77777777" w:rsidR="00227AB4" w:rsidRPr="00366F53" w:rsidRDefault="00227AB4" w:rsidP="0079420C">
            <w:pPr>
              <w:spacing w:line="240" w:lineRule="auto"/>
              <w:rPr>
                <w:rFonts w:cstheme="minorHAnsi"/>
                <w:sz w:val="20"/>
                <w:szCs w:val="20"/>
              </w:rPr>
            </w:pPr>
            <w:r w:rsidRPr="00366F53">
              <w:rPr>
                <w:rFonts w:cstheme="minorHAnsi"/>
                <w:sz w:val="20"/>
                <w:szCs w:val="20"/>
              </w:rPr>
              <w:t>11</w:t>
            </w:r>
          </w:p>
        </w:tc>
        <w:tc>
          <w:tcPr>
            <w:tcW w:w="3867" w:type="dxa"/>
          </w:tcPr>
          <w:p w14:paraId="3252BC97" w14:textId="77777777" w:rsidR="00227AB4" w:rsidRPr="00366F53" w:rsidRDefault="00227AB4" w:rsidP="0079420C">
            <w:pPr>
              <w:spacing w:line="240" w:lineRule="auto"/>
              <w:rPr>
                <w:rFonts w:cstheme="minorHAnsi"/>
                <w:sz w:val="20"/>
                <w:szCs w:val="20"/>
              </w:rPr>
            </w:pPr>
            <w:r w:rsidRPr="00366F53">
              <w:rPr>
                <w:rFonts w:cstheme="minorHAnsi"/>
                <w:sz w:val="20"/>
                <w:szCs w:val="20"/>
              </w:rPr>
              <w:t>Harvesting cost (family labour)</w:t>
            </w:r>
          </w:p>
        </w:tc>
        <w:tc>
          <w:tcPr>
            <w:tcW w:w="1474" w:type="dxa"/>
          </w:tcPr>
          <w:p w14:paraId="2B19C114"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7,000</w:t>
            </w:r>
          </w:p>
        </w:tc>
        <w:tc>
          <w:tcPr>
            <w:tcW w:w="1337" w:type="dxa"/>
          </w:tcPr>
          <w:p w14:paraId="1610D60A"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3.09</w:t>
            </w:r>
          </w:p>
        </w:tc>
        <w:tc>
          <w:tcPr>
            <w:tcW w:w="232" w:type="dxa"/>
          </w:tcPr>
          <w:p w14:paraId="1EEFF2D6" w14:textId="77777777" w:rsidR="00227AB4" w:rsidRPr="00366F53" w:rsidRDefault="00227AB4" w:rsidP="0079420C">
            <w:pPr>
              <w:spacing w:line="240" w:lineRule="auto"/>
              <w:rPr>
                <w:rFonts w:cstheme="minorHAnsi"/>
                <w:sz w:val="20"/>
                <w:szCs w:val="20"/>
              </w:rPr>
            </w:pPr>
          </w:p>
        </w:tc>
        <w:tc>
          <w:tcPr>
            <w:tcW w:w="720" w:type="dxa"/>
            <w:gridSpan w:val="2"/>
          </w:tcPr>
          <w:p w14:paraId="7643ADDE" w14:textId="77777777" w:rsidR="00227AB4" w:rsidRPr="00366F53" w:rsidRDefault="00227AB4" w:rsidP="0079420C">
            <w:pPr>
              <w:spacing w:line="240" w:lineRule="auto"/>
              <w:rPr>
                <w:rFonts w:cstheme="minorHAnsi"/>
                <w:sz w:val="20"/>
                <w:szCs w:val="20"/>
              </w:rPr>
            </w:pPr>
            <w:r w:rsidRPr="00366F53">
              <w:rPr>
                <w:rFonts w:cstheme="minorHAnsi"/>
                <w:sz w:val="20"/>
                <w:szCs w:val="20"/>
              </w:rPr>
              <w:t>11</w:t>
            </w:r>
          </w:p>
        </w:tc>
        <w:tc>
          <w:tcPr>
            <w:tcW w:w="3749" w:type="dxa"/>
          </w:tcPr>
          <w:p w14:paraId="1D720B59" w14:textId="77777777" w:rsidR="00227AB4" w:rsidRPr="00366F53" w:rsidRDefault="00227AB4" w:rsidP="0079420C">
            <w:pPr>
              <w:spacing w:line="240" w:lineRule="auto"/>
              <w:rPr>
                <w:rFonts w:cstheme="minorHAnsi"/>
                <w:sz w:val="20"/>
                <w:szCs w:val="20"/>
              </w:rPr>
            </w:pPr>
            <w:r w:rsidRPr="00366F53">
              <w:rPr>
                <w:rFonts w:cstheme="minorHAnsi"/>
                <w:sz w:val="20"/>
                <w:szCs w:val="20"/>
              </w:rPr>
              <w:t>Harvesting cost (hired labour)</w:t>
            </w:r>
          </w:p>
        </w:tc>
        <w:tc>
          <w:tcPr>
            <w:tcW w:w="1657" w:type="dxa"/>
          </w:tcPr>
          <w:p w14:paraId="3B2A05D0"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195,000</w:t>
            </w:r>
          </w:p>
        </w:tc>
        <w:tc>
          <w:tcPr>
            <w:tcW w:w="1401" w:type="dxa"/>
          </w:tcPr>
          <w:p w14:paraId="562DC40B"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3.50</w:t>
            </w:r>
          </w:p>
        </w:tc>
      </w:tr>
      <w:tr w:rsidR="00227AB4" w:rsidRPr="00366F53" w14:paraId="118E858B" w14:textId="77777777" w:rsidTr="0079420C">
        <w:tc>
          <w:tcPr>
            <w:tcW w:w="723" w:type="dxa"/>
          </w:tcPr>
          <w:p w14:paraId="47919788" w14:textId="77777777" w:rsidR="00227AB4" w:rsidRPr="00366F53" w:rsidRDefault="00227AB4" w:rsidP="0079420C">
            <w:pPr>
              <w:spacing w:line="240" w:lineRule="auto"/>
              <w:rPr>
                <w:rFonts w:cstheme="minorHAnsi"/>
                <w:sz w:val="20"/>
                <w:szCs w:val="20"/>
              </w:rPr>
            </w:pPr>
          </w:p>
        </w:tc>
        <w:tc>
          <w:tcPr>
            <w:tcW w:w="3867" w:type="dxa"/>
          </w:tcPr>
          <w:p w14:paraId="376F21EF" w14:textId="77777777" w:rsidR="00227AB4" w:rsidRPr="00366F53" w:rsidRDefault="00227AB4" w:rsidP="0079420C">
            <w:pPr>
              <w:spacing w:line="240" w:lineRule="auto"/>
              <w:rPr>
                <w:rFonts w:cstheme="minorHAnsi"/>
                <w:sz w:val="20"/>
                <w:szCs w:val="20"/>
              </w:rPr>
            </w:pPr>
          </w:p>
        </w:tc>
        <w:tc>
          <w:tcPr>
            <w:tcW w:w="1474" w:type="dxa"/>
          </w:tcPr>
          <w:p w14:paraId="3D75AC62" w14:textId="77777777" w:rsidR="00227AB4" w:rsidRPr="00366F53" w:rsidRDefault="00227AB4" w:rsidP="0079420C">
            <w:pPr>
              <w:spacing w:line="240" w:lineRule="auto"/>
              <w:jc w:val="center"/>
              <w:rPr>
                <w:rFonts w:cstheme="minorHAnsi"/>
                <w:b/>
                <w:bCs/>
                <w:sz w:val="20"/>
                <w:szCs w:val="20"/>
              </w:rPr>
            </w:pPr>
          </w:p>
        </w:tc>
        <w:tc>
          <w:tcPr>
            <w:tcW w:w="1337" w:type="dxa"/>
          </w:tcPr>
          <w:p w14:paraId="66630E48" w14:textId="77777777" w:rsidR="00227AB4" w:rsidRPr="00366F53" w:rsidRDefault="00227AB4" w:rsidP="0079420C">
            <w:pPr>
              <w:spacing w:line="240" w:lineRule="auto"/>
              <w:jc w:val="center"/>
              <w:rPr>
                <w:rFonts w:cstheme="minorHAnsi"/>
                <w:b/>
                <w:bCs/>
                <w:sz w:val="20"/>
                <w:szCs w:val="20"/>
              </w:rPr>
            </w:pPr>
          </w:p>
        </w:tc>
        <w:tc>
          <w:tcPr>
            <w:tcW w:w="232" w:type="dxa"/>
          </w:tcPr>
          <w:p w14:paraId="0127C277" w14:textId="77777777" w:rsidR="00227AB4" w:rsidRPr="00366F53" w:rsidRDefault="00227AB4" w:rsidP="0079420C">
            <w:pPr>
              <w:spacing w:line="240" w:lineRule="auto"/>
              <w:rPr>
                <w:rFonts w:cstheme="minorHAnsi"/>
                <w:sz w:val="20"/>
                <w:szCs w:val="20"/>
              </w:rPr>
            </w:pPr>
          </w:p>
        </w:tc>
        <w:tc>
          <w:tcPr>
            <w:tcW w:w="720" w:type="dxa"/>
            <w:gridSpan w:val="2"/>
          </w:tcPr>
          <w:p w14:paraId="6D5C0EB1" w14:textId="77777777" w:rsidR="00227AB4" w:rsidRPr="00366F53" w:rsidRDefault="00227AB4" w:rsidP="0079420C">
            <w:pPr>
              <w:spacing w:line="240" w:lineRule="auto"/>
              <w:rPr>
                <w:rFonts w:cstheme="minorHAnsi"/>
                <w:sz w:val="20"/>
                <w:szCs w:val="20"/>
              </w:rPr>
            </w:pPr>
            <w:r w:rsidRPr="00366F53">
              <w:rPr>
                <w:rFonts w:cstheme="minorHAnsi"/>
                <w:sz w:val="20"/>
                <w:szCs w:val="20"/>
              </w:rPr>
              <w:t>12</w:t>
            </w:r>
          </w:p>
        </w:tc>
        <w:tc>
          <w:tcPr>
            <w:tcW w:w="3749" w:type="dxa"/>
          </w:tcPr>
          <w:p w14:paraId="7FAC96BB" w14:textId="77777777" w:rsidR="00227AB4" w:rsidRPr="00366F53" w:rsidRDefault="00227AB4" w:rsidP="0079420C">
            <w:pPr>
              <w:spacing w:line="240" w:lineRule="auto"/>
              <w:rPr>
                <w:rFonts w:cstheme="minorHAnsi"/>
                <w:sz w:val="20"/>
                <w:szCs w:val="20"/>
              </w:rPr>
            </w:pPr>
            <w:r w:rsidRPr="00366F53">
              <w:rPr>
                <w:rFonts w:cstheme="minorHAnsi"/>
                <w:sz w:val="20"/>
                <w:szCs w:val="20"/>
              </w:rPr>
              <w:t>Personal Cost (Farm managers/Consultants)</w:t>
            </w:r>
          </w:p>
        </w:tc>
        <w:tc>
          <w:tcPr>
            <w:tcW w:w="1657" w:type="dxa"/>
          </w:tcPr>
          <w:p w14:paraId="1B1F8809"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960,000</w:t>
            </w:r>
          </w:p>
        </w:tc>
        <w:tc>
          <w:tcPr>
            <w:tcW w:w="1401" w:type="dxa"/>
          </w:tcPr>
          <w:p w14:paraId="23B27DBD"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17.24</w:t>
            </w:r>
          </w:p>
        </w:tc>
      </w:tr>
      <w:tr w:rsidR="00227AB4" w:rsidRPr="00366F53" w14:paraId="7C947811" w14:textId="77777777" w:rsidTr="0079420C">
        <w:tc>
          <w:tcPr>
            <w:tcW w:w="723" w:type="dxa"/>
          </w:tcPr>
          <w:p w14:paraId="23A5DCB8" w14:textId="77777777" w:rsidR="00227AB4" w:rsidRPr="00366F53" w:rsidRDefault="00227AB4" w:rsidP="0079420C">
            <w:pPr>
              <w:spacing w:line="240" w:lineRule="auto"/>
              <w:rPr>
                <w:rFonts w:cstheme="minorHAnsi"/>
                <w:sz w:val="20"/>
                <w:szCs w:val="20"/>
              </w:rPr>
            </w:pPr>
          </w:p>
        </w:tc>
        <w:tc>
          <w:tcPr>
            <w:tcW w:w="3867" w:type="dxa"/>
          </w:tcPr>
          <w:p w14:paraId="2D1153AA" w14:textId="77777777" w:rsidR="00227AB4" w:rsidRPr="00366F53" w:rsidRDefault="00227AB4" w:rsidP="0079420C">
            <w:pPr>
              <w:spacing w:line="240" w:lineRule="auto"/>
              <w:rPr>
                <w:rFonts w:cstheme="minorHAnsi"/>
                <w:sz w:val="20"/>
                <w:szCs w:val="20"/>
              </w:rPr>
            </w:pPr>
          </w:p>
        </w:tc>
        <w:tc>
          <w:tcPr>
            <w:tcW w:w="1474" w:type="dxa"/>
          </w:tcPr>
          <w:p w14:paraId="0CC36BEA" w14:textId="77777777" w:rsidR="00227AB4" w:rsidRPr="00366F53" w:rsidRDefault="00227AB4" w:rsidP="0079420C">
            <w:pPr>
              <w:spacing w:line="240" w:lineRule="auto"/>
              <w:jc w:val="center"/>
              <w:rPr>
                <w:rFonts w:cstheme="minorHAnsi"/>
                <w:b/>
                <w:bCs/>
                <w:sz w:val="20"/>
                <w:szCs w:val="20"/>
              </w:rPr>
            </w:pPr>
          </w:p>
        </w:tc>
        <w:tc>
          <w:tcPr>
            <w:tcW w:w="1337" w:type="dxa"/>
          </w:tcPr>
          <w:p w14:paraId="400FAA9A" w14:textId="77777777" w:rsidR="00227AB4" w:rsidRPr="00366F53" w:rsidRDefault="00227AB4" w:rsidP="0079420C">
            <w:pPr>
              <w:spacing w:line="240" w:lineRule="auto"/>
              <w:jc w:val="center"/>
              <w:rPr>
                <w:rFonts w:cstheme="minorHAnsi"/>
                <w:b/>
                <w:bCs/>
                <w:sz w:val="20"/>
                <w:szCs w:val="20"/>
              </w:rPr>
            </w:pPr>
          </w:p>
        </w:tc>
        <w:tc>
          <w:tcPr>
            <w:tcW w:w="232" w:type="dxa"/>
          </w:tcPr>
          <w:p w14:paraId="3410B16F" w14:textId="77777777" w:rsidR="00227AB4" w:rsidRPr="00366F53" w:rsidRDefault="00227AB4" w:rsidP="0079420C">
            <w:pPr>
              <w:spacing w:line="240" w:lineRule="auto"/>
              <w:rPr>
                <w:rFonts w:cstheme="minorHAnsi"/>
                <w:sz w:val="20"/>
                <w:szCs w:val="20"/>
              </w:rPr>
            </w:pPr>
          </w:p>
        </w:tc>
        <w:tc>
          <w:tcPr>
            <w:tcW w:w="720" w:type="dxa"/>
            <w:gridSpan w:val="2"/>
          </w:tcPr>
          <w:p w14:paraId="7F73C0D8" w14:textId="77777777" w:rsidR="00227AB4" w:rsidRPr="00366F53" w:rsidRDefault="00227AB4" w:rsidP="0079420C">
            <w:pPr>
              <w:spacing w:line="240" w:lineRule="auto"/>
              <w:rPr>
                <w:rFonts w:cstheme="minorHAnsi"/>
                <w:sz w:val="20"/>
                <w:szCs w:val="20"/>
              </w:rPr>
            </w:pPr>
            <w:r w:rsidRPr="00366F53">
              <w:rPr>
                <w:rFonts w:cstheme="minorHAnsi"/>
                <w:sz w:val="20"/>
                <w:szCs w:val="20"/>
              </w:rPr>
              <w:t>13</w:t>
            </w:r>
          </w:p>
        </w:tc>
        <w:tc>
          <w:tcPr>
            <w:tcW w:w="3749" w:type="dxa"/>
          </w:tcPr>
          <w:p w14:paraId="16BA104A" w14:textId="77777777" w:rsidR="00227AB4" w:rsidRPr="00366F53" w:rsidRDefault="00227AB4" w:rsidP="0079420C">
            <w:pPr>
              <w:spacing w:line="240" w:lineRule="auto"/>
              <w:rPr>
                <w:rFonts w:cstheme="minorHAnsi"/>
                <w:sz w:val="20"/>
                <w:szCs w:val="20"/>
              </w:rPr>
            </w:pPr>
            <w:r w:rsidRPr="00366F53">
              <w:rPr>
                <w:rFonts w:cstheme="minorHAnsi"/>
                <w:sz w:val="20"/>
                <w:szCs w:val="20"/>
              </w:rPr>
              <w:t>Sources of water (Borehole)</w:t>
            </w:r>
          </w:p>
        </w:tc>
        <w:tc>
          <w:tcPr>
            <w:tcW w:w="1657" w:type="dxa"/>
          </w:tcPr>
          <w:p w14:paraId="7B0F970F"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850,000</w:t>
            </w:r>
          </w:p>
        </w:tc>
        <w:tc>
          <w:tcPr>
            <w:tcW w:w="1401" w:type="dxa"/>
          </w:tcPr>
          <w:p w14:paraId="202312C9"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15.26</w:t>
            </w:r>
          </w:p>
        </w:tc>
      </w:tr>
      <w:tr w:rsidR="00227AB4" w:rsidRPr="00366F53" w14:paraId="083B85C9" w14:textId="77777777" w:rsidTr="0079420C">
        <w:tc>
          <w:tcPr>
            <w:tcW w:w="723" w:type="dxa"/>
          </w:tcPr>
          <w:p w14:paraId="66CF1637" w14:textId="77777777" w:rsidR="00227AB4" w:rsidRPr="00366F53" w:rsidRDefault="00227AB4" w:rsidP="0079420C">
            <w:pPr>
              <w:spacing w:line="240" w:lineRule="auto"/>
              <w:rPr>
                <w:rFonts w:cstheme="minorHAnsi"/>
                <w:sz w:val="20"/>
                <w:szCs w:val="20"/>
              </w:rPr>
            </w:pPr>
          </w:p>
        </w:tc>
        <w:tc>
          <w:tcPr>
            <w:tcW w:w="3867" w:type="dxa"/>
          </w:tcPr>
          <w:p w14:paraId="31942781" w14:textId="77777777" w:rsidR="00227AB4" w:rsidRPr="00366F53" w:rsidRDefault="00227AB4" w:rsidP="0079420C">
            <w:pPr>
              <w:spacing w:line="240" w:lineRule="auto"/>
              <w:rPr>
                <w:rFonts w:cstheme="minorHAnsi"/>
                <w:sz w:val="20"/>
                <w:szCs w:val="20"/>
              </w:rPr>
            </w:pPr>
          </w:p>
        </w:tc>
        <w:tc>
          <w:tcPr>
            <w:tcW w:w="1474" w:type="dxa"/>
          </w:tcPr>
          <w:p w14:paraId="1BBC4C71" w14:textId="77777777" w:rsidR="00227AB4" w:rsidRPr="00366F53" w:rsidRDefault="00227AB4" w:rsidP="0079420C">
            <w:pPr>
              <w:spacing w:line="240" w:lineRule="auto"/>
              <w:jc w:val="center"/>
              <w:rPr>
                <w:rFonts w:cstheme="minorHAnsi"/>
                <w:b/>
                <w:bCs/>
                <w:sz w:val="20"/>
                <w:szCs w:val="20"/>
              </w:rPr>
            </w:pPr>
          </w:p>
        </w:tc>
        <w:tc>
          <w:tcPr>
            <w:tcW w:w="1337" w:type="dxa"/>
          </w:tcPr>
          <w:p w14:paraId="21CD56F5" w14:textId="77777777" w:rsidR="00227AB4" w:rsidRPr="00366F53" w:rsidRDefault="00227AB4" w:rsidP="0079420C">
            <w:pPr>
              <w:spacing w:line="240" w:lineRule="auto"/>
              <w:jc w:val="center"/>
              <w:rPr>
                <w:rFonts w:cstheme="minorHAnsi"/>
                <w:b/>
                <w:bCs/>
                <w:sz w:val="20"/>
                <w:szCs w:val="20"/>
              </w:rPr>
            </w:pPr>
          </w:p>
        </w:tc>
        <w:tc>
          <w:tcPr>
            <w:tcW w:w="232" w:type="dxa"/>
          </w:tcPr>
          <w:p w14:paraId="5D8DA88E" w14:textId="77777777" w:rsidR="00227AB4" w:rsidRPr="00366F53" w:rsidRDefault="00227AB4" w:rsidP="0079420C">
            <w:pPr>
              <w:spacing w:line="240" w:lineRule="auto"/>
              <w:rPr>
                <w:rFonts w:cstheme="minorHAnsi"/>
                <w:sz w:val="20"/>
                <w:szCs w:val="20"/>
              </w:rPr>
            </w:pPr>
          </w:p>
        </w:tc>
        <w:tc>
          <w:tcPr>
            <w:tcW w:w="720" w:type="dxa"/>
            <w:gridSpan w:val="2"/>
          </w:tcPr>
          <w:p w14:paraId="1E88283A" w14:textId="77777777" w:rsidR="00227AB4" w:rsidRPr="00366F53" w:rsidRDefault="00227AB4" w:rsidP="0079420C">
            <w:pPr>
              <w:spacing w:line="240" w:lineRule="auto"/>
              <w:rPr>
                <w:rFonts w:cstheme="minorHAnsi"/>
                <w:sz w:val="20"/>
                <w:szCs w:val="20"/>
              </w:rPr>
            </w:pPr>
            <w:r w:rsidRPr="00366F53">
              <w:rPr>
                <w:rFonts w:cstheme="minorHAnsi"/>
                <w:sz w:val="20"/>
                <w:szCs w:val="20"/>
              </w:rPr>
              <w:t>14</w:t>
            </w:r>
          </w:p>
        </w:tc>
        <w:tc>
          <w:tcPr>
            <w:tcW w:w="3749" w:type="dxa"/>
          </w:tcPr>
          <w:p w14:paraId="687C0E56" w14:textId="77777777" w:rsidR="00227AB4" w:rsidRPr="00366F53" w:rsidRDefault="00227AB4" w:rsidP="0079420C">
            <w:pPr>
              <w:spacing w:line="240" w:lineRule="auto"/>
              <w:rPr>
                <w:rFonts w:cstheme="minorHAnsi"/>
                <w:sz w:val="20"/>
                <w:szCs w:val="20"/>
              </w:rPr>
            </w:pPr>
            <w:r w:rsidRPr="00366F53">
              <w:rPr>
                <w:rFonts w:cstheme="minorHAnsi"/>
                <w:sz w:val="20"/>
                <w:szCs w:val="20"/>
              </w:rPr>
              <w:t>Generator and Fuel Cost</w:t>
            </w:r>
          </w:p>
        </w:tc>
        <w:tc>
          <w:tcPr>
            <w:tcW w:w="1657" w:type="dxa"/>
          </w:tcPr>
          <w:p w14:paraId="7A3EEE34"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1,500,000</w:t>
            </w:r>
          </w:p>
        </w:tc>
        <w:tc>
          <w:tcPr>
            <w:tcW w:w="1401" w:type="dxa"/>
          </w:tcPr>
          <w:p w14:paraId="5B452F7C"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26.94</w:t>
            </w:r>
          </w:p>
        </w:tc>
      </w:tr>
      <w:tr w:rsidR="00227AB4" w:rsidRPr="00366F53" w14:paraId="59B36B35" w14:textId="77777777" w:rsidTr="0079420C">
        <w:tc>
          <w:tcPr>
            <w:tcW w:w="723" w:type="dxa"/>
          </w:tcPr>
          <w:p w14:paraId="6E882C69" w14:textId="77777777" w:rsidR="00227AB4" w:rsidRPr="00366F53" w:rsidRDefault="00227AB4" w:rsidP="0079420C">
            <w:pPr>
              <w:spacing w:line="240" w:lineRule="auto"/>
              <w:rPr>
                <w:rFonts w:cstheme="minorHAnsi"/>
                <w:sz w:val="20"/>
                <w:szCs w:val="20"/>
              </w:rPr>
            </w:pPr>
          </w:p>
        </w:tc>
        <w:tc>
          <w:tcPr>
            <w:tcW w:w="3867" w:type="dxa"/>
          </w:tcPr>
          <w:p w14:paraId="791CA16A" w14:textId="77777777" w:rsidR="00227AB4" w:rsidRPr="00366F53" w:rsidRDefault="00227AB4" w:rsidP="0079420C">
            <w:pPr>
              <w:spacing w:line="240" w:lineRule="auto"/>
              <w:rPr>
                <w:rFonts w:cstheme="minorHAnsi"/>
                <w:sz w:val="20"/>
                <w:szCs w:val="20"/>
              </w:rPr>
            </w:pPr>
          </w:p>
        </w:tc>
        <w:tc>
          <w:tcPr>
            <w:tcW w:w="1474" w:type="dxa"/>
          </w:tcPr>
          <w:p w14:paraId="5A6967A7" w14:textId="77777777" w:rsidR="00227AB4" w:rsidRPr="00366F53" w:rsidRDefault="00227AB4" w:rsidP="0079420C">
            <w:pPr>
              <w:spacing w:line="240" w:lineRule="auto"/>
              <w:jc w:val="center"/>
              <w:rPr>
                <w:rFonts w:cstheme="minorHAnsi"/>
                <w:b/>
                <w:bCs/>
                <w:sz w:val="20"/>
                <w:szCs w:val="20"/>
              </w:rPr>
            </w:pPr>
          </w:p>
        </w:tc>
        <w:tc>
          <w:tcPr>
            <w:tcW w:w="1337" w:type="dxa"/>
          </w:tcPr>
          <w:p w14:paraId="18BA4D28" w14:textId="77777777" w:rsidR="00227AB4" w:rsidRPr="00366F53" w:rsidRDefault="00227AB4" w:rsidP="0079420C">
            <w:pPr>
              <w:spacing w:line="240" w:lineRule="auto"/>
              <w:jc w:val="center"/>
              <w:rPr>
                <w:rFonts w:cstheme="minorHAnsi"/>
                <w:b/>
                <w:bCs/>
                <w:sz w:val="20"/>
                <w:szCs w:val="20"/>
              </w:rPr>
            </w:pPr>
          </w:p>
        </w:tc>
        <w:tc>
          <w:tcPr>
            <w:tcW w:w="232" w:type="dxa"/>
          </w:tcPr>
          <w:p w14:paraId="3E2EC90E" w14:textId="77777777" w:rsidR="00227AB4" w:rsidRPr="00366F53" w:rsidRDefault="00227AB4" w:rsidP="0079420C">
            <w:pPr>
              <w:spacing w:line="240" w:lineRule="auto"/>
              <w:rPr>
                <w:rFonts w:cstheme="minorHAnsi"/>
                <w:sz w:val="20"/>
                <w:szCs w:val="20"/>
              </w:rPr>
            </w:pPr>
          </w:p>
        </w:tc>
        <w:tc>
          <w:tcPr>
            <w:tcW w:w="720" w:type="dxa"/>
            <w:gridSpan w:val="2"/>
          </w:tcPr>
          <w:p w14:paraId="23E3E98A" w14:textId="77777777" w:rsidR="00227AB4" w:rsidRPr="00366F53" w:rsidRDefault="00227AB4" w:rsidP="0079420C">
            <w:pPr>
              <w:spacing w:line="240" w:lineRule="auto"/>
              <w:rPr>
                <w:rFonts w:cstheme="minorHAnsi"/>
                <w:sz w:val="20"/>
                <w:szCs w:val="20"/>
              </w:rPr>
            </w:pPr>
            <w:r w:rsidRPr="00366F53">
              <w:rPr>
                <w:rFonts w:cstheme="minorHAnsi"/>
                <w:sz w:val="20"/>
                <w:szCs w:val="20"/>
              </w:rPr>
              <w:t>15</w:t>
            </w:r>
          </w:p>
        </w:tc>
        <w:tc>
          <w:tcPr>
            <w:tcW w:w="3749" w:type="dxa"/>
          </w:tcPr>
          <w:p w14:paraId="79832999" w14:textId="77777777" w:rsidR="00227AB4" w:rsidRPr="00366F53" w:rsidRDefault="00227AB4" w:rsidP="0079420C">
            <w:pPr>
              <w:spacing w:line="240" w:lineRule="auto"/>
              <w:rPr>
                <w:rFonts w:cstheme="minorHAnsi"/>
                <w:sz w:val="20"/>
                <w:szCs w:val="20"/>
              </w:rPr>
            </w:pPr>
            <w:r w:rsidRPr="00366F53">
              <w:rPr>
                <w:rFonts w:cstheme="minorHAnsi"/>
                <w:sz w:val="20"/>
                <w:szCs w:val="20"/>
              </w:rPr>
              <w:t>Others (taxes)</w:t>
            </w:r>
          </w:p>
        </w:tc>
        <w:tc>
          <w:tcPr>
            <w:tcW w:w="1657" w:type="dxa"/>
          </w:tcPr>
          <w:p w14:paraId="37DFC3F3"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250,000</w:t>
            </w:r>
          </w:p>
        </w:tc>
        <w:tc>
          <w:tcPr>
            <w:tcW w:w="1401" w:type="dxa"/>
          </w:tcPr>
          <w:p w14:paraId="1E6D1460"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4.49</w:t>
            </w:r>
          </w:p>
        </w:tc>
      </w:tr>
      <w:tr w:rsidR="00227AB4" w:rsidRPr="00366F53" w14:paraId="43CE6C06" w14:textId="77777777" w:rsidTr="0079420C">
        <w:tc>
          <w:tcPr>
            <w:tcW w:w="723" w:type="dxa"/>
            <w:tcBorders>
              <w:bottom w:val="single" w:sz="4" w:space="0" w:color="auto"/>
            </w:tcBorders>
          </w:tcPr>
          <w:p w14:paraId="5324C345" w14:textId="77777777" w:rsidR="00227AB4" w:rsidRPr="00366F53" w:rsidRDefault="00227AB4" w:rsidP="0079420C">
            <w:pPr>
              <w:spacing w:line="240" w:lineRule="auto"/>
              <w:rPr>
                <w:rFonts w:cstheme="minorHAnsi"/>
                <w:sz w:val="20"/>
                <w:szCs w:val="20"/>
              </w:rPr>
            </w:pPr>
          </w:p>
        </w:tc>
        <w:tc>
          <w:tcPr>
            <w:tcW w:w="3867" w:type="dxa"/>
            <w:tcBorders>
              <w:bottom w:val="single" w:sz="4" w:space="0" w:color="auto"/>
            </w:tcBorders>
          </w:tcPr>
          <w:p w14:paraId="446400F0" w14:textId="77777777" w:rsidR="00227AB4" w:rsidRPr="00366F53" w:rsidRDefault="00227AB4" w:rsidP="0079420C">
            <w:pPr>
              <w:spacing w:line="240" w:lineRule="auto"/>
              <w:rPr>
                <w:rFonts w:cstheme="minorHAnsi"/>
                <w:sz w:val="20"/>
                <w:szCs w:val="20"/>
              </w:rPr>
            </w:pPr>
          </w:p>
        </w:tc>
        <w:tc>
          <w:tcPr>
            <w:tcW w:w="1474" w:type="dxa"/>
            <w:tcBorders>
              <w:bottom w:val="single" w:sz="4" w:space="0" w:color="auto"/>
            </w:tcBorders>
          </w:tcPr>
          <w:p w14:paraId="4B84CCFB" w14:textId="77777777" w:rsidR="00227AB4" w:rsidRPr="00366F53" w:rsidRDefault="00227AB4" w:rsidP="0079420C">
            <w:pPr>
              <w:spacing w:line="240" w:lineRule="auto"/>
              <w:jc w:val="center"/>
              <w:rPr>
                <w:rFonts w:cstheme="minorHAnsi"/>
                <w:b/>
                <w:bCs/>
                <w:sz w:val="20"/>
                <w:szCs w:val="20"/>
              </w:rPr>
            </w:pPr>
            <w:r w:rsidRPr="00366F53">
              <w:rPr>
                <w:rFonts w:cstheme="minorHAnsi"/>
                <w:b/>
                <w:bCs/>
                <w:sz w:val="20"/>
                <w:szCs w:val="20"/>
              </w:rPr>
              <w:t>N181,700.00</w:t>
            </w:r>
          </w:p>
        </w:tc>
        <w:tc>
          <w:tcPr>
            <w:tcW w:w="1337" w:type="dxa"/>
            <w:tcBorders>
              <w:bottom w:val="single" w:sz="4" w:space="0" w:color="auto"/>
            </w:tcBorders>
          </w:tcPr>
          <w:p w14:paraId="40B89233" w14:textId="77777777" w:rsidR="00227AB4" w:rsidRPr="00366F53" w:rsidRDefault="00227AB4" w:rsidP="0079420C">
            <w:pPr>
              <w:spacing w:line="240" w:lineRule="auto"/>
              <w:jc w:val="center"/>
              <w:rPr>
                <w:rFonts w:cstheme="minorHAnsi"/>
                <w:b/>
                <w:bCs/>
                <w:sz w:val="20"/>
                <w:szCs w:val="20"/>
              </w:rPr>
            </w:pPr>
            <w:r w:rsidRPr="00366F53">
              <w:rPr>
                <w:rFonts w:cstheme="minorHAnsi"/>
                <w:b/>
                <w:bCs/>
                <w:sz w:val="20"/>
                <w:szCs w:val="20"/>
              </w:rPr>
              <w:t>100.00</w:t>
            </w:r>
          </w:p>
        </w:tc>
        <w:tc>
          <w:tcPr>
            <w:tcW w:w="232" w:type="dxa"/>
            <w:tcBorders>
              <w:bottom w:val="single" w:sz="4" w:space="0" w:color="auto"/>
            </w:tcBorders>
          </w:tcPr>
          <w:p w14:paraId="03CD8047" w14:textId="77777777" w:rsidR="00227AB4" w:rsidRPr="00366F53" w:rsidRDefault="00227AB4" w:rsidP="0079420C">
            <w:pPr>
              <w:spacing w:line="240" w:lineRule="auto"/>
              <w:rPr>
                <w:rFonts w:cstheme="minorHAnsi"/>
                <w:sz w:val="20"/>
                <w:szCs w:val="20"/>
              </w:rPr>
            </w:pPr>
          </w:p>
        </w:tc>
        <w:tc>
          <w:tcPr>
            <w:tcW w:w="720" w:type="dxa"/>
            <w:gridSpan w:val="2"/>
            <w:tcBorders>
              <w:bottom w:val="single" w:sz="4" w:space="0" w:color="auto"/>
            </w:tcBorders>
          </w:tcPr>
          <w:p w14:paraId="7DBEDDC9" w14:textId="77777777" w:rsidR="00227AB4" w:rsidRPr="00366F53" w:rsidRDefault="00227AB4" w:rsidP="0079420C">
            <w:pPr>
              <w:spacing w:line="240" w:lineRule="auto"/>
              <w:rPr>
                <w:rFonts w:cstheme="minorHAnsi"/>
                <w:sz w:val="20"/>
                <w:szCs w:val="20"/>
              </w:rPr>
            </w:pPr>
          </w:p>
        </w:tc>
        <w:tc>
          <w:tcPr>
            <w:tcW w:w="3749" w:type="dxa"/>
            <w:tcBorders>
              <w:bottom w:val="single" w:sz="4" w:space="0" w:color="auto"/>
            </w:tcBorders>
          </w:tcPr>
          <w:p w14:paraId="1E4F587D" w14:textId="77777777" w:rsidR="00227AB4" w:rsidRPr="00366F53" w:rsidRDefault="00227AB4" w:rsidP="0079420C">
            <w:pPr>
              <w:spacing w:line="240" w:lineRule="auto"/>
              <w:rPr>
                <w:rFonts w:cstheme="minorHAnsi"/>
                <w:sz w:val="20"/>
                <w:szCs w:val="20"/>
              </w:rPr>
            </w:pPr>
          </w:p>
        </w:tc>
        <w:tc>
          <w:tcPr>
            <w:tcW w:w="1657" w:type="dxa"/>
            <w:tcBorders>
              <w:bottom w:val="single" w:sz="4" w:space="0" w:color="auto"/>
            </w:tcBorders>
          </w:tcPr>
          <w:p w14:paraId="65027F9C" w14:textId="77777777" w:rsidR="00227AB4" w:rsidRPr="00366F53" w:rsidRDefault="00227AB4" w:rsidP="0079420C">
            <w:pPr>
              <w:spacing w:line="240" w:lineRule="auto"/>
              <w:jc w:val="center"/>
              <w:rPr>
                <w:rFonts w:cstheme="minorHAnsi"/>
                <w:b/>
                <w:bCs/>
                <w:sz w:val="20"/>
                <w:szCs w:val="20"/>
              </w:rPr>
            </w:pPr>
            <w:r w:rsidRPr="00366F53">
              <w:rPr>
                <w:rFonts w:cstheme="minorHAnsi"/>
                <w:b/>
                <w:bCs/>
                <w:sz w:val="20"/>
                <w:szCs w:val="20"/>
              </w:rPr>
              <w:t>N5,567,000.00</w:t>
            </w:r>
          </w:p>
        </w:tc>
        <w:tc>
          <w:tcPr>
            <w:tcW w:w="1401" w:type="dxa"/>
            <w:tcBorders>
              <w:bottom w:val="single" w:sz="4" w:space="0" w:color="auto"/>
            </w:tcBorders>
          </w:tcPr>
          <w:p w14:paraId="2BE67976" w14:textId="77777777" w:rsidR="00227AB4" w:rsidRPr="00366F53" w:rsidRDefault="00227AB4" w:rsidP="0079420C">
            <w:pPr>
              <w:spacing w:line="240" w:lineRule="auto"/>
              <w:jc w:val="center"/>
              <w:rPr>
                <w:rFonts w:cstheme="minorHAnsi"/>
                <w:b/>
                <w:bCs/>
                <w:sz w:val="20"/>
                <w:szCs w:val="20"/>
              </w:rPr>
            </w:pPr>
            <w:r w:rsidRPr="00366F53">
              <w:rPr>
                <w:rFonts w:cstheme="minorHAnsi"/>
                <w:b/>
                <w:bCs/>
                <w:sz w:val="20"/>
                <w:szCs w:val="20"/>
              </w:rPr>
              <w:t>100.00</w:t>
            </w:r>
          </w:p>
        </w:tc>
      </w:tr>
      <w:tr w:rsidR="00227AB4" w:rsidRPr="00366F53" w14:paraId="21579A91" w14:textId="77777777" w:rsidTr="0079420C">
        <w:tc>
          <w:tcPr>
            <w:tcW w:w="723" w:type="dxa"/>
            <w:tcBorders>
              <w:top w:val="single" w:sz="4" w:space="0" w:color="auto"/>
              <w:bottom w:val="single" w:sz="4" w:space="0" w:color="auto"/>
            </w:tcBorders>
          </w:tcPr>
          <w:p w14:paraId="6112F8F2" w14:textId="77777777" w:rsidR="00227AB4" w:rsidRPr="00366F53" w:rsidRDefault="00227AB4" w:rsidP="0079420C">
            <w:pPr>
              <w:spacing w:line="240" w:lineRule="auto"/>
              <w:rPr>
                <w:rFonts w:cstheme="minorHAnsi"/>
                <w:b/>
                <w:bCs/>
                <w:sz w:val="20"/>
                <w:szCs w:val="20"/>
              </w:rPr>
            </w:pPr>
            <w:r w:rsidRPr="00366F53">
              <w:rPr>
                <w:rFonts w:cstheme="minorHAnsi"/>
                <w:b/>
                <w:bCs/>
                <w:sz w:val="20"/>
                <w:szCs w:val="20"/>
              </w:rPr>
              <w:t>B</w:t>
            </w:r>
          </w:p>
        </w:tc>
        <w:tc>
          <w:tcPr>
            <w:tcW w:w="3867" w:type="dxa"/>
            <w:tcBorders>
              <w:top w:val="single" w:sz="4" w:space="0" w:color="auto"/>
              <w:bottom w:val="single" w:sz="4" w:space="0" w:color="auto"/>
            </w:tcBorders>
          </w:tcPr>
          <w:p w14:paraId="2FE542CB" w14:textId="77777777" w:rsidR="00227AB4" w:rsidRPr="00366F53" w:rsidRDefault="00227AB4" w:rsidP="0079420C">
            <w:pPr>
              <w:spacing w:line="240" w:lineRule="auto"/>
              <w:rPr>
                <w:rFonts w:cstheme="minorHAnsi"/>
                <w:b/>
                <w:bCs/>
                <w:sz w:val="20"/>
                <w:szCs w:val="20"/>
              </w:rPr>
            </w:pPr>
            <w:r w:rsidRPr="00366F53">
              <w:rPr>
                <w:rFonts w:cstheme="minorHAnsi"/>
                <w:b/>
                <w:bCs/>
                <w:sz w:val="20"/>
                <w:szCs w:val="20"/>
              </w:rPr>
              <w:t>Total Revenue (TR)</w:t>
            </w:r>
          </w:p>
        </w:tc>
        <w:tc>
          <w:tcPr>
            <w:tcW w:w="1474" w:type="dxa"/>
            <w:tcBorders>
              <w:top w:val="single" w:sz="4" w:space="0" w:color="auto"/>
              <w:bottom w:val="single" w:sz="4" w:space="0" w:color="auto"/>
            </w:tcBorders>
          </w:tcPr>
          <w:p w14:paraId="09402849" w14:textId="77777777" w:rsidR="00227AB4" w:rsidRPr="00366F53" w:rsidRDefault="00227AB4" w:rsidP="0079420C">
            <w:pPr>
              <w:spacing w:line="240" w:lineRule="auto"/>
              <w:jc w:val="center"/>
              <w:rPr>
                <w:rFonts w:cstheme="minorHAnsi"/>
                <w:sz w:val="20"/>
                <w:szCs w:val="20"/>
              </w:rPr>
            </w:pPr>
          </w:p>
        </w:tc>
        <w:tc>
          <w:tcPr>
            <w:tcW w:w="1337" w:type="dxa"/>
            <w:tcBorders>
              <w:top w:val="single" w:sz="4" w:space="0" w:color="auto"/>
              <w:bottom w:val="single" w:sz="4" w:space="0" w:color="auto"/>
            </w:tcBorders>
          </w:tcPr>
          <w:p w14:paraId="7D563762" w14:textId="77777777" w:rsidR="00227AB4" w:rsidRPr="00366F53" w:rsidRDefault="00227AB4" w:rsidP="0079420C">
            <w:pPr>
              <w:spacing w:line="240" w:lineRule="auto"/>
              <w:jc w:val="center"/>
              <w:rPr>
                <w:rFonts w:cstheme="minorHAnsi"/>
                <w:sz w:val="20"/>
                <w:szCs w:val="20"/>
              </w:rPr>
            </w:pPr>
          </w:p>
        </w:tc>
        <w:tc>
          <w:tcPr>
            <w:tcW w:w="232" w:type="dxa"/>
            <w:tcBorders>
              <w:top w:val="single" w:sz="4" w:space="0" w:color="auto"/>
            </w:tcBorders>
          </w:tcPr>
          <w:p w14:paraId="6F9793A6" w14:textId="77777777" w:rsidR="00227AB4" w:rsidRPr="00366F53" w:rsidRDefault="00227AB4" w:rsidP="0079420C">
            <w:pPr>
              <w:spacing w:line="240" w:lineRule="auto"/>
              <w:rPr>
                <w:rFonts w:cstheme="minorHAnsi"/>
                <w:sz w:val="20"/>
                <w:szCs w:val="20"/>
              </w:rPr>
            </w:pPr>
          </w:p>
        </w:tc>
        <w:tc>
          <w:tcPr>
            <w:tcW w:w="720" w:type="dxa"/>
            <w:gridSpan w:val="2"/>
            <w:tcBorders>
              <w:top w:val="single" w:sz="4" w:space="0" w:color="auto"/>
              <w:bottom w:val="single" w:sz="4" w:space="0" w:color="auto"/>
            </w:tcBorders>
          </w:tcPr>
          <w:p w14:paraId="25083A9F" w14:textId="77777777" w:rsidR="00227AB4" w:rsidRPr="00366F53" w:rsidRDefault="00227AB4" w:rsidP="0079420C">
            <w:pPr>
              <w:spacing w:line="240" w:lineRule="auto"/>
              <w:rPr>
                <w:rFonts w:cstheme="minorHAnsi"/>
                <w:b/>
                <w:bCs/>
                <w:sz w:val="20"/>
                <w:szCs w:val="20"/>
              </w:rPr>
            </w:pPr>
            <w:r w:rsidRPr="00366F53">
              <w:rPr>
                <w:rFonts w:cstheme="minorHAnsi"/>
                <w:b/>
                <w:bCs/>
                <w:sz w:val="20"/>
                <w:szCs w:val="20"/>
              </w:rPr>
              <w:t>B</w:t>
            </w:r>
          </w:p>
        </w:tc>
        <w:tc>
          <w:tcPr>
            <w:tcW w:w="3749" w:type="dxa"/>
            <w:tcBorders>
              <w:top w:val="single" w:sz="4" w:space="0" w:color="auto"/>
              <w:bottom w:val="single" w:sz="4" w:space="0" w:color="auto"/>
            </w:tcBorders>
          </w:tcPr>
          <w:p w14:paraId="47BDAE38" w14:textId="77777777" w:rsidR="00227AB4" w:rsidRPr="00366F53" w:rsidRDefault="00227AB4" w:rsidP="0079420C">
            <w:pPr>
              <w:spacing w:line="240" w:lineRule="auto"/>
              <w:rPr>
                <w:rFonts w:cstheme="minorHAnsi"/>
                <w:b/>
                <w:bCs/>
                <w:sz w:val="20"/>
                <w:szCs w:val="20"/>
              </w:rPr>
            </w:pPr>
            <w:r w:rsidRPr="00366F53">
              <w:rPr>
                <w:rFonts w:cstheme="minorHAnsi"/>
                <w:b/>
                <w:bCs/>
                <w:sz w:val="20"/>
                <w:szCs w:val="20"/>
              </w:rPr>
              <w:t>Total Revenue (TR)</w:t>
            </w:r>
          </w:p>
        </w:tc>
        <w:tc>
          <w:tcPr>
            <w:tcW w:w="1657" w:type="dxa"/>
            <w:tcBorders>
              <w:top w:val="single" w:sz="4" w:space="0" w:color="auto"/>
              <w:bottom w:val="single" w:sz="4" w:space="0" w:color="auto"/>
            </w:tcBorders>
          </w:tcPr>
          <w:p w14:paraId="52D1669F" w14:textId="77777777" w:rsidR="00227AB4" w:rsidRPr="00366F53" w:rsidRDefault="00227AB4" w:rsidP="0079420C">
            <w:pPr>
              <w:spacing w:line="240" w:lineRule="auto"/>
              <w:jc w:val="center"/>
              <w:rPr>
                <w:rFonts w:cstheme="minorHAnsi"/>
                <w:sz w:val="20"/>
                <w:szCs w:val="20"/>
              </w:rPr>
            </w:pPr>
          </w:p>
        </w:tc>
        <w:tc>
          <w:tcPr>
            <w:tcW w:w="1401" w:type="dxa"/>
            <w:tcBorders>
              <w:top w:val="single" w:sz="4" w:space="0" w:color="auto"/>
              <w:bottom w:val="single" w:sz="4" w:space="0" w:color="auto"/>
            </w:tcBorders>
          </w:tcPr>
          <w:p w14:paraId="465AB827" w14:textId="77777777" w:rsidR="00227AB4" w:rsidRPr="00366F53" w:rsidRDefault="00227AB4" w:rsidP="0079420C">
            <w:pPr>
              <w:spacing w:line="240" w:lineRule="auto"/>
              <w:jc w:val="center"/>
              <w:rPr>
                <w:rFonts w:cstheme="minorHAnsi"/>
                <w:sz w:val="20"/>
                <w:szCs w:val="20"/>
              </w:rPr>
            </w:pPr>
          </w:p>
        </w:tc>
      </w:tr>
      <w:tr w:rsidR="00227AB4" w:rsidRPr="00366F53" w14:paraId="580EA203" w14:textId="77777777" w:rsidTr="0079420C">
        <w:tc>
          <w:tcPr>
            <w:tcW w:w="723" w:type="dxa"/>
            <w:tcBorders>
              <w:top w:val="single" w:sz="4" w:space="0" w:color="auto"/>
            </w:tcBorders>
          </w:tcPr>
          <w:p w14:paraId="38D183D1" w14:textId="77777777" w:rsidR="00227AB4" w:rsidRPr="00366F53" w:rsidRDefault="00227AB4" w:rsidP="0079420C">
            <w:pPr>
              <w:spacing w:line="240" w:lineRule="auto"/>
              <w:rPr>
                <w:rFonts w:cstheme="minorHAnsi"/>
                <w:sz w:val="20"/>
                <w:szCs w:val="20"/>
              </w:rPr>
            </w:pPr>
          </w:p>
        </w:tc>
        <w:tc>
          <w:tcPr>
            <w:tcW w:w="3867" w:type="dxa"/>
            <w:tcBorders>
              <w:top w:val="single" w:sz="4" w:space="0" w:color="auto"/>
            </w:tcBorders>
          </w:tcPr>
          <w:p w14:paraId="58BACC48" w14:textId="77777777" w:rsidR="00227AB4" w:rsidRPr="00366F53" w:rsidRDefault="00227AB4" w:rsidP="0079420C">
            <w:pPr>
              <w:spacing w:line="240" w:lineRule="auto"/>
              <w:rPr>
                <w:rFonts w:cstheme="minorHAnsi"/>
                <w:sz w:val="20"/>
                <w:szCs w:val="20"/>
              </w:rPr>
            </w:pPr>
            <w:r w:rsidRPr="00366F53">
              <w:rPr>
                <w:rFonts w:cstheme="minorHAnsi"/>
                <w:sz w:val="20"/>
                <w:szCs w:val="20"/>
              </w:rPr>
              <w:t>Av. Quantity Harvested per hectare</w:t>
            </w:r>
          </w:p>
        </w:tc>
        <w:tc>
          <w:tcPr>
            <w:tcW w:w="1474" w:type="dxa"/>
            <w:tcBorders>
              <w:top w:val="single" w:sz="4" w:space="0" w:color="auto"/>
            </w:tcBorders>
          </w:tcPr>
          <w:p w14:paraId="113BBA74"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100 baskets</w:t>
            </w:r>
          </w:p>
        </w:tc>
        <w:tc>
          <w:tcPr>
            <w:tcW w:w="1337" w:type="dxa"/>
            <w:tcBorders>
              <w:top w:val="single" w:sz="4" w:space="0" w:color="auto"/>
            </w:tcBorders>
          </w:tcPr>
          <w:p w14:paraId="3B6CB4E1"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w:t>
            </w:r>
          </w:p>
        </w:tc>
        <w:tc>
          <w:tcPr>
            <w:tcW w:w="232" w:type="dxa"/>
          </w:tcPr>
          <w:p w14:paraId="5463F32E" w14:textId="77777777" w:rsidR="00227AB4" w:rsidRPr="00366F53" w:rsidRDefault="00227AB4" w:rsidP="0079420C">
            <w:pPr>
              <w:spacing w:line="240" w:lineRule="auto"/>
              <w:rPr>
                <w:rFonts w:cstheme="minorHAnsi"/>
                <w:sz w:val="20"/>
                <w:szCs w:val="20"/>
              </w:rPr>
            </w:pPr>
          </w:p>
        </w:tc>
        <w:tc>
          <w:tcPr>
            <w:tcW w:w="720" w:type="dxa"/>
            <w:gridSpan w:val="2"/>
            <w:tcBorders>
              <w:top w:val="single" w:sz="4" w:space="0" w:color="auto"/>
            </w:tcBorders>
          </w:tcPr>
          <w:p w14:paraId="19750494" w14:textId="77777777" w:rsidR="00227AB4" w:rsidRPr="00366F53" w:rsidRDefault="00227AB4" w:rsidP="0079420C">
            <w:pPr>
              <w:spacing w:line="240" w:lineRule="auto"/>
              <w:rPr>
                <w:rFonts w:cstheme="minorHAnsi"/>
                <w:sz w:val="20"/>
                <w:szCs w:val="20"/>
              </w:rPr>
            </w:pPr>
          </w:p>
        </w:tc>
        <w:tc>
          <w:tcPr>
            <w:tcW w:w="3749" w:type="dxa"/>
            <w:tcBorders>
              <w:top w:val="single" w:sz="4" w:space="0" w:color="auto"/>
            </w:tcBorders>
          </w:tcPr>
          <w:p w14:paraId="393D6594" w14:textId="77777777" w:rsidR="00227AB4" w:rsidRPr="00366F53" w:rsidRDefault="00227AB4" w:rsidP="0079420C">
            <w:pPr>
              <w:spacing w:line="240" w:lineRule="auto"/>
              <w:rPr>
                <w:rFonts w:cstheme="minorHAnsi"/>
                <w:sz w:val="20"/>
                <w:szCs w:val="20"/>
              </w:rPr>
            </w:pPr>
            <w:r w:rsidRPr="00366F53">
              <w:rPr>
                <w:rFonts w:cstheme="minorHAnsi"/>
                <w:sz w:val="20"/>
                <w:szCs w:val="20"/>
              </w:rPr>
              <w:t>Av. Quantity Harvested per hectare</w:t>
            </w:r>
          </w:p>
        </w:tc>
        <w:tc>
          <w:tcPr>
            <w:tcW w:w="1657" w:type="dxa"/>
            <w:tcBorders>
              <w:top w:val="single" w:sz="4" w:space="0" w:color="auto"/>
            </w:tcBorders>
          </w:tcPr>
          <w:p w14:paraId="036EA102"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2750 baskets of 20kg</w:t>
            </w:r>
          </w:p>
        </w:tc>
        <w:tc>
          <w:tcPr>
            <w:tcW w:w="1401" w:type="dxa"/>
            <w:tcBorders>
              <w:top w:val="single" w:sz="4" w:space="0" w:color="auto"/>
            </w:tcBorders>
          </w:tcPr>
          <w:p w14:paraId="46236CB8"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w:t>
            </w:r>
          </w:p>
        </w:tc>
      </w:tr>
      <w:tr w:rsidR="00227AB4" w:rsidRPr="00366F53" w14:paraId="0B737D97" w14:textId="77777777" w:rsidTr="0079420C">
        <w:tc>
          <w:tcPr>
            <w:tcW w:w="723" w:type="dxa"/>
          </w:tcPr>
          <w:p w14:paraId="446A3EC2" w14:textId="77777777" w:rsidR="00227AB4" w:rsidRPr="00366F53" w:rsidRDefault="00227AB4" w:rsidP="0079420C">
            <w:pPr>
              <w:spacing w:line="240" w:lineRule="auto"/>
              <w:rPr>
                <w:rFonts w:cstheme="minorHAnsi"/>
                <w:sz w:val="20"/>
                <w:szCs w:val="20"/>
              </w:rPr>
            </w:pPr>
          </w:p>
        </w:tc>
        <w:tc>
          <w:tcPr>
            <w:tcW w:w="3867" w:type="dxa"/>
          </w:tcPr>
          <w:p w14:paraId="3AF66102" w14:textId="77777777" w:rsidR="00227AB4" w:rsidRPr="00366F53" w:rsidRDefault="00227AB4" w:rsidP="0079420C">
            <w:pPr>
              <w:spacing w:line="240" w:lineRule="auto"/>
              <w:rPr>
                <w:rFonts w:cstheme="minorHAnsi"/>
                <w:sz w:val="20"/>
                <w:szCs w:val="20"/>
              </w:rPr>
            </w:pPr>
            <w:r w:rsidRPr="00366F53">
              <w:rPr>
                <w:rFonts w:cstheme="minorHAnsi"/>
                <w:sz w:val="20"/>
                <w:szCs w:val="20"/>
              </w:rPr>
              <w:t>Av. Cost per basket</w:t>
            </w:r>
          </w:p>
        </w:tc>
        <w:tc>
          <w:tcPr>
            <w:tcW w:w="1474" w:type="dxa"/>
          </w:tcPr>
          <w:p w14:paraId="18F45CF9"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6,400</w:t>
            </w:r>
          </w:p>
        </w:tc>
        <w:tc>
          <w:tcPr>
            <w:tcW w:w="1337" w:type="dxa"/>
          </w:tcPr>
          <w:p w14:paraId="719F8EBA"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w:t>
            </w:r>
          </w:p>
        </w:tc>
        <w:tc>
          <w:tcPr>
            <w:tcW w:w="232" w:type="dxa"/>
          </w:tcPr>
          <w:p w14:paraId="11336059" w14:textId="77777777" w:rsidR="00227AB4" w:rsidRPr="00366F53" w:rsidRDefault="00227AB4" w:rsidP="0079420C">
            <w:pPr>
              <w:spacing w:line="240" w:lineRule="auto"/>
              <w:rPr>
                <w:rFonts w:cstheme="minorHAnsi"/>
                <w:sz w:val="20"/>
                <w:szCs w:val="20"/>
              </w:rPr>
            </w:pPr>
          </w:p>
        </w:tc>
        <w:tc>
          <w:tcPr>
            <w:tcW w:w="720" w:type="dxa"/>
            <w:gridSpan w:val="2"/>
          </w:tcPr>
          <w:p w14:paraId="7B03E3A9" w14:textId="77777777" w:rsidR="00227AB4" w:rsidRPr="00366F53" w:rsidRDefault="00227AB4" w:rsidP="0079420C">
            <w:pPr>
              <w:spacing w:line="240" w:lineRule="auto"/>
              <w:rPr>
                <w:rFonts w:cstheme="minorHAnsi"/>
                <w:sz w:val="20"/>
                <w:szCs w:val="20"/>
              </w:rPr>
            </w:pPr>
          </w:p>
        </w:tc>
        <w:tc>
          <w:tcPr>
            <w:tcW w:w="3749" w:type="dxa"/>
          </w:tcPr>
          <w:p w14:paraId="5F41C679" w14:textId="77777777" w:rsidR="00227AB4" w:rsidRPr="00366F53" w:rsidRDefault="00227AB4" w:rsidP="0079420C">
            <w:pPr>
              <w:spacing w:line="240" w:lineRule="auto"/>
              <w:rPr>
                <w:rFonts w:cstheme="minorHAnsi"/>
                <w:sz w:val="20"/>
                <w:szCs w:val="20"/>
              </w:rPr>
            </w:pPr>
            <w:r w:rsidRPr="00366F53">
              <w:rPr>
                <w:rFonts w:cstheme="minorHAnsi"/>
                <w:sz w:val="20"/>
                <w:szCs w:val="20"/>
              </w:rPr>
              <w:t>Av. Cost per basket</w:t>
            </w:r>
          </w:p>
        </w:tc>
        <w:tc>
          <w:tcPr>
            <w:tcW w:w="1657" w:type="dxa"/>
          </w:tcPr>
          <w:p w14:paraId="7968085D"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8500</w:t>
            </w:r>
          </w:p>
        </w:tc>
        <w:tc>
          <w:tcPr>
            <w:tcW w:w="1401" w:type="dxa"/>
          </w:tcPr>
          <w:p w14:paraId="2715D405"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w:t>
            </w:r>
          </w:p>
        </w:tc>
      </w:tr>
      <w:tr w:rsidR="00227AB4" w:rsidRPr="00366F53" w14:paraId="779C9E1C" w14:textId="77777777" w:rsidTr="0079420C">
        <w:tc>
          <w:tcPr>
            <w:tcW w:w="723" w:type="dxa"/>
          </w:tcPr>
          <w:p w14:paraId="68A5BF0D" w14:textId="77777777" w:rsidR="00227AB4" w:rsidRPr="00366F53" w:rsidRDefault="00227AB4" w:rsidP="0079420C">
            <w:pPr>
              <w:spacing w:line="240" w:lineRule="auto"/>
              <w:rPr>
                <w:rFonts w:cstheme="minorHAnsi"/>
                <w:sz w:val="20"/>
                <w:szCs w:val="20"/>
              </w:rPr>
            </w:pPr>
          </w:p>
        </w:tc>
        <w:tc>
          <w:tcPr>
            <w:tcW w:w="3867" w:type="dxa"/>
          </w:tcPr>
          <w:p w14:paraId="399F5494" w14:textId="77777777" w:rsidR="00227AB4" w:rsidRPr="00366F53" w:rsidRDefault="00227AB4" w:rsidP="0079420C">
            <w:pPr>
              <w:spacing w:line="240" w:lineRule="auto"/>
              <w:rPr>
                <w:rFonts w:cstheme="minorHAnsi"/>
                <w:sz w:val="20"/>
                <w:szCs w:val="20"/>
              </w:rPr>
            </w:pPr>
            <w:r w:rsidRPr="00366F53">
              <w:rPr>
                <w:rFonts w:cstheme="minorHAnsi"/>
                <w:sz w:val="20"/>
                <w:szCs w:val="20"/>
              </w:rPr>
              <w:t>Total Revenue (Qty x Cost)</w:t>
            </w:r>
          </w:p>
        </w:tc>
        <w:tc>
          <w:tcPr>
            <w:tcW w:w="1474" w:type="dxa"/>
          </w:tcPr>
          <w:p w14:paraId="307C7919"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640,000</w:t>
            </w:r>
          </w:p>
        </w:tc>
        <w:tc>
          <w:tcPr>
            <w:tcW w:w="1337" w:type="dxa"/>
          </w:tcPr>
          <w:p w14:paraId="323E8AED"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w:t>
            </w:r>
          </w:p>
        </w:tc>
        <w:tc>
          <w:tcPr>
            <w:tcW w:w="232" w:type="dxa"/>
          </w:tcPr>
          <w:p w14:paraId="24646D95" w14:textId="77777777" w:rsidR="00227AB4" w:rsidRPr="00366F53" w:rsidRDefault="00227AB4" w:rsidP="0079420C">
            <w:pPr>
              <w:spacing w:line="240" w:lineRule="auto"/>
              <w:rPr>
                <w:rFonts w:cstheme="minorHAnsi"/>
                <w:sz w:val="20"/>
                <w:szCs w:val="20"/>
              </w:rPr>
            </w:pPr>
          </w:p>
        </w:tc>
        <w:tc>
          <w:tcPr>
            <w:tcW w:w="720" w:type="dxa"/>
            <w:gridSpan w:val="2"/>
          </w:tcPr>
          <w:p w14:paraId="3BCCAB8B" w14:textId="77777777" w:rsidR="00227AB4" w:rsidRPr="00366F53" w:rsidRDefault="00227AB4" w:rsidP="0079420C">
            <w:pPr>
              <w:spacing w:line="240" w:lineRule="auto"/>
              <w:rPr>
                <w:rFonts w:cstheme="minorHAnsi"/>
                <w:sz w:val="20"/>
                <w:szCs w:val="20"/>
              </w:rPr>
            </w:pPr>
          </w:p>
        </w:tc>
        <w:tc>
          <w:tcPr>
            <w:tcW w:w="3749" w:type="dxa"/>
          </w:tcPr>
          <w:p w14:paraId="35DDD91A" w14:textId="77777777" w:rsidR="00227AB4" w:rsidRPr="00366F53" w:rsidRDefault="00227AB4" w:rsidP="0079420C">
            <w:pPr>
              <w:spacing w:line="240" w:lineRule="auto"/>
              <w:rPr>
                <w:rFonts w:cstheme="minorHAnsi"/>
                <w:sz w:val="20"/>
                <w:szCs w:val="20"/>
              </w:rPr>
            </w:pPr>
            <w:r w:rsidRPr="00366F53">
              <w:rPr>
                <w:rFonts w:cstheme="minorHAnsi"/>
                <w:sz w:val="20"/>
                <w:szCs w:val="20"/>
              </w:rPr>
              <w:t>Total Revenue (Qty x Cost)</w:t>
            </w:r>
          </w:p>
        </w:tc>
        <w:tc>
          <w:tcPr>
            <w:tcW w:w="1657" w:type="dxa"/>
          </w:tcPr>
          <w:p w14:paraId="1ADE799D" w14:textId="77777777" w:rsidR="00227AB4" w:rsidRPr="00366F53" w:rsidRDefault="00227AB4" w:rsidP="0079420C">
            <w:pPr>
              <w:spacing w:line="240" w:lineRule="auto"/>
              <w:jc w:val="center"/>
              <w:rPr>
                <w:rFonts w:cstheme="minorHAnsi"/>
                <w:sz w:val="20"/>
                <w:szCs w:val="20"/>
              </w:rPr>
            </w:pPr>
          </w:p>
        </w:tc>
        <w:tc>
          <w:tcPr>
            <w:tcW w:w="1401" w:type="dxa"/>
          </w:tcPr>
          <w:p w14:paraId="63EC343B"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w:t>
            </w:r>
          </w:p>
        </w:tc>
      </w:tr>
      <w:tr w:rsidR="00227AB4" w:rsidRPr="00366F53" w14:paraId="42B0099C" w14:textId="77777777" w:rsidTr="0079420C">
        <w:tc>
          <w:tcPr>
            <w:tcW w:w="723" w:type="dxa"/>
          </w:tcPr>
          <w:p w14:paraId="4E6AA0D7" w14:textId="77777777" w:rsidR="00227AB4" w:rsidRPr="00366F53" w:rsidRDefault="00227AB4" w:rsidP="0079420C">
            <w:pPr>
              <w:spacing w:line="240" w:lineRule="auto"/>
              <w:rPr>
                <w:rFonts w:cstheme="minorHAnsi"/>
                <w:sz w:val="20"/>
                <w:szCs w:val="20"/>
              </w:rPr>
            </w:pPr>
          </w:p>
        </w:tc>
        <w:tc>
          <w:tcPr>
            <w:tcW w:w="3867" w:type="dxa"/>
          </w:tcPr>
          <w:p w14:paraId="6BA93DEE" w14:textId="77777777" w:rsidR="00227AB4" w:rsidRPr="00366F53" w:rsidRDefault="00227AB4" w:rsidP="0079420C">
            <w:pPr>
              <w:spacing w:line="240" w:lineRule="auto"/>
              <w:rPr>
                <w:rFonts w:cstheme="minorHAnsi"/>
                <w:sz w:val="20"/>
                <w:szCs w:val="20"/>
              </w:rPr>
            </w:pPr>
          </w:p>
        </w:tc>
        <w:tc>
          <w:tcPr>
            <w:tcW w:w="1474" w:type="dxa"/>
          </w:tcPr>
          <w:p w14:paraId="56B9CDE5" w14:textId="77777777" w:rsidR="00227AB4" w:rsidRPr="00366F53" w:rsidRDefault="00227AB4" w:rsidP="0079420C">
            <w:pPr>
              <w:spacing w:line="240" w:lineRule="auto"/>
              <w:jc w:val="center"/>
              <w:rPr>
                <w:rFonts w:cstheme="minorHAnsi"/>
                <w:sz w:val="20"/>
                <w:szCs w:val="20"/>
              </w:rPr>
            </w:pPr>
          </w:p>
        </w:tc>
        <w:tc>
          <w:tcPr>
            <w:tcW w:w="1337" w:type="dxa"/>
          </w:tcPr>
          <w:p w14:paraId="311C9C8A" w14:textId="77777777" w:rsidR="00227AB4" w:rsidRPr="00366F53" w:rsidRDefault="00227AB4" w:rsidP="0079420C">
            <w:pPr>
              <w:spacing w:line="240" w:lineRule="auto"/>
              <w:jc w:val="center"/>
              <w:rPr>
                <w:rFonts w:cstheme="minorHAnsi"/>
                <w:sz w:val="20"/>
                <w:szCs w:val="20"/>
              </w:rPr>
            </w:pPr>
          </w:p>
        </w:tc>
        <w:tc>
          <w:tcPr>
            <w:tcW w:w="232" w:type="dxa"/>
          </w:tcPr>
          <w:p w14:paraId="31AE2583" w14:textId="77777777" w:rsidR="00227AB4" w:rsidRPr="00366F53" w:rsidRDefault="00227AB4" w:rsidP="0079420C">
            <w:pPr>
              <w:spacing w:line="240" w:lineRule="auto"/>
              <w:rPr>
                <w:rFonts w:cstheme="minorHAnsi"/>
                <w:sz w:val="20"/>
                <w:szCs w:val="20"/>
              </w:rPr>
            </w:pPr>
          </w:p>
        </w:tc>
        <w:tc>
          <w:tcPr>
            <w:tcW w:w="720" w:type="dxa"/>
            <w:gridSpan w:val="2"/>
          </w:tcPr>
          <w:p w14:paraId="00E1E218" w14:textId="77777777" w:rsidR="00227AB4" w:rsidRPr="00366F53" w:rsidRDefault="00227AB4" w:rsidP="0079420C">
            <w:pPr>
              <w:spacing w:line="240" w:lineRule="auto"/>
              <w:rPr>
                <w:rFonts w:cstheme="minorHAnsi"/>
                <w:sz w:val="20"/>
                <w:szCs w:val="20"/>
              </w:rPr>
            </w:pPr>
          </w:p>
        </w:tc>
        <w:tc>
          <w:tcPr>
            <w:tcW w:w="3749" w:type="dxa"/>
          </w:tcPr>
          <w:p w14:paraId="74AB5B7A" w14:textId="77777777" w:rsidR="00227AB4" w:rsidRPr="00366F53" w:rsidRDefault="00227AB4" w:rsidP="0079420C">
            <w:pPr>
              <w:spacing w:line="240" w:lineRule="auto"/>
              <w:rPr>
                <w:rFonts w:cstheme="minorHAnsi"/>
                <w:sz w:val="20"/>
                <w:szCs w:val="20"/>
              </w:rPr>
            </w:pPr>
          </w:p>
        </w:tc>
        <w:tc>
          <w:tcPr>
            <w:tcW w:w="1657" w:type="dxa"/>
          </w:tcPr>
          <w:p w14:paraId="6CE15054" w14:textId="77777777" w:rsidR="00227AB4" w:rsidRPr="00366F53" w:rsidRDefault="00227AB4" w:rsidP="0079420C">
            <w:pPr>
              <w:spacing w:line="240" w:lineRule="auto"/>
              <w:jc w:val="center"/>
              <w:rPr>
                <w:rFonts w:cstheme="minorHAnsi"/>
                <w:sz w:val="20"/>
                <w:szCs w:val="20"/>
              </w:rPr>
            </w:pPr>
            <w:r w:rsidRPr="00366F53">
              <w:rPr>
                <w:rFonts w:cstheme="minorHAnsi"/>
                <w:sz w:val="20"/>
                <w:szCs w:val="20"/>
              </w:rPr>
              <w:t>23,500,000.00</w:t>
            </w:r>
          </w:p>
        </w:tc>
        <w:tc>
          <w:tcPr>
            <w:tcW w:w="1401" w:type="dxa"/>
          </w:tcPr>
          <w:p w14:paraId="1AD39962" w14:textId="77777777" w:rsidR="00227AB4" w:rsidRPr="00366F53" w:rsidRDefault="00227AB4" w:rsidP="0079420C">
            <w:pPr>
              <w:spacing w:line="240" w:lineRule="auto"/>
              <w:jc w:val="center"/>
              <w:rPr>
                <w:rFonts w:cstheme="minorHAnsi"/>
                <w:sz w:val="20"/>
                <w:szCs w:val="20"/>
              </w:rPr>
            </w:pPr>
          </w:p>
        </w:tc>
      </w:tr>
      <w:tr w:rsidR="00227AB4" w:rsidRPr="00366F53" w14:paraId="2732DDB7" w14:textId="77777777" w:rsidTr="0079420C">
        <w:tc>
          <w:tcPr>
            <w:tcW w:w="4590" w:type="dxa"/>
            <w:gridSpan w:val="2"/>
          </w:tcPr>
          <w:p w14:paraId="766D8AAC" w14:textId="69346134" w:rsidR="00227AB4" w:rsidRPr="00366F53" w:rsidRDefault="00B35F73" w:rsidP="0079420C">
            <w:pPr>
              <w:spacing w:line="240" w:lineRule="auto"/>
              <w:jc w:val="center"/>
              <w:rPr>
                <w:rFonts w:cstheme="minorHAnsi"/>
                <w:sz w:val="20"/>
                <w:szCs w:val="20"/>
              </w:rPr>
            </w:pPr>
            <m:oMath>
              <m:r>
                <w:rPr>
                  <w:rFonts w:ascii="Cambria Math" w:hAnsi="Cambria Math" w:cstheme="minorHAnsi"/>
                  <w:sz w:val="20"/>
                  <w:szCs w:val="20"/>
                </w:rPr>
                <m:t>π</m:t>
              </m:r>
            </m:oMath>
            <w:r w:rsidR="00227AB4" w:rsidRPr="00366F53">
              <w:rPr>
                <w:rFonts w:cstheme="minorHAnsi"/>
                <w:sz w:val="20"/>
                <w:szCs w:val="20"/>
              </w:rPr>
              <w:t xml:space="preserve"> = TR – TC (N</w:t>
            </w:r>
            <w:r w:rsidRPr="00366F53">
              <w:rPr>
                <w:rFonts w:cstheme="minorHAnsi"/>
                <w:sz w:val="20"/>
                <w:szCs w:val="20"/>
              </w:rPr>
              <w:t>64</w:t>
            </w:r>
            <w:r w:rsidR="00227AB4" w:rsidRPr="00366F53">
              <w:rPr>
                <w:rFonts w:cstheme="minorHAnsi"/>
                <w:sz w:val="20"/>
                <w:szCs w:val="20"/>
              </w:rPr>
              <w:t xml:space="preserve">0,000 – N181,700) = </w:t>
            </w:r>
            <w:r w:rsidR="00227AB4" w:rsidRPr="00366F53">
              <w:rPr>
                <w:rFonts w:cstheme="minorHAnsi"/>
                <w:b/>
                <w:bCs/>
                <w:sz w:val="20"/>
                <w:szCs w:val="20"/>
              </w:rPr>
              <w:t>N458,300.00</w:t>
            </w:r>
          </w:p>
        </w:tc>
        <w:tc>
          <w:tcPr>
            <w:tcW w:w="1474" w:type="dxa"/>
          </w:tcPr>
          <w:p w14:paraId="636DE2FE" w14:textId="77777777" w:rsidR="00227AB4" w:rsidRPr="00366F53" w:rsidRDefault="00227AB4" w:rsidP="0079420C">
            <w:pPr>
              <w:spacing w:line="240" w:lineRule="auto"/>
              <w:jc w:val="center"/>
              <w:rPr>
                <w:rFonts w:cstheme="minorHAnsi"/>
                <w:sz w:val="20"/>
                <w:szCs w:val="20"/>
              </w:rPr>
            </w:pPr>
          </w:p>
        </w:tc>
        <w:tc>
          <w:tcPr>
            <w:tcW w:w="1337" w:type="dxa"/>
          </w:tcPr>
          <w:p w14:paraId="09AA0384" w14:textId="77777777" w:rsidR="00227AB4" w:rsidRPr="00366F53" w:rsidRDefault="00227AB4" w:rsidP="0079420C">
            <w:pPr>
              <w:spacing w:line="240" w:lineRule="auto"/>
              <w:jc w:val="center"/>
              <w:rPr>
                <w:rFonts w:cstheme="minorHAnsi"/>
                <w:sz w:val="20"/>
                <w:szCs w:val="20"/>
              </w:rPr>
            </w:pPr>
          </w:p>
        </w:tc>
        <w:tc>
          <w:tcPr>
            <w:tcW w:w="232" w:type="dxa"/>
          </w:tcPr>
          <w:p w14:paraId="5A559F3E" w14:textId="77777777" w:rsidR="00227AB4" w:rsidRPr="00366F53" w:rsidRDefault="00227AB4" w:rsidP="0079420C">
            <w:pPr>
              <w:spacing w:line="240" w:lineRule="auto"/>
              <w:jc w:val="center"/>
              <w:rPr>
                <w:rFonts w:cstheme="minorHAnsi"/>
                <w:sz w:val="20"/>
                <w:szCs w:val="20"/>
              </w:rPr>
            </w:pPr>
          </w:p>
        </w:tc>
        <w:tc>
          <w:tcPr>
            <w:tcW w:w="720" w:type="dxa"/>
            <w:gridSpan w:val="2"/>
          </w:tcPr>
          <w:p w14:paraId="21CAE185" w14:textId="77777777" w:rsidR="00227AB4" w:rsidRPr="00366F53" w:rsidRDefault="00227AB4" w:rsidP="0079420C">
            <w:pPr>
              <w:spacing w:line="240" w:lineRule="auto"/>
              <w:jc w:val="center"/>
              <w:rPr>
                <w:rFonts w:cstheme="minorHAnsi"/>
                <w:sz w:val="20"/>
                <w:szCs w:val="20"/>
              </w:rPr>
            </w:pPr>
          </w:p>
        </w:tc>
        <w:tc>
          <w:tcPr>
            <w:tcW w:w="3749" w:type="dxa"/>
          </w:tcPr>
          <w:p w14:paraId="4D226DC8" w14:textId="122B19A0" w:rsidR="006357C2" w:rsidRPr="00366F53" w:rsidRDefault="00B35F73" w:rsidP="0079420C">
            <w:pPr>
              <w:spacing w:line="240" w:lineRule="auto"/>
              <w:jc w:val="center"/>
              <w:rPr>
                <w:rFonts w:cstheme="minorHAnsi"/>
                <w:sz w:val="20"/>
                <w:szCs w:val="20"/>
              </w:rPr>
            </w:pPr>
            <m:oMath>
              <m:r>
                <w:rPr>
                  <w:rFonts w:ascii="Cambria Math" w:hAnsi="Cambria Math" w:cstheme="minorHAnsi"/>
                  <w:sz w:val="20"/>
                  <w:szCs w:val="20"/>
                </w:rPr>
                <m:t>π</m:t>
              </m:r>
            </m:oMath>
            <w:r w:rsidR="00227AB4" w:rsidRPr="00366F53">
              <w:rPr>
                <w:rFonts w:cstheme="minorHAnsi"/>
                <w:sz w:val="20"/>
                <w:szCs w:val="20"/>
              </w:rPr>
              <w:t>=TR – TC</w:t>
            </w:r>
            <w:r w:rsidR="006357C2" w:rsidRPr="00366F53">
              <w:rPr>
                <w:rFonts w:cstheme="minorHAnsi"/>
                <w:sz w:val="20"/>
                <w:szCs w:val="20"/>
              </w:rPr>
              <w:t xml:space="preserve"> </w:t>
            </w:r>
            <w:r w:rsidR="00227AB4" w:rsidRPr="00366F53">
              <w:rPr>
                <w:rFonts w:cstheme="minorHAnsi"/>
                <w:sz w:val="20"/>
                <w:szCs w:val="20"/>
              </w:rPr>
              <w:t>(N23,500,000</w:t>
            </w:r>
            <w:r w:rsidR="006357C2" w:rsidRPr="00366F53">
              <w:rPr>
                <w:rFonts w:cstheme="minorHAnsi"/>
                <w:sz w:val="20"/>
                <w:szCs w:val="20"/>
              </w:rPr>
              <w:t xml:space="preserve">- </w:t>
            </w:r>
            <w:r w:rsidR="00227AB4" w:rsidRPr="00366F53">
              <w:rPr>
                <w:rFonts w:cstheme="minorHAnsi"/>
                <w:sz w:val="20"/>
                <w:szCs w:val="20"/>
              </w:rPr>
              <w:t>N5,567,000)</w:t>
            </w:r>
          </w:p>
          <w:p w14:paraId="7F3A768A" w14:textId="7AFCBE6E" w:rsidR="00227AB4" w:rsidRPr="00366F53" w:rsidRDefault="00227AB4" w:rsidP="0079420C">
            <w:pPr>
              <w:spacing w:line="240" w:lineRule="auto"/>
              <w:jc w:val="center"/>
              <w:rPr>
                <w:rFonts w:cstheme="minorHAnsi"/>
                <w:sz w:val="20"/>
                <w:szCs w:val="20"/>
              </w:rPr>
            </w:pPr>
            <w:r w:rsidRPr="00366F53">
              <w:rPr>
                <w:rFonts w:cstheme="minorHAnsi"/>
                <w:sz w:val="20"/>
                <w:szCs w:val="20"/>
              </w:rPr>
              <w:t xml:space="preserve"> = </w:t>
            </w:r>
            <w:r w:rsidRPr="00366F53">
              <w:rPr>
                <w:rFonts w:cstheme="minorHAnsi"/>
                <w:b/>
                <w:bCs/>
                <w:sz w:val="20"/>
                <w:szCs w:val="20"/>
              </w:rPr>
              <w:t>N17,933,000.00</w:t>
            </w:r>
          </w:p>
        </w:tc>
        <w:tc>
          <w:tcPr>
            <w:tcW w:w="1657" w:type="dxa"/>
          </w:tcPr>
          <w:p w14:paraId="00E29A6D" w14:textId="77777777" w:rsidR="00227AB4" w:rsidRPr="00366F53" w:rsidRDefault="00227AB4" w:rsidP="0079420C">
            <w:pPr>
              <w:spacing w:line="240" w:lineRule="auto"/>
              <w:jc w:val="center"/>
              <w:rPr>
                <w:rFonts w:cstheme="minorHAnsi"/>
                <w:sz w:val="20"/>
                <w:szCs w:val="20"/>
              </w:rPr>
            </w:pPr>
          </w:p>
        </w:tc>
        <w:tc>
          <w:tcPr>
            <w:tcW w:w="1401" w:type="dxa"/>
          </w:tcPr>
          <w:p w14:paraId="104AF8AE" w14:textId="77777777" w:rsidR="00227AB4" w:rsidRPr="00366F53" w:rsidRDefault="00227AB4" w:rsidP="0079420C">
            <w:pPr>
              <w:spacing w:line="240" w:lineRule="auto"/>
              <w:jc w:val="center"/>
              <w:rPr>
                <w:rFonts w:cstheme="minorHAnsi"/>
                <w:sz w:val="20"/>
                <w:szCs w:val="20"/>
              </w:rPr>
            </w:pPr>
          </w:p>
        </w:tc>
      </w:tr>
      <w:tr w:rsidR="00227AB4" w:rsidRPr="00366F53" w14:paraId="57BD9852" w14:textId="77777777" w:rsidTr="0079420C">
        <w:tc>
          <w:tcPr>
            <w:tcW w:w="4590" w:type="dxa"/>
            <w:gridSpan w:val="2"/>
            <w:tcBorders>
              <w:bottom w:val="single" w:sz="4" w:space="0" w:color="auto"/>
            </w:tcBorders>
          </w:tcPr>
          <w:p w14:paraId="657084CA" w14:textId="58943100" w:rsidR="00227AB4" w:rsidRPr="00366F53" w:rsidRDefault="00227AB4" w:rsidP="0079420C">
            <w:pPr>
              <w:spacing w:line="240" w:lineRule="auto"/>
              <w:jc w:val="center"/>
              <w:rPr>
                <w:rFonts w:cstheme="minorHAnsi"/>
                <w:sz w:val="20"/>
                <w:szCs w:val="20"/>
              </w:rPr>
            </w:pPr>
            <w:r w:rsidRPr="00366F53">
              <w:rPr>
                <w:rFonts w:cstheme="minorHAnsi"/>
                <w:sz w:val="20"/>
                <w:szCs w:val="20"/>
              </w:rPr>
              <w:t xml:space="preserve"> GM</w:t>
            </w:r>
            <w:r w:rsidR="00FC467C" w:rsidRPr="00366F53">
              <w:rPr>
                <w:rFonts w:cstheme="minorHAnsi"/>
                <w:sz w:val="20"/>
                <w:szCs w:val="20"/>
              </w:rPr>
              <w:t>=</w:t>
            </w:r>
            <w:r w:rsidRPr="00366F53">
              <w:rPr>
                <w:rFonts w:cstheme="minorHAnsi"/>
                <w:sz w:val="20"/>
                <w:szCs w:val="20"/>
              </w:rPr>
              <w:t>TR</w:t>
            </w:r>
            <w:r w:rsidR="00FC467C" w:rsidRPr="00366F53">
              <w:rPr>
                <w:rFonts w:cstheme="minorHAnsi"/>
                <w:sz w:val="20"/>
                <w:szCs w:val="20"/>
              </w:rPr>
              <w:t>-TC/TR</w:t>
            </w:r>
            <w:r w:rsidRPr="00366F53">
              <w:rPr>
                <w:rFonts w:cstheme="minorHAnsi"/>
                <w:sz w:val="20"/>
                <w:szCs w:val="20"/>
              </w:rPr>
              <w:t>)</w:t>
            </w:r>
            <m:oMath>
              <m:r>
                <w:rPr>
                  <w:rFonts w:ascii="Cambria Math" w:hAnsi="Cambria Math" w:cstheme="minorHAnsi"/>
                  <w:sz w:val="20"/>
                  <w:szCs w:val="20"/>
                </w:rPr>
                <m:t>×</m:t>
              </m:r>
            </m:oMath>
            <w:r w:rsidRPr="00366F53">
              <w:rPr>
                <w:rFonts w:cstheme="minorHAnsi"/>
                <w:sz w:val="20"/>
                <w:szCs w:val="20"/>
              </w:rPr>
              <w:t xml:space="preserve"> </w:t>
            </w:r>
            <w:r w:rsidR="00FC467C" w:rsidRPr="00366F53">
              <w:rPr>
                <w:rFonts w:cstheme="minorHAnsi"/>
                <w:sz w:val="20"/>
                <w:szCs w:val="20"/>
              </w:rPr>
              <w:t xml:space="preserve">100 </w:t>
            </w:r>
            <w:r w:rsidRPr="00366F53">
              <w:rPr>
                <w:rFonts w:cstheme="minorHAnsi"/>
                <w:sz w:val="20"/>
                <w:szCs w:val="20"/>
              </w:rPr>
              <w:t xml:space="preserve">= </w:t>
            </w:r>
            <w:r w:rsidR="00FC467C" w:rsidRPr="00366F53">
              <w:rPr>
                <w:rFonts w:cstheme="minorHAnsi"/>
                <w:sz w:val="20"/>
                <w:szCs w:val="20"/>
              </w:rPr>
              <w:t>71.6</w:t>
            </w:r>
          </w:p>
        </w:tc>
        <w:tc>
          <w:tcPr>
            <w:tcW w:w="1474" w:type="dxa"/>
            <w:tcBorders>
              <w:bottom w:val="single" w:sz="4" w:space="0" w:color="auto"/>
            </w:tcBorders>
          </w:tcPr>
          <w:p w14:paraId="28A330A2" w14:textId="77777777" w:rsidR="00227AB4" w:rsidRPr="00366F53" w:rsidRDefault="00227AB4" w:rsidP="0079420C">
            <w:pPr>
              <w:spacing w:line="240" w:lineRule="auto"/>
              <w:jc w:val="center"/>
              <w:rPr>
                <w:rFonts w:cstheme="minorHAnsi"/>
                <w:sz w:val="20"/>
                <w:szCs w:val="20"/>
              </w:rPr>
            </w:pPr>
          </w:p>
        </w:tc>
        <w:tc>
          <w:tcPr>
            <w:tcW w:w="1337" w:type="dxa"/>
            <w:tcBorders>
              <w:bottom w:val="single" w:sz="4" w:space="0" w:color="auto"/>
            </w:tcBorders>
          </w:tcPr>
          <w:p w14:paraId="178D8095" w14:textId="77777777" w:rsidR="00227AB4" w:rsidRPr="00366F53" w:rsidRDefault="00227AB4" w:rsidP="0079420C">
            <w:pPr>
              <w:spacing w:line="240" w:lineRule="auto"/>
              <w:jc w:val="center"/>
              <w:rPr>
                <w:rFonts w:cstheme="minorHAnsi"/>
                <w:sz w:val="20"/>
                <w:szCs w:val="20"/>
              </w:rPr>
            </w:pPr>
          </w:p>
        </w:tc>
        <w:tc>
          <w:tcPr>
            <w:tcW w:w="232" w:type="dxa"/>
            <w:tcBorders>
              <w:bottom w:val="single" w:sz="4" w:space="0" w:color="auto"/>
            </w:tcBorders>
          </w:tcPr>
          <w:p w14:paraId="2A8AA3C8" w14:textId="77777777" w:rsidR="00227AB4" w:rsidRPr="00366F53" w:rsidRDefault="00227AB4" w:rsidP="0079420C">
            <w:pPr>
              <w:spacing w:line="240" w:lineRule="auto"/>
              <w:jc w:val="center"/>
              <w:rPr>
                <w:rFonts w:cstheme="minorHAnsi"/>
                <w:sz w:val="20"/>
                <w:szCs w:val="20"/>
              </w:rPr>
            </w:pPr>
          </w:p>
        </w:tc>
        <w:tc>
          <w:tcPr>
            <w:tcW w:w="720" w:type="dxa"/>
            <w:gridSpan w:val="2"/>
            <w:tcBorders>
              <w:bottom w:val="single" w:sz="4" w:space="0" w:color="auto"/>
            </w:tcBorders>
          </w:tcPr>
          <w:p w14:paraId="23B9E65B" w14:textId="77777777" w:rsidR="00227AB4" w:rsidRPr="00366F53" w:rsidRDefault="00227AB4" w:rsidP="0079420C">
            <w:pPr>
              <w:spacing w:line="240" w:lineRule="auto"/>
              <w:jc w:val="center"/>
              <w:rPr>
                <w:rFonts w:cstheme="minorHAnsi"/>
                <w:sz w:val="20"/>
                <w:szCs w:val="20"/>
              </w:rPr>
            </w:pPr>
          </w:p>
        </w:tc>
        <w:tc>
          <w:tcPr>
            <w:tcW w:w="3749" w:type="dxa"/>
            <w:tcBorders>
              <w:bottom w:val="single" w:sz="4" w:space="0" w:color="auto"/>
            </w:tcBorders>
          </w:tcPr>
          <w:p w14:paraId="2DC6FB77" w14:textId="69F99DC7" w:rsidR="00227AB4" w:rsidRPr="00366F53" w:rsidRDefault="00FC467C" w:rsidP="0079420C">
            <w:pPr>
              <w:spacing w:line="240" w:lineRule="auto"/>
              <w:jc w:val="center"/>
              <w:rPr>
                <w:rFonts w:cstheme="minorHAnsi"/>
                <w:sz w:val="20"/>
                <w:szCs w:val="20"/>
              </w:rPr>
            </w:pPr>
            <w:r w:rsidRPr="00366F53">
              <w:rPr>
                <w:rFonts w:cstheme="minorHAnsi"/>
                <w:sz w:val="20"/>
                <w:szCs w:val="20"/>
              </w:rPr>
              <w:t>GM=TR-TC/TR)</w:t>
            </w:r>
            <m:oMath>
              <m:r>
                <w:rPr>
                  <w:rFonts w:ascii="Cambria Math" w:hAnsi="Cambria Math" w:cstheme="minorHAnsi"/>
                  <w:sz w:val="20"/>
                  <w:szCs w:val="20"/>
                </w:rPr>
                <m:t>×</m:t>
              </m:r>
            </m:oMath>
            <w:r w:rsidRPr="00366F53">
              <w:rPr>
                <w:rFonts w:cstheme="minorHAnsi"/>
                <w:sz w:val="20"/>
                <w:szCs w:val="20"/>
              </w:rPr>
              <w:t xml:space="preserve"> 100 = 76.3</w:t>
            </w:r>
          </w:p>
        </w:tc>
        <w:tc>
          <w:tcPr>
            <w:tcW w:w="1657" w:type="dxa"/>
            <w:tcBorders>
              <w:bottom w:val="single" w:sz="4" w:space="0" w:color="auto"/>
            </w:tcBorders>
          </w:tcPr>
          <w:p w14:paraId="45A9C5DE" w14:textId="77777777" w:rsidR="00227AB4" w:rsidRPr="00366F53" w:rsidRDefault="00227AB4" w:rsidP="0079420C">
            <w:pPr>
              <w:spacing w:line="240" w:lineRule="auto"/>
              <w:jc w:val="center"/>
              <w:rPr>
                <w:rFonts w:cstheme="minorHAnsi"/>
                <w:sz w:val="20"/>
                <w:szCs w:val="20"/>
              </w:rPr>
            </w:pPr>
          </w:p>
        </w:tc>
        <w:tc>
          <w:tcPr>
            <w:tcW w:w="1401" w:type="dxa"/>
            <w:tcBorders>
              <w:bottom w:val="single" w:sz="4" w:space="0" w:color="auto"/>
            </w:tcBorders>
          </w:tcPr>
          <w:p w14:paraId="1D18B3FC" w14:textId="77777777" w:rsidR="00227AB4" w:rsidRPr="00366F53" w:rsidRDefault="00227AB4" w:rsidP="0079420C">
            <w:pPr>
              <w:spacing w:line="240" w:lineRule="auto"/>
              <w:jc w:val="center"/>
              <w:rPr>
                <w:rFonts w:cstheme="minorHAnsi"/>
                <w:sz w:val="20"/>
                <w:szCs w:val="20"/>
              </w:rPr>
            </w:pPr>
          </w:p>
        </w:tc>
      </w:tr>
    </w:tbl>
    <w:p w14:paraId="76AC1D34" w14:textId="77777777" w:rsidR="00227AB4" w:rsidRPr="0079420C" w:rsidRDefault="00227AB4" w:rsidP="0079420C">
      <w:pPr>
        <w:spacing w:line="240" w:lineRule="auto"/>
        <w:jc w:val="both"/>
        <w:rPr>
          <w:rFonts w:cstheme="minorHAnsi"/>
          <w:b/>
          <w:sz w:val="24"/>
          <w:szCs w:val="24"/>
          <w:lang w:val="en-US"/>
        </w:rPr>
        <w:sectPr w:rsidR="00227AB4" w:rsidRPr="0079420C" w:rsidSect="00227AB4">
          <w:pgSz w:w="15840" w:h="12240" w:orient="landscape"/>
          <w:pgMar w:top="1440" w:right="1440" w:bottom="1440" w:left="1440" w:header="720" w:footer="720" w:gutter="0"/>
          <w:cols w:space="720"/>
          <w:docGrid w:linePitch="360"/>
        </w:sectPr>
      </w:pPr>
    </w:p>
    <w:p w14:paraId="4239BE5F" w14:textId="77777777" w:rsidR="00354995" w:rsidRPr="0079420C" w:rsidRDefault="003D137C" w:rsidP="0079420C">
      <w:pPr>
        <w:spacing w:line="240" w:lineRule="auto"/>
        <w:jc w:val="both"/>
        <w:rPr>
          <w:rFonts w:cstheme="minorHAnsi"/>
          <w:b/>
          <w:sz w:val="24"/>
          <w:szCs w:val="24"/>
          <w:lang w:val="en-US"/>
        </w:rPr>
      </w:pPr>
      <w:r w:rsidRPr="0079420C">
        <w:rPr>
          <w:rFonts w:cstheme="minorHAnsi"/>
          <w:b/>
          <w:sz w:val="24"/>
          <w:szCs w:val="24"/>
          <w:lang w:val="en-US"/>
        </w:rPr>
        <w:lastRenderedPageBreak/>
        <w:t>4.0</w:t>
      </w:r>
      <w:r w:rsidRPr="0079420C">
        <w:rPr>
          <w:rFonts w:cstheme="minorHAnsi"/>
          <w:b/>
          <w:sz w:val="24"/>
          <w:szCs w:val="24"/>
          <w:lang w:val="en-US"/>
        </w:rPr>
        <w:tab/>
        <w:t>CONCLUSION</w:t>
      </w:r>
    </w:p>
    <w:p w14:paraId="3C49244B" w14:textId="77777777" w:rsidR="00354995" w:rsidRPr="0079420C" w:rsidRDefault="003D137C" w:rsidP="0079420C">
      <w:pPr>
        <w:spacing w:line="240" w:lineRule="auto"/>
        <w:jc w:val="both"/>
        <w:rPr>
          <w:rFonts w:cstheme="minorHAnsi"/>
          <w:sz w:val="24"/>
          <w:szCs w:val="24"/>
          <w:lang w:val="en-US"/>
        </w:rPr>
      </w:pPr>
      <w:bookmarkStart w:id="6" w:name="_Hlk182501221"/>
      <w:bookmarkStart w:id="7" w:name="_Hlk178813570"/>
      <w:r w:rsidRPr="0079420C">
        <w:rPr>
          <w:rFonts w:cstheme="minorHAnsi"/>
          <w:sz w:val="24"/>
          <w:szCs w:val="24"/>
          <w:lang w:val="en-US"/>
        </w:rPr>
        <w:t xml:space="preserve">This study evaluated the influence of production systems on the postharvest quality of tomatoes in Benue State. Utilizing questionnaires, the research elucidated the socio-economic characteristics of farmers and the preharvest factors impacting quality. The study concludes that preharvest production practices significantly influence the subsequent quality and shelf-life of tomatoes. Correlation analysis identified that specific production practices, including farmer experience, choice of planting materials and varieties, fertilizer application, nursery practices, staking/pruning, and pest control methods, all positively influenced postharvest quality. A comparative assessment of profitability and quality demonstrated that the improved production system (utilizing the Padma F1 variety) resulted in superior </w:t>
      </w:r>
      <w:proofErr w:type="spellStart"/>
      <w:r w:rsidRPr="0079420C">
        <w:rPr>
          <w:rFonts w:cstheme="minorHAnsi"/>
          <w:sz w:val="24"/>
          <w:szCs w:val="24"/>
          <w:lang w:val="en-US"/>
        </w:rPr>
        <w:t>physico</w:t>
      </w:r>
      <w:proofErr w:type="spellEnd"/>
      <w:r w:rsidRPr="0079420C">
        <w:rPr>
          <w:rFonts w:cstheme="minorHAnsi"/>
          <w:sz w:val="24"/>
          <w:szCs w:val="24"/>
          <w:lang w:val="en-US"/>
        </w:rPr>
        <w:t>-chemical properties of fruits under st</w:t>
      </w:r>
      <w:r w:rsidR="002D2438" w:rsidRPr="0079420C">
        <w:rPr>
          <w:rFonts w:cstheme="minorHAnsi"/>
          <w:sz w:val="24"/>
          <w:szCs w:val="24"/>
          <w:lang w:val="en-US"/>
        </w:rPr>
        <w:t>orage</w:t>
      </w:r>
      <w:r w:rsidRPr="0079420C">
        <w:rPr>
          <w:rFonts w:cstheme="minorHAnsi"/>
          <w:sz w:val="24"/>
          <w:szCs w:val="24"/>
          <w:lang w:val="en-US"/>
        </w:rPr>
        <w:t xml:space="preserve"> and higher profitability compared to the traditional system (utilizing a local Stainless variety). Consequently, the research advocates for the adoption of improved tomato production systems as a more profitable venture that also ensures longer storage duration and better fruit quality.</w:t>
      </w:r>
    </w:p>
    <w:p w14:paraId="5D022CA8" w14:textId="77777777" w:rsidR="003D137C" w:rsidRPr="0079420C" w:rsidRDefault="003D137C" w:rsidP="0079420C">
      <w:pPr>
        <w:spacing w:after="0" w:line="240" w:lineRule="auto"/>
        <w:rPr>
          <w:rFonts w:cstheme="minorHAnsi"/>
          <w:b/>
          <w:bCs/>
          <w:sz w:val="24"/>
          <w:szCs w:val="24"/>
        </w:rPr>
      </w:pPr>
      <w:r w:rsidRPr="0079420C">
        <w:rPr>
          <w:rFonts w:cstheme="minorHAnsi"/>
          <w:b/>
          <w:bCs/>
          <w:sz w:val="24"/>
          <w:szCs w:val="24"/>
        </w:rPr>
        <w:t>REFERENCES</w:t>
      </w:r>
    </w:p>
    <w:p w14:paraId="5CF205ED" w14:textId="77777777" w:rsidR="009F00A4" w:rsidRPr="0079420C" w:rsidRDefault="009F00A4" w:rsidP="0079420C">
      <w:pPr>
        <w:spacing w:after="0" w:line="240" w:lineRule="auto"/>
        <w:ind w:left="810" w:hanging="810"/>
        <w:jc w:val="both"/>
        <w:rPr>
          <w:rFonts w:cstheme="minorHAnsi"/>
          <w:sz w:val="24"/>
          <w:szCs w:val="24"/>
          <w:lang w:val="en-US"/>
        </w:rPr>
      </w:pPr>
      <w:r w:rsidRPr="0079420C">
        <w:rPr>
          <w:rFonts w:cstheme="minorHAnsi"/>
          <w:sz w:val="24"/>
          <w:szCs w:val="24"/>
          <w:lang w:val="en-US"/>
        </w:rPr>
        <w:t xml:space="preserve">Abur, C. C. (2014). An Assessment of Irrigated Tomato Farming on Resource Productivity of Farmers in </w:t>
      </w:r>
      <w:proofErr w:type="spellStart"/>
      <w:r w:rsidRPr="0079420C">
        <w:rPr>
          <w:rFonts w:cstheme="minorHAnsi"/>
          <w:sz w:val="24"/>
          <w:szCs w:val="24"/>
          <w:lang w:val="en-US"/>
        </w:rPr>
        <w:t>Vandeikya</w:t>
      </w:r>
      <w:proofErr w:type="spellEnd"/>
      <w:r w:rsidRPr="0079420C">
        <w:rPr>
          <w:rFonts w:cstheme="minorHAnsi"/>
          <w:sz w:val="24"/>
          <w:szCs w:val="24"/>
          <w:lang w:val="en-US"/>
        </w:rPr>
        <w:t xml:space="preserve"> Local Government Area of Benue State: Application of Technical Efficiency Model. </w:t>
      </w:r>
      <w:r w:rsidRPr="0079420C">
        <w:rPr>
          <w:rFonts w:cstheme="minorHAnsi"/>
          <w:i/>
          <w:iCs/>
          <w:sz w:val="24"/>
          <w:szCs w:val="24"/>
          <w:lang w:val="en-US"/>
        </w:rPr>
        <w:t>Global Journal of Human-Social Science</w:t>
      </w:r>
      <w:r w:rsidRPr="0079420C">
        <w:rPr>
          <w:rFonts w:cstheme="minorHAnsi"/>
          <w:sz w:val="24"/>
          <w:szCs w:val="24"/>
          <w:lang w:val="en-US"/>
        </w:rPr>
        <w:t>, Vol. 14(1): 43-49.</w:t>
      </w:r>
    </w:p>
    <w:p w14:paraId="4BDA383A" w14:textId="77777777" w:rsidR="009F00A4" w:rsidRPr="0079420C" w:rsidRDefault="009F00A4" w:rsidP="0079420C">
      <w:pPr>
        <w:autoSpaceDE w:val="0"/>
        <w:autoSpaceDN w:val="0"/>
        <w:adjustRightInd w:val="0"/>
        <w:spacing w:after="0" w:line="240" w:lineRule="auto"/>
        <w:ind w:left="810" w:hanging="810"/>
        <w:jc w:val="both"/>
        <w:rPr>
          <w:rFonts w:cstheme="minorHAnsi"/>
          <w:sz w:val="24"/>
          <w:szCs w:val="24"/>
        </w:rPr>
      </w:pPr>
      <w:r w:rsidRPr="0079420C">
        <w:rPr>
          <w:rFonts w:cstheme="minorHAnsi"/>
          <w:sz w:val="24"/>
          <w:szCs w:val="24"/>
        </w:rPr>
        <w:t xml:space="preserve">Adenuga, A. H., </w:t>
      </w:r>
      <w:proofErr w:type="spellStart"/>
      <w:r w:rsidRPr="0079420C">
        <w:rPr>
          <w:rFonts w:cstheme="minorHAnsi"/>
          <w:sz w:val="24"/>
          <w:szCs w:val="24"/>
        </w:rPr>
        <w:t>Omotesho</w:t>
      </w:r>
      <w:proofErr w:type="spellEnd"/>
      <w:r w:rsidRPr="0079420C">
        <w:rPr>
          <w:rFonts w:cstheme="minorHAnsi"/>
          <w:sz w:val="24"/>
          <w:szCs w:val="24"/>
        </w:rPr>
        <w:t xml:space="preserve">, K. F., </w:t>
      </w:r>
      <w:proofErr w:type="spellStart"/>
      <w:r w:rsidRPr="0079420C">
        <w:rPr>
          <w:rFonts w:cstheme="minorHAnsi"/>
          <w:sz w:val="24"/>
          <w:szCs w:val="24"/>
        </w:rPr>
        <w:t>Olatinwo</w:t>
      </w:r>
      <w:proofErr w:type="spellEnd"/>
      <w:r w:rsidRPr="0079420C">
        <w:rPr>
          <w:rFonts w:cstheme="minorHAnsi"/>
          <w:sz w:val="24"/>
          <w:szCs w:val="24"/>
        </w:rPr>
        <w:t xml:space="preserve">, K. B., Muhammad-Lawal, A. &amp; </w:t>
      </w:r>
      <w:proofErr w:type="spellStart"/>
      <w:r w:rsidRPr="0079420C">
        <w:rPr>
          <w:rFonts w:cstheme="minorHAnsi"/>
          <w:sz w:val="24"/>
          <w:szCs w:val="24"/>
        </w:rPr>
        <w:t>Fatoba</w:t>
      </w:r>
      <w:proofErr w:type="spellEnd"/>
      <w:r w:rsidRPr="0079420C">
        <w:rPr>
          <w:rFonts w:cstheme="minorHAnsi"/>
          <w:sz w:val="24"/>
          <w:szCs w:val="24"/>
        </w:rPr>
        <w:t xml:space="preserve">, I. (2012). Determinants of fertilizer usage in dry season </w:t>
      </w:r>
      <w:proofErr w:type="spellStart"/>
      <w:r w:rsidRPr="0079420C">
        <w:rPr>
          <w:rFonts w:cstheme="minorHAnsi"/>
          <w:sz w:val="24"/>
          <w:szCs w:val="24"/>
        </w:rPr>
        <w:t>amaranthus</w:t>
      </w:r>
      <w:proofErr w:type="spellEnd"/>
      <w:r w:rsidRPr="0079420C">
        <w:rPr>
          <w:rFonts w:cstheme="minorHAnsi"/>
          <w:sz w:val="24"/>
          <w:szCs w:val="24"/>
        </w:rPr>
        <w:t xml:space="preserve"> vegetable production in Kwara State, Nigeria. </w:t>
      </w:r>
      <w:proofErr w:type="spellStart"/>
      <w:r w:rsidRPr="0079420C">
        <w:rPr>
          <w:rFonts w:cstheme="minorHAnsi"/>
          <w:bCs/>
          <w:i/>
          <w:iCs/>
          <w:sz w:val="24"/>
          <w:szCs w:val="24"/>
        </w:rPr>
        <w:t>Agrosearch</w:t>
      </w:r>
      <w:proofErr w:type="spellEnd"/>
      <w:r w:rsidRPr="0079420C">
        <w:rPr>
          <w:rFonts w:cstheme="minorHAnsi"/>
          <w:bCs/>
          <w:i/>
          <w:iCs/>
          <w:sz w:val="24"/>
          <w:szCs w:val="24"/>
        </w:rPr>
        <w:t xml:space="preserve">, </w:t>
      </w:r>
      <w:r w:rsidRPr="0079420C">
        <w:rPr>
          <w:rFonts w:cstheme="minorHAnsi"/>
          <w:i/>
          <w:iCs/>
          <w:sz w:val="24"/>
          <w:szCs w:val="24"/>
        </w:rPr>
        <w:t xml:space="preserve">12 </w:t>
      </w:r>
      <w:r w:rsidRPr="0079420C">
        <w:rPr>
          <w:rFonts w:cstheme="minorHAnsi"/>
          <w:sz w:val="24"/>
          <w:szCs w:val="24"/>
        </w:rPr>
        <w:t>(2), 126–134.</w:t>
      </w:r>
    </w:p>
    <w:p w14:paraId="0DABEED4" w14:textId="77777777" w:rsidR="009F00A4" w:rsidRPr="0079420C" w:rsidRDefault="009F00A4" w:rsidP="0079420C">
      <w:pPr>
        <w:spacing w:after="0" w:line="240" w:lineRule="auto"/>
        <w:ind w:left="810" w:hanging="810"/>
        <w:jc w:val="both"/>
        <w:rPr>
          <w:rFonts w:cstheme="minorHAnsi"/>
          <w:sz w:val="24"/>
          <w:szCs w:val="24"/>
          <w:lang w:val="en-US"/>
        </w:rPr>
      </w:pPr>
      <w:r w:rsidRPr="0079420C">
        <w:rPr>
          <w:rFonts w:cstheme="minorHAnsi"/>
          <w:sz w:val="24"/>
          <w:szCs w:val="24"/>
          <w:lang w:val="en-US"/>
        </w:rPr>
        <w:t xml:space="preserve">Adepoju, A. O. (2014). Postharvest losses and welfare of tomato farmers in </w:t>
      </w:r>
      <w:proofErr w:type="spellStart"/>
      <w:r w:rsidRPr="0079420C">
        <w:rPr>
          <w:rFonts w:cstheme="minorHAnsi"/>
          <w:sz w:val="24"/>
          <w:szCs w:val="24"/>
          <w:lang w:val="en-US"/>
        </w:rPr>
        <w:t>Ogbomoso</w:t>
      </w:r>
      <w:proofErr w:type="spellEnd"/>
      <w:r w:rsidRPr="0079420C">
        <w:rPr>
          <w:rFonts w:cstheme="minorHAnsi"/>
          <w:sz w:val="24"/>
          <w:szCs w:val="24"/>
          <w:lang w:val="en-US"/>
        </w:rPr>
        <w:t xml:space="preserve">, Osun State. </w:t>
      </w:r>
      <w:r w:rsidRPr="0079420C">
        <w:rPr>
          <w:rFonts w:cstheme="minorHAnsi"/>
          <w:i/>
          <w:iCs/>
          <w:sz w:val="24"/>
          <w:szCs w:val="24"/>
          <w:lang w:val="en-US"/>
        </w:rPr>
        <w:t>Journal of stored products and postharvest research</w:t>
      </w:r>
      <w:r w:rsidRPr="0079420C">
        <w:rPr>
          <w:rFonts w:cstheme="minorHAnsi"/>
          <w:sz w:val="24"/>
          <w:szCs w:val="24"/>
          <w:lang w:val="en-US"/>
        </w:rPr>
        <w:t>, Vol. 5(2): 8-13.</w:t>
      </w:r>
    </w:p>
    <w:p w14:paraId="17F5E1C2" w14:textId="77777777" w:rsidR="009F00A4" w:rsidRPr="0079420C" w:rsidRDefault="009F00A4" w:rsidP="0079420C">
      <w:pPr>
        <w:spacing w:after="0" w:line="240" w:lineRule="auto"/>
        <w:ind w:left="810" w:hanging="810"/>
        <w:jc w:val="both"/>
        <w:rPr>
          <w:rFonts w:cstheme="minorHAnsi"/>
          <w:sz w:val="24"/>
          <w:szCs w:val="24"/>
        </w:rPr>
      </w:pPr>
      <w:proofErr w:type="spellStart"/>
      <w:r w:rsidRPr="0079420C">
        <w:rPr>
          <w:rFonts w:cstheme="minorHAnsi"/>
          <w:sz w:val="24"/>
          <w:szCs w:val="24"/>
          <w:lang w:val="en-US"/>
        </w:rPr>
        <w:t>Ajibare</w:t>
      </w:r>
      <w:proofErr w:type="spellEnd"/>
      <w:r w:rsidRPr="0079420C">
        <w:rPr>
          <w:rFonts w:cstheme="minorHAnsi"/>
          <w:sz w:val="24"/>
          <w:szCs w:val="24"/>
          <w:lang w:val="en-US"/>
        </w:rPr>
        <w:t xml:space="preserve">, D. B., Anthony, I., Alabi, O. O., Njoku, V. O., </w:t>
      </w:r>
      <w:proofErr w:type="spellStart"/>
      <w:r w:rsidRPr="0079420C">
        <w:rPr>
          <w:rFonts w:cstheme="minorHAnsi"/>
          <w:sz w:val="24"/>
          <w:szCs w:val="24"/>
          <w:lang w:val="en-US"/>
        </w:rPr>
        <w:t>Ukaoha</w:t>
      </w:r>
      <w:proofErr w:type="spellEnd"/>
      <w:r w:rsidRPr="0079420C">
        <w:rPr>
          <w:rFonts w:cstheme="minorHAnsi"/>
          <w:sz w:val="24"/>
          <w:szCs w:val="24"/>
          <w:lang w:val="en-US"/>
        </w:rPr>
        <w:t xml:space="preserve">, C. A. &amp; Oluley, O. D. (2022). Resource Use Efficiency and Profitability Analysis of Tomato Production </w:t>
      </w:r>
      <w:r w:rsidRPr="0079420C">
        <w:rPr>
          <w:rFonts w:cstheme="minorHAnsi"/>
          <w:i/>
          <w:iCs/>
          <w:sz w:val="24"/>
          <w:szCs w:val="24"/>
          <w:lang w:val="en-US"/>
        </w:rPr>
        <w:t>(</w:t>
      </w:r>
      <w:proofErr w:type="spellStart"/>
      <w:r w:rsidRPr="0079420C">
        <w:rPr>
          <w:rFonts w:cstheme="minorHAnsi"/>
          <w:i/>
          <w:iCs/>
          <w:sz w:val="24"/>
          <w:szCs w:val="24"/>
          <w:lang w:val="en-US"/>
        </w:rPr>
        <w:t>Lycopersicum</w:t>
      </w:r>
      <w:proofErr w:type="spellEnd"/>
      <w:r w:rsidRPr="0079420C">
        <w:rPr>
          <w:rFonts w:cstheme="minorHAnsi"/>
          <w:i/>
          <w:iCs/>
          <w:sz w:val="24"/>
          <w:szCs w:val="24"/>
          <w:lang w:val="en-US"/>
        </w:rPr>
        <w:t xml:space="preserve"> </w:t>
      </w:r>
      <w:proofErr w:type="spellStart"/>
      <w:r w:rsidRPr="0079420C">
        <w:rPr>
          <w:rFonts w:cstheme="minorHAnsi"/>
          <w:i/>
          <w:iCs/>
          <w:sz w:val="24"/>
          <w:szCs w:val="24"/>
          <w:lang w:val="en-US"/>
        </w:rPr>
        <w:t>esculetum</w:t>
      </w:r>
      <w:proofErr w:type="spellEnd"/>
      <w:r w:rsidRPr="0079420C">
        <w:rPr>
          <w:rFonts w:cstheme="minorHAnsi"/>
          <w:i/>
          <w:iCs/>
          <w:sz w:val="24"/>
          <w:szCs w:val="24"/>
          <w:lang w:val="en-US"/>
        </w:rPr>
        <w:t xml:space="preserve"> Species</w:t>
      </w:r>
      <w:r w:rsidRPr="0079420C">
        <w:rPr>
          <w:rFonts w:cstheme="minorHAnsi"/>
          <w:sz w:val="24"/>
          <w:szCs w:val="24"/>
          <w:lang w:val="en-US"/>
        </w:rPr>
        <w:t xml:space="preserve">) in Federal Capital Territory, Nigeria. </w:t>
      </w:r>
      <w:r w:rsidRPr="0079420C">
        <w:rPr>
          <w:rFonts w:cstheme="minorHAnsi"/>
          <w:i/>
          <w:iCs/>
          <w:sz w:val="24"/>
          <w:szCs w:val="24"/>
          <w:lang w:val="en-US"/>
        </w:rPr>
        <w:t xml:space="preserve">European Journal of Agriculture and Food Sciences, </w:t>
      </w:r>
      <w:r w:rsidRPr="0079420C">
        <w:rPr>
          <w:rFonts w:cstheme="minorHAnsi"/>
          <w:sz w:val="24"/>
          <w:szCs w:val="24"/>
          <w:lang w:val="en-US"/>
        </w:rPr>
        <w:t xml:space="preserve">Vol 4(5): 75 – 82. </w:t>
      </w:r>
      <w:r w:rsidRPr="0079420C">
        <w:rPr>
          <w:rFonts w:cstheme="minorHAnsi"/>
          <w:i/>
          <w:iCs/>
          <w:sz w:val="24"/>
          <w:szCs w:val="24"/>
          <w:lang w:val="en-US"/>
        </w:rPr>
        <w:t xml:space="preserve">DOI: </w:t>
      </w:r>
      <w:hyperlink r:id="rId9" w:history="1">
        <w:r w:rsidRPr="0079420C">
          <w:rPr>
            <w:rStyle w:val="Hyperlink"/>
            <w:rFonts w:cstheme="minorHAnsi"/>
            <w:i/>
            <w:iCs/>
            <w:sz w:val="24"/>
            <w:szCs w:val="24"/>
            <w:lang w:val="en-US"/>
          </w:rPr>
          <w:t>http://dx.doi.org/10.24018/ejfood.2022.4.5..539</w:t>
        </w:r>
      </w:hyperlink>
    </w:p>
    <w:p w14:paraId="4EE27F6E" w14:textId="77777777" w:rsidR="009F00A4" w:rsidRPr="0079420C" w:rsidRDefault="009F00A4" w:rsidP="0079420C">
      <w:pPr>
        <w:spacing w:after="0" w:line="240" w:lineRule="auto"/>
        <w:ind w:left="810" w:hanging="810"/>
        <w:jc w:val="both"/>
        <w:rPr>
          <w:rFonts w:cstheme="minorHAnsi"/>
          <w:sz w:val="24"/>
          <w:szCs w:val="24"/>
        </w:rPr>
      </w:pPr>
      <w:bookmarkStart w:id="8" w:name="_Hlk178678591"/>
      <w:r w:rsidRPr="0079420C">
        <w:rPr>
          <w:rFonts w:cstheme="minorHAnsi"/>
          <w:sz w:val="24"/>
          <w:szCs w:val="24"/>
        </w:rPr>
        <w:t>Al-Dairi</w:t>
      </w:r>
      <w:bookmarkEnd w:id="8"/>
      <w:r w:rsidRPr="0079420C">
        <w:rPr>
          <w:rFonts w:cstheme="minorHAnsi"/>
          <w:sz w:val="24"/>
          <w:szCs w:val="24"/>
        </w:rPr>
        <w:t xml:space="preserve">, M., </w:t>
      </w:r>
      <w:proofErr w:type="spellStart"/>
      <w:r w:rsidRPr="0079420C">
        <w:rPr>
          <w:rFonts w:cstheme="minorHAnsi"/>
          <w:sz w:val="24"/>
          <w:szCs w:val="24"/>
        </w:rPr>
        <w:t>Pathare</w:t>
      </w:r>
      <w:proofErr w:type="spellEnd"/>
      <w:r w:rsidRPr="0079420C">
        <w:rPr>
          <w:rFonts w:cstheme="minorHAnsi"/>
          <w:sz w:val="24"/>
          <w:szCs w:val="24"/>
        </w:rPr>
        <w:t>, P. B. &amp; Al-</w:t>
      </w:r>
      <w:proofErr w:type="spellStart"/>
      <w:r w:rsidRPr="0079420C">
        <w:rPr>
          <w:rFonts w:cstheme="minorHAnsi"/>
          <w:sz w:val="24"/>
          <w:szCs w:val="24"/>
        </w:rPr>
        <w:t>Yahyai</w:t>
      </w:r>
      <w:proofErr w:type="spellEnd"/>
      <w:r w:rsidRPr="0079420C">
        <w:rPr>
          <w:rFonts w:cstheme="minorHAnsi"/>
          <w:sz w:val="24"/>
          <w:szCs w:val="24"/>
        </w:rPr>
        <w:t>, R. (2021). Chemical and nutritional quality changes of tomato during postharvest transportation and storage. </w:t>
      </w:r>
      <w:r w:rsidRPr="0079420C">
        <w:rPr>
          <w:rFonts w:cstheme="minorHAnsi"/>
          <w:i/>
          <w:iCs/>
          <w:sz w:val="24"/>
          <w:szCs w:val="24"/>
        </w:rPr>
        <w:t>Journal of the Saudi Society of Agricultural Sciences</w:t>
      </w:r>
      <w:r w:rsidRPr="0079420C">
        <w:rPr>
          <w:rFonts w:cstheme="minorHAnsi"/>
          <w:sz w:val="24"/>
          <w:szCs w:val="24"/>
        </w:rPr>
        <w:t>, </w:t>
      </w:r>
      <w:r w:rsidRPr="0079420C">
        <w:rPr>
          <w:rFonts w:cstheme="minorHAnsi"/>
          <w:i/>
          <w:iCs/>
          <w:sz w:val="24"/>
          <w:szCs w:val="24"/>
        </w:rPr>
        <w:t>20</w:t>
      </w:r>
      <w:r w:rsidRPr="0079420C">
        <w:rPr>
          <w:rFonts w:cstheme="minorHAnsi"/>
          <w:sz w:val="24"/>
          <w:szCs w:val="24"/>
        </w:rPr>
        <w:t>(6), 401-408. </w:t>
      </w:r>
      <w:hyperlink r:id="rId10" w:history="1">
        <w:r w:rsidRPr="0079420C">
          <w:rPr>
            <w:rStyle w:val="Hyperlink"/>
            <w:rFonts w:cstheme="minorHAnsi"/>
            <w:sz w:val="24"/>
            <w:szCs w:val="24"/>
          </w:rPr>
          <w:t>https://doi.org/10.1016/j.jssas.2021.05.001</w:t>
        </w:r>
      </w:hyperlink>
    </w:p>
    <w:p w14:paraId="623F8264"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Ali, M.Y., </w:t>
      </w:r>
      <w:proofErr w:type="spellStart"/>
      <w:r w:rsidRPr="0079420C">
        <w:rPr>
          <w:rFonts w:cstheme="minorHAnsi"/>
          <w:sz w:val="24"/>
          <w:szCs w:val="24"/>
        </w:rPr>
        <w:t>Sina</w:t>
      </w:r>
      <w:proofErr w:type="spellEnd"/>
      <w:r w:rsidRPr="0079420C">
        <w:rPr>
          <w:rFonts w:cstheme="minorHAnsi"/>
          <w:sz w:val="24"/>
          <w:szCs w:val="24"/>
        </w:rPr>
        <w:t xml:space="preserve">, A.A.I., </w:t>
      </w:r>
      <w:proofErr w:type="spellStart"/>
      <w:r w:rsidRPr="0079420C">
        <w:rPr>
          <w:rFonts w:cstheme="minorHAnsi"/>
          <w:sz w:val="24"/>
          <w:szCs w:val="24"/>
        </w:rPr>
        <w:t>Khandker</w:t>
      </w:r>
      <w:proofErr w:type="spellEnd"/>
      <w:r w:rsidRPr="0079420C">
        <w:rPr>
          <w:rFonts w:cstheme="minorHAnsi"/>
          <w:sz w:val="24"/>
          <w:szCs w:val="24"/>
        </w:rPr>
        <w:t xml:space="preserve">, S.S., </w:t>
      </w:r>
      <w:proofErr w:type="spellStart"/>
      <w:r w:rsidRPr="0079420C">
        <w:rPr>
          <w:rFonts w:cstheme="minorHAnsi"/>
          <w:sz w:val="24"/>
          <w:szCs w:val="24"/>
        </w:rPr>
        <w:t>Neesa</w:t>
      </w:r>
      <w:proofErr w:type="spellEnd"/>
      <w:r w:rsidRPr="0079420C">
        <w:rPr>
          <w:rFonts w:cstheme="minorHAnsi"/>
          <w:sz w:val="24"/>
          <w:szCs w:val="24"/>
        </w:rPr>
        <w:t xml:space="preserve">, L., Tanvir, E.M., Kabir, A., Khalil, M.I. &amp; Gan, S.H. (2021). Nutritional Composition and Bioactive Compounds in Tomatoes and Their Impact on Human Health and Disease: A Review. </w:t>
      </w:r>
      <w:r w:rsidRPr="0079420C">
        <w:rPr>
          <w:rFonts w:cstheme="minorHAnsi"/>
          <w:i/>
          <w:sz w:val="24"/>
          <w:szCs w:val="24"/>
        </w:rPr>
        <w:t xml:space="preserve">Foods, </w:t>
      </w:r>
      <w:r w:rsidRPr="0079420C">
        <w:rPr>
          <w:rFonts w:cstheme="minorHAnsi"/>
          <w:sz w:val="24"/>
          <w:szCs w:val="24"/>
        </w:rPr>
        <w:t>10, 45.</w:t>
      </w:r>
    </w:p>
    <w:p w14:paraId="397A1197" w14:textId="77777777" w:rsidR="009F00A4" w:rsidRDefault="009F00A4" w:rsidP="009F00A4">
      <w:pPr>
        <w:spacing w:after="0" w:line="240" w:lineRule="auto"/>
        <w:ind w:left="810" w:hanging="810"/>
        <w:jc w:val="both"/>
        <w:rPr>
          <w:rFonts w:cstheme="minorHAnsi"/>
          <w:sz w:val="24"/>
          <w:szCs w:val="24"/>
        </w:rPr>
      </w:pPr>
      <w:r w:rsidRPr="00FB1BD9">
        <w:rPr>
          <w:rFonts w:ascii="Times New Roman" w:hAnsi="Times New Roman" w:cs="Times New Roman"/>
          <w:sz w:val="24"/>
          <w:szCs w:val="24"/>
          <w:lang w:val="en-US"/>
        </w:rPr>
        <w:t>Aminu</w:t>
      </w:r>
      <w:r>
        <w:rPr>
          <w:rFonts w:ascii="Times New Roman" w:hAnsi="Times New Roman" w:cs="Times New Roman"/>
          <w:sz w:val="24"/>
          <w:szCs w:val="24"/>
          <w:lang w:val="en-US"/>
        </w:rPr>
        <w:t xml:space="preserve">, </w:t>
      </w:r>
      <w:r w:rsidRPr="00FB1BD9">
        <w:rPr>
          <w:rFonts w:ascii="Times New Roman" w:hAnsi="Times New Roman" w:cs="Times New Roman"/>
          <w:sz w:val="24"/>
          <w:szCs w:val="24"/>
          <w:lang w:val="en-US"/>
        </w:rPr>
        <w:t>Y</w:t>
      </w:r>
      <w:r>
        <w:rPr>
          <w:rFonts w:ascii="Times New Roman" w:hAnsi="Times New Roman" w:cs="Times New Roman"/>
          <w:sz w:val="24"/>
          <w:szCs w:val="24"/>
          <w:lang w:val="en-US"/>
        </w:rPr>
        <w:t xml:space="preserve">. </w:t>
      </w:r>
      <w:r w:rsidRPr="00FB1BD9">
        <w:rPr>
          <w:rFonts w:ascii="Times New Roman" w:hAnsi="Times New Roman" w:cs="Times New Roman"/>
          <w:sz w:val="24"/>
          <w:szCs w:val="24"/>
          <w:lang w:val="en-US"/>
        </w:rPr>
        <w:t>U</w:t>
      </w:r>
      <w:r>
        <w:rPr>
          <w:rFonts w:ascii="Times New Roman" w:hAnsi="Times New Roman" w:cs="Times New Roman"/>
          <w:sz w:val="24"/>
          <w:szCs w:val="24"/>
          <w:lang w:val="en-US"/>
        </w:rPr>
        <w:t>.</w:t>
      </w:r>
      <w:r w:rsidRPr="00FB1BD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Pr="00FB1BD9">
        <w:rPr>
          <w:rFonts w:ascii="Times New Roman" w:hAnsi="Times New Roman" w:cs="Times New Roman"/>
          <w:sz w:val="24"/>
          <w:szCs w:val="24"/>
          <w:lang w:val="en-US"/>
        </w:rPr>
        <w:t>Sadi</w:t>
      </w:r>
      <w:r>
        <w:rPr>
          <w:rFonts w:ascii="Times New Roman" w:hAnsi="Times New Roman" w:cs="Times New Roman"/>
          <w:sz w:val="24"/>
          <w:szCs w:val="24"/>
          <w:lang w:val="en-US"/>
        </w:rPr>
        <w:t>,</w:t>
      </w:r>
      <w:r w:rsidRPr="00FB1BD9">
        <w:rPr>
          <w:rFonts w:ascii="Times New Roman" w:hAnsi="Times New Roman" w:cs="Times New Roman"/>
          <w:sz w:val="24"/>
          <w:szCs w:val="24"/>
          <w:lang w:val="en-US"/>
        </w:rPr>
        <w:t xml:space="preserve"> M. </w:t>
      </w:r>
      <w:r>
        <w:rPr>
          <w:rFonts w:ascii="Times New Roman" w:hAnsi="Times New Roman" w:cs="Times New Roman"/>
          <w:sz w:val="24"/>
          <w:szCs w:val="24"/>
          <w:lang w:val="en-US"/>
        </w:rPr>
        <w:t xml:space="preserve">(2020). </w:t>
      </w:r>
      <w:r w:rsidRPr="00FB1BD9">
        <w:rPr>
          <w:rFonts w:ascii="Times New Roman" w:hAnsi="Times New Roman" w:cs="Times New Roman"/>
          <w:sz w:val="24"/>
          <w:szCs w:val="24"/>
          <w:lang w:val="en-US"/>
        </w:rPr>
        <w:t>Analysis of Profitability of Dry Season Tomato</w:t>
      </w:r>
      <w:r>
        <w:rPr>
          <w:rFonts w:ascii="Times New Roman" w:hAnsi="Times New Roman" w:cs="Times New Roman"/>
          <w:sz w:val="24"/>
          <w:szCs w:val="24"/>
          <w:lang w:val="en-US"/>
        </w:rPr>
        <w:t xml:space="preserve"> </w:t>
      </w:r>
      <w:r w:rsidRPr="00FB1BD9">
        <w:rPr>
          <w:rFonts w:ascii="Times New Roman" w:hAnsi="Times New Roman" w:cs="Times New Roman"/>
          <w:sz w:val="24"/>
          <w:szCs w:val="24"/>
          <w:lang w:val="en-US"/>
        </w:rPr>
        <w:t>Production in Ikara Local Government Area of Kaduna State, Nigeria.</w:t>
      </w:r>
      <w:r>
        <w:rPr>
          <w:rFonts w:ascii="Times New Roman" w:hAnsi="Times New Roman" w:cs="Times New Roman"/>
          <w:sz w:val="24"/>
          <w:szCs w:val="24"/>
          <w:lang w:val="en-US"/>
        </w:rPr>
        <w:t xml:space="preserve"> </w:t>
      </w:r>
      <w:r w:rsidRPr="00FB1BD9">
        <w:rPr>
          <w:rFonts w:ascii="Times New Roman" w:hAnsi="Times New Roman" w:cs="Times New Roman"/>
          <w:i/>
          <w:iCs/>
          <w:sz w:val="24"/>
          <w:szCs w:val="24"/>
          <w:lang w:val="en-US"/>
        </w:rPr>
        <w:t>The Nigeria Journal of Energy &amp; Environmental Economics,</w:t>
      </w:r>
      <w:r>
        <w:rPr>
          <w:rFonts w:ascii="Times New Roman" w:hAnsi="Times New Roman" w:cs="Times New Roman"/>
          <w:i/>
          <w:iCs/>
          <w:sz w:val="24"/>
          <w:szCs w:val="24"/>
          <w:lang w:val="en-US"/>
        </w:rPr>
        <w:t xml:space="preserve"> </w:t>
      </w:r>
      <w:r w:rsidRPr="00FB1BD9">
        <w:rPr>
          <w:rFonts w:ascii="Times New Roman" w:hAnsi="Times New Roman" w:cs="Times New Roman"/>
          <w:sz w:val="24"/>
          <w:szCs w:val="24"/>
          <w:lang w:val="en-US"/>
        </w:rPr>
        <w:t>2(1) 1-11</w:t>
      </w:r>
    </w:p>
    <w:p w14:paraId="1B01B0D7"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Antonious, G., Turley, E. &amp; Dawood, M. (2019). Ascorbic Acid, Sugars, Phenols, and Nitrates Concentrations in Tomato Grown in Animal Manure Amended Soil. </w:t>
      </w:r>
      <w:r w:rsidRPr="0079420C">
        <w:rPr>
          <w:rFonts w:cstheme="minorHAnsi"/>
          <w:i/>
          <w:iCs/>
          <w:sz w:val="24"/>
          <w:szCs w:val="24"/>
        </w:rPr>
        <w:t>Agriculture</w:t>
      </w:r>
      <w:r w:rsidRPr="0079420C">
        <w:rPr>
          <w:rFonts w:cstheme="minorHAnsi"/>
          <w:sz w:val="24"/>
          <w:szCs w:val="24"/>
        </w:rPr>
        <w:t>, 9, 94.</w:t>
      </w:r>
    </w:p>
    <w:p w14:paraId="2AE9D98F" w14:textId="77777777" w:rsidR="009F00A4" w:rsidRPr="0079420C" w:rsidRDefault="009F00A4" w:rsidP="0079420C">
      <w:pPr>
        <w:spacing w:after="0" w:line="240" w:lineRule="auto"/>
        <w:ind w:left="810" w:hanging="810"/>
        <w:jc w:val="both"/>
        <w:rPr>
          <w:rFonts w:cstheme="minorHAnsi"/>
          <w:sz w:val="24"/>
          <w:szCs w:val="24"/>
          <w:lang w:val="en-US"/>
        </w:rPr>
      </w:pPr>
      <w:r w:rsidRPr="0079420C">
        <w:rPr>
          <w:rFonts w:cstheme="minorHAnsi"/>
          <w:sz w:val="24"/>
          <w:szCs w:val="24"/>
          <w:lang w:val="en-US"/>
        </w:rPr>
        <w:t xml:space="preserve">Ashinya, G. T., Frank, O. N. &amp; Olagunju, O. E. (2021). Postharvest losses of tomatoes and pumpkin: the women Farmers socio-economic mix in Benue state, Nigeria. </w:t>
      </w:r>
      <w:r w:rsidRPr="0079420C">
        <w:rPr>
          <w:rFonts w:cstheme="minorHAnsi"/>
          <w:i/>
          <w:iCs/>
          <w:sz w:val="24"/>
          <w:szCs w:val="24"/>
          <w:lang w:val="en-US"/>
        </w:rPr>
        <w:t>International Journal of Entrepreneurial and Cooperative Studies</w:t>
      </w:r>
      <w:r w:rsidRPr="0079420C">
        <w:rPr>
          <w:rFonts w:cstheme="minorHAnsi"/>
          <w:sz w:val="24"/>
          <w:szCs w:val="24"/>
          <w:lang w:val="en-US"/>
        </w:rPr>
        <w:t>, Vol. 4(2): 27-39.</w:t>
      </w:r>
    </w:p>
    <w:p w14:paraId="684C184A"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lastRenderedPageBreak/>
        <w:t xml:space="preserve">Bhattarai, B., Sharma, S. &amp; </w:t>
      </w:r>
      <w:proofErr w:type="spellStart"/>
      <w:r w:rsidRPr="0079420C">
        <w:rPr>
          <w:rFonts w:cstheme="minorHAnsi"/>
          <w:sz w:val="24"/>
          <w:szCs w:val="24"/>
        </w:rPr>
        <w:t>Panthee</w:t>
      </w:r>
      <w:proofErr w:type="spellEnd"/>
      <w:r w:rsidRPr="0079420C">
        <w:rPr>
          <w:rFonts w:cstheme="minorHAnsi"/>
          <w:sz w:val="24"/>
          <w:szCs w:val="24"/>
        </w:rPr>
        <w:t>, D. R. (2018). "Diversity among Modern Tomato Genotypes at Different Levels in Fresh-Market Breeding". </w:t>
      </w:r>
      <w:r w:rsidRPr="0079420C">
        <w:rPr>
          <w:rFonts w:cstheme="minorHAnsi"/>
          <w:i/>
          <w:sz w:val="24"/>
          <w:szCs w:val="24"/>
        </w:rPr>
        <w:t>International Journal of Agronomy,</w:t>
      </w:r>
      <w:r w:rsidRPr="0079420C">
        <w:rPr>
          <w:rFonts w:cstheme="minorHAnsi"/>
          <w:sz w:val="24"/>
          <w:szCs w:val="24"/>
        </w:rPr>
        <w:t xml:space="preserve"> Article ID 4170432, 15 pages. </w:t>
      </w:r>
      <w:hyperlink r:id="rId11" w:history="1">
        <w:r w:rsidRPr="0079420C">
          <w:rPr>
            <w:rStyle w:val="Hyperlink"/>
            <w:rFonts w:cstheme="minorHAnsi"/>
            <w:sz w:val="24"/>
            <w:szCs w:val="24"/>
          </w:rPr>
          <w:t>https://doi.org/10.1155/2018/4170432</w:t>
        </w:r>
      </w:hyperlink>
    </w:p>
    <w:p w14:paraId="4A4CCAD0" w14:textId="77777777" w:rsidR="009F00A4" w:rsidRPr="0079420C" w:rsidRDefault="009F00A4" w:rsidP="0079420C">
      <w:pPr>
        <w:spacing w:after="0" w:line="240" w:lineRule="auto"/>
        <w:ind w:left="810" w:hanging="810"/>
        <w:jc w:val="both"/>
        <w:rPr>
          <w:rFonts w:cstheme="minorHAnsi"/>
          <w:sz w:val="24"/>
          <w:szCs w:val="24"/>
        </w:rPr>
      </w:pPr>
      <w:proofErr w:type="spellStart"/>
      <w:r w:rsidRPr="0079420C">
        <w:rPr>
          <w:rFonts w:cstheme="minorHAnsi"/>
          <w:sz w:val="24"/>
          <w:szCs w:val="24"/>
        </w:rPr>
        <w:t>Chiaka</w:t>
      </w:r>
      <w:proofErr w:type="spellEnd"/>
      <w:r w:rsidRPr="0079420C">
        <w:rPr>
          <w:rFonts w:cstheme="minorHAnsi"/>
          <w:sz w:val="24"/>
          <w:szCs w:val="24"/>
        </w:rPr>
        <w:t xml:space="preserve">, J. C., Zhen, L., Yunfeng, H., Xiao, Y., </w:t>
      </w:r>
      <w:proofErr w:type="spellStart"/>
      <w:r w:rsidRPr="0079420C">
        <w:rPr>
          <w:rFonts w:cstheme="minorHAnsi"/>
          <w:sz w:val="24"/>
          <w:szCs w:val="24"/>
        </w:rPr>
        <w:t>Muhirwa</w:t>
      </w:r>
      <w:proofErr w:type="spellEnd"/>
      <w:r w:rsidRPr="0079420C">
        <w:rPr>
          <w:rFonts w:cstheme="minorHAnsi"/>
          <w:sz w:val="24"/>
          <w:szCs w:val="24"/>
        </w:rPr>
        <w:t xml:space="preserve">, F., &amp; Lang, T. (2022). Smallholder farmers contribution to food production in Nigeria. </w:t>
      </w:r>
      <w:r w:rsidRPr="0079420C">
        <w:rPr>
          <w:rFonts w:cstheme="minorHAnsi"/>
          <w:i/>
          <w:iCs/>
          <w:sz w:val="24"/>
          <w:szCs w:val="24"/>
        </w:rPr>
        <w:t>Frontiers in Nutrition</w:t>
      </w:r>
      <w:r w:rsidRPr="0079420C">
        <w:rPr>
          <w:rFonts w:cstheme="minorHAnsi"/>
          <w:sz w:val="24"/>
          <w:szCs w:val="24"/>
        </w:rPr>
        <w:t xml:space="preserve">, 9, 916678. </w:t>
      </w:r>
      <w:proofErr w:type="spellStart"/>
      <w:r w:rsidRPr="0079420C">
        <w:rPr>
          <w:rFonts w:cstheme="minorHAnsi"/>
          <w:sz w:val="24"/>
          <w:szCs w:val="24"/>
        </w:rPr>
        <w:t>doi</w:t>
      </w:r>
      <w:proofErr w:type="spellEnd"/>
      <w:r w:rsidRPr="0079420C">
        <w:rPr>
          <w:rFonts w:cstheme="minorHAnsi"/>
          <w:sz w:val="24"/>
          <w:szCs w:val="24"/>
        </w:rPr>
        <w:t>: 10.3389/fnut.2022.916678</w:t>
      </w:r>
    </w:p>
    <w:p w14:paraId="7F0D7808" w14:textId="77777777" w:rsidR="009F00A4" w:rsidRPr="0079420C" w:rsidRDefault="009F00A4" w:rsidP="0079420C">
      <w:pPr>
        <w:spacing w:after="0" w:line="240" w:lineRule="auto"/>
        <w:ind w:left="810" w:hanging="810"/>
        <w:jc w:val="both"/>
        <w:rPr>
          <w:rFonts w:cstheme="minorHAnsi"/>
          <w:sz w:val="24"/>
          <w:szCs w:val="24"/>
        </w:rPr>
      </w:pPr>
      <w:proofErr w:type="spellStart"/>
      <w:r w:rsidRPr="0079420C">
        <w:rPr>
          <w:rFonts w:cstheme="minorHAnsi"/>
          <w:sz w:val="24"/>
          <w:szCs w:val="24"/>
        </w:rPr>
        <w:t>Corollaro</w:t>
      </w:r>
      <w:proofErr w:type="spellEnd"/>
      <w:r w:rsidRPr="0079420C">
        <w:rPr>
          <w:rFonts w:cstheme="minorHAnsi"/>
          <w:sz w:val="24"/>
          <w:szCs w:val="24"/>
        </w:rPr>
        <w:t xml:space="preserve">, M. L., Endrizzi, I., Bertolini, A., Aprea, E., </w:t>
      </w:r>
      <w:proofErr w:type="spellStart"/>
      <w:r w:rsidRPr="0079420C">
        <w:rPr>
          <w:rFonts w:cstheme="minorHAnsi"/>
          <w:sz w:val="24"/>
          <w:szCs w:val="24"/>
        </w:rPr>
        <w:t>Demattè</w:t>
      </w:r>
      <w:proofErr w:type="spellEnd"/>
      <w:r w:rsidRPr="0079420C">
        <w:rPr>
          <w:rFonts w:cstheme="minorHAnsi"/>
          <w:sz w:val="24"/>
          <w:szCs w:val="24"/>
        </w:rPr>
        <w:t>, ML, Costa, F. &amp; Gasperi, F. (2013). Sensory profiling of apple: Methodological aspects, cultivar characterization and postharvest changes. </w:t>
      </w:r>
      <w:r w:rsidRPr="0079420C">
        <w:rPr>
          <w:rFonts w:cstheme="minorHAnsi"/>
          <w:i/>
          <w:sz w:val="24"/>
          <w:szCs w:val="24"/>
        </w:rPr>
        <w:t>Postharvest Biology and Technology</w:t>
      </w:r>
      <w:r w:rsidRPr="0079420C">
        <w:rPr>
          <w:rFonts w:cstheme="minorHAnsi"/>
          <w:sz w:val="24"/>
          <w:szCs w:val="24"/>
        </w:rPr>
        <w:t>, 77: 111–120. </w:t>
      </w:r>
      <w:proofErr w:type="gramStart"/>
      <w:r w:rsidRPr="0079420C">
        <w:rPr>
          <w:rFonts w:cstheme="minorHAnsi"/>
          <w:sz w:val="24"/>
          <w:szCs w:val="24"/>
        </w:rPr>
        <w:t>doi:10.1016/j.postharvbio</w:t>
      </w:r>
      <w:proofErr w:type="gramEnd"/>
      <w:r w:rsidRPr="0079420C">
        <w:rPr>
          <w:rFonts w:cstheme="minorHAnsi"/>
          <w:sz w:val="24"/>
          <w:szCs w:val="24"/>
        </w:rPr>
        <w:t>.2012.10.010</w:t>
      </w:r>
    </w:p>
    <w:p w14:paraId="42C2CF61"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De Sio, F., </w:t>
      </w:r>
      <w:proofErr w:type="spellStart"/>
      <w:r w:rsidRPr="0079420C">
        <w:rPr>
          <w:rFonts w:cstheme="minorHAnsi"/>
          <w:sz w:val="24"/>
          <w:szCs w:val="24"/>
        </w:rPr>
        <w:t>Rapacciuolo</w:t>
      </w:r>
      <w:proofErr w:type="spellEnd"/>
      <w:r w:rsidRPr="0079420C">
        <w:rPr>
          <w:rFonts w:cstheme="minorHAnsi"/>
          <w:sz w:val="24"/>
          <w:szCs w:val="24"/>
        </w:rPr>
        <w:t xml:space="preserve">, M., De Giorgi, A., </w:t>
      </w:r>
      <w:proofErr w:type="spellStart"/>
      <w:r w:rsidRPr="0079420C">
        <w:rPr>
          <w:rFonts w:cstheme="minorHAnsi"/>
          <w:sz w:val="24"/>
          <w:szCs w:val="24"/>
        </w:rPr>
        <w:t>Trifirò</w:t>
      </w:r>
      <w:proofErr w:type="spellEnd"/>
      <w:r w:rsidRPr="0079420C">
        <w:rPr>
          <w:rFonts w:cstheme="minorHAnsi"/>
          <w:sz w:val="24"/>
          <w:szCs w:val="24"/>
        </w:rPr>
        <w:t xml:space="preserve">, A., Giuliano, B., Morano, G., Cuciniello, A. &amp; Caruso, G. (2019).  Yield, quality, antioxidant, and sensorial properties of diced tomato as affected by genotype and industrial processing in Southern Italy. </w:t>
      </w:r>
      <w:r w:rsidRPr="0079420C">
        <w:rPr>
          <w:rFonts w:cstheme="minorHAnsi"/>
          <w:i/>
          <w:sz w:val="24"/>
          <w:szCs w:val="24"/>
        </w:rPr>
        <w:t>Acta Aliment.</w:t>
      </w:r>
      <w:r w:rsidRPr="0079420C">
        <w:rPr>
          <w:rFonts w:cstheme="minorHAnsi"/>
          <w:sz w:val="24"/>
          <w:szCs w:val="24"/>
        </w:rPr>
        <w:t xml:space="preserve"> 48:132–141</w:t>
      </w:r>
    </w:p>
    <w:p w14:paraId="469A9B79" w14:textId="77777777" w:rsidR="009F00A4" w:rsidRPr="0079420C" w:rsidRDefault="009F00A4" w:rsidP="0079420C">
      <w:pPr>
        <w:spacing w:after="0" w:line="240" w:lineRule="auto"/>
        <w:ind w:left="810" w:hanging="810"/>
        <w:jc w:val="both"/>
        <w:rPr>
          <w:rFonts w:cstheme="minorHAnsi"/>
          <w:sz w:val="24"/>
          <w:szCs w:val="24"/>
          <w:lang w:val="en-US"/>
        </w:rPr>
      </w:pPr>
      <w:proofErr w:type="spellStart"/>
      <w:r w:rsidRPr="0079420C">
        <w:rPr>
          <w:rFonts w:cstheme="minorHAnsi"/>
          <w:sz w:val="24"/>
          <w:szCs w:val="24"/>
          <w:lang w:val="en-US"/>
        </w:rPr>
        <w:t>Degefa</w:t>
      </w:r>
      <w:proofErr w:type="spellEnd"/>
      <w:r w:rsidRPr="0079420C">
        <w:rPr>
          <w:rFonts w:cstheme="minorHAnsi"/>
          <w:sz w:val="24"/>
          <w:szCs w:val="24"/>
          <w:lang w:val="en-US"/>
        </w:rPr>
        <w:t xml:space="preserve">, K., Biru, G. &amp; Abebe, G. (2020). Economic Efficiency of Smallholder Farmers in Tomato Production in </w:t>
      </w:r>
      <w:proofErr w:type="spellStart"/>
      <w:r w:rsidRPr="0079420C">
        <w:rPr>
          <w:rFonts w:cstheme="minorHAnsi"/>
          <w:sz w:val="24"/>
          <w:szCs w:val="24"/>
          <w:lang w:val="en-US"/>
        </w:rPr>
        <w:t>BakoTibe</w:t>
      </w:r>
      <w:proofErr w:type="spellEnd"/>
      <w:r w:rsidRPr="0079420C">
        <w:rPr>
          <w:rFonts w:cstheme="minorHAnsi"/>
          <w:sz w:val="24"/>
          <w:szCs w:val="24"/>
          <w:lang w:val="en-US"/>
        </w:rPr>
        <w:t xml:space="preserve"> District, Oromia Region, </w:t>
      </w:r>
      <w:proofErr w:type="spellStart"/>
      <w:r w:rsidRPr="0079420C">
        <w:rPr>
          <w:rFonts w:cstheme="minorHAnsi"/>
          <w:sz w:val="24"/>
          <w:szCs w:val="24"/>
          <w:lang w:val="en-US"/>
        </w:rPr>
        <w:t>Ethopia</w:t>
      </w:r>
      <w:proofErr w:type="spellEnd"/>
      <w:r w:rsidRPr="0079420C">
        <w:rPr>
          <w:rFonts w:cstheme="minorHAnsi"/>
          <w:sz w:val="24"/>
          <w:szCs w:val="24"/>
          <w:lang w:val="en-US"/>
        </w:rPr>
        <w:t xml:space="preserve">. </w:t>
      </w:r>
      <w:r w:rsidRPr="0079420C">
        <w:rPr>
          <w:rFonts w:cstheme="minorHAnsi"/>
          <w:i/>
          <w:iCs/>
          <w:sz w:val="24"/>
          <w:szCs w:val="24"/>
          <w:lang w:val="en-US"/>
        </w:rPr>
        <w:t>Journal of Agricultural Science and Food Research</w:t>
      </w:r>
      <w:r w:rsidRPr="0079420C">
        <w:rPr>
          <w:rFonts w:cstheme="minorHAnsi"/>
          <w:sz w:val="24"/>
          <w:szCs w:val="24"/>
          <w:lang w:val="en-US"/>
        </w:rPr>
        <w:t>, 11(273): 1-9.</w:t>
      </w:r>
    </w:p>
    <w:p w14:paraId="344B45A1"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Desta, B, Tena, N &amp;Amare, G. (2022). Preharvest factors that influence the quality of tomato. </w:t>
      </w:r>
      <w:r w:rsidRPr="0079420C">
        <w:rPr>
          <w:rFonts w:cstheme="minorHAnsi"/>
          <w:i/>
          <w:sz w:val="24"/>
          <w:szCs w:val="24"/>
        </w:rPr>
        <w:t>Asian Journal of Research and Review in Agriculture</w:t>
      </w:r>
      <w:r w:rsidRPr="0079420C">
        <w:rPr>
          <w:rFonts w:cstheme="minorHAnsi"/>
          <w:sz w:val="24"/>
          <w:szCs w:val="24"/>
        </w:rPr>
        <w:t xml:space="preserve"> 4: 6-12</w:t>
      </w:r>
    </w:p>
    <w:p w14:paraId="46BAEEB4"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Dipak, K., Namrata, T. &amp; Sabnam, S. (2022). "</w:t>
      </w:r>
      <w:hyperlink r:id="rId12" w:history="1">
        <w:r w:rsidRPr="0079420C">
          <w:rPr>
            <w:rStyle w:val="Hyperlink"/>
            <w:rFonts w:cstheme="minorHAnsi"/>
            <w:color w:val="auto"/>
            <w:sz w:val="24"/>
            <w:szCs w:val="24"/>
            <w:u w:val="none"/>
          </w:rPr>
          <w:t>Effect Of Pre-Harvest Factors On Postharvest Quality Of Horticultural Products</w:t>
        </w:r>
      </w:hyperlink>
      <w:r w:rsidRPr="0079420C">
        <w:rPr>
          <w:rFonts w:cstheme="minorHAnsi"/>
          <w:i/>
          <w:iCs/>
          <w:sz w:val="24"/>
          <w:szCs w:val="24"/>
        </w:rPr>
        <w:t>," </w:t>
      </w:r>
      <w:hyperlink r:id="rId13" w:history="1">
        <w:r w:rsidRPr="0079420C">
          <w:rPr>
            <w:rStyle w:val="Hyperlink"/>
            <w:rFonts w:cstheme="minorHAnsi"/>
            <w:i/>
            <w:iCs/>
            <w:color w:val="auto"/>
            <w:sz w:val="24"/>
            <w:szCs w:val="24"/>
            <w:u w:val="none"/>
          </w:rPr>
          <w:t>Food and Agri Economics Review (FAER)</w:t>
        </w:r>
      </w:hyperlink>
      <w:r w:rsidRPr="0079420C">
        <w:rPr>
          <w:rFonts w:cstheme="minorHAnsi"/>
          <w:sz w:val="24"/>
          <w:szCs w:val="24"/>
        </w:rPr>
        <w:t>, Zibeline International Publishing, vol. 2(2):92-95. DOI: 10.26480/faer.02.2022.92.95</w:t>
      </w:r>
    </w:p>
    <w:p w14:paraId="0C645898" w14:textId="77777777" w:rsidR="009F00A4" w:rsidRPr="0079420C" w:rsidRDefault="009F00A4" w:rsidP="0079420C">
      <w:pPr>
        <w:spacing w:after="0" w:line="240" w:lineRule="auto"/>
        <w:ind w:left="810" w:hanging="810"/>
        <w:jc w:val="both"/>
        <w:rPr>
          <w:rFonts w:cstheme="minorHAnsi"/>
          <w:sz w:val="24"/>
          <w:szCs w:val="24"/>
        </w:rPr>
      </w:pPr>
      <w:proofErr w:type="spellStart"/>
      <w:r w:rsidRPr="0079420C">
        <w:rPr>
          <w:rFonts w:cstheme="minorHAnsi"/>
          <w:sz w:val="24"/>
          <w:szCs w:val="24"/>
        </w:rPr>
        <w:t>Falodun</w:t>
      </w:r>
      <w:proofErr w:type="spellEnd"/>
      <w:r w:rsidRPr="0079420C">
        <w:rPr>
          <w:rFonts w:cstheme="minorHAnsi"/>
          <w:sz w:val="24"/>
          <w:szCs w:val="24"/>
        </w:rPr>
        <w:t>, E. J. &amp; Bakare, T (2023). Effect of Staking on Growth and Yield of Tomato (Lycopersicon esculentum Mill) Varieties in Edo Humid Forest Zone, Nigeria. J</w:t>
      </w:r>
      <w:r w:rsidRPr="0079420C">
        <w:rPr>
          <w:rFonts w:cstheme="minorHAnsi"/>
          <w:i/>
          <w:iCs/>
          <w:sz w:val="24"/>
          <w:szCs w:val="24"/>
        </w:rPr>
        <w:t>. Appl. Sci. Environ. Manage.</w:t>
      </w:r>
      <w:r w:rsidRPr="0079420C">
        <w:rPr>
          <w:rFonts w:cstheme="minorHAnsi"/>
          <w:sz w:val="24"/>
          <w:szCs w:val="24"/>
        </w:rPr>
        <w:t xml:space="preserve"> 27 (10) 2337-2342</w:t>
      </w:r>
    </w:p>
    <w:p w14:paraId="00A77399"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Felföldi, Z., Ranga, F., Roman, I.A., </w:t>
      </w:r>
      <w:proofErr w:type="spellStart"/>
      <w:r w:rsidRPr="0079420C">
        <w:rPr>
          <w:rFonts w:cstheme="minorHAnsi"/>
          <w:sz w:val="24"/>
          <w:szCs w:val="24"/>
        </w:rPr>
        <w:t>Sestras</w:t>
      </w:r>
      <w:proofErr w:type="spellEnd"/>
      <w:r w:rsidRPr="0079420C">
        <w:rPr>
          <w:rFonts w:cstheme="minorHAnsi"/>
          <w:sz w:val="24"/>
          <w:szCs w:val="24"/>
        </w:rPr>
        <w:t xml:space="preserve">, A.F., </w:t>
      </w:r>
      <w:proofErr w:type="spellStart"/>
      <w:r w:rsidRPr="0079420C">
        <w:rPr>
          <w:rFonts w:cstheme="minorHAnsi"/>
          <w:sz w:val="24"/>
          <w:szCs w:val="24"/>
        </w:rPr>
        <w:t>Vodnar</w:t>
      </w:r>
      <w:proofErr w:type="spellEnd"/>
      <w:r w:rsidRPr="0079420C">
        <w:rPr>
          <w:rFonts w:cstheme="minorHAnsi"/>
          <w:sz w:val="24"/>
          <w:szCs w:val="24"/>
        </w:rPr>
        <w:t xml:space="preserve">, D.C., </w:t>
      </w:r>
      <w:proofErr w:type="spellStart"/>
      <w:r w:rsidRPr="0079420C">
        <w:rPr>
          <w:rFonts w:cstheme="minorHAnsi"/>
          <w:sz w:val="24"/>
          <w:szCs w:val="24"/>
        </w:rPr>
        <w:t>Prohens</w:t>
      </w:r>
      <w:proofErr w:type="spellEnd"/>
      <w:r w:rsidRPr="0079420C">
        <w:rPr>
          <w:rFonts w:cstheme="minorHAnsi"/>
          <w:sz w:val="24"/>
          <w:szCs w:val="24"/>
        </w:rPr>
        <w:t xml:space="preserve">, J. &amp; </w:t>
      </w:r>
      <w:proofErr w:type="spellStart"/>
      <w:r w:rsidRPr="0079420C">
        <w:rPr>
          <w:rFonts w:cstheme="minorHAnsi"/>
          <w:sz w:val="24"/>
          <w:szCs w:val="24"/>
        </w:rPr>
        <w:t>Sestras</w:t>
      </w:r>
      <w:proofErr w:type="spellEnd"/>
      <w:r w:rsidRPr="0079420C">
        <w:rPr>
          <w:rFonts w:cstheme="minorHAnsi"/>
          <w:sz w:val="24"/>
          <w:szCs w:val="24"/>
        </w:rPr>
        <w:t xml:space="preserve">, R.E. (2022). Analysis of </w:t>
      </w:r>
      <w:proofErr w:type="spellStart"/>
      <w:r w:rsidRPr="0079420C">
        <w:rPr>
          <w:rFonts w:cstheme="minorHAnsi"/>
          <w:sz w:val="24"/>
          <w:szCs w:val="24"/>
        </w:rPr>
        <w:t>Physico</w:t>
      </w:r>
      <w:proofErr w:type="spellEnd"/>
      <w:r w:rsidRPr="0079420C">
        <w:rPr>
          <w:rFonts w:cstheme="minorHAnsi"/>
          <w:sz w:val="24"/>
          <w:szCs w:val="24"/>
        </w:rPr>
        <w:t xml:space="preserve">-Chemical and Organoleptic Fruit Parameters Relevant for Tomato Quality. </w:t>
      </w:r>
      <w:r w:rsidRPr="0079420C">
        <w:rPr>
          <w:rFonts w:cstheme="minorHAnsi"/>
          <w:i/>
          <w:sz w:val="24"/>
          <w:szCs w:val="24"/>
        </w:rPr>
        <w:t>Agronomy,</w:t>
      </w:r>
      <w:r w:rsidRPr="0079420C">
        <w:rPr>
          <w:rFonts w:cstheme="minorHAnsi"/>
          <w:sz w:val="24"/>
          <w:szCs w:val="24"/>
        </w:rPr>
        <w:t xml:space="preserve"> 12, 1232. </w:t>
      </w:r>
      <w:hyperlink r:id="rId14" w:history="1">
        <w:r w:rsidRPr="0079420C">
          <w:rPr>
            <w:rStyle w:val="Hyperlink"/>
            <w:rFonts w:cstheme="minorHAnsi"/>
            <w:sz w:val="24"/>
            <w:szCs w:val="24"/>
          </w:rPr>
          <w:t>https://doi.org/10.3390/agronomy12051232</w:t>
        </w:r>
      </w:hyperlink>
    </w:p>
    <w:p w14:paraId="330A66C9"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Felföldi, Z., Ranga, F., </w:t>
      </w:r>
      <w:proofErr w:type="spellStart"/>
      <w:r w:rsidRPr="0079420C">
        <w:rPr>
          <w:rFonts w:cstheme="minorHAnsi"/>
          <w:sz w:val="24"/>
          <w:szCs w:val="24"/>
        </w:rPr>
        <w:t>Socaci</w:t>
      </w:r>
      <w:proofErr w:type="spellEnd"/>
      <w:r w:rsidRPr="0079420C">
        <w:rPr>
          <w:rFonts w:cstheme="minorHAnsi"/>
          <w:sz w:val="24"/>
          <w:szCs w:val="24"/>
        </w:rPr>
        <w:t xml:space="preserve">, S.A., </w:t>
      </w:r>
      <w:proofErr w:type="spellStart"/>
      <w:r w:rsidRPr="0079420C">
        <w:rPr>
          <w:rFonts w:cstheme="minorHAnsi"/>
          <w:sz w:val="24"/>
          <w:szCs w:val="24"/>
        </w:rPr>
        <w:t>Farcas</w:t>
      </w:r>
      <w:proofErr w:type="spellEnd"/>
      <w:r w:rsidRPr="0079420C">
        <w:rPr>
          <w:rFonts w:cstheme="minorHAnsi"/>
          <w:sz w:val="24"/>
          <w:szCs w:val="24"/>
        </w:rPr>
        <w:t xml:space="preserve">, A., Plazas, M., </w:t>
      </w:r>
      <w:proofErr w:type="spellStart"/>
      <w:r w:rsidRPr="0079420C">
        <w:rPr>
          <w:rFonts w:cstheme="minorHAnsi"/>
          <w:sz w:val="24"/>
          <w:szCs w:val="24"/>
        </w:rPr>
        <w:t>Sestras</w:t>
      </w:r>
      <w:proofErr w:type="spellEnd"/>
      <w:r w:rsidRPr="0079420C">
        <w:rPr>
          <w:rFonts w:cstheme="minorHAnsi"/>
          <w:sz w:val="24"/>
          <w:szCs w:val="24"/>
        </w:rPr>
        <w:t xml:space="preserve">, A.F., </w:t>
      </w:r>
      <w:proofErr w:type="spellStart"/>
      <w:r w:rsidRPr="0079420C">
        <w:rPr>
          <w:rFonts w:cstheme="minorHAnsi"/>
          <w:sz w:val="24"/>
          <w:szCs w:val="24"/>
        </w:rPr>
        <w:t>Vodnar</w:t>
      </w:r>
      <w:proofErr w:type="spellEnd"/>
      <w:r w:rsidRPr="0079420C">
        <w:rPr>
          <w:rFonts w:cstheme="minorHAnsi"/>
          <w:sz w:val="24"/>
          <w:szCs w:val="24"/>
        </w:rPr>
        <w:t xml:space="preserve">, D.C., </w:t>
      </w:r>
      <w:proofErr w:type="spellStart"/>
      <w:r w:rsidRPr="0079420C">
        <w:rPr>
          <w:rFonts w:cstheme="minorHAnsi"/>
          <w:sz w:val="24"/>
          <w:szCs w:val="24"/>
        </w:rPr>
        <w:t>Prohens</w:t>
      </w:r>
      <w:proofErr w:type="spellEnd"/>
      <w:r w:rsidRPr="0079420C">
        <w:rPr>
          <w:rFonts w:cstheme="minorHAnsi"/>
          <w:sz w:val="24"/>
          <w:szCs w:val="24"/>
        </w:rPr>
        <w:t xml:space="preserve">, J. &amp; </w:t>
      </w:r>
      <w:proofErr w:type="spellStart"/>
      <w:r w:rsidRPr="0079420C">
        <w:rPr>
          <w:rFonts w:cstheme="minorHAnsi"/>
          <w:sz w:val="24"/>
          <w:szCs w:val="24"/>
        </w:rPr>
        <w:t>Sestras</w:t>
      </w:r>
      <w:proofErr w:type="spellEnd"/>
      <w:r w:rsidRPr="0079420C">
        <w:rPr>
          <w:rFonts w:cstheme="minorHAnsi"/>
          <w:sz w:val="24"/>
          <w:szCs w:val="24"/>
        </w:rPr>
        <w:t xml:space="preserve">, R.E. (2021). </w:t>
      </w:r>
      <w:proofErr w:type="spellStart"/>
      <w:r w:rsidRPr="0079420C">
        <w:rPr>
          <w:rFonts w:cstheme="minorHAnsi"/>
          <w:sz w:val="24"/>
          <w:szCs w:val="24"/>
        </w:rPr>
        <w:t>Physico</w:t>
      </w:r>
      <w:proofErr w:type="spellEnd"/>
      <w:r w:rsidRPr="0079420C">
        <w:rPr>
          <w:rFonts w:cstheme="minorHAnsi"/>
          <w:sz w:val="24"/>
          <w:szCs w:val="24"/>
        </w:rPr>
        <w:t xml:space="preserve">-Chemical, Nutritional, and Sensory Evaluation of Two New Commercial Tomato Hybrids and Their Parental Lines. </w:t>
      </w:r>
      <w:r w:rsidRPr="0079420C">
        <w:rPr>
          <w:rFonts w:cstheme="minorHAnsi"/>
          <w:i/>
          <w:sz w:val="24"/>
          <w:szCs w:val="24"/>
        </w:rPr>
        <w:t>Plants,</w:t>
      </w:r>
      <w:r w:rsidRPr="0079420C">
        <w:rPr>
          <w:rFonts w:cstheme="minorHAnsi"/>
          <w:sz w:val="24"/>
          <w:szCs w:val="24"/>
        </w:rPr>
        <w:t xml:space="preserve"> 10, 2480</w:t>
      </w:r>
    </w:p>
    <w:p w14:paraId="3115FB52"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Fortis Hernandez, M., Antonio-Ordoñez, E., Preciado-Rangel, P., Gallegos-Robles, M.A., Vázquez-Vázquez, C., Reyes-Gonzales, A. &amp; Esparza-Rivera, J.R. (2021). Effect of substrates formulated with organic materials on yielding, commercial and phytochemical quality, and benefit-cost ratio of tomato (Solanum </w:t>
      </w:r>
      <w:proofErr w:type="spellStart"/>
      <w:r w:rsidRPr="0079420C">
        <w:rPr>
          <w:rFonts w:cstheme="minorHAnsi"/>
          <w:sz w:val="24"/>
          <w:szCs w:val="24"/>
        </w:rPr>
        <w:t>lycopersicum</w:t>
      </w:r>
      <w:proofErr w:type="spellEnd"/>
      <w:r w:rsidRPr="0079420C">
        <w:rPr>
          <w:rFonts w:cstheme="minorHAnsi"/>
          <w:sz w:val="24"/>
          <w:szCs w:val="24"/>
        </w:rPr>
        <w:t xml:space="preserve"> L.) produced under greenhouse conditions. </w:t>
      </w:r>
      <w:r w:rsidRPr="0079420C">
        <w:rPr>
          <w:rFonts w:cstheme="minorHAnsi"/>
          <w:i/>
          <w:sz w:val="24"/>
          <w:szCs w:val="24"/>
        </w:rPr>
        <w:t>Not. Bot. Horti Agrobot.,</w:t>
      </w:r>
      <w:r w:rsidRPr="0079420C">
        <w:rPr>
          <w:rFonts w:cstheme="minorHAnsi"/>
          <w:sz w:val="24"/>
          <w:szCs w:val="24"/>
        </w:rPr>
        <w:t xml:space="preserve"> 49, 11999</w:t>
      </w:r>
    </w:p>
    <w:p w14:paraId="33575703"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Jaliya, M. M., Sani, B. M., Yakubu, A.A. &amp; Arab, A. I. (2016). Heat –tolerant tomato production under irrigation. NAERLS and FAO Extension Bulletin No. 242.Pp 1-34.</w:t>
      </w:r>
    </w:p>
    <w:p w14:paraId="38B1E498"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Kader, A. A. (2005). Increasing food availability by reducing postharvest losses of fresh produce. </w:t>
      </w:r>
      <w:r w:rsidRPr="0079420C">
        <w:rPr>
          <w:rFonts w:cstheme="minorHAnsi"/>
          <w:i/>
          <w:sz w:val="24"/>
          <w:szCs w:val="24"/>
        </w:rPr>
        <w:t xml:space="preserve">Acta </w:t>
      </w:r>
      <w:proofErr w:type="spellStart"/>
      <w:r w:rsidRPr="0079420C">
        <w:rPr>
          <w:rFonts w:cstheme="minorHAnsi"/>
          <w:i/>
          <w:sz w:val="24"/>
          <w:szCs w:val="24"/>
        </w:rPr>
        <w:t>Horticulturae</w:t>
      </w:r>
      <w:proofErr w:type="spellEnd"/>
      <w:r w:rsidRPr="0079420C">
        <w:rPr>
          <w:rFonts w:cstheme="minorHAnsi"/>
          <w:i/>
          <w:sz w:val="24"/>
          <w:szCs w:val="24"/>
        </w:rPr>
        <w:t>,</w:t>
      </w:r>
      <w:r w:rsidRPr="0079420C">
        <w:rPr>
          <w:rFonts w:cstheme="minorHAnsi"/>
          <w:sz w:val="24"/>
          <w:szCs w:val="24"/>
        </w:rPr>
        <w:t xml:space="preserve"> 682:2169-2175.</w:t>
      </w:r>
    </w:p>
    <w:p w14:paraId="1B9B7CE4"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Khan, U.M., Sevindik, M., Zarrabi, A., Nami, M., Ozdemir, B., Kaplan, D.N., </w:t>
      </w:r>
      <w:proofErr w:type="spellStart"/>
      <w:r w:rsidRPr="0079420C">
        <w:rPr>
          <w:rFonts w:cstheme="minorHAnsi"/>
          <w:sz w:val="24"/>
          <w:szCs w:val="24"/>
        </w:rPr>
        <w:t>Selamoglu</w:t>
      </w:r>
      <w:proofErr w:type="spellEnd"/>
      <w:r w:rsidRPr="0079420C">
        <w:rPr>
          <w:rFonts w:cstheme="minorHAnsi"/>
          <w:sz w:val="24"/>
          <w:szCs w:val="24"/>
        </w:rPr>
        <w:t xml:space="preserve">, Z., Hasan, M., Kumar, M. &amp; Alshehri, M.M. (2021). Lycopene: Food Sources, Biological Activities, and Human Health Benefits. </w:t>
      </w:r>
      <w:r w:rsidRPr="0079420C">
        <w:rPr>
          <w:rFonts w:cstheme="minorHAnsi"/>
          <w:i/>
          <w:iCs/>
          <w:sz w:val="24"/>
          <w:szCs w:val="24"/>
        </w:rPr>
        <w:t xml:space="preserve">Oxidative Med. Cell. </w:t>
      </w:r>
      <w:proofErr w:type="spellStart"/>
      <w:r w:rsidRPr="0079420C">
        <w:rPr>
          <w:rFonts w:cstheme="minorHAnsi"/>
          <w:i/>
          <w:iCs/>
          <w:sz w:val="24"/>
          <w:szCs w:val="24"/>
        </w:rPr>
        <w:t>Longev</w:t>
      </w:r>
      <w:proofErr w:type="spellEnd"/>
      <w:r w:rsidRPr="0079420C">
        <w:rPr>
          <w:rFonts w:cstheme="minorHAnsi"/>
          <w:sz w:val="24"/>
          <w:szCs w:val="24"/>
        </w:rPr>
        <w:t>, 2021, 2713511.</w:t>
      </w:r>
    </w:p>
    <w:p w14:paraId="3712F492"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lastRenderedPageBreak/>
        <w:t>Lamptey, S. &amp; Koomson, E. (2021). The Role of Staking and Pruning Methods on Yield and Profitability of Tomato (</w:t>
      </w:r>
      <w:r w:rsidRPr="0079420C">
        <w:rPr>
          <w:rFonts w:cstheme="minorHAnsi"/>
          <w:i/>
          <w:iCs/>
          <w:sz w:val="24"/>
          <w:szCs w:val="24"/>
        </w:rPr>
        <w:t xml:space="preserve">Solanum </w:t>
      </w:r>
      <w:proofErr w:type="spellStart"/>
      <w:r w:rsidRPr="0079420C">
        <w:rPr>
          <w:rFonts w:cstheme="minorHAnsi"/>
          <w:i/>
          <w:iCs/>
          <w:sz w:val="24"/>
          <w:szCs w:val="24"/>
        </w:rPr>
        <w:t>lycopersicum</w:t>
      </w:r>
      <w:proofErr w:type="spellEnd"/>
      <w:r w:rsidRPr="0079420C">
        <w:rPr>
          <w:rFonts w:cstheme="minorHAnsi"/>
          <w:sz w:val="24"/>
          <w:szCs w:val="24"/>
        </w:rPr>
        <w:t xml:space="preserve"> L.) Production in the Guinea Savanna Zone of Ghana. </w:t>
      </w:r>
      <w:r w:rsidRPr="0079420C">
        <w:rPr>
          <w:rFonts w:cstheme="minorHAnsi"/>
          <w:i/>
          <w:iCs/>
          <w:sz w:val="24"/>
          <w:szCs w:val="24"/>
        </w:rPr>
        <w:t>Advances in Agriculture</w:t>
      </w:r>
      <w:r w:rsidRPr="0079420C">
        <w:rPr>
          <w:rFonts w:cstheme="minorHAnsi"/>
          <w:sz w:val="24"/>
          <w:szCs w:val="24"/>
        </w:rPr>
        <w:t>, 1-7. 10.1155/2021/5570567.</w:t>
      </w:r>
    </w:p>
    <w:p w14:paraId="6D3D524A" w14:textId="77777777" w:rsidR="009F00A4" w:rsidRPr="0079420C" w:rsidRDefault="009F00A4" w:rsidP="0079420C">
      <w:pPr>
        <w:spacing w:after="0" w:line="240" w:lineRule="auto"/>
        <w:ind w:left="810" w:hanging="810"/>
        <w:jc w:val="both"/>
        <w:rPr>
          <w:rFonts w:cstheme="minorHAnsi"/>
          <w:sz w:val="24"/>
          <w:szCs w:val="24"/>
        </w:rPr>
      </w:pPr>
      <w:proofErr w:type="spellStart"/>
      <w:r w:rsidRPr="0079420C">
        <w:rPr>
          <w:rFonts w:cstheme="minorHAnsi"/>
          <w:sz w:val="24"/>
          <w:szCs w:val="24"/>
        </w:rPr>
        <w:t>Marši´c</w:t>
      </w:r>
      <w:proofErr w:type="spellEnd"/>
      <w:r w:rsidRPr="0079420C">
        <w:rPr>
          <w:rFonts w:cstheme="minorHAnsi"/>
          <w:sz w:val="24"/>
          <w:szCs w:val="24"/>
        </w:rPr>
        <w:t xml:space="preserve">, N.K., </w:t>
      </w:r>
      <w:proofErr w:type="spellStart"/>
      <w:r w:rsidRPr="0079420C">
        <w:rPr>
          <w:rFonts w:cstheme="minorHAnsi"/>
          <w:sz w:val="24"/>
          <w:szCs w:val="24"/>
        </w:rPr>
        <w:t>Gašperlin</w:t>
      </w:r>
      <w:proofErr w:type="spellEnd"/>
      <w:r w:rsidRPr="0079420C">
        <w:rPr>
          <w:rFonts w:cstheme="minorHAnsi"/>
          <w:sz w:val="24"/>
          <w:szCs w:val="24"/>
        </w:rPr>
        <w:t xml:space="preserve">, L., Abram, V., Budiˇc, M. &amp; Vidrih, R. (2011). Quality parameters and total phenolic content in tomato fruits regarding cultivar and microclimatic conditions. </w:t>
      </w:r>
      <w:r w:rsidRPr="0079420C">
        <w:rPr>
          <w:rFonts w:cstheme="minorHAnsi"/>
          <w:i/>
          <w:sz w:val="24"/>
          <w:szCs w:val="24"/>
        </w:rPr>
        <w:t xml:space="preserve">Turk. J. Agric. For., </w:t>
      </w:r>
      <w:r w:rsidRPr="0079420C">
        <w:rPr>
          <w:rFonts w:cstheme="minorHAnsi"/>
          <w:sz w:val="24"/>
          <w:szCs w:val="24"/>
        </w:rPr>
        <w:t>185–194.</w:t>
      </w:r>
    </w:p>
    <w:p w14:paraId="648AC523" w14:textId="77777777" w:rsidR="009F00A4" w:rsidRPr="0079420C" w:rsidRDefault="009F00A4" w:rsidP="0079420C">
      <w:pPr>
        <w:spacing w:after="0" w:line="240" w:lineRule="auto"/>
        <w:ind w:left="810" w:hanging="810"/>
        <w:jc w:val="both"/>
        <w:rPr>
          <w:rFonts w:cstheme="minorHAnsi"/>
          <w:sz w:val="24"/>
          <w:szCs w:val="24"/>
        </w:rPr>
      </w:pPr>
      <w:proofErr w:type="spellStart"/>
      <w:r w:rsidRPr="0079420C">
        <w:rPr>
          <w:rFonts w:cstheme="minorHAnsi"/>
          <w:sz w:val="24"/>
          <w:szCs w:val="24"/>
        </w:rPr>
        <w:t>Mathowa</w:t>
      </w:r>
      <w:proofErr w:type="spellEnd"/>
      <w:r w:rsidRPr="0079420C">
        <w:rPr>
          <w:rFonts w:cstheme="minorHAnsi"/>
          <w:sz w:val="24"/>
          <w:szCs w:val="24"/>
        </w:rPr>
        <w:t xml:space="preserve">, T., </w:t>
      </w:r>
      <w:proofErr w:type="spellStart"/>
      <w:r w:rsidRPr="0079420C">
        <w:rPr>
          <w:rFonts w:cstheme="minorHAnsi"/>
          <w:sz w:val="24"/>
          <w:szCs w:val="24"/>
        </w:rPr>
        <w:t>Nthebe</w:t>
      </w:r>
      <w:proofErr w:type="spellEnd"/>
      <w:r w:rsidRPr="0079420C">
        <w:rPr>
          <w:rFonts w:cstheme="minorHAnsi"/>
          <w:sz w:val="24"/>
          <w:szCs w:val="24"/>
        </w:rPr>
        <w:t xml:space="preserve">, T., </w:t>
      </w:r>
      <w:proofErr w:type="spellStart"/>
      <w:r w:rsidRPr="0079420C">
        <w:rPr>
          <w:rFonts w:cstheme="minorHAnsi"/>
          <w:sz w:val="24"/>
          <w:szCs w:val="24"/>
        </w:rPr>
        <w:t>Mojeremane</w:t>
      </w:r>
      <w:proofErr w:type="spellEnd"/>
      <w:r w:rsidRPr="0079420C">
        <w:rPr>
          <w:rFonts w:cstheme="minorHAnsi"/>
          <w:sz w:val="24"/>
          <w:szCs w:val="24"/>
        </w:rPr>
        <w:t xml:space="preserve">, M., </w:t>
      </w:r>
      <w:proofErr w:type="spellStart"/>
      <w:r w:rsidRPr="0079420C">
        <w:rPr>
          <w:rFonts w:cstheme="minorHAnsi"/>
          <w:sz w:val="24"/>
          <w:szCs w:val="24"/>
        </w:rPr>
        <w:t>Christinah</w:t>
      </w:r>
      <w:proofErr w:type="spellEnd"/>
      <w:r w:rsidRPr="0079420C">
        <w:rPr>
          <w:rFonts w:cstheme="minorHAnsi"/>
          <w:sz w:val="24"/>
          <w:szCs w:val="24"/>
        </w:rPr>
        <w:t xml:space="preserve">, M., Gabatshele, M. L. &amp; </w:t>
      </w:r>
      <w:proofErr w:type="spellStart"/>
      <w:r w:rsidRPr="0079420C">
        <w:rPr>
          <w:rFonts w:cstheme="minorHAnsi"/>
          <w:sz w:val="24"/>
          <w:szCs w:val="24"/>
        </w:rPr>
        <w:t>Otsoseng</w:t>
      </w:r>
      <w:proofErr w:type="spellEnd"/>
      <w:r w:rsidRPr="0079420C">
        <w:rPr>
          <w:rFonts w:cstheme="minorHAnsi"/>
          <w:sz w:val="24"/>
          <w:szCs w:val="24"/>
        </w:rPr>
        <w:t xml:space="preserve"> O. (2016). Effect of commercial growing media on emergence, growth and development of tomato seedlings. </w:t>
      </w:r>
      <w:r w:rsidRPr="0079420C">
        <w:rPr>
          <w:rFonts w:cstheme="minorHAnsi"/>
          <w:i/>
          <w:sz w:val="24"/>
          <w:szCs w:val="24"/>
        </w:rPr>
        <w:t>International Journal of Agronomy and Agricultural Research</w:t>
      </w:r>
      <w:r w:rsidRPr="0079420C">
        <w:rPr>
          <w:rFonts w:cstheme="minorHAnsi"/>
          <w:sz w:val="24"/>
          <w:szCs w:val="24"/>
        </w:rPr>
        <w:t xml:space="preserve"> (IJAAR) Vol. 9(1): 83-91.</w:t>
      </w:r>
    </w:p>
    <w:p w14:paraId="3AB9AB0E"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Mayeaux, M., Xu, Z., King, J.M. &amp; </w:t>
      </w:r>
      <w:proofErr w:type="spellStart"/>
      <w:r w:rsidRPr="0079420C">
        <w:rPr>
          <w:rFonts w:cstheme="minorHAnsi"/>
          <w:sz w:val="24"/>
          <w:szCs w:val="24"/>
        </w:rPr>
        <w:t>Prinyawiwatkul</w:t>
      </w:r>
      <w:proofErr w:type="spellEnd"/>
      <w:r w:rsidRPr="0079420C">
        <w:rPr>
          <w:rFonts w:cstheme="minorHAnsi"/>
          <w:sz w:val="24"/>
          <w:szCs w:val="24"/>
        </w:rPr>
        <w:t xml:space="preserve">, W. (2006). Effects of Cooking Conditions on the Lycopene Content in Tomatoes. </w:t>
      </w:r>
      <w:r w:rsidRPr="0079420C">
        <w:rPr>
          <w:rFonts w:cstheme="minorHAnsi"/>
          <w:i/>
          <w:sz w:val="24"/>
          <w:szCs w:val="24"/>
        </w:rPr>
        <w:t>J. Food Sci,</w:t>
      </w:r>
      <w:r w:rsidRPr="0079420C">
        <w:rPr>
          <w:rFonts w:cstheme="minorHAnsi"/>
          <w:sz w:val="24"/>
          <w:szCs w:val="24"/>
        </w:rPr>
        <w:t xml:space="preserve"> 71:461–464.</w:t>
      </w:r>
    </w:p>
    <w:p w14:paraId="7FE3FBAB" w14:textId="77777777" w:rsidR="009F00A4" w:rsidRPr="0079420C" w:rsidRDefault="009F00A4" w:rsidP="0079420C">
      <w:pPr>
        <w:spacing w:after="0" w:line="240" w:lineRule="auto"/>
        <w:ind w:left="810" w:hanging="810"/>
        <w:jc w:val="both"/>
        <w:rPr>
          <w:rFonts w:cstheme="minorHAnsi"/>
          <w:sz w:val="24"/>
          <w:szCs w:val="24"/>
        </w:rPr>
      </w:pPr>
      <w:proofErr w:type="spellStart"/>
      <w:r w:rsidRPr="0079420C">
        <w:rPr>
          <w:rFonts w:cstheme="minorHAnsi"/>
          <w:sz w:val="24"/>
          <w:szCs w:val="24"/>
        </w:rPr>
        <w:t>Modupeola</w:t>
      </w:r>
      <w:proofErr w:type="spellEnd"/>
      <w:r w:rsidRPr="0079420C">
        <w:rPr>
          <w:rFonts w:cstheme="minorHAnsi"/>
          <w:sz w:val="24"/>
          <w:szCs w:val="24"/>
        </w:rPr>
        <w:t xml:space="preserve">, T. O., Takim, F.  O., Akintoye, H. A. &amp; Olaoye, G.O. (2019). Effects of transplanting age on growth and yield of tomato varieties commonly grown in South-Western Nigeria. </w:t>
      </w:r>
      <w:r w:rsidRPr="0079420C">
        <w:rPr>
          <w:rFonts w:cstheme="minorHAnsi"/>
          <w:i/>
          <w:iCs/>
          <w:sz w:val="24"/>
          <w:szCs w:val="24"/>
        </w:rPr>
        <w:t>Nigerian Journal of Horticultural Science</w:t>
      </w:r>
      <w:r w:rsidRPr="0079420C">
        <w:rPr>
          <w:rFonts w:cstheme="minorHAnsi"/>
          <w:sz w:val="24"/>
          <w:szCs w:val="24"/>
        </w:rPr>
        <w:t>, Vol. 24(3):13-25.</w:t>
      </w:r>
    </w:p>
    <w:p w14:paraId="683AC92D" w14:textId="77777777" w:rsidR="009F00A4" w:rsidRPr="0079420C" w:rsidRDefault="009F00A4" w:rsidP="0079420C">
      <w:pPr>
        <w:spacing w:after="0" w:line="240" w:lineRule="auto"/>
        <w:ind w:left="810" w:hanging="810"/>
        <w:jc w:val="both"/>
        <w:rPr>
          <w:rFonts w:cstheme="minorHAnsi"/>
          <w:sz w:val="24"/>
          <w:szCs w:val="24"/>
        </w:rPr>
      </w:pPr>
      <w:proofErr w:type="spellStart"/>
      <w:r w:rsidRPr="0079420C">
        <w:rPr>
          <w:rFonts w:cstheme="minorHAnsi"/>
          <w:sz w:val="24"/>
          <w:szCs w:val="24"/>
        </w:rPr>
        <w:t>Ndubuaku</w:t>
      </w:r>
      <w:proofErr w:type="spellEnd"/>
      <w:r w:rsidRPr="0079420C">
        <w:rPr>
          <w:rFonts w:cstheme="minorHAnsi"/>
          <w:sz w:val="24"/>
          <w:szCs w:val="24"/>
        </w:rPr>
        <w:t xml:space="preserve">, U. M., Ede, A. E. &amp; </w:t>
      </w:r>
      <w:proofErr w:type="spellStart"/>
      <w:r w:rsidRPr="0079420C">
        <w:rPr>
          <w:rFonts w:cstheme="minorHAnsi"/>
          <w:sz w:val="24"/>
          <w:szCs w:val="24"/>
        </w:rPr>
        <w:t>Baiyeri</w:t>
      </w:r>
      <w:proofErr w:type="spellEnd"/>
      <w:r w:rsidRPr="0079420C">
        <w:rPr>
          <w:rFonts w:cstheme="minorHAnsi"/>
          <w:sz w:val="24"/>
          <w:szCs w:val="24"/>
        </w:rPr>
        <w:t xml:space="preserve">, K. P. (2015). Media Effects on Emergence and Growth of Moringa (Moringa oleifera Lam) Seedlings in the Nursery. </w:t>
      </w:r>
      <w:r w:rsidRPr="0079420C">
        <w:rPr>
          <w:rFonts w:cstheme="minorHAnsi"/>
          <w:i/>
          <w:sz w:val="24"/>
          <w:szCs w:val="24"/>
        </w:rPr>
        <w:t>American Journal of Experimental Agriculture,</w:t>
      </w:r>
      <w:r w:rsidRPr="0079420C">
        <w:rPr>
          <w:rFonts w:cstheme="minorHAnsi"/>
          <w:sz w:val="24"/>
          <w:szCs w:val="24"/>
        </w:rPr>
        <w:t xml:space="preserve"> 7(3): 182-189.</w:t>
      </w:r>
    </w:p>
    <w:p w14:paraId="3244BF81"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Obekpa, H. O. (2019). Reducing post-harvest losses in tomatoes. Feed the Future Innovation Lab for Food Security Policy. </w:t>
      </w:r>
      <w:r w:rsidRPr="0079420C">
        <w:rPr>
          <w:rFonts w:cstheme="minorHAnsi"/>
          <w:i/>
          <w:iCs/>
          <w:sz w:val="24"/>
          <w:szCs w:val="24"/>
        </w:rPr>
        <w:t>Policy Research Brief</w:t>
      </w:r>
      <w:r w:rsidRPr="0079420C">
        <w:rPr>
          <w:rFonts w:cstheme="minorHAnsi"/>
          <w:sz w:val="24"/>
          <w:szCs w:val="24"/>
        </w:rPr>
        <w:t xml:space="preserve"> 92, 6Pp</w:t>
      </w:r>
    </w:p>
    <w:p w14:paraId="127390E2" w14:textId="77777777" w:rsidR="009F00A4" w:rsidRPr="0079420C" w:rsidRDefault="009F00A4" w:rsidP="0079420C">
      <w:pPr>
        <w:spacing w:after="0" w:line="240" w:lineRule="auto"/>
        <w:ind w:left="810" w:hanging="810"/>
        <w:jc w:val="both"/>
        <w:rPr>
          <w:rFonts w:cstheme="minorHAnsi"/>
          <w:sz w:val="24"/>
          <w:szCs w:val="24"/>
        </w:rPr>
      </w:pPr>
      <w:proofErr w:type="spellStart"/>
      <w:r w:rsidRPr="0079420C">
        <w:rPr>
          <w:rFonts w:cstheme="minorHAnsi"/>
          <w:sz w:val="24"/>
          <w:szCs w:val="24"/>
        </w:rPr>
        <w:t>Ogunwale</w:t>
      </w:r>
      <w:proofErr w:type="spellEnd"/>
      <w:r w:rsidRPr="0079420C">
        <w:rPr>
          <w:rFonts w:cstheme="minorHAnsi"/>
          <w:sz w:val="24"/>
          <w:szCs w:val="24"/>
        </w:rPr>
        <w:t xml:space="preserve">, O. G., </w:t>
      </w:r>
      <w:proofErr w:type="spellStart"/>
      <w:r w:rsidRPr="0079420C">
        <w:rPr>
          <w:rFonts w:cstheme="minorHAnsi"/>
          <w:sz w:val="24"/>
          <w:szCs w:val="24"/>
        </w:rPr>
        <w:t>Oyewale</w:t>
      </w:r>
      <w:proofErr w:type="spellEnd"/>
      <w:r w:rsidRPr="0079420C">
        <w:rPr>
          <w:rFonts w:cstheme="minorHAnsi"/>
          <w:sz w:val="24"/>
          <w:szCs w:val="24"/>
        </w:rPr>
        <w:t xml:space="preserve">, O.O., </w:t>
      </w:r>
      <w:proofErr w:type="spellStart"/>
      <w:r w:rsidRPr="0079420C">
        <w:rPr>
          <w:rFonts w:cstheme="minorHAnsi"/>
          <w:sz w:val="24"/>
          <w:szCs w:val="24"/>
        </w:rPr>
        <w:t>Abegunrin</w:t>
      </w:r>
      <w:proofErr w:type="spellEnd"/>
      <w:r w:rsidRPr="0079420C">
        <w:rPr>
          <w:rFonts w:cstheme="minorHAnsi"/>
          <w:sz w:val="24"/>
          <w:szCs w:val="24"/>
        </w:rPr>
        <w:t xml:space="preserve">, O. O., Kareem, A.T., Adebayo, A. S. &amp; Olatunji, B. T. (2021). Perceived Benefits of Improved Practices in Pre-harvest Tomato Production among Farmers in </w:t>
      </w:r>
      <w:proofErr w:type="spellStart"/>
      <w:r w:rsidRPr="0079420C">
        <w:rPr>
          <w:rFonts w:cstheme="minorHAnsi"/>
          <w:sz w:val="24"/>
          <w:szCs w:val="24"/>
        </w:rPr>
        <w:t>Afijio</w:t>
      </w:r>
      <w:proofErr w:type="spellEnd"/>
      <w:r w:rsidRPr="0079420C">
        <w:rPr>
          <w:rFonts w:cstheme="minorHAnsi"/>
          <w:sz w:val="24"/>
          <w:szCs w:val="24"/>
        </w:rPr>
        <w:t xml:space="preserve"> Local Government Area, Oyo State. </w:t>
      </w:r>
      <w:r w:rsidRPr="0079420C">
        <w:rPr>
          <w:rFonts w:cstheme="minorHAnsi"/>
          <w:i/>
          <w:iCs/>
          <w:sz w:val="24"/>
          <w:szCs w:val="24"/>
        </w:rPr>
        <w:t>Nigerian Agricultural Journal</w:t>
      </w:r>
      <w:r w:rsidRPr="0079420C">
        <w:rPr>
          <w:rFonts w:cstheme="minorHAnsi"/>
          <w:sz w:val="24"/>
          <w:szCs w:val="24"/>
        </w:rPr>
        <w:t xml:space="preserve">, Vol.52(2): 71-76. </w:t>
      </w:r>
    </w:p>
    <w:p w14:paraId="7689D97B"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Ojo, J. (2016). Pesticides Use and Health in Nigeria. </w:t>
      </w:r>
      <w:r w:rsidRPr="0079420C">
        <w:rPr>
          <w:rFonts w:cstheme="minorHAnsi"/>
          <w:i/>
          <w:iCs/>
          <w:sz w:val="24"/>
          <w:szCs w:val="24"/>
        </w:rPr>
        <w:t>Ife Journal of Science</w:t>
      </w:r>
      <w:r w:rsidRPr="0079420C">
        <w:rPr>
          <w:rFonts w:cstheme="minorHAnsi"/>
          <w:sz w:val="24"/>
          <w:szCs w:val="24"/>
        </w:rPr>
        <w:t xml:space="preserve"> vol. 18(4): 981-991.</w:t>
      </w:r>
    </w:p>
    <w:p w14:paraId="21694A68"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Oluwoyo, T., Kocadal, K., Saygi, S. &amp; Battal, D. (2024) Determination of pesticide residue content in fruits and vegetables from Lagos, Nigeria. </w:t>
      </w:r>
      <w:r w:rsidRPr="0079420C">
        <w:rPr>
          <w:rFonts w:cstheme="minorHAnsi"/>
          <w:i/>
          <w:iCs/>
          <w:sz w:val="24"/>
          <w:szCs w:val="24"/>
        </w:rPr>
        <w:t xml:space="preserve">Environ Anal Health </w:t>
      </w:r>
      <w:proofErr w:type="spellStart"/>
      <w:r w:rsidRPr="0079420C">
        <w:rPr>
          <w:rFonts w:cstheme="minorHAnsi"/>
          <w:i/>
          <w:iCs/>
          <w:sz w:val="24"/>
          <w:szCs w:val="24"/>
        </w:rPr>
        <w:t>Toxicol</w:t>
      </w:r>
      <w:proofErr w:type="spellEnd"/>
      <w:r w:rsidRPr="0079420C">
        <w:rPr>
          <w:rFonts w:cstheme="minorHAnsi"/>
          <w:i/>
          <w:iCs/>
          <w:sz w:val="24"/>
          <w:szCs w:val="24"/>
        </w:rPr>
        <w:t>.,</w:t>
      </w:r>
      <w:r w:rsidRPr="0079420C">
        <w:rPr>
          <w:rFonts w:cstheme="minorHAnsi"/>
          <w:sz w:val="24"/>
          <w:szCs w:val="24"/>
        </w:rPr>
        <w:t xml:space="preserve"> 39(1): e2024002-0. </w:t>
      </w:r>
      <w:proofErr w:type="spellStart"/>
      <w:r w:rsidRPr="0079420C">
        <w:rPr>
          <w:rFonts w:cstheme="minorHAnsi"/>
          <w:sz w:val="24"/>
          <w:szCs w:val="24"/>
        </w:rPr>
        <w:t>doi</w:t>
      </w:r>
      <w:proofErr w:type="spellEnd"/>
      <w:r w:rsidRPr="0079420C">
        <w:rPr>
          <w:rFonts w:cstheme="minorHAnsi"/>
          <w:sz w:val="24"/>
          <w:szCs w:val="24"/>
        </w:rPr>
        <w:t xml:space="preserve">: 10.5620/eaht.2024002. </w:t>
      </w:r>
    </w:p>
    <w:p w14:paraId="5F584209" w14:textId="77777777" w:rsidR="009F00A4" w:rsidRPr="0079420C" w:rsidRDefault="009F00A4" w:rsidP="0079420C">
      <w:pPr>
        <w:spacing w:after="0" w:line="240" w:lineRule="auto"/>
        <w:ind w:left="810" w:hanging="810"/>
        <w:jc w:val="both"/>
        <w:rPr>
          <w:rFonts w:cstheme="minorHAnsi"/>
          <w:sz w:val="24"/>
          <w:szCs w:val="24"/>
        </w:rPr>
      </w:pPr>
      <w:proofErr w:type="spellStart"/>
      <w:r w:rsidRPr="0079420C">
        <w:rPr>
          <w:rFonts w:cstheme="minorHAnsi"/>
          <w:sz w:val="24"/>
          <w:szCs w:val="24"/>
        </w:rPr>
        <w:t>Oyebanjo</w:t>
      </w:r>
      <w:proofErr w:type="spellEnd"/>
      <w:r w:rsidRPr="0079420C">
        <w:rPr>
          <w:rFonts w:cstheme="minorHAnsi"/>
          <w:sz w:val="24"/>
          <w:szCs w:val="24"/>
        </w:rPr>
        <w:t xml:space="preserve">, O., Da-Silva E. A., Dada, O. M. &amp; </w:t>
      </w:r>
      <w:proofErr w:type="spellStart"/>
      <w:r w:rsidRPr="0079420C">
        <w:rPr>
          <w:rFonts w:cstheme="minorHAnsi"/>
          <w:sz w:val="24"/>
          <w:szCs w:val="24"/>
        </w:rPr>
        <w:t>Osunmakinde</w:t>
      </w:r>
      <w:proofErr w:type="spellEnd"/>
      <w:r w:rsidRPr="0079420C">
        <w:rPr>
          <w:rFonts w:cstheme="minorHAnsi"/>
          <w:sz w:val="24"/>
          <w:szCs w:val="24"/>
        </w:rPr>
        <w:t xml:space="preserve">, M. A. (2023). Assessment of technical efficiency and profitability among rain-fed tomato farmers in </w:t>
      </w:r>
      <w:proofErr w:type="spellStart"/>
      <w:r w:rsidRPr="0079420C">
        <w:rPr>
          <w:rFonts w:cstheme="minorHAnsi"/>
          <w:sz w:val="24"/>
          <w:szCs w:val="24"/>
        </w:rPr>
        <w:t>Yewa</w:t>
      </w:r>
      <w:proofErr w:type="spellEnd"/>
      <w:r w:rsidRPr="0079420C">
        <w:rPr>
          <w:rFonts w:cstheme="minorHAnsi"/>
          <w:sz w:val="24"/>
          <w:szCs w:val="24"/>
        </w:rPr>
        <w:t xml:space="preserve"> </w:t>
      </w:r>
      <w:proofErr w:type="gramStart"/>
      <w:r w:rsidRPr="0079420C">
        <w:rPr>
          <w:rFonts w:cstheme="minorHAnsi"/>
          <w:sz w:val="24"/>
          <w:szCs w:val="24"/>
        </w:rPr>
        <w:t>division,  Ogun</w:t>
      </w:r>
      <w:proofErr w:type="gramEnd"/>
      <w:r w:rsidRPr="0079420C">
        <w:rPr>
          <w:rFonts w:cstheme="minorHAnsi"/>
          <w:sz w:val="24"/>
          <w:szCs w:val="24"/>
        </w:rPr>
        <w:t xml:space="preserve"> State. </w:t>
      </w:r>
      <w:r w:rsidRPr="0079420C">
        <w:rPr>
          <w:rFonts w:cstheme="minorHAnsi"/>
          <w:i/>
          <w:iCs/>
          <w:sz w:val="24"/>
          <w:szCs w:val="24"/>
        </w:rPr>
        <w:t>Nigerian Journal of Horticultural Science</w:t>
      </w:r>
      <w:r w:rsidRPr="0079420C">
        <w:rPr>
          <w:rFonts w:cstheme="minorHAnsi"/>
          <w:sz w:val="24"/>
          <w:szCs w:val="24"/>
        </w:rPr>
        <w:t>, Vol. 27(2): 55-63.</w:t>
      </w:r>
    </w:p>
    <w:p w14:paraId="57EA2D55"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Panthi, S., Neupane, P. &amp; </w:t>
      </w:r>
      <w:proofErr w:type="spellStart"/>
      <w:r w:rsidRPr="0079420C">
        <w:rPr>
          <w:rFonts w:cstheme="minorHAnsi"/>
          <w:sz w:val="24"/>
          <w:szCs w:val="24"/>
        </w:rPr>
        <w:t>Bhusa</w:t>
      </w:r>
      <w:proofErr w:type="spellEnd"/>
      <w:r w:rsidRPr="0079420C">
        <w:rPr>
          <w:rFonts w:cstheme="minorHAnsi"/>
          <w:sz w:val="24"/>
          <w:szCs w:val="24"/>
        </w:rPr>
        <w:t xml:space="preserve">, A. (2023). Effect of Different Nutrient Media in Growth and Health of Tomato Seedlings in </w:t>
      </w:r>
      <w:proofErr w:type="spellStart"/>
      <w:r w:rsidRPr="0079420C">
        <w:rPr>
          <w:rFonts w:cstheme="minorHAnsi"/>
          <w:sz w:val="24"/>
          <w:szCs w:val="24"/>
        </w:rPr>
        <w:t>Arghakhanchi</w:t>
      </w:r>
      <w:proofErr w:type="spellEnd"/>
      <w:r w:rsidRPr="0079420C">
        <w:rPr>
          <w:rFonts w:cstheme="minorHAnsi"/>
          <w:sz w:val="24"/>
          <w:szCs w:val="24"/>
        </w:rPr>
        <w:t xml:space="preserve"> District (Nepal). </w:t>
      </w:r>
      <w:r w:rsidRPr="0079420C">
        <w:rPr>
          <w:rFonts w:cstheme="minorHAnsi"/>
          <w:i/>
          <w:iCs/>
          <w:sz w:val="24"/>
          <w:szCs w:val="24"/>
        </w:rPr>
        <w:t xml:space="preserve">Asian J. Agric. </w:t>
      </w:r>
      <w:proofErr w:type="spellStart"/>
      <w:r w:rsidRPr="0079420C">
        <w:rPr>
          <w:rFonts w:cstheme="minorHAnsi"/>
          <w:i/>
          <w:iCs/>
          <w:sz w:val="24"/>
          <w:szCs w:val="24"/>
        </w:rPr>
        <w:t>Hortic</w:t>
      </w:r>
      <w:proofErr w:type="spellEnd"/>
      <w:r w:rsidRPr="0079420C">
        <w:rPr>
          <w:rFonts w:cstheme="minorHAnsi"/>
          <w:i/>
          <w:iCs/>
          <w:sz w:val="24"/>
          <w:szCs w:val="24"/>
        </w:rPr>
        <w:t>. Res.,</w:t>
      </w:r>
      <w:r w:rsidRPr="0079420C">
        <w:rPr>
          <w:rFonts w:cstheme="minorHAnsi"/>
          <w:sz w:val="24"/>
          <w:szCs w:val="24"/>
        </w:rPr>
        <w:t xml:space="preserve"> vol. 10(4): 40-48. Article no. AJAHR.98932  </w:t>
      </w:r>
    </w:p>
    <w:p w14:paraId="4DD9FC75"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Qin, G., Tao, S., Cao, Y., Wu, J., Zhang, H., Huang, W. &amp; Zhang, S. (2012). Evaluation of the volatile profile of 33 Pyrus </w:t>
      </w:r>
      <w:proofErr w:type="spellStart"/>
      <w:r w:rsidRPr="0079420C">
        <w:rPr>
          <w:rFonts w:cstheme="minorHAnsi"/>
          <w:sz w:val="24"/>
          <w:szCs w:val="24"/>
        </w:rPr>
        <w:t>ussuriensis</w:t>
      </w:r>
      <w:proofErr w:type="spellEnd"/>
      <w:r w:rsidRPr="0079420C">
        <w:rPr>
          <w:rFonts w:cstheme="minorHAnsi"/>
          <w:sz w:val="24"/>
          <w:szCs w:val="24"/>
        </w:rPr>
        <w:t xml:space="preserve"> cultivars by HS-SPME with GC–MS. </w:t>
      </w:r>
      <w:r w:rsidRPr="0079420C">
        <w:rPr>
          <w:rFonts w:cstheme="minorHAnsi"/>
          <w:i/>
          <w:sz w:val="24"/>
          <w:szCs w:val="24"/>
        </w:rPr>
        <w:t>Food Chem.</w:t>
      </w:r>
      <w:r w:rsidRPr="0079420C">
        <w:rPr>
          <w:rFonts w:cstheme="minorHAnsi"/>
          <w:sz w:val="24"/>
          <w:szCs w:val="24"/>
        </w:rPr>
        <w:t xml:space="preserve"> 134, 2367–2382. </w:t>
      </w:r>
      <w:hyperlink r:id="rId15" w:history="1">
        <w:r w:rsidRPr="0079420C">
          <w:rPr>
            <w:rStyle w:val="Hyperlink"/>
            <w:rFonts w:cstheme="minorHAnsi"/>
            <w:sz w:val="24"/>
            <w:szCs w:val="24"/>
          </w:rPr>
          <w:t>https://doi.org/10.1016/J.FOODCHEM.2012.04.053</w:t>
        </w:r>
      </w:hyperlink>
      <w:r w:rsidRPr="0079420C">
        <w:rPr>
          <w:rFonts w:cstheme="minorHAnsi"/>
          <w:sz w:val="24"/>
          <w:szCs w:val="24"/>
        </w:rPr>
        <w:t>.</w:t>
      </w:r>
    </w:p>
    <w:p w14:paraId="3EB6E188"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Rao, A.V. &amp; Rao, L.G. (2007). Carotenoids and human health. </w:t>
      </w:r>
      <w:proofErr w:type="spellStart"/>
      <w:r w:rsidRPr="0079420C">
        <w:rPr>
          <w:rFonts w:cstheme="minorHAnsi"/>
          <w:i/>
          <w:sz w:val="24"/>
          <w:szCs w:val="24"/>
        </w:rPr>
        <w:t>Pharmacol</w:t>
      </w:r>
      <w:proofErr w:type="spellEnd"/>
      <w:r w:rsidRPr="0079420C">
        <w:rPr>
          <w:rFonts w:cstheme="minorHAnsi"/>
          <w:i/>
          <w:sz w:val="24"/>
          <w:szCs w:val="24"/>
        </w:rPr>
        <w:t>. Res.,</w:t>
      </w:r>
      <w:r w:rsidRPr="0079420C">
        <w:rPr>
          <w:rFonts w:cstheme="minorHAnsi"/>
          <w:sz w:val="24"/>
          <w:szCs w:val="24"/>
        </w:rPr>
        <w:t xml:space="preserve"> 55, 207–216.</w:t>
      </w:r>
    </w:p>
    <w:p w14:paraId="08F6EDC2"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Rashid, M. H. A., Suravi, J. H. &amp; </w:t>
      </w:r>
      <w:proofErr w:type="spellStart"/>
      <w:r w:rsidRPr="0079420C">
        <w:rPr>
          <w:rFonts w:cstheme="minorHAnsi"/>
          <w:sz w:val="24"/>
          <w:szCs w:val="24"/>
        </w:rPr>
        <w:t>Ashrafun</w:t>
      </w:r>
      <w:proofErr w:type="spellEnd"/>
      <w:r w:rsidRPr="0079420C">
        <w:rPr>
          <w:rFonts w:cstheme="minorHAnsi"/>
          <w:sz w:val="24"/>
          <w:szCs w:val="24"/>
        </w:rPr>
        <w:t xml:space="preserve">, N. (2020). Effects of vertical staking and different types of manures on growth, yield and quality of strawberry (Fragaria × </w:t>
      </w:r>
      <w:proofErr w:type="spellStart"/>
      <w:r w:rsidRPr="0079420C">
        <w:rPr>
          <w:rFonts w:cstheme="minorHAnsi"/>
          <w:sz w:val="24"/>
          <w:szCs w:val="24"/>
        </w:rPr>
        <w:t>ananassa</w:t>
      </w:r>
      <w:proofErr w:type="spellEnd"/>
      <w:r w:rsidRPr="0079420C">
        <w:rPr>
          <w:rFonts w:cstheme="minorHAnsi"/>
          <w:sz w:val="24"/>
          <w:szCs w:val="24"/>
        </w:rPr>
        <w:t xml:space="preserve"> </w:t>
      </w:r>
      <w:proofErr w:type="spellStart"/>
      <w:r w:rsidRPr="0079420C">
        <w:rPr>
          <w:rFonts w:cstheme="minorHAnsi"/>
          <w:sz w:val="24"/>
          <w:szCs w:val="24"/>
        </w:rPr>
        <w:t>Duch</w:t>
      </w:r>
      <w:proofErr w:type="spellEnd"/>
      <w:r w:rsidRPr="0079420C">
        <w:rPr>
          <w:rFonts w:cstheme="minorHAnsi"/>
          <w:sz w:val="24"/>
          <w:szCs w:val="24"/>
        </w:rPr>
        <w:t>.). 18. 307-315. 10.5455/JBAU.83030.</w:t>
      </w:r>
    </w:p>
    <w:p w14:paraId="040BECAB"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Rosales, M.A., </w:t>
      </w:r>
      <w:proofErr w:type="spellStart"/>
      <w:r w:rsidRPr="0079420C">
        <w:rPr>
          <w:rFonts w:cstheme="minorHAnsi"/>
          <w:sz w:val="24"/>
          <w:szCs w:val="24"/>
        </w:rPr>
        <w:t>Cervilla</w:t>
      </w:r>
      <w:proofErr w:type="spellEnd"/>
      <w:r w:rsidRPr="0079420C">
        <w:rPr>
          <w:rFonts w:cstheme="minorHAnsi"/>
          <w:sz w:val="24"/>
          <w:szCs w:val="24"/>
        </w:rPr>
        <w:t xml:space="preserve">, L.M., Sánchez-Rodríguez, E., Rubio-Wilhelmi, M.D.M., Blasco, B., Ríos, J.J., Soriano, T., Castilla, N., Romero, L. &amp; Ruiz, J.M. (2011). The effect of environmental </w:t>
      </w:r>
      <w:r w:rsidRPr="0079420C">
        <w:rPr>
          <w:rFonts w:cstheme="minorHAnsi"/>
          <w:sz w:val="24"/>
          <w:szCs w:val="24"/>
        </w:rPr>
        <w:lastRenderedPageBreak/>
        <w:t xml:space="preserve">conditions on nutritional quality of cherry tomato fruits: Evaluation of two experimental Mediterranean greenhouses. </w:t>
      </w:r>
      <w:r w:rsidRPr="0079420C">
        <w:rPr>
          <w:rFonts w:cstheme="minorHAnsi"/>
          <w:i/>
          <w:sz w:val="24"/>
          <w:szCs w:val="24"/>
        </w:rPr>
        <w:t>J. Sci. Food Agric,</w:t>
      </w:r>
      <w:r w:rsidRPr="0079420C">
        <w:rPr>
          <w:rFonts w:cstheme="minorHAnsi"/>
          <w:sz w:val="24"/>
          <w:szCs w:val="24"/>
        </w:rPr>
        <w:t xml:space="preserve"> 91:152–162.</w:t>
      </w:r>
    </w:p>
    <w:p w14:paraId="588310A5"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lang w:val="en-US"/>
        </w:rPr>
        <w:t xml:space="preserve">Saleh. A., Jibo, M. I., Ahmad, M. E., Bako, B. D. &amp; Muhammad, A. M. (2021). Assessment of the Cost-returns and Profitability Patterns of Tomato Production in </w:t>
      </w:r>
      <w:proofErr w:type="spellStart"/>
      <w:r w:rsidRPr="0079420C">
        <w:rPr>
          <w:rFonts w:cstheme="minorHAnsi"/>
          <w:sz w:val="24"/>
          <w:szCs w:val="24"/>
          <w:lang w:val="en-US"/>
        </w:rPr>
        <w:t>Yamaltu-Deba</w:t>
      </w:r>
      <w:proofErr w:type="spellEnd"/>
      <w:r w:rsidRPr="0079420C">
        <w:rPr>
          <w:rFonts w:cstheme="minorHAnsi"/>
          <w:sz w:val="24"/>
          <w:szCs w:val="24"/>
          <w:lang w:val="en-US"/>
        </w:rPr>
        <w:t xml:space="preserve"> Local Government Area of Gombe State, Nigeria. </w:t>
      </w:r>
      <w:r w:rsidRPr="0079420C">
        <w:rPr>
          <w:rFonts w:cstheme="minorHAnsi"/>
          <w:i/>
          <w:iCs/>
          <w:sz w:val="24"/>
          <w:szCs w:val="24"/>
          <w:lang w:val="en-US"/>
        </w:rPr>
        <w:t>Journal of Economic Science Research,</w:t>
      </w:r>
      <w:r w:rsidRPr="0079420C">
        <w:rPr>
          <w:rFonts w:cstheme="minorHAnsi"/>
          <w:sz w:val="24"/>
          <w:szCs w:val="24"/>
          <w:lang w:val="en-US"/>
        </w:rPr>
        <w:t xml:space="preserve"> Vol 4(3):1-9. DOI: </w:t>
      </w:r>
      <w:hyperlink r:id="rId16" w:history="1">
        <w:r w:rsidRPr="0079420C">
          <w:rPr>
            <w:rStyle w:val="Hyperlink"/>
            <w:rFonts w:cstheme="minorHAnsi"/>
            <w:sz w:val="24"/>
            <w:szCs w:val="24"/>
            <w:lang w:val="en-US"/>
          </w:rPr>
          <w:t>https://doi.org/10.30564/jesr.v4i3.3127</w:t>
        </w:r>
      </w:hyperlink>
    </w:p>
    <w:p w14:paraId="37227072"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San Martín-Hernández, C., Gómez-Merino, F.C., Saucedo-Veloz, C., Quintana-</w:t>
      </w:r>
      <w:proofErr w:type="spellStart"/>
      <w:r w:rsidRPr="0079420C">
        <w:rPr>
          <w:rFonts w:cstheme="minorHAnsi"/>
          <w:sz w:val="24"/>
          <w:szCs w:val="24"/>
        </w:rPr>
        <w:t>Obregón</w:t>
      </w:r>
      <w:proofErr w:type="spellEnd"/>
      <w:r w:rsidRPr="0079420C">
        <w:rPr>
          <w:rFonts w:cstheme="minorHAnsi"/>
          <w:sz w:val="24"/>
          <w:szCs w:val="24"/>
        </w:rPr>
        <w:t xml:space="preserve">, E.A., </w:t>
      </w:r>
      <w:proofErr w:type="spellStart"/>
      <w:r w:rsidRPr="0079420C">
        <w:rPr>
          <w:rFonts w:cstheme="minorHAnsi"/>
          <w:sz w:val="24"/>
          <w:szCs w:val="24"/>
        </w:rPr>
        <w:t>Muy</w:t>
      </w:r>
      <w:proofErr w:type="spellEnd"/>
      <w:r w:rsidRPr="0079420C">
        <w:rPr>
          <w:rFonts w:cstheme="minorHAnsi"/>
          <w:sz w:val="24"/>
          <w:szCs w:val="24"/>
        </w:rPr>
        <w:t xml:space="preserve">-Rangel, M.D. &amp; Trejo-Téllez, L.I. (2021). Nitrogen and potassium supplied by phenological stages affect the carotenoid and nutritive content of the tomato fruit. </w:t>
      </w:r>
      <w:r w:rsidRPr="0079420C">
        <w:rPr>
          <w:rFonts w:cstheme="minorHAnsi"/>
          <w:i/>
          <w:sz w:val="24"/>
          <w:szCs w:val="24"/>
        </w:rPr>
        <w:t xml:space="preserve">Not. Bot. </w:t>
      </w:r>
      <w:proofErr w:type="spellStart"/>
      <w:r w:rsidRPr="0079420C">
        <w:rPr>
          <w:rFonts w:cstheme="minorHAnsi"/>
          <w:i/>
          <w:sz w:val="24"/>
          <w:szCs w:val="24"/>
        </w:rPr>
        <w:t>Hortic</w:t>
      </w:r>
      <w:proofErr w:type="spellEnd"/>
      <w:r w:rsidRPr="0079420C">
        <w:rPr>
          <w:rFonts w:cstheme="minorHAnsi"/>
          <w:i/>
          <w:sz w:val="24"/>
          <w:szCs w:val="24"/>
        </w:rPr>
        <w:t xml:space="preserve">. </w:t>
      </w:r>
      <w:proofErr w:type="spellStart"/>
      <w:r w:rsidRPr="0079420C">
        <w:rPr>
          <w:rFonts w:cstheme="minorHAnsi"/>
          <w:i/>
          <w:sz w:val="24"/>
          <w:szCs w:val="24"/>
        </w:rPr>
        <w:t>Agrobot</w:t>
      </w:r>
      <w:proofErr w:type="spellEnd"/>
      <w:r w:rsidRPr="0079420C">
        <w:rPr>
          <w:rFonts w:cstheme="minorHAnsi"/>
          <w:i/>
          <w:sz w:val="24"/>
          <w:szCs w:val="24"/>
        </w:rPr>
        <w:t>,</w:t>
      </w:r>
      <w:r w:rsidRPr="0079420C">
        <w:rPr>
          <w:rFonts w:cstheme="minorHAnsi"/>
          <w:sz w:val="24"/>
          <w:szCs w:val="24"/>
        </w:rPr>
        <w:t xml:space="preserve"> 49, 12320</w:t>
      </w:r>
    </w:p>
    <w:p w14:paraId="3F408B79" w14:textId="77777777" w:rsidR="009F00A4" w:rsidRPr="009F00A4" w:rsidRDefault="009F00A4" w:rsidP="009F00A4">
      <w:pPr>
        <w:spacing w:after="0" w:line="240" w:lineRule="auto"/>
        <w:ind w:left="810" w:hanging="810"/>
        <w:jc w:val="both"/>
        <w:rPr>
          <w:rFonts w:cstheme="minorHAnsi"/>
          <w:sz w:val="24"/>
          <w:szCs w:val="24"/>
        </w:rPr>
      </w:pPr>
      <w:r>
        <w:rPr>
          <w:rFonts w:ascii="Times New Roman" w:hAnsi="Times New Roman" w:cs="Times New Roman"/>
          <w:sz w:val="24"/>
          <w:szCs w:val="24"/>
        </w:rPr>
        <w:t>Tonucci, L.H., Holden, J.M., Beecher, G.R., Khachik, F., Davis, C.S.</w:t>
      </w:r>
      <w:r w:rsidRPr="001B3760">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sidRPr="001B3760">
        <w:rPr>
          <w:rFonts w:ascii="Times New Roman" w:hAnsi="Times New Roman" w:cs="Times New Roman"/>
          <w:sz w:val="24"/>
          <w:szCs w:val="24"/>
        </w:rPr>
        <w:t>Mulokozis</w:t>
      </w:r>
      <w:proofErr w:type="spellEnd"/>
      <w:r w:rsidRPr="001B3760">
        <w:rPr>
          <w:rFonts w:ascii="Times New Roman" w:hAnsi="Times New Roman" w:cs="Times New Roman"/>
          <w:sz w:val="24"/>
          <w:szCs w:val="24"/>
        </w:rPr>
        <w:t xml:space="preserve">, G. (1995). Carotenoid content of thermally processed tomato-based food products. </w:t>
      </w:r>
      <w:r w:rsidRPr="00B7114A">
        <w:rPr>
          <w:rFonts w:ascii="Times New Roman" w:hAnsi="Times New Roman" w:cs="Times New Roman"/>
          <w:i/>
          <w:sz w:val="24"/>
          <w:szCs w:val="24"/>
        </w:rPr>
        <w:t>J. Agric. Food Chem,</w:t>
      </w:r>
      <w:r>
        <w:rPr>
          <w:rFonts w:ascii="Times New Roman" w:hAnsi="Times New Roman" w:cs="Times New Roman"/>
          <w:sz w:val="24"/>
          <w:szCs w:val="24"/>
        </w:rPr>
        <w:t xml:space="preserve"> 43:</w:t>
      </w:r>
      <w:r w:rsidRPr="001B3760">
        <w:rPr>
          <w:rFonts w:ascii="Times New Roman" w:hAnsi="Times New Roman" w:cs="Times New Roman"/>
          <w:sz w:val="24"/>
          <w:szCs w:val="24"/>
        </w:rPr>
        <w:t>579–586.</w:t>
      </w:r>
    </w:p>
    <w:p w14:paraId="2A33746E" w14:textId="77777777" w:rsidR="009F00A4" w:rsidRPr="0079420C" w:rsidRDefault="009F00A4" w:rsidP="0079420C">
      <w:pPr>
        <w:spacing w:after="0" w:line="240" w:lineRule="auto"/>
        <w:ind w:left="810" w:hanging="810"/>
        <w:jc w:val="both"/>
        <w:rPr>
          <w:rFonts w:cstheme="minorHAnsi"/>
          <w:sz w:val="24"/>
          <w:szCs w:val="24"/>
        </w:rPr>
      </w:pPr>
      <w:proofErr w:type="spellStart"/>
      <w:r w:rsidRPr="009F00A4">
        <w:rPr>
          <w:rFonts w:cstheme="minorHAnsi"/>
          <w:sz w:val="24"/>
          <w:szCs w:val="24"/>
        </w:rPr>
        <w:t>Tswanya</w:t>
      </w:r>
      <w:proofErr w:type="spellEnd"/>
      <w:r w:rsidRPr="009F00A4">
        <w:rPr>
          <w:rFonts w:cstheme="minorHAnsi"/>
          <w:sz w:val="24"/>
          <w:szCs w:val="24"/>
        </w:rPr>
        <w:t xml:space="preserve">, M. N., Olaniyi, J. &amp; Alamu L. T. (2017). Reponses of Tomato (Lycopersicon </w:t>
      </w:r>
      <w:proofErr w:type="spellStart"/>
      <w:r w:rsidRPr="009F00A4">
        <w:rPr>
          <w:rFonts w:cstheme="minorHAnsi"/>
          <w:sz w:val="24"/>
          <w:szCs w:val="24"/>
        </w:rPr>
        <w:t>Lycopersicum</w:t>
      </w:r>
      <w:proofErr w:type="spellEnd"/>
      <w:r w:rsidRPr="009F00A4">
        <w:rPr>
          <w:rFonts w:cstheme="minorHAnsi"/>
          <w:sz w:val="24"/>
          <w:szCs w:val="24"/>
        </w:rPr>
        <w:t xml:space="preserve"> Mill), Soil Temperature and Soil Moisture Content to Mulch Material and Mulching Rate in </w:t>
      </w:r>
      <w:proofErr w:type="spellStart"/>
      <w:r w:rsidRPr="009F00A4">
        <w:rPr>
          <w:rFonts w:cstheme="minorHAnsi"/>
          <w:sz w:val="24"/>
          <w:szCs w:val="24"/>
        </w:rPr>
        <w:t>Ogbomoso</w:t>
      </w:r>
      <w:proofErr w:type="spellEnd"/>
      <w:r w:rsidRPr="009F00A4">
        <w:rPr>
          <w:rFonts w:cstheme="minorHAnsi"/>
          <w:sz w:val="24"/>
          <w:szCs w:val="24"/>
        </w:rPr>
        <w:t xml:space="preserve"> and Mokwa, Nigeria. </w:t>
      </w:r>
      <w:r w:rsidRPr="009F00A4">
        <w:rPr>
          <w:rFonts w:cstheme="minorHAnsi"/>
          <w:i/>
          <w:iCs/>
          <w:sz w:val="24"/>
          <w:szCs w:val="24"/>
        </w:rPr>
        <w:t xml:space="preserve">Curr Trends Biomedical </w:t>
      </w:r>
      <w:proofErr w:type="spellStart"/>
      <w:r w:rsidRPr="009F00A4">
        <w:rPr>
          <w:rFonts w:cstheme="minorHAnsi"/>
          <w:i/>
          <w:iCs/>
          <w:sz w:val="24"/>
          <w:szCs w:val="24"/>
        </w:rPr>
        <w:t>Eng</w:t>
      </w:r>
      <w:proofErr w:type="spellEnd"/>
      <w:r w:rsidRPr="009F00A4">
        <w:rPr>
          <w:rFonts w:cstheme="minorHAnsi"/>
          <w:i/>
          <w:iCs/>
          <w:sz w:val="24"/>
          <w:szCs w:val="24"/>
        </w:rPr>
        <w:t xml:space="preserve"> &amp; </w:t>
      </w:r>
      <w:proofErr w:type="spellStart"/>
      <w:r w:rsidRPr="009F00A4">
        <w:rPr>
          <w:rFonts w:cstheme="minorHAnsi"/>
          <w:i/>
          <w:iCs/>
          <w:sz w:val="24"/>
          <w:szCs w:val="24"/>
        </w:rPr>
        <w:t>Biosci</w:t>
      </w:r>
      <w:proofErr w:type="spellEnd"/>
      <w:r w:rsidRPr="009F00A4">
        <w:rPr>
          <w:rFonts w:cstheme="minorHAnsi"/>
          <w:i/>
          <w:iCs/>
          <w:sz w:val="24"/>
          <w:szCs w:val="24"/>
        </w:rPr>
        <w:t>.</w:t>
      </w:r>
      <w:r w:rsidRPr="009F00A4">
        <w:rPr>
          <w:rFonts w:cstheme="minorHAnsi"/>
          <w:sz w:val="24"/>
          <w:szCs w:val="24"/>
        </w:rPr>
        <w:t xml:space="preserve"> 10(2): 555783. </w:t>
      </w:r>
      <w:r w:rsidRPr="0079420C">
        <w:rPr>
          <w:rFonts w:cstheme="minorHAnsi"/>
          <w:sz w:val="24"/>
          <w:szCs w:val="24"/>
        </w:rPr>
        <w:t>DOI: 10.19080/CTBEB.2017.10.555783</w:t>
      </w:r>
    </w:p>
    <w:p w14:paraId="130660C7" w14:textId="77777777" w:rsidR="009F00A4" w:rsidRPr="0079420C" w:rsidRDefault="009F00A4" w:rsidP="0079420C">
      <w:pPr>
        <w:spacing w:after="0" w:line="240" w:lineRule="auto"/>
        <w:ind w:left="810" w:hanging="810"/>
        <w:jc w:val="both"/>
        <w:rPr>
          <w:rFonts w:cstheme="minorHAnsi"/>
          <w:sz w:val="24"/>
          <w:szCs w:val="24"/>
        </w:rPr>
      </w:pPr>
      <w:bookmarkStart w:id="9" w:name="_Hlk178678111"/>
      <w:r w:rsidRPr="0079420C">
        <w:rPr>
          <w:rFonts w:cstheme="minorHAnsi"/>
          <w:sz w:val="24"/>
          <w:szCs w:val="24"/>
        </w:rPr>
        <w:t>Uchenna, E U. &amp; Abiodun</w:t>
      </w:r>
      <w:bookmarkEnd w:id="9"/>
      <w:r w:rsidRPr="0079420C">
        <w:rPr>
          <w:rFonts w:cstheme="minorHAnsi"/>
          <w:sz w:val="24"/>
          <w:szCs w:val="24"/>
        </w:rPr>
        <w:t>, A O. (2024). Quality Attributes, Physiology, and Postharvest Technologies of Tomatoes (</w:t>
      </w:r>
      <w:proofErr w:type="spellStart"/>
      <w:r w:rsidRPr="0079420C">
        <w:rPr>
          <w:rFonts w:cstheme="minorHAnsi"/>
          <w:sz w:val="24"/>
          <w:szCs w:val="24"/>
        </w:rPr>
        <w:t>Lycopersicum</w:t>
      </w:r>
      <w:proofErr w:type="spellEnd"/>
      <w:r w:rsidRPr="0079420C">
        <w:rPr>
          <w:rFonts w:cstheme="minorHAnsi"/>
          <w:sz w:val="24"/>
          <w:szCs w:val="24"/>
        </w:rPr>
        <w:t xml:space="preserve"> Esculentum) – A Review. </w:t>
      </w:r>
      <w:r w:rsidRPr="0079420C">
        <w:rPr>
          <w:rFonts w:cstheme="minorHAnsi"/>
          <w:i/>
          <w:iCs/>
          <w:sz w:val="24"/>
          <w:szCs w:val="24"/>
        </w:rPr>
        <w:t>American Journal of Food Science and Technology</w:t>
      </w:r>
      <w:r w:rsidRPr="0079420C">
        <w:rPr>
          <w:rFonts w:cstheme="minorHAnsi"/>
          <w:sz w:val="24"/>
          <w:szCs w:val="24"/>
        </w:rPr>
        <w:t xml:space="preserve">; 12(2):42-64. </w:t>
      </w:r>
      <w:proofErr w:type="spellStart"/>
      <w:r w:rsidRPr="0079420C">
        <w:rPr>
          <w:rFonts w:cstheme="minorHAnsi"/>
          <w:sz w:val="24"/>
          <w:szCs w:val="24"/>
        </w:rPr>
        <w:t>doi</w:t>
      </w:r>
      <w:proofErr w:type="spellEnd"/>
      <w:r w:rsidRPr="0079420C">
        <w:rPr>
          <w:rFonts w:cstheme="minorHAnsi"/>
          <w:sz w:val="24"/>
          <w:szCs w:val="24"/>
        </w:rPr>
        <w:t>: 10.12691/ajfst-12-2-1.</w:t>
      </w:r>
    </w:p>
    <w:p w14:paraId="76BB6A56" w14:textId="77777777" w:rsidR="009F00A4" w:rsidRPr="0079420C" w:rsidRDefault="009F00A4" w:rsidP="0079420C">
      <w:pPr>
        <w:spacing w:after="0" w:line="240" w:lineRule="auto"/>
        <w:ind w:left="810" w:hanging="810"/>
        <w:jc w:val="both"/>
        <w:rPr>
          <w:rFonts w:cstheme="minorHAnsi"/>
          <w:bCs/>
          <w:iCs/>
          <w:sz w:val="24"/>
          <w:szCs w:val="24"/>
        </w:rPr>
      </w:pPr>
      <w:proofErr w:type="spellStart"/>
      <w:r w:rsidRPr="0079420C">
        <w:rPr>
          <w:rFonts w:cstheme="minorHAnsi"/>
          <w:bCs/>
          <w:iCs/>
          <w:sz w:val="24"/>
          <w:szCs w:val="24"/>
        </w:rPr>
        <w:t>Ugese</w:t>
      </w:r>
      <w:proofErr w:type="spellEnd"/>
      <w:r w:rsidRPr="0079420C">
        <w:rPr>
          <w:rFonts w:cstheme="minorHAnsi"/>
          <w:bCs/>
          <w:iCs/>
          <w:sz w:val="24"/>
          <w:szCs w:val="24"/>
        </w:rPr>
        <w:t xml:space="preserve">, F. D., </w:t>
      </w:r>
      <w:proofErr w:type="spellStart"/>
      <w:r w:rsidRPr="0079420C">
        <w:rPr>
          <w:rFonts w:cstheme="minorHAnsi"/>
          <w:iCs/>
          <w:sz w:val="24"/>
          <w:szCs w:val="24"/>
        </w:rPr>
        <w:t>Ugoo</w:t>
      </w:r>
      <w:proofErr w:type="spellEnd"/>
      <w:r w:rsidRPr="0079420C">
        <w:rPr>
          <w:rFonts w:cstheme="minorHAnsi"/>
          <w:iCs/>
          <w:sz w:val="24"/>
          <w:szCs w:val="24"/>
        </w:rPr>
        <w:t>, T. R.,</w:t>
      </w:r>
      <w:r w:rsidRPr="0079420C">
        <w:rPr>
          <w:rFonts w:cstheme="minorHAnsi"/>
          <w:bCs/>
          <w:iCs/>
          <w:sz w:val="24"/>
          <w:szCs w:val="24"/>
        </w:rPr>
        <w:t xml:space="preserve"> </w:t>
      </w:r>
      <w:proofErr w:type="spellStart"/>
      <w:r w:rsidRPr="0079420C">
        <w:rPr>
          <w:rFonts w:cstheme="minorHAnsi"/>
          <w:bCs/>
          <w:iCs/>
          <w:sz w:val="24"/>
          <w:szCs w:val="24"/>
        </w:rPr>
        <w:t>Atime</w:t>
      </w:r>
      <w:proofErr w:type="spellEnd"/>
      <w:r w:rsidRPr="0079420C">
        <w:rPr>
          <w:rFonts w:cstheme="minorHAnsi"/>
          <w:bCs/>
          <w:iCs/>
          <w:sz w:val="24"/>
          <w:szCs w:val="24"/>
        </w:rPr>
        <w:t>, V. A. &amp; Michael, S. I. (2023). Nursery media influenced emergence and early growth of tomato (</w:t>
      </w:r>
      <w:r w:rsidRPr="0079420C">
        <w:rPr>
          <w:rFonts w:cstheme="minorHAnsi"/>
          <w:bCs/>
          <w:i/>
          <w:iCs/>
          <w:sz w:val="24"/>
          <w:szCs w:val="24"/>
        </w:rPr>
        <w:t xml:space="preserve">Solanum </w:t>
      </w:r>
      <w:proofErr w:type="spellStart"/>
      <w:r w:rsidRPr="0079420C">
        <w:rPr>
          <w:rFonts w:cstheme="minorHAnsi"/>
          <w:bCs/>
          <w:i/>
          <w:iCs/>
          <w:sz w:val="24"/>
          <w:szCs w:val="24"/>
        </w:rPr>
        <w:t>lycopersicum</w:t>
      </w:r>
      <w:proofErr w:type="spellEnd"/>
      <w:r w:rsidRPr="0079420C">
        <w:rPr>
          <w:rFonts w:cstheme="minorHAnsi"/>
          <w:bCs/>
          <w:iCs/>
          <w:sz w:val="24"/>
          <w:szCs w:val="24"/>
        </w:rPr>
        <w:t xml:space="preserve"> L) at Makurdi, Nigeria. In: </w:t>
      </w:r>
      <w:proofErr w:type="spellStart"/>
      <w:r w:rsidRPr="0079420C">
        <w:rPr>
          <w:rFonts w:cstheme="minorHAnsi"/>
          <w:bCs/>
          <w:i/>
          <w:iCs/>
          <w:sz w:val="24"/>
          <w:szCs w:val="24"/>
        </w:rPr>
        <w:t>Muhamman</w:t>
      </w:r>
      <w:proofErr w:type="spellEnd"/>
      <w:r w:rsidRPr="0079420C">
        <w:rPr>
          <w:rFonts w:cstheme="minorHAnsi"/>
          <w:bCs/>
          <w:i/>
          <w:iCs/>
          <w:sz w:val="24"/>
          <w:szCs w:val="24"/>
        </w:rPr>
        <w:t xml:space="preserve">, M.A., </w:t>
      </w:r>
      <w:proofErr w:type="spellStart"/>
      <w:r w:rsidRPr="0079420C">
        <w:rPr>
          <w:rFonts w:cstheme="minorHAnsi"/>
          <w:bCs/>
          <w:i/>
          <w:iCs/>
          <w:sz w:val="24"/>
          <w:szCs w:val="24"/>
        </w:rPr>
        <w:t>Mshelia</w:t>
      </w:r>
      <w:proofErr w:type="spellEnd"/>
      <w:r w:rsidRPr="0079420C">
        <w:rPr>
          <w:rFonts w:cstheme="minorHAnsi"/>
          <w:bCs/>
          <w:i/>
          <w:iCs/>
          <w:sz w:val="24"/>
          <w:szCs w:val="24"/>
        </w:rPr>
        <w:t>, J. S. and Magaji, U. G (Eds)</w:t>
      </w:r>
      <w:r w:rsidRPr="0079420C">
        <w:rPr>
          <w:rFonts w:cstheme="minorHAnsi"/>
          <w:bCs/>
          <w:iCs/>
          <w:sz w:val="24"/>
          <w:szCs w:val="24"/>
        </w:rPr>
        <w:t>. Proceedings of the 8</w:t>
      </w:r>
      <w:r w:rsidRPr="0079420C">
        <w:rPr>
          <w:rFonts w:cstheme="minorHAnsi"/>
          <w:bCs/>
          <w:iCs/>
          <w:sz w:val="24"/>
          <w:szCs w:val="24"/>
          <w:vertAlign w:val="superscript"/>
        </w:rPr>
        <w:t>th</w:t>
      </w:r>
      <w:r w:rsidRPr="0079420C">
        <w:rPr>
          <w:rFonts w:cstheme="minorHAnsi"/>
          <w:bCs/>
          <w:iCs/>
          <w:sz w:val="24"/>
          <w:szCs w:val="24"/>
        </w:rPr>
        <w:t xml:space="preserve"> National Conference of the Crop Science Society of Nigeria (CSSN) held at Federal University </w:t>
      </w:r>
      <w:proofErr w:type="spellStart"/>
      <w:r w:rsidRPr="0079420C">
        <w:rPr>
          <w:rFonts w:cstheme="minorHAnsi"/>
          <w:bCs/>
          <w:iCs/>
          <w:sz w:val="24"/>
          <w:szCs w:val="24"/>
        </w:rPr>
        <w:t>Kashere</w:t>
      </w:r>
      <w:proofErr w:type="spellEnd"/>
      <w:r w:rsidRPr="0079420C">
        <w:rPr>
          <w:rFonts w:cstheme="minorHAnsi"/>
          <w:bCs/>
          <w:iCs/>
          <w:sz w:val="24"/>
          <w:szCs w:val="24"/>
        </w:rPr>
        <w:t>, Gombe State, Nigeria; 8-12</w:t>
      </w:r>
      <w:r w:rsidRPr="0079420C">
        <w:rPr>
          <w:rFonts w:cstheme="minorHAnsi"/>
          <w:bCs/>
          <w:iCs/>
          <w:sz w:val="24"/>
          <w:szCs w:val="24"/>
          <w:vertAlign w:val="superscript"/>
        </w:rPr>
        <w:t>th</w:t>
      </w:r>
      <w:r w:rsidRPr="0079420C">
        <w:rPr>
          <w:rFonts w:cstheme="minorHAnsi"/>
          <w:bCs/>
          <w:iCs/>
          <w:sz w:val="24"/>
          <w:szCs w:val="24"/>
        </w:rPr>
        <w:t xml:space="preserve"> October, 2023. Pp. 423-428</w:t>
      </w:r>
    </w:p>
    <w:p w14:paraId="0EEB605A" w14:textId="77777777" w:rsidR="009F00A4" w:rsidRPr="0079420C" w:rsidRDefault="009F00A4" w:rsidP="0079420C">
      <w:pPr>
        <w:autoSpaceDE w:val="0"/>
        <w:autoSpaceDN w:val="0"/>
        <w:adjustRightInd w:val="0"/>
        <w:spacing w:after="0" w:line="240" w:lineRule="auto"/>
        <w:ind w:left="810" w:hanging="810"/>
        <w:jc w:val="both"/>
        <w:rPr>
          <w:rFonts w:cstheme="minorHAnsi"/>
          <w:sz w:val="24"/>
          <w:szCs w:val="24"/>
        </w:rPr>
      </w:pPr>
      <w:r w:rsidRPr="0079420C">
        <w:rPr>
          <w:rFonts w:cstheme="minorHAnsi"/>
          <w:sz w:val="24"/>
          <w:szCs w:val="24"/>
        </w:rPr>
        <w:t xml:space="preserve">Ugonna, C.U., M.A. </w:t>
      </w:r>
      <w:proofErr w:type="spellStart"/>
      <w:r w:rsidRPr="0079420C">
        <w:rPr>
          <w:rFonts w:cstheme="minorHAnsi"/>
          <w:sz w:val="24"/>
          <w:szCs w:val="24"/>
        </w:rPr>
        <w:t>Jolaoso</w:t>
      </w:r>
      <w:proofErr w:type="spellEnd"/>
      <w:r w:rsidRPr="0079420C">
        <w:rPr>
          <w:rFonts w:cstheme="minorHAnsi"/>
          <w:sz w:val="24"/>
          <w:szCs w:val="24"/>
        </w:rPr>
        <w:t xml:space="preserve">, &amp; A.P. </w:t>
      </w:r>
      <w:proofErr w:type="spellStart"/>
      <w:r w:rsidRPr="0079420C">
        <w:rPr>
          <w:rFonts w:cstheme="minorHAnsi"/>
          <w:sz w:val="24"/>
          <w:szCs w:val="24"/>
        </w:rPr>
        <w:t>Onwualu</w:t>
      </w:r>
      <w:proofErr w:type="spellEnd"/>
      <w:r w:rsidRPr="0079420C">
        <w:rPr>
          <w:rFonts w:cstheme="minorHAnsi"/>
          <w:sz w:val="24"/>
          <w:szCs w:val="24"/>
        </w:rPr>
        <w:t xml:space="preserve"> (2015). ‘Tomato Value Chain in Nigeria: Issues, Challenges and Strategies.’ </w:t>
      </w:r>
      <w:r w:rsidRPr="0079420C">
        <w:rPr>
          <w:rFonts w:cstheme="minorHAnsi"/>
          <w:i/>
          <w:sz w:val="24"/>
          <w:szCs w:val="24"/>
        </w:rPr>
        <w:t xml:space="preserve">Journal of Scientific Research and Reports </w:t>
      </w:r>
      <w:r w:rsidRPr="0079420C">
        <w:rPr>
          <w:rFonts w:cstheme="minorHAnsi"/>
          <w:sz w:val="24"/>
          <w:szCs w:val="24"/>
        </w:rPr>
        <w:t>7(7): 501-515.</w:t>
      </w:r>
    </w:p>
    <w:p w14:paraId="76DC20F4" w14:textId="77777777" w:rsidR="009F00A4" w:rsidRPr="0079420C" w:rsidRDefault="009F00A4" w:rsidP="0079420C">
      <w:pPr>
        <w:spacing w:after="0" w:line="240" w:lineRule="auto"/>
        <w:ind w:left="810" w:hanging="810"/>
        <w:jc w:val="both"/>
        <w:rPr>
          <w:rFonts w:cstheme="minorHAnsi"/>
          <w:sz w:val="24"/>
          <w:szCs w:val="24"/>
          <w:lang w:val="en-US"/>
        </w:rPr>
      </w:pPr>
      <w:r w:rsidRPr="0079420C">
        <w:rPr>
          <w:rFonts w:cstheme="minorHAnsi"/>
          <w:sz w:val="24"/>
          <w:szCs w:val="24"/>
          <w:lang w:val="en-US"/>
        </w:rPr>
        <w:t xml:space="preserve"> </w:t>
      </w:r>
      <w:proofErr w:type="spellStart"/>
      <w:r w:rsidRPr="0079420C">
        <w:rPr>
          <w:rFonts w:cstheme="minorHAnsi"/>
          <w:sz w:val="24"/>
          <w:szCs w:val="24"/>
          <w:lang w:val="en-US"/>
        </w:rPr>
        <w:t>Ugoo</w:t>
      </w:r>
      <w:proofErr w:type="spellEnd"/>
      <w:r w:rsidRPr="0079420C">
        <w:rPr>
          <w:rFonts w:cstheme="minorHAnsi"/>
          <w:sz w:val="24"/>
          <w:szCs w:val="24"/>
          <w:lang w:val="en-US"/>
        </w:rPr>
        <w:t xml:space="preserve">, T. R., </w:t>
      </w:r>
      <w:proofErr w:type="spellStart"/>
      <w:r w:rsidRPr="0079420C">
        <w:rPr>
          <w:rFonts w:cstheme="minorHAnsi"/>
          <w:sz w:val="24"/>
          <w:szCs w:val="24"/>
          <w:lang w:val="en-US"/>
        </w:rPr>
        <w:t>Ugese</w:t>
      </w:r>
      <w:proofErr w:type="spellEnd"/>
      <w:r w:rsidRPr="0079420C">
        <w:rPr>
          <w:rFonts w:cstheme="minorHAnsi"/>
          <w:sz w:val="24"/>
          <w:szCs w:val="24"/>
          <w:lang w:val="en-US"/>
        </w:rPr>
        <w:t xml:space="preserve">, F. D. &amp; </w:t>
      </w:r>
      <w:proofErr w:type="spellStart"/>
      <w:r w:rsidRPr="0079420C">
        <w:rPr>
          <w:rFonts w:cstheme="minorHAnsi"/>
          <w:sz w:val="24"/>
          <w:szCs w:val="24"/>
          <w:lang w:val="en-US"/>
        </w:rPr>
        <w:t>Adoyi</w:t>
      </w:r>
      <w:proofErr w:type="spellEnd"/>
      <w:r w:rsidRPr="0079420C">
        <w:rPr>
          <w:rFonts w:cstheme="minorHAnsi"/>
          <w:sz w:val="24"/>
          <w:szCs w:val="24"/>
          <w:lang w:val="en-US"/>
        </w:rPr>
        <w:t>, R. E. (2025). Enhancing Postharvest Quality and Shelf-Life of Tomato (</w:t>
      </w:r>
      <w:r w:rsidRPr="0079420C">
        <w:rPr>
          <w:rFonts w:cstheme="minorHAnsi"/>
          <w:i/>
          <w:iCs/>
          <w:sz w:val="24"/>
          <w:szCs w:val="24"/>
          <w:lang w:val="en-US"/>
        </w:rPr>
        <w:t xml:space="preserve">Solanum </w:t>
      </w:r>
      <w:proofErr w:type="spellStart"/>
      <w:r w:rsidRPr="0079420C">
        <w:rPr>
          <w:rFonts w:cstheme="minorHAnsi"/>
          <w:i/>
          <w:iCs/>
          <w:sz w:val="24"/>
          <w:szCs w:val="24"/>
          <w:lang w:val="en-US"/>
        </w:rPr>
        <w:t>Lycopersicum</w:t>
      </w:r>
      <w:proofErr w:type="spellEnd"/>
      <w:r w:rsidRPr="0079420C">
        <w:rPr>
          <w:rFonts w:cstheme="minorHAnsi"/>
          <w:sz w:val="24"/>
          <w:szCs w:val="24"/>
          <w:lang w:val="en-US"/>
        </w:rPr>
        <w:t xml:space="preserve"> L.) Fruits Through Salicylic Acid Treatment: Implications for Agricultural Practices in Benue State, Nigeria. </w:t>
      </w:r>
      <w:r w:rsidRPr="0079420C">
        <w:rPr>
          <w:rFonts w:cstheme="minorHAnsi"/>
          <w:i/>
          <w:iCs/>
          <w:sz w:val="24"/>
          <w:szCs w:val="24"/>
          <w:lang w:val="en-US"/>
        </w:rPr>
        <w:t xml:space="preserve">Asian Journal of Research and Review in Agriculture </w:t>
      </w:r>
      <w:r w:rsidRPr="0079420C">
        <w:rPr>
          <w:rFonts w:cstheme="minorHAnsi"/>
          <w:sz w:val="24"/>
          <w:szCs w:val="24"/>
          <w:lang w:val="en-US"/>
        </w:rPr>
        <w:t xml:space="preserve">7 (1):1-16. </w:t>
      </w:r>
      <w:hyperlink r:id="rId17" w:history="1">
        <w:r w:rsidRPr="0079420C">
          <w:rPr>
            <w:rStyle w:val="Hyperlink"/>
            <w:rFonts w:cstheme="minorHAnsi"/>
            <w:sz w:val="24"/>
            <w:szCs w:val="24"/>
            <w:lang w:val="en-US"/>
          </w:rPr>
          <w:t>https://doi.org/10.56557/ajrra/2025/v7i1149</w:t>
        </w:r>
      </w:hyperlink>
      <w:r w:rsidRPr="0079420C">
        <w:rPr>
          <w:rFonts w:cstheme="minorHAnsi"/>
          <w:sz w:val="24"/>
          <w:szCs w:val="24"/>
          <w:lang w:val="en-US"/>
        </w:rPr>
        <w:t>.</w:t>
      </w:r>
    </w:p>
    <w:p w14:paraId="75E91CAF"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Umar S. U. &amp; Abdu M. Y. (2017). Profitability analysis of fresh tomato retail in some major markets of Kano State, Nigeria. </w:t>
      </w:r>
      <w:r w:rsidRPr="0079420C">
        <w:rPr>
          <w:rFonts w:cstheme="minorHAnsi"/>
          <w:i/>
          <w:iCs/>
          <w:sz w:val="24"/>
          <w:szCs w:val="24"/>
        </w:rPr>
        <w:t>International Journal of Research in Science</w:t>
      </w:r>
      <w:r w:rsidRPr="0079420C">
        <w:rPr>
          <w:rFonts w:cstheme="minorHAnsi"/>
          <w:sz w:val="24"/>
          <w:szCs w:val="24"/>
        </w:rPr>
        <w:t>; 3(4): 13-16.</w:t>
      </w:r>
    </w:p>
    <w:p w14:paraId="0AFE6315" w14:textId="77777777" w:rsidR="009F00A4" w:rsidRPr="0079420C" w:rsidRDefault="009F00A4" w:rsidP="0079420C">
      <w:pPr>
        <w:spacing w:after="0" w:line="240" w:lineRule="auto"/>
        <w:ind w:left="810" w:hanging="810"/>
        <w:jc w:val="both"/>
        <w:rPr>
          <w:rFonts w:cstheme="minorHAnsi"/>
          <w:sz w:val="24"/>
          <w:szCs w:val="24"/>
        </w:rPr>
      </w:pPr>
      <w:proofErr w:type="spellStart"/>
      <w:r w:rsidRPr="0079420C">
        <w:rPr>
          <w:rFonts w:cstheme="minorHAnsi"/>
          <w:sz w:val="24"/>
          <w:szCs w:val="24"/>
        </w:rPr>
        <w:t>Vinkovic</w:t>
      </w:r>
      <w:proofErr w:type="spellEnd"/>
      <w:r w:rsidRPr="0079420C">
        <w:rPr>
          <w:rFonts w:cstheme="minorHAnsi"/>
          <w:sz w:val="24"/>
          <w:szCs w:val="24"/>
        </w:rPr>
        <w:t xml:space="preserve"> </w:t>
      </w:r>
      <w:proofErr w:type="spellStart"/>
      <w:r w:rsidRPr="0079420C">
        <w:rPr>
          <w:rFonts w:cstheme="minorHAnsi"/>
          <w:sz w:val="24"/>
          <w:szCs w:val="24"/>
        </w:rPr>
        <w:t>Vrcek</w:t>
      </w:r>
      <w:proofErr w:type="spellEnd"/>
      <w:r w:rsidRPr="0079420C">
        <w:rPr>
          <w:rFonts w:cstheme="minorHAnsi"/>
          <w:sz w:val="24"/>
          <w:szCs w:val="24"/>
        </w:rPr>
        <w:t xml:space="preserve">, I.; Samobor, V.; Bojic, M.; Medic-Saric, M.; </w:t>
      </w:r>
      <w:proofErr w:type="spellStart"/>
      <w:r w:rsidRPr="0079420C">
        <w:rPr>
          <w:rFonts w:cstheme="minorHAnsi"/>
          <w:sz w:val="24"/>
          <w:szCs w:val="24"/>
        </w:rPr>
        <w:t>Vukobratovic</w:t>
      </w:r>
      <w:proofErr w:type="spellEnd"/>
      <w:r w:rsidRPr="0079420C">
        <w:rPr>
          <w:rFonts w:cstheme="minorHAnsi"/>
          <w:sz w:val="24"/>
          <w:szCs w:val="24"/>
        </w:rPr>
        <w:t xml:space="preserve">, M.; </w:t>
      </w:r>
      <w:proofErr w:type="spellStart"/>
      <w:r w:rsidRPr="0079420C">
        <w:rPr>
          <w:rFonts w:cstheme="minorHAnsi"/>
          <w:sz w:val="24"/>
          <w:szCs w:val="24"/>
        </w:rPr>
        <w:t>Erhatic</w:t>
      </w:r>
      <w:proofErr w:type="spellEnd"/>
      <w:r w:rsidRPr="0079420C">
        <w:rPr>
          <w:rFonts w:cstheme="minorHAnsi"/>
          <w:sz w:val="24"/>
          <w:szCs w:val="24"/>
        </w:rPr>
        <w:t xml:space="preserve">, R.; Horvat, D. &amp; </w:t>
      </w:r>
      <w:proofErr w:type="spellStart"/>
      <w:r w:rsidRPr="0079420C">
        <w:rPr>
          <w:rFonts w:cstheme="minorHAnsi"/>
          <w:sz w:val="24"/>
          <w:szCs w:val="24"/>
        </w:rPr>
        <w:t>Matotan</w:t>
      </w:r>
      <w:proofErr w:type="spellEnd"/>
      <w:r w:rsidRPr="0079420C">
        <w:rPr>
          <w:rFonts w:cstheme="minorHAnsi"/>
          <w:sz w:val="24"/>
          <w:szCs w:val="24"/>
        </w:rPr>
        <w:t>, Z. (2011). The effect of grafting on the antioxidant properties of tomato (</w:t>
      </w:r>
      <w:r w:rsidRPr="0079420C">
        <w:rPr>
          <w:rFonts w:cstheme="minorHAnsi"/>
          <w:i/>
          <w:sz w:val="24"/>
          <w:szCs w:val="24"/>
        </w:rPr>
        <w:t xml:space="preserve">Solanum </w:t>
      </w:r>
      <w:proofErr w:type="spellStart"/>
      <w:r w:rsidRPr="0079420C">
        <w:rPr>
          <w:rFonts w:cstheme="minorHAnsi"/>
          <w:i/>
          <w:sz w:val="24"/>
          <w:szCs w:val="24"/>
        </w:rPr>
        <w:t>lycopersicum</w:t>
      </w:r>
      <w:proofErr w:type="spellEnd"/>
      <w:r w:rsidRPr="0079420C">
        <w:rPr>
          <w:rFonts w:cstheme="minorHAnsi"/>
          <w:sz w:val="24"/>
          <w:szCs w:val="24"/>
        </w:rPr>
        <w:t xml:space="preserve"> L.). </w:t>
      </w:r>
      <w:r w:rsidRPr="0079420C">
        <w:rPr>
          <w:rFonts w:cstheme="minorHAnsi"/>
          <w:i/>
          <w:sz w:val="24"/>
          <w:szCs w:val="24"/>
        </w:rPr>
        <w:t>Span. J. Agric. Res.,</w:t>
      </w:r>
      <w:r w:rsidRPr="0079420C">
        <w:rPr>
          <w:rFonts w:cstheme="minorHAnsi"/>
          <w:sz w:val="24"/>
          <w:szCs w:val="24"/>
        </w:rPr>
        <w:t xml:space="preserve"> 9: 844–851</w:t>
      </w:r>
    </w:p>
    <w:p w14:paraId="5C2BD9B2"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Vivek, P. &amp; Duraisamy, V. M. (2017).  Study of growth parameters and germination on tomato Seedlings with different growth media. </w:t>
      </w:r>
      <w:r w:rsidRPr="0079420C">
        <w:rPr>
          <w:rFonts w:cstheme="minorHAnsi"/>
          <w:i/>
          <w:sz w:val="24"/>
          <w:szCs w:val="24"/>
        </w:rPr>
        <w:t>International Journal of Agricultural Science and Research (IJASR),</w:t>
      </w:r>
      <w:r w:rsidRPr="0079420C">
        <w:rPr>
          <w:rFonts w:cstheme="minorHAnsi"/>
          <w:sz w:val="24"/>
          <w:szCs w:val="24"/>
        </w:rPr>
        <w:t xml:space="preserve"> Vol. 7(3):461-470.</w:t>
      </w:r>
    </w:p>
    <w:p w14:paraId="194B5CEE" w14:textId="77777777" w:rsidR="009F00A4" w:rsidRPr="0079420C" w:rsidRDefault="009F00A4" w:rsidP="0079420C">
      <w:pPr>
        <w:spacing w:after="0" w:line="240" w:lineRule="auto"/>
        <w:ind w:left="810" w:hanging="810"/>
        <w:jc w:val="both"/>
        <w:rPr>
          <w:rFonts w:cstheme="minorHAnsi"/>
          <w:sz w:val="24"/>
          <w:szCs w:val="24"/>
        </w:rPr>
      </w:pPr>
      <w:r w:rsidRPr="0079420C">
        <w:rPr>
          <w:rFonts w:cstheme="minorHAnsi"/>
          <w:sz w:val="24"/>
          <w:szCs w:val="24"/>
        </w:rPr>
        <w:t xml:space="preserve">Zakari, S. A., </w:t>
      </w:r>
      <w:proofErr w:type="spellStart"/>
      <w:r w:rsidRPr="0079420C">
        <w:rPr>
          <w:rFonts w:cstheme="minorHAnsi"/>
          <w:sz w:val="24"/>
          <w:szCs w:val="24"/>
        </w:rPr>
        <w:t>Tadda</w:t>
      </w:r>
      <w:proofErr w:type="spellEnd"/>
      <w:r w:rsidRPr="0079420C">
        <w:rPr>
          <w:rFonts w:cstheme="minorHAnsi"/>
          <w:sz w:val="24"/>
          <w:szCs w:val="24"/>
        </w:rPr>
        <w:t xml:space="preserve">, S.A., </w:t>
      </w:r>
      <w:proofErr w:type="spellStart"/>
      <w:r w:rsidRPr="0079420C">
        <w:rPr>
          <w:rFonts w:cstheme="minorHAnsi"/>
          <w:sz w:val="24"/>
          <w:szCs w:val="24"/>
        </w:rPr>
        <w:t>Galadanci</w:t>
      </w:r>
      <w:proofErr w:type="spellEnd"/>
      <w:r w:rsidRPr="0079420C">
        <w:rPr>
          <w:rFonts w:cstheme="minorHAnsi"/>
          <w:sz w:val="24"/>
          <w:szCs w:val="24"/>
        </w:rPr>
        <w:t xml:space="preserve">, N.I. &amp; Aliyu, K.T. (2017). Response of Growth and Yield Characters of Tomato (Solanum </w:t>
      </w:r>
      <w:proofErr w:type="spellStart"/>
      <w:r w:rsidRPr="0079420C">
        <w:rPr>
          <w:rFonts w:cstheme="minorHAnsi"/>
          <w:sz w:val="24"/>
          <w:szCs w:val="24"/>
        </w:rPr>
        <w:t>lycopersicum</w:t>
      </w:r>
      <w:proofErr w:type="spellEnd"/>
      <w:r w:rsidRPr="0079420C">
        <w:rPr>
          <w:rFonts w:cstheme="minorHAnsi"/>
          <w:sz w:val="24"/>
          <w:szCs w:val="24"/>
        </w:rPr>
        <w:t xml:space="preserve"> L.) Varieties to Nitrogen Rates During Rainy Season. </w:t>
      </w:r>
      <w:r w:rsidRPr="0079420C">
        <w:rPr>
          <w:rFonts w:cstheme="minorHAnsi"/>
          <w:i/>
          <w:iCs/>
          <w:sz w:val="24"/>
          <w:szCs w:val="24"/>
        </w:rPr>
        <w:t>Nigeria Agricultural Journal</w:t>
      </w:r>
      <w:r w:rsidRPr="0079420C">
        <w:rPr>
          <w:rFonts w:cstheme="minorHAnsi"/>
          <w:sz w:val="24"/>
          <w:szCs w:val="24"/>
        </w:rPr>
        <w:t>, 48(2), pp. 26-33.</w:t>
      </w:r>
    </w:p>
    <w:p w14:paraId="13F40EFF" w14:textId="4E067E15" w:rsidR="009F00A4" w:rsidRPr="0079420C" w:rsidRDefault="009F00A4" w:rsidP="009F00A4">
      <w:pPr>
        <w:spacing w:after="0" w:line="240" w:lineRule="auto"/>
        <w:ind w:left="810" w:hanging="810"/>
        <w:jc w:val="both"/>
        <w:rPr>
          <w:rFonts w:cstheme="minorHAnsi"/>
          <w:sz w:val="24"/>
          <w:szCs w:val="24"/>
        </w:rPr>
      </w:pPr>
      <w:r w:rsidRPr="0079420C">
        <w:rPr>
          <w:rFonts w:cstheme="minorHAnsi"/>
          <w:sz w:val="24"/>
          <w:szCs w:val="24"/>
        </w:rPr>
        <w:t xml:space="preserve">Zhao, J., Xu, Y., Ding, Q., Huang, X., Zhang, Y., Zou, Z., Li, M., Cui, L. &amp; Zhang, J. (2016). Association Mapping of Main Tomato Fruit Sugars and Organic Acids. </w:t>
      </w:r>
      <w:r w:rsidRPr="0079420C">
        <w:rPr>
          <w:rFonts w:cstheme="minorHAnsi"/>
          <w:i/>
          <w:sz w:val="24"/>
          <w:szCs w:val="24"/>
        </w:rPr>
        <w:t>Front. Plant Sci.,</w:t>
      </w:r>
      <w:r w:rsidRPr="0079420C">
        <w:rPr>
          <w:rFonts w:cstheme="minorHAnsi"/>
          <w:sz w:val="24"/>
          <w:szCs w:val="24"/>
        </w:rPr>
        <w:t xml:space="preserve"> 7, 1286.</w:t>
      </w:r>
      <w:bookmarkEnd w:id="6"/>
      <w:bookmarkEnd w:id="7"/>
    </w:p>
    <w:sectPr w:rsidR="009F00A4" w:rsidRPr="007942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99856" w14:textId="77777777" w:rsidR="008B0DA9" w:rsidRDefault="008B0DA9" w:rsidP="00827491">
      <w:pPr>
        <w:spacing w:after="0" w:line="240" w:lineRule="auto"/>
      </w:pPr>
      <w:r>
        <w:separator/>
      </w:r>
    </w:p>
  </w:endnote>
  <w:endnote w:type="continuationSeparator" w:id="0">
    <w:p w14:paraId="16A7F40D" w14:textId="77777777" w:rsidR="008B0DA9" w:rsidRDefault="008B0DA9" w:rsidP="00827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975651"/>
      <w:docPartObj>
        <w:docPartGallery w:val="Page Numbers (Bottom of Page)"/>
        <w:docPartUnique/>
      </w:docPartObj>
    </w:sdtPr>
    <w:sdtEndPr>
      <w:rPr>
        <w:noProof/>
      </w:rPr>
    </w:sdtEndPr>
    <w:sdtContent>
      <w:p w14:paraId="0F4D3AE8" w14:textId="77777777" w:rsidR="00827491" w:rsidRDefault="008274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D9838A" w14:textId="77777777" w:rsidR="00827491" w:rsidRDefault="00827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8D250" w14:textId="77777777" w:rsidR="008B0DA9" w:rsidRDefault="008B0DA9" w:rsidP="00827491">
      <w:pPr>
        <w:spacing w:after="0" w:line="240" w:lineRule="auto"/>
      </w:pPr>
      <w:r>
        <w:separator/>
      </w:r>
    </w:p>
  </w:footnote>
  <w:footnote w:type="continuationSeparator" w:id="0">
    <w:p w14:paraId="3DDC8DFB" w14:textId="77777777" w:rsidR="008B0DA9" w:rsidRDefault="008B0DA9" w:rsidP="00827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B40F6"/>
    <w:multiLevelType w:val="hybridMultilevel"/>
    <w:tmpl w:val="BBB4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C21B35"/>
    <w:multiLevelType w:val="hybridMultilevel"/>
    <w:tmpl w:val="D57ED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927BF7"/>
    <w:multiLevelType w:val="hybridMultilevel"/>
    <w:tmpl w:val="31B41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14E29"/>
    <w:multiLevelType w:val="hybridMultilevel"/>
    <w:tmpl w:val="1682E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CE5968"/>
    <w:multiLevelType w:val="hybridMultilevel"/>
    <w:tmpl w:val="2F705FF4"/>
    <w:lvl w:ilvl="0" w:tplc="82D25B20">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D5804"/>
    <w:multiLevelType w:val="multilevel"/>
    <w:tmpl w:val="AC4A02D4"/>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1271CA"/>
    <w:multiLevelType w:val="hybridMultilevel"/>
    <w:tmpl w:val="2F7C18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EF0160"/>
    <w:multiLevelType w:val="hybridMultilevel"/>
    <w:tmpl w:val="2F7C1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F6734E"/>
    <w:multiLevelType w:val="multilevel"/>
    <w:tmpl w:val="9F3EA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562892"/>
    <w:multiLevelType w:val="hybridMultilevel"/>
    <w:tmpl w:val="BBAE7B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5C1657"/>
    <w:multiLevelType w:val="hybridMultilevel"/>
    <w:tmpl w:val="92A2E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4F6416"/>
    <w:multiLevelType w:val="hybridMultilevel"/>
    <w:tmpl w:val="BBAE7B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9"/>
  </w:num>
  <w:num w:numId="3">
    <w:abstractNumId w:val="11"/>
  </w:num>
  <w:num w:numId="4">
    <w:abstractNumId w:val="5"/>
  </w:num>
  <w:num w:numId="5">
    <w:abstractNumId w:val="1"/>
  </w:num>
  <w:num w:numId="6">
    <w:abstractNumId w:val="3"/>
  </w:num>
  <w:num w:numId="7">
    <w:abstractNumId w:val="0"/>
  </w:num>
  <w:num w:numId="8">
    <w:abstractNumId w:val="6"/>
  </w:num>
  <w:num w:numId="9">
    <w:abstractNumId w:val="8"/>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95"/>
    <w:rsid w:val="000207D6"/>
    <w:rsid w:val="00043806"/>
    <w:rsid w:val="0008791B"/>
    <w:rsid w:val="00113762"/>
    <w:rsid w:val="002031BC"/>
    <w:rsid w:val="00222397"/>
    <w:rsid w:val="00227AB4"/>
    <w:rsid w:val="00230B1A"/>
    <w:rsid w:val="0025090D"/>
    <w:rsid w:val="002D2438"/>
    <w:rsid w:val="002D2DCD"/>
    <w:rsid w:val="003548E0"/>
    <w:rsid w:val="00354995"/>
    <w:rsid w:val="00366F53"/>
    <w:rsid w:val="0037503D"/>
    <w:rsid w:val="003A63B0"/>
    <w:rsid w:val="003D137C"/>
    <w:rsid w:val="00423345"/>
    <w:rsid w:val="004A494D"/>
    <w:rsid w:val="00557B0D"/>
    <w:rsid w:val="006357C2"/>
    <w:rsid w:val="00687B96"/>
    <w:rsid w:val="006C433A"/>
    <w:rsid w:val="00764B7F"/>
    <w:rsid w:val="0079420C"/>
    <w:rsid w:val="008030A6"/>
    <w:rsid w:val="00827491"/>
    <w:rsid w:val="008362DE"/>
    <w:rsid w:val="008B0DA9"/>
    <w:rsid w:val="008F496C"/>
    <w:rsid w:val="00914454"/>
    <w:rsid w:val="00941C99"/>
    <w:rsid w:val="009F00A4"/>
    <w:rsid w:val="009F1C70"/>
    <w:rsid w:val="00A05231"/>
    <w:rsid w:val="00B23792"/>
    <w:rsid w:val="00B35F73"/>
    <w:rsid w:val="00BE25E4"/>
    <w:rsid w:val="00BE7660"/>
    <w:rsid w:val="00C20681"/>
    <w:rsid w:val="00C3099F"/>
    <w:rsid w:val="00C42C12"/>
    <w:rsid w:val="00D93B0A"/>
    <w:rsid w:val="00F243E0"/>
    <w:rsid w:val="00FA4A96"/>
    <w:rsid w:val="00FC4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50075"/>
  <w15:chartTrackingRefBased/>
  <w15:docId w15:val="{F213CF48-A72D-49AF-8309-D03509AB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995"/>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549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49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49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49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49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4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9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49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49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49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49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4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995"/>
    <w:rPr>
      <w:rFonts w:eastAsiaTheme="majorEastAsia" w:cstheme="majorBidi"/>
      <w:color w:val="272727" w:themeColor="text1" w:themeTint="D8"/>
    </w:rPr>
  </w:style>
  <w:style w:type="paragraph" w:styleId="Title">
    <w:name w:val="Title"/>
    <w:basedOn w:val="Normal"/>
    <w:next w:val="Normal"/>
    <w:link w:val="TitleChar"/>
    <w:uiPriority w:val="10"/>
    <w:qFormat/>
    <w:rsid w:val="00354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995"/>
    <w:pPr>
      <w:spacing w:before="160"/>
      <w:jc w:val="center"/>
    </w:pPr>
    <w:rPr>
      <w:i/>
      <w:iCs/>
      <w:color w:val="404040" w:themeColor="text1" w:themeTint="BF"/>
    </w:rPr>
  </w:style>
  <w:style w:type="character" w:customStyle="1" w:styleId="QuoteChar">
    <w:name w:val="Quote Char"/>
    <w:basedOn w:val="DefaultParagraphFont"/>
    <w:link w:val="Quote"/>
    <w:uiPriority w:val="29"/>
    <w:rsid w:val="00354995"/>
    <w:rPr>
      <w:i/>
      <w:iCs/>
      <w:color w:val="404040" w:themeColor="text1" w:themeTint="BF"/>
    </w:rPr>
  </w:style>
  <w:style w:type="paragraph" w:styleId="ListParagraph">
    <w:name w:val="List Paragraph"/>
    <w:basedOn w:val="Normal"/>
    <w:uiPriority w:val="34"/>
    <w:qFormat/>
    <w:rsid w:val="00354995"/>
    <w:pPr>
      <w:ind w:left="720"/>
      <w:contextualSpacing/>
    </w:pPr>
  </w:style>
  <w:style w:type="character" w:styleId="IntenseEmphasis">
    <w:name w:val="Intense Emphasis"/>
    <w:basedOn w:val="DefaultParagraphFont"/>
    <w:uiPriority w:val="21"/>
    <w:qFormat/>
    <w:rsid w:val="00354995"/>
    <w:rPr>
      <w:i/>
      <w:iCs/>
      <w:color w:val="2F5496" w:themeColor="accent1" w:themeShade="BF"/>
    </w:rPr>
  </w:style>
  <w:style w:type="paragraph" w:styleId="IntenseQuote">
    <w:name w:val="Intense Quote"/>
    <w:basedOn w:val="Normal"/>
    <w:next w:val="Normal"/>
    <w:link w:val="IntenseQuoteChar"/>
    <w:uiPriority w:val="30"/>
    <w:qFormat/>
    <w:rsid w:val="00354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4995"/>
    <w:rPr>
      <w:i/>
      <w:iCs/>
      <w:color w:val="2F5496" w:themeColor="accent1" w:themeShade="BF"/>
    </w:rPr>
  </w:style>
  <w:style w:type="character" w:styleId="IntenseReference">
    <w:name w:val="Intense Reference"/>
    <w:basedOn w:val="DefaultParagraphFont"/>
    <w:uiPriority w:val="32"/>
    <w:qFormat/>
    <w:rsid w:val="00354995"/>
    <w:rPr>
      <w:b/>
      <w:bCs/>
      <w:smallCaps/>
      <w:color w:val="2F5496" w:themeColor="accent1" w:themeShade="BF"/>
      <w:spacing w:val="5"/>
    </w:rPr>
  </w:style>
  <w:style w:type="paragraph" w:customStyle="1" w:styleId="Default">
    <w:name w:val="Default"/>
    <w:rsid w:val="00354995"/>
    <w:pPr>
      <w:autoSpaceDE w:val="0"/>
      <w:autoSpaceDN w:val="0"/>
      <w:adjustRightInd w:val="0"/>
      <w:spacing w:after="0" w:line="240" w:lineRule="auto"/>
    </w:pPr>
    <w:rPr>
      <w:rFonts w:ascii="Times New Roman" w:hAnsi="Times New Roman" w:cs="Times New Roman"/>
      <w:color w:val="000000"/>
      <w:kern w:val="0"/>
      <w14:ligatures w14:val="none"/>
    </w:rPr>
  </w:style>
  <w:style w:type="table" w:styleId="TableGrid">
    <w:name w:val="Table Grid"/>
    <w:basedOn w:val="TableNormal"/>
    <w:uiPriority w:val="39"/>
    <w:rsid w:val="00354995"/>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54995"/>
    <w:rPr>
      <w:color w:val="0563C1" w:themeColor="hyperlink"/>
      <w:u w:val="single"/>
    </w:rPr>
  </w:style>
  <w:style w:type="paragraph" w:styleId="Footer">
    <w:name w:val="footer"/>
    <w:basedOn w:val="Normal"/>
    <w:link w:val="FooterChar"/>
    <w:uiPriority w:val="99"/>
    <w:unhideWhenUsed/>
    <w:rsid w:val="00354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995"/>
    <w:rPr>
      <w:kern w:val="0"/>
      <w:sz w:val="22"/>
      <w:szCs w:val="22"/>
      <w:lang w:val="en-GB"/>
      <w14:ligatures w14:val="none"/>
    </w:rPr>
  </w:style>
  <w:style w:type="paragraph" w:customStyle="1" w:styleId="Pa8">
    <w:name w:val="Pa8"/>
    <w:basedOn w:val="Default"/>
    <w:next w:val="Default"/>
    <w:uiPriority w:val="99"/>
    <w:rsid w:val="00354995"/>
    <w:pPr>
      <w:spacing w:line="221" w:lineRule="atLeast"/>
    </w:pPr>
    <w:rPr>
      <w:rFonts w:ascii="Bembo" w:hAnsi="Bembo" w:cstheme="minorBidi"/>
      <w:color w:val="auto"/>
    </w:rPr>
  </w:style>
  <w:style w:type="character" w:customStyle="1" w:styleId="A10">
    <w:name w:val="A10"/>
    <w:uiPriority w:val="99"/>
    <w:rsid w:val="00354995"/>
    <w:rPr>
      <w:rFonts w:cs="Bembo"/>
      <w:color w:val="000000"/>
      <w:sz w:val="12"/>
      <w:szCs w:val="12"/>
    </w:rPr>
  </w:style>
  <w:style w:type="paragraph" w:styleId="NoSpacing">
    <w:name w:val="No Spacing"/>
    <w:link w:val="NoSpacingChar"/>
    <w:uiPriority w:val="1"/>
    <w:qFormat/>
    <w:rsid w:val="00354995"/>
    <w:pPr>
      <w:spacing w:after="0" w:line="240" w:lineRule="auto"/>
    </w:pPr>
    <w:rPr>
      <w:kern w:val="0"/>
      <w:sz w:val="22"/>
      <w:szCs w:val="22"/>
      <w:lang w:val="en-GB"/>
      <w14:ligatures w14:val="none"/>
    </w:rPr>
  </w:style>
  <w:style w:type="character" w:customStyle="1" w:styleId="accordion-tabbedtab-mobile">
    <w:name w:val="accordion-tabbed__tab-mobile"/>
    <w:basedOn w:val="DefaultParagraphFont"/>
    <w:rsid w:val="00354995"/>
  </w:style>
  <w:style w:type="character" w:customStyle="1" w:styleId="comma-separator">
    <w:name w:val="comma-separator"/>
    <w:basedOn w:val="DefaultParagraphFont"/>
    <w:rsid w:val="00354995"/>
  </w:style>
  <w:style w:type="character" w:customStyle="1" w:styleId="authors">
    <w:name w:val="authors"/>
    <w:basedOn w:val="DefaultParagraphFont"/>
    <w:rsid w:val="00354995"/>
  </w:style>
  <w:style w:type="character" w:customStyle="1" w:styleId="Date1">
    <w:name w:val="Date1"/>
    <w:basedOn w:val="DefaultParagraphFont"/>
    <w:rsid w:val="00354995"/>
  </w:style>
  <w:style w:type="character" w:customStyle="1" w:styleId="arttitle">
    <w:name w:val="art_title"/>
    <w:basedOn w:val="DefaultParagraphFont"/>
    <w:rsid w:val="00354995"/>
  </w:style>
  <w:style w:type="character" w:customStyle="1" w:styleId="serialtitle">
    <w:name w:val="serial_title"/>
    <w:basedOn w:val="DefaultParagraphFont"/>
    <w:rsid w:val="00354995"/>
  </w:style>
  <w:style w:type="character" w:customStyle="1" w:styleId="volumeissue">
    <w:name w:val="volume_issue"/>
    <w:basedOn w:val="DefaultParagraphFont"/>
    <w:rsid w:val="00354995"/>
  </w:style>
  <w:style w:type="character" w:customStyle="1" w:styleId="pagerange">
    <w:name w:val="page_range"/>
    <w:basedOn w:val="DefaultParagraphFont"/>
    <w:rsid w:val="00354995"/>
  </w:style>
  <w:style w:type="character" w:customStyle="1" w:styleId="doilink">
    <w:name w:val="doi_link"/>
    <w:basedOn w:val="DefaultParagraphFont"/>
    <w:rsid w:val="00354995"/>
  </w:style>
  <w:style w:type="paragraph" w:styleId="Header">
    <w:name w:val="header"/>
    <w:basedOn w:val="Normal"/>
    <w:link w:val="HeaderChar"/>
    <w:uiPriority w:val="99"/>
    <w:unhideWhenUsed/>
    <w:rsid w:val="00354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995"/>
    <w:rPr>
      <w:kern w:val="0"/>
      <w:sz w:val="22"/>
      <w:szCs w:val="22"/>
      <w:lang w:val="en-GB"/>
      <w14:ligatures w14:val="none"/>
    </w:rPr>
  </w:style>
  <w:style w:type="character" w:customStyle="1" w:styleId="NoSpacingChar">
    <w:name w:val="No Spacing Char"/>
    <w:basedOn w:val="DefaultParagraphFont"/>
    <w:link w:val="NoSpacing"/>
    <w:uiPriority w:val="1"/>
    <w:rsid w:val="00354995"/>
    <w:rPr>
      <w:kern w:val="0"/>
      <w:sz w:val="22"/>
      <w:szCs w:val="22"/>
      <w:lang w:val="en-GB"/>
      <w14:ligatures w14:val="none"/>
    </w:rPr>
  </w:style>
  <w:style w:type="table" w:customStyle="1" w:styleId="PlainTable21">
    <w:name w:val="Plain Table 21"/>
    <w:basedOn w:val="TableNormal"/>
    <w:uiPriority w:val="42"/>
    <w:rsid w:val="00354995"/>
    <w:pPr>
      <w:spacing w:after="0" w:line="240" w:lineRule="auto"/>
    </w:pPr>
    <w:rPr>
      <w:rFonts w:eastAsiaTheme="minorEastAsia"/>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54995"/>
    <w:rPr>
      <w:color w:val="605E5C"/>
      <w:shd w:val="clear" w:color="auto" w:fill="E1DFDD"/>
    </w:rPr>
  </w:style>
  <w:style w:type="paragraph" w:styleId="NormalWeb">
    <w:name w:val="Normal (Web)"/>
    <w:basedOn w:val="Normal"/>
    <w:uiPriority w:val="99"/>
    <w:semiHidden/>
    <w:unhideWhenUsed/>
    <w:rsid w:val="00354995"/>
    <w:rPr>
      <w:rFonts w:ascii="Times New Roman" w:hAnsi="Times New Roman" w:cs="Times New Roman"/>
      <w:sz w:val="24"/>
      <w:szCs w:val="24"/>
    </w:rPr>
  </w:style>
  <w:style w:type="character" w:styleId="PlaceholderText">
    <w:name w:val="Placeholder Text"/>
    <w:basedOn w:val="DefaultParagraphFont"/>
    <w:uiPriority w:val="99"/>
    <w:semiHidden/>
    <w:rsid w:val="003549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deas.repec.org/s/zib/zbfaer.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chard.ugoo@uam.edu.ng" TargetMode="External"/><Relationship Id="rId12" Type="http://schemas.openxmlformats.org/officeDocument/2006/relationships/hyperlink" Target="https://ideas.repec.org/a/zib/zbfaer/v2y2022i2p92-95.html" TargetMode="External"/><Relationship Id="rId17" Type="http://schemas.openxmlformats.org/officeDocument/2006/relationships/hyperlink" Target="https://doi.org/10.56557/ajrra/2025/v7i1149" TargetMode="External"/><Relationship Id="rId2" Type="http://schemas.openxmlformats.org/officeDocument/2006/relationships/styles" Target="styles.xml"/><Relationship Id="rId16" Type="http://schemas.openxmlformats.org/officeDocument/2006/relationships/hyperlink" Target="https://doi.org/10.30564/jesr.v4i3.31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18/4170432" TargetMode="External"/><Relationship Id="rId5" Type="http://schemas.openxmlformats.org/officeDocument/2006/relationships/footnotes" Target="footnotes.xml"/><Relationship Id="rId15" Type="http://schemas.openxmlformats.org/officeDocument/2006/relationships/hyperlink" Target="https://doi.org/10.1016/J.FOODCHEM.2012.04.053" TargetMode="External"/><Relationship Id="rId10" Type="http://schemas.openxmlformats.org/officeDocument/2006/relationships/hyperlink" Target="https://doi.org/10.1016/j.jssas.2021.05.0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24018/ejfood.2022.4.5..539" TargetMode="External"/><Relationship Id="rId14" Type="http://schemas.openxmlformats.org/officeDocument/2006/relationships/hyperlink" Target="https://doi.org/10.3390/agronomy12051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16</Pages>
  <Words>5609</Words>
  <Characters>31975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 UGOO</dc:creator>
  <cp:keywords/>
  <dc:description/>
  <cp:lastModifiedBy>USER</cp:lastModifiedBy>
  <cp:revision>20</cp:revision>
  <dcterms:created xsi:type="dcterms:W3CDTF">2025-09-18T21:48:00Z</dcterms:created>
  <dcterms:modified xsi:type="dcterms:W3CDTF">2026-04-06T13:16:00Z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c937ce5b-5841-413b-863c-425764a4c570</vt:lpwstr>
  </property>
</Properties>
</file>